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7691AC" w14:textId="11422FAE" w:rsidR="000337F6" w:rsidRPr="004200B0" w:rsidRDefault="00BC6F85" w:rsidP="003503B9">
      <w:pPr>
        <w:pStyle w:val="Figure"/>
      </w:pPr>
      <w:r>
        <w:rPr>
          <w:noProof/>
        </w:rPr>
        <w:drawing>
          <wp:inline distT="0" distB="0" distL="0" distR="0" wp14:anchorId="5BA59792" wp14:editId="7AB49D98">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w14:paraId="00BF3D5E" w14:textId="6C1DB5CA" w:rsidR="000337F6" w:rsidRPr="004200B0" w:rsidRDefault="00102EFE" w:rsidP="000337F6">
      <w:pPr>
        <w:pStyle w:val="DSTOC1-0"/>
      </w:pPr>
      <w:r w:rsidRPr="00102EFE">
        <w:t>Guide to Microsoft System Center Management Pack</w:t>
      </w:r>
      <w:r w:rsidR="000A3A46">
        <w:t xml:space="preserve"> </w:t>
      </w:r>
      <w:bookmarkStart w:id="0" w:name="_GoBack"/>
      <w:bookmarkEnd w:id="0"/>
      <w:r w:rsidRPr="00102EFE">
        <w:t>for SQL Server</w:t>
      </w:r>
    </w:p>
    <w:p w14:paraId="43A1F65F" w14:textId="77777777" w:rsidR="000337F6" w:rsidRPr="004200B0" w:rsidRDefault="000337F6" w:rsidP="000337F6">
      <w:r w:rsidRPr="004200B0">
        <w:t>Microsoft Corporation</w:t>
      </w:r>
    </w:p>
    <w:p w14:paraId="37756F55" w14:textId="2496D981" w:rsidR="000337F6" w:rsidRDefault="000337F6" w:rsidP="000337F6">
      <w:r w:rsidRPr="004200B0">
        <w:t xml:space="preserve">Published: </w:t>
      </w:r>
      <w:r w:rsidR="00484BF1">
        <w:t>June</w:t>
      </w:r>
      <w:r w:rsidR="005F7975">
        <w:t>,</w:t>
      </w:r>
      <w:r w:rsidR="00827164">
        <w:t xml:space="preserve"> </w:t>
      </w:r>
      <w:r w:rsidR="00985557">
        <w:t>201</w:t>
      </w:r>
      <w:r w:rsidR="00F16D36">
        <w:t>7</w:t>
      </w:r>
    </w:p>
    <w:p w14:paraId="7D67A3DF" w14:textId="77777777" w:rsidR="00E15369" w:rsidRPr="004200B0" w:rsidRDefault="00E15369" w:rsidP="000337F6"/>
    <w:p w14:paraId="4AF6776A" w14:textId="01FDCC9F" w:rsidR="004248A2" w:rsidRDefault="003907EB" w:rsidP="000337F6">
      <w:r>
        <w:t>The Operations Manager team encourages you to provide any feedbacks on the management pack by sending them</w:t>
      </w:r>
      <w:r w:rsidRPr="003907EB">
        <w:t xml:space="preserve"> to </w:t>
      </w:r>
      <w:hyperlink r:id="rId14" w:history="1">
        <w:r w:rsidRPr="003503B9">
          <w:rPr>
            <w:rStyle w:val="Hyperlink"/>
            <w:szCs w:val="20"/>
          </w:rPr>
          <w:t>sqlmpsfeedback@microsoft.com</w:t>
        </w:r>
      </w:hyperlink>
      <w:r>
        <w:t>.</w:t>
      </w:r>
    </w:p>
    <w:p w14:paraId="274197C4" w14:textId="3B4C55CC" w:rsidR="00BC6F85" w:rsidRPr="004200B0" w:rsidRDefault="00BC6F85" w:rsidP="000337F6">
      <w:pPr>
        <w:sectPr w:rsidR="00BC6F85" w:rsidRPr="004200B0" w:rsidSect="000337F6">
          <w:headerReference w:type="even" r:id="rId15"/>
          <w:footerReference w:type="even" r:id="rId16"/>
          <w:pgSz w:w="12240" w:h="15840" w:code="1"/>
          <w:pgMar w:top="1440" w:right="1800" w:bottom="1440" w:left="1800" w:header="1440" w:footer="1440" w:gutter="0"/>
          <w:cols w:space="720"/>
          <w:docGrid w:linePitch="360"/>
        </w:sectPr>
      </w:pPr>
    </w:p>
    <w:p w14:paraId="17966AE0" w14:textId="77777777" w:rsidR="00DC42B1" w:rsidRDefault="00DC42B1" w:rsidP="00DC42B1">
      <w:pPr>
        <w:pStyle w:val="DSTOC1-0"/>
      </w:pPr>
      <w:r>
        <w:lastRenderedPageBreak/>
        <w:t>Copyright</w:t>
      </w:r>
    </w:p>
    <w:p w14:paraId="008ED877" w14:textId="77777777" w:rsidR="00DC42B1" w:rsidRDefault="00DC42B1" w:rsidP="00DC42B1">
      <w:r>
        <w:t>This document is provided "as is". Information and views expressed in this document, including URL and other Internet website references, may change without notice. You bear the risk of using it.</w:t>
      </w:r>
    </w:p>
    <w:p w14:paraId="0312EC7B" w14:textId="77777777" w:rsidR="00DC42B1" w:rsidRDefault="00DC42B1" w:rsidP="00DC42B1">
      <w:r>
        <w:t>Some examples depicted herein are provided for illustration only and are fictitious. No real association or connection is intended or should be inferred.</w:t>
      </w:r>
    </w:p>
    <w:p w14:paraId="0806D459" w14:textId="77777777" w:rsidR="00DC42B1" w:rsidRDefault="00DC42B1" w:rsidP="00DC42B1">
      <w:r>
        <w:t>This document does not provide you with any legal rights to any intellectual property in any Microsoft product. You may copy and use this document for your internal, reference purposes. You may modify this document for your internal, reference purposes.</w:t>
      </w:r>
    </w:p>
    <w:p w14:paraId="090D1903" w14:textId="4CC864E0" w:rsidR="00DC42B1" w:rsidRDefault="00DC42B1" w:rsidP="00DC42B1">
      <w:r>
        <w:t>© 201</w:t>
      </w:r>
      <w:r w:rsidR="00C435CB">
        <w:t>7</w:t>
      </w:r>
      <w:r>
        <w:t xml:space="preserve"> Microsoft Corporation. All rights reserved.</w:t>
      </w:r>
    </w:p>
    <w:p w14:paraId="5685358B" w14:textId="77777777" w:rsidR="00DC42B1" w:rsidRDefault="00DC42B1" w:rsidP="00DC42B1">
      <w:r>
        <w:t xml:space="preserve">Microsoft, Active Directory, Windows, and Windows Server are trademarks of the Microsoft group of companies. </w:t>
      </w:r>
    </w:p>
    <w:p w14:paraId="4F63F1BE" w14:textId="77777777" w:rsidR="00DC42B1" w:rsidRDefault="00DC42B1" w:rsidP="00DC42B1">
      <w:r>
        <w:t>All other trademarks are property of their respective owners.</w:t>
      </w:r>
    </w:p>
    <w:p w14:paraId="26C71493" w14:textId="77777777" w:rsidR="000337F6" w:rsidRPr="005023C8" w:rsidRDefault="008F7C78" w:rsidP="005023C8">
      <w:pPr>
        <w:rPr>
          <w:b/>
          <w:sz w:val="32"/>
          <w:szCs w:val="32"/>
        </w:rPr>
      </w:pPr>
      <w:r>
        <w:br w:type="page"/>
      </w:r>
      <w:r w:rsidR="000337F6" w:rsidRPr="005023C8">
        <w:rPr>
          <w:b/>
          <w:sz w:val="32"/>
          <w:szCs w:val="32"/>
        </w:rPr>
        <w:lastRenderedPageBreak/>
        <w:t>Contents</w:t>
      </w:r>
    </w:p>
    <w:p w14:paraId="74B0F7A9" w14:textId="4705864C" w:rsidR="0073203A" w:rsidRDefault="00E76C54">
      <w:pPr>
        <w:pStyle w:val="TOC1"/>
        <w:tabs>
          <w:tab w:val="right" w:leader="dot" w:pos="8630"/>
        </w:tabs>
        <w:rPr>
          <w:rFonts w:asciiTheme="minorHAnsi" w:eastAsiaTheme="minorEastAsia" w:hAnsiTheme="minorHAnsi" w:cstheme="minorBidi"/>
          <w:noProof/>
          <w:kern w:val="0"/>
          <w:sz w:val="22"/>
          <w:szCs w:val="22"/>
        </w:rPr>
      </w:pPr>
      <w:r>
        <w:fldChar w:fldCharType="begin"/>
      </w:r>
      <w:r>
        <w:instrText xml:space="preserve"> TOC \o "1-3" \h \z \u </w:instrText>
      </w:r>
      <w:r>
        <w:fldChar w:fldCharType="separate"/>
      </w:r>
      <w:hyperlink w:anchor="_Toc486007243" w:history="1">
        <w:r w:rsidR="0073203A" w:rsidRPr="00BD121D">
          <w:rPr>
            <w:rStyle w:val="Hyperlink"/>
            <w:noProof/>
          </w:rPr>
          <w:t>Guide to Microsoft System Center Management Pack for SQL Server</w:t>
        </w:r>
        <w:r w:rsidR="0073203A">
          <w:rPr>
            <w:noProof/>
            <w:webHidden/>
          </w:rPr>
          <w:tab/>
        </w:r>
        <w:r w:rsidR="0073203A">
          <w:rPr>
            <w:noProof/>
            <w:webHidden/>
          </w:rPr>
          <w:fldChar w:fldCharType="begin"/>
        </w:r>
        <w:r w:rsidR="0073203A">
          <w:rPr>
            <w:noProof/>
            <w:webHidden/>
          </w:rPr>
          <w:instrText xml:space="preserve"> PAGEREF _Toc486007243 \h </w:instrText>
        </w:r>
        <w:r w:rsidR="0073203A">
          <w:rPr>
            <w:noProof/>
            <w:webHidden/>
          </w:rPr>
        </w:r>
        <w:r w:rsidR="0073203A">
          <w:rPr>
            <w:noProof/>
            <w:webHidden/>
          </w:rPr>
          <w:fldChar w:fldCharType="separate"/>
        </w:r>
        <w:r w:rsidR="0073203A">
          <w:rPr>
            <w:noProof/>
            <w:webHidden/>
          </w:rPr>
          <w:t>6</w:t>
        </w:r>
        <w:r w:rsidR="0073203A">
          <w:rPr>
            <w:noProof/>
            <w:webHidden/>
          </w:rPr>
          <w:fldChar w:fldCharType="end"/>
        </w:r>
      </w:hyperlink>
    </w:p>
    <w:p w14:paraId="4419FBF1" w14:textId="7D2BD94A"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44" w:history="1">
        <w:r w:rsidR="0073203A" w:rsidRPr="00BD121D">
          <w:rPr>
            <w:rStyle w:val="Hyperlink"/>
            <w:noProof/>
          </w:rPr>
          <w:t>Changes History</w:t>
        </w:r>
        <w:r w:rsidR="0073203A">
          <w:rPr>
            <w:noProof/>
            <w:webHidden/>
          </w:rPr>
          <w:tab/>
        </w:r>
        <w:r w:rsidR="0073203A">
          <w:rPr>
            <w:noProof/>
            <w:webHidden/>
          </w:rPr>
          <w:fldChar w:fldCharType="begin"/>
        </w:r>
        <w:r w:rsidR="0073203A">
          <w:rPr>
            <w:noProof/>
            <w:webHidden/>
          </w:rPr>
          <w:instrText xml:space="preserve"> PAGEREF _Toc486007244 \h </w:instrText>
        </w:r>
        <w:r w:rsidR="0073203A">
          <w:rPr>
            <w:noProof/>
            <w:webHidden/>
          </w:rPr>
        </w:r>
        <w:r w:rsidR="0073203A">
          <w:rPr>
            <w:noProof/>
            <w:webHidden/>
          </w:rPr>
          <w:fldChar w:fldCharType="separate"/>
        </w:r>
        <w:r w:rsidR="0073203A">
          <w:rPr>
            <w:noProof/>
            <w:webHidden/>
          </w:rPr>
          <w:t>6</w:t>
        </w:r>
        <w:r w:rsidR="0073203A">
          <w:rPr>
            <w:noProof/>
            <w:webHidden/>
          </w:rPr>
          <w:fldChar w:fldCharType="end"/>
        </w:r>
      </w:hyperlink>
    </w:p>
    <w:p w14:paraId="33E3159B" w14:textId="195A2A28"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45" w:history="1">
        <w:r w:rsidR="0073203A" w:rsidRPr="00BD121D">
          <w:rPr>
            <w:rStyle w:val="Hyperlink"/>
            <w:noProof/>
          </w:rPr>
          <w:t>Supported Configurations</w:t>
        </w:r>
        <w:r w:rsidR="0073203A">
          <w:rPr>
            <w:noProof/>
            <w:webHidden/>
          </w:rPr>
          <w:tab/>
        </w:r>
        <w:r w:rsidR="0073203A">
          <w:rPr>
            <w:noProof/>
            <w:webHidden/>
          </w:rPr>
          <w:fldChar w:fldCharType="begin"/>
        </w:r>
        <w:r w:rsidR="0073203A">
          <w:rPr>
            <w:noProof/>
            <w:webHidden/>
          </w:rPr>
          <w:instrText xml:space="preserve"> PAGEREF _Toc486007245 \h </w:instrText>
        </w:r>
        <w:r w:rsidR="0073203A">
          <w:rPr>
            <w:noProof/>
            <w:webHidden/>
          </w:rPr>
        </w:r>
        <w:r w:rsidR="0073203A">
          <w:rPr>
            <w:noProof/>
            <w:webHidden/>
          </w:rPr>
          <w:fldChar w:fldCharType="separate"/>
        </w:r>
        <w:r w:rsidR="0073203A">
          <w:rPr>
            <w:noProof/>
            <w:webHidden/>
          </w:rPr>
          <w:t>22</w:t>
        </w:r>
        <w:r w:rsidR="0073203A">
          <w:rPr>
            <w:noProof/>
            <w:webHidden/>
          </w:rPr>
          <w:fldChar w:fldCharType="end"/>
        </w:r>
      </w:hyperlink>
    </w:p>
    <w:p w14:paraId="29C0B8F8" w14:textId="54072277"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46" w:history="1">
        <w:r w:rsidR="0073203A" w:rsidRPr="00BD121D">
          <w:rPr>
            <w:rStyle w:val="Hyperlink"/>
            <w:noProof/>
          </w:rPr>
          <w:t>Getting Started</w:t>
        </w:r>
        <w:r w:rsidR="0073203A">
          <w:rPr>
            <w:noProof/>
            <w:webHidden/>
          </w:rPr>
          <w:tab/>
        </w:r>
        <w:r w:rsidR="0073203A">
          <w:rPr>
            <w:noProof/>
            <w:webHidden/>
          </w:rPr>
          <w:fldChar w:fldCharType="begin"/>
        </w:r>
        <w:r w:rsidR="0073203A">
          <w:rPr>
            <w:noProof/>
            <w:webHidden/>
          </w:rPr>
          <w:instrText xml:space="preserve"> PAGEREF _Toc486007246 \h </w:instrText>
        </w:r>
        <w:r w:rsidR="0073203A">
          <w:rPr>
            <w:noProof/>
            <w:webHidden/>
          </w:rPr>
        </w:r>
        <w:r w:rsidR="0073203A">
          <w:rPr>
            <w:noProof/>
            <w:webHidden/>
          </w:rPr>
          <w:fldChar w:fldCharType="separate"/>
        </w:r>
        <w:r w:rsidR="0073203A">
          <w:rPr>
            <w:noProof/>
            <w:webHidden/>
          </w:rPr>
          <w:t>23</w:t>
        </w:r>
        <w:r w:rsidR="0073203A">
          <w:rPr>
            <w:noProof/>
            <w:webHidden/>
          </w:rPr>
          <w:fldChar w:fldCharType="end"/>
        </w:r>
      </w:hyperlink>
    </w:p>
    <w:p w14:paraId="6184DDE1" w14:textId="68040C53"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47" w:history="1">
        <w:r w:rsidR="0073203A" w:rsidRPr="00BD121D">
          <w:rPr>
            <w:rStyle w:val="Hyperlink"/>
            <w:noProof/>
          </w:rPr>
          <w:t>Before You Import the Management Pack</w:t>
        </w:r>
        <w:r w:rsidR="0073203A">
          <w:rPr>
            <w:noProof/>
            <w:webHidden/>
          </w:rPr>
          <w:tab/>
        </w:r>
        <w:r w:rsidR="0073203A">
          <w:rPr>
            <w:noProof/>
            <w:webHidden/>
          </w:rPr>
          <w:fldChar w:fldCharType="begin"/>
        </w:r>
        <w:r w:rsidR="0073203A">
          <w:rPr>
            <w:noProof/>
            <w:webHidden/>
          </w:rPr>
          <w:instrText xml:space="preserve"> PAGEREF _Toc486007247 \h </w:instrText>
        </w:r>
        <w:r w:rsidR="0073203A">
          <w:rPr>
            <w:noProof/>
            <w:webHidden/>
          </w:rPr>
        </w:r>
        <w:r w:rsidR="0073203A">
          <w:rPr>
            <w:noProof/>
            <w:webHidden/>
          </w:rPr>
          <w:fldChar w:fldCharType="separate"/>
        </w:r>
        <w:r w:rsidR="0073203A">
          <w:rPr>
            <w:noProof/>
            <w:webHidden/>
          </w:rPr>
          <w:t>23</w:t>
        </w:r>
        <w:r w:rsidR="0073203A">
          <w:rPr>
            <w:noProof/>
            <w:webHidden/>
          </w:rPr>
          <w:fldChar w:fldCharType="end"/>
        </w:r>
      </w:hyperlink>
    </w:p>
    <w:p w14:paraId="4140EE22" w14:textId="5BEACE28"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48" w:history="1">
        <w:r w:rsidR="0073203A" w:rsidRPr="00BD121D">
          <w:rPr>
            <w:rStyle w:val="Hyperlink"/>
            <w:noProof/>
          </w:rPr>
          <w:t>Files in this Management Pack</w:t>
        </w:r>
        <w:r w:rsidR="0073203A">
          <w:rPr>
            <w:noProof/>
            <w:webHidden/>
          </w:rPr>
          <w:tab/>
        </w:r>
        <w:r w:rsidR="0073203A">
          <w:rPr>
            <w:noProof/>
            <w:webHidden/>
          </w:rPr>
          <w:fldChar w:fldCharType="begin"/>
        </w:r>
        <w:r w:rsidR="0073203A">
          <w:rPr>
            <w:noProof/>
            <w:webHidden/>
          </w:rPr>
          <w:instrText xml:space="preserve"> PAGEREF _Toc486007248 \h </w:instrText>
        </w:r>
        <w:r w:rsidR="0073203A">
          <w:rPr>
            <w:noProof/>
            <w:webHidden/>
          </w:rPr>
        </w:r>
        <w:r w:rsidR="0073203A">
          <w:rPr>
            <w:noProof/>
            <w:webHidden/>
          </w:rPr>
          <w:fldChar w:fldCharType="separate"/>
        </w:r>
        <w:r w:rsidR="0073203A">
          <w:rPr>
            <w:noProof/>
            <w:webHidden/>
          </w:rPr>
          <w:t>24</w:t>
        </w:r>
        <w:r w:rsidR="0073203A">
          <w:rPr>
            <w:noProof/>
            <w:webHidden/>
          </w:rPr>
          <w:fldChar w:fldCharType="end"/>
        </w:r>
      </w:hyperlink>
    </w:p>
    <w:p w14:paraId="72FC6FAE" w14:textId="69050DEB"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49" w:history="1">
        <w:r w:rsidR="0073203A" w:rsidRPr="00BD121D">
          <w:rPr>
            <w:rStyle w:val="Hyperlink"/>
            <w:noProof/>
          </w:rPr>
          <w:t>Other Requirements</w:t>
        </w:r>
        <w:r w:rsidR="0073203A">
          <w:rPr>
            <w:noProof/>
            <w:webHidden/>
          </w:rPr>
          <w:tab/>
        </w:r>
        <w:r w:rsidR="0073203A">
          <w:rPr>
            <w:noProof/>
            <w:webHidden/>
          </w:rPr>
          <w:fldChar w:fldCharType="begin"/>
        </w:r>
        <w:r w:rsidR="0073203A">
          <w:rPr>
            <w:noProof/>
            <w:webHidden/>
          </w:rPr>
          <w:instrText xml:space="preserve"> PAGEREF _Toc486007249 \h </w:instrText>
        </w:r>
        <w:r w:rsidR="0073203A">
          <w:rPr>
            <w:noProof/>
            <w:webHidden/>
          </w:rPr>
        </w:r>
        <w:r w:rsidR="0073203A">
          <w:rPr>
            <w:noProof/>
            <w:webHidden/>
          </w:rPr>
          <w:fldChar w:fldCharType="separate"/>
        </w:r>
        <w:r w:rsidR="0073203A">
          <w:rPr>
            <w:noProof/>
            <w:webHidden/>
          </w:rPr>
          <w:t>28</w:t>
        </w:r>
        <w:r w:rsidR="0073203A">
          <w:rPr>
            <w:noProof/>
            <w:webHidden/>
          </w:rPr>
          <w:fldChar w:fldCharType="end"/>
        </w:r>
      </w:hyperlink>
    </w:p>
    <w:p w14:paraId="5955648A" w14:textId="359E1434"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50" w:history="1">
        <w:r w:rsidR="0073203A" w:rsidRPr="00BD121D">
          <w:rPr>
            <w:rStyle w:val="Hyperlink"/>
            <w:noProof/>
          </w:rPr>
          <w:t>Import the Management Pack</w:t>
        </w:r>
        <w:r w:rsidR="0073203A">
          <w:rPr>
            <w:noProof/>
            <w:webHidden/>
          </w:rPr>
          <w:tab/>
        </w:r>
        <w:r w:rsidR="0073203A">
          <w:rPr>
            <w:noProof/>
            <w:webHidden/>
          </w:rPr>
          <w:fldChar w:fldCharType="begin"/>
        </w:r>
        <w:r w:rsidR="0073203A">
          <w:rPr>
            <w:noProof/>
            <w:webHidden/>
          </w:rPr>
          <w:instrText xml:space="preserve"> PAGEREF _Toc486007250 \h </w:instrText>
        </w:r>
        <w:r w:rsidR="0073203A">
          <w:rPr>
            <w:noProof/>
            <w:webHidden/>
          </w:rPr>
        </w:r>
        <w:r w:rsidR="0073203A">
          <w:rPr>
            <w:noProof/>
            <w:webHidden/>
          </w:rPr>
          <w:fldChar w:fldCharType="separate"/>
        </w:r>
        <w:r w:rsidR="0073203A">
          <w:rPr>
            <w:noProof/>
            <w:webHidden/>
          </w:rPr>
          <w:t>29</w:t>
        </w:r>
        <w:r w:rsidR="0073203A">
          <w:rPr>
            <w:noProof/>
            <w:webHidden/>
          </w:rPr>
          <w:fldChar w:fldCharType="end"/>
        </w:r>
      </w:hyperlink>
    </w:p>
    <w:p w14:paraId="3BFEE590" w14:textId="216636A0"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51" w:history="1">
        <w:r w:rsidR="0073203A" w:rsidRPr="00BD121D">
          <w:rPr>
            <w:rStyle w:val="Hyperlink"/>
            <w:noProof/>
          </w:rPr>
          <w:t>Avoid Monitoring Noise</w:t>
        </w:r>
        <w:r w:rsidR="0073203A">
          <w:rPr>
            <w:noProof/>
            <w:webHidden/>
          </w:rPr>
          <w:tab/>
        </w:r>
        <w:r w:rsidR="0073203A">
          <w:rPr>
            <w:noProof/>
            <w:webHidden/>
          </w:rPr>
          <w:fldChar w:fldCharType="begin"/>
        </w:r>
        <w:r w:rsidR="0073203A">
          <w:rPr>
            <w:noProof/>
            <w:webHidden/>
          </w:rPr>
          <w:instrText xml:space="preserve"> PAGEREF _Toc486007251 \h </w:instrText>
        </w:r>
        <w:r w:rsidR="0073203A">
          <w:rPr>
            <w:noProof/>
            <w:webHidden/>
          </w:rPr>
        </w:r>
        <w:r w:rsidR="0073203A">
          <w:rPr>
            <w:noProof/>
            <w:webHidden/>
          </w:rPr>
          <w:fldChar w:fldCharType="separate"/>
        </w:r>
        <w:r w:rsidR="0073203A">
          <w:rPr>
            <w:noProof/>
            <w:webHidden/>
          </w:rPr>
          <w:t>31</w:t>
        </w:r>
        <w:r w:rsidR="0073203A">
          <w:rPr>
            <w:noProof/>
            <w:webHidden/>
          </w:rPr>
          <w:fldChar w:fldCharType="end"/>
        </w:r>
      </w:hyperlink>
    </w:p>
    <w:p w14:paraId="3CB9A093" w14:textId="21F62212"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52" w:history="1">
        <w:r w:rsidR="0073203A" w:rsidRPr="00BD121D">
          <w:rPr>
            <w:rStyle w:val="Hyperlink"/>
            <w:noProof/>
          </w:rPr>
          <w:t>Create a New Management Pack for Customizations</w:t>
        </w:r>
        <w:r w:rsidR="0073203A">
          <w:rPr>
            <w:noProof/>
            <w:webHidden/>
          </w:rPr>
          <w:tab/>
        </w:r>
        <w:r w:rsidR="0073203A">
          <w:rPr>
            <w:noProof/>
            <w:webHidden/>
          </w:rPr>
          <w:fldChar w:fldCharType="begin"/>
        </w:r>
        <w:r w:rsidR="0073203A">
          <w:rPr>
            <w:noProof/>
            <w:webHidden/>
          </w:rPr>
          <w:instrText xml:space="preserve"> PAGEREF _Toc486007252 \h </w:instrText>
        </w:r>
        <w:r w:rsidR="0073203A">
          <w:rPr>
            <w:noProof/>
            <w:webHidden/>
          </w:rPr>
        </w:r>
        <w:r w:rsidR="0073203A">
          <w:rPr>
            <w:noProof/>
            <w:webHidden/>
          </w:rPr>
          <w:fldChar w:fldCharType="separate"/>
        </w:r>
        <w:r w:rsidR="0073203A">
          <w:rPr>
            <w:noProof/>
            <w:webHidden/>
          </w:rPr>
          <w:t>31</w:t>
        </w:r>
        <w:r w:rsidR="0073203A">
          <w:rPr>
            <w:noProof/>
            <w:webHidden/>
          </w:rPr>
          <w:fldChar w:fldCharType="end"/>
        </w:r>
      </w:hyperlink>
    </w:p>
    <w:p w14:paraId="38520A62" w14:textId="65245930"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53" w:history="1">
        <w:r w:rsidR="0073203A" w:rsidRPr="00BD121D">
          <w:rPr>
            <w:rStyle w:val="Hyperlink"/>
            <w:noProof/>
          </w:rPr>
          <w:t>How to Create a New Management Pack for Customizations</w:t>
        </w:r>
        <w:r w:rsidR="0073203A">
          <w:rPr>
            <w:noProof/>
            <w:webHidden/>
          </w:rPr>
          <w:tab/>
        </w:r>
        <w:r w:rsidR="0073203A">
          <w:rPr>
            <w:noProof/>
            <w:webHidden/>
          </w:rPr>
          <w:fldChar w:fldCharType="begin"/>
        </w:r>
        <w:r w:rsidR="0073203A">
          <w:rPr>
            <w:noProof/>
            <w:webHidden/>
          </w:rPr>
          <w:instrText xml:space="preserve"> PAGEREF _Toc486007253 \h </w:instrText>
        </w:r>
        <w:r w:rsidR="0073203A">
          <w:rPr>
            <w:noProof/>
            <w:webHidden/>
          </w:rPr>
        </w:r>
        <w:r w:rsidR="0073203A">
          <w:rPr>
            <w:noProof/>
            <w:webHidden/>
          </w:rPr>
          <w:fldChar w:fldCharType="separate"/>
        </w:r>
        <w:r w:rsidR="0073203A">
          <w:rPr>
            <w:noProof/>
            <w:webHidden/>
          </w:rPr>
          <w:t>31</w:t>
        </w:r>
        <w:r w:rsidR="0073203A">
          <w:rPr>
            <w:noProof/>
            <w:webHidden/>
          </w:rPr>
          <w:fldChar w:fldCharType="end"/>
        </w:r>
      </w:hyperlink>
    </w:p>
    <w:p w14:paraId="3E65296B" w14:textId="4C209750"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54" w:history="1">
        <w:r w:rsidR="0073203A" w:rsidRPr="00BD121D">
          <w:rPr>
            <w:rStyle w:val="Hyperlink"/>
            <w:noProof/>
          </w:rPr>
          <w:t>Customize SQL Server Management Pack</w:t>
        </w:r>
        <w:r w:rsidR="0073203A">
          <w:rPr>
            <w:noProof/>
            <w:webHidden/>
          </w:rPr>
          <w:tab/>
        </w:r>
        <w:r w:rsidR="0073203A">
          <w:rPr>
            <w:noProof/>
            <w:webHidden/>
          </w:rPr>
          <w:fldChar w:fldCharType="begin"/>
        </w:r>
        <w:r w:rsidR="0073203A">
          <w:rPr>
            <w:noProof/>
            <w:webHidden/>
          </w:rPr>
          <w:instrText xml:space="preserve"> PAGEREF _Toc486007254 \h </w:instrText>
        </w:r>
        <w:r w:rsidR="0073203A">
          <w:rPr>
            <w:noProof/>
            <w:webHidden/>
          </w:rPr>
        </w:r>
        <w:r w:rsidR="0073203A">
          <w:rPr>
            <w:noProof/>
            <w:webHidden/>
          </w:rPr>
          <w:fldChar w:fldCharType="separate"/>
        </w:r>
        <w:r w:rsidR="0073203A">
          <w:rPr>
            <w:noProof/>
            <w:webHidden/>
          </w:rPr>
          <w:t>32</w:t>
        </w:r>
        <w:r w:rsidR="0073203A">
          <w:rPr>
            <w:noProof/>
            <w:webHidden/>
          </w:rPr>
          <w:fldChar w:fldCharType="end"/>
        </w:r>
      </w:hyperlink>
    </w:p>
    <w:p w14:paraId="49F2C337" w14:textId="0D5D5925"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55" w:history="1">
        <w:r w:rsidR="0073203A" w:rsidRPr="00BD121D">
          <w:rPr>
            <w:rStyle w:val="Hyperlink"/>
            <w:noProof/>
          </w:rPr>
          <w:t>Optional Configuration</w:t>
        </w:r>
        <w:r w:rsidR="0073203A">
          <w:rPr>
            <w:noProof/>
            <w:webHidden/>
          </w:rPr>
          <w:tab/>
        </w:r>
        <w:r w:rsidR="0073203A">
          <w:rPr>
            <w:noProof/>
            <w:webHidden/>
          </w:rPr>
          <w:fldChar w:fldCharType="begin"/>
        </w:r>
        <w:r w:rsidR="0073203A">
          <w:rPr>
            <w:noProof/>
            <w:webHidden/>
          </w:rPr>
          <w:instrText xml:space="preserve"> PAGEREF _Toc486007255 \h </w:instrText>
        </w:r>
        <w:r w:rsidR="0073203A">
          <w:rPr>
            <w:noProof/>
            <w:webHidden/>
          </w:rPr>
        </w:r>
        <w:r w:rsidR="0073203A">
          <w:rPr>
            <w:noProof/>
            <w:webHidden/>
          </w:rPr>
          <w:fldChar w:fldCharType="separate"/>
        </w:r>
        <w:r w:rsidR="0073203A">
          <w:rPr>
            <w:noProof/>
            <w:webHidden/>
          </w:rPr>
          <w:t>32</w:t>
        </w:r>
        <w:r w:rsidR="0073203A">
          <w:rPr>
            <w:noProof/>
            <w:webHidden/>
          </w:rPr>
          <w:fldChar w:fldCharType="end"/>
        </w:r>
      </w:hyperlink>
    </w:p>
    <w:p w14:paraId="0137EA8E" w14:textId="72729DCF"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56" w:history="1">
        <w:r w:rsidR="0073203A" w:rsidRPr="00BD121D">
          <w:rPr>
            <w:rStyle w:val="Hyperlink"/>
            <w:noProof/>
          </w:rPr>
          <w:t>Use an Override to Change the Setting for Automatic Discovery</w:t>
        </w:r>
        <w:r w:rsidR="0073203A">
          <w:rPr>
            <w:noProof/>
            <w:webHidden/>
          </w:rPr>
          <w:tab/>
        </w:r>
        <w:r w:rsidR="0073203A">
          <w:rPr>
            <w:noProof/>
            <w:webHidden/>
          </w:rPr>
          <w:fldChar w:fldCharType="begin"/>
        </w:r>
        <w:r w:rsidR="0073203A">
          <w:rPr>
            <w:noProof/>
            <w:webHidden/>
          </w:rPr>
          <w:instrText xml:space="preserve"> PAGEREF _Toc486007256 \h </w:instrText>
        </w:r>
        <w:r w:rsidR="0073203A">
          <w:rPr>
            <w:noProof/>
            <w:webHidden/>
          </w:rPr>
        </w:r>
        <w:r w:rsidR="0073203A">
          <w:rPr>
            <w:noProof/>
            <w:webHidden/>
          </w:rPr>
          <w:fldChar w:fldCharType="separate"/>
        </w:r>
        <w:r w:rsidR="0073203A">
          <w:rPr>
            <w:noProof/>
            <w:webHidden/>
          </w:rPr>
          <w:t>32</w:t>
        </w:r>
        <w:r w:rsidR="0073203A">
          <w:rPr>
            <w:noProof/>
            <w:webHidden/>
          </w:rPr>
          <w:fldChar w:fldCharType="end"/>
        </w:r>
      </w:hyperlink>
    </w:p>
    <w:p w14:paraId="592DE755" w14:textId="6B8670D8"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57" w:history="1">
        <w:r w:rsidR="0073203A" w:rsidRPr="00BD121D">
          <w:rPr>
            <w:rStyle w:val="Hyperlink"/>
            <w:noProof/>
          </w:rPr>
          <w:t>Security Considerations</w:t>
        </w:r>
        <w:r w:rsidR="0073203A">
          <w:rPr>
            <w:noProof/>
            <w:webHidden/>
          </w:rPr>
          <w:tab/>
        </w:r>
        <w:r w:rsidR="0073203A">
          <w:rPr>
            <w:noProof/>
            <w:webHidden/>
          </w:rPr>
          <w:fldChar w:fldCharType="begin"/>
        </w:r>
        <w:r w:rsidR="0073203A">
          <w:rPr>
            <w:noProof/>
            <w:webHidden/>
          </w:rPr>
          <w:instrText xml:space="preserve"> PAGEREF _Toc486007257 \h </w:instrText>
        </w:r>
        <w:r w:rsidR="0073203A">
          <w:rPr>
            <w:noProof/>
            <w:webHidden/>
          </w:rPr>
        </w:r>
        <w:r w:rsidR="0073203A">
          <w:rPr>
            <w:noProof/>
            <w:webHidden/>
          </w:rPr>
          <w:fldChar w:fldCharType="separate"/>
        </w:r>
        <w:r w:rsidR="0073203A">
          <w:rPr>
            <w:noProof/>
            <w:webHidden/>
          </w:rPr>
          <w:t>33</w:t>
        </w:r>
        <w:r w:rsidR="0073203A">
          <w:rPr>
            <w:noProof/>
            <w:webHidden/>
          </w:rPr>
          <w:fldChar w:fldCharType="end"/>
        </w:r>
      </w:hyperlink>
    </w:p>
    <w:p w14:paraId="511085FD" w14:textId="15E25AFB"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58" w:history="1">
        <w:r w:rsidR="0073203A" w:rsidRPr="00BD121D">
          <w:rPr>
            <w:rStyle w:val="Hyperlink"/>
            <w:noProof/>
          </w:rPr>
          <w:t>Run As Profiles</w:t>
        </w:r>
        <w:r w:rsidR="0073203A">
          <w:rPr>
            <w:noProof/>
            <w:webHidden/>
          </w:rPr>
          <w:tab/>
        </w:r>
        <w:r w:rsidR="0073203A">
          <w:rPr>
            <w:noProof/>
            <w:webHidden/>
          </w:rPr>
          <w:fldChar w:fldCharType="begin"/>
        </w:r>
        <w:r w:rsidR="0073203A">
          <w:rPr>
            <w:noProof/>
            <w:webHidden/>
          </w:rPr>
          <w:instrText xml:space="preserve"> PAGEREF _Toc486007258 \h </w:instrText>
        </w:r>
        <w:r w:rsidR="0073203A">
          <w:rPr>
            <w:noProof/>
            <w:webHidden/>
          </w:rPr>
        </w:r>
        <w:r w:rsidR="0073203A">
          <w:rPr>
            <w:noProof/>
            <w:webHidden/>
          </w:rPr>
          <w:fldChar w:fldCharType="separate"/>
        </w:r>
        <w:r w:rsidR="0073203A">
          <w:rPr>
            <w:noProof/>
            <w:webHidden/>
          </w:rPr>
          <w:t>34</w:t>
        </w:r>
        <w:r w:rsidR="0073203A">
          <w:rPr>
            <w:noProof/>
            <w:webHidden/>
          </w:rPr>
          <w:fldChar w:fldCharType="end"/>
        </w:r>
      </w:hyperlink>
    </w:p>
    <w:p w14:paraId="01F1259D" w14:textId="7FA2490F"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59" w:history="1">
        <w:r w:rsidR="0073203A" w:rsidRPr="00BD121D">
          <w:rPr>
            <w:rStyle w:val="Hyperlink"/>
            <w:noProof/>
          </w:rPr>
          <w:t>Low-Privilege Environments</w:t>
        </w:r>
        <w:r w:rsidR="0073203A">
          <w:rPr>
            <w:noProof/>
            <w:webHidden/>
          </w:rPr>
          <w:tab/>
        </w:r>
        <w:r w:rsidR="0073203A">
          <w:rPr>
            <w:noProof/>
            <w:webHidden/>
          </w:rPr>
          <w:fldChar w:fldCharType="begin"/>
        </w:r>
        <w:r w:rsidR="0073203A">
          <w:rPr>
            <w:noProof/>
            <w:webHidden/>
          </w:rPr>
          <w:instrText xml:space="preserve"> PAGEREF _Toc486007259 \h </w:instrText>
        </w:r>
        <w:r w:rsidR="0073203A">
          <w:rPr>
            <w:noProof/>
            <w:webHidden/>
          </w:rPr>
        </w:r>
        <w:r w:rsidR="0073203A">
          <w:rPr>
            <w:noProof/>
            <w:webHidden/>
          </w:rPr>
          <w:fldChar w:fldCharType="separate"/>
        </w:r>
        <w:r w:rsidR="0073203A">
          <w:rPr>
            <w:noProof/>
            <w:webHidden/>
          </w:rPr>
          <w:t>39</w:t>
        </w:r>
        <w:r w:rsidR="0073203A">
          <w:rPr>
            <w:noProof/>
            <w:webHidden/>
          </w:rPr>
          <w:fldChar w:fldCharType="end"/>
        </w:r>
      </w:hyperlink>
    </w:p>
    <w:p w14:paraId="1B3C9E53" w14:textId="2BA47004"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60" w:history="1">
        <w:r w:rsidR="0073203A" w:rsidRPr="00BD121D">
          <w:rPr>
            <w:rStyle w:val="Hyperlink"/>
            <w:noProof/>
          </w:rPr>
          <w:t>Groups</w:t>
        </w:r>
        <w:r w:rsidR="0073203A">
          <w:rPr>
            <w:noProof/>
            <w:webHidden/>
          </w:rPr>
          <w:tab/>
        </w:r>
        <w:r w:rsidR="0073203A">
          <w:rPr>
            <w:noProof/>
            <w:webHidden/>
          </w:rPr>
          <w:fldChar w:fldCharType="begin"/>
        </w:r>
        <w:r w:rsidR="0073203A">
          <w:rPr>
            <w:noProof/>
            <w:webHidden/>
          </w:rPr>
          <w:instrText xml:space="preserve"> PAGEREF _Toc486007260 \h </w:instrText>
        </w:r>
        <w:r w:rsidR="0073203A">
          <w:rPr>
            <w:noProof/>
            <w:webHidden/>
          </w:rPr>
        </w:r>
        <w:r w:rsidR="0073203A">
          <w:rPr>
            <w:noProof/>
            <w:webHidden/>
          </w:rPr>
          <w:fldChar w:fldCharType="separate"/>
        </w:r>
        <w:r w:rsidR="0073203A">
          <w:rPr>
            <w:noProof/>
            <w:webHidden/>
          </w:rPr>
          <w:t>44</w:t>
        </w:r>
        <w:r w:rsidR="0073203A">
          <w:rPr>
            <w:noProof/>
            <w:webHidden/>
          </w:rPr>
          <w:fldChar w:fldCharType="end"/>
        </w:r>
      </w:hyperlink>
    </w:p>
    <w:p w14:paraId="7F92A906" w14:textId="16BE77D0"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61" w:history="1">
        <w:r w:rsidR="0073203A" w:rsidRPr="00BD121D">
          <w:rPr>
            <w:rStyle w:val="Hyperlink"/>
            <w:noProof/>
          </w:rPr>
          <w:t>TLS 1.2 Protection</w:t>
        </w:r>
        <w:r w:rsidR="0073203A">
          <w:rPr>
            <w:noProof/>
            <w:webHidden/>
          </w:rPr>
          <w:tab/>
        </w:r>
        <w:r w:rsidR="0073203A">
          <w:rPr>
            <w:noProof/>
            <w:webHidden/>
          </w:rPr>
          <w:fldChar w:fldCharType="begin"/>
        </w:r>
        <w:r w:rsidR="0073203A">
          <w:rPr>
            <w:noProof/>
            <w:webHidden/>
          </w:rPr>
          <w:instrText xml:space="preserve"> PAGEREF _Toc486007261 \h </w:instrText>
        </w:r>
        <w:r w:rsidR="0073203A">
          <w:rPr>
            <w:noProof/>
            <w:webHidden/>
          </w:rPr>
        </w:r>
        <w:r w:rsidR="0073203A">
          <w:rPr>
            <w:noProof/>
            <w:webHidden/>
          </w:rPr>
          <w:fldChar w:fldCharType="separate"/>
        </w:r>
        <w:r w:rsidR="0073203A">
          <w:rPr>
            <w:noProof/>
            <w:webHidden/>
          </w:rPr>
          <w:t>45</w:t>
        </w:r>
        <w:r w:rsidR="0073203A">
          <w:rPr>
            <w:noProof/>
            <w:webHidden/>
          </w:rPr>
          <w:fldChar w:fldCharType="end"/>
        </w:r>
      </w:hyperlink>
    </w:p>
    <w:p w14:paraId="386B37FA" w14:textId="35ED28F0" w:rsidR="0073203A" w:rsidRDefault="000A3A46">
      <w:pPr>
        <w:pStyle w:val="TOC1"/>
        <w:tabs>
          <w:tab w:val="right" w:leader="dot" w:pos="8630"/>
        </w:tabs>
        <w:rPr>
          <w:rFonts w:asciiTheme="minorHAnsi" w:eastAsiaTheme="minorEastAsia" w:hAnsiTheme="minorHAnsi" w:cstheme="minorBidi"/>
          <w:noProof/>
          <w:kern w:val="0"/>
          <w:sz w:val="22"/>
          <w:szCs w:val="22"/>
        </w:rPr>
      </w:pPr>
      <w:hyperlink w:anchor="_Toc486007262" w:history="1">
        <w:r w:rsidR="0073203A" w:rsidRPr="00BD121D">
          <w:rPr>
            <w:rStyle w:val="Hyperlink"/>
            <w:noProof/>
          </w:rPr>
          <w:t>Understanding of SQL Server 2008 and SQL Server 2012 Mirroring Management Packs</w:t>
        </w:r>
        <w:r w:rsidR="0073203A">
          <w:rPr>
            <w:noProof/>
            <w:webHidden/>
          </w:rPr>
          <w:tab/>
        </w:r>
        <w:r w:rsidR="0073203A">
          <w:rPr>
            <w:noProof/>
            <w:webHidden/>
          </w:rPr>
          <w:fldChar w:fldCharType="begin"/>
        </w:r>
        <w:r w:rsidR="0073203A">
          <w:rPr>
            <w:noProof/>
            <w:webHidden/>
          </w:rPr>
          <w:instrText xml:space="preserve"> PAGEREF _Toc486007262 \h </w:instrText>
        </w:r>
        <w:r w:rsidR="0073203A">
          <w:rPr>
            <w:noProof/>
            <w:webHidden/>
          </w:rPr>
        </w:r>
        <w:r w:rsidR="0073203A">
          <w:rPr>
            <w:noProof/>
            <w:webHidden/>
          </w:rPr>
          <w:fldChar w:fldCharType="separate"/>
        </w:r>
        <w:r w:rsidR="0073203A">
          <w:rPr>
            <w:noProof/>
            <w:webHidden/>
          </w:rPr>
          <w:t>47</w:t>
        </w:r>
        <w:r w:rsidR="0073203A">
          <w:rPr>
            <w:noProof/>
            <w:webHidden/>
          </w:rPr>
          <w:fldChar w:fldCharType="end"/>
        </w:r>
      </w:hyperlink>
    </w:p>
    <w:p w14:paraId="044F41C6" w14:textId="4CA299A1"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63" w:history="1">
        <w:r w:rsidR="0073203A" w:rsidRPr="00BD121D">
          <w:rPr>
            <w:rStyle w:val="Hyperlink"/>
            <w:noProof/>
          </w:rPr>
          <w:t>Inheritance Class Diagram</w:t>
        </w:r>
        <w:r w:rsidR="0073203A">
          <w:rPr>
            <w:noProof/>
            <w:webHidden/>
          </w:rPr>
          <w:tab/>
        </w:r>
        <w:r w:rsidR="0073203A">
          <w:rPr>
            <w:noProof/>
            <w:webHidden/>
          </w:rPr>
          <w:fldChar w:fldCharType="begin"/>
        </w:r>
        <w:r w:rsidR="0073203A">
          <w:rPr>
            <w:noProof/>
            <w:webHidden/>
          </w:rPr>
          <w:instrText xml:space="preserve"> PAGEREF _Toc486007263 \h </w:instrText>
        </w:r>
        <w:r w:rsidR="0073203A">
          <w:rPr>
            <w:noProof/>
            <w:webHidden/>
          </w:rPr>
        </w:r>
        <w:r w:rsidR="0073203A">
          <w:rPr>
            <w:noProof/>
            <w:webHidden/>
          </w:rPr>
          <w:fldChar w:fldCharType="separate"/>
        </w:r>
        <w:r w:rsidR="0073203A">
          <w:rPr>
            <w:noProof/>
            <w:webHidden/>
          </w:rPr>
          <w:t>48</w:t>
        </w:r>
        <w:r w:rsidR="0073203A">
          <w:rPr>
            <w:noProof/>
            <w:webHidden/>
          </w:rPr>
          <w:fldChar w:fldCharType="end"/>
        </w:r>
      </w:hyperlink>
    </w:p>
    <w:p w14:paraId="6F9AF523" w14:textId="0FE54A68"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64" w:history="1">
        <w:r w:rsidR="0073203A" w:rsidRPr="00BD121D">
          <w:rPr>
            <w:rStyle w:val="Hyperlink"/>
            <w:noProof/>
          </w:rPr>
          <w:t>Relationship Class Diagram</w:t>
        </w:r>
        <w:r w:rsidR="0073203A">
          <w:rPr>
            <w:noProof/>
            <w:webHidden/>
          </w:rPr>
          <w:tab/>
        </w:r>
        <w:r w:rsidR="0073203A">
          <w:rPr>
            <w:noProof/>
            <w:webHidden/>
          </w:rPr>
          <w:fldChar w:fldCharType="begin"/>
        </w:r>
        <w:r w:rsidR="0073203A">
          <w:rPr>
            <w:noProof/>
            <w:webHidden/>
          </w:rPr>
          <w:instrText xml:space="preserve"> PAGEREF _Toc486007264 \h </w:instrText>
        </w:r>
        <w:r w:rsidR="0073203A">
          <w:rPr>
            <w:noProof/>
            <w:webHidden/>
          </w:rPr>
        </w:r>
        <w:r w:rsidR="0073203A">
          <w:rPr>
            <w:noProof/>
            <w:webHidden/>
          </w:rPr>
          <w:fldChar w:fldCharType="separate"/>
        </w:r>
        <w:r w:rsidR="0073203A">
          <w:rPr>
            <w:noProof/>
            <w:webHidden/>
          </w:rPr>
          <w:t>49</w:t>
        </w:r>
        <w:r w:rsidR="0073203A">
          <w:rPr>
            <w:noProof/>
            <w:webHidden/>
          </w:rPr>
          <w:fldChar w:fldCharType="end"/>
        </w:r>
      </w:hyperlink>
    </w:p>
    <w:p w14:paraId="26BB2000" w14:textId="42FB9348"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65" w:history="1">
        <w:r w:rsidR="0073203A" w:rsidRPr="00BD121D">
          <w:rPr>
            <w:rStyle w:val="Hyperlink"/>
            <w:noProof/>
          </w:rPr>
          <w:t>Objects the Management Packs Discover</w:t>
        </w:r>
        <w:r w:rsidR="0073203A">
          <w:rPr>
            <w:noProof/>
            <w:webHidden/>
          </w:rPr>
          <w:tab/>
        </w:r>
        <w:r w:rsidR="0073203A">
          <w:rPr>
            <w:noProof/>
            <w:webHidden/>
          </w:rPr>
          <w:fldChar w:fldCharType="begin"/>
        </w:r>
        <w:r w:rsidR="0073203A">
          <w:rPr>
            <w:noProof/>
            <w:webHidden/>
          </w:rPr>
          <w:instrText xml:space="preserve"> PAGEREF _Toc486007265 \h </w:instrText>
        </w:r>
        <w:r w:rsidR="0073203A">
          <w:rPr>
            <w:noProof/>
            <w:webHidden/>
          </w:rPr>
        </w:r>
        <w:r w:rsidR="0073203A">
          <w:rPr>
            <w:noProof/>
            <w:webHidden/>
          </w:rPr>
          <w:fldChar w:fldCharType="separate"/>
        </w:r>
        <w:r w:rsidR="0073203A">
          <w:rPr>
            <w:noProof/>
            <w:webHidden/>
          </w:rPr>
          <w:t>50</w:t>
        </w:r>
        <w:r w:rsidR="0073203A">
          <w:rPr>
            <w:noProof/>
            <w:webHidden/>
          </w:rPr>
          <w:fldChar w:fldCharType="end"/>
        </w:r>
      </w:hyperlink>
    </w:p>
    <w:p w14:paraId="73C76335" w14:textId="29F5AD90"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66" w:history="1">
        <w:r w:rsidR="0073203A" w:rsidRPr="00BD121D">
          <w:rPr>
            <w:rStyle w:val="Hyperlink"/>
            <w:noProof/>
          </w:rPr>
          <w:t>How Health Rolls Up</w:t>
        </w:r>
        <w:r w:rsidR="0073203A">
          <w:rPr>
            <w:noProof/>
            <w:webHidden/>
          </w:rPr>
          <w:tab/>
        </w:r>
        <w:r w:rsidR="0073203A">
          <w:rPr>
            <w:noProof/>
            <w:webHidden/>
          </w:rPr>
          <w:fldChar w:fldCharType="begin"/>
        </w:r>
        <w:r w:rsidR="0073203A">
          <w:rPr>
            <w:noProof/>
            <w:webHidden/>
          </w:rPr>
          <w:instrText xml:space="preserve"> PAGEREF _Toc486007266 \h </w:instrText>
        </w:r>
        <w:r w:rsidR="0073203A">
          <w:rPr>
            <w:noProof/>
            <w:webHidden/>
          </w:rPr>
        </w:r>
        <w:r w:rsidR="0073203A">
          <w:rPr>
            <w:noProof/>
            <w:webHidden/>
          </w:rPr>
          <w:fldChar w:fldCharType="separate"/>
        </w:r>
        <w:r w:rsidR="0073203A">
          <w:rPr>
            <w:noProof/>
            <w:webHidden/>
          </w:rPr>
          <w:t>51</w:t>
        </w:r>
        <w:r w:rsidR="0073203A">
          <w:rPr>
            <w:noProof/>
            <w:webHidden/>
          </w:rPr>
          <w:fldChar w:fldCharType="end"/>
        </w:r>
      </w:hyperlink>
    </w:p>
    <w:p w14:paraId="4335E5D5" w14:textId="48874A6D"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67" w:history="1">
        <w:r w:rsidR="0073203A" w:rsidRPr="00BD121D">
          <w:rPr>
            <w:rStyle w:val="Hyperlink"/>
            <w:noProof/>
          </w:rPr>
          <w:t>Key Monitoring Scenarios</w:t>
        </w:r>
        <w:r w:rsidR="0073203A">
          <w:rPr>
            <w:noProof/>
            <w:webHidden/>
          </w:rPr>
          <w:tab/>
        </w:r>
        <w:r w:rsidR="0073203A">
          <w:rPr>
            <w:noProof/>
            <w:webHidden/>
          </w:rPr>
          <w:fldChar w:fldCharType="begin"/>
        </w:r>
        <w:r w:rsidR="0073203A">
          <w:rPr>
            <w:noProof/>
            <w:webHidden/>
          </w:rPr>
          <w:instrText xml:space="preserve"> PAGEREF _Toc486007267 \h </w:instrText>
        </w:r>
        <w:r w:rsidR="0073203A">
          <w:rPr>
            <w:noProof/>
            <w:webHidden/>
          </w:rPr>
        </w:r>
        <w:r w:rsidR="0073203A">
          <w:rPr>
            <w:noProof/>
            <w:webHidden/>
          </w:rPr>
          <w:fldChar w:fldCharType="separate"/>
        </w:r>
        <w:r w:rsidR="0073203A">
          <w:rPr>
            <w:noProof/>
            <w:webHidden/>
          </w:rPr>
          <w:t>52</w:t>
        </w:r>
        <w:r w:rsidR="0073203A">
          <w:rPr>
            <w:noProof/>
            <w:webHidden/>
          </w:rPr>
          <w:fldChar w:fldCharType="end"/>
        </w:r>
      </w:hyperlink>
    </w:p>
    <w:p w14:paraId="05BF06B5" w14:textId="72D59B22"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68" w:history="1">
        <w:r w:rsidR="0073203A" w:rsidRPr="00BD121D">
          <w:rPr>
            <w:rStyle w:val="Hyperlink"/>
            <w:noProof/>
          </w:rPr>
          <w:t>Discovery of Mirroring Components</w:t>
        </w:r>
        <w:r w:rsidR="0073203A">
          <w:rPr>
            <w:noProof/>
            <w:webHidden/>
          </w:rPr>
          <w:tab/>
        </w:r>
        <w:r w:rsidR="0073203A">
          <w:rPr>
            <w:noProof/>
            <w:webHidden/>
          </w:rPr>
          <w:fldChar w:fldCharType="begin"/>
        </w:r>
        <w:r w:rsidR="0073203A">
          <w:rPr>
            <w:noProof/>
            <w:webHidden/>
          </w:rPr>
          <w:instrText xml:space="preserve"> PAGEREF _Toc486007268 \h </w:instrText>
        </w:r>
        <w:r w:rsidR="0073203A">
          <w:rPr>
            <w:noProof/>
            <w:webHidden/>
          </w:rPr>
        </w:r>
        <w:r w:rsidR="0073203A">
          <w:rPr>
            <w:noProof/>
            <w:webHidden/>
          </w:rPr>
          <w:fldChar w:fldCharType="separate"/>
        </w:r>
        <w:r w:rsidR="0073203A">
          <w:rPr>
            <w:noProof/>
            <w:webHidden/>
          </w:rPr>
          <w:t>52</w:t>
        </w:r>
        <w:r w:rsidR="0073203A">
          <w:rPr>
            <w:noProof/>
            <w:webHidden/>
          </w:rPr>
          <w:fldChar w:fldCharType="end"/>
        </w:r>
      </w:hyperlink>
    </w:p>
    <w:p w14:paraId="0C70F791" w14:textId="6EACF8C4"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69" w:history="1">
        <w:r w:rsidR="0073203A" w:rsidRPr="00BD121D">
          <w:rPr>
            <w:rStyle w:val="Hyperlink"/>
            <w:noProof/>
          </w:rPr>
          <w:t>Database Mirror Synchronization State Monitoring</w:t>
        </w:r>
        <w:r w:rsidR="0073203A">
          <w:rPr>
            <w:noProof/>
            <w:webHidden/>
          </w:rPr>
          <w:tab/>
        </w:r>
        <w:r w:rsidR="0073203A">
          <w:rPr>
            <w:noProof/>
            <w:webHidden/>
          </w:rPr>
          <w:fldChar w:fldCharType="begin"/>
        </w:r>
        <w:r w:rsidR="0073203A">
          <w:rPr>
            <w:noProof/>
            <w:webHidden/>
          </w:rPr>
          <w:instrText xml:space="preserve"> PAGEREF _Toc486007269 \h </w:instrText>
        </w:r>
        <w:r w:rsidR="0073203A">
          <w:rPr>
            <w:noProof/>
            <w:webHidden/>
          </w:rPr>
        </w:r>
        <w:r w:rsidR="0073203A">
          <w:rPr>
            <w:noProof/>
            <w:webHidden/>
          </w:rPr>
          <w:fldChar w:fldCharType="separate"/>
        </w:r>
        <w:r w:rsidR="0073203A">
          <w:rPr>
            <w:noProof/>
            <w:webHidden/>
          </w:rPr>
          <w:t>52</w:t>
        </w:r>
        <w:r w:rsidR="0073203A">
          <w:rPr>
            <w:noProof/>
            <w:webHidden/>
          </w:rPr>
          <w:fldChar w:fldCharType="end"/>
        </w:r>
      </w:hyperlink>
    </w:p>
    <w:p w14:paraId="64D636C9" w14:textId="5755F6C0"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70" w:history="1">
        <w:r w:rsidR="0073203A" w:rsidRPr="00BD121D">
          <w:rPr>
            <w:rStyle w:val="Hyperlink"/>
            <w:noProof/>
          </w:rPr>
          <w:t>Mirroring Witness State Monitoring</w:t>
        </w:r>
        <w:r w:rsidR="0073203A">
          <w:rPr>
            <w:noProof/>
            <w:webHidden/>
          </w:rPr>
          <w:tab/>
        </w:r>
        <w:r w:rsidR="0073203A">
          <w:rPr>
            <w:noProof/>
            <w:webHidden/>
          </w:rPr>
          <w:fldChar w:fldCharType="begin"/>
        </w:r>
        <w:r w:rsidR="0073203A">
          <w:rPr>
            <w:noProof/>
            <w:webHidden/>
          </w:rPr>
          <w:instrText xml:space="preserve"> PAGEREF _Toc486007270 \h </w:instrText>
        </w:r>
        <w:r w:rsidR="0073203A">
          <w:rPr>
            <w:noProof/>
            <w:webHidden/>
          </w:rPr>
        </w:r>
        <w:r w:rsidR="0073203A">
          <w:rPr>
            <w:noProof/>
            <w:webHidden/>
          </w:rPr>
          <w:fldChar w:fldCharType="separate"/>
        </w:r>
        <w:r w:rsidR="0073203A">
          <w:rPr>
            <w:noProof/>
            <w:webHidden/>
          </w:rPr>
          <w:t>53</w:t>
        </w:r>
        <w:r w:rsidR="0073203A">
          <w:rPr>
            <w:noProof/>
            <w:webHidden/>
          </w:rPr>
          <w:fldChar w:fldCharType="end"/>
        </w:r>
      </w:hyperlink>
    </w:p>
    <w:p w14:paraId="0900B74E" w14:textId="3EB57971"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71" w:history="1">
        <w:r w:rsidR="0073203A" w:rsidRPr="00BD121D">
          <w:rPr>
            <w:rStyle w:val="Hyperlink"/>
            <w:noProof/>
          </w:rPr>
          <w:t>Mirroring Partner State Monitoring</w:t>
        </w:r>
        <w:r w:rsidR="0073203A">
          <w:rPr>
            <w:noProof/>
            <w:webHidden/>
          </w:rPr>
          <w:tab/>
        </w:r>
        <w:r w:rsidR="0073203A">
          <w:rPr>
            <w:noProof/>
            <w:webHidden/>
          </w:rPr>
          <w:fldChar w:fldCharType="begin"/>
        </w:r>
        <w:r w:rsidR="0073203A">
          <w:rPr>
            <w:noProof/>
            <w:webHidden/>
          </w:rPr>
          <w:instrText xml:space="preserve"> PAGEREF _Toc486007271 \h </w:instrText>
        </w:r>
        <w:r w:rsidR="0073203A">
          <w:rPr>
            <w:noProof/>
            <w:webHidden/>
          </w:rPr>
        </w:r>
        <w:r w:rsidR="0073203A">
          <w:rPr>
            <w:noProof/>
            <w:webHidden/>
          </w:rPr>
          <w:fldChar w:fldCharType="separate"/>
        </w:r>
        <w:r w:rsidR="0073203A">
          <w:rPr>
            <w:noProof/>
            <w:webHidden/>
          </w:rPr>
          <w:t>53</w:t>
        </w:r>
        <w:r w:rsidR="0073203A">
          <w:rPr>
            <w:noProof/>
            <w:webHidden/>
          </w:rPr>
          <w:fldChar w:fldCharType="end"/>
        </w:r>
      </w:hyperlink>
    </w:p>
    <w:p w14:paraId="7B84EF98" w14:textId="34D2D447"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72" w:history="1">
        <w:r w:rsidR="0073203A" w:rsidRPr="00BD121D">
          <w:rPr>
            <w:rStyle w:val="Hyperlink"/>
            <w:noProof/>
          </w:rPr>
          <w:t>Viewing Information in the Operations Manager Console</w:t>
        </w:r>
        <w:r w:rsidR="0073203A">
          <w:rPr>
            <w:noProof/>
            <w:webHidden/>
          </w:rPr>
          <w:tab/>
        </w:r>
        <w:r w:rsidR="0073203A">
          <w:rPr>
            <w:noProof/>
            <w:webHidden/>
          </w:rPr>
          <w:fldChar w:fldCharType="begin"/>
        </w:r>
        <w:r w:rsidR="0073203A">
          <w:rPr>
            <w:noProof/>
            <w:webHidden/>
          </w:rPr>
          <w:instrText xml:space="preserve"> PAGEREF _Toc486007272 \h </w:instrText>
        </w:r>
        <w:r w:rsidR="0073203A">
          <w:rPr>
            <w:noProof/>
            <w:webHidden/>
          </w:rPr>
        </w:r>
        <w:r w:rsidR="0073203A">
          <w:rPr>
            <w:noProof/>
            <w:webHidden/>
          </w:rPr>
          <w:fldChar w:fldCharType="separate"/>
        </w:r>
        <w:r w:rsidR="0073203A">
          <w:rPr>
            <w:noProof/>
            <w:webHidden/>
          </w:rPr>
          <w:t>53</w:t>
        </w:r>
        <w:r w:rsidR="0073203A">
          <w:rPr>
            <w:noProof/>
            <w:webHidden/>
          </w:rPr>
          <w:fldChar w:fldCharType="end"/>
        </w:r>
      </w:hyperlink>
    </w:p>
    <w:p w14:paraId="35E88644" w14:textId="2415D2D8" w:rsidR="0073203A" w:rsidRDefault="000A3A46">
      <w:pPr>
        <w:pStyle w:val="TOC1"/>
        <w:tabs>
          <w:tab w:val="right" w:leader="dot" w:pos="8630"/>
        </w:tabs>
        <w:rPr>
          <w:rFonts w:asciiTheme="minorHAnsi" w:eastAsiaTheme="minorEastAsia" w:hAnsiTheme="minorHAnsi" w:cstheme="minorBidi"/>
          <w:noProof/>
          <w:kern w:val="0"/>
          <w:sz w:val="22"/>
          <w:szCs w:val="22"/>
        </w:rPr>
      </w:pPr>
      <w:hyperlink w:anchor="_Toc486007273" w:history="1">
        <w:r w:rsidR="0073203A" w:rsidRPr="00BD121D">
          <w:rPr>
            <w:rStyle w:val="Hyperlink"/>
            <w:noProof/>
          </w:rPr>
          <w:t>Understanding of SQL Server 2012 Always On Management Pack</w:t>
        </w:r>
        <w:r w:rsidR="0073203A">
          <w:rPr>
            <w:noProof/>
            <w:webHidden/>
          </w:rPr>
          <w:tab/>
        </w:r>
        <w:r w:rsidR="0073203A">
          <w:rPr>
            <w:noProof/>
            <w:webHidden/>
          </w:rPr>
          <w:fldChar w:fldCharType="begin"/>
        </w:r>
        <w:r w:rsidR="0073203A">
          <w:rPr>
            <w:noProof/>
            <w:webHidden/>
          </w:rPr>
          <w:instrText xml:space="preserve"> PAGEREF _Toc486007273 \h </w:instrText>
        </w:r>
        <w:r w:rsidR="0073203A">
          <w:rPr>
            <w:noProof/>
            <w:webHidden/>
          </w:rPr>
        </w:r>
        <w:r w:rsidR="0073203A">
          <w:rPr>
            <w:noProof/>
            <w:webHidden/>
          </w:rPr>
          <w:fldChar w:fldCharType="separate"/>
        </w:r>
        <w:r w:rsidR="0073203A">
          <w:rPr>
            <w:noProof/>
            <w:webHidden/>
          </w:rPr>
          <w:t>55</w:t>
        </w:r>
        <w:r w:rsidR="0073203A">
          <w:rPr>
            <w:noProof/>
            <w:webHidden/>
          </w:rPr>
          <w:fldChar w:fldCharType="end"/>
        </w:r>
      </w:hyperlink>
    </w:p>
    <w:p w14:paraId="3473B5D9" w14:textId="2BC8C9A2"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74" w:history="1">
        <w:r w:rsidR="0073203A" w:rsidRPr="00BD121D">
          <w:rPr>
            <w:rStyle w:val="Hyperlink"/>
            <w:noProof/>
          </w:rPr>
          <w:t>Prerequisites</w:t>
        </w:r>
        <w:r w:rsidR="0073203A">
          <w:rPr>
            <w:noProof/>
            <w:webHidden/>
          </w:rPr>
          <w:tab/>
        </w:r>
        <w:r w:rsidR="0073203A">
          <w:rPr>
            <w:noProof/>
            <w:webHidden/>
          </w:rPr>
          <w:fldChar w:fldCharType="begin"/>
        </w:r>
        <w:r w:rsidR="0073203A">
          <w:rPr>
            <w:noProof/>
            <w:webHidden/>
          </w:rPr>
          <w:instrText xml:space="preserve"> PAGEREF _Toc486007274 \h </w:instrText>
        </w:r>
        <w:r w:rsidR="0073203A">
          <w:rPr>
            <w:noProof/>
            <w:webHidden/>
          </w:rPr>
        </w:r>
        <w:r w:rsidR="0073203A">
          <w:rPr>
            <w:noProof/>
            <w:webHidden/>
          </w:rPr>
          <w:fldChar w:fldCharType="separate"/>
        </w:r>
        <w:r w:rsidR="0073203A">
          <w:rPr>
            <w:noProof/>
            <w:webHidden/>
          </w:rPr>
          <w:t>55</w:t>
        </w:r>
        <w:r w:rsidR="0073203A">
          <w:rPr>
            <w:noProof/>
            <w:webHidden/>
          </w:rPr>
          <w:fldChar w:fldCharType="end"/>
        </w:r>
      </w:hyperlink>
    </w:p>
    <w:p w14:paraId="561402D3" w14:textId="6DEA3A81"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75" w:history="1">
        <w:r w:rsidR="0073203A" w:rsidRPr="00BD121D">
          <w:rPr>
            <w:rStyle w:val="Hyperlink"/>
            <w:noProof/>
          </w:rPr>
          <w:t>Mandatory Configuration</w:t>
        </w:r>
        <w:r w:rsidR="0073203A">
          <w:rPr>
            <w:noProof/>
            <w:webHidden/>
          </w:rPr>
          <w:tab/>
        </w:r>
        <w:r w:rsidR="0073203A">
          <w:rPr>
            <w:noProof/>
            <w:webHidden/>
          </w:rPr>
          <w:fldChar w:fldCharType="begin"/>
        </w:r>
        <w:r w:rsidR="0073203A">
          <w:rPr>
            <w:noProof/>
            <w:webHidden/>
          </w:rPr>
          <w:instrText xml:space="preserve"> PAGEREF _Toc486007275 \h </w:instrText>
        </w:r>
        <w:r w:rsidR="0073203A">
          <w:rPr>
            <w:noProof/>
            <w:webHidden/>
          </w:rPr>
        </w:r>
        <w:r w:rsidR="0073203A">
          <w:rPr>
            <w:noProof/>
            <w:webHidden/>
          </w:rPr>
          <w:fldChar w:fldCharType="separate"/>
        </w:r>
        <w:r w:rsidR="0073203A">
          <w:rPr>
            <w:noProof/>
            <w:webHidden/>
          </w:rPr>
          <w:t>55</w:t>
        </w:r>
        <w:r w:rsidR="0073203A">
          <w:rPr>
            <w:noProof/>
            <w:webHidden/>
          </w:rPr>
          <w:fldChar w:fldCharType="end"/>
        </w:r>
      </w:hyperlink>
    </w:p>
    <w:p w14:paraId="58BD2CF2" w14:textId="636FE2A8"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76" w:history="1">
        <w:r w:rsidR="0073203A" w:rsidRPr="00BD121D">
          <w:rPr>
            <w:rStyle w:val="Hyperlink"/>
            <w:noProof/>
          </w:rPr>
          <w:t>Enable the Agent Proxy Option</w:t>
        </w:r>
        <w:r w:rsidR="0073203A">
          <w:rPr>
            <w:noProof/>
            <w:webHidden/>
          </w:rPr>
          <w:tab/>
        </w:r>
        <w:r w:rsidR="0073203A">
          <w:rPr>
            <w:noProof/>
            <w:webHidden/>
          </w:rPr>
          <w:fldChar w:fldCharType="begin"/>
        </w:r>
        <w:r w:rsidR="0073203A">
          <w:rPr>
            <w:noProof/>
            <w:webHidden/>
          </w:rPr>
          <w:instrText xml:space="preserve"> PAGEREF _Toc486007276 \h </w:instrText>
        </w:r>
        <w:r w:rsidR="0073203A">
          <w:rPr>
            <w:noProof/>
            <w:webHidden/>
          </w:rPr>
        </w:r>
        <w:r w:rsidR="0073203A">
          <w:rPr>
            <w:noProof/>
            <w:webHidden/>
          </w:rPr>
          <w:fldChar w:fldCharType="separate"/>
        </w:r>
        <w:r w:rsidR="0073203A">
          <w:rPr>
            <w:noProof/>
            <w:webHidden/>
          </w:rPr>
          <w:t>55</w:t>
        </w:r>
        <w:r w:rsidR="0073203A">
          <w:rPr>
            <w:noProof/>
            <w:webHidden/>
          </w:rPr>
          <w:fldChar w:fldCharType="end"/>
        </w:r>
      </w:hyperlink>
    </w:p>
    <w:p w14:paraId="6C722703" w14:textId="3024BE2B"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77" w:history="1">
        <w:r w:rsidR="0073203A" w:rsidRPr="00BD121D">
          <w:rPr>
            <w:rStyle w:val="Hyperlink"/>
            <w:bCs/>
            <w:noProof/>
          </w:rPr>
          <w:t>Low-Privilege Configuration for Always On Monitoring</w:t>
        </w:r>
        <w:r w:rsidR="0073203A">
          <w:rPr>
            <w:noProof/>
            <w:webHidden/>
          </w:rPr>
          <w:tab/>
        </w:r>
        <w:r w:rsidR="0073203A">
          <w:rPr>
            <w:noProof/>
            <w:webHidden/>
          </w:rPr>
          <w:fldChar w:fldCharType="begin"/>
        </w:r>
        <w:r w:rsidR="0073203A">
          <w:rPr>
            <w:noProof/>
            <w:webHidden/>
          </w:rPr>
          <w:instrText xml:space="preserve"> PAGEREF _Toc486007277 \h </w:instrText>
        </w:r>
        <w:r w:rsidR="0073203A">
          <w:rPr>
            <w:noProof/>
            <w:webHidden/>
          </w:rPr>
        </w:r>
        <w:r w:rsidR="0073203A">
          <w:rPr>
            <w:noProof/>
            <w:webHidden/>
          </w:rPr>
          <w:fldChar w:fldCharType="separate"/>
        </w:r>
        <w:r w:rsidR="0073203A">
          <w:rPr>
            <w:noProof/>
            <w:webHidden/>
          </w:rPr>
          <w:t>55</w:t>
        </w:r>
        <w:r w:rsidR="0073203A">
          <w:rPr>
            <w:noProof/>
            <w:webHidden/>
          </w:rPr>
          <w:fldChar w:fldCharType="end"/>
        </w:r>
      </w:hyperlink>
    </w:p>
    <w:p w14:paraId="724F9BE4" w14:textId="3001C6AF"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78" w:history="1">
        <w:r w:rsidR="0073203A" w:rsidRPr="00BD121D">
          <w:rPr>
            <w:rStyle w:val="Hyperlink"/>
            <w:noProof/>
          </w:rPr>
          <w:t>Goals of SQL Server 2012 Always On Management Pack</w:t>
        </w:r>
        <w:r w:rsidR="0073203A">
          <w:rPr>
            <w:noProof/>
            <w:webHidden/>
          </w:rPr>
          <w:tab/>
        </w:r>
        <w:r w:rsidR="0073203A">
          <w:rPr>
            <w:noProof/>
            <w:webHidden/>
          </w:rPr>
          <w:fldChar w:fldCharType="begin"/>
        </w:r>
        <w:r w:rsidR="0073203A">
          <w:rPr>
            <w:noProof/>
            <w:webHidden/>
          </w:rPr>
          <w:instrText xml:space="preserve"> PAGEREF _Toc486007278 \h </w:instrText>
        </w:r>
        <w:r w:rsidR="0073203A">
          <w:rPr>
            <w:noProof/>
            <w:webHidden/>
          </w:rPr>
        </w:r>
        <w:r w:rsidR="0073203A">
          <w:rPr>
            <w:noProof/>
            <w:webHidden/>
          </w:rPr>
          <w:fldChar w:fldCharType="separate"/>
        </w:r>
        <w:r w:rsidR="0073203A">
          <w:rPr>
            <w:noProof/>
            <w:webHidden/>
          </w:rPr>
          <w:t>56</w:t>
        </w:r>
        <w:r w:rsidR="0073203A">
          <w:rPr>
            <w:noProof/>
            <w:webHidden/>
          </w:rPr>
          <w:fldChar w:fldCharType="end"/>
        </w:r>
      </w:hyperlink>
    </w:p>
    <w:p w14:paraId="731C7921" w14:textId="3300DEF4"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79" w:history="1">
        <w:r w:rsidR="0073203A" w:rsidRPr="00BD121D">
          <w:rPr>
            <w:rStyle w:val="Hyperlink"/>
            <w:noProof/>
          </w:rPr>
          <w:t>Key Monitoring Scenarios for Always On Monitoring</w:t>
        </w:r>
        <w:r w:rsidR="0073203A">
          <w:rPr>
            <w:noProof/>
            <w:webHidden/>
          </w:rPr>
          <w:tab/>
        </w:r>
        <w:r w:rsidR="0073203A">
          <w:rPr>
            <w:noProof/>
            <w:webHidden/>
          </w:rPr>
          <w:fldChar w:fldCharType="begin"/>
        </w:r>
        <w:r w:rsidR="0073203A">
          <w:rPr>
            <w:noProof/>
            <w:webHidden/>
          </w:rPr>
          <w:instrText xml:space="preserve"> PAGEREF _Toc486007279 \h </w:instrText>
        </w:r>
        <w:r w:rsidR="0073203A">
          <w:rPr>
            <w:noProof/>
            <w:webHidden/>
          </w:rPr>
        </w:r>
        <w:r w:rsidR="0073203A">
          <w:rPr>
            <w:noProof/>
            <w:webHidden/>
          </w:rPr>
          <w:fldChar w:fldCharType="separate"/>
        </w:r>
        <w:r w:rsidR="0073203A">
          <w:rPr>
            <w:noProof/>
            <w:webHidden/>
          </w:rPr>
          <w:t>56</w:t>
        </w:r>
        <w:r w:rsidR="0073203A">
          <w:rPr>
            <w:noProof/>
            <w:webHidden/>
          </w:rPr>
          <w:fldChar w:fldCharType="end"/>
        </w:r>
      </w:hyperlink>
    </w:p>
    <w:p w14:paraId="265FD835" w14:textId="0F455712"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80" w:history="1">
        <w:r w:rsidR="0073203A" w:rsidRPr="00BD121D">
          <w:rPr>
            <w:rStyle w:val="Hyperlink"/>
            <w:noProof/>
          </w:rPr>
          <w:t>How Health Rolls Up</w:t>
        </w:r>
        <w:r w:rsidR="0073203A">
          <w:rPr>
            <w:noProof/>
            <w:webHidden/>
          </w:rPr>
          <w:tab/>
        </w:r>
        <w:r w:rsidR="0073203A">
          <w:rPr>
            <w:noProof/>
            <w:webHidden/>
          </w:rPr>
          <w:fldChar w:fldCharType="begin"/>
        </w:r>
        <w:r w:rsidR="0073203A">
          <w:rPr>
            <w:noProof/>
            <w:webHidden/>
          </w:rPr>
          <w:instrText xml:space="preserve"> PAGEREF _Toc486007280 \h </w:instrText>
        </w:r>
        <w:r w:rsidR="0073203A">
          <w:rPr>
            <w:noProof/>
            <w:webHidden/>
          </w:rPr>
        </w:r>
        <w:r w:rsidR="0073203A">
          <w:rPr>
            <w:noProof/>
            <w:webHidden/>
          </w:rPr>
          <w:fldChar w:fldCharType="separate"/>
        </w:r>
        <w:r w:rsidR="0073203A">
          <w:rPr>
            <w:noProof/>
            <w:webHidden/>
          </w:rPr>
          <w:t>58</w:t>
        </w:r>
        <w:r w:rsidR="0073203A">
          <w:rPr>
            <w:noProof/>
            <w:webHidden/>
          </w:rPr>
          <w:fldChar w:fldCharType="end"/>
        </w:r>
      </w:hyperlink>
    </w:p>
    <w:p w14:paraId="45F62E6A" w14:textId="70B966F4"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81" w:history="1">
        <w:r w:rsidR="0073203A" w:rsidRPr="00BD121D">
          <w:rPr>
            <w:rStyle w:val="Hyperlink"/>
            <w:noProof/>
          </w:rPr>
          <w:t>Security Configuration</w:t>
        </w:r>
        <w:r w:rsidR="0073203A">
          <w:rPr>
            <w:noProof/>
            <w:webHidden/>
          </w:rPr>
          <w:tab/>
        </w:r>
        <w:r w:rsidR="0073203A">
          <w:rPr>
            <w:noProof/>
            <w:webHidden/>
          </w:rPr>
          <w:fldChar w:fldCharType="begin"/>
        </w:r>
        <w:r w:rsidR="0073203A">
          <w:rPr>
            <w:noProof/>
            <w:webHidden/>
          </w:rPr>
          <w:instrText xml:space="preserve"> PAGEREF _Toc486007281 \h </w:instrText>
        </w:r>
        <w:r w:rsidR="0073203A">
          <w:rPr>
            <w:noProof/>
            <w:webHidden/>
          </w:rPr>
        </w:r>
        <w:r w:rsidR="0073203A">
          <w:rPr>
            <w:noProof/>
            <w:webHidden/>
          </w:rPr>
          <w:fldChar w:fldCharType="separate"/>
        </w:r>
        <w:r w:rsidR="0073203A">
          <w:rPr>
            <w:noProof/>
            <w:webHidden/>
          </w:rPr>
          <w:t>58</w:t>
        </w:r>
        <w:r w:rsidR="0073203A">
          <w:rPr>
            <w:noProof/>
            <w:webHidden/>
          </w:rPr>
          <w:fldChar w:fldCharType="end"/>
        </w:r>
      </w:hyperlink>
    </w:p>
    <w:p w14:paraId="105F6516" w14:textId="157E8604" w:rsidR="0073203A" w:rsidRDefault="000A3A46">
      <w:pPr>
        <w:pStyle w:val="TOC1"/>
        <w:tabs>
          <w:tab w:val="right" w:leader="dot" w:pos="8630"/>
        </w:tabs>
        <w:rPr>
          <w:rFonts w:asciiTheme="minorHAnsi" w:eastAsiaTheme="minorEastAsia" w:hAnsiTheme="minorHAnsi" w:cstheme="minorBidi"/>
          <w:noProof/>
          <w:kern w:val="0"/>
          <w:sz w:val="22"/>
          <w:szCs w:val="22"/>
        </w:rPr>
      </w:pPr>
      <w:hyperlink w:anchor="_Toc486007282" w:history="1">
        <w:r w:rsidR="0073203A" w:rsidRPr="00BD121D">
          <w:rPr>
            <w:rStyle w:val="Hyperlink"/>
            <w:noProof/>
          </w:rPr>
          <w:t>Understanding of SQL Server Management Pack</w:t>
        </w:r>
        <w:r w:rsidR="0073203A">
          <w:rPr>
            <w:noProof/>
            <w:webHidden/>
          </w:rPr>
          <w:tab/>
        </w:r>
        <w:r w:rsidR="0073203A">
          <w:rPr>
            <w:noProof/>
            <w:webHidden/>
          </w:rPr>
          <w:fldChar w:fldCharType="begin"/>
        </w:r>
        <w:r w:rsidR="0073203A">
          <w:rPr>
            <w:noProof/>
            <w:webHidden/>
          </w:rPr>
          <w:instrText xml:space="preserve"> PAGEREF _Toc486007282 \h </w:instrText>
        </w:r>
        <w:r w:rsidR="0073203A">
          <w:rPr>
            <w:noProof/>
            <w:webHidden/>
          </w:rPr>
        </w:r>
        <w:r w:rsidR="0073203A">
          <w:rPr>
            <w:noProof/>
            <w:webHidden/>
          </w:rPr>
          <w:fldChar w:fldCharType="separate"/>
        </w:r>
        <w:r w:rsidR="0073203A">
          <w:rPr>
            <w:noProof/>
            <w:webHidden/>
          </w:rPr>
          <w:t>60</w:t>
        </w:r>
        <w:r w:rsidR="0073203A">
          <w:rPr>
            <w:noProof/>
            <w:webHidden/>
          </w:rPr>
          <w:fldChar w:fldCharType="end"/>
        </w:r>
      </w:hyperlink>
    </w:p>
    <w:p w14:paraId="36B5C8E5" w14:textId="48EDCD17"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83" w:history="1">
        <w:r w:rsidR="0073203A" w:rsidRPr="00BD121D">
          <w:rPr>
            <w:rStyle w:val="Hyperlink"/>
            <w:noProof/>
          </w:rPr>
          <w:t>Inheritance Class Diagram</w:t>
        </w:r>
        <w:r w:rsidR="0073203A">
          <w:rPr>
            <w:noProof/>
            <w:webHidden/>
          </w:rPr>
          <w:tab/>
        </w:r>
        <w:r w:rsidR="0073203A">
          <w:rPr>
            <w:noProof/>
            <w:webHidden/>
          </w:rPr>
          <w:fldChar w:fldCharType="begin"/>
        </w:r>
        <w:r w:rsidR="0073203A">
          <w:rPr>
            <w:noProof/>
            <w:webHidden/>
          </w:rPr>
          <w:instrText xml:space="preserve"> PAGEREF _Toc486007283 \h </w:instrText>
        </w:r>
        <w:r w:rsidR="0073203A">
          <w:rPr>
            <w:noProof/>
            <w:webHidden/>
          </w:rPr>
        </w:r>
        <w:r w:rsidR="0073203A">
          <w:rPr>
            <w:noProof/>
            <w:webHidden/>
          </w:rPr>
          <w:fldChar w:fldCharType="separate"/>
        </w:r>
        <w:r w:rsidR="0073203A">
          <w:rPr>
            <w:noProof/>
            <w:webHidden/>
          </w:rPr>
          <w:t>60</w:t>
        </w:r>
        <w:r w:rsidR="0073203A">
          <w:rPr>
            <w:noProof/>
            <w:webHidden/>
          </w:rPr>
          <w:fldChar w:fldCharType="end"/>
        </w:r>
      </w:hyperlink>
    </w:p>
    <w:p w14:paraId="76E8D31A" w14:textId="133D6A85"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84" w:history="1">
        <w:r w:rsidR="0073203A" w:rsidRPr="00BD121D">
          <w:rPr>
            <w:rStyle w:val="Hyperlink"/>
            <w:noProof/>
          </w:rPr>
          <w:t>Relationship Class Diagram</w:t>
        </w:r>
        <w:r w:rsidR="0073203A">
          <w:rPr>
            <w:noProof/>
            <w:webHidden/>
          </w:rPr>
          <w:tab/>
        </w:r>
        <w:r w:rsidR="0073203A">
          <w:rPr>
            <w:noProof/>
            <w:webHidden/>
          </w:rPr>
          <w:fldChar w:fldCharType="begin"/>
        </w:r>
        <w:r w:rsidR="0073203A">
          <w:rPr>
            <w:noProof/>
            <w:webHidden/>
          </w:rPr>
          <w:instrText xml:space="preserve"> PAGEREF _Toc486007284 \h </w:instrText>
        </w:r>
        <w:r w:rsidR="0073203A">
          <w:rPr>
            <w:noProof/>
            <w:webHidden/>
          </w:rPr>
        </w:r>
        <w:r w:rsidR="0073203A">
          <w:rPr>
            <w:noProof/>
            <w:webHidden/>
          </w:rPr>
          <w:fldChar w:fldCharType="separate"/>
        </w:r>
        <w:r w:rsidR="0073203A">
          <w:rPr>
            <w:noProof/>
            <w:webHidden/>
          </w:rPr>
          <w:t>61</w:t>
        </w:r>
        <w:r w:rsidR="0073203A">
          <w:rPr>
            <w:noProof/>
            <w:webHidden/>
          </w:rPr>
          <w:fldChar w:fldCharType="end"/>
        </w:r>
      </w:hyperlink>
    </w:p>
    <w:p w14:paraId="5CF78B73" w14:textId="7B174E29"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85" w:history="1">
        <w:r w:rsidR="0073203A" w:rsidRPr="00BD121D">
          <w:rPr>
            <w:rStyle w:val="Hyperlink"/>
            <w:noProof/>
          </w:rPr>
          <w:t>Objects the Management Pack Discovers</w:t>
        </w:r>
        <w:r w:rsidR="0073203A">
          <w:rPr>
            <w:noProof/>
            <w:webHidden/>
          </w:rPr>
          <w:tab/>
        </w:r>
        <w:r w:rsidR="0073203A">
          <w:rPr>
            <w:noProof/>
            <w:webHidden/>
          </w:rPr>
          <w:fldChar w:fldCharType="begin"/>
        </w:r>
        <w:r w:rsidR="0073203A">
          <w:rPr>
            <w:noProof/>
            <w:webHidden/>
          </w:rPr>
          <w:instrText xml:space="preserve"> PAGEREF _Toc486007285 \h </w:instrText>
        </w:r>
        <w:r w:rsidR="0073203A">
          <w:rPr>
            <w:noProof/>
            <w:webHidden/>
          </w:rPr>
        </w:r>
        <w:r w:rsidR="0073203A">
          <w:rPr>
            <w:noProof/>
            <w:webHidden/>
          </w:rPr>
          <w:fldChar w:fldCharType="separate"/>
        </w:r>
        <w:r w:rsidR="0073203A">
          <w:rPr>
            <w:noProof/>
            <w:webHidden/>
          </w:rPr>
          <w:t>62</w:t>
        </w:r>
        <w:r w:rsidR="0073203A">
          <w:rPr>
            <w:noProof/>
            <w:webHidden/>
          </w:rPr>
          <w:fldChar w:fldCharType="end"/>
        </w:r>
      </w:hyperlink>
    </w:p>
    <w:p w14:paraId="1FAD901F" w14:textId="08A66992"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86" w:history="1">
        <w:r w:rsidR="0073203A" w:rsidRPr="00BD121D">
          <w:rPr>
            <w:rStyle w:val="Hyperlink"/>
            <w:noProof/>
          </w:rPr>
          <w:t>Objects Discovered</w:t>
        </w:r>
        <w:r w:rsidR="0073203A">
          <w:rPr>
            <w:noProof/>
            <w:webHidden/>
          </w:rPr>
          <w:tab/>
        </w:r>
        <w:r w:rsidR="0073203A">
          <w:rPr>
            <w:noProof/>
            <w:webHidden/>
          </w:rPr>
          <w:fldChar w:fldCharType="begin"/>
        </w:r>
        <w:r w:rsidR="0073203A">
          <w:rPr>
            <w:noProof/>
            <w:webHidden/>
          </w:rPr>
          <w:instrText xml:space="preserve"> PAGEREF _Toc486007286 \h </w:instrText>
        </w:r>
        <w:r w:rsidR="0073203A">
          <w:rPr>
            <w:noProof/>
            <w:webHidden/>
          </w:rPr>
        </w:r>
        <w:r w:rsidR="0073203A">
          <w:rPr>
            <w:noProof/>
            <w:webHidden/>
          </w:rPr>
          <w:fldChar w:fldCharType="separate"/>
        </w:r>
        <w:r w:rsidR="0073203A">
          <w:rPr>
            <w:noProof/>
            <w:webHidden/>
          </w:rPr>
          <w:t>65</w:t>
        </w:r>
        <w:r w:rsidR="0073203A">
          <w:rPr>
            <w:noProof/>
            <w:webHidden/>
          </w:rPr>
          <w:fldChar w:fldCharType="end"/>
        </w:r>
      </w:hyperlink>
    </w:p>
    <w:p w14:paraId="607ECAD4" w14:textId="07C1C86D"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87" w:history="1">
        <w:r w:rsidR="0073203A" w:rsidRPr="00BD121D">
          <w:rPr>
            <w:rStyle w:val="Hyperlink"/>
            <w:noProof/>
          </w:rPr>
          <w:t>Discovery Fail Alert Reporting</w:t>
        </w:r>
        <w:r w:rsidR="0073203A">
          <w:rPr>
            <w:noProof/>
            <w:webHidden/>
          </w:rPr>
          <w:tab/>
        </w:r>
        <w:r w:rsidR="0073203A">
          <w:rPr>
            <w:noProof/>
            <w:webHidden/>
          </w:rPr>
          <w:fldChar w:fldCharType="begin"/>
        </w:r>
        <w:r w:rsidR="0073203A">
          <w:rPr>
            <w:noProof/>
            <w:webHidden/>
          </w:rPr>
          <w:instrText xml:space="preserve"> PAGEREF _Toc486007287 \h </w:instrText>
        </w:r>
        <w:r w:rsidR="0073203A">
          <w:rPr>
            <w:noProof/>
            <w:webHidden/>
          </w:rPr>
        </w:r>
        <w:r w:rsidR="0073203A">
          <w:rPr>
            <w:noProof/>
            <w:webHidden/>
          </w:rPr>
          <w:fldChar w:fldCharType="separate"/>
        </w:r>
        <w:r w:rsidR="0073203A">
          <w:rPr>
            <w:noProof/>
            <w:webHidden/>
          </w:rPr>
          <w:t>65</w:t>
        </w:r>
        <w:r w:rsidR="0073203A">
          <w:rPr>
            <w:noProof/>
            <w:webHidden/>
          </w:rPr>
          <w:fldChar w:fldCharType="end"/>
        </w:r>
      </w:hyperlink>
    </w:p>
    <w:p w14:paraId="7B38117C" w14:textId="666B33EF"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88" w:history="1">
        <w:r w:rsidR="0073203A" w:rsidRPr="00BD121D">
          <w:rPr>
            <w:rStyle w:val="Hyperlink"/>
            <w:noProof/>
          </w:rPr>
          <w:t>How Health Rolls Up</w:t>
        </w:r>
        <w:r w:rsidR="0073203A">
          <w:rPr>
            <w:noProof/>
            <w:webHidden/>
          </w:rPr>
          <w:tab/>
        </w:r>
        <w:r w:rsidR="0073203A">
          <w:rPr>
            <w:noProof/>
            <w:webHidden/>
          </w:rPr>
          <w:fldChar w:fldCharType="begin"/>
        </w:r>
        <w:r w:rsidR="0073203A">
          <w:rPr>
            <w:noProof/>
            <w:webHidden/>
          </w:rPr>
          <w:instrText xml:space="preserve"> PAGEREF _Toc486007288 \h </w:instrText>
        </w:r>
        <w:r w:rsidR="0073203A">
          <w:rPr>
            <w:noProof/>
            <w:webHidden/>
          </w:rPr>
        </w:r>
        <w:r w:rsidR="0073203A">
          <w:rPr>
            <w:noProof/>
            <w:webHidden/>
          </w:rPr>
          <w:fldChar w:fldCharType="separate"/>
        </w:r>
        <w:r w:rsidR="0073203A">
          <w:rPr>
            <w:noProof/>
            <w:webHidden/>
          </w:rPr>
          <w:t>66</w:t>
        </w:r>
        <w:r w:rsidR="0073203A">
          <w:rPr>
            <w:noProof/>
            <w:webHidden/>
          </w:rPr>
          <w:fldChar w:fldCharType="end"/>
        </w:r>
      </w:hyperlink>
    </w:p>
    <w:p w14:paraId="3103C685" w14:textId="086A51ED"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89" w:history="1">
        <w:r w:rsidR="0073203A" w:rsidRPr="00BD121D">
          <w:rPr>
            <w:rStyle w:val="Hyperlink"/>
            <w:noProof/>
          </w:rPr>
          <w:t>Top Level</w:t>
        </w:r>
        <w:r w:rsidR="0073203A">
          <w:rPr>
            <w:noProof/>
            <w:webHidden/>
          </w:rPr>
          <w:tab/>
        </w:r>
        <w:r w:rsidR="0073203A">
          <w:rPr>
            <w:noProof/>
            <w:webHidden/>
          </w:rPr>
          <w:fldChar w:fldCharType="begin"/>
        </w:r>
        <w:r w:rsidR="0073203A">
          <w:rPr>
            <w:noProof/>
            <w:webHidden/>
          </w:rPr>
          <w:instrText xml:space="preserve"> PAGEREF _Toc486007289 \h </w:instrText>
        </w:r>
        <w:r w:rsidR="0073203A">
          <w:rPr>
            <w:noProof/>
            <w:webHidden/>
          </w:rPr>
        </w:r>
        <w:r w:rsidR="0073203A">
          <w:rPr>
            <w:noProof/>
            <w:webHidden/>
          </w:rPr>
          <w:fldChar w:fldCharType="separate"/>
        </w:r>
        <w:r w:rsidR="0073203A">
          <w:rPr>
            <w:noProof/>
            <w:webHidden/>
          </w:rPr>
          <w:t>66</w:t>
        </w:r>
        <w:r w:rsidR="0073203A">
          <w:rPr>
            <w:noProof/>
            <w:webHidden/>
          </w:rPr>
          <w:fldChar w:fldCharType="end"/>
        </w:r>
      </w:hyperlink>
    </w:p>
    <w:p w14:paraId="78E3BB8C" w14:textId="4FF72626"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90" w:history="1">
        <w:r w:rsidR="0073203A" w:rsidRPr="00BD121D">
          <w:rPr>
            <w:rStyle w:val="Hyperlink"/>
            <w:noProof/>
          </w:rPr>
          <w:t>Second Level</w:t>
        </w:r>
        <w:r w:rsidR="0073203A">
          <w:rPr>
            <w:noProof/>
            <w:webHidden/>
          </w:rPr>
          <w:tab/>
        </w:r>
        <w:r w:rsidR="0073203A">
          <w:rPr>
            <w:noProof/>
            <w:webHidden/>
          </w:rPr>
          <w:fldChar w:fldCharType="begin"/>
        </w:r>
        <w:r w:rsidR="0073203A">
          <w:rPr>
            <w:noProof/>
            <w:webHidden/>
          </w:rPr>
          <w:instrText xml:space="preserve"> PAGEREF _Toc486007290 \h </w:instrText>
        </w:r>
        <w:r w:rsidR="0073203A">
          <w:rPr>
            <w:noProof/>
            <w:webHidden/>
          </w:rPr>
        </w:r>
        <w:r w:rsidR="0073203A">
          <w:rPr>
            <w:noProof/>
            <w:webHidden/>
          </w:rPr>
          <w:fldChar w:fldCharType="separate"/>
        </w:r>
        <w:r w:rsidR="0073203A">
          <w:rPr>
            <w:noProof/>
            <w:webHidden/>
          </w:rPr>
          <w:t>66</w:t>
        </w:r>
        <w:r w:rsidR="0073203A">
          <w:rPr>
            <w:noProof/>
            <w:webHidden/>
          </w:rPr>
          <w:fldChar w:fldCharType="end"/>
        </w:r>
      </w:hyperlink>
    </w:p>
    <w:p w14:paraId="539EE4E4" w14:textId="18872A72"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91" w:history="1">
        <w:r w:rsidR="0073203A" w:rsidRPr="00BD121D">
          <w:rPr>
            <w:rStyle w:val="Hyperlink"/>
            <w:noProof/>
          </w:rPr>
          <w:t>Database Engine</w:t>
        </w:r>
        <w:r w:rsidR="0073203A">
          <w:rPr>
            <w:noProof/>
            <w:webHidden/>
          </w:rPr>
          <w:tab/>
        </w:r>
        <w:r w:rsidR="0073203A">
          <w:rPr>
            <w:noProof/>
            <w:webHidden/>
          </w:rPr>
          <w:fldChar w:fldCharType="begin"/>
        </w:r>
        <w:r w:rsidR="0073203A">
          <w:rPr>
            <w:noProof/>
            <w:webHidden/>
          </w:rPr>
          <w:instrText xml:space="preserve"> PAGEREF _Toc486007291 \h </w:instrText>
        </w:r>
        <w:r w:rsidR="0073203A">
          <w:rPr>
            <w:noProof/>
            <w:webHidden/>
          </w:rPr>
        </w:r>
        <w:r w:rsidR="0073203A">
          <w:rPr>
            <w:noProof/>
            <w:webHidden/>
          </w:rPr>
          <w:fldChar w:fldCharType="separate"/>
        </w:r>
        <w:r w:rsidR="0073203A">
          <w:rPr>
            <w:noProof/>
            <w:webHidden/>
          </w:rPr>
          <w:t>67</w:t>
        </w:r>
        <w:r w:rsidR="0073203A">
          <w:rPr>
            <w:noProof/>
            <w:webHidden/>
          </w:rPr>
          <w:fldChar w:fldCharType="end"/>
        </w:r>
      </w:hyperlink>
    </w:p>
    <w:p w14:paraId="11BFE290" w14:textId="0F2F8169"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92" w:history="1">
        <w:r w:rsidR="0073203A" w:rsidRPr="00BD121D">
          <w:rPr>
            <w:rStyle w:val="Hyperlink"/>
            <w:noProof/>
          </w:rPr>
          <w:t>Database</w:t>
        </w:r>
        <w:r w:rsidR="0073203A">
          <w:rPr>
            <w:noProof/>
            <w:webHidden/>
          </w:rPr>
          <w:tab/>
        </w:r>
        <w:r w:rsidR="0073203A">
          <w:rPr>
            <w:noProof/>
            <w:webHidden/>
          </w:rPr>
          <w:fldChar w:fldCharType="begin"/>
        </w:r>
        <w:r w:rsidR="0073203A">
          <w:rPr>
            <w:noProof/>
            <w:webHidden/>
          </w:rPr>
          <w:instrText xml:space="preserve"> PAGEREF _Toc486007292 \h </w:instrText>
        </w:r>
        <w:r w:rsidR="0073203A">
          <w:rPr>
            <w:noProof/>
            <w:webHidden/>
          </w:rPr>
        </w:r>
        <w:r w:rsidR="0073203A">
          <w:rPr>
            <w:noProof/>
            <w:webHidden/>
          </w:rPr>
          <w:fldChar w:fldCharType="separate"/>
        </w:r>
        <w:r w:rsidR="0073203A">
          <w:rPr>
            <w:noProof/>
            <w:webHidden/>
          </w:rPr>
          <w:t>67</w:t>
        </w:r>
        <w:r w:rsidR="0073203A">
          <w:rPr>
            <w:noProof/>
            <w:webHidden/>
          </w:rPr>
          <w:fldChar w:fldCharType="end"/>
        </w:r>
      </w:hyperlink>
    </w:p>
    <w:p w14:paraId="096358BA" w14:textId="147D5F9B"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93" w:history="1">
        <w:r w:rsidR="0073203A" w:rsidRPr="00BD121D">
          <w:rPr>
            <w:rStyle w:val="Hyperlink"/>
            <w:noProof/>
          </w:rPr>
          <w:t>Health Roll Up Diagram</w:t>
        </w:r>
        <w:r w:rsidR="0073203A">
          <w:rPr>
            <w:noProof/>
            <w:webHidden/>
          </w:rPr>
          <w:tab/>
        </w:r>
        <w:r w:rsidR="0073203A">
          <w:rPr>
            <w:noProof/>
            <w:webHidden/>
          </w:rPr>
          <w:fldChar w:fldCharType="begin"/>
        </w:r>
        <w:r w:rsidR="0073203A">
          <w:rPr>
            <w:noProof/>
            <w:webHidden/>
          </w:rPr>
          <w:instrText xml:space="preserve"> PAGEREF _Toc486007293 \h </w:instrText>
        </w:r>
        <w:r w:rsidR="0073203A">
          <w:rPr>
            <w:noProof/>
            <w:webHidden/>
          </w:rPr>
        </w:r>
        <w:r w:rsidR="0073203A">
          <w:rPr>
            <w:noProof/>
            <w:webHidden/>
          </w:rPr>
          <w:fldChar w:fldCharType="separate"/>
        </w:r>
        <w:r w:rsidR="0073203A">
          <w:rPr>
            <w:noProof/>
            <w:webHidden/>
          </w:rPr>
          <w:t>68</w:t>
        </w:r>
        <w:r w:rsidR="0073203A">
          <w:rPr>
            <w:noProof/>
            <w:webHidden/>
          </w:rPr>
          <w:fldChar w:fldCharType="end"/>
        </w:r>
      </w:hyperlink>
    </w:p>
    <w:p w14:paraId="434F83B4" w14:textId="6A2F3613"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294" w:history="1">
        <w:r w:rsidR="0073203A" w:rsidRPr="00BD121D">
          <w:rPr>
            <w:rStyle w:val="Hyperlink"/>
            <w:noProof/>
          </w:rPr>
          <w:t>Key Monitoring Scenarios</w:t>
        </w:r>
        <w:r w:rsidR="0073203A">
          <w:rPr>
            <w:noProof/>
            <w:webHidden/>
          </w:rPr>
          <w:tab/>
        </w:r>
        <w:r w:rsidR="0073203A">
          <w:rPr>
            <w:noProof/>
            <w:webHidden/>
          </w:rPr>
          <w:fldChar w:fldCharType="begin"/>
        </w:r>
        <w:r w:rsidR="0073203A">
          <w:rPr>
            <w:noProof/>
            <w:webHidden/>
          </w:rPr>
          <w:instrText xml:space="preserve"> PAGEREF _Toc486007294 \h </w:instrText>
        </w:r>
        <w:r w:rsidR="0073203A">
          <w:rPr>
            <w:noProof/>
            <w:webHidden/>
          </w:rPr>
        </w:r>
        <w:r w:rsidR="0073203A">
          <w:rPr>
            <w:noProof/>
            <w:webHidden/>
          </w:rPr>
          <w:fldChar w:fldCharType="separate"/>
        </w:r>
        <w:r w:rsidR="0073203A">
          <w:rPr>
            <w:noProof/>
            <w:webHidden/>
          </w:rPr>
          <w:t>69</w:t>
        </w:r>
        <w:r w:rsidR="0073203A">
          <w:rPr>
            <w:noProof/>
            <w:webHidden/>
          </w:rPr>
          <w:fldChar w:fldCharType="end"/>
        </w:r>
      </w:hyperlink>
    </w:p>
    <w:p w14:paraId="5C7C69B4" w14:textId="397D6F3D"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95" w:history="1">
        <w:r w:rsidR="0073203A" w:rsidRPr="00BD121D">
          <w:rPr>
            <w:rStyle w:val="Hyperlink"/>
            <w:noProof/>
          </w:rPr>
          <w:t>Monitoring of Custom User Policies (CUP - PBM Policies Defined By User)</w:t>
        </w:r>
        <w:r w:rsidR="0073203A">
          <w:rPr>
            <w:noProof/>
            <w:webHidden/>
          </w:rPr>
          <w:tab/>
        </w:r>
        <w:r w:rsidR="0073203A">
          <w:rPr>
            <w:noProof/>
            <w:webHidden/>
          </w:rPr>
          <w:fldChar w:fldCharType="begin"/>
        </w:r>
        <w:r w:rsidR="0073203A">
          <w:rPr>
            <w:noProof/>
            <w:webHidden/>
          </w:rPr>
          <w:instrText xml:space="preserve"> PAGEREF _Toc486007295 \h </w:instrText>
        </w:r>
        <w:r w:rsidR="0073203A">
          <w:rPr>
            <w:noProof/>
            <w:webHidden/>
          </w:rPr>
        </w:r>
        <w:r w:rsidR="0073203A">
          <w:rPr>
            <w:noProof/>
            <w:webHidden/>
          </w:rPr>
          <w:fldChar w:fldCharType="separate"/>
        </w:r>
        <w:r w:rsidR="0073203A">
          <w:rPr>
            <w:noProof/>
            <w:webHidden/>
          </w:rPr>
          <w:t>69</w:t>
        </w:r>
        <w:r w:rsidR="0073203A">
          <w:rPr>
            <w:noProof/>
            <w:webHidden/>
          </w:rPr>
          <w:fldChar w:fldCharType="end"/>
        </w:r>
      </w:hyperlink>
    </w:p>
    <w:p w14:paraId="2BF00C03" w14:textId="219F3F17"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96" w:history="1">
        <w:r w:rsidR="0073203A" w:rsidRPr="00BD121D">
          <w:rPr>
            <w:rStyle w:val="Hyperlink"/>
            <w:noProof/>
          </w:rPr>
          <w:t>Separated Configuration for SQL Server 2008 and SQL Server 2008 R2</w:t>
        </w:r>
        <w:r w:rsidR="0073203A">
          <w:rPr>
            <w:noProof/>
            <w:webHidden/>
          </w:rPr>
          <w:tab/>
        </w:r>
        <w:r w:rsidR="0073203A">
          <w:rPr>
            <w:noProof/>
            <w:webHidden/>
          </w:rPr>
          <w:fldChar w:fldCharType="begin"/>
        </w:r>
        <w:r w:rsidR="0073203A">
          <w:rPr>
            <w:noProof/>
            <w:webHidden/>
          </w:rPr>
          <w:instrText xml:space="preserve"> PAGEREF _Toc486007296 \h </w:instrText>
        </w:r>
        <w:r w:rsidR="0073203A">
          <w:rPr>
            <w:noProof/>
            <w:webHidden/>
          </w:rPr>
        </w:r>
        <w:r w:rsidR="0073203A">
          <w:rPr>
            <w:noProof/>
            <w:webHidden/>
          </w:rPr>
          <w:fldChar w:fldCharType="separate"/>
        </w:r>
        <w:r w:rsidR="0073203A">
          <w:rPr>
            <w:noProof/>
            <w:webHidden/>
          </w:rPr>
          <w:t>69</w:t>
        </w:r>
        <w:r w:rsidR="0073203A">
          <w:rPr>
            <w:noProof/>
            <w:webHidden/>
          </w:rPr>
          <w:fldChar w:fldCharType="end"/>
        </w:r>
      </w:hyperlink>
    </w:p>
    <w:p w14:paraId="33099EF7" w14:textId="63F70837"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97" w:history="1">
        <w:r w:rsidR="0073203A" w:rsidRPr="00BD121D">
          <w:rPr>
            <w:rStyle w:val="Hyperlink"/>
            <w:noProof/>
          </w:rPr>
          <w:t>Data File and Log File Space Monitoring</w:t>
        </w:r>
        <w:r w:rsidR="0073203A">
          <w:rPr>
            <w:noProof/>
            <w:webHidden/>
          </w:rPr>
          <w:tab/>
        </w:r>
        <w:r w:rsidR="0073203A">
          <w:rPr>
            <w:noProof/>
            <w:webHidden/>
          </w:rPr>
          <w:fldChar w:fldCharType="begin"/>
        </w:r>
        <w:r w:rsidR="0073203A">
          <w:rPr>
            <w:noProof/>
            <w:webHidden/>
          </w:rPr>
          <w:instrText xml:space="preserve"> PAGEREF _Toc486007297 \h </w:instrText>
        </w:r>
        <w:r w:rsidR="0073203A">
          <w:rPr>
            <w:noProof/>
            <w:webHidden/>
          </w:rPr>
        </w:r>
        <w:r w:rsidR="0073203A">
          <w:rPr>
            <w:noProof/>
            <w:webHidden/>
          </w:rPr>
          <w:fldChar w:fldCharType="separate"/>
        </w:r>
        <w:r w:rsidR="0073203A">
          <w:rPr>
            <w:noProof/>
            <w:webHidden/>
          </w:rPr>
          <w:t>69</w:t>
        </w:r>
        <w:r w:rsidR="0073203A">
          <w:rPr>
            <w:noProof/>
            <w:webHidden/>
          </w:rPr>
          <w:fldChar w:fldCharType="end"/>
        </w:r>
      </w:hyperlink>
    </w:p>
    <w:p w14:paraId="13243556" w14:textId="59729CB7"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98" w:history="1">
        <w:r w:rsidR="0073203A" w:rsidRPr="00BD121D">
          <w:rPr>
            <w:rStyle w:val="Hyperlink"/>
            <w:noProof/>
          </w:rPr>
          <w:t>Many Databases on the Same Drive</w:t>
        </w:r>
        <w:r w:rsidR="0073203A">
          <w:rPr>
            <w:noProof/>
            <w:webHidden/>
          </w:rPr>
          <w:tab/>
        </w:r>
        <w:r w:rsidR="0073203A">
          <w:rPr>
            <w:noProof/>
            <w:webHidden/>
          </w:rPr>
          <w:fldChar w:fldCharType="begin"/>
        </w:r>
        <w:r w:rsidR="0073203A">
          <w:rPr>
            <w:noProof/>
            <w:webHidden/>
          </w:rPr>
          <w:instrText xml:space="preserve"> PAGEREF _Toc486007298 \h </w:instrText>
        </w:r>
        <w:r w:rsidR="0073203A">
          <w:rPr>
            <w:noProof/>
            <w:webHidden/>
          </w:rPr>
        </w:r>
        <w:r w:rsidR="0073203A">
          <w:rPr>
            <w:noProof/>
            <w:webHidden/>
          </w:rPr>
          <w:fldChar w:fldCharType="separate"/>
        </w:r>
        <w:r w:rsidR="0073203A">
          <w:rPr>
            <w:noProof/>
            <w:webHidden/>
          </w:rPr>
          <w:t>71</w:t>
        </w:r>
        <w:r w:rsidR="0073203A">
          <w:rPr>
            <w:noProof/>
            <w:webHidden/>
          </w:rPr>
          <w:fldChar w:fldCharType="end"/>
        </w:r>
      </w:hyperlink>
    </w:p>
    <w:p w14:paraId="6F1EE248" w14:textId="45D1B4B4"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299" w:history="1">
        <w:r w:rsidR="0073203A" w:rsidRPr="00BD121D">
          <w:rPr>
            <w:rStyle w:val="Hyperlink"/>
            <w:noProof/>
          </w:rPr>
          <w:t>Long-Running SQL Server Agent Jobs</w:t>
        </w:r>
        <w:r w:rsidR="0073203A">
          <w:rPr>
            <w:noProof/>
            <w:webHidden/>
          </w:rPr>
          <w:tab/>
        </w:r>
        <w:r w:rsidR="0073203A">
          <w:rPr>
            <w:noProof/>
            <w:webHidden/>
          </w:rPr>
          <w:fldChar w:fldCharType="begin"/>
        </w:r>
        <w:r w:rsidR="0073203A">
          <w:rPr>
            <w:noProof/>
            <w:webHidden/>
          </w:rPr>
          <w:instrText xml:space="preserve"> PAGEREF _Toc486007299 \h </w:instrText>
        </w:r>
        <w:r w:rsidR="0073203A">
          <w:rPr>
            <w:noProof/>
            <w:webHidden/>
          </w:rPr>
        </w:r>
        <w:r w:rsidR="0073203A">
          <w:rPr>
            <w:noProof/>
            <w:webHidden/>
          </w:rPr>
          <w:fldChar w:fldCharType="separate"/>
        </w:r>
        <w:r w:rsidR="0073203A">
          <w:rPr>
            <w:noProof/>
            <w:webHidden/>
          </w:rPr>
          <w:t>71</w:t>
        </w:r>
        <w:r w:rsidR="0073203A">
          <w:rPr>
            <w:noProof/>
            <w:webHidden/>
          </w:rPr>
          <w:fldChar w:fldCharType="end"/>
        </w:r>
      </w:hyperlink>
    </w:p>
    <w:p w14:paraId="0EDBCD49" w14:textId="35A57CD9"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300" w:history="1">
        <w:r w:rsidR="0073203A" w:rsidRPr="00BD121D">
          <w:rPr>
            <w:rStyle w:val="Hyperlink"/>
            <w:noProof/>
          </w:rPr>
          <w:t>Job Failure</w:t>
        </w:r>
        <w:r w:rsidR="0073203A">
          <w:rPr>
            <w:noProof/>
            <w:webHidden/>
          </w:rPr>
          <w:tab/>
        </w:r>
        <w:r w:rsidR="0073203A">
          <w:rPr>
            <w:noProof/>
            <w:webHidden/>
          </w:rPr>
          <w:fldChar w:fldCharType="begin"/>
        </w:r>
        <w:r w:rsidR="0073203A">
          <w:rPr>
            <w:noProof/>
            <w:webHidden/>
          </w:rPr>
          <w:instrText xml:space="preserve"> PAGEREF _Toc486007300 \h </w:instrText>
        </w:r>
        <w:r w:rsidR="0073203A">
          <w:rPr>
            <w:noProof/>
            <w:webHidden/>
          </w:rPr>
        </w:r>
        <w:r w:rsidR="0073203A">
          <w:rPr>
            <w:noProof/>
            <w:webHidden/>
          </w:rPr>
          <w:fldChar w:fldCharType="separate"/>
        </w:r>
        <w:r w:rsidR="0073203A">
          <w:rPr>
            <w:noProof/>
            <w:webHidden/>
          </w:rPr>
          <w:t>71</w:t>
        </w:r>
        <w:r w:rsidR="0073203A">
          <w:rPr>
            <w:noProof/>
            <w:webHidden/>
          </w:rPr>
          <w:fldChar w:fldCharType="end"/>
        </w:r>
      </w:hyperlink>
    </w:p>
    <w:p w14:paraId="215F1701" w14:textId="28915753"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301" w:history="1">
        <w:r w:rsidR="0073203A" w:rsidRPr="00BD121D">
          <w:rPr>
            <w:rStyle w:val="Hyperlink"/>
            <w:noProof/>
          </w:rPr>
          <w:t>Blocking Sessions</w:t>
        </w:r>
        <w:r w:rsidR="0073203A">
          <w:rPr>
            <w:noProof/>
            <w:webHidden/>
          </w:rPr>
          <w:tab/>
        </w:r>
        <w:r w:rsidR="0073203A">
          <w:rPr>
            <w:noProof/>
            <w:webHidden/>
          </w:rPr>
          <w:fldChar w:fldCharType="begin"/>
        </w:r>
        <w:r w:rsidR="0073203A">
          <w:rPr>
            <w:noProof/>
            <w:webHidden/>
          </w:rPr>
          <w:instrText xml:space="preserve"> PAGEREF _Toc486007301 \h </w:instrText>
        </w:r>
        <w:r w:rsidR="0073203A">
          <w:rPr>
            <w:noProof/>
            <w:webHidden/>
          </w:rPr>
        </w:r>
        <w:r w:rsidR="0073203A">
          <w:rPr>
            <w:noProof/>
            <w:webHidden/>
          </w:rPr>
          <w:fldChar w:fldCharType="separate"/>
        </w:r>
        <w:r w:rsidR="0073203A">
          <w:rPr>
            <w:noProof/>
            <w:webHidden/>
          </w:rPr>
          <w:t>72</w:t>
        </w:r>
        <w:r w:rsidR="0073203A">
          <w:rPr>
            <w:noProof/>
            <w:webHidden/>
          </w:rPr>
          <w:fldChar w:fldCharType="end"/>
        </w:r>
      </w:hyperlink>
    </w:p>
    <w:p w14:paraId="58023EA7" w14:textId="62023578"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302" w:history="1">
        <w:r w:rsidR="0073203A" w:rsidRPr="00BD121D">
          <w:rPr>
            <w:rStyle w:val="Hyperlink"/>
            <w:noProof/>
          </w:rPr>
          <w:t>Discovery of SQL Server Database Engine Instances</w:t>
        </w:r>
        <w:r w:rsidR="0073203A">
          <w:rPr>
            <w:noProof/>
            <w:webHidden/>
          </w:rPr>
          <w:tab/>
        </w:r>
        <w:r w:rsidR="0073203A">
          <w:rPr>
            <w:noProof/>
            <w:webHidden/>
          </w:rPr>
          <w:fldChar w:fldCharType="begin"/>
        </w:r>
        <w:r w:rsidR="0073203A">
          <w:rPr>
            <w:noProof/>
            <w:webHidden/>
          </w:rPr>
          <w:instrText xml:space="preserve"> PAGEREF _Toc486007302 \h </w:instrText>
        </w:r>
        <w:r w:rsidR="0073203A">
          <w:rPr>
            <w:noProof/>
            <w:webHidden/>
          </w:rPr>
        </w:r>
        <w:r w:rsidR="0073203A">
          <w:rPr>
            <w:noProof/>
            <w:webHidden/>
          </w:rPr>
          <w:fldChar w:fldCharType="separate"/>
        </w:r>
        <w:r w:rsidR="0073203A">
          <w:rPr>
            <w:noProof/>
            <w:webHidden/>
          </w:rPr>
          <w:t>72</w:t>
        </w:r>
        <w:r w:rsidR="0073203A">
          <w:rPr>
            <w:noProof/>
            <w:webHidden/>
          </w:rPr>
          <w:fldChar w:fldCharType="end"/>
        </w:r>
      </w:hyperlink>
    </w:p>
    <w:p w14:paraId="692A7CD5" w14:textId="541670F3"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303" w:history="1">
        <w:r w:rsidR="0073203A" w:rsidRPr="00BD121D">
          <w:rPr>
            <w:rStyle w:val="Hyperlink"/>
            <w:noProof/>
          </w:rPr>
          <w:t>Database Discovery and State Monitoring</w:t>
        </w:r>
        <w:r w:rsidR="0073203A">
          <w:rPr>
            <w:noProof/>
            <w:webHidden/>
          </w:rPr>
          <w:tab/>
        </w:r>
        <w:r w:rsidR="0073203A">
          <w:rPr>
            <w:noProof/>
            <w:webHidden/>
          </w:rPr>
          <w:fldChar w:fldCharType="begin"/>
        </w:r>
        <w:r w:rsidR="0073203A">
          <w:rPr>
            <w:noProof/>
            <w:webHidden/>
          </w:rPr>
          <w:instrText xml:space="preserve"> PAGEREF _Toc486007303 \h </w:instrText>
        </w:r>
        <w:r w:rsidR="0073203A">
          <w:rPr>
            <w:noProof/>
            <w:webHidden/>
          </w:rPr>
        </w:r>
        <w:r w:rsidR="0073203A">
          <w:rPr>
            <w:noProof/>
            <w:webHidden/>
          </w:rPr>
          <w:fldChar w:fldCharType="separate"/>
        </w:r>
        <w:r w:rsidR="0073203A">
          <w:rPr>
            <w:noProof/>
            <w:webHidden/>
          </w:rPr>
          <w:t>72</w:t>
        </w:r>
        <w:r w:rsidR="0073203A">
          <w:rPr>
            <w:noProof/>
            <w:webHidden/>
          </w:rPr>
          <w:fldChar w:fldCharType="end"/>
        </w:r>
      </w:hyperlink>
    </w:p>
    <w:p w14:paraId="1E03F45D" w14:textId="50494445"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304" w:history="1">
        <w:r w:rsidR="0073203A" w:rsidRPr="00BD121D">
          <w:rPr>
            <w:rStyle w:val="Hyperlink"/>
            <w:noProof/>
          </w:rPr>
          <w:t>Restart of DB Engine</w:t>
        </w:r>
        <w:r w:rsidR="0073203A">
          <w:rPr>
            <w:noProof/>
            <w:webHidden/>
          </w:rPr>
          <w:tab/>
        </w:r>
        <w:r w:rsidR="0073203A">
          <w:rPr>
            <w:noProof/>
            <w:webHidden/>
          </w:rPr>
          <w:fldChar w:fldCharType="begin"/>
        </w:r>
        <w:r w:rsidR="0073203A">
          <w:rPr>
            <w:noProof/>
            <w:webHidden/>
          </w:rPr>
          <w:instrText xml:space="preserve"> PAGEREF _Toc486007304 \h </w:instrText>
        </w:r>
        <w:r w:rsidR="0073203A">
          <w:rPr>
            <w:noProof/>
            <w:webHidden/>
          </w:rPr>
        </w:r>
        <w:r w:rsidR="0073203A">
          <w:rPr>
            <w:noProof/>
            <w:webHidden/>
          </w:rPr>
          <w:fldChar w:fldCharType="separate"/>
        </w:r>
        <w:r w:rsidR="0073203A">
          <w:rPr>
            <w:noProof/>
            <w:webHidden/>
          </w:rPr>
          <w:t>72</w:t>
        </w:r>
        <w:r w:rsidR="0073203A">
          <w:rPr>
            <w:noProof/>
            <w:webHidden/>
          </w:rPr>
          <w:fldChar w:fldCharType="end"/>
        </w:r>
      </w:hyperlink>
    </w:p>
    <w:p w14:paraId="18C2465D" w14:textId="4746FA44"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305" w:history="1">
        <w:r w:rsidR="0073203A" w:rsidRPr="00BD121D">
          <w:rPr>
            <w:rStyle w:val="Hyperlink"/>
            <w:noProof/>
          </w:rPr>
          <w:t>SQL DB Engine CPU Monitoring</w:t>
        </w:r>
        <w:r w:rsidR="0073203A">
          <w:rPr>
            <w:noProof/>
            <w:webHidden/>
          </w:rPr>
          <w:tab/>
        </w:r>
        <w:r w:rsidR="0073203A">
          <w:rPr>
            <w:noProof/>
            <w:webHidden/>
          </w:rPr>
          <w:fldChar w:fldCharType="begin"/>
        </w:r>
        <w:r w:rsidR="0073203A">
          <w:rPr>
            <w:noProof/>
            <w:webHidden/>
          </w:rPr>
          <w:instrText xml:space="preserve"> PAGEREF _Toc486007305 \h </w:instrText>
        </w:r>
        <w:r w:rsidR="0073203A">
          <w:rPr>
            <w:noProof/>
            <w:webHidden/>
          </w:rPr>
        </w:r>
        <w:r w:rsidR="0073203A">
          <w:rPr>
            <w:noProof/>
            <w:webHidden/>
          </w:rPr>
          <w:fldChar w:fldCharType="separate"/>
        </w:r>
        <w:r w:rsidR="0073203A">
          <w:rPr>
            <w:noProof/>
            <w:webHidden/>
          </w:rPr>
          <w:t>72</w:t>
        </w:r>
        <w:r w:rsidR="0073203A">
          <w:rPr>
            <w:noProof/>
            <w:webHidden/>
          </w:rPr>
          <w:fldChar w:fldCharType="end"/>
        </w:r>
      </w:hyperlink>
    </w:p>
    <w:p w14:paraId="70122890" w14:textId="37D0F811"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306" w:history="1">
        <w:r w:rsidR="0073203A" w:rsidRPr="00BD121D">
          <w:rPr>
            <w:rStyle w:val="Hyperlink"/>
            <w:noProof/>
          </w:rPr>
          <w:t>DB Storage Latency Monitoring</w:t>
        </w:r>
        <w:r w:rsidR="0073203A">
          <w:rPr>
            <w:noProof/>
            <w:webHidden/>
          </w:rPr>
          <w:tab/>
        </w:r>
        <w:r w:rsidR="0073203A">
          <w:rPr>
            <w:noProof/>
            <w:webHidden/>
          </w:rPr>
          <w:fldChar w:fldCharType="begin"/>
        </w:r>
        <w:r w:rsidR="0073203A">
          <w:rPr>
            <w:noProof/>
            <w:webHidden/>
          </w:rPr>
          <w:instrText xml:space="preserve"> PAGEREF _Toc486007306 \h </w:instrText>
        </w:r>
        <w:r w:rsidR="0073203A">
          <w:rPr>
            <w:noProof/>
            <w:webHidden/>
          </w:rPr>
        </w:r>
        <w:r w:rsidR="0073203A">
          <w:rPr>
            <w:noProof/>
            <w:webHidden/>
          </w:rPr>
          <w:fldChar w:fldCharType="separate"/>
        </w:r>
        <w:r w:rsidR="0073203A">
          <w:rPr>
            <w:noProof/>
            <w:webHidden/>
          </w:rPr>
          <w:t>73</w:t>
        </w:r>
        <w:r w:rsidR="0073203A">
          <w:rPr>
            <w:noProof/>
            <w:webHidden/>
          </w:rPr>
          <w:fldChar w:fldCharType="end"/>
        </w:r>
      </w:hyperlink>
    </w:p>
    <w:p w14:paraId="03AB00CC" w14:textId="49C8AB63"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307" w:history="1">
        <w:r w:rsidR="0073203A" w:rsidRPr="00BD121D">
          <w:rPr>
            <w:rStyle w:val="Hyperlink"/>
            <w:noProof/>
          </w:rPr>
          <w:t>Disabled Rules</w:t>
        </w:r>
        <w:r w:rsidR="0073203A">
          <w:rPr>
            <w:noProof/>
            <w:webHidden/>
          </w:rPr>
          <w:tab/>
        </w:r>
        <w:r w:rsidR="0073203A">
          <w:rPr>
            <w:noProof/>
            <w:webHidden/>
          </w:rPr>
          <w:fldChar w:fldCharType="begin"/>
        </w:r>
        <w:r w:rsidR="0073203A">
          <w:rPr>
            <w:noProof/>
            <w:webHidden/>
          </w:rPr>
          <w:instrText xml:space="preserve"> PAGEREF _Toc486007307 \h </w:instrText>
        </w:r>
        <w:r w:rsidR="0073203A">
          <w:rPr>
            <w:noProof/>
            <w:webHidden/>
          </w:rPr>
        </w:r>
        <w:r w:rsidR="0073203A">
          <w:rPr>
            <w:noProof/>
            <w:webHidden/>
          </w:rPr>
          <w:fldChar w:fldCharType="separate"/>
        </w:r>
        <w:r w:rsidR="0073203A">
          <w:rPr>
            <w:noProof/>
            <w:webHidden/>
          </w:rPr>
          <w:t>73</w:t>
        </w:r>
        <w:r w:rsidR="0073203A">
          <w:rPr>
            <w:noProof/>
            <w:webHidden/>
          </w:rPr>
          <w:fldChar w:fldCharType="end"/>
        </w:r>
      </w:hyperlink>
    </w:p>
    <w:p w14:paraId="524A358D" w14:textId="6C20F1F1"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308" w:history="1">
        <w:r w:rsidR="0073203A" w:rsidRPr="00BD121D">
          <w:rPr>
            <w:rStyle w:val="Hyperlink"/>
            <w:noProof/>
          </w:rPr>
          <w:t>Viewing Information in the Operations Manager Console</w:t>
        </w:r>
        <w:r w:rsidR="0073203A">
          <w:rPr>
            <w:noProof/>
            <w:webHidden/>
          </w:rPr>
          <w:tab/>
        </w:r>
        <w:r w:rsidR="0073203A">
          <w:rPr>
            <w:noProof/>
            <w:webHidden/>
          </w:rPr>
          <w:fldChar w:fldCharType="begin"/>
        </w:r>
        <w:r w:rsidR="0073203A">
          <w:rPr>
            <w:noProof/>
            <w:webHidden/>
          </w:rPr>
          <w:instrText xml:space="preserve"> PAGEREF _Toc486007308 \h </w:instrText>
        </w:r>
        <w:r w:rsidR="0073203A">
          <w:rPr>
            <w:noProof/>
            <w:webHidden/>
          </w:rPr>
        </w:r>
        <w:r w:rsidR="0073203A">
          <w:rPr>
            <w:noProof/>
            <w:webHidden/>
          </w:rPr>
          <w:fldChar w:fldCharType="separate"/>
        </w:r>
        <w:r w:rsidR="0073203A">
          <w:rPr>
            <w:noProof/>
            <w:webHidden/>
          </w:rPr>
          <w:t>73</w:t>
        </w:r>
        <w:r w:rsidR="0073203A">
          <w:rPr>
            <w:noProof/>
            <w:webHidden/>
          </w:rPr>
          <w:fldChar w:fldCharType="end"/>
        </w:r>
      </w:hyperlink>
    </w:p>
    <w:p w14:paraId="03F538D8" w14:textId="6C7E88D3"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309" w:history="1">
        <w:r w:rsidR="0073203A" w:rsidRPr="00BD121D">
          <w:rPr>
            <w:rStyle w:val="Hyperlink"/>
            <w:noProof/>
          </w:rPr>
          <w:t>Databases Views</w:t>
        </w:r>
        <w:r w:rsidR="0073203A">
          <w:rPr>
            <w:noProof/>
            <w:webHidden/>
          </w:rPr>
          <w:tab/>
        </w:r>
        <w:r w:rsidR="0073203A">
          <w:rPr>
            <w:noProof/>
            <w:webHidden/>
          </w:rPr>
          <w:fldChar w:fldCharType="begin"/>
        </w:r>
        <w:r w:rsidR="0073203A">
          <w:rPr>
            <w:noProof/>
            <w:webHidden/>
          </w:rPr>
          <w:instrText xml:space="preserve"> PAGEREF _Toc486007309 \h </w:instrText>
        </w:r>
        <w:r w:rsidR="0073203A">
          <w:rPr>
            <w:noProof/>
            <w:webHidden/>
          </w:rPr>
        </w:r>
        <w:r w:rsidR="0073203A">
          <w:rPr>
            <w:noProof/>
            <w:webHidden/>
          </w:rPr>
          <w:fldChar w:fldCharType="separate"/>
        </w:r>
        <w:r w:rsidR="0073203A">
          <w:rPr>
            <w:noProof/>
            <w:webHidden/>
          </w:rPr>
          <w:t>74</w:t>
        </w:r>
        <w:r w:rsidR="0073203A">
          <w:rPr>
            <w:noProof/>
            <w:webHidden/>
          </w:rPr>
          <w:fldChar w:fldCharType="end"/>
        </w:r>
      </w:hyperlink>
    </w:p>
    <w:p w14:paraId="7192690B" w14:textId="7C4A225B"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310" w:history="1">
        <w:r w:rsidR="0073203A" w:rsidRPr="00BD121D">
          <w:rPr>
            <w:rStyle w:val="Hyperlink"/>
            <w:noProof/>
          </w:rPr>
          <w:t>Health Monitoring Views</w:t>
        </w:r>
        <w:r w:rsidR="0073203A">
          <w:rPr>
            <w:noProof/>
            <w:webHidden/>
          </w:rPr>
          <w:tab/>
        </w:r>
        <w:r w:rsidR="0073203A">
          <w:rPr>
            <w:noProof/>
            <w:webHidden/>
          </w:rPr>
          <w:fldChar w:fldCharType="begin"/>
        </w:r>
        <w:r w:rsidR="0073203A">
          <w:rPr>
            <w:noProof/>
            <w:webHidden/>
          </w:rPr>
          <w:instrText xml:space="preserve"> PAGEREF _Toc486007310 \h </w:instrText>
        </w:r>
        <w:r w:rsidR="0073203A">
          <w:rPr>
            <w:noProof/>
            <w:webHidden/>
          </w:rPr>
        </w:r>
        <w:r w:rsidR="0073203A">
          <w:rPr>
            <w:noProof/>
            <w:webHidden/>
          </w:rPr>
          <w:fldChar w:fldCharType="separate"/>
        </w:r>
        <w:r w:rsidR="0073203A">
          <w:rPr>
            <w:noProof/>
            <w:webHidden/>
          </w:rPr>
          <w:t>75</w:t>
        </w:r>
        <w:r w:rsidR="0073203A">
          <w:rPr>
            <w:noProof/>
            <w:webHidden/>
          </w:rPr>
          <w:fldChar w:fldCharType="end"/>
        </w:r>
      </w:hyperlink>
    </w:p>
    <w:p w14:paraId="18D4BC24" w14:textId="5362D47E"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311" w:history="1">
        <w:r w:rsidR="0073203A" w:rsidRPr="00BD121D">
          <w:rPr>
            <w:rStyle w:val="Hyperlink"/>
            <w:noProof/>
          </w:rPr>
          <w:t>Performance Views</w:t>
        </w:r>
        <w:r w:rsidR="0073203A">
          <w:rPr>
            <w:noProof/>
            <w:webHidden/>
          </w:rPr>
          <w:tab/>
        </w:r>
        <w:r w:rsidR="0073203A">
          <w:rPr>
            <w:noProof/>
            <w:webHidden/>
          </w:rPr>
          <w:fldChar w:fldCharType="begin"/>
        </w:r>
        <w:r w:rsidR="0073203A">
          <w:rPr>
            <w:noProof/>
            <w:webHidden/>
          </w:rPr>
          <w:instrText xml:space="preserve"> PAGEREF _Toc486007311 \h </w:instrText>
        </w:r>
        <w:r w:rsidR="0073203A">
          <w:rPr>
            <w:noProof/>
            <w:webHidden/>
          </w:rPr>
        </w:r>
        <w:r w:rsidR="0073203A">
          <w:rPr>
            <w:noProof/>
            <w:webHidden/>
          </w:rPr>
          <w:fldChar w:fldCharType="separate"/>
        </w:r>
        <w:r w:rsidR="0073203A">
          <w:rPr>
            <w:noProof/>
            <w:webHidden/>
          </w:rPr>
          <w:t>75</w:t>
        </w:r>
        <w:r w:rsidR="0073203A">
          <w:rPr>
            <w:noProof/>
            <w:webHidden/>
          </w:rPr>
          <w:fldChar w:fldCharType="end"/>
        </w:r>
      </w:hyperlink>
    </w:p>
    <w:p w14:paraId="34426F58" w14:textId="5BFAD1ED"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312" w:history="1">
        <w:r w:rsidR="0073203A" w:rsidRPr="00BD121D">
          <w:rPr>
            <w:rStyle w:val="Hyperlink"/>
            <w:noProof/>
          </w:rPr>
          <w:t>Replication Views</w:t>
        </w:r>
        <w:r w:rsidR="0073203A">
          <w:rPr>
            <w:noProof/>
            <w:webHidden/>
          </w:rPr>
          <w:tab/>
        </w:r>
        <w:r w:rsidR="0073203A">
          <w:rPr>
            <w:noProof/>
            <w:webHidden/>
          </w:rPr>
          <w:fldChar w:fldCharType="begin"/>
        </w:r>
        <w:r w:rsidR="0073203A">
          <w:rPr>
            <w:noProof/>
            <w:webHidden/>
          </w:rPr>
          <w:instrText xml:space="preserve"> PAGEREF _Toc486007312 \h </w:instrText>
        </w:r>
        <w:r w:rsidR="0073203A">
          <w:rPr>
            <w:noProof/>
            <w:webHidden/>
          </w:rPr>
        </w:r>
        <w:r w:rsidR="0073203A">
          <w:rPr>
            <w:noProof/>
            <w:webHidden/>
          </w:rPr>
          <w:fldChar w:fldCharType="separate"/>
        </w:r>
        <w:r w:rsidR="0073203A">
          <w:rPr>
            <w:noProof/>
            <w:webHidden/>
          </w:rPr>
          <w:t>76</w:t>
        </w:r>
        <w:r w:rsidR="0073203A">
          <w:rPr>
            <w:noProof/>
            <w:webHidden/>
          </w:rPr>
          <w:fldChar w:fldCharType="end"/>
        </w:r>
      </w:hyperlink>
    </w:p>
    <w:p w14:paraId="73B65AA2" w14:textId="258A3214"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313" w:history="1">
        <w:r w:rsidR="0073203A" w:rsidRPr="00BD121D">
          <w:rPr>
            <w:rStyle w:val="Hyperlink"/>
            <w:noProof/>
          </w:rPr>
          <w:t>Server Roles Views</w:t>
        </w:r>
        <w:r w:rsidR="0073203A">
          <w:rPr>
            <w:noProof/>
            <w:webHidden/>
          </w:rPr>
          <w:tab/>
        </w:r>
        <w:r w:rsidR="0073203A">
          <w:rPr>
            <w:noProof/>
            <w:webHidden/>
          </w:rPr>
          <w:fldChar w:fldCharType="begin"/>
        </w:r>
        <w:r w:rsidR="0073203A">
          <w:rPr>
            <w:noProof/>
            <w:webHidden/>
          </w:rPr>
          <w:instrText xml:space="preserve"> PAGEREF _Toc486007313 \h </w:instrText>
        </w:r>
        <w:r w:rsidR="0073203A">
          <w:rPr>
            <w:noProof/>
            <w:webHidden/>
          </w:rPr>
        </w:r>
        <w:r w:rsidR="0073203A">
          <w:rPr>
            <w:noProof/>
            <w:webHidden/>
          </w:rPr>
          <w:fldChar w:fldCharType="separate"/>
        </w:r>
        <w:r w:rsidR="0073203A">
          <w:rPr>
            <w:noProof/>
            <w:webHidden/>
          </w:rPr>
          <w:t>76</w:t>
        </w:r>
        <w:r w:rsidR="0073203A">
          <w:rPr>
            <w:noProof/>
            <w:webHidden/>
          </w:rPr>
          <w:fldChar w:fldCharType="end"/>
        </w:r>
      </w:hyperlink>
    </w:p>
    <w:p w14:paraId="35BFE69F" w14:textId="062515F7"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314" w:history="1">
        <w:r w:rsidR="0073203A" w:rsidRPr="00BD121D">
          <w:rPr>
            <w:rStyle w:val="Hyperlink"/>
            <w:noProof/>
          </w:rPr>
          <w:t>SQL Server Agent Views</w:t>
        </w:r>
        <w:r w:rsidR="0073203A">
          <w:rPr>
            <w:noProof/>
            <w:webHidden/>
          </w:rPr>
          <w:tab/>
        </w:r>
        <w:r w:rsidR="0073203A">
          <w:rPr>
            <w:noProof/>
            <w:webHidden/>
          </w:rPr>
          <w:fldChar w:fldCharType="begin"/>
        </w:r>
        <w:r w:rsidR="0073203A">
          <w:rPr>
            <w:noProof/>
            <w:webHidden/>
          </w:rPr>
          <w:instrText xml:space="preserve"> PAGEREF _Toc486007314 \h </w:instrText>
        </w:r>
        <w:r w:rsidR="0073203A">
          <w:rPr>
            <w:noProof/>
            <w:webHidden/>
          </w:rPr>
        </w:r>
        <w:r w:rsidR="0073203A">
          <w:rPr>
            <w:noProof/>
            <w:webHidden/>
          </w:rPr>
          <w:fldChar w:fldCharType="separate"/>
        </w:r>
        <w:r w:rsidR="0073203A">
          <w:rPr>
            <w:noProof/>
            <w:webHidden/>
          </w:rPr>
          <w:t>76</w:t>
        </w:r>
        <w:r w:rsidR="0073203A">
          <w:rPr>
            <w:noProof/>
            <w:webHidden/>
          </w:rPr>
          <w:fldChar w:fldCharType="end"/>
        </w:r>
      </w:hyperlink>
    </w:p>
    <w:p w14:paraId="1DFF3FA6" w14:textId="55F96B4C" w:rsidR="0073203A" w:rsidRDefault="000A3A46">
      <w:pPr>
        <w:pStyle w:val="TOC3"/>
        <w:tabs>
          <w:tab w:val="right" w:leader="dot" w:pos="8630"/>
        </w:tabs>
        <w:rPr>
          <w:rFonts w:asciiTheme="minorHAnsi" w:eastAsiaTheme="minorEastAsia" w:hAnsiTheme="minorHAnsi" w:cstheme="minorBidi"/>
          <w:noProof/>
          <w:kern w:val="0"/>
          <w:sz w:val="22"/>
          <w:szCs w:val="22"/>
        </w:rPr>
      </w:pPr>
      <w:hyperlink w:anchor="_Toc486007315" w:history="1">
        <w:r w:rsidR="0073203A" w:rsidRPr="00BD121D">
          <w:rPr>
            <w:rStyle w:val="Hyperlink"/>
            <w:noProof/>
          </w:rPr>
          <w:t>Dashboards</w:t>
        </w:r>
        <w:r w:rsidR="0073203A">
          <w:rPr>
            <w:noProof/>
            <w:webHidden/>
          </w:rPr>
          <w:tab/>
        </w:r>
        <w:r w:rsidR="0073203A">
          <w:rPr>
            <w:noProof/>
            <w:webHidden/>
          </w:rPr>
          <w:fldChar w:fldCharType="begin"/>
        </w:r>
        <w:r w:rsidR="0073203A">
          <w:rPr>
            <w:noProof/>
            <w:webHidden/>
          </w:rPr>
          <w:instrText xml:space="preserve"> PAGEREF _Toc486007315 \h </w:instrText>
        </w:r>
        <w:r w:rsidR="0073203A">
          <w:rPr>
            <w:noProof/>
            <w:webHidden/>
          </w:rPr>
        </w:r>
        <w:r w:rsidR="0073203A">
          <w:rPr>
            <w:noProof/>
            <w:webHidden/>
          </w:rPr>
          <w:fldChar w:fldCharType="separate"/>
        </w:r>
        <w:r w:rsidR="0073203A">
          <w:rPr>
            <w:noProof/>
            <w:webHidden/>
          </w:rPr>
          <w:t>77</w:t>
        </w:r>
        <w:r w:rsidR="0073203A">
          <w:rPr>
            <w:noProof/>
            <w:webHidden/>
          </w:rPr>
          <w:fldChar w:fldCharType="end"/>
        </w:r>
      </w:hyperlink>
    </w:p>
    <w:p w14:paraId="64398DA2" w14:textId="78CC4B37" w:rsidR="0073203A" w:rsidRDefault="000A3A46">
      <w:pPr>
        <w:pStyle w:val="TOC1"/>
        <w:tabs>
          <w:tab w:val="right" w:leader="dot" w:pos="8630"/>
        </w:tabs>
        <w:rPr>
          <w:rFonts w:asciiTheme="minorHAnsi" w:eastAsiaTheme="minorEastAsia" w:hAnsiTheme="minorHAnsi" w:cstheme="minorBidi"/>
          <w:noProof/>
          <w:kern w:val="0"/>
          <w:sz w:val="22"/>
          <w:szCs w:val="22"/>
        </w:rPr>
      </w:pPr>
      <w:hyperlink w:anchor="_Toc486007316" w:history="1">
        <w:r w:rsidR="0073203A" w:rsidRPr="00BD121D">
          <w:rPr>
            <w:rStyle w:val="Hyperlink"/>
            <w:noProof/>
          </w:rPr>
          <w:t>Appendix: Known Issues and Troubleshooting</w:t>
        </w:r>
        <w:r w:rsidR="0073203A">
          <w:rPr>
            <w:noProof/>
            <w:webHidden/>
          </w:rPr>
          <w:tab/>
        </w:r>
        <w:r w:rsidR="0073203A">
          <w:rPr>
            <w:noProof/>
            <w:webHidden/>
          </w:rPr>
          <w:fldChar w:fldCharType="begin"/>
        </w:r>
        <w:r w:rsidR="0073203A">
          <w:rPr>
            <w:noProof/>
            <w:webHidden/>
          </w:rPr>
          <w:instrText xml:space="preserve"> PAGEREF _Toc486007316 \h </w:instrText>
        </w:r>
        <w:r w:rsidR="0073203A">
          <w:rPr>
            <w:noProof/>
            <w:webHidden/>
          </w:rPr>
        </w:r>
        <w:r w:rsidR="0073203A">
          <w:rPr>
            <w:noProof/>
            <w:webHidden/>
          </w:rPr>
          <w:fldChar w:fldCharType="separate"/>
        </w:r>
        <w:r w:rsidR="0073203A">
          <w:rPr>
            <w:noProof/>
            <w:webHidden/>
          </w:rPr>
          <w:t>78</w:t>
        </w:r>
        <w:r w:rsidR="0073203A">
          <w:rPr>
            <w:noProof/>
            <w:webHidden/>
          </w:rPr>
          <w:fldChar w:fldCharType="end"/>
        </w:r>
      </w:hyperlink>
    </w:p>
    <w:p w14:paraId="0EFB60E3" w14:textId="49D0ECB2" w:rsidR="0073203A" w:rsidRDefault="000A3A46">
      <w:pPr>
        <w:pStyle w:val="TOC1"/>
        <w:tabs>
          <w:tab w:val="right" w:leader="dot" w:pos="8630"/>
        </w:tabs>
        <w:rPr>
          <w:rFonts w:asciiTheme="minorHAnsi" w:eastAsiaTheme="minorEastAsia" w:hAnsiTheme="minorHAnsi" w:cstheme="minorBidi"/>
          <w:noProof/>
          <w:kern w:val="0"/>
          <w:sz w:val="22"/>
          <w:szCs w:val="22"/>
        </w:rPr>
      </w:pPr>
      <w:hyperlink w:anchor="_Toc486007317" w:history="1">
        <w:r w:rsidR="0073203A" w:rsidRPr="00BD121D">
          <w:rPr>
            <w:rStyle w:val="Hyperlink"/>
            <w:noProof/>
          </w:rPr>
          <w:t>Appendix: SQL Server 2008 / 2008 R2 Management Pack Objects and Workflows</w:t>
        </w:r>
        <w:r w:rsidR="0073203A">
          <w:rPr>
            <w:noProof/>
            <w:webHidden/>
          </w:rPr>
          <w:tab/>
        </w:r>
        <w:r w:rsidR="0073203A">
          <w:rPr>
            <w:noProof/>
            <w:webHidden/>
          </w:rPr>
          <w:fldChar w:fldCharType="begin"/>
        </w:r>
        <w:r w:rsidR="0073203A">
          <w:rPr>
            <w:noProof/>
            <w:webHidden/>
          </w:rPr>
          <w:instrText xml:space="preserve"> PAGEREF _Toc486007317 \h </w:instrText>
        </w:r>
        <w:r w:rsidR="0073203A">
          <w:rPr>
            <w:noProof/>
            <w:webHidden/>
          </w:rPr>
        </w:r>
        <w:r w:rsidR="0073203A">
          <w:rPr>
            <w:noProof/>
            <w:webHidden/>
          </w:rPr>
          <w:fldChar w:fldCharType="separate"/>
        </w:r>
        <w:r w:rsidR="0073203A">
          <w:rPr>
            <w:noProof/>
            <w:webHidden/>
          </w:rPr>
          <w:t>90</w:t>
        </w:r>
        <w:r w:rsidR="0073203A">
          <w:rPr>
            <w:noProof/>
            <w:webHidden/>
          </w:rPr>
          <w:fldChar w:fldCharType="end"/>
        </w:r>
      </w:hyperlink>
    </w:p>
    <w:p w14:paraId="5CC0A08E" w14:textId="1064FFCB" w:rsidR="0073203A" w:rsidRDefault="000A3A46">
      <w:pPr>
        <w:pStyle w:val="TOC1"/>
        <w:tabs>
          <w:tab w:val="right" w:leader="dot" w:pos="8630"/>
        </w:tabs>
        <w:rPr>
          <w:rFonts w:asciiTheme="minorHAnsi" w:eastAsiaTheme="minorEastAsia" w:hAnsiTheme="minorHAnsi" w:cstheme="minorBidi"/>
          <w:noProof/>
          <w:kern w:val="0"/>
          <w:sz w:val="22"/>
          <w:szCs w:val="22"/>
        </w:rPr>
      </w:pPr>
      <w:hyperlink w:anchor="_Toc486007318" w:history="1">
        <w:r w:rsidR="0073203A" w:rsidRPr="00BD121D">
          <w:rPr>
            <w:rStyle w:val="Hyperlink"/>
            <w:noProof/>
          </w:rPr>
          <w:t>Appendix: SQL Server 2012 Management Pack Objects and Workflows</w:t>
        </w:r>
        <w:r w:rsidR="0073203A">
          <w:rPr>
            <w:noProof/>
            <w:webHidden/>
          </w:rPr>
          <w:tab/>
        </w:r>
        <w:r w:rsidR="0073203A">
          <w:rPr>
            <w:noProof/>
            <w:webHidden/>
          </w:rPr>
          <w:fldChar w:fldCharType="begin"/>
        </w:r>
        <w:r w:rsidR="0073203A">
          <w:rPr>
            <w:noProof/>
            <w:webHidden/>
          </w:rPr>
          <w:instrText xml:space="preserve"> PAGEREF _Toc486007318 \h </w:instrText>
        </w:r>
        <w:r w:rsidR="0073203A">
          <w:rPr>
            <w:noProof/>
            <w:webHidden/>
          </w:rPr>
        </w:r>
        <w:r w:rsidR="0073203A">
          <w:rPr>
            <w:noProof/>
            <w:webHidden/>
          </w:rPr>
          <w:fldChar w:fldCharType="separate"/>
        </w:r>
        <w:r w:rsidR="0073203A">
          <w:rPr>
            <w:noProof/>
            <w:webHidden/>
          </w:rPr>
          <w:t>253</w:t>
        </w:r>
        <w:r w:rsidR="0073203A">
          <w:rPr>
            <w:noProof/>
            <w:webHidden/>
          </w:rPr>
          <w:fldChar w:fldCharType="end"/>
        </w:r>
      </w:hyperlink>
    </w:p>
    <w:p w14:paraId="64DC5B59" w14:textId="5A85D772" w:rsidR="0073203A" w:rsidRDefault="000A3A46">
      <w:pPr>
        <w:pStyle w:val="TOC1"/>
        <w:tabs>
          <w:tab w:val="right" w:leader="dot" w:pos="8630"/>
        </w:tabs>
        <w:rPr>
          <w:rFonts w:asciiTheme="minorHAnsi" w:eastAsiaTheme="minorEastAsia" w:hAnsiTheme="minorHAnsi" w:cstheme="minorBidi"/>
          <w:noProof/>
          <w:kern w:val="0"/>
          <w:sz w:val="22"/>
          <w:szCs w:val="22"/>
        </w:rPr>
      </w:pPr>
      <w:hyperlink w:anchor="_Toc486007319" w:history="1">
        <w:r w:rsidR="0073203A" w:rsidRPr="00BD121D">
          <w:rPr>
            <w:rStyle w:val="Hyperlink"/>
            <w:noProof/>
          </w:rPr>
          <w:t>Appendix: Reports</w:t>
        </w:r>
        <w:r w:rsidR="0073203A">
          <w:rPr>
            <w:noProof/>
            <w:webHidden/>
          </w:rPr>
          <w:tab/>
        </w:r>
        <w:r w:rsidR="0073203A">
          <w:rPr>
            <w:noProof/>
            <w:webHidden/>
          </w:rPr>
          <w:fldChar w:fldCharType="begin"/>
        </w:r>
        <w:r w:rsidR="0073203A">
          <w:rPr>
            <w:noProof/>
            <w:webHidden/>
          </w:rPr>
          <w:instrText xml:space="preserve"> PAGEREF _Toc486007319 \h </w:instrText>
        </w:r>
        <w:r w:rsidR="0073203A">
          <w:rPr>
            <w:noProof/>
            <w:webHidden/>
          </w:rPr>
        </w:r>
        <w:r w:rsidR="0073203A">
          <w:rPr>
            <w:noProof/>
            <w:webHidden/>
          </w:rPr>
          <w:fldChar w:fldCharType="separate"/>
        </w:r>
        <w:r w:rsidR="0073203A">
          <w:rPr>
            <w:noProof/>
            <w:webHidden/>
          </w:rPr>
          <w:t>432</w:t>
        </w:r>
        <w:r w:rsidR="0073203A">
          <w:rPr>
            <w:noProof/>
            <w:webHidden/>
          </w:rPr>
          <w:fldChar w:fldCharType="end"/>
        </w:r>
      </w:hyperlink>
    </w:p>
    <w:p w14:paraId="74A95785" w14:textId="4C374232"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320" w:history="1">
        <w:r w:rsidR="0073203A" w:rsidRPr="00BD121D">
          <w:rPr>
            <w:rStyle w:val="Hyperlink"/>
            <w:noProof/>
          </w:rPr>
          <w:t>Capacity Information Reports</w:t>
        </w:r>
        <w:r w:rsidR="0073203A">
          <w:rPr>
            <w:noProof/>
            <w:webHidden/>
          </w:rPr>
          <w:tab/>
        </w:r>
        <w:r w:rsidR="0073203A">
          <w:rPr>
            <w:noProof/>
            <w:webHidden/>
          </w:rPr>
          <w:fldChar w:fldCharType="begin"/>
        </w:r>
        <w:r w:rsidR="0073203A">
          <w:rPr>
            <w:noProof/>
            <w:webHidden/>
          </w:rPr>
          <w:instrText xml:space="preserve"> PAGEREF _Toc486007320 \h </w:instrText>
        </w:r>
        <w:r w:rsidR="0073203A">
          <w:rPr>
            <w:noProof/>
            <w:webHidden/>
          </w:rPr>
        </w:r>
        <w:r w:rsidR="0073203A">
          <w:rPr>
            <w:noProof/>
            <w:webHidden/>
          </w:rPr>
          <w:fldChar w:fldCharType="separate"/>
        </w:r>
        <w:r w:rsidR="0073203A">
          <w:rPr>
            <w:noProof/>
            <w:webHidden/>
          </w:rPr>
          <w:t>432</w:t>
        </w:r>
        <w:r w:rsidR="0073203A">
          <w:rPr>
            <w:noProof/>
            <w:webHidden/>
          </w:rPr>
          <w:fldChar w:fldCharType="end"/>
        </w:r>
      </w:hyperlink>
    </w:p>
    <w:p w14:paraId="1F8F82A1" w14:textId="0FC4D614"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321" w:history="1">
        <w:r w:rsidR="0073203A" w:rsidRPr="00BD121D">
          <w:rPr>
            <w:rStyle w:val="Hyperlink"/>
            <w:noProof/>
          </w:rPr>
          <w:t>Operations Information Reports</w:t>
        </w:r>
        <w:r w:rsidR="0073203A">
          <w:rPr>
            <w:noProof/>
            <w:webHidden/>
          </w:rPr>
          <w:tab/>
        </w:r>
        <w:r w:rsidR="0073203A">
          <w:rPr>
            <w:noProof/>
            <w:webHidden/>
          </w:rPr>
          <w:fldChar w:fldCharType="begin"/>
        </w:r>
        <w:r w:rsidR="0073203A">
          <w:rPr>
            <w:noProof/>
            <w:webHidden/>
          </w:rPr>
          <w:instrText xml:space="preserve"> PAGEREF _Toc486007321 \h </w:instrText>
        </w:r>
        <w:r w:rsidR="0073203A">
          <w:rPr>
            <w:noProof/>
            <w:webHidden/>
          </w:rPr>
        </w:r>
        <w:r w:rsidR="0073203A">
          <w:rPr>
            <w:noProof/>
            <w:webHidden/>
          </w:rPr>
          <w:fldChar w:fldCharType="separate"/>
        </w:r>
        <w:r w:rsidR="0073203A">
          <w:rPr>
            <w:noProof/>
            <w:webHidden/>
          </w:rPr>
          <w:t>434</w:t>
        </w:r>
        <w:r w:rsidR="0073203A">
          <w:rPr>
            <w:noProof/>
            <w:webHidden/>
          </w:rPr>
          <w:fldChar w:fldCharType="end"/>
        </w:r>
      </w:hyperlink>
    </w:p>
    <w:p w14:paraId="5F9310F6" w14:textId="73FCA3C0"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322" w:history="1">
        <w:r w:rsidR="0073203A" w:rsidRPr="00BD121D">
          <w:rPr>
            <w:rStyle w:val="Hyperlink"/>
            <w:noProof/>
          </w:rPr>
          <w:t>Trend Information Reports</w:t>
        </w:r>
        <w:r w:rsidR="0073203A">
          <w:rPr>
            <w:noProof/>
            <w:webHidden/>
          </w:rPr>
          <w:tab/>
        </w:r>
        <w:r w:rsidR="0073203A">
          <w:rPr>
            <w:noProof/>
            <w:webHidden/>
          </w:rPr>
          <w:fldChar w:fldCharType="begin"/>
        </w:r>
        <w:r w:rsidR="0073203A">
          <w:rPr>
            <w:noProof/>
            <w:webHidden/>
          </w:rPr>
          <w:instrText xml:space="preserve"> PAGEREF _Toc486007322 \h </w:instrText>
        </w:r>
        <w:r w:rsidR="0073203A">
          <w:rPr>
            <w:noProof/>
            <w:webHidden/>
          </w:rPr>
        </w:r>
        <w:r w:rsidR="0073203A">
          <w:rPr>
            <w:noProof/>
            <w:webHidden/>
          </w:rPr>
          <w:fldChar w:fldCharType="separate"/>
        </w:r>
        <w:r w:rsidR="0073203A">
          <w:rPr>
            <w:noProof/>
            <w:webHidden/>
          </w:rPr>
          <w:t>436</w:t>
        </w:r>
        <w:r w:rsidR="0073203A">
          <w:rPr>
            <w:noProof/>
            <w:webHidden/>
          </w:rPr>
          <w:fldChar w:fldCharType="end"/>
        </w:r>
      </w:hyperlink>
    </w:p>
    <w:p w14:paraId="27FE893B" w14:textId="397A8524" w:rsidR="0073203A" w:rsidRDefault="000A3A46">
      <w:pPr>
        <w:pStyle w:val="TOC1"/>
        <w:tabs>
          <w:tab w:val="right" w:leader="dot" w:pos="8630"/>
        </w:tabs>
        <w:rPr>
          <w:rFonts w:asciiTheme="minorHAnsi" w:eastAsiaTheme="minorEastAsia" w:hAnsiTheme="minorHAnsi" w:cstheme="minorBidi"/>
          <w:noProof/>
          <w:kern w:val="0"/>
          <w:sz w:val="22"/>
          <w:szCs w:val="22"/>
        </w:rPr>
      </w:pPr>
      <w:hyperlink w:anchor="_Toc486007323" w:history="1">
        <w:r w:rsidR="0073203A" w:rsidRPr="00BD121D">
          <w:rPr>
            <w:rStyle w:val="Hyperlink"/>
            <w:noProof/>
          </w:rPr>
          <w:t>Appendix: Deadlocks Event Log Rules</w:t>
        </w:r>
        <w:r w:rsidR="0073203A">
          <w:rPr>
            <w:noProof/>
            <w:webHidden/>
          </w:rPr>
          <w:tab/>
        </w:r>
        <w:r w:rsidR="0073203A">
          <w:rPr>
            <w:noProof/>
            <w:webHidden/>
          </w:rPr>
          <w:fldChar w:fldCharType="begin"/>
        </w:r>
        <w:r w:rsidR="0073203A">
          <w:rPr>
            <w:noProof/>
            <w:webHidden/>
          </w:rPr>
          <w:instrText xml:space="preserve"> PAGEREF _Toc486007323 \h </w:instrText>
        </w:r>
        <w:r w:rsidR="0073203A">
          <w:rPr>
            <w:noProof/>
            <w:webHidden/>
          </w:rPr>
        </w:r>
        <w:r w:rsidR="0073203A">
          <w:rPr>
            <w:noProof/>
            <w:webHidden/>
          </w:rPr>
          <w:fldChar w:fldCharType="separate"/>
        </w:r>
        <w:r w:rsidR="0073203A">
          <w:rPr>
            <w:noProof/>
            <w:webHidden/>
          </w:rPr>
          <w:t>436</w:t>
        </w:r>
        <w:r w:rsidR="0073203A">
          <w:rPr>
            <w:noProof/>
            <w:webHidden/>
          </w:rPr>
          <w:fldChar w:fldCharType="end"/>
        </w:r>
      </w:hyperlink>
    </w:p>
    <w:p w14:paraId="6AE36A6F" w14:textId="3E09D7BA"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324" w:history="1">
        <w:r w:rsidR="0073203A" w:rsidRPr="00BD121D">
          <w:rPr>
            <w:rStyle w:val="Hyperlink"/>
            <w:rFonts w:cs="Arial"/>
            <w:noProof/>
          </w:rPr>
          <w:t>Microsoft SQL Server 2008</w:t>
        </w:r>
        <w:r w:rsidR="0073203A">
          <w:rPr>
            <w:noProof/>
            <w:webHidden/>
          </w:rPr>
          <w:tab/>
        </w:r>
        <w:r w:rsidR="0073203A">
          <w:rPr>
            <w:noProof/>
            <w:webHidden/>
          </w:rPr>
          <w:fldChar w:fldCharType="begin"/>
        </w:r>
        <w:r w:rsidR="0073203A">
          <w:rPr>
            <w:noProof/>
            <w:webHidden/>
          </w:rPr>
          <w:instrText xml:space="preserve"> PAGEREF _Toc486007324 \h </w:instrText>
        </w:r>
        <w:r w:rsidR="0073203A">
          <w:rPr>
            <w:noProof/>
            <w:webHidden/>
          </w:rPr>
        </w:r>
        <w:r w:rsidR="0073203A">
          <w:rPr>
            <w:noProof/>
            <w:webHidden/>
          </w:rPr>
          <w:fldChar w:fldCharType="separate"/>
        </w:r>
        <w:r w:rsidR="0073203A">
          <w:rPr>
            <w:noProof/>
            <w:webHidden/>
          </w:rPr>
          <w:t>436</w:t>
        </w:r>
        <w:r w:rsidR="0073203A">
          <w:rPr>
            <w:noProof/>
            <w:webHidden/>
          </w:rPr>
          <w:fldChar w:fldCharType="end"/>
        </w:r>
      </w:hyperlink>
    </w:p>
    <w:p w14:paraId="31770189" w14:textId="3FBC43F4" w:rsidR="0073203A" w:rsidRDefault="000A3A46">
      <w:pPr>
        <w:pStyle w:val="TOC2"/>
        <w:tabs>
          <w:tab w:val="right" w:leader="dot" w:pos="8630"/>
        </w:tabs>
        <w:rPr>
          <w:rFonts w:asciiTheme="minorHAnsi" w:eastAsiaTheme="minorEastAsia" w:hAnsiTheme="minorHAnsi" w:cstheme="minorBidi"/>
          <w:noProof/>
          <w:kern w:val="0"/>
          <w:sz w:val="22"/>
          <w:szCs w:val="22"/>
        </w:rPr>
      </w:pPr>
      <w:hyperlink w:anchor="_Toc486007325" w:history="1">
        <w:r w:rsidR="0073203A" w:rsidRPr="00BD121D">
          <w:rPr>
            <w:rStyle w:val="Hyperlink"/>
            <w:rFonts w:cs="Arial"/>
            <w:noProof/>
          </w:rPr>
          <w:t>Microsoft SQL Server 2012</w:t>
        </w:r>
        <w:r w:rsidR="0073203A">
          <w:rPr>
            <w:noProof/>
            <w:webHidden/>
          </w:rPr>
          <w:tab/>
        </w:r>
        <w:r w:rsidR="0073203A">
          <w:rPr>
            <w:noProof/>
            <w:webHidden/>
          </w:rPr>
          <w:fldChar w:fldCharType="begin"/>
        </w:r>
        <w:r w:rsidR="0073203A">
          <w:rPr>
            <w:noProof/>
            <w:webHidden/>
          </w:rPr>
          <w:instrText xml:space="preserve"> PAGEREF _Toc486007325 \h </w:instrText>
        </w:r>
        <w:r w:rsidR="0073203A">
          <w:rPr>
            <w:noProof/>
            <w:webHidden/>
          </w:rPr>
        </w:r>
        <w:r w:rsidR="0073203A">
          <w:rPr>
            <w:noProof/>
            <w:webHidden/>
          </w:rPr>
          <w:fldChar w:fldCharType="separate"/>
        </w:r>
        <w:r w:rsidR="0073203A">
          <w:rPr>
            <w:noProof/>
            <w:webHidden/>
          </w:rPr>
          <w:t>444</w:t>
        </w:r>
        <w:r w:rsidR="0073203A">
          <w:rPr>
            <w:noProof/>
            <w:webHidden/>
          </w:rPr>
          <w:fldChar w:fldCharType="end"/>
        </w:r>
      </w:hyperlink>
    </w:p>
    <w:p w14:paraId="40DC2192" w14:textId="5C52EF3E" w:rsidR="001C6159" w:rsidRDefault="00E76C54">
      <w:pPr>
        <w:rPr>
          <w:b/>
          <w:bCs/>
          <w:noProof/>
        </w:rPr>
      </w:pPr>
      <w:r>
        <w:rPr>
          <w:b/>
          <w:bCs/>
          <w:noProof/>
        </w:rPr>
        <w:fldChar w:fldCharType="end"/>
      </w:r>
    </w:p>
    <w:p w14:paraId="3A7879A5" w14:textId="77777777" w:rsidR="004E40FF" w:rsidRPr="003503B9" w:rsidRDefault="001C6159" w:rsidP="003503B9">
      <w:r w:rsidRPr="003503B9">
        <w:br w:type="page"/>
      </w:r>
      <w:bookmarkStart w:id="1" w:name="_Toc449546952"/>
    </w:p>
    <w:p w14:paraId="4EF0EC65" w14:textId="7BD44762" w:rsidR="007B6816" w:rsidRPr="007B6816" w:rsidRDefault="007B6816">
      <w:pPr>
        <w:pStyle w:val="Heading1"/>
        <w:rPr>
          <w:noProof/>
        </w:rPr>
      </w:pPr>
      <w:bookmarkStart w:id="2" w:name="_Toc463007565"/>
      <w:bookmarkStart w:id="3" w:name="_Toc463009441"/>
      <w:bookmarkStart w:id="4" w:name="_Toc486007243"/>
      <w:r w:rsidRPr="007B6816">
        <w:rPr>
          <w:noProof/>
        </w:rPr>
        <w:lastRenderedPageBreak/>
        <w:t>Guide to Microsoft System Center</w:t>
      </w:r>
      <w:r>
        <w:rPr>
          <w:noProof/>
        </w:rPr>
        <w:t xml:space="preserve"> Management Pack for SQL Server</w:t>
      </w:r>
      <w:bookmarkEnd w:id="2"/>
      <w:bookmarkEnd w:id="3"/>
      <w:bookmarkEnd w:id="4"/>
    </w:p>
    <w:p w14:paraId="04F3C3A5" w14:textId="0FA8B70B" w:rsidR="004E40FF" w:rsidRDefault="007B6816" w:rsidP="003503B9">
      <w:r w:rsidRPr="003503B9">
        <w:t xml:space="preserve">This guide is based on version </w:t>
      </w:r>
      <w:r w:rsidR="00AB3FAE" w:rsidRPr="00AC5828">
        <w:rPr>
          <w:rFonts w:cs="Arial"/>
        </w:rPr>
        <w:t>6.7.</w:t>
      </w:r>
      <w:r w:rsidR="00BB7943">
        <w:rPr>
          <w:rFonts w:cs="Arial"/>
        </w:rPr>
        <w:t>3</w:t>
      </w:r>
      <w:r w:rsidR="00484BF1">
        <w:rPr>
          <w:rFonts w:cs="Arial"/>
        </w:rPr>
        <w:t>1</w:t>
      </w:r>
      <w:r w:rsidR="00AB3FAE">
        <w:rPr>
          <w:rFonts w:cs="Arial"/>
        </w:rPr>
        <w:t>.0</w:t>
      </w:r>
      <w:r>
        <w:t xml:space="preserve"> </w:t>
      </w:r>
      <w:r w:rsidRPr="003503B9">
        <w:t xml:space="preserve">of the Management Pack for </w:t>
      </w:r>
      <w:r w:rsidR="00EB6ADC" w:rsidRPr="004200B0">
        <w:t>Microsoft SQL Server 2008, SQL Server 2008 R2</w:t>
      </w:r>
      <w:r w:rsidR="00EB6ADC">
        <w:t xml:space="preserve"> and SQL Server 2012</w:t>
      </w:r>
      <w:r w:rsidRPr="003503B9">
        <w:t>.</w:t>
      </w:r>
    </w:p>
    <w:p w14:paraId="5B3C05B1" w14:textId="77777777" w:rsidR="004E40FF" w:rsidRDefault="004E40FF" w:rsidP="003503B9"/>
    <w:p w14:paraId="0F00B3AB" w14:textId="0383C7E0" w:rsidR="005A26E7" w:rsidRDefault="0034372B">
      <w:pPr>
        <w:pStyle w:val="Heading2"/>
      </w:pPr>
      <w:bookmarkStart w:id="5" w:name="z44650ad9908b4ed7b37de9a8340be547"/>
      <w:bookmarkStart w:id="6" w:name="_Toc422333657"/>
      <w:bookmarkStart w:id="7" w:name="_Toc463007566"/>
      <w:bookmarkStart w:id="8" w:name="_Toc463009442"/>
      <w:bookmarkStart w:id="9" w:name="_Toc486007244"/>
      <w:bookmarkEnd w:id="1"/>
      <w:bookmarkEnd w:id="5"/>
      <w:r>
        <w:t xml:space="preserve">Changes </w:t>
      </w:r>
      <w:bookmarkEnd w:id="6"/>
      <w:bookmarkEnd w:id="7"/>
      <w:bookmarkEnd w:id="8"/>
      <w:r w:rsidR="00F3693F">
        <w:t>History</w:t>
      </w:r>
      <w:bookmarkEnd w:id="9"/>
    </w:p>
    <w:p w14:paraId="28F96397" w14:textId="77777777" w:rsidR="001C068C" w:rsidRPr="001C068C" w:rsidRDefault="001C068C" w:rsidP="001C068C"/>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3163"/>
        <w:gridCol w:w="5447"/>
      </w:tblGrid>
      <w:tr w:rsidR="005A26E7" w:rsidRPr="0070426A" w14:paraId="55B420EC" w14:textId="77777777" w:rsidTr="009C51A9">
        <w:trPr>
          <w:tblHeader/>
        </w:trPr>
        <w:tc>
          <w:tcPr>
            <w:tcW w:w="3163"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026E61BD" w14:textId="77777777" w:rsidR="005A26E7" w:rsidRPr="0070426A" w:rsidRDefault="005A26E7" w:rsidP="005023C8">
            <w:pPr>
              <w:keepNext/>
              <w:rPr>
                <w:rFonts w:cs="Arial"/>
                <w:b/>
              </w:rPr>
            </w:pPr>
            <w:r w:rsidRPr="0070426A">
              <w:rPr>
                <w:rFonts w:cs="Arial"/>
                <w:b/>
              </w:rPr>
              <w:t>Release Date</w:t>
            </w:r>
          </w:p>
        </w:tc>
        <w:tc>
          <w:tcPr>
            <w:tcW w:w="5447"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5FA846E1" w14:textId="77777777" w:rsidR="005A26E7" w:rsidRPr="00F11E0F" w:rsidRDefault="005A26E7" w:rsidP="00D756DE">
            <w:pPr>
              <w:keepNext/>
              <w:spacing w:line="240" w:lineRule="auto"/>
              <w:rPr>
                <w:rFonts w:cs="Arial"/>
                <w:b/>
              </w:rPr>
            </w:pPr>
            <w:r w:rsidRPr="00F11E0F">
              <w:rPr>
                <w:rFonts w:cs="Arial"/>
                <w:b/>
              </w:rPr>
              <w:t>Changes</w:t>
            </w:r>
          </w:p>
        </w:tc>
      </w:tr>
      <w:tr w:rsidR="00484BF1" w:rsidRPr="0070426A" w14:paraId="5786DDCC" w14:textId="77777777" w:rsidTr="009C51A9">
        <w:tc>
          <w:tcPr>
            <w:tcW w:w="3163" w:type="dxa"/>
            <w:shd w:val="clear" w:color="auto" w:fill="auto"/>
          </w:tcPr>
          <w:p w14:paraId="6D2044EA" w14:textId="1D3BB2A5" w:rsidR="00484BF1" w:rsidRDefault="00484BF1" w:rsidP="00BB7943">
            <w:r>
              <w:t xml:space="preserve">June, 2017 </w:t>
            </w:r>
            <w:r w:rsidRPr="003B4F90">
              <w:rPr>
                <w:rFonts w:cs="Arial"/>
              </w:rPr>
              <w:t>(version 6.7.</w:t>
            </w:r>
            <w:r>
              <w:rPr>
                <w:rFonts w:cs="Arial"/>
              </w:rPr>
              <w:t>31</w:t>
            </w:r>
            <w:r w:rsidRPr="003B4F90">
              <w:rPr>
                <w:rFonts w:cs="Arial"/>
              </w:rPr>
              <w:t xml:space="preserve">.0 </w:t>
            </w:r>
            <w:r w:rsidR="003A3376">
              <w:rPr>
                <w:rFonts w:cs="Arial"/>
              </w:rPr>
              <w:t>RTM</w:t>
            </w:r>
            <w:r w:rsidRPr="003B4F90">
              <w:rPr>
                <w:rFonts w:cs="Arial"/>
              </w:rPr>
              <w:t>)</w:t>
            </w:r>
          </w:p>
        </w:tc>
        <w:tc>
          <w:tcPr>
            <w:tcW w:w="5447" w:type="dxa"/>
            <w:shd w:val="clear" w:color="auto" w:fill="auto"/>
          </w:tcPr>
          <w:p w14:paraId="54EFFCC4" w14:textId="77777777" w:rsidR="0073203A" w:rsidRPr="0073203A" w:rsidRDefault="0073203A" w:rsidP="0073203A">
            <w:pPr>
              <w:pStyle w:val="ListParagraph"/>
              <w:numPr>
                <w:ilvl w:val="0"/>
                <w:numId w:val="119"/>
              </w:numPr>
              <w:spacing w:before="0" w:after="0" w:line="240" w:lineRule="auto"/>
              <w:ind w:left="418"/>
              <w:rPr>
                <w:rFonts w:cs="Arial"/>
              </w:rPr>
            </w:pPr>
            <w:r w:rsidRPr="0073203A">
              <w:rPr>
                <w:rFonts w:cs="Arial"/>
              </w:rPr>
              <w:t>Improved performance of DB Space monitoring workflows</w:t>
            </w:r>
          </w:p>
          <w:p w14:paraId="15C0E111" w14:textId="77777777" w:rsidR="0073203A" w:rsidRPr="0073203A" w:rsidRDefault="0073203A" w:rsidP="0073203A">
            <w:pPr>
              <w:pStyle w:val="ListParagraph"/>
              <w:numPr>
                <w:ilvl w:val="0"/>
                <w:numId w:val="119"/>
              </w:numPr>
              <w:spacing w:before="0" w:after="0" w:line="240" w:lineRule="auto"/>
              <w:ind w:left="418"/>
              <w:rPr>
                <w:rFonts w:cs="Arial"/>
              </w:rPr>
            </w:pPr>
            <w:r w:rsidRPr="0073203A">
              <w:rPr>
                <w:rFonts w:cs="Arial"/>
              </w:rPr>
              <w:t>Added new "Login failed" alerting rule for SQL Server event #18456</w:t>
            </w:r>
          </w:p>
          <w:p w14:paraId="0A00B0AF" w14:textId="2387184D" w:rsidR="00484BF1" w:rsidRPr="00BB7696" w:rsidRDefault="0073203A" w:rsidP="0073203A">
            <w:pPr>
              <w:pStyle w:val="ListParagraph"/>
              <w:numPr>
                <w:ilvl w:val="0"/>
                <w:numId w:val="119"/>
              </w:numPr>
              <w:spacing w:before="0" w:after="0" w:line="240" w:lineRule="auto"/>
              <w:ind w:left="418"/>
              <w:rPr>
                <w:rFonts w:cs="Arial"/>
              </w:rPr>
            </w:pPr>
            <w:r w:rsidRPr="0073203A">
              <w:rPr>
                <w:rFonts w:cs="Arial"/>
              </w:rPr>
              <w:t>Updated the visualization library</w:t>
            </w:r>
          </w:p>
        </w:tc>
      </w:tr>
      <w:tr w:rsidR="00BB7943" w:rsidRPr="0070426A" w14:paraId="5DA6F3C5" w14:textId="77777777" w:rsidTr="009C51A9">
        <w:tc>
          <w:tcPr>
            <w:tcW w:w="3163" w:type="dxa"/>
            <w:shd w:val="clear" w:color="auto" w:fill="auto"/>
          </w:tcPr>
          <w:p w14:paraId="63ABCA20" w14:textId="39974ABE" w:rsidR="00BB7943" w:rsidRDefault="00BB7943" w:rsidP="00BB7943">
            <w:r>
              <w:t xml:space="preserve">May, 2017 </w:t>
            </w:r>
            <w:r w:rsidRPr="003B4F90">
              <w:rPr>
                <w:rFonts w:cs="Arial"/>
              </w:rPr>
              <w:t>(version 6.7.</w:t>
            </w:r>
            <w:r>
              <w:rPr>
                <w:rFonts w:cs="Arial"/>
              </w:rPr>
              <w:t>30</w:t>
            </w:r>
            <w:r w:rsidRPr="003B4F90">
              <w:rPr>
                <w:rFonts w:cs="Arial"/>
              </w:rPr>
              <w:t xml:space="preserve">.0 </w:t>
            </w:r>
            <w:r>
              <w:rPr>
                <w:rFonts w:cs="Arial"/>
              </w:rPr>
              <w:t>CTP</w:t>
            </w:r>
            <w:r w:rsidRPr="003B4F90">
              <w:rPr>
                <w:rFonts w:cs="Arial"/>
              </w:rPr>
              <w:t>)</w:t>
            </w:r>
          </w:p>
        </w:tc>
        <w:tc>
          <w:tcPr>
            <w:tcW w:w="5447" w:type="dxa"/>
            <w:shd w:val="clear" w:color="auto" w:fill="auto"/>
          </w:tcPr>
          <w:p w14:paraId="7099E73F" w14:textId="77777777" w:rsidR="00BB7696" w:rsidRPr="00BB7696" w:rsidRDefault="00BB7696" w:rsidP="00BB7696">
            <w:pPr>
              <w:pStyle w:val="ListParagraph"/>
              <w:numPr>
                <w:ilvl w:val="0"/>
                <w:numId w:val="119"/>
              </w:numPr>
              <w:spacing w:before="0" w:after="0" w:line="240" w:lineRule="auto"/>
              <w:ind w:left="421"/>
              <w:rPr>
                <w:rFonts w:cs="Arial"/>
              </w:rPr>
            </w:pPr>
            <w:r w:rsidRPr="00BB7696">
              <w:rPr>
                <w:rFonts w:cs="Arial"/>
              </w:rPr>
              <w:t>Added new "Availability Database Backup Status" monitor in Availability Group to check the existence and age of the availability database backups (this monitor is disabled by default)</w:t>
            </w:r>
          </w:p>
          <w:p w14:paraId="5B495E69" w14:textId="77777777" w:rsidR="00BB7696" w:rsidRPr="00BB7696" w:rsidRDefault="00BB7696" w:rsidP="00BB7696">
            <w:pPr>
              <w:pStyle w:val="ListParagraph"/>
              <w:numPr>
                <w:ilvl w:val="0"/>
                <w:numId w:val="119"/>
              </w:numPr>
              <w:spacing w:before="0" w:after="0" w:line="240" w:lineRule="auto"/>
              <w:ind w:left="421"/>
              <w:rPr>
                <w:rFonts w:cs="Arial"/>
              </w:rPr>
            </w:pPr>
            <w:r w:rsidRPr="00BB7696">
              <w:rPr>
                <w:rFonts w:cs="Arial"/>
              </w:rPr>
              <w:t>"Database Backup Status" monitor has been changed to return only "Healthy" state for the databases that are Always On replicas, since availability database backups are now watched by the dedicated monitor</w:t>
            </w:r>
          </w:p>
          <w:p w14:paraId="28B7CC2B" w14:textId="77777777" w:rsidR="00BB7696" w:rsidRPr="00BB7696" w:rsidRDefault="00BB7696" w:rsidP="00BB7696">
            <w:pPr>
              <w:pStyle w:val="ListParagraph"/>
              <w:numPr>
                <w:ilvl w:val="0"/>
                <w:numId w:val="119"/>
              </w:numPr>
              <w:spacing w:before="0" w:after="0" w:line="240" w:lineRule="auto"/>
              <w:ind w:left="421"/>
              <w:rPr>
                <w:rFonts w:cs="Arial"/>
              </w:rPr>
            </w:pPr>
            <w:r w:rsidRPr="00BB7696">
              <w:rPr>
                <w:rFonts w:cs="Arial"/>
              </w:rPr>
              <w:t>Fixed issue: "Active Alerts" view does not show all alerts</w:t>
            </w:r>
          </w:p>
          <w:p w14:paraId="2E206849" w14:textId="77777777" w:rsidR="00BB7696" w:rsidRPr="00BB7696" w:rsidRDefault="00BB7696" w:rsidP="00BB7696">
            <w:pPr>
              <w:pStyle w:val="ListParagraph"/>
              <w:numPr>
                <w:ilvl w:val="0"/>
                <w:numId w:val="119"/>
              </w:numPr>
              <w:spacing w:before="0" w:after="0" w:line="240" w:lineRule="auto"/>
              <w:ind w:left="421"/>
              <w:rPr>
                <w:rFonts w:cs="Arial"/>
              </w:rPr>
            </w:pPr>
            <w:r w:rsidRPr="00BB7696">
              <w:rPr>
                <w:rFonts w:cs="Arial"/>
              </w:rPr>
              <w:t>Fixed issue: DB space monitoring scripts fail with "Cannot connect to database" error.</w:t>
            </w:r>
          </w:p>
          <w:p w14:paraId="2C4D8A1E" w14:textId="77777777" w:rsidR="00BB7696" w:rsidRPr="00BB7696" w:rsidRDefault="00BB7696" w:rsidP="00BB7696">
            <w:pPr>
              <w:pStyle w:val="ListParagraph"/>
              <w:numPr>
                <w:ilvl w:val="0"/>
                <w:numId w:val="119"/>
              </w:numPr>
              <w:spacing w:before="0" w:after="0" w:line="240" w:lineRule="auto"/>
              <w:ind w:left="421"/>
              <w:rPr>
                <w:rFonts w:cs="Arial"/>
              </w:rPr>
            </w:pPr>
            <w:r w:rsidRPr="00BB7696">
              <w:rPr>
                <w:rFonts w:cs="Arial"/>
              </w:rPr>
              <w:t>Fixed issue: PowerShell scripts fail with "Cannot process argument because the value of argument 'obj' is null" error</w:t>
            </w:r>
          </w:p>
          <w:p w14:paraId="35B87352" w14:textId="77777777" w:rsidR="00BB7696" w:rsidRPr="00BB7696" w:rsidRDefault="00BB7696" w:rsidP="00BB7696">
            <w:pPr>
              <w:pStyle w:val="ListParagraph"/>
              <w:numPr>
                <w:ilvl w:val="0"/>
                <w:numId w:val="119"/>
              </w:numPr>
              <w:spacing w:before="0" w:after="0" w:line="240" w:lineRule="auto"/>
              <w:ind w:left="421"/>
              <w:rPr>
                <w:rFonts w:cs="Arial"/>
              </w:rPr>
            </w:pPr>
            <w:r w:rsidRPr="00BB7696">
              <w:rPr>
                <w:rFonts w:cs="Arial"/>
              </w:rPr>
              <w:t>Fixed issue: Alert description of "Disk Ready Latency" and "Disk Write Latency" monitors displays the sample count instead of the performance value that was measured</w:t>
            </w:r>
          </w:p>
          <w:p w14:paraId="002CE324" w14:textId="77777777" w:rsidR="00BB7696" w:rsidRPr="00BB7696" w:rsidRDefault="00BB7696" w:rsidP="00BB7696">
            <w:pPr>
              <w:pStyle w:val="ListParagraph"/>
              <w:numPr>
                <w:ilvl w:val="0"/>
                <w:numId w:val="119"/>
              </w:numPr>
              <w:spacing w:before="0" w:after="0" w:line="240" w:lineRule="auto"/>
              <w:ind w:left="421"/>
              <w:rPr>
                <w:rFonts w:cs="Arial"/>
              </w:rPr>
            </w:pPr>
            <w:r w:rsidRPr="00BB7696">
              <w:rPr>
                <w:rFonts w:cs="Arial"/>
              </w:rPr>
              <w:t>Fixed issue: Different file location info from "sys.master_files" and "sysfiles" causes error when Availability Group secondary database files are in different path</w:t>
            </w:r>
          </w:p>
          <w:p w14:paraId="55128117" w14:textId="77777777" w:rsidR="00BB7696" w:rsidRPr="00BB7696" w:rsidRDefault="00BB7696" w:rsidP="00BB7696">
            <w:pPr>
              <w:pStyle w:val="ListParagraph"/>
              <w:numPr>
                <w:ilvl w:val="0"/>
                <w:numId w:val="119"/>
              </w:numPr>
              <w:spacing w:before="0" w:after="0" w:line="240" w:lineRule="auto"/>
              <w:ind w:left="421"/>
              <w:rPr>
                <w:rFonts w:cs="Arial"/>
              </w:rPr>
            </w:pPr>
            <w:r w:rsidRPr="00BB7696">
              <w:rPr>
                <w:rFonts w:cs="Arial"/>
              </w:rPr>
              <w:t>Fixed issue: "DB Transaction Log Free Space Total" rules return wrong data</w:t>
            </w:r>
          </w:p>
          <w:p w14:paraId="507618EC" w14:textId="41EF4538" w:rsidR="00BB7943" w:rsidRPr="00F11E0F" w:rsidRDefault="00BB7696" w:rsidP="00BB7696">
            <w:pPr>
              <w:pStyle w:val="ListParagraph"/>
              <w:numPr>
                <w:ilvl w:val="0"/>
                <w:numId w:val="119"/>
              </w:numPr>
              <w:spacing w:before="0" w:line="240" w:lineRule="auto"/>
              <w:ind w:left="421"/>
              <w:rPr>
                <w:rFonts w:cs="Arial"/>
              </w:rPr>
            </w:pPr>
            <w:r w:rsidRPr="00BB7696">
              <w:rPr>
                <w:rFonts w:cs="Arial"/>
              </w:rPr>
              <w:t>Introduced minor updates to the display strings</w:t>
            </w:r>
          </w:p>
        </w:tc>
      </w:tr>
      <w:tr w:rsidR="00022179" w:rsidRPr="0070426A" w14:paraId="79EEB178" w14:textId="77777777" w:rsidTr="009C51A9">
        <w:tc>
          <w:tcPr>
            <w:tcW w:w="3163" w:type="dxa"/>
            <w:shd w:val="clear" w:color="auto" w:fill="auto"/>
          </w:tcPr>
          <w:p w14:paraId="06CD4523" w14:textId="257CD16E" w:rsidR="00022179" w:rsidRDefault="00022179">
            <w:r>
              <w:t>March</w:t>
            </w:r>
            <w:r w:rsidRPr="003B4F90">
              <w:rPr>
                <w:rFonts w:cs="Arial"/>
              </w:rPr>
              <w:t>, 201</w:t>
            </w:r>
            <w:r>
              <w:rPr>
                <w:rFonts w:cs="Arial"/>
              </w:rPr>
              <w:t>7</w:t>
            </w:r>
            <w:r w:rsidRPr="003B4F90">
              <w:rPr>
                <w:rFonts w:cs="Arial"/>
              </w:rPr>
              <w:t xml:space="preserve"> (version 6.7.</w:t>
            </w:r>
            <w:r>
              <w:rPr>
                <w:rFonts w:cs="Arial"/>
              </w:rPr>
              <w:t>20</w:t>
            </w:r>
            <w:r w:rsidRPr="003B4F90">
              <w:rPr>
                <w:rFonts w:cs="Arial"/>
              </w:rPr>
              <w:t xml:space="preserve">.0 </w:t>
            </w:r>
            <w:r w:rsidR="00AE4A6C">
              <w:rPr>
                <w:rFonts w:cs="Arial"/>
              </w:rPr>
              <w:t>RTM</w:t>
            </w:r>
            <w:r w:rsidRPr="003B4F90">
              <w:rPr>
                <w:rFonts w:cs="Arial"/>
              </w:rPr>
              <w:t>)</w:t>
            </w:r>
          </w:p>
        </w:tc>
        <w:tc>
          <w:tcPr>
            <w:tcW w:w="5447" w:type="dxa"/>
            <w:shd w:val="clear" w:color="auto" w:fill="auto"/>
          </w:tcPr>
          <w:p w14:paraId="6EAE533E" w14:textId="77777777" w:rsidR="00F11E0F" w:rsidRPr="00F11E0F" w:rsidRDefault="00F11E0F" w:rsidP="00F11E0F">
            <w:pPr>
              <w:pStyle w:val="ListParagraph"/>
              <w:numPr>
                <w:ilvl w:val="0"/>
                <w:numId w:val="119"/>
              </w:numPr>
              <w:spacing w:before="0" w:after="0" w:line="240" w:lineRule="auto"/>
              <w:ind w:left="421"/>
              <w:rPr>
                <w:rFonts w:cs="Arial"/>
              </w:rPr>
            </w:pPr>
            <w:r w:rsidRPr="00F11E0F">
              <w:rPr>
                <w:rFonts w:cs="Arial"/>
              </w:rPr>
              <w:t>Fixed issue: GetSQL20XXSPNState.vbs fails when domain controller is Read-Only</w:t>
            </w:r>
          </w:p>
          <w:p w14:paraId="0BE20BE3" w14:textId="30BC6045" w:rsidR="00022179" w:rsidRPr="00B66BCA" w:rsidRDefault="00F11E0F" w:rsidP="00F11E0F">
            <w:pPr>
              <w:pStyle w:val="ListParagraph"/>
              <w:numPr>
                <w:ilvl w:val="0"/>
                <w:numId w:val="119"/>
              </w:numPr>
              <w:spacing w:line="240" w:lineRule="auto"/>
              <w:ind w:left="421"/>
              <w:rPr>
                <w:rFonts w:cs="Arial"/>
              </w:rPr>
            </w:pPr>
            <w:r w:rsidRPr="00F11E0F">
              <w:rPr>
                <w:rFonts w:cs="Arial"/>
              </w:rPr>
              <w:t>Fixed issue: SQL ADODB "IsServiceRunning" function always uses localhost instead of server name</w:t>
            </w:r>
          </w:p>
        </w:tc>
      </w:tr>
      <w:tr w:rsidR="009C51A9" w:rsidRPr="0070426A" w14:paraId="41352B54" w14:textId="77777777" w:rsidTr="009C51A9">
        <w:tc>
          <w:tcPr>
            <w:tcW w:w="3163" w:type="dxa"/>
            <w:shd w:val="clear" w:color="auto" w:fill="auto"/>
          </w:tcPr>
          <w:p w14:paraId="05302441" w14:textId="1ED7D406" w:rsidR="009C51A9" w:rsidRDefault="009C51A9" w:rsidP="009C51A9">
            <w:r>
              <w:lastRenderedPageBreak/>
              <w:t>February</w:t>
            </w:r>
            <w:r w:rsidRPr="003B4F90">
              <w:rPr>
                <w:rFonts w:cs="Arial"/>
              </w:rPr>
              <w:t>, 201</w:t>
            </w:r>
            <w:r>
              <w:rPr>
                <w:rFonts w:cs="Arial"/>
              </w:rPr>
              <w:t>7</w:t>
            </w:r>
            <w:r w:rsidRPr="003B4F90">
              <w:rPr>
                <w:rFonts w:cs="Arial"/>
              </w:rPr>
              <w:t xml:space="preserve"> (version 6.7.</w:t>
            </w:r>
            <w:r>
              <w:rPr>
                <w:rFonts w:cs="Arial"/>
              </w:rPr>
              <w:t>16</w:t>
            </w:r>
            <w:r w:rsidRPr="003B4F90">
              <w:rPr>
                <w:rFonts w:cs="Arial"/>
              </w:rPr>
              <w:t xml:space="preserve">.0 </w:t>
            </w:r>
            <w:r>
              <w:rPr>
                <w:rFonts w:cs="Arial"/>
              </w:rPr>
              <w:t>CTP</w:t>
            </w:r>
            <w:r w:rsidRPr="003B4F90">
              <w:rPr>
                <w:rFonts w:cs="Arial"/>
              </w:rPr>
              <w:t>)</w:t>
            </w:r>
          </w:p>
        </w:tc>
        <w:tc>
          <w:tcPr>
            <w:tcW w:w="5447" w:type="dxa"/>
            <w:shd w:val="clear" w:color="auto" w:fill="auto"/>
          </w:tcPr>
          <w:p w14:paraId="499ACE89" w14:textId="77777777" w:rsidR="009C51A9" w:rsidRPr="00B66BCA" w:rsidRDefault="009C51A9" w:rsidP="009C51A9">
            <w:pPr>
              <w:pStyle w:val="ListParagraph"/>
              <w:numPr>
                <w:ilvl w:val="0"/>
                <w:numId w:val="119"/>
              </w:numPr>
              <w:spacing w:line="240" w:lineRule="auto"/>
              <w:ind w:left="454"/>
              <w:rPr>
                <w:rFonts w:cs="Arial"/>
              </w:rPr>
            </w:pPr>
            <w:r w:rsidRPr="00B66BCA">
              <w:rPr>
                <w:rFonts w:cs="Arial"/>
              </w:rPr>
              <w:t>Implemented some enhancements to data source scripts</w:t>
            </w:r>
          </w:p>
          <w:p w14:paraId="52F22E04" w14:textId="77777777" w:rsidR="009C51A9" w:rsidRPr="00B66BCA" w:rsidRDefault="009C51A9" w:rsidP="009C51A9">
            <w:pPr>
              <w:pStyle w:val="ListParagraph"/>
              <w:numPr>
                <w:ilvl w:val="0"/>
                <w:numId w:val="119"/>
              </w:numPr>
              <w:spacing w:line="240" w:lineRule="auto"/>
              <w:ind w:left="454"/>
              <w:rPr>
                <w:rFonts w:cs="Arial"/>
              </w:rPr>
            </w:pPr>
            <w:r w:rsidRPr="00B66BCA">
              <w:rPr>
                <w:rFonts w:cs="Arial"/>
              </w:rPr>
              <w:t>Fixed issue: The SQL Server 2012 Database Files and Filegroups get undiscovered upon Database discovery script failure</w:t>
            </w:r>
          </w:p>
          <w:p w14:paraId="2FDC3DE6" w14:textId="51A7DC33" w:rsidR="009C51A9" w:rsidRPr="00B66BCA" w:rsidRDefault="009F58F7" w:rsidP="009C51A9">
            <w:pPr>
              <w:pStyle w:val="ListParagraph"/>
              <w:numPr>
                <w:ilvl w:val="0"/>
                <w:numId w:val="119"/>
              </w:numPr>
              <w:spacing w:line="240" w:lineRule="auto"/>
              <w:ind w:left="454"/>
              <w:rPr>
                <w:rFonts w:cs="Arial"/>
              </w:rPr>
            </w:pPr>
            <w:r w:rsidRPr="00F11E0F">
              <w:rPr>
                <w:rFonts w:cs="Arial"/>
              </w:rPr>
              <w:t>Fixed issue: DatabaseReplicaAlwaysOnDiscovery.ps1 connects to a cluster instance using node name instead of client access name and crashes</w:t>
            </w:r>
          </w:p>
          <w:p w14:paraId="2F3F705B" w14:textId="77777777" w:rsidR="009C51A9" w:rsidRPr="00B66BCA" w:rsidRDefault="009C51A9" w:rsidP="009C51A9">
            <w:pPr>
              <w:pStyle w:val="ListParagraph"/>
              <w:numPr>
                <w:ilvl w:val="0"/>
                <w:numId w:val="119"/>
              </w:numPr>
              <w:spacing w:line="240" w:lineRule="auto"/>
              <w:ind w:left="454"/>
              <w:rPr>
                <w:rFonts w:cs="Arial"/>
              </w:rPr>
            </w:pPr>
            <w:r w:rsidRPr="00B66BCA">
              <w:rPr>
                <w:rFonts w:cs="Arial"/>
              </w:rPr>
              <w:t>Fixed issue: CPUUsagePercentDataSource.ps1 crashes with “Cannot process argument because the value of argument "obj" is null” error</w:t>
            </w:r>
          </w:p>
          <w:p w14:paraId="2FC617B2" w14:textId="77777777" w:rsidR="009C51A9" w:rsidRPr="00B66BCA" w:rsidRDefault="009C51A9" w:rsidP="009C51A9">
            <w:pPr>
              <w:pStyle w:val="ListParagraph"/>
              <w:numPr>
                <w:ilvl w:val="0"/>
                <w:numId w:val="119"/>
              </w:numPr>
              <w:spacing w:line="240" w:lineRule="auto"/>
              <w:ind w:left="454"/>
              <w:rPr>
                <w:rFonts w:cs="Arial"/>
              </w:rPr>
            </w:pPr>
            <w:r w:rsidRPr="00B66BCA">
              <w:rPr>
                <w:rFonts w:cs="Arial"/>
              </w:rPr>
              <w:t>Fixed issue: Policy field length is restricted to 256 symbols like help_link policy</w:t>
            </w:r>
          </w:p>
          <w:p w14:paraId="5D87C9D3" w14:textId="77777777" w:rsidR="009C51A9" w:rsidRPr="00B66BCA" w:rsidRDefault="009C51A9" w:rsidP="009C51A9">
            <w:pPr>
              <w:pStyle w:val="ListParagraph"/>
              <w:numPr>
                <w:ilvl w:val="0"/>
                <w:numId w:val="119"/>
              </w:numPr>
              <w:spacing w:line="240" w:lineRule="auto"/>
              <w:ind w:left="454"/>
              <w:rPr>
                <w:rFonts w:cs="Arial"/>
              </w:rPr>
            </w:pPr>
            <w:r w:rsidRPr="00B66BCA">
              <w:rPr>
                <w:rFonts w:cs="Arial"/>
              </w:rPr>
              <w:t>Fixed issue: Description field of custom user policy cannot be discovered</w:t>
            </w:r>
          </w:p>
          <w:p w14:paraId="3D568C67" w14:textId="77777777" w:rsidR="009C51A9" w:rsidRPr="00B66BCA" w:rsidRDefault="009C51A9" w:rsidP="009C51A9">
            <w:pPr>
              <w:pStyle w:val="ListParagraph"/>
              <w:numPr>
                <w:ilvl w:val="0"/>
                <w:numId w:val="119"/>
              </w:numPr>
              <w:spacing w:line="240" w:lineRule="auto"/>
              <w:ind w:left="454"/>
              <w:rPr>
                <w:rFonts w:cs="Arial"/>
              </w:rPr>
            </w:pPr>
            <w:r w:rsidRPr="00B66BCA">
              <w:rPr>
                <w:rFonts w:cs="Arial"/>
              </w:rPr>
              <w:t>Fixed issue: SPN Status monitor throws errors for servers not joined to the domain</w:t>
            </w:r>
          </w:p>
          <w:p w14:paraId="3C5522B6" w14:textId="77777777" w:rsidR="009C51A9" w:rsidRPr="00B66BCA" w:rsidRDefault="009C51A9" w:rsidP="009C51A9">
            <w:pPr>
              <w:pStyle w:val="ListParagraph"/>
              <w:numPr>
                <w:ilvl w:val="0"/>
                <w:numId w:val="119"/>
              </w:numPr>
              <w:spacing w:line="240" w:lineRule="auto"/>
              <w:ind w:left="454"/>
              <w:rPr>
                <w:rFonts w:cs="Arial"/>
              </w:rPr>
            </w:pPr>
            <w:r w:rsidRPr="00B66BCA">
              <w:rPr>
                <w:rFonts w:cs="Arial"/>
              </w:rPr>
              <w:t>Fixed issue: SQL Server policy discovery does not ignore policies targeted to system databases in some cases</w:t>
            </w:r>
          </w:p>
          <w:p w14:paraId="29216B0C" w14:textId="77777777" w:rsidR="009C51A9" w:rsidRPr="00B66BCA" w:rsidRDefault="009C51A9" w:rsidP="009C51A9">
            <w:pPr>
              <w:pStyle w:val="ListParagraph"/>
              <w:numPr>
                <w:ilvl w:val="0"/>
                <w:numId w:val="119"/>
              </w:numPr>
              <w:spacing w:line="240" w:lineRule="auto"/>
              <w:ind w:left="454"/>
              <w:rPr>
                <w:rFonts w:cs="Arial"/>
              </w:rPr>
            </w:pPr>
            <w:r w:rsidRPr="00B66BCA">
              <w:rPr>
                <w:rFonts w:cs="Arial"/>
              </w:rPr>
              <w:t>Increased the length restriction for some policy properties in order to make them match the policy fields)</w:t>
            </w:r>
          </w:p>
          <w:p w14:paraId="18368C73" w14:textId="2A4A6BE4" w:rsidR="009C51A9" w:rsidRPr="00B66BCA" w:rsidRDefault="009C51A9" w:rsidP="009C51A9">
            <w:pPr>
              <w:numPr>
                <w:ilvl w:val="0"/>
                <w:numId w:val="92"/>
              </w:numPr>
              <w:autoSpaceDE w:val="0"/>
              <w:autoSpaceDN w:val="0"/>
              <w:spacing w:before="40" w:after="40" w:line="240" w:lineRule="auto"/>
              <w:ind w:left="426"/>
              <w:contextualSpacing/>
              <w:rPr>
                <w:rFonts w:eastAsia="Times New Roman" w:cs="Arial"/>
                <w:kern w:val="0"/>
              </w:rPr>
            </w:pPr>
            <w:r w:rsidRPr="00B66BCA">
              <w:rPr>
                <w:rFonts w:cs="Arial"/>
              </w:rPr>
              <w:t xml:space="preserve">Actualized Service Pack Compliance monitor </w:t>
            </w:r>
            <w:r w:rsidR="00925535" w:rsidRPr="00B66BCA">
              <w:rPr>
                <w:rFonts w:eastAsia="Times New Roman" w:cs="Arial"/>
                <w:kern w:val="0"/>
              </w:rPr>
              <w:t xml:space="preserve">according to </w:t>
            </w:r>
            <w:r w:rsidR="00925535" w:rsidRPr="00F11E0F">
              <w:rPr>
                <w:rFonts w:cs="Arial"/>
              </w:rPr>
              <w:t>the latest published Service Packs for SQL Server</w:t>
            </w:r>
            <w:r w:rsidRPr="00B66BCA">
              <w:rPr>
                <w:rFonts w:cs="Arial"/>
              </w:rPr>
              <w:t xml:space="preserve"> </w:t>
            </w:r>
          </w:p>
          <w:p w14:paraId="22EB8AB6" w14:textId="15667F83" w:rsidR="009C51A9" w:rsidRPr="00F11E0F" w:rsidRDefault="009C51A9" w:rsidP="00B66BCA">
            <w:pPr>
              <w:autoSpaceDE w:val="0"/>
              <w:autoSpaceDN w:val="0"/>
              <w:spacing w:before="40" w:after="40" w:line="240" w:lineRule="auto"/>
              <w:ind w:left="426"/>
              <w:contextualSpacing/>
              <w:rPr>
                <w:rFonts w:eastAsia="Times New Roman" w:cs="Arial"/>
                <w:kern w:val="0"/>
              </w:rPr>
            </w:pPr>
          </w:p>
        </w:tc>
      </w:tr>
      <w:tr w:rsidR="00E73630" w:rsidRPr="0070426A" w14:paraId="622A5698" w14:textId="77777777" w:rsidTr="009C51A9">
        <w:tc>
          <w:tcPr>
            <w:tcW w:w="3163" w:type="dxa"/>
            <w:shd w:val="clear" w:color="auto" w:fill="auto"/>
          </w:tcPr>
          <w:p w14:paraId="5AF785FB" w14:textId="25DC5F58" w:rsidR="00E73630" w:rsidRDefault="00E73630">
            <w:r>
              <w:t>December</w:t>
            </w:r>
            <w:r w:rsidRPr="003B4F90">
              <w:rPr>
                <w:rFonts w:cs="Arial"/>
              </w:rPr>
              <w:t>, 2016 (version 6.7.</w:t>
            </w:r>
            <w:r>
              <w:rPr>
                <w:rFonts w:cs="Arial"/>
              </w:rPr>
              <w:t>15</w:t>
            </w:r>
            <w:r w:rsidRPr="003B4F90">
              <w:rPr>
                <w:rFonts w:cs="Arial"/>
              </w:rPr>
              <w:t xml:space="preserve">.0 </w:t>
            </w:r>
            <w:r>
              <w:rPr>
                <w:rFonts w:cs="Arial"/>
              </w:rPr>
              <w:t>RTM</w:t>
            </w:r>
            <w:r w:rsidRPr="003B4F90">
              <w:rPr>
                <w:rFonts w:cs="Arial"/>
              </w:rPr>
              <w:t>)</w:t>
            </w:r>
          </w:p>
        </w:tc>
        <w:tc>
          <w:tcPr>
            <w:tcW w:w="5447" w:type="dxa"/>
            <w:shd w:val="clear" w:color="auto" w:fill="auto"/>
          </w:tcPr>
          <w:p w14:paraId="39F77E90" w14:textId="66B05153" w:rsidR="009D6078" w:rsidRPr="00F11E0F" w:rsidRDefault="009D6078" w:rsidP="009D6078">
            <w:pPr>
              <w:numPr>
                <w:ilvl w:val="0"/>
                <w:numId w:val="92"/>
              </w:numPr>
              <w:autoSpaceDE w:val="0"/>
              <w:autoSpaceDN w:val="0"/>
              <w:spacing w:before="40" w:after="40" w:line="240" w:lineRule="auto"/>
              <w:ind w:left="426"/>
              <w:contextualSpacing/>
              <w:rPr>
                <w:rFonts w:eastAsia="Times New Roman" w:cs="Arial"/>
                <w:kern w:val="0"/>
              </w:rPr>
            </w:pPr>
            <w:r w:rsidRPr="00F11E0F">
              <w:rPr>
                <w:rFonts w:eastAsia="Times New Roman" w:cs="Arial"/>
                <w:kern w:val="0"/>
              </w:rPr>
              <w:t>No extra permissions on remote WMI are now required for Local System account when Always On hosts have names</w:t>
            </w:r>
            <w:r w:rsidR="00274233" w:rsidRPr="00F11E0F">
              <w:rPr>
                <w:rFonts w:eastAsia="Times New Roman" w:cs="Arial"/>
                <w:kern w:val="0"/>
              </w:rPr>
              <w:t xml:space="preserve"> that are</w:t>
            </w:r>
            <w:r w:rsidRPr="00F11E0F">
              <w:rPr>
                <w:rFonts w:eastAsia="Times New Roman" w:cs="Arial"/>
                <w:kern w:val="0"/>
              </w:rPr>
              <w:t xml:space="preserve"> </w:t>
            </w:r>
            <w:r w:rsidR="008C3E68" w:rsidRPr="00F11E0F">
              <w:rPr>
                <w:rFonts w:eastAsia="Times New Roman" w:cs="Arial"/>
                <w:kern w:val="0"/>
              </w:rPr>
              <w:t>no longer</w:t>
            </w:r>
            <w:r w:rsidRPr="00F11E0F">
              <w:rPr>
                <w:rFonts w:eastAsia="Times New Roman" w:cs="Arial"/>
                <w:kern w:val="0"/>
              </w:rPr>
              <w:t xml:space="preserve"> </w:t>
            </w:r>
            <w:r w:rsidR="008C3E68" w:rsidRPr="00F11E0F">
              <w:rPr>
                <w:rFonts w:eastAsia="Times New Roman" w:cs="Arial"/>
                <w:kern w:val="0"/>
              </w:rPr>
              <w:t xml:space="preserve">than </w:t>
            </w:r>
            <w:r w:rsidRPr="00F11E0F">
              <w:rPr>
                <w:rFonts w:eastAsia="Times New Roman" w:cs="Arial"/>
                <w:kern w:val="0"/>
              </w:rPr>
              <w:t>15 symbols</w:t>
            </w:r>
          </w:p>
          <w:p w14:paraId="66BF3340" w14:textId="77777777" w:rsidR="009D6078" w:rsidRPr="00F11E0F" w:rsidRDefault="009D6078" w:rsidP="009D6078">
            <w:pPr>
              <w:numPr>
                <w:ilvl w:val="0"/>
                <w:numId w:val="92"/>
              </w:numPr>
              <w:autoSpaceDE w:val="0"/>
              <w:autoSpaceDN w:val="0"/>
              <w:spacing w:before="40" w:after="40" w:line="240" w:lineRule="auto"/>
              <w:ind w:left="426"/>
              <w:contextualSpacing/>
              <w:rPr>
                <w:rFonts w:eastAsia="Times New Roman" w:cs="Arial"/>
                <w:kern w:val="0"/>
              </w:rPr>
            </w:pPr>
            <w:r w:rsidRPr="00F11E0F">
              <w:rPr>
                <w:rFonts w:eastAsia="Times New Roman" w:cs="Arial"/>
                <w:kern w:val="0"/>
              </w:rPr>
              <w:t>Fixed: Always On discovery and monitoring scripts cannot read cashed values in Windows registry</w:t>
            </w:r>
          </w:p>
          <w:p w14:paraId="501E0F64" w14:textId="77777777" w:rsidR="009D6078" w:rsidRPr="00F11E0F" w:rsidRDefault="009D6078" w:rsidP="009D6078">
            <w:pPr>
              <w:numPr>
                <w:ilvl w:val="0"/>
                <w:numId w:val="92"/>
              </w:numPr>
              <w:autoSpaceDE w:val="0"/>
              <w:autoSpaceDN w:val="0"/>
              <w:spacing w:before="40" w:after="40" w:line="240" w:lineRule="auto"/>
              <w:ind w:left="426"/>
              <w:contextualSpacing/>
              <w:rPr>
                <w:rFonts w:eastAsia="Times New Roman" w:cs="Arial"/>
                <w:kern w:val="0"/>
              </w:rPr>
            </w:pPr>
            <w:r w:rsidRPr="00F11E0F">
              <w:rPr>
                <w:rFonts w:eastAsia="Times New Roman" w:cs="Arial"/>
                <w:kern w:val="0"/>
              </w:rPr>
              <w:t>Fixed: Wrong MP version number in some Always On scripts</w:t>
            </w:r>
          </w:p>
          <w:p w14:paraId="2C4153CF" w14:textId="77777777" w:rsidR="009D6078" w:rsidRPr="00F11E0F" w:rsidRDefault="009D6078" w:rsidP="009D6078">
            <w:pPr>
              <w:numPr>
                <w:ilvl w:val="0"/>
                <w:numId w:val="92"/>
              </w:numPr>
              <w:autoSpaceDE w:val="0"/>
              <w:autoSpaceDN w:val="0"/>
              <w:spacing w:before="40" w:after="40" w:line="240" w:lineRule="auto"/>
              <w:ind w:left="426"/>
              <w:contextualSpacing/>
              <w:rPr>
                <w:rFonts w:eastAsia="Times New Roman" w:cs="Arial"/>
                <w:kern w:val="0"/>
              </w:rPr>
            </w:pPr>
            <w:r w:rsidRPr="00F11E0F">
              <w:rPr>
                <w:rFonts w:eastAsia="Times New Roman" w:cs="Arial"/>
                <w:kern w:val="0"/>
              </w:rPr>
              <w:t>Fixed: CPUUsage and DBDiskLatency scripts fail with the reason: "Index operation failed"</w:t>
            </w:r>
          </w:p>
          <w:p w14:paraId="6138F5ED" w14:textId="77777777" w:rsidR="009D6078" w:rsidRPr="00F11E0F" w:rsidRDefault="009D6078" w:rsidP="009D6078">
            <w:pPr>
              <w:numPr>
                <w:ilvl w:val="0"/>
                <w:numId w:val="92"/>
              </w:numPr>
              <w:autoSpaceDE w:val="0"/>
              <w:autoSpaceDN w:val="0"/>
              <w:spacing w:before="40" w:after="40" w:line="240" w:lineRule="auto"/>
              <w:ind w:left="426"/>
              <w:contextualSpacing/>
              <w:rPr>
                <w:rFonts w:eastAsia="Times New Roman" w:cs="Arial"/>
                <w:kern w:val="0"/>
              </w:rPr>
            </w:pPr>
            <w:r w:rsidRPr="00F11E0F">
              <w:rPr>
                <w:rFonts w:eastAsia="Times New Roman" w:cs="Arial"/>
                <w:kern w:val="0"/>
              </w:rPr>
              <w:t>Added retry policy in some Always On workflows to make PS-scripts work more stable</w:t>
            </w:r>
          </w:p>
          <w:p w14:paraId="167B6288" w14:textId="77777777" w:rsidR="009D6078" w:rsidRPr="00F11E0F" w:rsidRDefault="009D6078" w:rsidP="009D6078">
            <w:pPr>
              <w:numPr>
                <w:ilvl w:val="0"/>
                <w:numId w:val="92"/>
              </w:numPr>
              <w:autoSpaceDE w:val="0"/>
              <w:autoSpaceDN w:val="0"/>
              <w:spacing w:before="40" w:after="40" w:line="240" w:lineRule="auto"/>
              <w:ind w:left="426"/>
              <w:contextualSpacing/>
              <w:rPr>
                <w:rFonts w:eastAsia="Times New Roman" w:cs="Arial"/>
                <w:kern w:val="0"/>
              </w:rPr>
            </w:pPr>
            <w:r w:rsidRPr="00F11E0F">
              <w:rPr>
                <w:rFonts w:eastAsia="Times New Roman" w:cs="Arial"/>
                <w:kern w:val="0"/>
              </w:rPr>
              <w:t>Updated the visualization library</w:t>
            </w:r>
          </w:p>
          <w:p w14:paraId="64DBDFEC" w14:textId="77777777" w:rsidR="00E73630" w:rsidRPr="00F11E0F" w:rsidRDefault="009D6078" w:rsidP="009D6078">
            <w:pPr>
              <w:numPr>
                <w:ilvl w:val="0"/>
                <w:numId w:val="92"/>
              </w:numPr>
              <w:autoSpaceDE w:val="0"/>
              <w:autoSpaceDN w:val="0"/>
              <w:spacing w:before="40" w:after="40" w:line="240" w:lineRule="auto"/>
              <w:ind w:left="426"/>
              <w:contextualSpacing/>
              <w:rPr>
                <w:rFonts w:eastAsia="Times New Roman" w:cs="Arial"/>
                <w:kern w:val="0"/>
              </w:rPr>
            </w:pPr>
            <w:r w:rsidRPr="00F11E0F">
              <w:rPr>
                <w:rFonts w:eastAsia="Times New Roman" w:cs="Arial"/>
                <w:kern w:val="0"/>
              </w:rPr>
              <w:t xml:space="preserve">Changed behavior of Always On scripts for cases when WSFC service is </w:t>
            </w:r>
            <w:r w:rsidR="001D14B6" w:rsidRPr="00F11E0F">
              <w:rPr>
                <w:rFonts w:eastAsia="Times New Roman" w:cs="Arial"/>
                <w:kern w:val="0"/>
              </w:rPr>
              <w:t>stopped</w:t>
            </w:r>
          </w:p>
        </w:tc>
      </w:tr>
      <w:tr w:rsidR="001A7F62" w:rsidRPr="0070426A" w14:paraId="5AF6BBA0" w14:textId="77777777" w:rsidTr="009C51A9">
        <w:tc>
          <w:tcPr>
            <w:tcW w:w="3163" w:type="dxa"/>
            <w:shd w:val="clear" w:color="auto" w:fill="auto"/>
          </w:tcPr>
          <w:p w14:paraId="15EB2A96" w14:textId="0584A69B" w:rsidR="001A7F62" w:rsidRPr="0070426A" w:rsidRDefault="00E42353" w:rsidP="00B73055">
            <w:pPr>
              <w:rPr>
                <w:rFonts w:cs="Arial"/>
              </w:rPr>
            </w:pPr>
            <w:r>
              <w:t>October</w:t>
            </w:r>
            <w:r w:rsidR="001A7F62" w:rsidRPr="003B4F90">
              <w:rPr>
                <w:rFonts w:cs="Arial"/>
              </w:rPr>
              <w:t>, 2016 (version 6.7.</w:t>
            </w:r>
            <w:r w:rsidR="001A7F62">
              <w:rPr>
                <w:rFonts w:cs="Arial"/>
              </w:rPr>
              <w:t>7</w:t>
            </w:r>
            <w:r w:rsidR="001A7F62" w:rsidRPr="003B4F90">
              <w:rPr>
                <w:rFonts w:cs="Arial"/>
              </w:rPr>
              <w:t xml:space="preserve">.0 </w:t>
            </w:r>
            <w:r w:rsidR="001A7F62">
              <w:rPr>
                <w:rFonts w:cs="Arial"/>
              </w:rPr>
              <w:t>RTM</w:t>
            </w:r>
            <w:r w:rsidR="001A7F62" w:rsidRPr="003B4F90">
              <w:rPr>
                <w:rFonts w:cs="Arial"/>
              </w:rPr>
              <w:t>)</w:t>
            </w:r>
          </w:p>
        </w:tc>
        <w:tc>
          <w:tcPr>
            <w:tcW w:w="5447" w:type="dxa"/>
            <w:shd w:val="clear" w:color="auto" w:fill="auto"/>
          </w:tcPr>
          <w:p w14:paraId="13D7ADEC" w14:textId="4E9D756F" w:rsidR="00C418E8" w:rsidRPr="00F11E0F" w:rsidRDefault="00C418E8">
            <w:pPr>
              <w:numPr>
                <w:ilvl w:val="0"/>
                <w:numId w:val="92"/>
              </w:numPr>
              <w:autoSpaceDE w:val="0"/>
              <w:autoSpaceDN w:val="0"/>
              <w:spacing w:before="40" w:after="40" w:line="240" w:lineRule="auto"/>
              <w:ind w:left="393" w:hanging="393"/>
              <w:contextualSpacing/>
              <w:rPr>
                <w:rFonts w:eastAsia="Times New Roman" w:cs="Arial"/>
                <w:kern w:val="0"/>
              </w:rPr>
            </w:pPr>
            <w:r w:rsidRPr="00F11E0F">
              <w:rPr>
                <w:rFonts w:eastAsia="Times New Roman" w:cs="Arial"/>
                <w:kern w:val="0"/>
              </w:rPr>
              <w:t>Fixed issue: SQL Server 2012 Always On discoveries fail after stopping WSFC service</w:t>
            </w:r>
          </w:p>
          <w:p w14:paraId="5437ED35" w14:textId="4F710488" w:rsidR="00C418E8" w:rsidRPr="00F11E0F" w:rsidRDefault="00C418E8">
            <w:pPr>
              <w:numPr>
                <w:ilvl w:val="0"/>
                <w:numId w:val="92"/>
              </w:numPr>
              <w:autoSpaceDE w:val="0"/>
              <w:autoSpaceDN w:val="0"/>
              <w:spacing w:before="40" w:after="40" w:line="240" w:lineRule="auto"/>
              <w:ind w:left="393" w:hanging="393"/>
              <w:contextualSpacing/>
              <w:rPr>
                <w:rFonts w:eastAsia="Times New Roman" w:cs="Arial"/>
                <w:kern w:val="0"/>
              </w:rPr>
            </w:pPr>
            <w:r w:rsidRPr="00F11E0F">
              <w:rPr>
                <w:rFonts w:eastAsia="Times New Roman" w:cs="Arial"/>
                <w:kern w:val="0"/>
              </w:rPr>
              <w:t>Fixed issue: “Set DB offline” task does not work when the database is in Availability Group</w:t>
            </w:r>
          </w:p>
          <w:p w14:paraId="0093E61F" w14:textId="76269AAB" w:rsidR="00C418E8" w:rsidRPr="00F11E0F" w:rsidRDefault="00C418E8">
            <w:pPr>
              <w:numPr>
                <w:ilvl w:val="0"/>
                <w:numId w:val="92"/>
              </w:numPr>
              <w:autoSpaceDE w:val="0"/>
              <w:autoSpaceDN w:val="0"/>
              <w:spacing w:before="40" w:after="40" w:line="240" w:lineRule="auto"/>
              <w:ind w:left="393" w:hanging="393"/>
              <w:contextualSpacing/>
              <w:rPr>
                <w:rFonts w:eastAsia="Times New Roman" w:cs="Arial"/>
                <w:kern w:val="0"/>
              </w:rPr>
            </w:pPr>
            <w:r w:rsidRPr="00F11E0F">
              <w:rPr>
                <w:rFonts w:eastAsia="Times New Roman" w:cs="Arial"/>
                <w:kern w:val="0"/>
              </w:rPr>
              <w:lastRenderedPageBreak/>
              <w:t>Fixed issue: user policy discovery script fails with “Invalid namespace "ROOT\Microsoft\SqlServer\ComputerManagement12"' error</w:t>
            </w:r>
          </w:p>
          <w:p w14:paraId="44EFDAE6" w14:textId="5EC561C1" w:rsidR="00C418E8" w:rsidRPr="00F11E0F" w:rsidRDefault="00C418E8">
            <w:pPr>
              <w:numPr>
                <w:ilvl w:val="0"/>
                <w:numId w:val="92"/>
              </w:numPr>
              <w:autoSpaceDE w:val="0"/>
              <w:autoSpaceDN w:val="0"/>
              <w:spacing w:before="40" w:after="40" w:line="240" w:lineRule="auto"/>
              <w:ind w:left="393" w:hanging="393"/>
              <w:contextualSpacing/>
              <w:rPr>
                <w:rFonts w:eastAsia="Times New Roman" w:cs="Arial"/>
                <w:kern w:val="0"/>
              </w:rPr>
            </w:pPr>
            <w:r w:rsidRPr="00F11E0F">
              <w:rPr>
                <w:rFonts w:eastAsia="Times New Roman" w:cs="Arial"/>
                <w:kern w:val="0"/>
              </w:rPr>
              <w:t>Fixed issue: Always On console task does not work</w:t>
            </w:r>
          </w:p>
          <w:p w14:paraId="2CF616F8" w14:textId="77777777" w:rsidR="00C418E8" w:rsidRPr="00F11E0F" w:rsidRDefault="00C418E8">
            <w:pPr>
              <w:numPr>
                <w:ilvl w:val="0"/>
                <w:numId w:val="92"/>
              </w:numPr>
              <w:autoSpaceDE w:val="0"/>
              <w:autoSpaceDN w:val="0"/>
              <w:spacing w:before="40" w:after="40" w:line="240" w:lineRule="auto"/>
              <w:ind w:left="393" w:hanging="393"/>
              <w:contextualSpacing/>
              <w:rPr>
                <w:rFonts w:eastAsia="Times New Roman" w:cs="Arial"/>
                <w:kern w:val="0"/>
              </w:rPr>
            </w:pPr>
            <w:r w:rsidRPr="00F11E0F">
              <w:rPr>
                <w:rFonts w:eastAsia="Times New Roman" w:cs="Arial"/>
                <w:kern w:val="0"/>
              </w:rPr>
              <w:t>Updated the visualization library</w:t>
            </w:r>
          </w:p>
          <w:p w14:paraId="79CD7B0E" w14:textId="6D516E06" w:rsidR="001A7F62" w:rsidRPr="00F11E0F" w:rsidRDefault="001A7F62" w:rsidP="00F61B1A">
            <w:pPr>
              <w:autoSpaceDE w:val="0"/>
              <w:autoSpaceDN w:val="0"/>
              <w:spacing w:before="40" w:after="40" w:line="240" w:lineRule="auto"/>
              <w:ind w:left="393" w:hanging="393"/>
              <w:contextualSpacing/>
              <w:rPr>
                <w:rFonts w:eastAsia="Times New Roman" w:cs="Arial"/>
                <w:kern w:val="0"/>
              </w:rPr>
            </w:pPr>
          </w:p>
        </w:tc>
      </w:tr>
      <w:tr w:rsidR="00045401" w:rsidRPr="0070426A" w14:paraId="25195AB8" w14:textId="77777777" w:rsidTr="009C51A9">
        <w:tc>
          <w:tcPr>
            <w:tcW w:w="3163" w:type="dxa"/>
            <w:shd w:val="clear" w:color="auto" w:fill="auto"/>
          </w:tcPr>
          <w:p w14:paraId="27C71C1F" w14:textId="6B3AD418" w:rsidR="00045401" w:rsidRPr="0070426A" w:rsidRDefault="00045401" w:rsidP="00B73055">
            <w:pPr>
              <w:rPr>
                <w:rFonts w:cs="Arial"/>
              </w:rPr>
            </w:pPr>
            <w:r w:rsidRPr="0070426A">
              <w:rPr>
                <w:rFonts w:cs="Arial"/>
              </w:rPr>
              <w:lastRenderedPageBreak/>
              <w:t>September, 2016 (version 6.7.</w:t>
            </w:r>
            <w:r w:rsidR="00B73055">
              <w:rPr>
                <w:rFonts w:cs="Arial"/>
              </w:rPr>
              <w:t>5</w:t>
            </w:r>
            <w:r w:rsidRPr="0070426A">
              <w:rPr>
                <w:rFonts w:cs="Arial"/>
              </w:rPr>
              <w:t>.0 CTP2)</w:t>
            </w:r>
          </w:p>
        </w:tc>
        <w:tc>
          <w:tcPr>
            <w:tcW w:w="5447" w:type="dxa"/>
            <w:shd w:val="clear" w:color="auto" w:fill="auto"/>
          </w:tcPr>
          <w:p w14:paraId="344450B2" w14:textId="77777777" w:rsidR="00B1212A" w:rsidRPr="00F11E0F"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F11E0F">
              <w:rPr>
                <w:rFonts w:eastAsia="Times New Roman" w:cs="Arial"/>
                <w:kern w:val="0"/>
              </w:rPr>
              <w:t>Added support for configurations where computer host names are longer than 15 symbols</w:t>
            </w:r>
          </w:p>
          <w:p w14:paraId="3BD898C0" w14:textId="77777777" w:rsidR="00B1212A" w:rsidRPr="00F11E0F"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F11E0F">
              <w:rPr>
                <w:rFonts w:eastAsia="Times New Roman" w:cs="Arial"/>
                <w:kern w:val="0"/>
              </w:rPr>
              <w:t>Added “Event ID” to descriptions of all the alerts generated by the alerting rules </w:t>
            </w:r>
          </w:p>
          <w:p w14:paraId="7F68E0A7" w14:textId="77777777" w:rsidR="00B1212A" w:rsidRPr="00F11E0F"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F11E0F">
              <w:rPr>
                <w:rFonts w:eastAsia="Times New Roman" w:cs="Arial"/>
                <w:kern w:val="0"/>
              </w:rPr>
              <w:t>Deprecated “Run As Account does not exist on the target system, or does not have enough permissions” rule</w:t>
            </w:r>
          </w:p>
          <w:p w14:paraId="757F5DE0" w14:textId="77777777" w:rsidR="00B1212A" w:rsidRPr="00F11E0F"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F11E0F">
              <w:rPr>
                <w:rFonts w:eastAsia="Times New Roman" w:cs="Arial"/>
                <w:kern w:val="0"/>
              </w:rPr>
              <w:t>Added 2 rules for alerts generating when there are problems with execution of the monitoring workflows scripts on the following agents: “MSSQL: Monitoring failed” and “MSSQL: Monitoring warning”</w:t>
            </w:r>
          </w:p>
          <w:p w14:paraId="32415A47" w14:textId="77777777" w:rsidR="00B1212A" w:rsidRPr="00F11E0F"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F11E0F">
              <w:rPr>
                <w:rFonts w:eastAsia="Times New Roman" w:cs="Arial"/>
                <w:kern w:val="0"/>
              </w:rPr>
              <w:t>Added “MSSQL 20XX: Discovery warning” rules to generate alerts when there are non-critical problems with execution of the discovery scripts (warning events in the Operations Manager log)</w:t>
            </w:r>
          </w:p>
          <w:p w14:paraId="10313208" w14:textId="77777777" w:rsidR="00B1212A" w:rsidRPr="00F11E0F"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F11E0F">
              <w:rPr>
                <w:rFonts w:eastAsia="Times New Roman" w:cs="Arial"/>
                <w:kern w:val="0"/>
              </w:rPr>
              <w:t>Changed “MSSQL 20XX: Discovery failed” rules to generate alerts for only critical errors during executing discovery scripts</w:t>
            </w:r>
          </w:p>
          <w:p w14:paraId="4A592762" w14:textId="77777777" w:rsidR="00B1212A" w:rsidRPr="00F11E0F"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F11E0F">
              <w:rPr>
                <w:rFonts w:eastAsia="Times New Roman" w:cs="Arial"/>
                <w:kern w:val="0"/>
              </w:rPr>
              <w:t>Improved error logging in the MP scripts</w:t>
            </w:r>
          </w:p>
          <w:p w14:paraId="5948C992" w14:textId="77777777" w:rsidR="00B1212A" w:rsidRPr="00F11E0F"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F11E0F">
              <w:rPr>
                <w:rFonts w:eastAsia="Times New Roman" w:cs="Arial"/>
                <w:kern w:val="0"/>
              </w:rPr>
              <w:t>Fixed some issues in the scripts, which could lead to unstable work with WMI</w:t>
            </w:r>
          </w:p>
          <w:p w14:paraId="1C8E95E6" w14:textId="5869C040" w:rsidR="00045401" w:rsidRPr="00F11E0F" w:rsidRDefault="00B1212A" w:rsidP="00F61B1A">
            <w:pPr>
              <w:pStyle w:val="ListParagraph"/>
              <w:numPr>
                <w:ilvl w:val="0"/>
                <w:numId w:val="92"/>
              </w:numPr>
              <w:spacing w:before="0" w:after="200" w:line="240" w:lineRule="auto"/>
              <w:ind w:left="393" w:hanging="393"/>
              <w:contextualSpacing/>
              <w:rPr>
                <w:rFonts w:cs="Arial"/>
              </w:rPr>
            </w:pPr>
            <w:r w:rsidRPr="00F11E0F">
              <w:rPr>
                <w:rFonts w:eastAsia="Times New Roman" w:cs="Arial"/>
                <w:kern w:val="0"/>
                <w:lang w:val="ru-RU"/>
              </w:rPr>
              <w:t>Updated the visualization library</w:t>
            </w:r>
          </w:p>
        </w:tc>
      </w:tr>
      <w:tr w:rsidR="00AC5828" w:rsidRPr="0070426A" w14:paraId="3256DCED" w14:textId="77777777" w:rsidTr="009C51A9">
        <w:tc>
          <w:tcPr>
            <w:tcW w:w="3163" w:type="dxa"/>
            <w:shd w:val="clear" w:color="auto" w:fill="auto"/>
          </w:tcPr>
          <w:p w14:paraId="60360FBB" w14:textId="62B81D82" w:rsidR="00AC5828" w:rsidRPr="0070426A" w:rsidRDefault="00AC5828">
            <w:pPr>
              <w:rPr>
                <w:rFonts w:cs="Arial"/>
              </w:rPr>
            </w:pPr>
            <w:r w:rsidRPr="0070426A">
              <w:rPr>
                <w:rFonts w:cs="Arial"/>
              </w:rPr>
              <w:t xml:space="preserve">August, 2016 </w:t>
            </w:r>
            <w:r w:rsidR="00E07444" w:rsidRPr="0070426A">
              <w:rPr>
                <w:rFonts w:cs="Arial"/>
              </w:rPr>
              <w:t xml:space="preserve">(version </w:t>
            </w:r>
            <w:r w:rsidR="00AB3FAE" w:rsidRPr="0070426A">
              <w:rPr>
                <w:rFonts w:cs="Arial"/>
              </w:rPr>
              <w:t>6.7.3.0</w:t>
            </w:r>
            <w:r w:rsidR="00444594" w:rsidRPr="0070426A">
              <w:rPr>
                <w:rFonts w:cs="Arial"/>
              </w:rPr>
              <w:t xml:space="preserve"> CTP1</w:t>
            </w:r>
            <w:r w:rsidR="00AB3FAE" w:rsidRPr="0070426A">
              <w:rPr>
                <w:rFonts w:cs="Arial"/>
              </w:rPr>
              <w:t>)</w:t>
            </w:r>
          </w:p>
        </w:tc>
        <w:tc>
          <w:tcPr>
            <w:tcW w:w="5447" w:type="dxa"/>
            <w:shd w:val="clear" w:color="auto" w:fill="auto"/>
          </w:tcPr>
          <w:p w14:paraId="56DF0A3A" w14:textId="77777777" w:rsidR="00006DD7" w:rsidRPr="00F11E0F" w:rsidRDefault="00006DD7" w:rsidP="00D756DE">
            <w:pPr>
              <w:pStyle w:val="ListParagraph"/>
              <w:numPr>
                <w:ilvl w:val="0"/>
                <w:numId w:val="92"/>
              </w:numPr>
              <w:spacing w:before="0" w:after="200" w:line="240" w:lineRule="auto"/>
              <w:ind w:left="374"/>
              <w:contextualSpacing/>
              <w:rPr>
                <w:rFonts w:eastAsiaTheme="minorHAnsi" w:cs="Arial"/>
                <w:kern w:val="0"/>
              </w:rPr>
            </w:pPr>
            <w:r w:rsidRPr="00F11E0F">
              <w:rPr>
                <w:rFonts w:cs="Arial"/>
              </w:rPr>
              <w:t>Added support for databases stored on SMB Shares</w:t>
            </w:r>
          </w:p>
          <w:p w14:paraId="459837D9" w14:textId="77777777" w:rsidR="00006DD7" w:rsidRPr="00F11E0F" w:rsidRDefault="00006DD7" w:rsidP="00D756DE">
            <w:pPr>
              <w:pStyle w:val="ListParagraph"/>
              <w:numPr>
                <w:ilvl w:val="0"/>
                <w:numId w:val="92"/>
              </w:numPr>
              <w:spacing w:before="0" w:after="200" w:line="240" w:lineRule="auto"/>
              <w:ind w:left="374"/>
              <w:contextualSpacing/>
              <w:rPr>
                <w:rFonts w:cs="Arial"/>
              </w:rPr>
            </w:pPr>
            <w:r w:rsidRPr="00F11E0F">
              <w:rPr>
                <w:rFonts w:cs="Arial"/>
              </w:rPr>
              <w:t>Fixed error logging in a script for Blocking Sessions monitor</w:t>
            </w:r>
          </w:p>
          <w:p w14:paraId="7BA3656E" w14:textId="66A22A88" w:rsidR="00006DD7" w:rsidRPr="00F11E0F" w:rsidRDefault="002D7B9E" w:rsidP="00D756DE">
            <w:pPr>
              <w:pStyle w:val="ListParagraph"/>
              <w:numPr>
                <w:ilvl w:val="0"/>
                <w:numId w:val="92"/>
              </w:numPr>
              <w:spacing w:before="0" w:after="200" w:line="240" w:lineRule="auto"/>
              <w:ind w:left="374"/>
              <w:contextualSpacing/>
              <w:rPr>
                <w:rFonts w:cs="Arial"/>
              </w:rPr>
            </w:pPr>
            <w:r w:rsidRPr="00F11E0F">
              <w:rPr>
                <w:rFonts w:cs="Arial"/>
              </w:rPr>
              <w:t>Removed files of SQL 2005 MP from the installer since this MP is no longer supported</w:t>
            </w:r>
          </w:p>
          <w:p w14:paraId="467738DA" w14:textId="77777777" w:rsidR="00006DD7" w:rsidRPr="00F11E0F" w:rsidRDefault="00006DD7" w:rsidP="00D756DE">
            <w:pPr>
              <w:pStyle w:val="ListParagraph"/>
              <w:numPr>
                <w:ilvl w:val="0"/>
                <w:numId w:val="92"/>
              </w:numPr>
              <w:spacing w:before="0" w:after="200" w:line="240" w:lineRule="auto"/>
              <w:ind w:left="374"/>
              <w:contextualSpacing/>
              <w:rPr>
                <w:rFonts w:cs="Arial"/>
              </w:rPr>
            </w:pPr>
            <w:r w:rsidRPr="00F11E0F">
              <w:rPr>
                <w:rFonts w:cs="Arial"/>
              </w:rPr>
              <w:t xml:space="preserve">Fixed issue: CPU Usage monitor &amp; rule did not work for SQL Server cluster instance </w:t>
            </w:r>
          </w:p>
          <w:p w14:paraId="66CCE1D4" w14:textId="77777777" w:rsidR="00006DD7" w:rsidRPr="00F11E0F" w:rsidRDefault="00006DD7" w:rsidP="00D756DE">
            <w:pPr>
              <w:pStyle w:val="ListParagraph"/>
              <w:numPr>
                <w:ilvl w:val="0"/>
                <w:numId w:val="92"/>
              </w:numPr>
              <w:spacing w:before="0" w:after="200" w:line="240" w:lineRule="auto"/>
              <w:ind w:left="374"/>
              <w:contextualSpacing/>
              <w:rPr>
                <w:rFonts w:cs="Arial"/>
              </w:rPr>
            </w:pPr>
            <w:r w:rsidRPr="00F11E0F">
              <w:rPr>
                <w:rFonts w:cs="Arial"/>
              </w:rPr>
              <w:t>Fixed issue: connection to an SQL Server instance was not closing when the destination was wrong</w:t>
            </w:r>
          </w:p>
          <w:p w14:paraId="5D006BAA" w14:textId="77777777" w:rsidR="00006DD7" w:rsidRPr="00F11E0F" w:rsidRDefault="00006DD7" w:rsidP="00D756DE">
            <w:pPr>
              <w:pStyle w:val="ListParagraph"/>
              <w:numPr>
                <w:ilvl w:val="0"/>
                <w:numId w:val="92"/>
              </w:numPr>
              <w:spacing w:before="0" w:after="200" w:line="240" w:lineRule="auto"/>
              <w:ind w:left="374"/>
              <w:contextualSpacing/>
              <w:rPr>
                <w:rFonts w:cs="Arial"/>
              </w:rPr>
            </w:pPr>
            <w:r w:rsidRPr="00F11E0F">
              <w:rPr>
                <w:rFonts w:cs="Arial"/>
              </w:rPr>
              <w:t>Fixed Non-Readable Replica detection (Always On)</w:t>
            </w:r>
          </w:p>
          <w:p w14:paraId="701A3E90" w14:textId="52078EEF" w:rsidR="00DE6AC6" w:rsidRPr="00F11E0F" w:rsidRDefault="00006DD7" w:rsidP="00D756DE">
            <w:pPr>
              <w:pStyle w:val="ListParagraph"/>
              <w:numPr>
                <w:ilvl w:val="0"/>
                <w:numId w:val="39"/>
              </w:numPr>
              <w:spacing w:before="0" w:after="200" w:line="240" w:lineRule="auto"/>
              <w:ind w:left="374"/>
              <w:contextualSpacing/>
              <w:rPr>
                <w:rFonts w:cs="Arial"/>
              </w:rPr>
            </w:pPr>
            <w:r w:rsidRPr="00F11E0F">
              <w:rPr>
                <w:rFonts w:cs="Arial"/>
              </w:rPr>
              <w:t>Made detection condition stricter for DB User Policy event-based discovery: added management group name</w:t>
            </w:r>
          </w:p>
          <w:p w14:paraId="15066B80" w14:textId="4D051C01" w:rsidR="00003100" w:rsidRPr="00F11E0F" w:rsidRDefault="00006DD7" w:rsidP="00F61B1A">
            <w:pPr>
              <w:pStyle w:val="ListParagraph"/>
              <w:numPr>
                <w:ilvl w:val="0"/>
                <w:numId w:val="39"/>
              </w:numPr>
              <w:spacing w:before="0" w:after="200" w:line="240" w:lineRule="auto"/>
              <w:ind w:left="374"/>
              <w:contextualSpacing/>
              <w:rPr>
                <w:rFonts w:eastAsia="Times New Roman" w:cs="Arial"/>
                <w:kern w:val="0"/>
              </w:rPr>
            </w:pPr>
            <w:r w:rsidRPr="00F11E0F">
              <w:rPr>
                <w:rFonts w:cs="Arial"/>
              </w:rPr>
              <w:t>Made detection condition stricter for Script Failed alerting rule: added management group name</w:t>
            </w:r>
          </w:p>
        </w:tc>
      </w:tr>
      <w:tr w:rsidR="00454E42" w:rsidRPr="0070426A" w14:paraId="0CACC397" w14:textId="77777777" w:rsidTr="009C51A9">
        <w:tc>
          <w:tcPr>
            <w:tcW w:w="3163" w:type="dxa"/>
            <w:shd w:val="clear" w:color="auto" w:fill="auto"/>
          </w:tcPr>
          <w:p w14:paraId="7A5FDFE3" w14:textId="58103664" w:rsidR="00454E42" w:rsidRPr="0070426A" w:rsidRDefault="00454E42">
            <w:pPr>
              <w:rPr>
                <w:rFonts w:cs="Arial"/>
              </w:rPr>
            </w:pPr>
            <w:r w:rsidRPr="0070426A">
              <w:rPr>
                <w:rFonts w:cs="Arial"/>
              </w:rPr>
              <w:lastRenderedPageBreak/>
              <w:t>June, 2016 (version 6.7.</w:t>
            </w:r>
            <w:r w:rsidR="00697635" w:rsidRPr="0070426A">
              <w:rPr>
                <w:rFonts w:cs="Arial"/>
              </w:rPr>
              <w:t>2</w:t>
            </w:r>
            <w:r w:rsidRPr="0070426A">
              <w:rPr>
                <w:rFonts w:cs="Arial"/>
              </w:rPr>
              <w:t>.0</w:t>
            </w:r>
            <w:r w:rsidR="00526B5B" w:rsidRPr="0070426A">
              <w:rPr>
                <w:rFonts w:cs="Arial"/>
              </w:rPr>
              <w:t xml:space="preserve"> RTM</w:t>
            </w:r>
            <w:r w:rsidRPr="0070426A">
              <w:rPr>
                <w:rFonts w:cs="Arial"/>
              </w:rPr>
              <w:t>)</w:t>
            </w:r>
          </w:p>
        </w:tc>
        <w:tc>
          <w:tcPr>
            <w:tcW w:w="5447" w:type="dxa"/>
            <w:shd w:val="clear" w:color="auto" w:fill="auto"/>
          </w:tcPr>
          <w:p w14:paraId="4B1D05B8" w14:textId="77777777" w:rsidR="009E7CDF" w:rsidRPr="00F11E0F" w:rsidRDefault="009E7CDF" w:rsidP="00D756DE">
            <w:pPr>
              <w:pStyle w:val="ListParagraph"/>
              <w:numPr>
                <w:ilvl w:val="0"/>
                <w:numId w:val="84"/>
              </w:numPr>
              <w:spacing w:line="240" w:lineRule="auto"/>
              <w:rPr>
                <w:rFonts w:eastAsia="Times New Roman" w:cs="Arial"/>
                <w:kern w:val="0"/>
              </w:rPr>
            </w:pPr>
            <w:r w:rsidRPr="00F11E0F">
              <w:rPr>
                <w:rFonts w:eastAsia="Times New Roman" w:cs="Arial"/>
                <w:kern w:val="0"/>
              </w:rPr>
              <w:t>Added rules for alerting when an Availability Replica changed its role and/or a Database Replica changed its role</w:t>
            </w:r>
          </w:p>
          <w:p w14:paraId="3371403B" w14:textId="77777777" w:rsidR="009E7CDF" w:rsidRPr="00F11E0F" w:rsidRDefault="009E7CDF" w:rsidP="00D756DE">
            <w:pPr>
              <w:pStyle w:val="ListParagraph"/>
              <w:numPr>
                <w:ilvl w:val="0"/>
                <w:numId w:val="84"/>
              </w:numPr>
              <w:spacing w:line="240" w:lineRule="auto"/>
              <w:rPr>
                <w:rFonts w:eastAsia="Times New Roman" w:cs="Arial"/>
                <w:kern w:val="0"/>
              </w:rPr>
            </w:pPr>
            <w:r w:rsidRPr="00F11E0F">
              <w:rPr>
                <w:rFonts w:eastAsia="Times New Roman" w:cs="Arial"/>
                <w:kern w:val="0"/>
              </w:rPr>
              <w:t xml:space="preserve">Created a group for WOW64 SQL Server instances and disabled launching </w:t>
            </w:r>
            <w:r w:rsidR="00726DFD" w:rsidRPr="00F11E0F">
              <w:rPr>
                <w:rFonts w:eastAsia="Times New Roman" w:cs="Arial"/>
                <w:kern w:val="0"/>
              </w:rPr>
              <w:t xml:space="preserve">of </w:t>
            </w:r>
            <w:r w:rsidRPr="00F11E0F">
              <w:rPr>
                <w:rFonts w:eastAsia="Times New Roman" w:cs="Arial"/>
                <w:kern w:val="0"/>
              </w:rPr>
              <w:t>some workflows for these instances</w:t>
            </w:r>
          </w:p>
          <w:p w14:paraId="1AB9EFDA" w14:textId="010386FA" w:rsidR="009E7CDF" w:rsidRPr="00F11E0F" w:rsidRDefault="009E7CDF" w:rsidP="00D756DE">
            <w:pPr>
              <w:pStyle w:val="ListParagraph"/>
              <w:numPr>
                <w:ilvl w:val="0"/>
                <w:numId w:val="84"/>
              </w:numPr>
              <w:spacing w:line="240" w:lineRule="auto"/>
              <w:rPr>
                <w:rFonts w:eastAsia="Times New Roman" w:cs="Arial"/>
                <w:kern w:val="0"/>
              </w:rPr>
            </w:pPr>
            <w:r w:rsidRPr="00F11E0F">
              <w:rPr>
                <w:rFonts w:eastAsia="Times New Roman" w:cs="Arial"/>
                <w:kern w:val="0"/>
              </w:rPr>
              <w:t xml:space="preserve">Added MP version line into MP events generated by </w:t>
            </w:r>
            <w:r w:rsidR="00726DFD" w:rsidRPr="00F11E0F">
              <w:rPr>
                <w:rFonts w:eastAsia="Times New Roman" w:cs="Arial"/>
                <w:kern w:val="0"/>
              </w:rPr>
              <w:t xml:space="preserve">the </w:t>
            </w:r>
            <w:r w:rsidRPr="00F11E0F">
              <w:rPr>
                <w:rFonts w:eastAsia="Times New Roman" w:cs="Arial"/>
                <w:kern w:val="0"/>
              </w:rPr>
              <w:t>scripts</w:t>
            </w:r>
          </w:p>
          <w:p w14:paraId="6A333E8E" w14:textId="77777777" w:rsidR="009E7CDF" w:rsidRPr="00F11E0F" w:rsidRDefault="009E7CDF" w:rsidP="00D756DE">
            <w:pPr>
              <w:pStyle w:val="ListParagraph"/>
              <w:numPr>
                <w:ilvl w:val="0"/>
                <w:numId w:val="84"/>
              </w:numPr>
              <w:spacing w:line="240" w:lineRule="auto"/>
              <w:rPr>
                <w:rFonts w:eastAsia="Times New Roman" w:cs="Arial"/>
                <w:kern w:val="0"/>
              </w:rPr>
            </w:pPr>
            <w:r w:rsidRPr="00F11E0F">
              <w:rPr>
                <w:rFonts w:eastAsia="Times New Roman" w:cs="Arial"/>
                <w:kern w:val="0"/>
              </w:rPr>
              <w:t xml:space="preserve">Fixed </w:t>
            </w:r>
            <w:r w:rsidR="00726DFD" w:rsidRPr="00F11E0F">
              <w:rPr>
                <w:rFonts w:eastAsia="Times New Roman" w:cs="Arial"/>
                <w:kern w:val="0"/>
              </w:rPr>
              <w:t xml:space="preserve">the </w:t>
            </w:r>
            <w:r w:rsidRPr="00F11E0F">
              <w:rPr>
                <w:rFonts w:eastAsia="Times New Roman" w:cs="Arial"/>
                <w:kern w:val="0"/>
              </w:rPr>
              <w:t>display strings and Knowledge Base articles</w:t>
            </w:r>
          </w:p>
          <w:p w14:paraId="4AF3CEE9" w14:textId="506D5431" w:rsidR="009E7CDF" w:rsidRPr="00F11E0F" w:rsidRDefault="009E7CDF" w:rsidP="00D756DE">
            <w:pPr>
              <w:pStyle w:val="ListParagraph"/>
              <w:numPr>
                <w:ilvl w:val="0"/>
                <w:numId w:val="84"/>
              </w:numPr>
              <w:spacing w:line="240" w:lineRule="auto"/>
              <w:rPr>
                <w:rFonts w:eastAsia="Times New Roman" w:cs="Arial"/>
                <w:kern w:val="0"/>
              </w:rPr>
            </w:pPr>
            <w:r w:rsidRPr="00F11E0F">
              <w:rPr>
                <w:rFonts w:eastAsia="Times New Roman" w:cs="Arial"/>
                <w:kern w:val="0"/>
              </w:rPr>
              <w:t>Fixed</w:t>
            </w:r>
            <w:r w:rsidR="00726DFD" w:rsidRPr="00F11E0F">
              <w:rPr>
                <w:rFonts w:eastAsia="Times New Roman" w:cs="Arial"/>
                <w:kern w:val="0"/>
              </w:rPr>
              <w:t xml:space="preserve"> issue</w:t>
            </w:r>
            <w:r w:rsidRPr="00F11E0F">
              <w:rPr>
                <w:rFonts w:eastAsia="Times New Roman" w:cs="Arial"/>
                <w:kern w:val="0"/>
              </w:rPr>
              <w:t xml:space="preserve">: some scripts </w:t>
            </w:r>
            <w:r w:rsidR="00726DFD" w:rsidRPr="00F11E0F">
              <w:rPr>
                <w:rFonts w:eastAsia="Times New Roman" w:cs="Arial"/>
                <w:kern w:val="0"/>
              </w:rPr>
              <w:t xml:space="preserve">were </w:t>
            </w:r>
            <w:r w:rsidRPr="00F11E0F">
              <w:rPr>
                <w:rFonts w:eastAsia="Times New Roman" w:cs="Arial"/>
                <w:kern w:val="0"/>
              </w:rPr>
              <w:t>not return</w:t>
            </w:r>
            <w:r w:rsidR="00726DFD" w:rsidRPr="00F11E0F">
              <w:rPr>
                <w:rFonts w:eastAsia="Times New Roman" w:cs="Arial"/>
                <w:kern w:val="0"/>
              </w:rPr>
              <w:t>ing</w:t>
            </w:r>
            <w:r w:rsidRPr="00F11E0F">
              <w:rPr>
                <w:rFonts w:eastAsia="Times New Roman" w:cs="Arial"/>
                <w:kern w:val="0"/>
              </w:rPr>
              <w:t xml:space="preserve"> data when one of</w:t>
            </w:r>
            <w:r w:rsidR="00726DFD" w:rsidRPr="00F11E0F">
              <w:rPr>
                <w:rFonts w:eastAsia="Times New Roman" w:cs="Arial"/>
                <w:kern w:val="0"/>
              </w:rPr>
              <w:t xml:space="preserve"> the</w:t>
            </w:r>
            <w:r w:rsidRPr="00F11E0F">
              <w:rPr>
                <w:rFonts w:eastAsia="Times New Roman" w:cs="Arial"/>
                <w:kern w:val="0"/>
              </w:rPr>
              <w:t xml:space="preserve"> few installed instances </w:t>
            </w:r>
            <w:r w:rsidR="00726DFD" w:rsidRPr="00F11E0F">
              <w:rPr>
                <w:rFonts w:eastAsia="Times New Roman" w:cs="Arial"/>
                <w:kern w:val="0"/>
              </w:rPr>
              <w:t>was</w:t>
            </w:r>
            <w:r w:rsidRPr="00F11E0F">
              <w:rPr>
                <w:rFonts w:eastAsia="Times New Roman" w:cs="Arial"/>
                <w:kern w:val="0"/>
              </w:rPr>
              <w:t xml:space="preserve"> stopped</w:t>
            </w:r>
          </w:p>
          <w:p w14:paraId="0655AE1E" w14:textId="0D43C6E0" w:rsidR="009E7CDF" w:rsidRPr="00F11E0F" w:rsidRDefault="009E7CDF" w:rsidP="00D756DE">
            <w:pPr>
              <w:pStyle w:val="ListParagraph"/>
              <w:numPr>
                <w:ilvl w:val="0"/>
                <w:numId w:val="84"/>
              </w:numPr>
              <w:spacing w:line="240" w:lineRule="auto"/>
              <w:rPr>
                <w:rFonts w:eastAsia="Times New Roman" w:cs="Arial"/>
                <w:kern w:val="0"/>
              </w:rPr>
            </w:pPr>
            <w:r w:rsidRPr="00F11E0F">
              <w:rPr>
                <w:rFonts w:eastAsia="Times New Roman" w:cs="Arial"/>
                <w:kern w:val="0"/>
              </w:rPr>
              <w:t>Fixed</w:t>
            </w:r>
            <w:r w:rsidR="006B4AE6" w:rsidRPr="00F11E0F">
              <w:rPr>
                <w:rFonts w:eastAsia="Times New Roman" w:cs="Arial"/>
                <w:kern w:val="0"/>
              </w:rPr>
              <w:t xml:space="preserve"> issue</w:t>
            </w:r>
            <w:r w:rsidRPr="00F11E0F">
              <w:rPr>
                <w:rFonts w:eastAsia="Times New Roman" w:cs="Arial"/>
                <w:kern w:val="0"/>
              </w:rPr>
              <w:t>: SPN configuration monitor use</w:t>
            </w:r>
            <w:r w:rsidR="006B4AE6" w:rsidRPr="00F11E0F">
              <w:rPr>
                <w:rFonts w:eastAsia="Times New Roman" w:cs="Arial"/>
                <w:kern w:val="0"/>
              </w:rPr>
              <w:t>d</w:t>
            </w:r>
            <w:r w:rsidRPr="00F11E0F">
              <w:rPr>
                <w:rFonts w:eastAsia="Times New Roman" w:cs="Arial"/>
                <w:kern w:val="0"/>
              </w:rPr>
              <w:t xml:space="preserve"> stale data</w:t>
            </w:r>
          </w:p>
          <w:p w14:paraId="200576D6" w14:textId="09B7617F" w:rsidR="00454E42" w:rsidRPr="00F11E0F" w:rsidRDefault="009E7CDF" w:rsidP="00D756DE">
            <w:pPr>
              <w:pStyle w:val="ListParagraph"/>
              <w:numPr>
                <w:ilvl w:val="0"/>
                <w:numId w:val="84"/>
              </w:numPr>
              <w:spacing w:line="240" w:lineRule="auto"/>
              <w:rPr>
                <w:rFonts w:eastAsia="Times New Roman" w:cs="Arial"/>
                <w:kern w:val="0"/>
              </w:rPr>
            </w:pPr>
            <w:r w:rsidRPr="00F11E0F">
              <w:rPr>
                <w:rFonts w:eastAsia="Times New Roman" w:cs="Arial"/>
                <w:kern w:val="0"/>
              </w:rPr>
              <w:t>Fixed</w:t>
            </w:r>
            <w:r w:rsidR="006B4AE6" w:rsidRPr="00F11E0F">
              <w:rPr>
                <w:rFonts w:eastAsia="Times New Roman" w:cs="Arial"/>
                <w:kern w:val="0"/>
              </w:rPr>
              <w:t xml:space="preserve"> issue</w:t>
            </w:r>
            <w:r w:rsidRPr="00F11E0F">
              <w:rPr>
                <w:rFonts w:eastAsia="Times New Roman" w:cs="Arial"/>
                <w:kern w:val="0"/>
              </w:rPr>
              <w:t xml:space="preserve">: </w:t>
            </w:r>
            <w:r w:rsidR="006B4AE6" w:rsidRPr="00F11E0F">
              <w:rPr>
                <w:rFonts w:eastAsia="Times New Roman" w:cs="Arial"/>
                <w:kern w:val="0"/>
              </w:rPr>
              <w:t>m</w:t>
            </w:r>
            <w:r w:rsidRPr="00F11E0F">
              <w:rPr>
                <w:rFonts w:eastAsia="Times New Roman" w:cs="Arial"/>
                <w:kern w:val="0"/>
              </w:rPr>
              <w:t xml:space="preserve">irroring monitoring scripts </w:t>
            </w:r>
            <w:r w:rsidR="006B4AE6" w:rsidRPr="00F11E0F">
              <w:rPr>
                <w:rFonts w:eastAsia="Times New Roman" w:cs="Arial"/>
                <w:kern w:val="0"/>
              </w:rPr>
              <w:t xml:space="preserve">were </w:t>
            </w:r>
            <w:r w:rsidRPr="00F11E0F">
              <w:rPr>
                <w:rFonts w:eastAsia="Times New Roman" w:cs="Arial"/>
                <w:kern w:val="0"/>
              </w:rPr>
              <w:t>fail</w:t>
            </w:r>
            <w:r w:rsidR="006B4AE6" w:rsidRPr="00F11E0F">
              <w:rPr>
                <w:rFonts w:eastAsia="Times New Roman" w:cs="Arial"/>
                <w:kern w:val="0"/>
              </w:rPr>
              <w:t>ing</w:t>
            </w:r>
            <w:r w:rsidRPr="00F11E0F">
              <w:rPr>
                <w:rFonts w:eastAsia="Times New Roman" w:cs="Arial"/>
                <w:kern w:val="0"/>
              </w:rPr>
              <w:t xml:space="preserve"> when </w:t>
            </w:r>
            <w:r w:rsidR="006B4AE6" w:rsidRPr="00F11E0F">
              <w:rPr>
                <w:rFonts w:eastAsia="Times New Roman" w:cs="Arial"/>
                <w:kern w:val="0"/>
              </w:rPr>
              <w:t xml:space="preserve">the </w:t>
            </w:r>
            <w:r w:rsidRPr="00F11E0F">
              <w:rPr>
                <w:rFonts w:eastAsia="Times New Roman" w:cs="Arial"/>
                <w:kern w:val="0"/>
              </w:rPr>
              <w:t xml:space="preserve">instance </w:t>
            </w:r>
            <w:r w:rsidR="006B4AE6" w:rsidRPr="00F11E0F">
              <w:rPr>
                <w:rFonts w:eastAsia="Times New Roman" w:cs="Arial"/>
                <w:kern w:val="0"/>
              </w:rPr>
              <w:t>was</w:t>
            </w:r>
            <w:r w:rsidRPr="00F11E0F">
              <w:rPr>
                <w:rFonts w:eastAsia="Times New Roman" w:cs="Arial"/>
                <w:kern w:val="0"/>
              </w:rPr>
              <w:t xml:space="preserve"> stopped</w:t>
            </w:r>
          </w:p>
        </w:tc>
      </w:tr>
      <w:tr w:rsidR="00697635" w:rsidRPr="0070426A" w14:paraId="2CFF834A" w14:textId="77777777" w:rsidTr="009C51A9">
        <w:tc>
          <w:tcPr>
            <w:tcW w:w="3163" w:type="dxa"/>
            <w:shd w:val="clear" w:color="auto" w:fill="auto"/>
          </w:tcPr>
          <w:p w14:paraId="5AD83525" w14:textId="5B2AD184" w:rsidR="00697635" w:rsidRPr="0070426A" w:rsidRDefault="00697635">
            <w:pPr>
              <w:rPr>
                <w:rFonts w:cs="Arial"/>
              </w:rPr>
            </w:pPr>
            <w:r w:rsidRPr="0070426A">
              <w:rPr>
                <w:rFonts w:cs="Arial"/>
              </w:rPr>
              <w:t>June, 2016 (version 6.7.</w:t>
            </w:r>
            <w:r w:rsidRPr="0070426A">
              <w:rPr>
                <w:rFonts w:cs="Arial"/>
                <w:lang w:val="ru-RU"/>
              </w:rPr>
              <w:t>1</w:t>
            </w:r>
            <w:r w:rsidRPr="0070426A">
              <w:rPr>
                <w:rFonts w:cs="Arial"/>
              </w:rPr>
              <w:t>.0</w:t>
            </w:r>
            <w:r w:rsidR="00526B5B" w:rsidRPr="0070426A">
              <w:rPr>
                <w:rFonts w:cs="Arial"/>
              </w:rPr>
              <w:t xml:space="preserve"> CTP2.1</w:t>
            </w:r>
            <w:r w:rsidRPr="0070426A">
              <w:rPr>
                <w:rFonts w:cs="Arial"/>
              </w:rPr>
              <w:t>)</w:t>
            </w:r>
          </w:p>
        </w:tc>
        <w:tc>
          <w:tcPr>
            <w:tcW w:w="5447" w:type="dxa"/>
            <w:shd w:val="clear" w:color="auto" w:fill="auto"/>
          </w:tcPr>
          <w:p w14:paraId="337BBC9C" w14:textId="77777777" w:rsidR="00697635" w:rsidRPr="00F11E0F" w:rsidRDefault="00697635" w:rsidP="001E6501">
            <w:pPr>
              <w:pStyle w:val="ListParagraph"/>
              <w:numPr>
                <w:ilvl w:val="0"/>
                <w:numId w:val="84"/>
              </w:numPr>
              <w:spacing w:line="240" w:lineRule="auto"/>
              <w:ind w:left="336" w:hanging="336"/>
              <w:rPr>
                <w:rFonts w:eastAsia="Times New Roman" w:cs="Arial"/>
                <w:kern w:val="0"/>
              </w:rPr>
            </w:pPr>
            <w:r w:rsidRPr="00F11E0F">
              <w:rPr>
                <w:rFonts w:cs="Arial"/>
              </w:rPr>
              <w:t>Updated the visualization library</w:t>
            </w:r>
          </w:p>
        </w:tc>
      </w:tr>
      <w:tr w:rsidR="00CE533A" w:rsidRPr="0070426A" w14:paraId="45810208" w14:textId="77777777" w:rsidTr="009C51A9">
        <w:tc>
          <w:tcPr>
            <w:tcW w:w="3163" w:type="dxa"/>
            <w:shd w:val="clear" w:color="auto" w:fill="auto"/>
          </w:tcPr>
          <w:p w14:paraId="615C86D2" w14:textId="4D812906" w:rsidR="00CE533A" w:rsidRPr="0070426A" w:rsidRDefault="00CE533A" w:rsidP="005023C8">
            <w:pPr>
              <w:rPr>
                <w:rFonts w:cs="Arial"/>
              </w:rPr>
            </w:pPr>
            <w:r w:rsidRPr="0070426A">
              <w:rPr>
                <w:rFonts w:cs="Arial"/>
              </w:rPr>
              <w:t>May, 2016</w:t>
            </w:r>
            <w:r w:rsidR="001813B3" w:rsidRPr="0070426A">
              <w:rPr>
                <w:rFonts w:cs="Arial"/>
              </w:rPr>
              <w:t xml:space="preserve"> (version 6.</w:t>
            </w:r>
            <w:r w:rsidR="00C107CE" w:rsidRPr="0070426A">
              <w:rPr>
                <w:rFonts w:cs="Arial"/>
              </w:rPr>
              <w:t>7</w:t>
            </w:r>
            <w:r w:rsidR="001813B3" w:rsidRPr="0070426A">
              <w:rPr>
                <w:rFonts w:cs="Arial"/>
              </w:rPr>
              <w:t>.</w:t>
            </w:r>
            <w:r w:rsidR="00C107CE" w:rsidRPr="0070426A">
              <w:rPr>
                <w:rFonts w:cs="Arial"/>
              </w:rPr>
              <w:t>0</w:t>
            </w:r>
            <w:r w:rsidR="001813B3" w:rsidRPr="0070426A">
              <w:rPr>
                <w:rFonts w:cs="Arial"/>
              </w:rPr>
              <w:t>.0</w:t>
            </w:r>
            <w:r w:rsidR="00526B5B" w:rsidRPr="0070426A">
              <w:rPr>
                <w:rFonts w:cs="Arial"/>
              </w:rPr>
              <w:t xml:space="preserve"> CTP2</w:t>
            </w:r>
            <w:r w:rsidR="001813B3" w:rsidRPr="0070426A">
              <w:rPr>
                <w:rFonts w:cs="Arial"/>
              </w:rPr>
              <w:t>)</w:t>
            </w:r>
          </w:p>
        </w:tc>
        <w:tc>
          <w:tcPr>
            <w:tcW w:w="5447" w:type="dxa"/>
            <w:shd w:val="clear" w:color="auto" w:fill="auto"/>
          </w:tcPr>
          <w:p w14:paraId="35AD176F" w14:textId="77777777" w:rsidR="004134C9" w:rsidRPr="00F11E0F" w:rsidRDefault="004134C9" w:rsidP="00D756DE">
            <w:pPr>
              <w:pStyle w:val="ListParagraph"/>
              <w:numPr>
                <w:ilvl w:val="0"/>
                <w:numId w:val="84"/>
              </w:numPr>
              <w:spacing w:line="240" w:lineRule="auto"/>
              <w:ind w:left="385"/>
              <w:rPr>
                <w:rFonts w:eastAsia="Times New Roman" w:cs="Arial"/>
                <w:kern w:val="0"/>
              </w:rPr>
            </w:pPr>
            <w:r w:rsidRPr="00F11E0F">
              <w:rPr>
                <w:rFonts w:eastAsia="Times New Roman" w:cs="Arial"/>
                <w:kern w:val="0"/>
              </w:rPr>
              <w:t>Fixed Always On Database replica discovery incorrect behavior; fixed Always On policies discovery and monitoring</w:t>
            </w:r>
          </w:p>
          <w:p w14:paraId="4C68BB70" w14:textId="77777777" w:rsidR="004134C9" w:rsidRPr="00F11E0F" w:rsidRDefault="004134C9" w:rsidP="00D756DE">
            <w:pPr>
              <w:pStyle w:val="ListParagraph"/>
              <w:numPr>
                <w:ilvl w:val="0"/>
                <w:numId w:val="84"/>
              </w:numPr>
              <w:spacing w:line="240" w:lineRule="auto"/>
              <w:ind w:left="385"/>
              <w:rPr>
                <w:rFonts w:eastAsia="Times New Roman" w:cs="Arial"/>
                <w:kern w:val="0"/>
              </w:rPr>
            </w:pPr>
            <w:r w:rsidRPr="00F11E0F">
              <w:rPr>
                <w:rFonts w:eastAsia="Times New Roman" w:cs="Arial"/>
                <w:kern w:val="0"/>
              </w:rPr>
              <w:t>Fixed Database policies discovery and monitoring</w:t>
            </w:r>
          </w:p>
          <w:p w14:paraId="68EBA7C7" w14:textId="77777777" w:rsidR="004134C9" w:rsidRPr="00F11E0F" w:rsidRDefault="004134C9" w:rsidP="00D756DE">
            <w:pPr>
              <w:pStyle w:val="ListParagraph"/>
              <w:numPr>
                <w:ilvl w:val="0"/>
                <w:numId w:val="84"/>
              </w:numPr>
              <w:spacing w:line="240" w:lineRule="auto"/>
              <w:ind w:left="385"/>
              <w:rPr>
                <w:rFonts w:eastAsia="Times New Roman" w:cs="Arial"/>
                <w:kern w:val="0"/>
              </w:rPr>
            </w:pPr>
            <w:r w:rsidRPr="00F11E0F">
              <w:rPr>
                <w:rFonts w:eastAsia="Times New Roman" w:cs="Arial"/>
                <w:kern w:val="0"/>
              </w:rPr>
              <w:t>Fixed and optimized CPU Usage monitoring scripts (the issue appeared when only one core was assigned)</w:t>
            </w:r>
          </w:p>
          <w:p w14:paraId="3390734E" w14:textId="77777777" w:rsidR="004134C9" w:rsidRPr="00F11E0F" w:rsidRDefault="004134C9" w:rsidP="00D756DE">
            <w:pPr>
              <w:pStyle w:val="ListParagraph"/>
              <w:numPr>
                <w:ilvl w:val="0"/>
                <w:numId w:val="84"/>
              </w:numPr>
              <w:spacing w:line="240" w:lineRule="auto"/>
              <w:ind w:left="385"/>
              <w:rPr>
                <w:rFonts w:eastAsia="Times New Roman" w:cs="Arial"/>
                <w:kern w:val="0"/>
              </w:rPr>
            </w:pPr>
            <w:r w:rsidRPr="00F11E0F">
              <w:rPr>
                <w:rFonts w:eastAsia="Times New Roman" w:cs="Arial"/>
                <w:kern w:val="0"/>
              </w:rPr>
              <w:t>Added support for more than 32 processors count in CPU Usage monitoring.</w:t>
            </w:r>
          </w:p>
          <w:p w14:paraId="47A45466" w14:textId="77777777" w:rsidR="004134C9" w:rsidRPr="00F11E0F" w:rsidRDefault="004134C9" w:rsidP="00D756DE">
            <w:pPr>
              <w:pStyle w:val="ListParagraph"/>
              <w:numPr>
                <w:ilvl w:val="0"/>
                <w:numId w:val="84"/>
              </w:numPr>
              <w:spacing w:line="240" w:lineRule="auto"/>
              <w:ind w:left="385"/>
              <w:rPr>
                <w:rFonts w:eastAsia="Times New Roman" w:cs="Arial"/>
                <w:kern w:val="0"/>
              </w:rPr>
            </w:pPr>
            <w:r w:rsidRPr="00F11E0F">
              <w:rPr>
                <w:rFonts w:eastAsia="Times New Roman" w:cs="Arial"/>
                <w:kern w:val="0"/>
              </w:rPr>
              <w:t>SQLPS module is now used for the tasks instead of deprecated SQLPS.EXE</w:t>
            </w:r>
          </w:p>
          <w:p w14:paraId="06469776" w14:textId="77777777" w:rsidR="004134C9" w:rsidRPr="00F11E0F" w:rsidRDefault="004134C9" w:rsidP="00D756DE">
            <w:pPr>
              <w:pStyle w:val="ListParagraph"/>
              <w:numPr>
                <w:ilvl w:val="0"/>
                <w:numId w:val="84"/>
              </w:numPr>
              <w:spacing w:line="240" w:lineRule="auto"/>
              <w:ind w:left="385"/>
              <w:rPr>
                <w:rFonts w:eastAsia="Times New Roman" w:cs="Arial"/>
                <w:kern w:val="0"/>
              </w:rPr>
            </w:pPr>
            <w:r w:rsidRPr="00F11E0F">
              <w:rPr>
                <w:rFonts w:eastAsia="Times New Roman" w:cs="Arial"/>
                <w:kern w:val="0"/>
              </w:rPr>
              <w:t>Implemented FILESTREAM filegroup monitoring</w:t>
            </w:r>
          </w:p>
          <w:p w14:paraId="5D2D4B81" w14:textId="77777777" w:rsidR="004134C9" w:rsidRPr="00F11E0F" w:rsidRDefault="004134C9" w:rsidP="00D756DE">
            <w:pPr>
              <w:pStyle w:val="ListParagraph"/>
              <w:numPr>
                <w:ilvl w:val="0"/>
                <w:numId w:val="84"/>
              </w:numPr>
              <w:spacing w:line="240" w:lineRule="auto"/>
              <w:ind w:left="385"/>
              <w:rPr>
                <w:rFonts w:eastAsia="Times New Roman" w:cs="Arial"/>
                <w:kern w:val="0"/>
              </w:rPr>
            </w:pPr>
            <w:r w:rsidRPr="00F11E0F">
              <w:rPr>
                <w:rFonts w:eastAsia="Times New Roman" w:cs="Arial"/>
                <w:kern w:val="0"/>
              </w:rPr>
              <w:t>Multiple Ports are now supported in SQL Server TCP/IP parameters</w:t>
            </w:r>
          </w:p>
          <w:p w14:paraId="2DB67233" w14:textId="77777777" w:rsidR="004134C9" w:rsidRPr="00F11E0F" w:rsidRDefault="004134C9" w:rsidP="00D756DE">
            <w:pPr>
              <w:pStyle w:val="ListParagraph"/>
              <w:numPr>
                <w:ilvl w:val="0"/>
                <w:numId w:val="84"/>
              </w:numPr>
              <w:spacing w:line="240" w:lineRule="auto"/>
              <w:ind w:left="385"/>
              <w:rPr>
                <w:rFonts w:eastAsia="Times New Roman" w:cs="Arial"/>
                <w:kern w:val="0"/>
              </w:rPr>
            </w:pPr>
            <w:r w:rsidRPr="00F11E0F">
              <w:rPr>
                <w:rFonts w:eastAsia="Times New Roman" w:cs="Arial"/>
                <w:kern w:val="0"/>
              </w:rPr>
              <w:t>Fixed error occurring when no port is specified in SQL Server TCP/IP parameters</w:t>
            </w:r>
          </w:p>
          <w:p w14:paraId="4B47DC4D" w14:textId="77777777" w:rsidR="004134C9" w:rsidRPr="00F11E0F" w:rsidRDefault="004134C9" w:rsidP="00D756DE">
            <w:pPr>
              <w:pStyle w:val="ListParagraph"/>
              <w:numPr>
                <w:ilvl w:val="0"/>
                <w:numId w:val="84"/>
              </w:numPr>
              <w:spacing w:line="240" w:lineRule="auto"/>
              <w:ind w:left="385"/>
              <w:rPr>
                <w:rFonts w:eastAsia="Times New Roman" w:cs="Arial"/>
                <w:kern w:val="0"/>
              </w:rPr>
            </w:pPr>
            <w:r w:rsidRPr="00F11E0F">
              <w:rPr>
                <w:rFonts w:eastAsia="Times New Roman" w:cs="Arial"/>
                <w:kern w:val="0"/>
              </w:rPr>
              <w:t>Fixed filegroup read-only state discovery</w:t>
            </w:r>
          </w:p>
          <w:p w14:paraId="1EDB64A5" w14:textId="2A7D6FC8" w:rsidR="004134C9" w:rsidRPr="00F11E0F" w:rsidRDefault="004134C9" w:rsidP="00D756DE">
            <w:pPr>
              <w:pStyle w:val="ListParagraph"/>
              <w:numPr>
                <w:ilvl w:val="0"/>
                <w:numId w:val="84"/>
              </w:numPr>
              <w:spacing w:line="240" w:lineRule="auto"/>
              <w:ind w:left="385"/>
              <w:rPr>
                <w:rFonts w:eastAsia="Times New Roman" w:cs="Arial"/>
                <w:kern w:val="0"/>
              </w:rPr>
            </w:pPr>
            <w:r w:rsidRPr="00F11E0F">
              <w:rPr>
                <w:rFonts w:eastAsia="Times New Roman" w:cs="Arial"/>
                <w:kern w:val="0"/>
              </w:rPr>
              <w:t>Fixed Run</w:t>
            </w:r>
            <w:r w:rsidR="003B1419" w:rsidRPr="00F11E0F">
              <w:rPr>
                <w:rFonts w:eastAsia="Times New Roman" w:cs="Arial"/>
                <w:kern w:val="0"/>
              </w:rPr>
              <w:t xml:space="preserve"> </w:t>
            </w:r>
            <w:r w:rsidRPr="00F11E0F">
              <w:rPr>
                <w:rFonts w:eastAsia="Times New Roman" w:cs="Arial"/>
                <w:kern w:val="0"/>
              </w:rPr>
              <w:t>As profiles mapping for some workflows</w:t>
            </w:r>
          </w:p>
          <w:p w14:paraId="61B0CC48" w14:textId="77777777" w:rsidR="004134C9" w:rsidRPr="00F11E0F" w:rsidRDefault="004134C9" w:rsidP="00D756DE">
            <w:pPr>
              <w:pStyle w:val="ListParagraph"/>
              <w:numPr>
                <w:ilvl w:val="0"/>
                <w:numId w:val="84"/>
              </w:numPr>
              <w:spacing w:line="240" w:lineRule="auto"/>
              <w:ind w:left="385"/>
              <w:rPr>
                <w:rFonts w:eastAsia="Times New Roman" w:cs="Arial"/>
                <w:kern w:val="0"/>
              </w:rPr>
            </w:pPr>
            <w:r w:rsidRPr="00F11E0F">
              <w:rPr>
                <w:rFonts w:eastAsia="Times New Roman" w:cs="Arial"/>
                <w:kern w:val="0"/>
              </w:rPr>
              <w:t>Implemented support for TLS 1.2 in connection logic</w:t>
            </w:r>
          </w:p>
          <w:p w14:paraId="5699C4CA" w14:textId="77777777" w:rsidR="004134C9" w:rsidRPr="00F11E0F" w:rsidRDefault="004134C9" w:rsidP="00D756DE">
            <w:pPr>
              <w:pStyle w:val="ListParagraph"/>
              <w:numPr>
                <w:ilvl w:val="0"/>
                <w:numId w:val="84"/>
              </w:numPr>
              <w:spacing w:line="240" w:lineRule="auto"/>
              <w:ind w:left="385"/>
              <w:rPr>
                <w:rFonts w:eastAsia="Times New Roman" w:cs="Arial"/>
                <w:kern w:val="0"/>
              </w:rPr>
            </w:pPr>
            <w:r w:rsidRPr="00F11E0F">
              <w:rPr>
                <w:rFonts w:eastAsia="Times New Roman" w:cs="Arial"/>
                <w:kern w:val="0"/>
              </w:rPr>
              <w:t>Implemented support for different client drivers in connection logic</w:t>
            </w:r>
          </w:p>
          <w:p w14:paraId="641F6308" w14:textId="77777777" w:rsidR="004134C9" w:rsidRPr="00F11E0F" w:rsidRDefault="004134C9" w:rsidP="00D756DE">
            <w:pPr>
              <w:pStyle w:val="ListParagraph"/>
              <w:numPr>
                <w:ilvl w:val="0"/>
                <w:numId w:val="84"/>
              </w:numPr>
              <w:spacing w:line="240" w:lineRule="auto"/>
              <w:ind w:left="385"/>
              <w:rPr>
                <w:rFonts w:eastAsia="Times New Roman" w:cs="Arial"/>
                <w:kern w:val="0"/>
              </w:rPr>
            </w:pPr>
            <w:r w:rsidRPr="00F11E0F">
              <w:rPr>
                <w:rFonts w:eastAsia="Times New Roman" w:cs="Arial"/>
                <w:kern w:val="0"/>
              </w:rPr>
              <w:t>Updated connection logic error logging</w:t>
            </w:r>
          </w:p>
          <w:p w14:paraId="23270818" w14:textId="3A15CFCF" w:rsidR="004134C9" w:rsidRPr="00F11E0F" w:rsidRDefault="004134C9" w:rsidP="00D756DE">
            <w:pPr>
              <w:pStyle w:val="ListParagraph"/>
              <w:numPr>
                <w:ilvl w:val="0"/>
                <w:numId w:val="84"/>
              </w:numPr>
              <w:spacing w:line="240" w:lineRule="auto"/>
              <w:ind w:left="385"/>
              <w:rPr>
                <w:rFonts w:eastAsia="Times New Roman" w:cs="Arial"/>
                <w:kern w:val="0"/>
              </w:rPr>
            </w:pPr>
            <w:r w:rsidRPr="00F11E0F">
              <w:rPr>
                <w:rFonts w:eastAsia="Times New Roman" w:cs="Arial"/>
                <w:kern w:val="0"/>
              </w:rPr>
              <w:t>Added Run</w:t>
            </w:r>
            <w:r w:rsidR="003B1419" w:rsidRPr="00F11E0F">
              <w:rPr>
                <w:rFonts w:eastAsia="Times New Roman" w:cs="Arial"/>
                <w:kern w:val="0"/>
              </w:rPr>
              <w:t xml:space="preserve"> </w:t>
            </w:r>
            <w:r w:rsidRPr="00F11E0F">
              <w:rPr>
                <w:rFonts w:eastAsia="Times New Roman" w:cs="Arial"/>
                <w:kern w:val="0"/>
              </w:rPr>
              <w:t>As profiles for mirroring monitors, fixed mirroring discovery issues</w:t>
            </w:r>
          </w:p>
          <w:p w14:paraId="2B6E408F" w14:textId="77777777" w:rsidR="004134C9" w:rsidRPr="00F11E0F" w:rsidRDefault="008B7FD5" w:rsidP="00D756DE">
            <w:pPr>
              <w:pStyle w:val="ListParagraph"/>
              <w:numPr>
                <w:ilvl w:val="0"/>
                <w:numId w:val="84"/>
              </w:numPr>
              <w:spacing w:line="240" w:lineRule="auto"/>
              <w:ind w:left="385"/>
              <w:rPr>
                <w:rFonts w:eastAsia="Times New Roman" w:cs="Arial"/>
                <w:kern w:val="0"/>
              </w:rPr>
            </w:pPr>
            <w:r w:rsidRPr="00F11E0F">
              <w:rPr>
                <w:rFonts w:eastAsia="Times New Roman" w:cs="Arial"/>
                <w:kern w:val="0"/>
              </w:rPr>
              <w:t>Fixed issue: CPU usage monitor ig</w:t>
            </w:r>
            <w:r w:rsidR="00503D11" w:rsidRPr="00F11E0F">
              <w:rPr>
                <w:rFonts w:eastAsia="Times New Roman" w:cs="Arial"/>
                <w:kern w:val="0"/>
              </w:rPr>
              <w:t>n</w:t>
            </w:r>
            <w:r w:rsidRPr="00F11E0F">
              <w:rPr>
                <w:rFonts w:eastAsia="Times New Roman" w:cs="Arial"/>
                <w:kern w:val="0"/>
              </w:rPr>
              <w:t xml:space="preserve">ored SQL server limitations on CPU </w:t>
            </w:r>
            <w:r w:rsidR="00F22B07" w:rsidRPr="00F11E0F">
              <w:rPr>
                <w:rFonts w:eastAsia="Times New Roman" w:cs="Arial"/>
                <w:kern w:val="0"/>
              </w:rPr>
              <w:t>core count</w:t>
            </w:r>
          </w:p>
          <w:p w14:paraId="3FAF7E7F" w14:textId="77777777" w:rsidR="008B7FD5" w:rsidRPr="00F11E0F" w:rsidRDefault="008B7FD5" w:rsidP="00D756DE">
            <w:pPr>
              <w:pStyle w:val="ListParagraph"/>
              <w:numPr>
                <w:ilvl w:val="0"/>
                <w:numId w:val="84"/>
              </w:numPr>
              <w:spacing w:line="240" w:lineRule="auto"/>
              <w:ind w:left="385"/>
              <w:rPr>
                <w:rFonts w:eastAsia="Times New Roman" w:cs="Arial"/>
                <w:kern w:val="0"/>
              </w:rPr>
            </w:pPr>
            <w:r w:rsidRPr="00F11E0F">
              <w:rPr>
                <w:rFonts w:eastAsia="Times New Roman" w:cs="Arial"/>
                <w:kern w:val="0"/>
              </w:rPr>
              <w:lastRenderedPageBreak/>
              <w:t>Fixed display strings and Knowledge Base articles</w:t>
            </w:r>
          </w:p>
          <w:p w14:paraId="4A94B217" w14:textId="77777777" w:rsidR="008B7FD5" w:rsidRPr="00F11E0F" w:rsidRDefault="008B7FD5" w:rsidP="00D756DE">
            <w:pPr>
              <w:pStyle w:val="ListParagraph"/>
              <w:numPr>
                <w:ilvl w:val="0"/>
                <w:numId w:val="84"/>
              </w:numPr>
              <w:spacing w:line="240" w:lineRule="auto"/>
              <w:ind w:left="385"/>
              <w:rPr>
                <w:rFonts w:eastAsia="Times New Roman" w:cs="Arial"/>
                <w:kern w:val="0"/>
              </w:rPr>
            </w:pPr>
            <w:r w:rsidRPr="00F11E0F">
              <w:rPr>
                <w:rFonts w:eastAsia="Times New Roman" w:cs="Arial"/>
                <w:kern w:val="0"/>
              </w:rPr>
              <w:t>Fixed error reporting in the scripts</w:t>
            </w:r>
          </w:p>
        </w:tc>
      </w:tr>
      <w:tr w:rsidR="00AC38F8" w:rsidRPr="0070426A" w14:paraId="72B06AE3" w14:textId="77777777" w:rsidTr="009C51A9">
        <w:tc>
          <w:tcPr>
            <w:tcW w:w="3163" w:type="dxa"/>
            <w:shd w:val="clear" w:color="auto" w:fill="auto"/>
          </w:tcPr>
          <w:p w14:paraId="0137D968" w14:textId="62F8060F" w:rsidR="00AC38F8" w:rsidRPr="0070426A" w:rsidRDefault="00427579" w:rsidP="005023C8">
            <w:pPr>
              <w:rPr>
                <w:rFonts w:cs="Arial"/>
              </w:rPr>
            </w:pPr>
            <w:r w:rsidRPr="0070426A">
              <w:rPr>
                <w:rFonts w:cs="Arial"/>
              </w:rPr>
              <w:lastRenderedPageBreak/>
              <w:t>March</w:t>
            </w:r>
            <w:r w:rsidR="00AC38F8" w:rsidRPr="0070426A">
              <w:rPr>
                <w:rFonts w:cs="Arial"/>
              </w:rPr>
              <w:t>, 2016</w:t>
            </w:r>
            <w:r w:rsidR="00450A9E" w:rsidRPr="0070426A">
              <w:rPr>
                <w:rFonts w:cs="Arial"/>
              </w:rPr>
              <w:t xml:space="preserve"> (version 6.6.7.</w:t>
            </w:r>
            <w:r w:rsidRPr="0070426A">
              <w:rPr>
                <w:rFonts w:cs="Arial"/>
              </w:rPr>
              <w:t>6</w:t>
            </w:r>
            <w:r w:rsidR="00526B5B" w:rsidRPr="0070426A">
              <w:rPr>
                <w:rFonts w:cs="Arial"/>
              </w:rPr>
              <w:t xml:space="preserve"> CTP1</w:t>
            </w:r>
            <w:r w:rsidR="00996373" w:rsidRPr="0070426A">
              <w:rPr>
                <w:rFonts w:cs="Arial"/>
              </w:rPr>
              <w:t>)</w:t>
            </w:r>
          </w:p>
        </w:tc>
        <w:tc>
          <w:tcPr>
            <w:tcW w:w="5447" w:type="dxa"/>
            <w:shd w:val="clear" w:color="auto" w:fill="auto"/>
          </w:tcPr>
          <w:p w14:paraId="569C1EDB" w14:textId="77777777" w:rsidR="003355E4" w:rsidRPr="00F11E0F" w:rsidRDefault="00AC38F8" w:rsidP="00D756DE">
            <w:pPr>
              <w:pStyle w:val="ListParagraph"/>
              <w:numPr>
                <w:ilvl w:val="0"/>
                <w:numId w:val="39"/>
              </w:numPr>
              <w:spacing w:line="240" w:lineRule="auto"/>
              <w:ind w:left="385"/>
              <w:contextualSpacing/>
              <w:rPr>
                <w:rFonts w:cs="Arial"/>
              </w:rPr>
            </w:pPr>
            <w:r w:rsidRPr="00F11E0F">
              <w:rPr>
                <w:rFonts w:cs="Arial"/>
              </w:rPr>
              <w:t xml:space="preserve">Fixed intermittent "Cannot login to database" alert with some rules </w:t>
            </w:r>
          </w:p>
          <w:p w14:paraId="3E589A9E" w14:textId="77777777" w:rsidR="00AC38F8" w:rsidRPr="00F11E0F" w:rsidRDefault="00AC38F8" w:rsidP="00D756DE">
            <w:pPr>
              <w:pStyle w:val="ListParagraph"/>
              <w:numPr>
                <w:ilvl w:val="0"/>
                <w:numId w:val="39"/>
              </w:numPr>
              <w:spacing w:line="240" w:lineRule="auto"/>
              <w:ind w:left="385"/>
              <w:contextualSpacing/>
              <w:rPr>
                <w:rFonts w:cs="Arial"/>
              </w:rPr>
            </w:pPr>
            <w:r w:rsidRPr="00F11E0F">
              <w:rPr>
                <w:rFonts w:cs="Arial"/>
              </w:rPr>
              <w:t xml:space="preserve">Added </w:t>
            </w:r>
            <w:r w:rsidR="00343F8B" w:rsidRPr="00F11E0F">
              <w:rPr>
                <w:rFonts w:cs="Arial"/>
              </w:rPr>
              <w:t xml:space="preserve">support for </w:t>
            </w:r>
            <w:r w:rsidR="00EE5F01" w:rsidRPr="00F11E0F">
              <w:rPr>
                <w:rFonts w:cs="Arial"/>
              </w:rPr>
              <w:t xml:space="preserve">SQL </w:t>
            </w:r>
            <w:r w:rsidRPr="00F11E0F">
              <w:rPr>
                <w:rFonts w:cs="Arial"/>
              </w:rPr>
              <w:t xml:space="preserve">Express Instances </w:t>
            </w:r>
          </w:p>
          <w:p w14:paraId="68306348" w14:textId="77777777" w:rsidR="00AC38F8" w:rsidRPr="00F11E0F" w:rsidRDefault="005D4A24" w:rsidP="00D756DE">
            <w:pPr>
              <w:pStyle w:val="ListParagraph"/>
              <w:numPr>
                <w:ilvl w:val="0"/>
                <w:numId w:val="39"/>
              </w:numPr>
              <w:spacing w:line="240" w:lineRule="auto"/>
              <w:ind w:left="385"/>
              <w:contextualSpacing/>
              <w:rPr>
                <w:rFonts w:cs="Arial"/>
              </w:rPr>
            </w:pPr>
            <w:r w:rsidRPr="00F11E0F">
              <w:rPr>
                <w:rFonts w:cs="Arial"/>
              </w:rPr>
              <w:t>Updated</w:t>
            </w:r>
            <w:r w:rsidR="00AC38F8" w:rsidRPr="00F11E0F">
              <w:rPr>
                <w:rFonts w:cs="Arial"/>
              </w:rPr>
              <w:t xml:space="preserve"> K</w:t>
            </w:r>
            <w:r w:rsidR="003355E4" w:rsidRPr="00F11E0F">
              <w:rPr>
                <w:rFonts w:cs="Arial"/>
              </w:rPr>
              <w:t>nowledge Bas</w:t>
            </w:r>
            <w:r w:rsidR="00FA1549" w:rsidRPr="00F11E0F">
              <w:rPr>
                <w:rFonts w:cs="Arial"/>
              </w:rPr>
              <w:t>e</w:t>
            </w:r>
            <w:r w:rsidR="003B706D" w:rsidRPr="00F11E0F">
              <w:rPr>
                <w:rFonts w:cs="Arial"/>
              </w:rPr>
              <w:t xml:space="preserve"> articles</w:t>
            </w:r>
          </w:p>
          <w:p w14:paraId="235DB0BA" w14:textId="77777777" w:rsidR="00AC38F8" w:rsidRPr="00F11E0F" w:rsidRDefault="00AC38F8" w:rsidP="00D756DE">
            <w:pPr>
              <w:pStyle w:val="ListParagraph"/>
              <w:numPr>
                <w:ilvl w:val="0"/>
                <w:numId w:val="39"/>
              </w:numPr>
              <w:spacing w:line="240" w:lineRule="auto"/>
              <w:ind w:left="385"/>
              <w:contextualSpacing/>
              <w:rPr>
                <w:rFonts w:cs="Arial"/>
              </w:rPr>
            </w:pPr>
            <w:r w:rsidRPr="00F11E0F">
              <w:rPr>
                <w:rFonts w:cs="Arial"/>
              </w:rPr>
              <w:t xml:space="preserve">Microsoft SQL Server 2012 x86 </w:t>
            </w:r>
            <w:r w:rsidR="003355E4" w:rsidRPr="00F11E0F">
              <w:rPr>
                <w:rFonts w:cs="Arial"/>
              </w:rPr>
              <w:t>on</w:t>
            </w:r>
            <w:r w:rsidRPr="00F11E0F">
              <w:rPr>
                <w:rFonts w:cs="Arial"/>
              </w:rPr>
              <w:t xml:space="preserve"> Win</w:t>
            </w:r>
            <w:r w:rsidR="003355E4" w:rsidRPr="00F11E0F">
              <w:rPr>
                <w:rFonts w:cs="Arial"/>
              </w:rPr>
              <w:t>dows</w:t>
            </w:r>
            <w:r w:rsidRPr="00F11E0F">
              <w:rPr>
                <w:rFonts w:cs="Arial"/>
              </w:rPr>
              <w:t xml:space="preserve"> 2008 R2: fixed the issue when DB </w:t>
            </w:r>
            <w:r w:rsidR="00DF0043" w:rsidRPr="00F11E0F">
              <w:rPr>
                <w:rFonts w:cs="Arial"/>
              </w:rPr>
              <w:t>filegroup</w:t>
            </w:r>
            <w:r w:rsidRPr="00F11E0F">
              <w:rPr>
                <w:rFonts w:cs="Arial"/>
              </w:rPr>
              <w:t xml:space="preserve">s </w:t>
            </w:r>
            <w:r w:rsidR="00ED407D" w:rsidRPr="00F11E0F">
              <w:rPr>
                <w:rFonts w:cs="Arial"/>
              </w:rPr>
              <w:t>cannot</w:t>
            </w:r>
            <w:r w:rsidR="003355E4" w:rsidRPr="00F11E0F">
              <w:rPr>
                <w:rFonts w:cs="Arial"/>
              </w:rPr>
              <w:t xml:space="preserve"> be</w:t>
            </w:r>
            <w:r w:rsidRPr="00F11E0F">
              <w:rPr>
                <w:rFonts w:cs="Arial"/>
              </w:rPr>
              <w:t xml:space="preserve"> discover</w:t>
            </w:r>
            <w:r w:rsidR="003355E4" w:rsidRPr="00F11E0F">
              <w:rPr>
                <w:rFonts w:cs="Arial"/>
              </w:rPr>
              <w:t>ed</w:t>
            </w:r>
          </w:p>
          <w:p w14:paraId="5C5194CD" w14:textId="77777777" w:rsidR="00AC38F8" w:rsidRPr="00F11E0F" w:rsidRDefault="00AC38F8" w:rsidP="00D756DE">
            <w:pPr>
              <w:pStyle w:val="ListParagraph"/>
              <w:numPr>
                <w:ilvl w:val="0"/>
                <w:numId w:val="39"/>
              </w:numPr>
              <w:spacing w:line="240" w:lineRule="auto"/>
              <w:ind w:left="385"/>
              <w:contextualSpacing/>
              <w:rPr>
                <w:rFonts w:cs="Arial"/>
              </w:rPr>
            </w:pPr>
            <w:r w:rsidRPr="00F11E0F">
              <w:rPr>
                <w:rFonts w:cs="Arial"/>
              </w:rPr>
              <w:t>Win10 support: fixed "Cannot bind argument to parameter 'Path' because it is an empty string." issue</w:t>
            </w:r>
          </w:p>
          <w:p w14:paraId="40C67662" w14:textId="77777777" w:rsidR="00F34A63" w:rsidRPr="00F11E0F" w:rsidRDefault="00F34A63" w:rsidP="00D756DE">
            <w:pPr>
              <w:pStyle w:val="ListParagraph"/>
              <w:numPr>
                <w:ilvl w:val="0"/>
                <w:numId w:val="39"/>
              </w:numPr>
              <w:spacing w:line="240" w:lineRule="auto"/>
              <w:ind w:left="385"/>
              <w:contextualSpacing/>
              <w:rPr>
                <w:rFonts w:cs="Arial"/>
              </w:rPr>
            </w:pPr>
            <w:r w:rsidRPr="00F11E0F">
              <w:rPr>
                <w:rFonts w:cs="Arial"/>
              </w:rPr>
              <w:t>Fixed issue when SQL Configuration Manager starts snap-in of wrong version</w:t>
            </w:r>
          </w:p>
          <w:p w14:paraId="18B85563" w14:textId="77777777" w:rsidR="00B40516" w:rsidRPr="00F11E0F" w:rsidRDefault="00B40516" w:rsidP="00D756DE">
            <w:pPr>
              <w:pStyle w:val="ListParagraph"/>
              <w:numPr>
                <w:ilvl w:val="0"/>
                <w:numId w:val="39"/>
              </w:numPr>
              <w:spacing w:line="240" w:lineRule="auto"/>
              <w:ind w:left="385"/>
              <w:contextualSpacing/>
              <w:rPr>
                <w:rFonts w:cs="Arial"/>
              </w:rPr>
            </w:pPr>
            <w:r w:rsidRPr="00F11E0F">
              <w:rPr>
                <w:rFonts w:cs="Arial"/>
              </w:rPr>
              <w:t xml:space="preserve">Fixed </w:t>
            </w:r>
            <w:r w:rsidRPr="00F11E0F">
              <w:rPr>
                <w:rFonts w:cs="Arial"/>
                <w:lang w:eastAsia="ru-RU"/>
              </w:rPr>
              <w:t xml:space="preserve">invalid </w:t>
            </w:r>
            <w:r w:rsidR="00A20B79" w:rsidRPr="00F11E0F">
              <w:rPr>
                <w:rFonts w:cs="Arial"/>
                <w:lang w:eastAsia="ru-RU"/>
              </w:rPr>
              <w:t>Always On</w:t>
            </w:r>
            <w:r w:rsidRPr="00F11E0F">
              <w:rPr>
                <w:rFonts w:cs="Arial"/>
                <w:lang w:eastAsia="ru-RU"/>
              </w:rPr>
              <w:t xml:space="preserve"> non-readable replica detection</w:t>
            </w:r>
          </w:p>
        </w:tc>
      </w:tr>
      <w:tr w:rsidR="00FC130D" w:rsidRPr="0070426A" w14:paraId="01B4791A" w14:textId="77777777" w:rsidTr="009C51A9">
        <w:tc>
          <w:tcPr>
            <w:tcW w:w="3163" w:type="dxa"/>
            <w:shd w:val="clear" w:color="auto" w:fill="auto"/>
          </w:tcPr>
          <w:p w14:paraId="750181F2" w14:textId="77777777" w:rsidR="00FC130D" w:rsidRPr="0070426A" w:rsidRDefault="00FC130D" w:rsidP="005023C8">
            <w:pPr>
              <w:rPr>
                <w:rFonts w:cs="Arial"/>
              </w:rPr>
            </w:pPr>
            <w:r w:rsidRPr="0070426A">
              <w:rPr>
                <w:rFonts w:cs="Arial"/>
              </w:rPr>
              <w:t>November, 2015 (version 6.6.4.0)</w:t>
            </w:r>
          </w:p>
        </w:tc>
        <w:tc>
          <w:tcPr>
            <w:tcW w:w="5447" w:type="dxa"/>
            <w:shd w:val="clear" w:color="auto" w:fill="auto"/>
          </w:tcPr>
          <w:p w14:paraId="55E307F1" w14:textId="77777777" w:rsidR="00FC130D" w:rsidRPr="00F11E0F" w:rsidRDefault="002848E2" w:rsidP="00D756DE">
            <w:pPr>
              <w:numPr>
                <w:ilvl w:val="0"/>
                <w:numId w:val="49"/>
              </w:numPr>
              <w:spacing w:line="240" w:lineRule="auto"/>
              <w:ind w:left="385"/>
              <w:rPr>
                <w:rFonts w:cs="Arial"/>
              </w:rPr>
            </w:pPr>
            <w:r w:rsidRPr="00F11E0F">
              <w:rPr>
                <w:rFonts w:cs="Arial"/>
              </w:rPr>
              <w:t>Updated the visualization library</w:t>
            </w:r>
          </w:p>
        </w:tc>
      </w:tr>
      <w:tr w:rsidR="00827164" w:rsidRPr="0070426A" w14:paraId="5132C8DE" w14:textId="77777777" w:rsidTr="009C51A9">
        <w:tc>
          <w:tcPr>
            <w:tcW w:w="3163" w:type="dxa"/>
            <w:shd w:val="clear" w:color="auto" w:fill="auto"/>
          </w:tcPr>
          <w:p w14:paraId="0396980A" w14:textId="77777777" w:rsidR="00827164" w:rsidRPr="0070426A" w:rsidRDefault="00827164" w:rsidP="005023C8">
            <w:pPr>
              <w:rPr>
                <w:rFonts w:cs="Arial"/>
              </w:rPr>
            </w:pPr>
            <w:r w:rsidRPr="0070426A">
              <w:rPr>
                <w:rFonts w:cs="Arial"/>
              </w:rPr>
              <w:t>November</w:t>
            </w:r>
            <w:r w:rsidR="002E2D83" w:rsidRPr="0070426A">
              <w:rPr>
                <w:rFonts w:cs="Arial"/>
              </w:rPr>
              <w:t>,</w:t>
            </w:r>
            <w:r w:rsidRPr="0070426A">
              <w:rPr>
                <w:rFonts w:cs="Arial"/>
              </w:rPr>
              <w:t xml:space="preserve"> 2015 (version </w:t>
            </w:r>
            <w:r w:rsidR="006833C4" w:rsidRPr="0070426A">
              <w:rPr>
                <w:rFonts w:cs="Arial"/>
              </w:rPr>
              <w:t>6.6.</w:t>
            </w:r>
            <w:r w:rsidR="00FC130D" w:rsidRPr="0070426A">
              <w:rPr>
                <w:rFonts w:cs="Arial"/>
              </w:rPr>
              <w:t>3</w:t>
            </w:r>
            <w:r w:rsidR="006833C4" w:rsidRPr="0070426A">
              <w:rPr>
                <w:rFonts w:cs="Arial"/>
              </w:rPr>
              <w:t>.0</w:t>
            </w:r>
            <w:r w:rsidRPr="0070426A">
              <w:rPr>
                <w:rFonts w:cs="Arial"/>
              </w:rPr>
              <w:t>)</w:t>
            </w:r>
          </w:p>
        </w:tc>
        <w:tc>
          <w:tcPr>
            <w:tcW w:w="5447" w:type="dxa"/>
            <w:shd w:val="clear" w:color="auto" w:fill="auto"/>
          </w:tcPr>
          <w:p w14:paraId="435376F3" w14:textId="77777777" w:rsidR="00827164" w:rsidRPr="00F11E0F" w:rsidRDefault="00827164" w:rsidP="00D756DE">
            <w:pPr>
              <w:numPr>
                <w:ilvl w:val="0"/>
                <w:numId w:val="49"/>
              </w:numPr>
              <w:spacing w:line="240" w:lineRule="auto"/>
              <w:ind w:left="385"/>
              <w:rPr>
                <w:rFonts w:cs="Arial"/>
              </w:rPr>
            </w:pPr>
            <w:r w:rsidRPr="00F11E0F">
              <w:rPr>
                <w:rFonts w:cs="Arial"/>
              </w:rPr>
              <w:t>Updated the visualization library</w:t>
            </w:r>
          </w:p>
          <w:p w14:paraId="74072567" w14:textId="77777777" w:rsidR="00827164" w:rsidRPr="00F11E0F" w:rsidRDefault="00827164" w:rsidP="00D756DE">
            <w:pPr>
              <w:numPr>
                <w:ilvl w:val="0"/>
                <w:numId w:val="49"/>
              </w:numPr>
              <w:spacing w:line="240" w:lineRule="auto"/>
              <w:ind w:left="385"/>
              <w:rPr>
                <w:rFonts w:cs="Arial"/>
              </w:rPr>
            </w:pPr>
            <w:r w:rsidRPr="00F11E0F">
              <w:rPr>
                <w:rFonts w:cs="Arial"/>
              </w:rPr>
              <w:t>Fixed the error message in SQL DB discovery script</w:t>
            </w:r>
          </w:p>
        </w:tc>
      </w:tr>
      <w:tr w:rsidR="001110F4" w:rsidRPr="0070426A" w14:paraId="686D9150" w14:textId="77777777" w:rsidTr="009C51A9">
        <w:tc>
          <w:tcPr>
            <w:tcW w:w="3163" w:type="dxa"/>
            <w:shd w:val="clear" w:color="auto" w:fill="auto"/>
          </w:tcPr>
          <w:p w14:paraId="2450CE95" w14:textId="77777777" w:rsidR="001110F4" w:rsidRPr="0070426A" w:rsidRDefault="005C1C2E" w:rsidP="005023C8">
            <w:pPr>
              <w:rPr>
                <w:rFonts w:cs="Arial"/>
              </w:rPr>
            </w:pPr>
            <w:r w:rsidRPr="0070426A">
              <w:rPr>
                <w:rFonts w:cs="Arial"/>
              </w:rPr>
              <w:t>October</w:t>
            </w:r>
            <w:r w:rsidR="001110F4" w:rsidRPr="0070426A">
              <w:rPr>
                <w:rFonts w:cs="Arial"/>
              </w:rPr>
              <w:t>, 2015</w:t>
            </w:r>
            <w:r w:rsidR="00F87BDF" w:rsidRPr="0070426A">
              <w:rPr>
                <w:rFonts w:cs="Arial"/>
              </w:rPr>
              <w:t xml:space="preserve"> (version 6.6.2.0)</w:t>
            </w:r>
          </w:p>
        </w:tc>
        <w:tc>
          <w:tcPr>
            <w:tcW w:w="5447" w:type="dxa"/>
            <w:shd w:val="clear" w:color="auto" w:fill="auto"/>
          </w:tcPr>
          <w:p w14:paraId="4B11ED1D" w14:textId="77777777" w:rsidR="001110F4" w:rsidRPr="00F11E0F" w:rsidRDefault="001110F4" w:rsidP="00D756DE">
            <w:pPr>
              <w:numPr>
                <w:ilvl w:val="0"/>
                <w:numId w:val="49"/>
              </w:numPr>
              <w:spacing w:line="240" w:lineRule="auto"/>
              <w:ind w:left="385"/>
              <w:rPr>
                <w:rFonts w:cs="Arial"/>
              </w:rPr>
            </w:pPr>
            <w:r w:rsidRPr="00F11E0F">
              <w:rPr>
                <w:rFonts w:cs="Arial"/>
              </w:rPr>
              <w:t>Added a support for disabled TCP/IP protocol</w:t>
            </w:r>
          </w:p>
          <w:p w14:paraId="09C25A37" w14:textId="77777777" w:rsidR="001110F4" w:rsidRPr="00F11E0F" w:rsidRDefault="00664BCF" w:rsidP="00D756DE">
            <w:pPr>
              <w:numPr>
                <w:ilvl w:val="0"/>
                <w:numId w:val="49"/>
              </w:numPr>
              <w:spacing w:line="240" w:lineRule="auto"/>
              <w:ind w:left="385"/>
              <w:rPr>
                <w:rFonts w:cs="Arial"/>
              </w:rPr>
            </w:pPr>
            <w:r w:rsidRPr="00F11E0F">
              <w:rPr>
                <w:rFonts w:cs="Arial"/>
              </w:rPr>
              <w:t>Fixed performance metrics error that may occur on some localized versions of Windows</w:t>
            </w:r>
          </w:p>
          <w:p w14:paraId="000B99F2" w14:textId="77777777" w:rsidR="001E5C78" w:rsidRPr="00F11E0F" w:rsidRDefault="001E5C78" w:rsidP="00D756DE">
            <w:pPr>
              <w:numPr>
                <w:ilvl w:val="0"/>
                <w:numId w:val="49"/>
              </w:numPr>
              <w:spacing w:line="240" w:lineRule="auto"/>
              <w:ind w:left="385"/>
              <w:rPr>
                <w:rFonts w:cs="Arial"/>
              </w:rPr>
            </w:pPr>
            <w:r w:rsidRPr="00F11E0F">
              <w:rPr>
                <w:rFonts w:cs="Arial"/>
              </w:rPr>
              <w:t xml:space="preserve">Fixed </w:t>
            </w:r>
            <w:r w:rsidR="006A6A17" w:rsidRPr="00F11E0F">
              <w:rPr>
                <w:rFonts w:cs="Arial"/>
              </w:rPr>
              <w:t xml:space="preserve">issues </w:t>
            </w:r>
            <w:r w:rsidRPr="00F11E0F">
              <w:rPr>
                <w:rFonts w:cs="Arial"/>
              </w:rPr>
              <w:t>in monitor tiles on SQL Server Summary Dashboard</w:t>
            </w:r>
          </w:p>
          <w:p w14:paraId="581D8199" w14:textId="77777777" w:rsidR="00952691" w:rsidRPr="00F11E0F" w:rsidRDefault="00952691" w:rsidP="00D756DE">
            <w:pPr>
              <w:numPr>
                <w:ilvl w:val="0"/>
                <w:numId w:val="49"/>
              </w:numPr>
              <w:spacing w:line="240" w:lineRule="auto"/>
              <w:ind w:left="385"/>
              <w:rPr>
                <w:rFonts w:cs="Arial"/>
              </w:rPr>
            </w:pPr>
            <w:r w:rsidRPr="00F11E0F">
              <w:rPr>
                <w:rFonts w:cs="Arial"/>
              </w:rPr>
              <w:t xml:space="preserve">Fixed incorrect </w:t>
            </w:r>
            <w:r w:rsidR="009404AF" w:rsidRPr="00F11E0F">
              <w:rPr>
                <w:rFonts w:cs="Arial"/>
              </w:rPr>
              <w:t>performance</w:t>
            </w:r>
            <w:r w:rsidRPr="00F11E0F">
              <w:rPr>
                <w:rFonts w:cs="Arial"/>
              </w:rPr>
              <w:t xml:space="preserve"> of Transaction log free space monitor</w:t>
            </w:r>
          </w:p>
          <w:p w14:paraId="7F01BC9F" w14:textId="77777777" w:rsidR="00952691" w:rsidRPr="00F11E0F" w:rsidRDefault="00DA7C9B" w:rsidP="00D756DE">
            <w:pPr>
              <w:numPr>
                <w:ilvl w:val="0"/>
                <w:numId w:val="49"/>
              </w:numPr>
              <w:spacing w:line="240" w:lineRule="auto"/>
              <w:ind w:left="385"/>
              <w:rPr>
                <w:rFonts w:cs="Arial"/>
              </w:rPr>
            </w:pPr>
            <w:r w:rsidRPr="00F11E0F">
              <w:rPr>
                <w:rFonts w:cs="Arial"/>
              </w:rPr>
              <w:t xml:space="preserve">Added new type of </w:t>
            </w:r>
            <w:r w:rsidR="00476ADA" w:rsidRPr="00F11E0F">
              <w:rPr>
                <w:rFonts w:cs="Arial"/>
              </w:rPr>
              <w:t xml:space="preserve">events </w:t>
            </w:r>
            <w:r w:rsidRPr="00F11E0F">
              <w:rPr>
                <w:rFonts w:cs="Arial"/>
              </w:rPr>
              <w:t xml:space="preserve">from failed discoveries; </w:t>
            </w:r>
            <w:r w:rsidR="002F01E5" w:rsidRPr="00F11E0F">
              <w:rPr>
                <w:rFonts w:cs="Arial"/>
              </w:rPr>
              <w:t>a</w:t>
            </w:r>
            <w:r w:rsidR="00952691" w:rsidRPr="00F11E0F">
              <w:rPr>
                <w:rFonts w:cs="Arial"/>
              </w:rPr>
              <w:t>dded a new rule that collects</w:t>
            </w:r>
            <w:r w:rsidR="002F01E5" w:rsidRPr="00F11E0F">
              <w:rPr>
                <w:rFonts w:cs="Arial"/>
              </w:rPr>
              <w:t xml:space="preserve"> </w:t>
            </w:r>
            <w:r w:rsidRPr="00F11E0F">
              <w:rPr>
                <w:rFonts w:cs="Arial"/>
              </w:rPr>
              <w:t xml:space="preserve">such </w:t>
            </w:r>
            <w:r w:rsidR="00476ADA" w:rsidRPr="00F11E0F">
              <w:rPr>
                <w:rFonts w:cs="Arial"/>
              </w:rPr>
              <w:t>events</w:t>
            </w:r>
          </w:p>
          <w:p w14:paraId="00AE18C6" w14:textId="77777777" w:rsidR="001E5C78" w:rsidRPr="00F11E0F" w:rsidRDefault="001E5C78" w:rsidP="00D756DE">
            <w:pPr>
              <w:numPr>
                <w:ilvl w:val="0"/>
                <w:numId w:val="49"/>
              </w:numPr>
              <w:spacing w:line="240" w:lineRule="auto"/>
              <w:ind w:left="385"/>
              <w:rPr>
                <w:rFonts w:cs="Arial"/>
              </w:rPr>
            </w:pPr>
            <w:r w:rsidRPr="00F11E0F">
              <w:rPr>
                <w:rFonts w:cs="Arial"/>
              </w:rPr>
              <w:t>Added overrides to prevent various scripts timeout failure</w:t>
            </w:r>
          </w:p>
          <w:p w14:paraId="31F924E5" w14:textId="77777777" w:rsidR="00952691" w:rsidRPr="00F11E0F" w:rsidRDefault="00497026" w:rsidP="00D756DE">
            <w:pPr>
              <w:numPr>
                <w:ilvl w:val="0"/>
                <w:numId w:val="49"/>
              </w:numPr>
              <w:spacing w:line="240" w:lineRule="auto"/>
              <w:ind w:left="385"/>
              <w:rPr>
                <w:rFonts w:cs="Arial"/>
              </w:rPr>
            </w:pPr>
            <w:r w:rsidRPr="00F11E0F">
              <w:rPr>
                <w:rFonts w:cs="Arial"/>
              </w:rPr>
              <w:t>Removed some 1</w:t>
            </w:r>
            <w:r w:rsidR="002F01E5" w:rsidRPr="00F11E0F">
              <w:rPr>
                <w:rFonts w:cs="Arial"/>
              </w:rPr>
              <w:t>X</w:t>
            </w:r>
            <w:r w:rsidRPr="00F11E0F">
              <w:rPr>
                <w:rFonts w:cs="Arial"/>
              </w:rPr>
              <w:t>1 tiles from Summary Dashboards</w:t>
            </w:r>
          </w:p>
          <w:p w14:paraId="3E092B2D" w14:textId="77777777" w:rsidR="002F01E5" w:rsidRPr="00F11E0F" w:rsidRDefault="002F01E5" w:rsidP="00D756DE">
            <w:pPr>
              <w:numPr>
                <w:ilvl w:val="0"/>
                <w:numId w:val="49"/>
              </w:numPr>
              <w:spacing w:line="240" w:lineRule="auto"/>
              <w:ind w:left="385"/>
              <w:rPr>
                <w:rFonts w:cs="Arial"/>
              </w:rPr>
            </w:pPr>
            <w:r w:rsidRPr="00F11E0F">
              <w:rPr>
                <w:rFonts w:cs="Arial"/>
              </w:rPr>
              <w:t>F</w:t>
            </w:r>
            <w:r w:rsidR="007E5A1A" w:rsidRPr="00F11E0F">
              <w:rPr>
                <w:rFonts w:cs="Arial"/>
              </w:rPr>
              <w:t>ILESTREAM</w:t>
            </w:r>
            <w:r w:rsidRPr="00F11E0F">
              <w:rPr>
                <w:rFonts w:cs="Arial"/>
              </w:rPr>
              <w:t xml:space="preserve"> filegroups are excluded from discovery for now</w:t>
            </w:r>
          </w:p>
          <w:p w14:paraId="00CA355B" w14:textId="77777777" w:rsidR="00736F64" w:rsidRPr="00F11E0F" w:rsidRDefault="00736F64" w:rsidP="00D756DE">
            <w:pPr>
              <w:numPr>
                <w:ilvl w:val="0"/>
                <w:numId w:val="49"/>
              </w:numPr>
              <w:spacing w:line="240" w:lineRule="auto"/>
              <w:ind w:left="385"/>
              <w:rPr>
                <w:rFonts w:cs="Arial"/>
              </w:rPr>
            </w:pPr>
            <w:r w:rsidRPr="00F11E0F">
              <w:rPr>
                <w:rFonts w:cs="Arial"/>
              </w:rPr>
              <w:t>2008/2012 Summary Dashboards tiles were reorganized</w:t>
            </w:r>
          </w:p>
        </w:tc>
      </w:tr>
      <w:tr w:rsidR="005A26E7" w:rsidRPr="0070426A" w14:paraId="5780E289" w14:textId="77777777" w:rsidTr="009C51A9">
        <w:tc>
          <w:tcPr>
            <w:tcW w:w="3163" w:type="dxa"/>
            <w:shd w:val="clear" w:color="auto" w:fill="auto"/>
          </w:tcPr>
          <w:p w14:paraId="4E6C9F2D" w14:textId="77777777" w:rsidR="005A26E7" w:rsidRPr="0070426A" w:rsidRDefault="005A26E7" w:rsidP="005023C8">
            <w:pPr>
              <w:rPr>
                <w:rFonts w:cs="Arial"/>
              </w:rPr>
            </w:pPr>
            <w:r w:rsidRPr="0070426A">
              <w:rPr>
                <w:rFonts w:cs="Arial"/>
              </w:rPr>
              <w:t>June, 2015 (version 6.6.0.0)</w:t>
            </w:r>
          </w:p>
        </w:tc>
        <w:tc>
          <w:tcPr>
            <w:tcW w:w="5447" w:type="dxa"/>
            <w:shd w:val="clear" w:color="auto" w:fill="auto"/>
          </w:tcPr>
          <w:p w14:paraId="382362FB" w14:textId="0AC0C23F" w:rsidR="005A26E7" w:rsidRPr="00F11E0F" w:rsidRDefault="00BD13B6" w:rsidP="00D756DE">
            <w:pPr>
              <w:numPr>
                <w:ilvl w:val="0"/>
                <w:numId w:val="49"/>
              </w:numPr>
              <w:spacing w:line="240" w:lineRule="auto"/>
              <w:ind w:left="385"/>
              <w:rPr>
                <w:rFonts w:cs="Arial"/>
              </w:rPr>
            </w:pPr>
            <w:r w:rsidRPr="00F11E0F">
              <w:rPr>
                <w:rFonts w:cs="Arial"/>
              </w:rPr>
              <w:t xml:space="preserve">Replaced </w:t>
            </w:r>
            <w:r w:rsidR="005E0039" w:rsidRPr="00F11E0F">
              <w:rPr>
                <w:rFonts w:cs="Arial"/>
              </w:rPr>
              <w:t>the D</w:t>
            </w:r>
            <w:r w:rsidR="005A26E7" w:rsidRPr="00F11E0F">
              <w:rPr>
                <w:rFonts w:cs="Arial"/>
              </w:rPr>
              <w:t>ashboards with new ones</w:t>
            </w:r>
          </w:p>
          <w:p w14:paraId="409904A9" w14:textId="77777777" w:rsidR="005A26E7" w:rsidRPr="00F11E0F" w:rsidRDefault="005A26E7" w:rsidP="00D756DE">
            <w:pPr>
              <w:numPr>
                <w:ilvl w:val="0"/>
                <w:numId w:val="49"/>
              </w:numPr>
              <w:spacing w:line="240" w:lineRule="auto"/>
              <w:ind w:left="385"/>
              <w:rPr>
                <w:rFonts w:cs="Arial"/>
              </w:rPr>
            </w:pPr>
            <w:r w:rsidRPr="00F11E0F">
              <w:rPr>
                <w:rFonts w:cs="Arial"/>
              </w:rPr>
              <w:t>Components of replication functionality are deprecated and disabled by default</w:t>
            </w:r>
          </w:p>
          <w:p w14:paraId="49549A31" w14:textId="77777777" w:rsidR="005A26E7" w:rsidRPr="00F11E0F" w:rsidRDefault="005A26E7" w:rsidP="00D756DE">
            <w:pPr>
              <w:numPr>
                <w:ilvl w:val="0"/>
                <w:numId w:val="49"/>
              </w:numPr>
              <w:spacing w:line="240" w:lineRule="auto"/>
              <w:ind w:left="385"/>
              <w:rPr>
                <w:rFonts w:cs="Arial"/>
              </w:rPr>
            </w:pPr>
            <w:r w:rsidRPr="00F11E0F">
              <w:rPr>
                <w:rFonts w:cs="Arial"/>
              </w:rPr>
              <w:t>SPN monitor now correctly handles disjoined namespaces</w:t>
            </w:r>
          </w:p>
          <w:p w14:paraId="4DAC18A0" w14:textId="77777777" w:rsidR="005A26E7" w:rsidRPr="00F11E0F" w:rsidRDefault="005A26E7" w:rsidP="00D756DE">
            <w:pPr>
              <w:numPr>
                <w:ilvl w:val="0"/>
                <w:numId w:val="49"/>
              </w:numPr>
              <w:spacing w:line="240" w:lineRule="auto"/>
              <w:ind w:left="385"/>
              <w:rPr>
                <w:rFonts w:cs="Arial"/>
              </w:rPr>
            </w:pPr>
            <w:r w:rsidRPr="00F11E0F">
              <w:rPr>
                <w:rFonts w:cs="Arial"/>
              </w:rPr>
              <w:t>Added support for filegroups containing filestreams and partition schemes</w:t>
            </w:r>
          </w:p>
          <w:p w14:paraId="5E398F42" w14:textId="77777777" w:rsidR="005A26E7" w:rsidRPr="00F11E0F" w:rsidRDefault="005A26E7" w:rsidP="00D756DE">
            <w:pPr>
              <w:numPr>
                <w:ilvl w:val="0"/>
                <w:numId w:val="49"/>
              </w:numPr>
              <w:spacing w:line="240" w:lineRule="auto"/>
              <w:ind w:left="385"/>
              <w:rPr>
                <w:rFonts w:cs="Arial"/>
              </w:rPr>
            </w:pPr>
            <w:r w:rsidRPr="00F11E0F">
              <w:rPr>
                <w:rFonts w:cs="Arial"/>
              </w:rPr>
              <w:t>Memory Consumption monitor has been fixed</w:t>
            </w:r>
          </w:p>
          <w:p w14:paraId="6139CEB6" w14:textId="77777777" w:rsidR="005A26E7" w:rsidRPr="00F11E0F" w:rsidRDefault="005A26E7" w:rsidP="00D756DE">
            <w:pPr>
              <w:numPr>
                <w:ilvl w:val="0"/>
                <w:numId w:val="49"/>
              </w:numPr>
              <w:spacing w:line="240" w:lineRule="auto"/>
              <w:ind w:left="385"/>
              <w:rPr>
                <w:rFonts w:cs="Arial"/>
              </w:rPr>
            </w:pPr>
            <w:r w:rsidRPr="00F11E0F">
              <w:rPr>
                <w:rFonts w:cs="Arial"/>
              </w:rPr>
              <w:lastRenderedPageBreak/>
              <w:t>Upgradeability from 6.4.1.0 version is supported</w:t>
            </w:r>
          </w:p>
          <w:p w14:paraId="01BC0000" w14:textId="77777777" w:rsidR="005A26E7" w:rsidRPr="00F11E0F" w:rsidRDefault="005A26E7" w:rsidP="00D756DE">
            <w:pPr>
              <w:numPr>
                <w:ilvl w:val="0"/>
                <w:numId w:val="49"/>
              </w:numPr>
              <w:spacing w:line="240" w:lineRule="auto"/>
              <w:ind w:left="385"/>
              <w:rPr>
                <w:rFonts w:cs="Arial"/>
              </w:rPr>
            </w:pPr>
            <w:r w:rsidRPr="00F11E0F">
              <w:rPr>
                <w:rFonts w:cs="Arial"/>
              </w:rPr>
              <w:t>Added CPU Usage monitor and rule for SQL Server 2005</w:t>
            </w:r>
          </w:p>
          <w:p w14:paraId="2458B859" w14:textId="77777777" w:rsidR="005A26E7" w:rsidRPr="00F11E0F" w:rsidRDefault="005A26E7" w:rsidP="00D756DE">
            <w:pPr>
              <w:numPr>
                <w:ilvl w:val="0"/>
                <w:numId w:val="49"/>
              </w:numPr>
              <w:spacing w:line="240" w:lineRule="auto"/>
              <w:ind w:left="385"/>
              <w:rPr>
                <w:rFonts w:cs="Arial"/>
              </w:rPr>
            </w:pPr>
            <w:r w:rsidRPr="00F11E0F">
              <w:rPr>
                <w:rFonts w:cs="Arial"/>
              </w:rPr>
              <w:t>Added ConsecutiveSamples Condition to the Buffer Cache Hit Ratio and Page Life Expectancy monitors</w:t>
            </w:r>
          </w:p>
          <w:p w14:paraId="7AA4F896" w14:textId="77777777" w:rsidR="005A26E7" w:rsidRPr="00F11E0F" w:rsidRDefault="00A20B79" w:rsidP="00D756DE">
            <w:pPr>
              <w:numPr>
                <w:ilvl w:val="0"/>
                <w:numId w:val="49"/>
              </w:numPr>
              <w:spacing w:line="240" w:lineRule="auto"/>
              <w:ind w:left="385"/>
              <w:rPr>
                <w:rFonts w:cs="Arial"/>
              </w:rPr>
            </w:pPr>
            <w:r w:rsidRPr="00F11E0F">
              <w:rPr>
                <w:rFonts w:cs="Arial"/>
              </w:rPr>
              <w:t>Always On</w:t>
            </w:r>
            <w:r w:rsidR="005A26E7" w:rsidRPr="00F11E0F">
              <w:rPr>
                <w:rFonts w:cs="Arial"/>
              </w:rPr>
              <w:t xml:space="preserve"> discovery was reworked</w:t>
            </w:r>
          </w:p>
          <w:p w14:paraId="25E18390" w14:textId="77777777" w:rsidR="005A26E7" w:rsidRPr="00F11E0F" w:rsidRDefault="00736F64" w:rsidP="00D756DE">
            <w:pPr>
              <w:numPr>
                <w:ilvl w:val="0"/>
                <w:numId w:val="49"/>
              </w:numPr>
              <w:spacing w:line="240" w:lineRule="auto"/>
              <w:ind w:left="385"/>
              <w:rPr>
                <w:rFonts w:cs="Arial"/>
              </w:rPr>
            </w:pPr>
            <w:r w:rsidRPr="00F11E0F">
              <w:rPr>
                <w:rFonts w:cs="Arial"/>
              </w:rPr>
              <w:t>Minor fixes</w:t>
            </w:r>
          </w:p>
        </w:tc>
      </w:tr>
      <w:tr w:rsidR="005A26E7" w:rsidRPr="0070426A" w14:paraId="180FD473" w14:textId="77777777" w:rsidTr="009C51A9">
        <w:tc>
          <w:tcPr>
            <w:tcW w:w="3163" w:type="dxa"/>
            <w:shd w:val="clear" w:color="auto" w:fill="auto"/>
          </w:tcPr>
          <w:p w14:paraId="067F7698" w14:textId="77777777" w:rsidR="005A26E7" w:rsidRPr="0070426A" w:rsidRDefault="005A26E7" w:rsidP="005023C8">
            <w:pPr>
              <w:rPr>
                <w:rFonts w:cs="Arial"/>
              </w:rPr>
            </w:pPr>
            <w:r w:rsidRPr="0070426A">
              <w:rPr>
                <w:rFonts w:cs="Arial"/>
              </w:rPr>
              <w:lastRenderedPageBreak/>
              <w:t>December 2014 (version 6.5.4</w:t>
            </w:r>
            <w:r w:rsidR="00F87BDF" w:rsidRPr="0070426A">
              <w:rPr>
                <w:rFonts w:cs="Arial"/>
              </w:rPr>
              <w:t>.0</w:t>
            </w:r>
            <w:r w:rsidRPr="0070426A">
              <w:rPr>
                <w:rFonts w:cs="Arial"/>
              </w:rPr>
              <w:t>)</w:t>
            </w:r>
          </w:p>
        </w:tc>
        <w:tc>
          <w:tcPr>
            <w:tcW w:w="5447" w:type="dxa"/>
            <w:shd w:val="clear" w:color="auto" w:fill="auto"/>
          </w:tcPr>
          <w:p w14:paraId="62F54A02" w14:textId="77777777" w:rsidR="005A26E7" w:rsidRPr="00F11E0F" w:rsidRDefault="005A26E7" w:rsidP="00D756DE">
            <w:pPr>
              <w:numPr>
                <w:ilvl w:val="0"/>
                <w:numId w:val="49"/>
              </w:numPr>
              <w:spacing w:line="240" w:lineRule="auto"/>
              <w:ind w:left="385"/>
              <w:rPr>
                <w:rFonts w:cs="Arial"/>
              </w:rPr>
            </w:pPr>
            <w:r w:rsidRPr="00F11E0F">
              <w:rPr>
                <w:rFonts w:cs="Arial"/>
              </w:rPr>
              <w:t>Added Mirroring monitoring scenarios for SQL Server 2012 product</w:t>
            </w:r>
          </w:p>
          <w:p w14:paraId="77250FAE" w14:textId="02A7D889" w:rsidR="005A26E7" w:rsidRPr="00F11E0F" w:rsidRDefault="005A26E7" w:rsidP="00D756DE">
            <w:pPr>
              <w:numPr>
                <w:ilvl w:val="0"/>
                <w:numId w:val="49"/>
              </w:numPr>
              <w:spacing w:line="240" w:lineRule="auto"/>
              <w:ind w:left="385"/>
              <w:rPr>
                <w:rFonts w:cs="Arial"/>
              </w:rPr>
            </w:pPr>
            <w:r w:rsidRPr="00F11E0F">
              <w:rPr>
                <w:rFonts w:cs="Arial"/>
              </w:rPr>
              <w:t>SPN monitor now has overridable ‘search scope’</w:t>
            </w:r>
            <w:r w:rsidR="002550B9" w:rsidRPr="00F11E0F">
              <w:rPr>
                <w:rFonts w:cs="Arial"/>
              </w:rPr>
              <w:t>,</w:t>
            </w:r>
            <w:r w:rsidRPr="00F11E0F">
              <w:rPr>
                <w:rFonts w:cs="Arial"/>
              </w:rPr>
              <w:t xml:space="preserve"> which allows the end user to choose between LDAP and Global Catalog</w:t>
            </w:r>
          </w:p>
          <w:p w14:paraId="63D7880F" w14:textId="77777777" w:rsidR="005A26E7" w:rsidRPr="00F11E0F" w:rsidRDefault="005A26E7" w:rsidP="00D756DE">
            <w:pPr>
              <w:numPr>
                <w:ilvl w:val="0"/>
                <w:numId w:val="49"/>
              </w:numPr>
              <w:spacing w:line="240" w:lineRule="auto"/>
              <w:ind w:left="385"/>
              <w:rPr>
                <w:rFonts w:cs="Arial"/>
              </w:rPr>
            </w:pPr>
            <w:r w:rsidRPr="00F11E0F">
              <w:rPr>
                <w:rFonts w:cs="Arial"/>
              </w:rPr>
              <w:t>Fixed the error with blocked discovering DBs on Windows 2003</w:t>
            </w:r>
          </w:p>
          <w:p w14:paraId="5E8B9F68" w14:textId="77777777" w:rsidR="005A26E7" w:rsidRPr="00F11E0F" w:rsidRDefault="005A26E7" w:rsidP="00D756DE">
            <w:pPr>
              <w:numPr>
                <w:ilvl w:val="0"/>
                <w:numId w:val="49"/>
              </w:numPr>
              <w:spacing w:line="240" w:lineRule="auto"/>
              <w:ind w:left="385"/>
              <w:rPr>
                <w:rFonts w:cs="Arial"/>
              </w:rPr>
            </w:pPr>
            <w:r w:rsidRPr="00F11E0F">
              <w:rPr>
                <w:rFonts w:cs="Arial"/>
              </w:rPr>
              <w:t xml:space="preserve">Fixed Timeout error in CPU utilization monitoring scenario </w:t>
            </w:r>
          </w:p>
          <w:p w14:paraId="2D6F5191" w14:textId="77777777" w:rsidR="005A26E7" w:rsidRPr="00F11E0F" w:rsidRDefault="005A26E7" w:rsidP="00D756DE">
            <w:pPr>
              <w:numPr>
                <w:ilvl w:val="0"/>
                <w:numId w:val="49"/>
              </w:numPr>
              <w:spacing w:line="240" w:lineRule="auto"/>
              <w:ind w:left="385"/>
              <w:rPr>
                <w:rFonts w:cs="Arial"/>
              </w:rPr>
            </w:pPr>
            <w:r w:rsidRPr="00F11E0F">
              <w:rPr>
                <w:rFonts w:cs="Arial"/>
              </w:rPr>
              <w:t>Monitoring SQL Server Instances on the same server with their own network interfaces and default port is now available</w:t>
            </w:r>
          </w:p>
          <w:p w14:paraId="2298FA06" w14:textId="77777777" w:rsidR="005A26E7" w:rsidRPr="00F11E0F" w:rsidRDefault="005A26E7" w:rsidP="00D756DE">
            <w:pPr>
              <w:numPr>
                <w:ilvl w:val="0"/>
                <w:numId w:val="49"/>
              </w:numPr>
              <w:spacing w:line="240" w:lineRule="auto"/>
              <w:ind w:left="385"/>
              <w:rPr>
                <w:rFonts w:cs="Arial"/>
              </w:rPr>
            </w:pPr>
            <w:r w:rsidRPr="00F11E0F">
              <w:rPr>
                <w:rFonts w:cs="Arial"/>
              </w:rPr>
              <w:t>SQL Server instances with underscores and other allowed special symbols in names can be monitored</w:t>
            </w:r>
          </w:p>
          <w:p w14:paraId="61BC838E" w14:textId="77777777" w:rsidR="005A26E7" w:rsidRPr="00F11E0F" w:rsidRDefault="005A26E7" w:rsidP="00D756DE">
            <w:pPr>
              <w:numPr>
                <w:ilvl w:val="0"/>
                <w:numId w:val="49"/>
              </w:numPr>
              <w:spacing w:line="240" w:lineRule="auto"/>
              <w:ind w:left="385"/>
              <w:rPr>
                <w:rFonts w:cs="Arial"/>
              </w:rPr>
            </w:pPr>
            <w:r w:rsidRPr="00F11E0F">
              <w:rPr>
                <w:rFonts w:cs="Arial"/>
              </w:rPr>
              <w:t>Minor fixes.</w:t>
            </w:r>
          </w:p>
        </w:tc>
      </w:tr>
      <w:tr w:rsidR="005A26E7" w:rsidRPr="0070426A" w14:paraId="3EBA9A55" w14:textId="77777777" w:rsidTr="009C51A9">
        <w:tc>
          <w:tcPr>
            <w:tcW w:w="3163" w:type="dxa"/>
            <w:shd w:val="clear" w:color="auto" w:fill="auto"/>
          </w:tcPr>
          <w:p w14:paraId="32560EE7" w14:textId="77777777" w:rsidR="005A26E7" w:rsidRPr="0070426A" w:rsidRDefault="005A26E7" w:rsidP="005023C8">
            <w:pPr>
              <w:rPr>
                <w:rFonts w:cs="Arial"/>
              </w:rPr>
            </w:pPr>
            <w:r w:rsidRPr="0070426A">
              <w:rPr>
                <w:rFonts w:cs="Arial"/>
              </w:rPr>
              <w:t>June 2014 (version 6.5.1.0)</w:t>
            </w:r>
          </w:p>
        </w:tc>
        <w:tc>
          <w:tcPr>
            <w:tcW w:w="5447" w:type="dxa"/>
            <w:shd w:val="clear" w:color="auto" w:fill="auto"/>
          </w:tcPr>
          <w:p w14:paraId="2A868691" w14:textId="77777777" w:rsidR="005A26E7" w:rsidRPr="00F11E0F" w:rsidRDefault="005A26E7" w:rsidP="00D756DE">
            <w:pPr>
              <w:numPr>
                <w:ilvl w:val="0"/>
                <w:numId w:val="49"/>
              </w:numPr>
              <w:spacing w:line="240" w:lineRule="auto"/>
              <w:ind w:left="385"/>
              <w:rPr>
                <w:rFonts w:cs="Arial"/>
              </w:rPr>
            </w:pPr>
            <w:r w:rsidRPr="00F11E0F">
              <w:rPr>
                <w:rFonts w:cs="Arial"/>
              </w:rPr>
              <w:t>New dashboards (instance level and database level) for both SQL 2008 and SQL 2012.</w:t>
            </w:r>
          </w:p>
          <w:p w14:paraId="05E52991" w14:textId="77777777" w:rsidR="005A26E7" w:rsidRPr="00F11E0F" w:rsidRDefault="005A26E7" w:rsidP="00D756DE">
            <w:pPr>
              <w:numPr>
                <w:ilvl w:val="0"/>
                <w:numId w:val="49"/>
              </w:numPr>
              <w:spacing w:line="240" w:lineRule="auto"/>
              <w:ind w:left="385"/>
              <w:rPr>
                <w:rFonts w:cs="Arial"/>
              </w:rPr>
            </w:pPr>
            <w:r w:rsidRPr="00F11E0F">
              <w:rPr>
                <w:rFonts w:cs="Arial"/>
              </w:rPr>
              <w:t>Integration with Microsoft SQL Server Presentation Management Pack, the folder and views structure has been updated.</w:t>
            </w:r>
          </w:p>
          <w:p w14:paraId="43785EB1" w14:textId="77777777" w:rsidR="005A26E7" w:rsidRPr="00F11E0F" w:rsidRDefault="005A26E7" w:rsidP="00D756DE">
            <w:pPr>
              <w:numPr>
                <w:ilvl w:val="0"/>
                <w:numId w:val="49"/>
              </w:numPr>
              <w:spacing w:line="240" w:lineRule="auto"/>
              <w:ind w:left="385"/>
              <w:rPr>
                <w:rFonts w:cs="Arial"/>
              </w:rPr>
            </w:pPr>
            <w:r w:rsidRPr="00F11E0F">
              <w:rPr>
                <w:rFonts w:cs="Arial"/>
              </w:rPr>
              <w:t>Support of localized performance counters (CPU and Disk metrics) has been added.</w:t>
            </w:r>
          </w:p>
          <w:p w14:paraId="7BD57CEC" w14:textId="77777777" w:rsidR="005A26E7" w:rsidRPr="00F11E0F" w:rsidRDefault="005A26E7" w:rsidP="00D756DE">
            <w:pPr>
              <w:numPr>
                <w:ilvl w:val="0"/>
                <w:numId w:val="49"/>
              </w:numPr>
              <w:spacing w:line="240" w:lineRule="auto"/>
              <w:ind w:left="385"/>
              <w:rPr>
                <w:rFonts w:cs="Arial"/>
              </w:rPr>
            </w:pPr>
            <w:r w:rsidRPr="00F11E0F">
              <w:rPr>
                <w:rFonts w:cs="Arial"/>
              </w:rPr>
              <w:t>Monitors have been updated to use consecutive samples instead of average sample value.</w:t>
            </w:r>
          </w:p>
          <w:p w14:paraId="482654A8" w14:textId="77777777" w:rsidR="005A26E7" w:rsidRPr="00F11E0F" w:rsidRDefault="005A26E7" w:rsidP="00D756DE">
            <w:pPr>
              <w:numPr>
                <w:ilvl w:val="0"/>
                <w:numId w:val="49"/>
              </w:numPr>
              <w:spacing w:line="240" w:lineRule="auto"/>
              <w:ind w:left="385"/>
              <w:rPr>
                <w:rFonts w:cs="Arial"/>
              </w:rPr>
            </w:pPr>
            <w:r w:rsidRPr="00F11E0F">
              <w:rPr>
                <w:rFonts w:cs="Arial"/>
              </w:rPr>
              <w:t>Removed SQL Default Action Run AS from Write Actions.</w:t>
            </w:r>
          </w:p>
          <w:p w14:paraId="018A92AB" w14:textId="77777777" w:rsidR="005A26E7" w:rsidRPr="00F11E0F" w:rsidRDefault="005A26E7" w:rsidP="00D756DE">
            <w:pPr>
              <w:numPr>
                <w:ilvl w:val="0"/>
                <w:numId w:val="49"/>
              </w:numPr>
              <w:spacing w:line="240" w:lineRule="auto"/>
              <w:ind w:left="385"/>
              <w:rPr>
                <w:rFonts w:cs="Arial"/>
              </w:rPr>
            </w:pPr>
            <w:r w:rsidRPr="00F11E0F">
              <w:rPr>
                <w:rFonts w:cs="Arial"/>
              </w:rPr>
              <w:t>None-Default port is now supported</w:t>
            </w:r>
          </w:p>
          <w:p w14:paraId="3C29513C" w14:textId="77777777" w:rsidR="005A26E7" w:rsidRPr="00F11E0F" w:rsidRDefault="005A26E7" w:rsidP="00D756DE">
            <w:pPr>
              <w:numPr>
                <w:ilvl w:val="0"/>
                <w:numId w:val="49"/>
              </w:numPr>
              <w:spacing w:line="240" w:lineRule="auto"/>
              <w:ind w:left="385"/>
              <w:rPr>
                <w:rFonts w:cs="Arial"/>
              </w:rPr>
            </w:pPr>
            <w:r w:rsidRPr="00F11E0F">
              <w:rPr>
                <w:rFonts w:cs="Arial"/>
              </w:rPr>
              <w:t>New property - Server Role Type</w:t>
            </w:r>
          </w:p>
          <w:p w14:paraId="181E3D99" w14:textId="77777777" w:rsidR="005A26E7" w:rsidRPr="00F11E0F" w:rsidRDefault="005A26E7" w:rsidP="00D756DE">
            <w:pPr>
              <w:numPr>
                <w:ilvl w:val="0"/>
                <w:numId w:val="49"/>
              </w:numPr>
              <w:spacing w:line="240" w:lineRule="auto"/>
              <w:ind w:left="385"/>
              <w:rPr>
                <w:rFonts w:cs="Arial"/>
              </w:rPr>
            </w:pPr>
            <w:r w:rsidRPr="00F11E0F">
              <w:rPr>
                <w:rFonts w:cs="Arial"/>
              </w:rPr>
              <w:t xml:space="preserve">Performance collection rules have </w:t>
            </w:r>
            <w:r w:rsidR="000C31D9" w:rsidRPr="00F11E0F">
              <w:rPr>
                <w:rFonts w:cs="Arial"/>
              </w:rPr>
              <w:t>been updated</w:t>
            </w:r>
            <w:r w:rsidRPr="00F11E0F">
              <w:rPr>
                <w:rFonts w:cs="Arial"/>
              </w:rPr>
              <w:t xml:space="preserve"> to use none-optimized performance collection to improve the accuracy of daily and hourly-aggregated data.</w:t>
            </w:r>
          </w:p>
          <w:p w14:paraId="5B2DCA82" w14:textId="77777777" w:rsidR="005A26E7" w:rsidRPr="00F11E0F" w:rsidRDefault="005A26E7" w:rsidP="00D756DE">
            <w:pPr>
              <w:numPr>
                <w:ilvl w:val="0"/>
                <w:numId w:val="49"/>
              </w:numPr>
              <w:spacing w:line="240" w:lineRule="auto"/>
              <w:ind w:left="385"/>
              <w:rPr>
                <w:rFonts w:cs="Arial"/>
              </w:rPr>
            </w:pPr>
            <w:r w:rsidRPr="00F11E0F">
              <w:rPr>
                <w:rFonts w:cs="Arial"/>
              </w:rPr>
              <w:t>AllwaysOn Read-Intent error fixed, Read-Intent Monitoring is not supported.</w:t>
            </w:r>
          </w:p>
          <w:p w14:paraId="06BEB259" w14:textId="77777777" w:rsidR="005A26E7" w:rsidRPr="00F11E0F" w:rsidRDefault="005A26E7" w:rsidP="00D756DE">
            <w:pPr>
              <w:numPr>
                <w:ilvl w:val="0"/>
                <w:numId w:val="49"/>
              </w:numPr>
              <w:spacing w:line="240" w:lineRule="auto"/>
              <w:ind w:left="385"/>
              <w:rPr>
                <w:rFonts w:cs="Arial"/>
              </w:rPr>
            </w:pPr>
            <w:r w:rsidRPr="00F11E0F">
              <w:rPr>
                <w:rFonts w:cs="Arial"/>
              </w:rPr>
              <w:t>Performance counter object name changed for a number of rules.</w:t>
            </w:r>
          </w:p>
          <w:p w14:paraId="5CCCC0FE" w14:textId="77777777" w:rsidR="005A26E7" w:rsidRPr="00F11E0F" w:rsidRDefault="005A26E7" w:rsidP="00D756DE">
            <w:pPr>
              <w:numPr>
                <w:ilvl w:val="0"/>
                <w:numId w:val="49"/>
              </w:numPr>
              <w:spacing w:line="240" w:lineRule="auto"/>
              <w:ind w:left="385"/>
              <w:rPr>
                <w:rFonts w:cs="Arial"/>
              </w:rPr>
            </w:pPr>
            <w:r w:rsidRPr="00F11E0F">
              <w:rPr>
                <w:rFonts w:cs="Arial"/>
              </w:rPr>
              <w:lastRenderedPageBreak/>
              <w:t>Discoveries have been disabled for Analysis Services and Reporting Services.</w:t>
            </w:r>
          </w:p>
          <w:p w14:paraId="3614C71C" w14:textId="77777777" w:rsidR="005A26E7" w:rsidRPr="00F11E0F" w:rsidRDefault="005A26E7" w:rsidP="00D756DE">
            <w:pPr>
              <w:numPr>
                <w:ilvl w:val="0"/>
                <w:numId w:val="49"/>
              </w:numPr>
              <w:spacing w:line="240" w:lineRule="auto"/>
              <w:ind w:left="385"/>
              <w:rPr>
                <w:rFonts w:cs="Arial"/>
              </w:rPr>
            </w:pPr>
            <w:r w:rsidRPr="00F11E0F">
              <w:rPr>
                <w:rFonts w:cs="Arial"/>
              </w:rPr>
              <w:t>Icons updated for a number of classes.</w:t>
            </w:r>
          </w:p>
          <w:p w14:paraId="56275A28" w14:textId="77777777" w:rsidR="005A26E7" w:rsidRPr="00F11E0F" w:rsidRDefault="005A26E7" w:rsidP="00D756DE">
            <w:pPr>
              <w:numPr>
                <w:ilvl w:val="0"/>
                <w:numId w:val="49"/>
              </w:numPr>
              <w:spacing w:line="240" w:lineRule="auto"/>
              <w:ind w:left="385"/>
              <w:rPr>
                <w:rFonts w:cs="Arial"/>
              </w:rPr>
            </w:pPr>
            <w:r w:rsidRPr="00F11E0F">
              <w:rPr>
                <w:rFonts w:cs="Arial"/>
              </w:rPr>
              <w:t>Minor fixes.</w:t>
            </w:r>
          </w:p>
        </w:tc>
      </w:tr>
      <w:tr w:rsidR="005A26E7" w:rsidRPr="0070426A" w14:paraId="6A7BB8D1" w14:textId="77777777" w:rsidTr="009C51A9">
        <w:tc>
          <w:tcPr>
            <w:tcW w:w="3163" w:type="dxa"/>
            <w:shd w:val="clear" w:color="auto" w:fill="auto"/>
          </w:tcPr>
          <w:p w14:paraId="17BF74A4" w14:textId="77777777" w:rsidR="005A26E7" w:rsidRPr="0070426A" w:rsidRDefault="005A26E7" w:rsidP="005023C8">
            <w:pPr>
              <w:rPr>
                <w:rFonts w:cs="Arial"/>
              </w:rPr>
            </w:pPr>
            <w:r w:rsidRPr="0070426A">
              <w:rPr>
                <w:rFonts w:cs="Arial"/>
              </w:rPr>
              <w:lastRenderedPageBreak/>
              <w:t>October 2013 (version 6.4.1.0)</w:t>
            </w:r>
          </w:p>
        </w:tc>
        <w:tc>
          <w:tcPr>
            <w:tcW w:w="5447" w:type="dxa"/>
            <w:shd w:val="clear" w:color="auto" w:fill="auto"/>
          </w:tcPr>
          <w:p w14:paraId="26EA6F2D" w14:textId="77777777" w:rsidR="005A26E7" w:rsidRPr="00F11E0F" w:rsidRDefault="005A26E7" w:rsidP="00D756DE">
            <w:pPr>
              <w:numPr>
                <w:ilvl w:val="0"/>
                <w:numId w:val="49"/>
              </w:numPr>
              <w:spacing w:line="240" w:lineRule="auto"/>
              <w:ind w:left="385"/>
              <w:rPr>
                <w:rFonts w:cs="Arial"/>
              </w:rPr>
            </w:pPr>
            <w:r w:rsidRPr="00F11E0F">
              <w:rPr>
                <w:rFonts w:cs="Arial"/>
              </w:rPr>
              <w:t xml:space="preserve">Fixed CPU Utilization Monitor </w:t>
            </w:r>
          </w:p>
          <w:p w14:paraId="0AB7E2A6" w14:textId="77777777" w:rsidR="005A26E7" w:rsidRPr="00F11E0F" w:rsidRDefault="005A26E7" w:rsidP="00D756DE">
            <w:pPr>
              <w:numPr>
                <w:ilvl w:val="0"/>
                <w:numId w:val="49"/>
              </w:numPr>
              <w:spacing w:line="240" w:lineRule="auto"/>
              <w:ind w:left="385"/>
              <w:rPr>
                <w:rFonts w:cs="Arial"/>
              </w:rPr>
            </w:pPr>
            <w:r w:rsidRPr="00F11E0F">
              <w:rPr>
                <w:rFonts w:cs="Arial"/>
              </w:rPr>
              <w:t>Fixed SQL Server seed discovery for WoW64 environments</w:t>
            </w:r>
          </w:p>
          <w:p w14:paraId="4B7EB0DA" w14:textId="77777777" w:rsidR="005A26E7" w:rsidRPr="00F11E0F" w:rsidRDefault="005A26E7" w:rsidP="00D756DE">
            <w:pPr>
              <w:numPr>
                <w:ilvl w:val="0"/>
                <w:numId w:val="49"/>
              </w:numPr>
              <w:spacing w:line="240" w:lineRule="auto"/>
              <w:ind w:left="385"/>
              <w:rPr>
                <w:rFonts w:cs="Arial"/>
              </w:rPr>
            </w:pPr>
            <w:r w:rsidRPr="00F11E0F">
              <w:rPr>
                <w:rFonts w:cs="Arial"/>
              </w:rPr>
              <w:t xml:space="preserve">Alert severity of Average Wait Time Monitor was changed to Warning, added consecutive sampling to reduce noise, threshold was changed to 250 </w:t>
            </w:r>
          </w:p>
          <w:p w14:paraId="56537E06" w14:textId="77777777" w:rsidR="005A26E7" w:rsidRPr="00F11E0F" w:rsidRDefault="005A26E7" w:rsidP="00D756DE">
            <w:pPr>
              <w:numPr>
                <w:ilvl w:val="0"/>
                <w:numId w:val="49"/>
              </w:numPr>
              <w:spacing w:line="240" w:lineRule="auto"/>
              <w:ind w:left="385"/>
              <w:rPr>
                <w:rFonts w:cs="Arial"/>
              </w:rPr>
            </w:pPr>
            <w:r w:rsidRPr="00F11E0F">
              <w:rPr>
                <w:rFonts w:cs="Arial"/>
              </w:rPr>
              <w:t>Alert severity of SQL Re-Compilation monitor was changed to Warning, threshold was changed to 25. The monitor was disabled by default.</w:t>
            </w:r>
          </w:p>
          <w:p w14:paraId="5C169C6C" w14:textId="77777777" w:rsidR="005A26E7" w:rsidRPr="00F11E0F" w:rsidRDefault="005A26E7" w:rsidP="00D756DE">
            <w:pPr>
              <w:numPr>
                <w:ilvl w:val="0"/>
                <w:numId w:val="49"/>
              </w:numPr>
              <w:spacing w:line="240" w:lineRule="auto"/>
              <w:ind w:left="385"/>
              <w:rPr>
                <w:rFonts w:cs="Arial"/>
              </w:rPr>
            </w:pPr>
            <w:r w:rsidRPr="00F11E0F">
              <w:rPr>
                <w:rFonts w:cs="Arial"/>
              </w:rPr>
              <w:t>Minor fixes</w:t>
            </w:r>
          </w:p>
        </w:tc>
      </w:tr>
      <w:tr w:rsidR="005A26E7" w:rsidRPr="0070426A" w14:paraId="4D20C4E5" w14:textId="77777777" w:rsidTr="009C51A9">
        <w:tc>
          <w:tcPr>
            <w:tcW w:w="3163" w:type="dxa"/>
            <w:shd w:val="clear" w:color="auto" w:fill="auto"/>
          </w:tcPr>
          <w:p w14:paraId="276E251C" w14:textId="77777777" w:rsidR="005A26E7" w:rsidRPr="0070426A" w:rsidRDefault="005A26E7" w:rsidP="005023C8">
            <w:pPr>
              <w:rPr>
                <w:rFonts w:cs="Arial"/>
              </w:rPr>
            </w:pPr>
            <w:r w:rsidRPr="0070426A">
              <w:rPr>
                <w:rFonts w:cs="Arial"/>
              </w:rPr>
              <w:t>September 2013 (version 6.4.0.0)</w:t>
            </w:r>
          </w:p>
        </w:tc>
        <w:tc>
          <w:tcPr>
            <w:tcW w:w="5447" w:type="dxa"/>
            <w:shd w:val="clear" w:color="auto" w:fill="auto"/>
          </w:tcPr>
          <w:p w14:paraId="47926E53" w14:textId="77777777" w:rsidR="005A26E7" w:rsidRPr="00F11E0F" w:rsidRDefault="005A26E7" w:rsidP="00D756DE">
            <w:pPr>
              <w:numPr>
                <w:ilvl w:val="0"/>
                <w:numId w:val="50"/>
              </w:numPr>
              <w:spacing w:line="240" w:lineRule="auto"/>
              <w:ind w:left="385"/>
              <w:rPr>
                <w:rFonts w:cs="Arial"/>
              </w:rPr>
            </w:pPr>
            <w:r w:rsidRPr="00F11E0F">
              <w:rPr>
                <w:rFonts w:cs="Arial"/>
              </w:rPr>
              <w:t>New Dashboard for SQL Server 2012 DB</w:t>
            </w:r>
          </w:p>
          <w:p w14:paraId="579F471C" w14:textId="77777777" w:rsidR="005A26E7" w:rsidRPr="00F11E0F" w:rsidRDefault="005A26E7" w:rsidP="00D756DE">
            <w:pPr>
              <w:numPr>
                <w:ilvl w:val="0"/>
                <w:numId w:val="50"/>
              </w:numPr>
              <w:spacing w:line="240" w:lineRule="auto"/>
              <w:ind w:left="385"/>
              <w:rPr>
                <w:rFonts w:cs="Arial"/>
              </w:rPr>
            </w:pPr>
            <w:r w:rsidRPr="00F11E0F">
              <w:rPr>
                <w:rFonts w:cs="Arial"/>
              </w:rPr>
              <w:t>New Monitors and Rules – only for SQL 2008 and SQL 2012</w:t>
            </w:r>
          </w:p>
          <w:p w14:paraId="1477D8AA" w14:textId="77777777" w:rsidR="005A26E7" w:rsidRPr="00F11E0F" w:rsidRDefault="005A26E7" w:rsidP="00D756DE">
            <w:pPr>
              <w:numPr>
                <w:ilvl w:val="1"/>
                <w:numId w:val="50"/>
              </w:numPr>
              <w:spacing w:line="240" w:lineRule="auto"/>
              <w:ind w:left="655"/>
              <w:rPr>
                <w:rFonts w:cs="Arial"/>
              </w:rPr>
            </w:pPr>
            <w:r w:rsidRPr="00F11E0F">
              <w:rPr>
                <w:rFonts w:cs="Arial"/>
              </w:rPr>
              <w:t>Collect DB Active Connections count</w:t>
            </w:r>
          </w:p>
          <w:p w14:paraId="54BF9CEA" w14:textId="77777777" w:rsidR="005A26E7" w:rsidRPr="00F11E0F" w:rsidRDefault="005A26E7" w:rsidP="00D756DE">
            <w:pPr>
              <w:numPr>
                <w:ilvl w:val="1"/>
                <w:numId w:val="50"/>
              </w:numPr>
              <w:spacing w:line="240" w:lineRule="auto"/>
              <w:ind w:left="655"/>
              <w:rPr>
                <w:rFonts w:cs="Arial"/>
              </w:rPr>
            </w:pPr>
            <w:r w:rsidRPr="00F11E0F">
              <w:rPr>
                <w:rFonts w:cs="Arial"/>
              </w:rPr>
              <w:t>Collect DB Active Requests count</w:t>
            </w:r>
          </w:p>
          <w:p w14:paraId="55F3AED3" w14:textId="77777777" w:rsidR="005A26E7" w:rsidRPr="00F11E0F" w:rsidRDefault="005A26E7" w:rsidP="00D756DE">
            <w:pPr>
              <w:numPr>
                <w:ilvl w:val="1"/>
                <w:numId w:val="50"/>
              </w:numPr>
              <w:spacing w:line="240" w:lineRule="auto"/>
              <w:ind w:left="655"/>
              <w:rPr>
                <w:rFonts w:cs="Arial"/>
              </w:rPr>
            </w:pPr>
            <w:r w:rsidRPr="00F11E0F">
              <w:rPr>
                <w:rFonts w:cs="Arial"/>
              </w:rPr>
              <w:t>Collect DB Active Sessions count</w:t>
            </w:r>
          </w:p>
          <w:p w14:paraId="0086AB20" w14:textId="77777777" w:rsidR="005A26E7" w:rsidRPr="00F11E0F" w:rsidRDefault="005A26E7" w:rsidP="00D756DE">
            <w:pPr>
              <w:numPr>
                <w:ilvl w:val="1"/>
                <w:numId w:val="50"/>
              </w:numPr>
              <w:spacing w:line="240" w:lineRule="auto"/>
              <w:ind w:left="655"/>
              <w:rPr>
                <w:rFonts w:cs="Arial"/>
              </w:rPr>
            </w:pPr>
            <w:r w:rsidRPr="00F11E0F">
              <w:rPr>
                <w:rFonts w:cs="Arial"/>
              </w:rPr>
              <w:t>Collect DB Active Transactions count</w:t>
            </w:r>
          </w:p>
          <w:p w14:paraId="495F8F44" w14:textId="77777777" w:rsidR="005A26E7" w:rsidRPr="00F11E0F" w:rsidRDefault="005A26E7" w:rsidP="00D756DE">
            <w:pPr>
              <w:numPr>
                <w:ilvl w:val="1"/>
                <w:numId w:val="50"/>
              </w:numPr>
              <w:spacing w:line="240" w:lineRule="auto"/>
              <w:ind w:left="655"/>
              <w:rPr>
                <w:rFonts w:cs="Arial"/>
              </w:rPr>
            </w:pPr>
            <w:r w:rsidRPr="00F11E0F">
              <w:rPr>
                <w:rFonts w:cs="Arial"/>
              </w:rPr>
              <w:t>Collect DB Engine Thread count</w:t>
            </w:r>
          </w:p>
          <w:p w14:paraId="7207F6B9" w14:textId="77777777" w:rsidR="005A26E7" w:rsidRPr="00F11E0F" w:rsidRDefault="005A26E7" w:rsidP="00D756DE">
            <w:pPr>
              <w:numPr>
                <w:ilvl w:val="1"/>
                <w:numId w:val="50"/>
              </w:numPr>
              <w:spacing w:line="240" w:lineRule="auto"/>
              <w:ind w:left="655"/>
              <w:rPr>
                <w:rFonts w:cs="Arial"/>
              </w:rPr>
            </w:pPr>
            <w:r w:rsidRPr="00F11E0F">
              <w:rPr>
                <w:rFonts w:cs="Arial"/>
              </w:rPr>
              <w:t>Thread Count monitor</w:t>
            </w:r>
          </w:p>
          <w:p w14:paraId="36910667" w14:textId="77777777" w:rsidR="005A26E7" w:rsidRPr="00F11E0F" w:rsidRDefault="005A26E7" w:rsidP="00D756DE">
            <w:pPr>
              <w:numPr>
                <w:ilvl w:val="1"/>
                <w:numId w:val="50"/>
              </w:numPr>
              <w:spacing w:line="240" w:lineRule="auto"/>
              <w:ind w:left="655"/>
              <w:rPr>
                <w:rFonts w:cs="Arial"/>
              </w:rPr>
            </w:pPr>
            <w:r w:rsidRPr="00F11E0F">
              <w:rPr>
                <w:rFonts w:cs="Arial"/>
              </w:rPr>
              <w:t>Transaction Log Free Space (%) monitor</w:t>
            </w:r>
          </w:p>
          <w:p w14:paraId="74AF662C" w14:textId="77777777" w:rsidR="005A26E7" w:rsidRPr="00F11E0F" w:rsidRDefault="005A26E7" w:rsidP="00D756DE">
            <w:pPr>
              <w:numPr>
                <w:ilvl w:val="1"/>
                <w:numId w:val="50"/>
              </w:numPr>
              <w:spacing w:line="240" w:lineRule="auto"/>
              <w:ind w:left="655"/>
              <w:rPr>
                <w:rFonts w:cs="Arial"/>
              </w:rPr>
            </w:pPr>
            <w:r w:rsidRPr="00F11E0F">
              <w:rPr>
                <w:rFonts w:cs="Arial"/>
              </w:rPr>
              <w:t>Transaction Log Free Space (%) collection</w:t>
            </w:r>
          </w:p>
          <w:p w14:paraId="07EF8E23" w14:textId="77777777" w:rsidR="005A26E7" w:rsidRPr="00F11E0F" w:rsidRDefault="005A26E7" w:rsidP="00D756DE">
            <w:pPr>
              <w:numPr>
                <w:ilvl w:val="1"/>
                <w:numId w:val="50"/>
              </w:numPr>
              <w:spacing w:line="240" w:lineRule="auto"/>
              <w:ind w:left="655"/>
              <w:rPr>
                <w:rFonts w:cs="Arial"/>
              </w:rPr>
            </w:pPr>
            <w:r w:rsidRPr="00F11E0F">
              <w:rPr>
                <w:rFonts w:cs="Arial"/>
              </w:rPr>
              <w:t>Collect DB Engine CPU Utilization (%)</w:t>
            </w:r>
          </w:p>
          <w:p w14:paraId="0C2C9AC7" w14:textId="77777777" w:rsidR="005A26E7" w:rsidRPr="00F11E0F" w:rsidRDefault="005A26E7" w:rsidP="00D756DE">
            <w:pPr>
              <w:numPr>
                <w:ilvl w:val="1"/>
                <w:numId w:val="50"/>
              </w:numPr>
              <w:spacing w:line="240" w:lineRule="auto"/>
              <w:ind w:left="655"/>
              <w:rPr>
                <w:rFonts w:cs="Arial"/>
              </w:rPr>
            </w:pPr>
            <w:r w:rsidRPr="00F11E0F">
              <w:rPr>
                <w:rFonts w:cs="Arial"/>
              </w:rPr>
              <w:t>CPU Utilization (%)  monitor for DB engine</w:t>
            </w:r>
          </w:p>
          <w:p w14:paraId="263A7167" w14:textId="77777777" w:rsidR="005A26E7" w:rsidRPr="00F11E0F" w:rsidRDefault="005A26E7" w:rsidP="00D756DE">
            <w:pPr>
              <w:numPr>
                <w:ilvl w:val="1"/>
                <w:numId w:val="50"/>
              </w:numPr>
              <w:spacing w:line="240" w:lineRule="auto"/>
              <w:ind w:left="655"/>
              <w:rPr>
                <w:rFonts w:cs="Arial"/>
              </w:rPr>
            </w:pPr>
            <w:r w:rsidRPr="00F11E0F">
              <w:rPr>
                <w:rFonts w:cs="Arial"/>
              </w:rPr>
              <w:t>Buffer Cache Hit Ratio monitor</w:t>
            </w:r>
          </w:p>
          <w:p w14:paraId="2B1D3D3C" w14:textId="77777777" w:rsidR="005A26E7" w:rsidRPr="00F11E0F" w:rsidRDefault="005A26E7" w:rsidP="00D756DE">
            <w:pPr>
              <w:numPr>
                <w:ilvl w:val="1"/>
                <w:numId w:val="50"/>
              </w:numPr>
              <w:spacing w:line="240" w:lineRule="auto"/>
              <w:ind w:left="655"/>
              <w:rPr>
                <w:rFonts w:cs="Arial"/>
              </w:rPr>
            </w:pPr>
            <w:r w:rsidRPr="00F11E0F">
              <w:rPr>
                <w:rFonts w:cs="Arial"/>
              </w:rPr>
              <w:t>Collect DB Engine Page Life Expectancy (s)</w:t>
            </w:r>
          </w:p>
          <w:p w14:paraId="1BC2DED9" w14:textId="77777777" w:rsidR="005A26E7" w:rsidRPr="00F11E0F" w:rsidRDefault="005A26E7" w:rsidP="00D756DE">
            <w:pPr>
              <w:numPr>
                <w:ilvl w:val="1"/>
                <w:numId w:val="50"/>
              </w:numPr>
              <w:spacing w:line="240" w:lineRule="auto"/>
              <w:ind w:left="655"/>
              <w:rPr>
                <w:rFonts w:cs="Arial"/>
              </w:rPr>
            </w:pPr>
            <w:r w:rsidRPr="00F11E0F">
              <w:rPr>
                <w:rFonts w:cs="Arial"/>
              </w:rPr>
              <w:t>Page Life Expectancy monitor</w:t>
            </w:r>
          </w:p>
          <w:p w14:paraId="1DEBD937" w14:textId="77777777" w:rsidR="005A26E7" w:rsidRPr="00F11E0F" w:rsidRDefault="005A26E7" w:rsidP="00D756DE">
            <w:pPr>
              <w:numPr>
                <w:ilvl w:val="1"/>
                <w:numId w:val="50"/>
              </w:numPr>
              <w:spacing w:line="240" w:lineRule="auto"/>
              <w:ind w:left="655"/>
              <w:rPr>
                <w:rFonts w:cs="Arial"/>
              </w:rPr>
            </w:pPr>
            <w:r w:rsidRPr="00F11E0F">
              <w:rPr>
                <w:rFonts w:cs="Arial"/>
              </w:rPr>
              <w:t>Collect DB Disk Read Latency (ms)</w:t>
            </w:r>
          </w:p>
          <w:p w14:paraId="7BF8D729" w14:textId="77777777" w:rsidR="005A26E7" w:rsidRPr="00F11E0F" w:rsidRDefault="005A26E7" w:rsidP="00D756DE">
            <w:pPr>
              <w:numPr>
                <w:ilvl w:val="1"/>
                <w:numId w:val="50"/>
              </w:numPr>
              <w:spacing w:line="240" w:lineRule="auto"/>
              <w:ind w:left="655"/>
              <w:rPr>
                <w:rFonts w:cs="Arial"/>
              </w:rPr>
            </w:pPr>
            <w:r w:rsidRPr="00F11E0F">
              <w:rPr>
                <w:rFonts w:cs="Arial"/>
              </w:rPr>
              <w:t>Collect DB Disk Write Latency (ms)</w:t>
            </w:r>
          </w:p>
          <w:p w14:paraId="14634B57" w14:textId="77777777" w:rsidR="005A26E7" w:rsidRPr="00F11E0F" w:rsidRDefault="005A26E7" w:rsidP="00D756DE">
            <w:pPr>
              <w:numPr>
                <w:ilvl w:val="1"/>
                <w:numId w:val="50"/>
              </w:numPr>
              <w:spacing w:line="240" w:lineRule="auto"/>
              <w:ind w:left="655"/>
              <w:rPr>
                <w:rFonts w:cs="Arial"/>
              </w:rPr>
            </w:pPr>
            <w:r w:rsidRPr="00F11E0F">
              <w:rPr>
                <w:rFonts w:cs="Arial"/>
              </w:rPr>
              <w:t>Disk Read Latency monitor</w:t>
            </w:r>
          </w:p>
          <w:p w14:paraId="404DFD6E" w14:textId="77777777" w:rsidR="005A26E7" w:rsidRPr="00F11E0F" w:rsidRDefault="005A26E7" w:rsidP="00D756DE">
            <w:pPr>
              <w:numPr>
                <w:ilvl w:val="1"/>
                <w:numId w:val="50"/>
              </w:numPr>
              <w:spacing w:line="240" w:lineRule="auto"/>
              <w:ind w:left="655"/>
              <w:rPr>
                <w:rFonts w:cs="Arial"/>
              </w:rPr>
            </w:pPr>
            <w:r w:rsidRPr="00F11E0F">
              <w:rPr>
                <w:rFonts w:cs="Arial"/>
              </w:rPr>
              <w:t>Disk Write Latency monitor</w:t>
            </w:r>
          </w:p>
          <w:p w14:paraId="0B0040FA" w14:textId="77777777" w:rsidR="005A26E7" w:rsidRPr="00F11E0F" w:rsidRDefault="005A26E7" w:rsidP="00D756DE">
            <w:pPr>
              <w:numPr>
                <w:ilvl w:val="1"/>
                <w:numId w:val="50"/>
              </w:numPr>
              <w:spacing w:line="240" w:lineRule="auto"/>
              <w:ind w:left="655"/>
              <w:rPr>
                <w:rFonts w:cs="Arial"/>
              </w:rPr>
            </w:pPr>
            <w:r w:rsidRPr="00F11E0F">
              <w:rPr>
                <w:rFonts w:cs="Arial"/>
              </w:rPr>
              <w:t>Collect DB Transactions per second count</w:t>
            </w:r>
          </w:p>
          <w:p w14:paraId="23C96C65" w14:textId="77777777" w:rsidR="005A26E7" w:rsidRPr="00F11E0F" w:rsidRDefault="005A26E7" w:rsidP="00D756DE">
            <w:pPr>
              <w:numPr>
                <w:ilvl w:val="1"/>
                <w:numId w:val="50"/>
              </w:numPr>
              <w:spacing w:line="240" w:lineRule="auto"/>
              <w:ind w:left="655"/>
              <w:rPr>
                <w:rFonts w:cs="Arial"/>
              </w:rPr>
            </w:pPr>
            <w:r w:rsidRPr="00F11E0F">
              <w:rPr>
                <w:rFonts w:cs="Arial"/>
              </w:rPr>
              <w:t>Collect DB Engine Average Wait Time (ms)</w:t>
            </w:r>
          </w:p>
          <w:p w14:paraId="015033AA" w14:textId="77777777" w:rsidR="005A26E7" w:rsidRPr="00F11E0F" w:rsidRDefault="005A26E7" w:rsidP="00D756DE">
            <w:pPr>
              <w:numPr>
                <w:ilvl w:val="1"/>
                <w:numId w:val="50"/>
              </w:numPr>
              <w:spacing w:line="240" w:lineRule="auto"/>
              <w:ind w:left="655"/>
              <w:rPr>
                <w:rFonts w:cs="Arial"/>
              </w:rPr>
            </w:pPr>
            <w:r w:rsidRPr="00F11E0F">
              <w:rPr>
                <w:rFonts w:cs="Arial"/>
              </w:rPr>
              <w:t>Average Wait Time monitor</w:t>
            </w:r>
          </w:p>
          <w:p w14:paraId="7CDAB37B" w14:textId="77777777" w:rsidR="005A26E7" w:rsidRPr="00F11E0F" w:rsidRDefault="005A26E7" w:rsidP="00D756DE">
            <w:pPr>
              <w:numPr>
                <w:ilvl w:val="1"/>
                <w:numId w:val="50"/>
              </w:numPr>
              <w:spacing w:line="240" w:lineRule="auto"/>
              <w:ind w:left="655"/>
              <w:rPr>
                <w:rFonts w:cs="Arial"/>
              </w:rPr>
            </w:pPr>
            <w:r w:rsidRPr="00F11E0F">
              <w:rPr>
                <w:rFonts w:cs="Arial"/>
              </w:rPr>
              <w:t>Collect DB Engine Stolen Server Memory (MB)</w:t>
            </w:r>
          </w:p>
          <w:p w14:paraId="6D2474C3" w14:textId="77777777" w:rsidR="005A26E7" w:rsidRPr="00F11E0F" w:rsidRDefault="005A26E7" w:rsidP="00D756DE">
            <w:pPr>
              <w:numPr>
                <w:ilvl w:val="1"/>
                <w:numId w:val="50"/>
              </w:numPr>
              <w:spacing w:line="240" w:lineRule="auto"/>
              <w:ind w:left="655"/>
              <w:rPr>
                <w:rFonts w:cs="Arial"/>
              </w:rPr>
            </w:pPr>
            <w:r w:rsidRPr="00F11E0F">
              <w:rPr>
                <w:rFonts w:cs="Arial"/>
              </w:rPr>
              <w:t>Stolen Server Memory monitor</w:t>
            </w:r>
          </w:p>
          <w:p w14:paraId="2AA0449E" w14:textId="77777777" w:rsidR="005A26E7" w:rsidRPr="00F11E0F" w:rsidRDefault="005A26E7" w:rsidP="00D756DE">
            <w:pPr>
              <w:numPr>
                <w:ilvl w:val="1"/>
                <w:numId w:val="50"/>
              </w:numPr>
              <w:spacing w:line="240" w:lineRule="auto"/>
              <w:ind w:left="655"/>
              <w:rPr>
                <w:rFonts w:cs="Arial"/>
              </w:rPr>
            </w:pPr>
            <w:r w:rsidRPr="00F11E0F">
              <w:rPr>
                <w:rFonts w:cs="Arial"/>
              </w:rPr>
              <w:t>Collect DB Allocated Free Space (MB)</w:t>
            </w:r>
          </w:p>
          <w:p w14:paraId="61752AE7" w14:textId="77777777" w:rsidR="005A26E7" w:rsidRPr="00F11E0F" w:rsidRDefault="005A26E7" w:rsidP="00D756DE">
            <w:pPr>
              <w:numPr>
                <w:ilvl w:val="1"/>
                <w:numId w:val="50"/>
              </w:numPr>
              <w:spacing w:line="240" w:lineRule="auto"/>
              <w:ind w:left="655"/>
              <w:rPr>
                <w:rFonts w:cs="Arial"/>
              </w:rPr>
            </w:pPr>
            <w:r w:rsidRPr="00F11E0F">
              <w:rPr>
                <w:rFonts w:cs="Arial"/>
              </w:rPr>
              <w:t>Collect DB Used Space (MB)</w:t>
            </w:r>
          </w:p>
          <w:p w14:paraId="66FBC106" w14:textId="77777777" w:rsidR="005A26E7" w:rsidRPr="00F11E0F" w:rsidRDefault="005A26E7" w:rsidP="00D756DE">
            <w:pPr>
              <w:numPr>
                <w:ilvl w:val="1"/>
                <w:numId w:val="50"/>
              </w:numPr>
              <w:spacing w:line="240" w:lineRule="auto"/>
              <w:ind w:left="655"/>
              <w:rPr>
                <w:rFonts w:cs="Arial"/>
              </w:rPr>
            </w:pPr>
            <w:r w:rsidRPr="00F11E0F">
              <w:rPr>
                <w:rFonts w:cs="Arial"/>
              </w:rPr>
              <w:lastRenderedPageBreak/>
              <w:t>Collect DB Disk Free Space (MB)</w:t>
            </w:r>
          </w:p>
          <w:p w14:paraId="6328EC9A" w14:textId="77777777" w:rsidR="005A26E7" w:rsidRPr="00F11E0F" w:rsidRDefault="005A26E7" w:rsidP="00D756DE">
            <w:pPr>
              <w:numPr>
                <w:ilvl w:val="1"/>
                <w:numId w:val="50"/>
              </w:numPr>
              <w:spacing w:line="240" w:lineRule="auto"/>
              <w:ind w:left="655"/>
              <w:rPr>
                <w:rFonts w:cs="Arial"/>
              </w:rPr>
            </w:pPr>
            <w:r w:rsidRPr="00F11E0F">
              <w:rPr>
                <w:rFonts w:cs="Arial"/>
              </w:rPr>
              <w:t>SQL Re-Compilation monitor</w:t>
            </w:r>
          </w:p>
          <w:p w14:paraId="3409BF97" w14:textId="77777777" w:rsidR="005A26E7" w:rsidRPr="00F11E0F" w:rsidRDefault="005A26E7" w:rsidP="00D756DE">
            <w:pPr>
              <w:numPr>
                <w:ilvl w:val="0"/>
                <w:numId w:val="50"/>
              </w:numPr>
              <w:spacing w:line="240" w:lineRule="auto"/>
              <w:ind w:left="385"/>
              <w:rPr>
                <w:rFonts w:cs="Arial"/>
              </w:rPr>
            </w:pPr>
            <w:r w:rsidRPr="00F11E0F">
              <w:rPr>
                <w:rFonts w:cs="Arial"/>
              </w:rPr>
              <w:t>SPN monitor improved</w:t>
            </w:r>
          </w:p>
          <w:p w14:paraId="7507D00E" w14:textId="77777777" w:rsidR="005A26E7" w:rsidRPr="00F11E0F" w:rsidRDefault="005A26E7" w:rsidP="00D756DE">
            <w:pPr>
              <w:numPr>
                <w:ilvl w:val="0"/>
                <w:numId w:val="50"/>
              </w:numPr>
              <w:spacing w:line="240" w:lineRule="auto"/>
              <w:ind w:left="385"/>
              <w:rPr>
                <w:rFonts w:cs="Arial"/>
              </w:rPr>
            </w:pPr>
            <w:r w:rsidRPr="00F11E0F">
              <w:rPr>
                <w:rFonts w:cs="Arial"/>
              </w:rPr>
              <w:t>Support for special symbols in DB names.</w:t>
            </w:r>
          </w:p>
          <w:p w14:paraId="47C59EE0" w14:textId="77777777" w:rsidR="005A26E7" w:rsidRPr="00F11E0F" w:rsidRDefault="005A26E7" w:rsidP="00D756DE">
            <w:pPr>
              <w:numPr>
                <w:ilvl w:val="0"/>
                <w:numId w:val="50"/>
              </w:numPr>
              <w:spacing w:line="240" w:lineRule="auto"/>
              <w:ind w:left="385"/>
              <w:rPr>
                <w:rFonts w:cs="Arial"/>
              </w:rPr>
            </w:pPr>
            <w:r w:rsidRPr="00F11E0F">
              <w:rPr>
                <w:rFonts w:cs="Arial"/>
              </w:rPr>
              <w:t xml:space="preserve">Improved </w:t>
            </w:r>
            <w:r w:rsidR="00A20B79" w:rsidRPr="00F11E0F">
              <w:rPr>
                <w:rFonts w:cs="Arial"/>
              </w:rPr>
              <w:t>Always On</w:t>
            </w:r>
            <w:r w:rsidRPr="00F11E0F">
              <w:rPr>
                <w:rFonts w:cs="Arial"/>
              </w:rPr>
              <w:t xml:space="preserve"> seed discovery</w:t>
            </w:r>
          </w:p>
          <w:p w14:paraId="036CBF89" w14:textId="77777777" w:rsidR="005A26E7" w:rsidRPr="00F11E0F" w:rsidRDefault="005A26E7" w:rsidP="00D756DE">
            <w:pPr>
              <w:numPr>
                <w:ilvl w:val="0"/>
                <w:numId w:val="50"/>
              </w:numPr>
              <w:spacing w:line="240" w:lineRule="auto"/>
              <w:ind w:left="385"/>
              <w:rPr>
                <w:rFonts w:cs="Arial"/>
              </w:rPr>
            </w:pPr>
            <w:r w:rsidRPr="00F11E0F">
              <w:rPr>
                <w:rFonts w:cs="Arial"/>
              </w:rPr>
              <w:t xml:space="preserve">Run As configuration changes to support </w:t>
            </w:r>
            <w:r w:rsidR="00D0588E" w:rsidRPr="00F11E0F">
              <w:rPr>
                <w:rFonts w:cs="Arial"/>
              </w:rPr>
              <w:t>Low-privilege</w:t>
            </w:r>
            <w:r w:rsidRPr="00F11E0F">
              <w:rPr>
                <w:rFonts w:cs="Arial"/>
              </w:rPr>
              <w:t xml:space="preserve"> for SQL Server 2012 Cluster</w:t>
            </w:r>
          </w:p>
          <w:p w14:paraId="7DFC9B2B" w14:textId="77777777" w:rsidR="005A26E7" w:rsidRPr="00F11E0F" w:rsidRDefault="005A26E7" w:rsidP="00D756DE">
            <w:pPr>
              <w:numPr>
                <w:ilvl w:val="0"/>
                <w:numId w:val="50"/>
              </w:numPr>
              <w:spacing w:line="240" w:lineRule="auto"/>
              <w:ind w:left="385"/>
              <w:rPr>
                <w:rFonts w:cs="Arial"/>
              </w:rPr>
            </w:pPr>
            <w:r w:rsidRPr="00F11E0F">
              <w:rPr>
                <w:rFonts w:cs="Arial"/>
              </w:rPr>
              <w:t xml:space="preserve">Improved performance of </w:t>
            </w:r>
            <w:r w:rsidR="00A20B79" w:rsidRPr="00F11E0F">
              <w:rPr>
                <w:rFonts w:cs="Arial"/>
              </w:rPr>
              <w:t>Always On</w:t>
            </w:r>
            <w:r w:rsidRPr="00F11E0F">
              <w:rPr>
                <w:rFonts w:cs="Arial"/>
              </w:rPr>
              <w:t xml:space="preserve"> discovery</w:t>
            </w:r>
          </w:p>
          <w:p w14:paraId="5ED9CDDC" w14:textId="77777777" w:rsidR="005A26E7" w:rsidRPr="00F11E0F" w:rsidRDefault="005A26E7" w:rsidP="00D756DE">
            <w:pPr>
              <w:numPr>
                <w:ilvl w:val="0"/>
                <w:numId w:val="50"/>
              </w:numPr>
              <w:spacing w:line="240" w:lineRule="auto"/>
              <w:ind w:left="385"/>
              <w:rPr>
                <w:rFonts w:cs="Arial"/>
              </w:rPr>
            </w:pPr>
            <w:r w:rsidRPr="00F11E0F">
              <w:rPr>
                <w:rFonts w:cs="Arial"/>
              </w:rPr>
              <w:t>Custom User Policy Discovery and Monitoring performance optimization</w:t>
            </w:r>
          </w:p>
          <w:p w14:paraId="64BB59E5" w14:textId="77777777" w:rsidR="005A26E7" w:rsidRPr="00F11E0F" w:rsidRDefault="005A26E7" w:rsidP="00D756DE">
            <w:pPr>
              <w:numPr>
                <w:ilvl w:val="0"/>
                <w:numId w:val="50"/>
              </w:numPr>
              <w:spacing w:line="240" w:lineRule="auto"/>
              <w:ind w:left="385"/>
              <w:rPr>
                <w:rFonts w:cs="Arial"/>
              </w:rPr>
            </w:pPr>
            <w:r w:rsidRPr="00F11E0F">
              <w:rPr>
                <w:rFonts w:cs="Arial"/>
              </w:rPr>
              <w:t>Hided AG health object from Diagram view</w:t>
            </w:r>
          </w:p>
          <w:p w14:paraId="02749264" w14:textId="77777777" w:rsidR="005A26E7" w:rsidRPr="00F11E0F" w:rsidRDefault="005A26E7" w:rsidP="00D756DE">
            <w:pPr>
              <w:numPr>
                <w:ilvl w:val="0"/>
                <w:numId w:val="50"/>
              </w:numPr>
              <w:spacing w:line="240" w:lineRule="auto"/>
              <w:ind w:left="385"/>
              <w:rPr>
                <w:rFonts w:cs="Arial"/>
              </w:rPr>
            </w:pPr>
            <w:r w:rsidRPr="00F11E0F">
              <w:rPr>
                <w:rFonts w:cs="Arial"/>
              </w:rPr>
              <w:t>Minor changes</w:t>
            </w:r>
          </w:p>
        </w:tc>
      </w:tr>
      <w:tr w:rsidR="005A26E7" w:rsidRPr="0070426A" w14:paraId="2154A2EF" w14:textId="77777777" w:rsidTr="009C51A9">
        <w:tc>
          <w:tcPr>
            <w:tcW w:w="3163" w:type="dxa"/>
            <w:shd w:val="clear" w:color="auto" w:fill="auto"/>
          </w:tcPr>
          <w:p w14:paraId="7D2E525E" w14:textId="77777777" w:rsidR="005A26E7" w:rsidRPr="0070426A" w:rsidRDefault="005A26E7" w:rsidP="005023C8">
            <w:pPr>
              <w:rPr>
                <w:rFonts w:cs="Arial"/>
              </w:rPr>
            </w:pPr>
            <w:r w:rsidRPr="0070426A">
              <w:rPr>
                <w:rFonts w:cs="Arial"/>
              </w:rPr>
              <w:lastRenderedPageBreak/>
              <w:t>August 2012 (version 6.3.173.1)</w:t>
            </w:r>
          </w:p>
        </w:tc>
        <w:tc>
          <w:tcPr>
            <w:tcW w:w="5447" w:type="dxa"/>
            <w:shd w:val="clear" w:color="auto" w:fill="auto"/>
          </w:tcPr>
          <w:p w14:paraId="751AD46F" w14:textId="77777777" w:rsidR="005A26E7" w:rsidRPr="00F11E0F" w:rsidRDefault="005A26E7" w:rsidP="00D756DE">
            <w:pPr>
              <w:numPr>
                <w:ilvl w:val="0"/>
                <w:numId w:val="70"/>
              </w:numPr>
              <w:spacing w:line="240" w:lineRule="auto"/>
              <w:ind w:left="385"/>
              <w:rPr>
                <w:rFonts w:cs="Arial"/>
              </w:rPr>
            </w:pPr>
            <w:r w:rsidRPr="00F11E0F">
              <w:rPr>
                <w:rFonts w:cs="Arial"/>
              </w:rPr>
              <w:t xml:space="preserve">Fixed DB </w:t>
            </w:r>
            <w:r w:rsidR="00DF0043" w:rsidRPr="00F11E0F">
              <w:rPr>
                <w:rFonts w:cs="Arial"/>
              </w:rPr>
              <w:t>Filegroup</w:t>
            </w:r>
            <w:r w:rsidRPr="00F11E0F">
              <w:rPr>
                <w:rFonts w:cs="Arial"/>
              </w:rPr>
              <w:t xml:space="preserve"> Free Space </w:t>
            </w:r>
            <w:r w:rsidR="006A6A17" w:rsidRPr="00F11E0F">
              <w:rPr>
                <w:rFonts w:cs="Arial"/>
              </w:rPr>
              <w:t>issue</w:t>
            </w:r>
          </w:p>
        </w:tc>
      </w:tr>
      <w:tr w:rsidR="005A26E7" w:rsidRPr="0070426A" w14:paraId="1B155794" w14:textId="77777777" w:rsidTr="009C51A9">
        <w:tc>
          <w:tcPr>
            <w:tcW w:w="3163" w:type="dxa"/>
            <w:shd w:val="clear" w:color="auto" w:fill="auto"/>
          </w:tcPr>
          <w:p w14:paraId="46FB60FF" w14:textId="77777777" w:rsidR="005A26E7" w:rsidRPr="0070426A" w:rsidRDefault="005A26E7" w:rsidP="005023C8">
            <w:pPr>
              <w:rPr>
                <w:rFonts w:cs="Arial"/>
              </w:rPr>
            </w:pPr>
            <w:r w:rsidRPr="0070426A">
              <w:rPr>
                <w:rFonts w:cs="Arial"/>
              </w:rPr>
              <w:t>February 2012 (version 6.3.173.0)</w:t>
            </w:r>
          </w:p>
        </w:tc>
        <w:tc>
          <w:tcPr>
            <w:tcW w:w="5447" w:type="dxa"/>
            <w:shd w:val="clear" w:color="auto" w:fill="auto"/>
          </w:tcPr>
          <w:p w14:paraId="34C4FCFD" w14:textId="77777777" w:rsidR="005A26E7" w:rsidRPr="00F11E0F" w:rsidRDefault="005A26E7" w:rsidP="00D756DE">
            <w:pPr>
              <w:numPr>
                <w:ilvl w:val="0"/>
                <w:numId w:val="15"/>
              </w:numPr>
              <w:spacing w:line="240" w:lineRule="auto"/>
              <w:rPr>
                <w:rFonts w:cs="Arial"/>
              </w:rPr>
            </w:pPr>
            <w:bookmarkStart w:id="10" w:name="_Toc313980501"/>
            <w:bookmarkStart w:id="11" w:name="_Toc314154447"/>
            <w:bookmarkStart w:id="12" w:name="_Toc314494351"/>
            <w:bookmarkStart w:id="13" w:name="_Toc314506963"/>
            <w:r w:rsidRPr="00F11E0F">
              <w:rPr>
                <w:rFonts w:cs="Arial"/>
              </w:rPr>
              <w:t>Added support of SQL Server 2012</w:t>
            </w:r>
            <w:bookmarkStart w:id="14" w:name="_Toc313980502"/>
            <w:bookmarkStart w:id="15" w:name="_Toc314154448"/>
            <w:bookmarkEnd w:id="10"/>
            <w:bookmarkEnd w:id="11"/>
            <w:bookmarkEnd w:id="12"/>
            <w:bookmarkEnd w:id="13"/>
          </w:p>
          <w:p w14:paraId="042A5466" w14:textId="77777777" w:rsidR="005A26E7" w:rsidRPr="00F11E0F" w:rsidRDefault="005A26E7" w:rsidP="00D756DE">
            <w:pPr>
              <w:numPr>
                <w:ilvl w:val="0"/>
                <w:numId w:val="15"/>
              </w:numPr>
              <w:spacing w:line="240" w:lineRule="auto"/>
              <w:rPr>
                <w:rFonts w:cs="Arial"/>
              </w:rPr>
            </w:pPr>
            <w:bookmarkStart w:id="16" w:name="_Toc314494352"/>
            <w:bookmarkStart w:id="17" w:name="_Toc314506964"/>
            <w:r w:rsidRPr="00F11E0F">
              <w:rPr>
                <w:rFonts w:cs="Arial"/>
              </w:rPr>
              <w:t xml:space="preserve">Added support of SQL Server 2012 </w:t>
            </w:r>
            <w:r w:rsidR="00A20B79" w:rsidRPr="00F11E0F">
              <w:rPr>
                <w:rFonts w:cs="Arial"/>
              </w:rPr>
              <w:t>Always On</w:t>
            </w:r>
            <w:bookmarkEnd w:id="14"/>
            <w:bookmarkEnd w:id="15"/>
            <w:r w:rsidRPr="00F11E0F">
              <w:rPr>
                <w:rFonts w:cs="Arial"/>
              </w:rPr>
              <w:t xml:space="preserve"> Monitoring</w:t>
            </w:r>
            <w:bookmarkEnd w:id="16"/>
            <w:bookmarkEnd w:id="17"/>
          </w:p>
          <w:p w14:paraId="66F48267" w14:textId="77777777" w:rsidR="005A26E7" w:rsidRPr="00F11E0F" w:rsidRDefault="005A26E7" w:rsidP="00D756DE">
            <w:pPr>
              <w:numPr>
                <w:ilvl w:val="1"/>
                <w:numId w:val="15"/>
              </w:numPr>
              <w:spacing w:line="240" w:lineRule="auto"/>
              <w:ind w:left="655"/>
              <w:rPr>
                <w:rFonts w:cs="Arial"/>
              </w:rPr>
            </w:pPr>
            <w:bookmarkStart w:id="18" w:name="_Toc314494353"/>
            <w:bookmarkStart w:id="19" w:name="_Toc314506965"/>
            <w:r w:rsidRPr="00F11E0F">
              <w:rPr>
                <w:rFonts w:cs="Arial"/>
              </w:rPr>
              <w:t>Automatically discover and monitor availability groups, availability replicas, and database replicas for hundreds of computers.</w:t>
            </w:r>
            <w:bookmarkEnd w:id="18"/>
            <w:bookmarkEnd w:id="19"/>
          </w:p>
          <w:p w14:paraId="4D3B8FD8" w14:textId="77777777" w:rsidR="005A26E7" w:rsidRPr="00F11E0F" w:rsidRDefault="005A26E7" w:rsidP="00D756DE">
            <w:pPr>
              <w:numPr>
                <w:ilvl w:val="1"/>
                <w:numId w:val="15"/>
              </w:numPr>
              <w:spacing w:line="240" w:lineRule="auto"/>
              <w:ind w:left="655"/>
              <w:rPr>
                <w:rFonts w:cs="Arial"/>
              </w:rPr>
            </w:pPr>
            <w:bookmarkStart w:id="20" w:name="_Toc314494354"/>
            <w:bookmarkStart w:id="21" w:name="_Toc314506966"/>
            <w:r w:rsidRPr="00F11E0F">
              <w:rPr>
                <w:rFonts w:cs="Arial"/>
              </w:rPr>
              <w:t>Health roll-up from database replicas to availability replicas.</w:t>
            </w:r>
            <w:bookmarkEnd w:id="20"/>
            <w:bookmarkEnd w:id="21"/>
          </w:p>
          <w:p w14:paraId="010A36ED" w14:textId="77777777" w:rsidR="005A26E7" w:rsidRPr="00F11E0F" w:rsidRDefault="005A26E7" w:rsidP="00D756DE">
            <w:pPr>
              <w:numPr>
                <w:ilvl w:val="1"/>
                <w:numId w:val="15"/>
              </w:numPr>
              <w:spacing w:line="240" w:lineRule="auto"/>
              <w:ind w:left="655"/>
              <w:rPr>
                <w:rFonts w:cs="Arial"/>
              </w:rPr>
            </w:pPr>
            <w:bookmarkStart w:id="22" w:name="_Toc314494355"/>
            <w:bookmarkStart w:id="23" w:name="_Toc314506967"/>
            <w:r w:rsidRPr="00F11E0F">
              <w:rPr>
                <w:rFonts w:cs="Arial"/>
              </w:rPr>
              <w:t>Detailed knowledge with every critical health state to enable faster resolution to a problem.</w:t>
            </w:r>
            <w:bookmarkEnd w:id="22"/>
            <w:bookmarkEnd w:id="23"/>
          </w:p>
          <w:p w14:paraId="7FE9D352" w14:textId="77777777" w:rsidR="005A26E7" w:rsidRPr="00F11E0F" w:rsidRDefault="005A26E7" w:rsidP="00D756DE">
            <w:pPr>
              <w:numPr>
                <w:ilvl w:val="1"/>
                <w:numId w:val="51"/>
              </w:numPr>
              <w:spacing w:line="240" w:lineRule="auto"/>
              <w:ind w:left="385"/>
              <w:rPr>
                <w:rFonts w:cs="Arial"/>
              </w:rPr>
            </w:pPr>
            <w:bookmarkStart w:id="24" w:name="_Toc314494356"/>
            <w:bookmarkStart w:id="25" w:name="_Toc314506968"/>
            <w:r w:rsidRPr="00F11E0F">
              <w:rPr>
                <w:rFonts w:cs="Arial"/>
              </w:rPr>
              <w:t>Seamless integration with Policy Based Management (PBM)</w:t>
            </w:r>
            <w:bookmarkEnd w:id="24"/>
            <w:bookmarkEnd w:id="25"/>
          </w:p>
          <w:p w14:paraId="485CFDF4" w14:textId="77777777" w:rsidR="005A26E7" w:rsidRPr="00F11E0F" w:rsidRDefault="005A26E7" w:rsidP="00D756DE">
            <w:pPr>
              <w:numPr>
                <w:ilvl w:val="2"/>
                <w:numId w:val="52"/>
              </w:numPr>
              <w:spacing w:line="240" w:lineRule="auto"/>
              <w:ind w:left="745"/>
              <w:rPr>
                <w:rFonts w:cs="Arial"/>
              </w:rPr>
            </w:pPr>
            <w:bookmarkStart w:id="26" w:name="_Toc314494357"/>
            <w:bookmarkStart w:id="27" w:name="_Toc314506969"/>
            <w:bookmarkStart w:id="28" w:name="_Toc313980503"/>
            <w:bookmarkStart w:id="29" w:name="_Toc314154449"/>
            <w:r w:rsidRPr="00F11E0F">
              <w:rPr>
                <w:rFonts w:cs="Arial"/>
              </w:rPr>
              <w:t xml:space="preserve">Auto-discover custom PBM polices targeting </w:t>
            </w:r>
            <w:r w:rsidR="00A20B79" w:rsidRPr="00F11E0F">
              <w:rPr>
                <w:rFonts w:cs="Arial"/>
              </w:rPr>
              <w:t>Always On</w:t>
            </w:r>
            <w:r w:rsidRPr="00F11E0F">
              <w:rPr>
                <w:rFonts w:cs="Arial"/>
              </w:rPr>
              <w:t xml:space="preserve"> and database components.</w:t>
            </w:r>
            <w:bookmarkEnd w:id="26"/>
            <w:bookmarkEnd w:id="27"/>
          </w:p>
          <w:p w14:paraId="3287671D" w14:textId="14C318FA" w:rsidR="005A26E7" w:rsidRPr="00F11E0F" w:rsidRDefault="005A26E7" w:rsidP="00D756DE">
            <w:pPr>
              <w:numPr>
                <w:ilvl w:val="2"/>
                <w:numId w:val="52"/>
              </w:numPr>
              <w:spacing w:line="240" w:lineRule="auto"/>
              <w:ind w:left="745"/>
              <w:rPr>
                <w:rFonts w:cs="Arial"/>
              </w:rPr>
            </w:pPr>
            <w:bookmarkStart w:id="30" w:name="_Toc314494358"/>
            <w:bookmarkStart w:id="31" w:name="_Toc314506970"/>
            <w:r w:rsidRPr="00F11E0F">
              <w:rPr>
                <w:rFonts w:cs="Arial"/>
              </w:rPr>
              <w:t xml:space="preserve">Rollup of health of policy execution within the SQL </w:t>
            </w:r>
            <w:r w:rsidR="008D49F7" w:rsidRPr="00F11E0F">
              <w:rPr>
                <w:rFonts w:cs="Arial"/>
              </w:rPr>
              <w:t>management pack</w:t>
            </w:r>
            <w:r w:rsidRPr="00F11E0F">
              <w:rPr>
                <w:rFonts w:cs="Arial"/>
              </w:rPr>
              <w:t xml:space="preserve"> under extended health.</w:t>
            </w:r>
            <w:bookmarkEnd w:id="30"/>
            <w:bookmarkEnd w:id="31"/>
          </w:p>
          <w:p w14:paraId="0F8B857A" w14:textId="77777777" w:rsidR="005A26E7" w:rsidRPr="00F11E0F" w:rsidRDefault="005A26E7" w:rsidP="00D756DE">
            <w:pPr>
              <w:numPr>
                <w:ilvl w:val="2"/>
                <w:numId w:val="52"/>
              </w:numPr>
              <w:spacing w:line="240" w:lineRule="auto"/>
              <w:ind w:left="745"/>
              <w:rPr>
                <w:rFonts w:cs="Arial"/>
              </w:rPr>
            </w:pPr>
            <w:bookmarkStart w:id="32" w:name="_Toc314506971"/>
            <w:r w:rsidRPr="00F11E0F">
              <w:rPr>
                <w:rFonts w:cs="Arial"/>
              </w:rPr>
              <w:t>SQL DB PBM monitoring is supported</w:t>
            </w:r>
            <w:bookmarkEnd w:id="32"/>
          </w:p>
          <w:p w14:paraId="768C46CC" w14:textId="77777777" w:rsidR="005A26E7" w:rsidRPr="00F11E0F" w:rsidRDefault="005A26E7" w:rsidP="00D756DE">
            <w:pPr>
              <w:numPr>
                <w:ilvl w:val="2"/>
                <w:numId w:val="53"/>
              </w:numPr>
              <w:spacing w:line="240" w:lineRule="auto"/>
              <w:ind w:left="385"/>
              <w:rPr>
                <w:rFonts w:cs="Arial"/>
              </w:rPr>
            </w:pPr>
            <w:bookmarkStart w:id="33" w:name="_Toc314494359"/>
            <w:bookmarkStart w:id="34" w:name="_Toc314506972"/>
            <w:r w:rsidRPr="00F11E0F">
              <w:rPr>
                <w:rFonts w:cs="Arial"/>
              </w:rPr>
              <w:t>Added support of SQL Server 2008 Mirroring monitoring</w:t>
            </w:r>
            <w:bookmarkEnd w:id="28"/>
            <w:bookmarkEnd w:id="29"/>
            <w:r w:rsidRPr="00F11E0F">
              <w:rPr>
                <w:rFonts w:cs="Arial"/>
              </w:rPr>
              <w:t xml:space="preserve"> (only applicable to SQL Server 2008 and 2008 R2 version of management pack)</w:t>
            </w:r>
            <w:bookmarkEnd w:id="33"/>
            <w:bookmarkEnd w:id="34"/>
          </w:p>
          <w:p w14:paraId="7E850A20" w14:textId="77777777" w:rsidR="005A26E7" w:rsidRPr="00F11E0F" w:rsidRDefault="005A26E7" w:rsidP="00D756DE">
            <w:pPr>
              <w:numPr>
                <w:ilvl w:val="3"/>
                <w:numId w:val="54"/>
              </w:numPr>
              <w:spacing w:line="240" w:lineRule="auto"/>
              <w:ind w:left="745"/>
              <w:rPr>
                <w:rFonts w:cs="Arial"/>
              </w:rPr>
            </w:pPr>
            <w:bookmarkStart w:id="35" w:name="_Toc314494360"/>
            <w:bookmarkStart w:id="36" w:name="_Toc314506973"/>
            <w:r w:rsidRPr="00F11E0F">
              <w:rPr>
                <w:rFonts w:cs="Arial"/>
              </w:rPr>
              <w:t>Discover mirroring databases, witness, and mirroring group.</w:t>
            </w:r>
            <w:bookmarkEnd w:id="35"/>
            <w:bookmarkEnd w:id="36"/>
          </w:p>
          <w:p w14:paraId="50E25DF1" w14:textId="77777777" w:rsidR="005A26E7" w:rsidRPr="00F11E0F" w:rsidRDefault="005A26E7" w:rsidP="00D756DE">
            <w:pPr>
              <w:numPr>
                <w:ilvl w:val="3"/>
                <w:numId w:val="54"/>
              </w:numPr>
              <w:spacing w:line="240" w:lineRule="auto"/>
              <w:ind w:left="745"/>
              <w:rPr>
                <w:rFonts w:cs="Arial"/>
              </w:rPr>
            </w:pPr>
            <w:bookmarkStart w:id="37" w:name="_Toc314494361"/>
            <w:bookmarkStart w:id="38" w:name="_Toc314506974"/>
            <w:r w:rsidRPr="00F11E0F">
              <w:rPr>
                <w:rFonts w:cs="Arial"/>
              </w:rPr>
              <w:t>Monitor database mirror state, database mirror witness state, and mirroring partners’ state.</w:t>
            </w:r>
            <w:bookmarkEnd w:id="37"/>
            <w:bookmarkEnd w:id="38"/>
          </w:p>
          <w:p w14:paraId="173ACB2F" w14:textId="77777777" w:rsidR="005A26E7" w:rsidRPr="00F11E0F" w:rsidRDefault="005A26E7" w:rsidP="00D756DE">
            <w:pPr>
              <w:numPr>
                <w:ilvl w:val="3"/>
                <w:numId w:val="54"/>
              </w:numPr>
              <w:spacing w:line="240" w:lineRule="auto"/>
              <w:ind w:left="745"/>
              <w:rPr>
                <w:rFonts w:cs="Arial"/>
              </w:rPr>
            </w:pPr>
            <w:bookmarkStart w:id="39" w:name="_Toc314494362"/>
            <w:bookmarkStart w:id="40" w:name="_Toc314506975"/>
            <w:r w:rsidRPr="00F11E0F">
              <w:rPr>
                <w:rFonts w:cs="Arial"/>
              </w:rPr>
              <w:t>Custom diagram view to visually represent the primary and the mirrored databases.</w:t>
            </w:r>
            <w:bookmarkStart w:id="41" w:name="_Toc313980504"/>
            <w:bookmarkStart w:id="42" w:name="_Toc314154450"/>
            <w:bookmarkEnd w:id="39"/>
            <w:bookmarkEnd w:id="40"/>
          </w:p>
          <w:p w14:paraId="45917B61" w14:textId="77777777" w:rsidR="005A26E7" w:rsidRPr="00F11E0F" w:rsidRDefault="005A26E7" w:rsidP="00D756DE">
            <w:pPr>
              <w:numPr>
                <w:ilvl w:val="0"/>
                <w:numId w:val="56"/>
              </w:numPr>
              <w:spacing w:line="240" w:lineRule="auto"/>
              <w:ind w:left="385"/>
              <w:rPr>
                <w:rFonts w:cs="Arial"/>
              </w:rPr>
            </w:pPr>
            <w:bookmarkStart w:id="43" w:name="_Toc314494363"/>
            <w:bookmarkStart w:id="44" w:name="_Toc314506976"/>
            <w:r w:rsidRPr="00F11E0F">
              <w:rPr>
                <w:rFonts w:cs="Arial"/>
              </w:rPr>
              <w:t>Added support of SQL Server 2008 Replication monitoring</w:t>
            </w:r>
            <w:bookmarkStart w:id="45" w:name="_Toc313980505"/>
            <w:bookmarkStart w:id="46" w:name="_Toc314154451"/>
            <w:bookmarkEnd w:id="41"/>
            <w:bookmarkEnd w:id="42"/>
            <w:bookmarkEnd w:id="43"/>
            <w:bookmarkEnd w:id="44"/>
          </w:p>
          <w:p w14:paraId="7936FFA4" w14:textId="77777777" w:rsidR="005A26E7" w:rsidRPr="00F11E0F" w:rsidRDefault="005A26E7" w:rsidP="00D756DE">
            <w:pPr>
              <w:numPr>
                <w:ilvl w:val="1"/>
                <w:numId w:val="56"/>
              </w:numPr>
              <w:spacing w:line="240" w:lineRule="auto"/>
              <w:ind w:left="745"/>
              <w:rPr>
                <w:rFonts w:cs="Arial"/>
              </w:rPr>
            </w:pPr>
            <w:bookmarkStart w:id="47" w:name="_Toc314494364"/>
            <w:bookmarkStart w:id="48" w:name="_Toc314506977"/>
            <w:r w:rsidRPr="00F11E0F">
              <w:rPr>
                <w:rFonts w:cs="Arial"/>
              </w:rPr>
              <w:lastRenderedPageBreak/>
              <w:t>Approximately twenty rules to detect replication events.</w:t>
            </w:r>
            <w:bookmarkEnd w:id="47"/>
            <w:bookmarkEnd w:id="48"/>
          </w:p>
          <w:p w14:paraId="4DFA3AC0" w14:textId="070357D2" w:rsidR="005A26E7" w:rsidRPr="00F11E0F" w:rsidRDefault="00426AE6" w:rsidP="00D756DE">
            <w:pPr>
              <w:numPr>
                <w:ilvl w:val="0"/>
                <w:numId w:val="58"/>
              </w:numPr>
              <w:spacing w:line="240" w:lineRule="auto"/>
              <w:ind w:left="385"/>
              <w:rPr>
                <w:rFonts w:cs="Arial"/>
              </w:rPr>
            </w:pPr>
            <w:bookmarkStart w:id="49" w:name="_Toc314494365"/>
            <w:bookmarkStart w:id="50" w:name="_Toc314506978"/>
            <w:r w:rsidRPr="00F11E0F">
              <w:rPr>
                <w:rFonts w:cs="Arial"/>
              </w:rPr>
              <w:t>Free space</w:t>
            </w:r>
            <w:r w:rsidR="005A26E7" w:rsidRPr="00F11E0F">
              <w:rPr>
                <w:rFonts w:cs="Arial"/>
              </w:rPr>
              <w:t xml:space="preserve"> monitoring was improved with mount point support.</w:t>
            </w:r>
            <w:bookmarkEnd w:id="45"/>
            <w:bookmarkEnd w:id="46"/>
            <w:bookmarkEnd w:id="49"/>
            <w:bookmarkEnd w:id="50"/>
          </w:p>
          <w:p w14:paraId="13ACC17A" w14:textId="77777777" w:rsidR="005A26E7" w:rsidRPr="00F11E0F" w:rsidRDefault="005A26E7" w:rsidP="00D756DE">
            <w:pPr>
              <w:numPr>
                <w:ilvl w:val="0"/>
                <w:numId w:val="58"/>
              </w:numPr>
              <w:spacing w:line="240" w:lineRule="auto"/>
              <w:ind w:left="385"/>
              <w:rPr>
                <w:rFonts w:cs="Arial"/>
              </w:rPr>
            </w:pPr>
            <w:r w:rsidRPr="00F11E0F">
              <w:rPr>
                <w:rFonts w:cs="Arial"/>
              </w:rPr>
              <w:t>Support for SCOM 2012.</w:t>
            </w:r>
          </w:p>
          <w:p w14:paraId="6587241C" w14:textId="77777777" w:rsidR="005A26E7" w:rsidRPr="00F11E0F" w:rsidRDefault="005A26E7" w:rsidP="00D756DE">
            <w:pPr>
              <w:numPr>
                <w:ilvl w:val="0"/>
                <w:numId w:val="58"/>
              </w:numPr>
              <w:spacing w:line="240" w:lineRule="auto"/>
              <w:ind w:left="385"/>
              <w:rPr>
                <w:rFonts w:cs="Arial"/>
              </w:rPr>
            </w:pPr>
            <w:bookmarkStart w:id="51" w:name="_Toc314494366"/>
            <w:bookmarkStart w:id="52" w:name="_Toc314506979"/>
            <w:r w:rsidRPr="00F11E0F">
              <w:rPr>
                <w:rFonts w:cs="Arial"/>
              </w:rPr>
              <w:t>Fixed the following issues:</w:t>
            </w:r>
            <w:bookmarkEnd w:id="51"/>
            <w:bookmarkEnd w:id="52"/>
          </w:p>
          <w:p w14:paraId="0C812842" w14:textId="5A85B428" w:rsidR="005A26E7" w:rsidRPr="00F11E0F" w:rsidRDefault="005A26E7" w:rsidP="00D756DE">
            <w:pPr>
              <w:numPr>
                <w:ilvl w:val="0"/>
                <w:numId w:val="57"/>
              </w:numPr>
              <w:spacing w:line="240" w:lineRule="auto"/>
              <w:rPr>
                <w:rFonts w:cs="Arial"/>
              </w:rPr>
            </w:pPr>
            <w:r w:rsidRPr="00F11E0F">
              <w:rPr>
                <w:rFonts w:cs="Arial"/>
              </w:rPr>
              <w:t>Update</w:t>
            </w:r>
            <w:r w:rsidR="00E601D1" w:rsidRPr="00F11E0F">
              <w:rPr>
                <w:rFonts w:cs="Arial"/>
              </w:rPr>
              <w:t>d</w:t>
            </w:r>
            <w:r w:rsidRPr="00F11E0F">
              <w:rPr>
                <w:rFonts w:cs="Arial"/>
              </w:rPr>
              <w:t xml:space="preserve"> display strings for </w:t>
            </w:r>
            <w:r w:rsidR="00A50A4F" w:rsidRPr="00F11E0F">
              <w:rPr>
                <w:rFonts w:cs="Arial"/>
              </w:rPr>
              <w:t>SQL 2008</w:t>
            </w:r>
            <w:r w:rsidRPr="00F11E0F">
              <w:rPr>
                <w:rFonts w:cs="Arial"/>
              </w:rPr>
              <w:t xml:space="preserve"> MPs to match same style</w:t>
            </w:r>
          </w:p>
          <w:p w14:paraId="51F21689" w14:textId="565D5326" w:rsidR="005A26E7" w:rsidRPr="00F11E0F" w:rsidRDefault="005A26E7" w:rsidP="00D756DE">
            <w:pPr>
              <w:numPr>
                <w:ilvl w:val="0"/>
                <w:numId w:val="57"/>
              </w:numPr>
              <w:spacing w:line="240" w:lineRule="auto"/>
              <w:rPr>
                <w:rFonts w:cs="Arial"/>
              </w:rPr>
            </w:pPr>
            <w:r w:rsidRPr="00F11E0F">
              <w:rPr>
                <w:rFonts w:cs="Arial"/>
              </w:rPr>
              <w:t xml:space="preserve">SEED discovery introduces for </w:t>
            </w:r>
            <w:r w:rsidR="00A50A4F" w:rsidRPr="00F11E0F">
              <w:rPr>
                <w:rFonts w:cs="Arial"/>
              </w:rPr>
              <w:t>SQL 2008</w:t>
            </w:r>
            <w:r w:rsidRPr="00F11E0F">
              <w:rPr>
                <w:rFonts w:cs="Arial"/>
              </w:rPr>
              <w:t xml:space="preserve"> and SQL 2012 MPs</w:t>
            </w:r>
          </w:p>
          <w:p w14:paraId="4F576634" w14:textId="77777777" w:rsidR="005A26E7" w:rsidRPr="00F11E0F" w:rsidRDefault="005A26E7" w:rsidP="00D756DE">
            <w:pPr>
              <w:numPr>
                <w:ilvl w:val="0"/>
                <w:numId w:val="57"/>
              </w:numPr>
              <w:spacing w:line="240" w:lineRule="auto"/>
              <w:rPr>
                <w:rFonts w:cs="Arial"/>
              </w:rPr>
            </w:pPr>
            <w:r w:rsidRPr="00F11E0F">
              <w:rPr>
                <w:rFonts w:cs="Arial"/>
              </w:rPr>
              <w:t>Fixed DB Free space monitoring problems reports by customers</w:t>
            </w:r>
          </w:p>
          <w:p w14:paraId="66F8A9F6" w14:textId="77777777" w:rsidR="005A26E7" w:rsidRPr="00F11E0F" w:rsidRDefault="005A26E7" w:rsidP="00D756DE">
            <w:pPr>
              <w:numPr>
                <w:ilvl w:val="0"/>
                <w:numId w:val="57"/>
              </w:numPr>
              <w:spacing w:line="240" w:lineRule="auto"/>
              <w:rPr>
                <w:rFonts w:cs="Arial"/>
              </w:rPr>
            </w:pPr>
            <w:r w:rsidRPr="00F11E0F">
              <w:rPr>
                <w:rFonts w:cs="Arial"/>
              </w:rPr>
              <w:t xml:space="preserve">Fixed issue related to false alert when Full text search component is not installed </w:t>
            </w:r>
          </w:p>
          <w:p w14:paraId="6C9D30BC" w14:textId="77777777" w:rsidR="005A26E7" w:rsidRPr="00F11E0F" w:rsidRDefault="005A26E7" w:rsidP="00D756DE">
            <w:pPr>
              <w:numPr>
                <w:ilvl w:val="0"/>
                <w:numId w:val="57"/>
              </w:numPr>
              <w:spacing w:line="240" w:lineRule="auto"/>
              <w:rPr>
                <w:rFonts w:cs="Arial"/>
              </w:rPr>
            </w:pPr>
            <w:r w:rsidRPr="00F11E0F">
              <w:rPr>
                <w:rFonts w:cs="Arial"/>
              </w:rPr>
              <w:t>Blocking sessions monitor has been fixed, now it shows head blocker in case of long queries</w:t>
            </w:r>
          </w:p>
          <w:p w14:paraId="65638B7D" w14:textId="77777777" w:rsidR="005A26E7" w:rsidRPr="00F11E0F" w:rsidRDefault="005A26E7" w:rsidP="00D756DE">
            <w:pPr>
              <w:numPr>
                <w:ilvl w:val="0"/>
                <w:numId w:val="57"/>
              </w:numPr>
              <w:spacing w:line="240" w:lineRule="auto"/>
              <w:rPr>
                <w:rFonts w:cs="Arial"/>
              </w:rPr>
            </w:pPr>
            <w:r w:rsidRPr="00F11E0F">
              <w:rPr>
                <w:rFonts w:cs="Arial"/>
              </w:rPr>
              <w:t>Optimized the SQL MP SQL queries to run more efficiently</w:t>
            </w:r>
          </w:p>
          <w:p w14:paraId="36EB2988" w14:textId="77777777" w:rsidR="005A26E7" w:rsidRPr="00F11E0F" w:rsidRDefault="005A26E7" w:rsidP="00D756DE">
            <w:pPr>
              <w:numPr>
                <w:ilvl w:val="0"/>
                <w:numId w:val="57"/>
              </w:numPr>
              <w:spacing w:line="240" w:lineRule="auto"/>
              <w:rPr>
                <w:rFonts w:cs="Arial"/>
              </w:rPr>
            </w:pPr>
            <w:r w:rsidRPr="00F11E0F">
              <w:rPr>
                <w:rFonts w:cs="Arial"/>
              </w:rPr>
              <w:t xml:space="preserve">Monitoring of Service Principal Name </w:t>
            </w:r>
          </w:p>
          <w:p w14:paraId="76A50831" w14:textId="77777777" w:rsidR="005A26E7" w:rsidRPr="00F11E0F" w:rsidRDefault="005A26E7" w:rsidP="00D756DE">
            <w:pPr>
              <w:numPr>
                <w:ilvl w:val="0"/>
                <w:numId w:val="57"/>
              </w:numPr>
              <w:spacing w:line="240" w:lineRule="auto"/>
              <w:rPr>
                <w:rFonts w:cs="Arial"/>
              </w:rPr>
            </w:pPr>
            <w:r w:rsidRPr="00F11E0F">
              <w:rPr>
                <w:rFonts w:cs="Arial"/>
              </w:rPr>
              <w:t xml:space="preserve">Created a dedicated Group for all SQL components </w:t>
            </w:r>
          </w:p>
          <w:p w14:paraId="34382C13" w14:textId="77777777" w:rsidR="005A26E7" w:rsidRPr="00F11E0F" w:rsidRDefault="005A26E7" w:rsidP="00D756DE">
            <w:pPr>
              <w:numPr>
                <w:ilvl w:val="0"/>
                <w:numId w:val="57"/>
              </w:numPr>
              <w:spacing w:line="240" w:lineRule="auto"/>
              <w:rPr>
                <w:rFonts w:cs="Arial"/>
              </w:rPr>
            </w:pPr>
            <w:r w:rsidRPr="00F11E0F">
              <w:rPr>
                <w:rFonts w:cs="Arial"/>
              </w:rPr>
              <w:t>Introduced Database Backup Status monitoring</w:t>
            </w:r>
          </w:p>
          <w:p w14:paraId="69FF9A82" w14:textId="77777777" w:rsidR="005A26E7" w:rsidRPr="00F11E0F" w:rsidRDefault="005A26E7" w:rsidP="00D756DE">
            <w:pPr>
              <w:numPr>
                <w:ilvl w:val="0"/>
                <w:numId w:val="57"/>
              </w:numPr>
              <w:spacing w:line="240" w:lineRule="auto"/>
              <w:rPr>
                <w:rFonts w:cs="Arial"/>
              </w:rPr>
            </w:pPr>
            <w:r w:rsidRPr="00F11E0F">
              <w:rPr>
                <w:rFonts w:cs="Arial"/>
              </w:rPr>
              <w:t>Master DB location script now scans for parameters from registry</w:t>
            </w:r>
          </w:p>
          <w:p w14:paraId="0DD7639E" w14:textId="77777777" w:rsidR="005A26E7" w:rsidRPr="00F11E0F" w:rsidRDefault="005A26E7" w:rsidP="00D756DE">
            <w:pPr>
              <w:numPr>
                <w:ilvl w:val="0"/>
                <w:numId w:val="57"/>
              </w:numPr>
              <w:spacing w:line="240" w:lineRule="auto"/>
              <w:rPr>
                <w:rFonts w:cs="Arial"/>
              </w:rPr>
            </w:pPr>
            <w:r w:rsidRPr="00F11E0F">
              <w:rPr>
                <w:rFonts w:cs="Arial"/>
              </w:rPr>
              <w:t>Minor fixes in Knowledge Bases and display strings</w:t>
            </w:r>
          </w:p>
        </w:tc>
      </w:tr>
      <w:tr w:rsidR="005A26E7" w:rsidRPr="0070426A" w14:paraId="154DC3C2" w14:textId="77777777" w:rsidTr="009C51A9">
        <w:tc>
          <w:tcPr>
            <w:tcW w:w="3163" w:type="dxa"/>
            <w:shd w:val="clear" w:color="auto" w:fill="auto"/>
          </w:tcPr>
          <w:p w14:paraId="1CCD7E91" w14:textId="77777777" w:rsidR="005A26E7" w:rsidRPr="0070426A" w:rsidRDefault="005A26E7" w:rsidP="005023C8">
            <w:pPr>
              <w:rPr>
                <w:rFonts w:cs="Arial"/>
              </w:rPr>
            </w:pPr>
            <w:r w:rsidRPr="0070426A">
              <w:rPr>
                <w:rFonts w:cs="Arial"/>
              </w:rPr>
              <w:lastRenderedPageBreak/>
              <w:t>May 2011 (version 6.1.400.00)</w:t>
            </w:r>
          </w:p>
        </w:tc>
        <w:tc>
          <w:tcPr>
            <w:tcW w:w="5447" w:type="dxa"/>
            <w:shd w:val="clear" w:color="auto" w:fill="auto"/>
          </w:tcPr>
          <w:p w14:paraId="127D4430" w14:textId="77777777" w:rsidR="005A26E7" w:rsidRPr="00F11E0F" w:rsidRDefault="005A26E7" w:rsidP="00D756DE">
            <w:pPr>
              <w:numPr>
                <w:ilvl w:val="0"/>
                <w:numId w:val="59"/>
              </w:numPr>
              <w:spacing w:line="240" w:lineRule="auto"/>
              <w:ind w:left="385"/>
              <w:rPr>
                <w:rFonts w:cs="Arial"/>
              </w:rPr>
            </w:pPr>
            <w:r w:rsidRPr="00F11E0F">
              <w:rPr>
                <w:rFonts w:cs="Arial"/>
              </w:rPr>
              <w:t>Documented association of Run As profiles and targets for account mapping.</w:t>
            </w:r>
          </w:p>
          <w:p w14:paraId="6AADB229" w14:textId="77777777" w:rsidR="005A26E7" w:rsidRPr="00F11E0F" w:rsidRDefault="005A26E7" w:rsidP="00D756DE">
            <w:pPr>
              <w:numPr>
                <w:ilvl w:val="0"/>
                <w:numId w:val="59"/>
              </w:numPr>
              <w:spacing w:line="240" w:lineRule="auto"/>
              <w:ind w:left="385"/>
              <w:rPr>
                <w:rFonts w:cs="Arial"/>
              </w:rPr>
            </w:pPr>
            <w:r w:rsidRPr="00F11E0F">
              <w:rPr>
                <w:rFonts w:cs="Arial"/>
              </w:rPr>
              <w:t xml:space="preserve">Made minor fixes in string resources. </w:t>
            </w:r>
          </w:p>
          <w:p w14:paraId="2498CF19" w14:textId="77777777" w:rsidR="005A26E7" w:rsidRPr="00F11E0F" w:rsidRDefault="005A26E7" w:rsidP="00D756DE">
            <w:pPr>
              <w:numPr>
                <w:ilvl w:val="0"/>
                <w:numId w:val="59"/>
              </w:numPr>
              <w:spacing w:line="240" w:lineRule="auto"/>
              <w:ind w:left="385"/>
              <w:rPr>
                <w:rFonts w:cs="Arial"/>
              </w:rPr>
            </w:pPr>
            <w:r w:rsidRPr="00F11E0F">
              <w:rPr>
                <w:rFonts w:cs="Arial"/>
              </w:rPr>
              <w:t>Made security improvements.</w:t>
            </w:r>
          </w:p>
        </w:tc>
      </w:tr>
      <w:tr w:rsidR="005A26E7" w:rsidRPr="0070426A" w14:paraId="7D05F4C7" w14:textId="77777777" w:rsidTr="009C51A9">
        <w:tc>
          <w:tcPr>
            <w:tcW w:w="3163" w:type="dxa"/>
            <w:shd w:val="clear" w:color="auto" w:fill="auto"/>
          </w:tcPr>
          <w:p w14:paraId="635B9C80" w14:textId="77777777" w:rsidR="005A26E7" w:rsidRPr="0070426A" w:rsidRDefault="005A26E7" w:rsidP="005023C8">
            <w:pPr>
              <w:rPr>
                <w:rFonts w:cs="Arial"/>
              </w:rPr>
            </w:pPr>
            <w:r w:rsidRPr="0070426A">
              <w:rPr>
                <w:rFonts w:cs="Arial"/>
              </w:rPr>
              <w:t>July 2010 (6.1.314.35)</w:t>
            </w:r>
          </w:p>
        </w:tc>
        <w:tc>
          <w:tcPr>
            <w:tcW w:w="5447" w:type="dxa"/>
            <w:shd w:val="clear" w:color="auto" w:fill="auto"/>
          </w:tcPr>
          <w:p w14:paraId="4C8FCF17" w14:textId="77777777" w:rsidR="005A26E7" w:rsidRPr="00F11E0F" w:rsidRDefault="005A26E7" w:rsidP="00D756DE">
            <w:pPr>
              <w:numPr>
                <w:ilvl w:val="0"/>
                <w:numId w:val="60"/>
              </w:numPr>
              <w:spacing w:line="240" w:lineRule="auto"/>
              <w:ind w:left="385"/>
              <w:rPr>
                <w:rFonts w:cs="Arial"/>
              </w:rPr>
            </w:pPr>
            <w:r w:rsidRPr="00F11E0F">
              <w:rPr>
                <w:rFonts w:cs="Arial"/>
              </w:rPr>
              <w:t>Removed DMO installation requirement.</w:t>
            </w:r>
          </w:p>
          <w:p w14:paraId="4408711C" w14:textId="77777777" w:rsidR="005A26E7" w:rsidRPr="00F11E0F" w:rsidRDefault="005A26E7" w:rsidP="00D756DE">
            <w:pPr>
              <w:numPr>
                <w:ilvl w:val="0"/>
                <w:numId w:val="60"/>
              </w:numPr>
              <w:spacing w:line="240" w:lineRule="auto"/>
              <w:ind w:left="385"/>
              <w:rPr>
                <w:rFonts w:cs="Arial"/>
              </w:rPr>
            </w:pPr>
            <w:r w:rsidRPr="00F11E0F">
              <w:rPr>
                <w:rFonts w:cs="Arial"/>
              </w:rPr>
              <w:t>Added support for SQL Server 2008 R2 and removed support for SQL Server 2000.</w:t>
            </w:r>
          </w:p>
          <w:p w14:paraId="12E80B27" w14:textId="77777777" w:rsidR="005A26E7" w:rsidRPr="00F11E0F" w:rsidRDefault="005A26E7" w:rsidP="00D756DE">
            <w:pPr>
              <w:numPr>
                <w:ilvl w:val="0"/>
                <w:numId w:val="60"/>
              </w:numPr>
              <w:spacing w:line="240" w:lineRule="auto"/>
              <w:ind w:left="385"/>
              <w:rPr>
                <w:rFonts w:cs="Arial"/>
              </w:rPr>
            </w:pPr>
            <w:r w:rsidRPr="00F11E0F">
              <w:rPr>
                <w:rFonts w:cs="Arial"/>
              </w:rPr>
              <w:t>Made security improvements.</w:t>
            </w:r>
          </w:p>
          <w:p w14:paraId="6B0091AF" w14:textId="77777777" w:rsidR="005A26E7" w:rsidRPr="00F11E0F" w:rsidRDefault="005A26E7" w:rsidP="00D756DE">
            <w:pPr>
              <w:numPr>
                <w:ilvl w:val="0"/>
                <w:numId w:val="60"/>
              </w:numPr>
              <w:spacing w:line="240" w:lineRule="auto"/>
              <w:ind w:left="385"/>
              <w:rPr>
                <w:rFonts w:cs="Arial"/>
              </w:rPr>
            </w:pPr>
            <w:r w:rsidRPr="00F11E0F">
              <w:rPr>
                <w:rFonts w:cs="Arial"/>
              </w:rPr>
              <w:t>Documented settings for low-privilege environments.</w:t>
            </w:r>
          </w:p>
          <w:p w14:paraId="0FE1E176" w14:textId="77777777" w:rsidR="005A26E7" w:rsidRPr="00F11E0F" w:rsidRDefault="005A26E7" w:rsidP="00D756DE">
            <w:pPr>
              <w:numPr>
                <w:ilvl w:val="0"/>
                <w:numId w:val="60"/>
              </w:numPr>
              <w:spacing w:line="240" w:lineRule="auto"/>
              <w:ind w:left="385"/>
              <w:rPr>
                <w:rFonts w:cs="Arial"/>
              </w:rPr>
            </w:pPr>
            <w:r w:rsidRPr="00F11E0F">
              <w:rPr>
                <w:rFonts w:cs="Arial"/>
              </w:rPr>
              <w:t>Introduced new rules and monitors, updated existing rules and monitors, and improved Knowledge Base information.</w:t>
            </w:r>
          </w:p>
          <w:p w14:paraId="67931B25" w14:textId="77777777" w:rsidR="005A26E7" w:rsidRPr="00F11E0F" w:rsidRDefault="005A26E7" w:rsidP="00D756DE">
            <w:pPr>
              <w:numPr>
                <w:ilvl w:val="0"/>
                <w:numId w:val="60"/>
              </w:numPr>
              <w:spacing w:line="240" w:lineRule="auto"/>
              <w:ind w:left="385"/>
              <w:rPr>
                <w:rFonts w:cs="Arial"/>
              </w:rPr>
            </w:pPr>
            <w:r w:rsidRPr="00F11E0F">
              <w:rPr>
                <w:rFonts w:cs="Arial"/>
              </w:rPr>
              <w:t>Populated empty alert descriptions.</w:t>
            </w:r>
          </w:p>
          <w:p w14:paraId="11854BE3" w14:textId="77777777" w:rsidR="005A26E7" w:rsidRPr="00F11E0F" w:rsidRDefault="005A26E7" w:rsidP="00D756DE">
            <w:pPr>
              <w:numPr>
                <w:ilvl w:val="0"/>
                <w:numId w:val="60"/>
              </w:numPr>
              <w:spacing w:line="240" w:lineRule="auto"/>
              <w:ind w:left="385"/>
              <w:rPr>
                <w:rFonts w:cs="Arial"/>
              </w:rPr>
            </w:pPr>
            <w:r w:rsidRPr="00F11E0F">
              <w:rPr>
                <w:rFonts w:cs="Arial"/>
              </w:rPr>
              <w:t>Improved database consistency check monitoring and introduced detailed configuration monitoring for the ‘SQL Database’ object.</w:t>
            </w:r>
          </w:p>
          <w:p w14:paraId="41BCF717" w14:textId="77777777" w:rsidR="005A26E7" w:rsidRPr="00F11E0F" w:rsidRDefault="005A26E7" w:rsidP="00D756DE">
            <w:pPr>
              <w:numPr>
                <w:ilvl w:val="0"/>
                <w:numId w:val="60"/>
              </w:numPr>
              <w:spacing w:line="240" w:lineRule="auto"/>
              <w:ind w:left="385"/>
              <w:rPr>
                <w:rFonts w:cs="Arial"/>
              </w:rPr>
            </w:pPr>
            <w:r w:rsidRPr="00F11E0F">
              <w:rPr>
                <w:rFonts w:cs="Arial"/>
              </w:rPr>
              <w:lastRenderedPageBreak/>
              <w:t xml:space="preserve">Reconfigured space monitoring takes into account autogrow settings and all levels of storage hierarchy in SQL Server (DB File, DB Log File, DB </w:t>
            </w:r>
            <w:r w:rsidR="00DF0043" w:rsidRPr="00F11E0F">
              <w:rPr>
                <w:rFonts w:cs="Arial"/>
              </w:rPr>
              <w:t>Filegroup</w:t>
            </w:r>
            <w:r w:rsidRPr="00F11E0F">
              <w:rPr>
                <w:rFonts w:cs="Arial"/>
              </w:rPr>
              <w:t xml:space="preserve"> and Database). </w:t>
            </w:r>
          </w:p>
          <w:p w14:paraId="09600CF8" w14:textId="77777777" w:rsidR="005A26E7" w:rsidRPr="00F11E0F" w:rsidRDefault="005A26E7" w:rsidP="00D756DE">
            <w:pPr>
              <w:numPr>
                <w:ilvl w:val="0"/>
                <w:numId w:val="60"/>
              </w:numPr>
              <w:spacing w:line="240" w:lineRule="auto"/>
              <w:ind w:left="385"/>
              <w:rPr>
                <w:rFonts w:cs="Arial"/>
              </w:rPr>
            </w:pPr>
            <w:r w:rsidRPr="00F11E0F">
              <w:rPr>
                <w:rFonts w:cs="Arial"/>
              </w:rPr>
              <w:t>Fixed the following issues:</w:t>
            </w:r>
          </w:p>
          <w:p w14:paraId="44DE30E1" w14:textId="77777777" w:rsidR="005A26E7" w:rsidRPr="00F11E0F" w:rsidRDefault="00DF0043" w:rsidP="00D756DE">
            <w:pPr>
              <w:numPr>
                <w:ilvl w:val="0"/>
                <w:numId w:val="62"/>
              </w:numPr>
              <w:spacing w:line="240" w:lineRule="auto"/>
              <w:rPr>
                <w:rFonts w:cs="Arial"/>
              </w:rPr>
            </w:pPr>
            <w:r w:rsidRPr="00F11E0F">
              <w:rPr>
                <w:rFonts w:cs="Arial"/>
              </w:rPr>
              <w:t>Filegroup</w:t>
            </w:r>
            <w:r w:rsidR="005A26E7" w:rsidRPr="00F11E0F">
              <w:rPr>
                <w:rFonts w:cs="Arial"/>
              </w:rPr>
              <w:t xml:space="preserve"> discovery fails when Databases are excluded.</w:t>
            </w:r>
          </w:p>
          <w:p w14:paraId="1B05F6B7" w14:textId="77777777" w:rsidR="005A26E7" w:rsidRPr="00F11E0F" w:rsidRDefault="005A26E7" w:rsidP="00D756DE">
            <w:pPr>
              <w:numPr>
                <w:ilvl w:val="0"/>
                <w:numId w:val="61"/>
              </w:numPr>
              <w:spacing w:line="240" w:lineRule="auto"/>
              <w:rPr>
                <w:rFonts w:cs="Arial"/>
              </w:rPr>
            </w:pPr>
            <w:r w:rsidRPr="00F11E0F">
              <w:rPr>
                <w:rFonts w:cs="Arial"/>
              </w:rPr>
              <w:t>SQL DB Engine version is incorrect</w:t>
            </w:r>
          </w:p>
          <w:p w14:paraId="4ED68F30" w14:textId="77777777" w:rsidR="005A26E7" w:rsidRPr="00F11E0F" w:rsidRDefault="005A26E7" w:rsidP="00D756DE">
            <w:pPr>
              <w:numPr>
                <w:ilvl w:val="0"/>
                <w:numId w:val="61"/>
              </w:numPr>
              <w:spacing w:line="240" w:lineRule="auto"/>
              <w:rPr>
                <w:rFonts w:cs="Arial"/>
              </w:rPr>
            </w:pPr>
            <w:r w:rsidRPr="00F11E0F">
              <w:rPr>
                <w:rFonts w:cs="Arial"/>
              </w:rPr>
              <w:t>“Last Run Status” monitor changes states inappropriately.</w:t>
            </w:r>
          </w:p>
          <w:p w14:paraId="184013EF" w14:textId="77777777" w:rsidR="005A26E7" w:rsidRPr="00F11E0F" w:rsidRDefault="005A26E7" w:rsidP="00D756DE">
            <w:pPr>
              <w:numPr>
                <w:ilvl w:val="0"/>
                <w:numId w:val="61"/>
              </w:numPr>
              <w:spacing w:line="240" w:lineRule="auto"/>
              <w:rPr>
                <w:rFonts w:cs="Arial"/>
              </w:rPr>
            </w:pPr>
            <w:r w:rsidRPr="00F11E0F">
              <w:rPr>
                <w:rFonts w:cs="Arial"/>
              </w:rPr>
              <w:t>SQL Agent Job Discovery fails when some job properties are NULL.</w:t>
            </w:r>
          </w:p>
          <w:p w14:paraId="6D497616" w14:textId="77777777" w:rsidR="005A26E7" w:rsidRPr="00F11E0F" w:rsidRDefault="005A26E7" w:rsidP="00D756DE">
            <w:pPr>
              <w:numPr>
                <w:ilvl w:val="0"/>
                <w:numId w:val="61"/>
              </w:numPr>
              <w:spacing w:line="240" w:lineRule="auto"/>
              <w:rPr>
                <w:rFonts w:cs="Arial"/>
              </w:rPr>
            </w:pPr>
            <w:r w:rsidRPr="00F11E0F">
              <w:rPr>
                <w:rFonts w:cs="Arial"/>
              </w:rPr>
              <w:t>Default interval for the rule “Logins per second” is not compliant with MPBA.</w:t>
            </w:r>
          </w:p>
          <w:p w14:paraId="36442806" w14:textId="77777777" w:rsidR="005A26E7" w:rsidRPr="00F11E0F" w:rsidRDefault="005A26E7" w:rsidP="00D756DE">
            <w:pPr>
              <w:numPr>
                <w:ilvl w:val="0"/>
                <w:numId w:val="61"/>
              </w:numPr>
              <w:spacing w:line="240" w:lineRule="auto"/>
              <w:rPr>
                <w:rFonts w:cs="Arial"/>
              </w:rPr>
            </w:pPr>
            <w:r w:rsidRPr="00F11E0F">
              <w:rPr>
                <w:rFonts w:cs="Arial"/>
              </w:rPr>
              <w:t>Monitor “SQL Server Windows Service” turns to red state when service is restarting.</w:t>
            </w:r>
          </w:p>
          <w:p w14:paraId="6FC035BC" w14:textId="77777777" w:rsidR="005A26E7" w:rsidRPr="00F11E0F" w:rsidRDefault="005A26E7" w:rsidP="00D756DE">
            <w:pPr>
              <w:numPr>
                <w:ilvl w:val="0"/>
                <w:numId w:val="61"/>
              </w:numPr>
              <w:spacing w:line="240" w:lineRule="auto"/>
              <w:rPr>
                <w:rFonts w:cs="Arial"/>
              </w:rPr>
            </w:pPr>
            <w:r w:rsidRPr="00F11E0F">
              <w:rPr>
                <w:rFonts w:cs="Arial"/>
              </w:rPr>
              <w:t>“</w:t>
            </w:r>
            <w:r w:rsidR="000C31D9" w:rsidRPr="00F11E0F">
              <w:rPr>
                <w:rFonts w:cs="Arial"/>
              </w:rPr>
              <w:t>Script:</w:t>
            </w:r>
            <w:r w:rsidRPr="00F11E0F">
              <w:rPr>
                <w:rFonts w:cs="Arial"/>
              </w:rPr>
              <w:t xml:space="preserve"> Failed to login” alert is triggered if service is unavailable.</w:t>
            </w:r>
          </w:p>
          <w:p w14:paraId="3BDA590B" w14:textId="77777777" w:rsidR="005A26E7" w:rsidRPr="00F11E0F" w:rsidRDefault="005A26E7" w:rsidP="00D756DE">
            <w:pPr>
              <w:numPr>
                <w:ilvl w:val="0"/>
                <w:numId w:val="61"/>
              </w:numPr>
              <w:spacing w:line="240" w:lineRule="auto"/>
              <w:rPr>
                <w:rFonts w:cs="Arial"/>
              </w:rPr>
            </w:pPr>
            <w:r w:rsidRPr="00F11E0F">
              <w:rPr>
                <w:rFonts w:cs="Arial"/>
              </w:rPr>
              <w:t xml:space="preserve">DB files, DB </w:t>
            </w:r>
            <w:r w:rsidR="00DF0043" w:rsidRPr="00F11E0F">
              <w:rPr>
                <w:rFonts w:cs="Arial"/>
              </w:rPr>
              <w:t>filegroup</w:t>
            </w:r>
            <w:r w:rsidRPr="00F11E0F">
              <w:rPr>
                <w:rFonts w:cs="Arial"/>
              </w:rPr>
              <w:t>s and DB Log files discoveries are not triggered consistently.</w:t>
            </w:r>
          </w:p>
          <w:p w14:paraId="4296DCA1" w14:textId="77777777" w:rsidR="005A26E7" w:rsidRPr="00F11E0F" w:rsidRDefault="005A26E7" w:rsidP="00D756DE">
            <w:pPr>
              <w:numPr>
                <w:ilvl w:val="0"/>
                <w:numId w:val="61"/>
              </w:numPr>
              <w:spacing w:line="240" w:lineRule="auto"/>
              <w:rPr>
                <w:rFonts w:cs="Arial"/>
              </w:rPr>
            </w:pPr>
            <w:r w:rsidRPr="00F11E0F">
              <w:rPr>
                <w:rFonts w:cs="Arial"/>
              </w:rPr>
              <w:t>Frequently changed properties of DB affect performance of the monitored system.</w:t>
            </w:r>
          </w:p>
          <w:p w14:paraId="309AD9F7" w14:textId="77777777" w:rsidR="005A26E7" w:rsidRPr="00F11E0F" w:rsidRDefault="005A26E7" w:rsidP="00D756DE">
            <w:pPr>
              <w:numPr>
                <w:ilvl w:val="0"/>
                <w:numId w:val="61"/>
              </w:numPr>
              <w:spacing w:line="240" w:lineRule="auto"/>
              <w:rPr>
                <w:rFonts w:cs="Arial"/>
              </w:rPr>
            </w:pPr>
            <w:r w:rsidRPr="00F11E0F">
              <w:rPr>
                <w:rFonts w:cs="Arial"/>
              </w:rPr>
              <w:t>Discovery intervals for “Discover Databases for a Database Engine”, “Discover Replication Components”, and “Agent job discovery” are not compliant with MPBPA.</w:t>
            </w:r>
          </w:p>
          <w:p w14:paraId="3FA8AB87" w14:textId="77777777" w:rsidR="005A26E7" w:rsidRPr="00F11E0F" w:rsidRDefault="005A26E7" w:rsidP="00D756DE">
            <w:pPr>
              <w:numPr>
                <w:ilvl w:val="0"/>
                <w:numId w:val="61"/>
              </w:numPr>
              <w:spacing w:line="240" w:lineRule="auto"/>
              <w:rPr>
                <w:rFonts w:cs="Arial"/>
              </w:rPr>
            </w:pPr>
            <w:r w:rsidRPr="00F11E0F">
              <w:rPr>
                <w:rFonts w:cs="Arial"/>
              </w:rPr>
              <w:t>Full Text Search Service Start/Stop tasks do not work on SQL 2008 Cluster.</w:t>
            </w:r>
          </w:p>
          <w:p w14:paraId="44C928DE" w14:textId="77777777" w:rsidR="005A26E7" w:rsidRPr="00F11E0F" w:rsidRDefault="005A26E7" w:rsidP="00D756DE">
            <w:pPr>
              <w:numPr>
                <w:ilvl w:val="0"/>
                <w:numId w:val="63"/>
              </w:numPr>
              <w:spacing w:line="240" w:lineRule="auto"/>
              <w:ind w:left="385"/>
              <w:rPr>
                <w:rFonts w:cs="Arial"/>
              </w:rPr>
            </w:pPr>
            <w:r w:rsidRPr="00F11E0F">
              <w:rPr>
                <w:rFonts w:cs="Arial"/>
              </w:rPr>
              <w:t>Disabled the following monitors and rules to cut down noise:</w:t>
            </w:r>
          </w:p>
          <w:p w14:paraId="7431A9C8" w14:textId="77777777" w:rsidR="005A26E7" w:rsidRPr="00F11E0F" w:rsidRDefault="005A26E7" w:rsidP="00D756DE">
            <w:pPr>
              <w:spacing w:line="240" w:lineRule="auto"/>
              <w:ind w:left="385"/>
              <w:rPr>
                <w:rFonts w:cs="Arial"/>
              </w:rPr>
            </w:pPr>
            <w:r w:rsidRPr="00F11E0F">
              <w:rPr>
                <w:rFonts w:cs="Arial"/>
              </w:rPr>
              <w:t>Monitors:</w:t>
            </w:r>
          </w:p>
          <w:p w14:paraId="304B5565" w14:textId="77777777" w:rsidR="005A26E7" w:rsidRPr="00F11E0F" w:rsidRDefault="005A26E7" w:rsidP="00D756DE">
            <w:pPr>
              <w:pStyle w:val="BulletedList2"/>
              <w:numPr>
                <w:ilvl w:val="0"/>
                <w:numId w:val="64"/>
              </w:numPr>
              <w:tabs>
                <w:tab w:val="left" w:pos="720"/>
              </w:tabs>
              <w:spacing w:line="240" w:lineRule="auto"/>
              <w:ind w:left="745"/>
              <w:rPr>
                <w:rFonts w:cs="Arial"/>
              </w:rPr>
            </w:pPr>
            <w:r w:rsidRPr="00F11E0F">
              <w:rPr>
                <w:rFonts w:cs="Arial"/>
              </w:rPr>
              <w:t>SQL Server Full Text Search Service</w:t>
            </w:r>
          </w:p>
          <w:p w14:paraId="5517C15B" w14:textId="77777777" w:rsidR="005A26E7" w:rsidRPr="00F11E0F" w:rsidRDefault="005A26E7" w:rsidP="00D756DE">
            <w:pPr>
              <w:pStyle w:val="BulletedList2"/>
              <w:numPr>
                <w:ilvl w:val="0"/>
                <w:numId w:val="64"/>
              </w:numPr>
              <w:tabs>
                <w:tab w:val="left" w:pos="720"/>
              </w:tabs>
              <w:spacing w:line="240" w:lineRule="auto"/>
              <w:ind w:left="745"/>
              <w:rPr>
                <w:rFonts w:cs="Arial"/>
              </w:rPr>
            </w:pPr>
            <w:r w:rsidRPr="00F11E0F">
              <w:rPr>
                <w:rFonts w:cs="Arial"/>
              </w:rPr>
              <w:t>Blocking Sessions</w:t>
            </w:r>
          </w:p>
          <w:p w14:paraId="0B61ACB5" w14:textId="77777777" w:rsidR="005A26E7" w:rsidRPr="00F11E0F" w:rsidRDefault="005A26E7" w:rsidP="00D756DE">
            <w:pPr>
              <w:pStyle w:val="BulletedList2"/>
              <w:numPr>
                <w:ilvl w:val="0"/>
                <w:numId w:val="64"/>
              </w:numPr>
              <w:tabs>
                <w:tab w:val="left" w:pos="720"/>
              </w:tabs>
              <w:spacing w:line="240" w:lineRule="auto"/>
              <w:ind w:left="745"/>
              <w:rPr>
                <w:rFonts w:cs="Arial"/>
              </w:rPr>
            </w:pPr>
            <w:r w:rsidRPr="00F11E0F">
              <w:rPr>
                <w:rFonts w:cs="Arial"/>
              </w:rPr>
              <w:t>Long Running Jobs</w:t>
            </w:r>
          </w:p>
          <w:p w14:paraId="3D2B5DC4" w14:textId="77777777" w:rsidR="005A26E7" w:rsidRPr="00F11E0F" w:rsidRDefault="005A26E7" w:rsidP="00D756DE">
            <w:pPr>
              <w:pStyle w:val="BulletedList2"/>
              <w:numPr>
                <w:ilvl w:val="0"/>
                <w:numId w:val="64"/>
              </w:numPr>
              <w:tabs>
                <w:tab w:val="left" w:pos="720"/>
              </w:tabs>
              <w:spacing w:line="240" w:lineRule="auto"/>
              <w:ind w:left="745"/>
              <w:rPr>
                <w:rFonts w:cs="Arial"/>
              </w:rPr>
            </w:pPr>
            <w:r w:rsidRPr="00F11E0F">
              <w:rPr>
                <w:rFonts w:cs="Arial"/>
              </w:rPr>
              <w:t>Auto Close Configuration</w:t>
            </w:r>
          </w:p>
          <w:p w14:paraId="43B90304" w14:textId="77777777" w:rsidR="005A26E7" w:rsidRPr="00F11E0F" w:rsidRDefault="005A26E7" w:rsidP="00D756DE">
            <w:pPr>
              <w:pStyle w:val="BulletedList2"/>
              <w:numPr>
                <w:ilvl w:val="0"/>
                <w:numId w:val="64"/>
              </w:numPr>
              <w:tabs>
                <w:tab w:val="left" w:pos="720"/>
              </w:tabs>
              <w:spacing w:line="240" w:lineRule="auto"/>
              <w:ind w:left="745"/>
              <w:rPr>
                <w:rFonts w:cs="Arial"/>
              </w:rPr>
            </w:pPr>
            <w:r w:rsidRPr="00F11E0F">
              <w:rPr>
                <w:rFonts w:cs="Arial"/>
              </w:rPr>
              <w:t>Auto Create Statistics Configuration</w:t>
            </w:r>
          </w:p>
          <w:p w14:paraId="2BB58FFD" w14:textId="77777777" w:rsidR="005A26E7" w:rsidRPr="00F11E0F" w:rsidRDefault="005A26E7" w:rsidP="00D756DE">
            <w:pPr>
              <w:pStyle w:val="BulletedList2"/>
              <w:numPr>
                <w:ilvl w:val="0"/>
                <w:numId w:val="64"/>
              </w:numPr>
              <w:tabs>
                <w:tab w:val="left" w:pos="720"/>
              </w:tabs>
              <w:spacing w:line="240" w:lineRule="auto"/>
              <w:ind w:left="745"/>
              <w:rPr>
                <w:rFonts w:cs="Arial"/>
              </w:rPr>
            </w:pPr>
            <w:r w:rsidRPr="00F11E0F">
              <w:rPr>
                <w:rFonts w:cs="Arial"/>
              </w:rPr>
              <w:t>Auto Shrink Configuration</w:t>
            </w:r>
          </w:p>
          <w:p w14:paraId="6F61A716" w14:textId="77777777" w:rsidR="005A26E7" w:rsidRPr="00F11E0F" w:rsidRDefault="005A26E7" w:rsidP="00D756DE">
            <w:pPr>
              <w:pStyle w:val="BulletedList2"/>
              <w:numPr>
                <w:ilvl w:val="0"/>
                <w:numId w:val="64"/>
              </w:numPr>
              <w:tabs>
                <w:tab w:val="left" w:pos="720"/>
              </w:tabs>
              <w:spacing w:line="240" w:lineRule="auto"/>
              <w:ind w:left="745"/>
              <w:rPr>
                <w:rFonts w:cs="Arial"/>
              </w:rPr>
            </w:pPr>
            <w:r w:rsidRPr="00F11E0F">
              <w:rPr>
                <w:rFonts w:cs="Arial"/>
              </w:rPr>
              <w:t>Auto Update Statistics Configuration</w:t>
            </w:r>
          </w:p>
          <w:p w14:paraId="1053F074" w14:textId="77777777" w:rsidR="005A26E7" w:rsidRPr="00F11E0F" w:rsidRDefault="005A26E7" w:rsidP="00D756DE">
            <w:pPr>
              <w:pStyle w:val="BulletedList2"/>
              <w:numPr>
                <w:ilvl w:val="0"/>
                <w:numId w:val="64"/>
              </w:numPr>
              <w:tabs>
                <w:tab w:val="left" w:pos="720"/>
              </w:tabs>
              <w:spacing w:line="240" w:lineRule="auto"/>
              <w:ind w:left="745"/>
              <w:rPr>
                <w:rFonts w:cs="Arial"/>
              </w:rPr>
            </w:pPr>
            <w:r w:rsidRPr="00F11E0F">
              <w:rPr>
                <w:rFonts w:cs="Arial"/>
              </w:rPr>
              <w:t>DB Chaining Configuration</w:t>
            </w:r>
          </w:p>
          <w:p w14:paraId="7F3C568C" w14:textId="77777777" w:rsidR="005A26E7" w:rsidRPr="00F11E0F" w:rsidRDefault="005A26E7" w:rsidP="00D756DE">
            <w:pPr>
              <w:pStyle w:val="BulletedList2"/>
              <w:numPr>
                <w:ilvl w:val="0"/>
                <w:numId w:val="64"/>
              </w:numPr>
              <w:tabs>
                <w:tab w:val="left" w:pos="720"/>
              </w:tabs>
              <w:spacing w:line="240" w:lineRule="auto"/>
              <w:ind w:left="745"/>
              <w:rPr>
                <w:rFonts w:cs="Arial"/>
              </w:rPr>
            </w:pPr>
            <w:r w:rsidRPr="00F11E0F">
              <w:rPr>
                <w:rFonts w:cs="Arial"/>
              </w:rPr>
              <w:t>DB Total Space</w:t>
            </w:r>
          </w:p>
          <w:p w14:paraId="48D132D8" w14:textId="77777777" w:rsidR="005A26E7" w:rsidRPr="00F11E0F" w:rsidRDefault="005A26E7" w:rsidP="00D756DE">
            <w:pPr>
              <w:pStyle w:val="BulletedList2"/>
              <w:numPr>
                <w:ilvl w:val="0"/>
                <w:numId w:val="64"/>
              </w:numPr>
              <w:tabs>
                <w:tab w:val="left" w:pos="720"/>
              </w:tabs>
              <w:spacing w:line="240" w:lineRule="auto"/>
              <w:ind w:left="745"/>
              <w:rPr>
                <w:rFonts w:cs="Arial"/>
              </w:rPr>
            </w:pPr>
            <w:r w:rsidRPr="00F11E0F">
              <w:rPr>
                <w:rFonts w:cs="Arial"/>
              </w:rPr>
              <w:t>DB Space Percentage Change</w:t>
            </w:r>
          </w:p>
          <w:p w14:paraId="1C985739" w14:textId="77777777" w:rsidR="005A26E7" w:rsidRPr="00F11E0F" w:rsidRDefault="005A26E7" w:rsidP="00D756DE">
            <w:pPr>
              <w:pStyle w:val="TextinList1"/>
              <w:spacing w:line="240" w:lineRule="auto"/>
              <w:rPr>
                <w:rFonts w:cs="Arial"/>
              </w:rPr>
            </w:pPr>
            <w:r w:rsidRPr="00F11E0F">
              <w:rPr>
                <w:rFonts w:cs="Arial"/>
              </w:rPr>
              <w:t>Rules:</w:t>
            </w:r>
          </w:p>
          <w:p w14:paraId="1B56D584" w14:textId="77777777" w:rsidR="005A26E7" w:rsidRPr="00F11E0F" w:rsidRDefault="005A26E7" w:rsidP="00D756DE">
            <w:pPr>
              <w:pStyle w:val="BulletedList2"/>
              <w:numPr>
                <w:ilvl w:val="0"/>
                <w:numId w:val="65"/>
              </w:numPr>
              <w:tabs>
                <w:tab w:val="left" w:pos="720"/>
              </w:tabs>
              <w:spacing w:line="240" w:lineRule="auto"/>
              <w:ind w:left="745"/>
              <w:rPr>
                <w:rFonts w:cs="Arial"/>
              </w:rPr>
            </w:pPr>
            <w:r w:rsidRPr="00F11E0F">
              <w:rPr>
                <w:rFonts w:cs="Arial"/>
              </w:rPr>
              <w:lastRenderedPageBreak/>
              <w:t>SQL Server Service Broker or Database Mirroring Transport stopped</w:t>
            </w:r>
          </w:p>
          <w:p w14:paraId="6D49D815" w14:textId="77777777" w:rsidR="005A26E7" w:rsidRPr="00F11E0F" w:rsidRDefault="005A26E7" w:rsidP="00D756DE">
            <w:pPr>
              <w:pStyle w:val="BulletedList2"/>
              <w:numPr>
                <w:ilvl w:val="0"/>
                <w:numId w:val="65"/>
              </w:numPr>
              <w:tabs>
                <w:tab w:val="left" w:pos="720"/>
              </w:tabs>
              <w:spacing w:line="240" w:lineRule="auto"/>
              <w:ind w:left="745"/>
              <w:rPr>
                <w:rFonts w:cs="Arial"/>
              </w:rPr>
            </w:pPr>
            <w:r w:rsidRPr="00F11E0F">
              <w:rPr>
                <w:rFonts w:cs="Arial"/>
              </w:rPr>
              <w:t>SQL Server Service Broker transmitter shut down due to an exception or a lack of memory</w:t>
            </w:r>
          </w:p>
          <w:p w14:paraId="44F38122" w14:textId="77777777" w:rsidR="005A26E7" w:rsidRPr="00F11E0F" w:rsidRDefault="005A26E7" w:rsidP="00D756DE">
            <w:pPr>
              <w:pStyle w:val="BulletedList2"/>
              <w:numPr>
                <w:ilvl w:val="0"/>
                <w:numId w:val="65"/>
              </w:numPr>
              <w:tabs>
                <w:tab w:val="left" w:pos="720"/>
              </w:tabs>
              <w:spacing w:line="240" w:lineRule="auto"/>
              <w:ind w:left="745"/>
              <w:rPr>
                <w:rFonts w:cs="Arial"/>
              </w:rPr>
            </w:pPr>
            <w:r w:rsidRPr="00F11E0F">
              <w:rPr>
                <w:rFonts w:cs="Arial"/>
              </w:rPr>
              <w:t>SQL Server Service Broker or Database Mirroring is running in FIPS compliance mode</w:t>
            </w:r>
          </w:p>
          <w:p w14:paraId="4CADD795" w14:textId="77777777" w:rsidR="005A26E7" w:rsidRPr="00F11E0F" w:rsidRDefault="005A26E7" w:rsidP="00D756DE">
            <w:pPr>
              <w:pStyle w:val="BulletedList2"/>
              <w:numPr>
                <w:ilvl w:val="0"/>
                <w:numId w:val="65"/>
              </w:numPr>
              <w:tabs>
                <w:tab w:val="left" w:pos="720"/>
              </w:tabs>
              <w:spacing w:line="240" w:lineRule="auto"/>
              <w:ind w:left="745"/>
              <w:rPr>
                <w:rFonts w:cs="Arial"/>
              </w:rPr>
            </w:pPr>
            <w:r w:rsidRPr="00F11E0F">
              <w:rPr>
                <w:rFonts w:cs="Arial"/>
              </w:rPr>
              <w:t>The SQL Server Service Broker or Database Mirroring transport is disabled or not configured</w:t>
            </w:r>
          </w:p>
          <w:p w14:paraId="44344DFD" w14:textId="77777777" w:rsidR="005A26E7" w:rsidRPr="00F11E0F" w:rsidRDefault="005A26E7" w:rsidP="00D756DE">
            <w:pPr>
              <w:pStyle w:val="BulletedList2"/>
              <w:numPr>
                <w:ilvl w:val="0"/>
                <w:numId w:val="65"/>
              </w:numPr>
              <w:tabs>
                <w:tab w:val="left" w:pos="720"/>
              </w:tabs>
              <w:spacing w:line="240" w:lineRule="auto"/>
              <w:ind w:left="745"/>
              <w:rPr>
                <w:rFonts w:cs="Arial"/>
              </w:rPr>
            </w:pPr>
            <w:r w:rsidRPr="00F11E0F">
              <w:rPr>
                <w:rFonts w:cs="Arial"/>
              </w:rPr>
              <w:t>An SQL Server Service Broker procedure output results</w:t>
            </w:r>
          </w:p>
          <w:p w14:paraId="25A0BB1A" w14:textId="77777777" w:rsidR="005A26E7" w:rsidRPr="00F11E0F" w:rsidRDefault="005A26E7" w:rsidP="00D756DE">
            <w:pPr>
              <w:pStyle w:val="BulletedList2"/>
              <w:numPr>
                <w:ilvl w:val="0"/>
                <w:numId w:val="65"/>
              </w:numPr>
              <w:tabs>
                <w:tab w:val="left" w:pos="720"/>
              </w:tabs>
              <w:spacing w:line="240" w:lineRule="auto"/>
              <w:ind w:left="745"/>
              <w:rPr>
                <w:rFonts w:cs="Arial"/>
              </w:rPr>
            </w:pPr>
            <w:r w:rsidRPr="00F11E0F">
              <w:rPr>
                <w:rFonts w:cs="Arial"/>
              </w:rPr>
              <w:t>The Service Broker or Database Mirroring Transport has started</w:t>
            </w:r>
          </w:p>
          <w:p w14:paraId="2236A645" w14:textId="77777777" w:rsidR="005A26E7" w:rsidRPr="00F11E0F" w:rsidRDefault="005A26E7" w:rsidP="00D756DE">
            <w:pPr>
              <w:pStyle w:val="BulletedList2"/>
              <w:numPr>
                <w:ilvl w:val="0"/>
                <w:numId w:val="65"/>
              </w:numPr>
              <w:tabs>
                <w:tab w:val="left" w:pos="720"/>
              </w:tabs>
              <w:spacing w:line="240" w:lineRule="auto"/>
              <w:ind w:left="745"/>
              <w:rPr>
                <w:rFonts w:cs="Arial"/>
              </w:rPr>
            </w:pPr>
            <w:r w:rsidRPr="00F11E0F">
              <w:rPr>
                <w:rFonts w:cs="Arial"/>
              </w:rPr>
              <w:t>Process Worker appears to be non-yielding on Scheduler</w:t>
            </w:r>
          </w:p>
          <w:p w14:paraId="25956608" w14:textId="77777777" w:rsidR="005A26E7" w:rsidRPr="00F11E0F" w:rsidRDefault="005A26E7" w:rsidP="00D756DE">
            <w:pPr>
              <w:pStyle w:val="BulletedList2"/>
              <w:numPr>
                <w:ilvl w:val="0"/>
                <w:numId w:val="65"/>
              </w:numPr>
              <w:tabs>
                <w:tab w:val="left" w:pos="720"/>
              </w:tabs>
              <w:spacing w:line="240" w:lineRule="auto"/>
              <w:ind w:left="745"/>
              <w:rPr>
                <w:rFonts w:cs="Arial"/>
              </w:rPr>
            </w:pPr>
            <w:r w:rsidRPr="00F11E0F">
              <w:rPr>
                <w:rFonts w:cs="Arial"/>
              </w:rPr>
              <w:t>IO Completion Listener Worker appears to be non-yielding on Node</w:t>
            </w:r>
          </w:p>
          <w:p w14:paraId="6F7806E3" w14:textId="77777777" w:rsidR="005A26E7" w:rsidRPr="00F11E0F" w:rsidRDefault="005A26E7" w:rsidP="00D756DE">
            <w:pPr>
              <w:pStyle w:val="BulletedList2"/>
              <w:numPr>
                <w:ilvl w:val="0"/>
                <w:numId w:val="65"/>
              </w:numPr>
              <w:tabs>
                <w:tab w:val="left" w:pos="720"/>
              </w:tabs>
              <w:spacing w:line="240" w:lineRule="auto"/>
              <w:ind w:left="745"/>
              <w:rPr>
                <w:rFonts w:cs="Arial"/>
              </w:rPr>
            </w:pPr>
            <w:r w:rsidRPr="00F11E0F">
              <w:rPr>
                <w:rFonts w:cs="Arial"/>
              </w:rPr>
              <w:t>An SQL job failed to complete successfully</w:t>
            </w:r>
          </w:p>
          <w:p w14:paraId="6AAD2554" w14:textId="77777777" w:rsidR="005A26E7" w:rsidRPr="00F11E0F" w:rsidRDefault="005A26E7" w:rsidP="00D756DE">
            <w:pPr>
              <w:pStyle w:val="BulletedList2"/>
              <w:numPr>
                <w:ilvl w:val="0"/>
                <w:numId w:val="65"/>
              </w:numPr>
              <w:tabs>
                <w:tab w:val="left" w:pos="720"/>
              </w:tabs>
              <w:spacing w:line="240" w:lineRule="auto"/>
              <w:ind w:left="745"/>
              <w:rPr>
                <w:rFonts w:cs="Arial"/>
              </w:rPr>
            </w:pPr>
            <w:r w:rsidRPr="00F11E0F">
              <w:rPr>
                <w:rFonts w:cs="Arial"/>
              </w:rPr>
              <w:t>IS Service has attempted to stop a running package</w:t>
            </w:r>
          </w:p>
          <w:p w14:paraId="0F7DF2E4" w14:textId="77777777" w:rsidR="005A26E7" w:rsidRPr="00F11E0F" w:rsidRDefault="005A26E7" w:rsidP="00D756DE">
            <w:pPr>
              <w:numPr>
                <w:ilvl w:val="0"/>
                <w:numId w:val="66"/>
              </w:numPr>
              <w:spacing w:line="240" w:lineRule="auto"/>
              <w:ind w:left="385"/>
              <w:rPr>
                <w:rFonts w:cs="Arial"/>
              </w:rPr>
            </w:pPr>
            <w:r w:rsidRPr="00F11E0F">
              <w:rPr>
                <w:rFonts w:cs="Arial"/>
              </w:rPr>
              <w:t>Deprecated the following monitors and rules:</w:t>
            </w:r>
          </w:p>
          <w:p w14:paraId="6DDBD377" w14:textId="77777777" w:rsidR="005A26E7" w:rsidRPr="00F11E0F" w:rsidRDefault="005A26E7" w:rsidP="00D756DE">
            <w:pPr>
              <w:spacing w:line="240" w:lineRule="auto"/>
              <w:ind w:left="385"/>
              <w:rPr>
                <w:rFonts w:cs="Arial"/>
              </w:rPr>
            </w:pPr>
            <w:r w:rsidRPr="00F11E0F">
              <w:rPr>
                <w:rFonts w:cs="Arial"/>
              </w:rPr>
              <w:t>Monitors:</w:t>
            </w:r>
          </w:p>
          <w:p w14:paraId="254C76BD" w14:textId="77777777" w:rsidR="005A26E7" w:rsidRPr="00F11E0F" w:rsidRDefault="005A26E7" w:rsidP="00D756DE">
            <w:pPr>
              <w:numPr>
                <w:ilvl w:val="0"/>
                <w:numId w:val="67"/>
              </w:numPr>
              <w:spacing w:line="240" w:lineRule="auto"/>
              <w:rPr>
                <w:rFonts w:cs="Arial"/>
              </w:rPr>
            </w:pPr>
            <w:r w:rsidRPr="00F11E0F">
              <w:rPr>
                <w:rFonts w:cs="Arial"/>
              </w:rPr>
              <w:t>DB Space Free (MB)</w:t>
            </w:r>
          </w:p>
          <w:p w14:paraId="017409E7" w14:textId="77777777" w:rsidR="005A26E7" w:rsidRPr="00F11E0F" w:rsidRDefault="005A26E7" w:rsidP="00D756DE">
            <w:pPr>
              <w:numPr>
                <w:ilvl w:val="0"/>
                <w:numId w:val="67"/>
              </w:numPr>
              <w:spacing w:line="240" w:lineRule="auto"/>
              <w:rPr>
                <w:rFonts w:cs="Arial"/>
              </w:rPr>
            </w:pPr>
            <w:r w:rsidRPr="00F11E0F">
              <w:rPr>
                <w:rFonts w:cs="Arial"/>
              </w:rPr>
              <w:t>DB Log File Space Free (%)</w:t>
            </w:r>
          </w:p>
          <w:p w14:paraId="5BACA335" w14:textId="77777777" w:rsidR="005A26E7" w:rsidRPr="00F11E0F" w:rsidRDefault="005A26E7" w:rsidP="00D756DE">
            <w:pPr>
              <w:numPr>
                <w:ilvl w:val="0"/>
                <w:numId w:val="67"/>
              </w:numPr>
              <w:spacing w:line="240" w:lineRule="auto"/>
              <w:rPr>
                <w:rFonts w:cs="Arial"/>
              </w:rPr>
            </w:pPr>
            <w:r w:rsidRPr="00F11E0F">
              <w:rPr>
                <w:rFonts w:cs="Arial"/>
              </w:rPr>
              <w:t>DB Log File Space Free (MB)</w:t>
            </w:r>
          </w:p>
          <w:p w14:paraId="08FDFC41" w14:textId="77777777" w:rsidR="005A26E7" w:rsidRPr="00F11E0F" w:rsidRDefault="005A26E7" w:rsidP="00D756DE">
            <w:pPr>
              <w:numPr>
                <w:ilvl w:val="0"/>
                <w:numId w:val="67"/>
              </w:numPr>
              <w:spacing w:line="240" w:lineRule="auto"/>
              <w:rPr>
                <w:rFonts w:cs="Arial"/>
              </w:rPr>
            </w:pPr>
            <w:r w:rsidRPr="00F11E0F">
              <w:rPr>
                <w:rFonts w:cs="Arial"/>
              </w:rPr>
              <w:t>Disk Free Space</w:t>
            </w:r>
          </w:p>
          <w:p w14:paraId="12C2F9F2" w14:textId="77777777" w:rsidR="006E5C5B" w:rsidRPr="00F11E0F" w:rsidRDefault="005A26E7" w:rsidP="00D756DE">
            <w:pPr>
              <w:pStyle w:val="TextinList1"/>
              <w:spacing w:line="240" w:lineRule="auto"/>
              <w:rPr>
                <w:rFonts w:cs="Arial"/>
              </w:rPr>
            </w:pPr>
            <w:r w:rsidRPr="00F11E0F">
              <w:rPr>
                <w:rFonts w:cs="Arial"/>
              </w:rPr>
              <w:t>Rules:</w:t>
            </w:r>
          </w:p>
          <w:p w14:paraId="5CFB7275" w14:textId="77777777" w:rsidR="006E5C5B" w:rsidRPr="00F11E0F" w:rsidRDefault="006E5C5B" w:rsidP="00D756DE">
            <w:pPr>
              <w:numPr>
                <w:ilvl w:val="0"/>
                <w:numId w:val="68"/>
              </w:numPr>
              <w:spacing w:line="240" w:lineRule="auto"/>
              <w:rPr>
                <w:rFonts w:cs="Arial"/>
              </w:rPr>
            </w:pPr>
            <w:r w:rsidRPr="00F11E0F">
              <w:rPr>
                <w:rFonts w:cs="Arial"/>
              </w:rPr>
              <w:t>Collect Database Size (MB)</w:t>
            </w:r>
          </w:p>
          <w:p w14:paraId="3562DF87" w14:textId="77777777" w:rsidR="005A26E7" w:rsidRPr="00F11E0F" w:rsidRDefault="005A26E7" w:rsidP="00D756DE">
            <w:pPr>
              <w:numPr>
                <w:ilvl w:val="0"/>
                <w:numId w:val="68"/>
              </w:numPr>
              <w:spacing w:line="240" w:lineRule="auto"/>
              <w:rPr>
                <w:rFonts w:cs="Arial"/>
              </w:rPr>
            </w:pPr>
            <w:r w:rsidRPr="00F11E0F">
              <w:rPr>
                <w:rFonts w:cs="Arial"/>
              </w:rPr>
              <w:t>Collect Transaction Log Free Space (MB)</w:t>
            </w:r>
          </w:p>
          <w:p w14:paraId="2D25FC89" w14:textId="77777777" w:rsidR="005A26E7" w:rsidRPr="00F11E0F" w:rsidRDefault="005A26E7" w:rsidP="00D756DE">
            <w:pPr>
              <w:numPr>
                <w:ilvl w:val="0"/>
                <w:numId w:val="68"/>
              </w:numPr>
              <w:spacing w:line="240" w:lineRule="auto"/>
              <w:rPr>
                <w:rFonts w:cs="Arial"/>
              </w:rPr>
            </w:pPr>
            <w:r w:rsidRPr="00F11E0F">
              <w:rPr>
                <w:rFonts w:cs="Arial"/>
              </w:rPr>
              <w:t>Collect Transaction Log Free Space (%)</w:t>
            </w:r>
          </w:p>
          <w:p w14:paraId="2555D9FB" w14:textId="77777777" w:rsidR="005A26E7" w:rsidRPr="00F11E0F" w:rsidRDefault="005A26E7" w:rsidP="00D756DE">
            <w:pPr>
              <w:numPr>
                <w:ilvl w:val="0"/>
                <w:numId w:val="68"/>
              </w:numPr>
              <w:spacing w:line="240" w:lineRule="auto"/>
              <w:rPr>
                <w:rFonts w:cs="Arial"/>
              </w:rPr>
            </w:pPr>
            <w:r w:rsidRPr="00F11E0F">
              <w:rPr>
                <w:rFonts w:cs="Arial"/>
              </w:rPr>
              <w:t>Collect Transaction Log Size (MB)</w:t>
            </w:r>
          </w:p>
          <w:p w14:paraId="69982D3A" w14:textId="77777777" w:rsidR="005A26E7" w:rsidRPr="00F11E0F" w:rsidRDefault="005A26E7" w:rsidP="00D756DE">
            <w:pPr>
              <w:numPr>
                <w:ilvl w:val="0"/>
                <w:numId w:val="68"/>
              </w:numPr>
              <w:spacing w:line="240" w:lineRule="auto"/>
              <w:rPr>
                <w:rFonts w:cs="Arial"/>
              </w:rPr>
            </w:pPr>
            <w:r w:rsidRPr="00F11E0F">
              <w:rPr>
                <w:rFonts w:cs="Arial"/>
              </w:rPr>
              <w:t>An exception occurred while encrypting a message in the target queue</w:t>
            </w:r>
          </w:p>
          <w:p w14:paraId="0E0BE902" w14:textId="77777777" w:rsidR="005A26E7" w:rsidRPr="00F11E0F" w:rsidRDefault="005A26E7" w:rsidP="00D756DE">
            <w:pPr>
              <w:numPr>
                <w:ilvl w:val="0"/>
                <w:numId w:val="68"/>
              </w:numPr>
              <w:spacing w:line="240" w:lineRule="auto"/>
              <w:rPr>
                <w:rFonts w:cs="Arial"/>
              </w:rPr>
            </w:pPr>
            <w:r w:rsidRPr="00F11E0F">
              <w:rPr>
                <w:rFonts w:cs="Arial"/>
              </w:rPr>
              <w:t>Could not find column in syscolumns for object in database</w:t>
            </w:r>
          </w:p>
          <w:p w14:paraId="79F6AA85" w14:textId="77777777" w:rsidR="005A26E7" w:rsidRPr="00F11E0F" w:rsidRDefault="005A26E7" w:rsidP="00D756DE">
            <w:pPr>
              <w:numPr>
                <w:ilvl w:val="0"/>
                <w:numId w:val="68"/>
              </w:numPr>
              <w:spacing w:line="240" w:lineRule="auto"/>
              <w:rPr>
                <w:rFonts w:cs="Arial"/>
              </w:rPr>
            </w:pPr>
            <w:r w:rsidRPr="00F11E0F">
              <w:rPr>
                <w:rFonts w:cs="Arial"/>
              </w:rPr>
              <w:t>DBCC executed found and repaired errors</w:t>
            </w:r>
          </w:p>
          <w:p w14:paraId="06F8A462" w14:textId="77777777" w:rsidR="005A26E7" w:rsidRPr="00F11E0F" w:rsidRDefault="005A26E7" w:rsidP="00D756DE">
            <w:pPr>
              <w:numPr>
                <w:ilvl w:val="0"/>
                <w:numId w:val="68"/>
              </w:numPr>
              <w:spacing w:line="240" w:lineRule="auto"/>
              <w:rPr>
                <w:rFonts w:cs="Arial"/>
              </w:rPr>
            </w:pPr>
            <w:r w:rsidRPr="00F11E0F">
              <w:rPr>
                <w:rFonts w:cs="Arial"/>
              </w:rPr>
              <w:t>Cannot retrieve row from page by RID because the slotid is not valid</w:t>
            </w:r>
          </w:p>
          <w:p w14:paraId="0BC70504" w14:textId="77777777" w:rsidR="005A26E7" w:rsidRPr="00F11E0F" w:rsidRDefault="005A26E7" w:rsidP="00D756DE">
            <w:pPr>
              <w:numPr>
                <w:ilvl w:val="0"/>
                <w:numId w:val="68"/>
              </w:numPr>
              <w:spacing w:line="240" w:lineRule="auto"/>
              <w:rPr>
                <w:rFonts w:cs="Arial"/>
              </w:rPr>
            </w:pPr>
            <w:r w:rsidRPr="00F11E0F">
              <w:rPr>
                <w:rFonts w:cs="Arial"/>
              </w:rPr>
              <w:t>Could not retrieve row from page by RID because the requested RID has a higher number than the last RID on the page</w:t>
            </w:r>
          </w:p>
          <w:p w14:paraId="6D1833E1" w14:textId="55679B12" w:rsidR="005A26E7" w:rsidRPr="00F11E0F" w:rsidRDefault="005A26E7" w:rsidP="00D756DE">
            <w:pPr>
              <w:numPr>
                <w:ilvl w:val="0"/>
                <w:numId w:val="68"/>
              </w:numPr>
              <w:spacing w:line="240" w:lineRule="auto"/>
              <w:rPr>
                <w:rFonts w:cs="Arial"/>
              </w:rPr>
            </w:pPr>
            <w:r w:rsidRPr="00F11E0F">
              <w:rPr>
                <w:rFonts w:cs="Arial"/>
              </w:rPr>
              <w:t>The non</w:t>
            </w:r>
            <w:r w:rsidR="00426AE6" w:rsidRPr="00F11E0F">
              <w:rPr>
                <w:rFonts w:cs="Arial"/>
              </w:rPr>
              <w:t>-</w:t>
            </w:r>
            <w:r w:rsidRPr="00F11E0F">
              <w:rPr>
                <w:rFonts w:cs="Arial"/>
              </w:rPr>
              <w:t>clustered index indicated by the index ID is in error</w:t>
            </w:r>
          </w:p>
          <w:p w14:paraId="548B3F3D" w14:textId="77777777" w:rsidR="005A26E7" w:rsidRPr="00F11E0F" w:rsidRDefault="005A26E7" w:rsidP="00D756DE">
            <w:pPr>
              <w:numPr>
                <w:ilvl w:val="0"/>
                <w:numId w:val="68"/>
              </w:numPr>
              <w:spacing w:line="240" w:lineRule="auto"/>
              <w:rPr>
                <w:rFonts w:cs="Arial"/>
              </w:rPr>
            </w:pPr>
            <w:r w:rsidRPr="00F11E0F">
              <w:rPr>
                <w:rFonts w:cs="Arial"/>
              </w:rPr>
              <w:lastRenderedPageBreak/>
              <w:t>Table error: Page is allocated to different object found in page header</w:t>
            </w:r>
          </w:p>
        </w:tc>
      </w:tr>
      <w:tr w:rsidR="005A26E7" w:rsidRPr="0070426A" w14:paraId="6212ED0B" w14:textId="77777777" w:rsidTr="009C51A9">
        <w:tc>
          <w:tcPr>
            <w:tcW w:w="3163" w:type="dxa"/>
            <w:shd w:val="clear" w:color="auto" w:fill="auto"/>
          </w:tcPr>
          <w:p w14:paraId="688C6C87" w14:textId="77777777" w:rsidR="005A26E7" w:rsidRPr="0070426A" w:rsidRDefault="005A26E7" w:rsidP="005023C8">
            <w:pPr>
              <w:rPr>
                <w:rFonts w:cs="Arial"/>
              </w:rPr>
            </w:pPr>
            <w:r w:rsidRPr="0070426A">
              <w:rPr>
                <w:rFonts w:cs="Arial"/>
              </w:rPr>
              <w:lastRenderedPageBreak/>
              <w:t>October 2009 (version 6.0.6648.0)</w:t>
            </w:r>
          </w:p>
        </w:tc>
        <w:tc>
          <w:tcPr>
            <w:tcW w:w="5447" w:type="dxa"/>
            <w:shd w:val="clear" w:color="auto" w:fill="auto"/>
          </w:tcPr>
          <w:p w14:paraId="6E2C6928" w14:textId="200C6894" w:rsidR="005A26E7" w:rsidRPr="00F11E0F" w:rsidRDefault="005A26E7" w:rsidP="00D756DE">
            <w:pPr>
              <w:spacing w:line="240" w:lineRule="auto"/>
              <w:rPr>
                <w:rFonts w:cs="Arial"/>
              </w:rPr>
            </w:pPr>
            <w:r w:rsidRPr="00F11E0F">
              <w:rPr>
                <w:rFonts w:cs="Arial"/>
              </w:rPr>
              <w:t xml:space="preserve">Fixed an issue with all versions of the SQL MP, where event based workflows were not working on clustered instances of SQL that were clustered on the Windows Server 2003 operating system.  In order for this fix to work fully on Windows Server 2003 and Windows Server 2008 operating systems, all agents on clustered nodes need to be running either Operations Manager 2007 R2, or Operations Manager 2007 SP1 with the update installed from Knowledge Base article 959865, </w:t>
            </w:r>
            <w:hyperlink r:id="rId17" w:history="1">
              <w:r w:rsidRPr="00F11E0F">
                <w:rPr>
                  <w:rStyle w:val="Hyperlink"/>
                  <w:rFonts w:cs="Arial"/>
                  <w:szCs w:val="20"/>
                </w:rPr>
                <w:t>Issues that are resolved by the Operations Manager Module rollup update for System Center Operations Manager 2007 Service Pack 1</w:t>
              </w:r>
            </w:hyperlink>
            <w:r w:rsidRPr="00F11E0F">
              <w:rPr>
                <w:rFonts w:cs="Arial"/>
              </w:rPr>
              <w:t xml:space="preserve">. For more information, see “Rules and monitors that are based on events from the event log do not work reliably on clustered installations of SQL” in </w:t>
            </w:r>
            <w:hyperlink w:anchor="zab299e131d71444aa6926eb67f26ce23" w:history="1">
              <w:r w:rsidR="00F074DA" w:rsidRPr="00F11E0F">
                <w:rPr>
                  <w:rStyle w:val="Hyperlink"/>
                  <w:rFonts w:cs="Arial"/>
                  <w:szCs w:val="20"/>
                </w:rPr>
                <w:t>Appendix: known issues and troubleshooting</w:t>
              </w:r>
            </w:hyperlink>
            <w:r w:rsidRPr="00F11E0F">
              <w:rPr>
                <w:rFonts w:cs="Arial"/>
              </w:rPr>
              <w:t>.</w:t>
            </w:r>
          </w:p>
          <w:p w14:paraId="38CB15DF" w14:textId="77777777" w:rsidR="005A26E7" w:rsidRPr="00F11E0F" w:rsidRDefault="005A26E7" w:rsidP="00D756DE">
            <w:pPr>
              <w:pStyle w:val="DSTOC1-2"/>
              <w:spacing w:before="60"/>
              <w:ind w:left="360"/>
              <w:rPr>
                <w:rFonts w:cs="Arial"/>
                <w:b w:val="0"/>
                <w:sz w:val="20"/>
                <w:szCs w:val="20"/>
              </w:rPr>
            </w:pPr>
          </w:p>
        </w:tc>
      </w:tr>
      <w:tr w:rsidR="005A26E7" w:rsidRPr="0070426A" w14:paraId="259290CD" w14:textId="77777777" w:rsidTr="009C51A9">
        <w:tc>
          <w:tcPr>
            <w:tcW w:w="3163" w:type="dxa"/>
            <w:shd w:val="clear" w:color="auto" w:fill="auto"/>
          </w:tcPr>
          <w:p w14:paraId="0B1CA175" w14:textId="77777777" w:rsidR="005A26E7" w:rsidRPr="0070426A" w:rsidRDefault="005A26E7" w:rsidP="005023C8">
            <w:pPr>
              <w:rPr>
                <w:rFonts w:cs="Arial"/>
              </w:rPr>
            </w:pPr>
            <w:r w:rsidRPr="0070426A">
              <w:rPr>
                <w:rFonts w:cs="Arial"/>
              </w:rPr>
              <w:t>March 2009 (6.0.6569.0)</w:t>
            </w:r>
          </w:p>
        </w:tc>
        <w:tc>
          <w:tcPr>
            <w:tcW w:w="5447" w:type="dxa"/>
            <w:shd w:val="clear" w:color="auto" w:fill="auto"/>
          </w:tcPr>
          <w:p w14:paraId="646AAC8A" w14:textId="77777777" w:rsidR="005A26E7" w:rsidRPr="00F11E0F" w:rsidRDefault="005A26E7" w:rsidP="00D756DE">
            <w:pPr>
              <w:numPr>
                <w:ilvl w:val="0"/>
                <w:numId w:val="71"/>
              </w:numPr>
              <w:spacing w:line="240" w:lineRule="auto"/>
              <w:ind w:left="385"/>
              <w:rPr>
                <w:rFonts w:cs="Arial"/>
              </w:rPr>
            </w:pPr>
            <w:r w:rsidRPr="00F11E0F">
              <w:rPr>
                <w:rFonts w:cs="Arial"/>
              </w:rPr>
              <w:t>Fixed performance issues caused by excessive CPU utilization and script timeouts from Windows Management Instrumentation (WMI) queries in the following management pack discoveries: Discover SQL Server 2005 Database Engines (Windows Server), Discover SQL Server 2005 Reporting Services (Windows Server), Discover SQL Server 2005 Analysis Services (Windows Server), Discover SQL Server 2008 Database Engines (Windows Server), Discover SQL Server 2008 Reporting Services (Windows Server), Discover SQL Server 2008 Analysis Services (Windows Server).</w:t>
            </w:r>
          </w:p>
          <w:p w14:paraId="6B6A1C52" w14:textId="77777777" w:rsidR="005A26E7" w:rsidRPr="00F11E0F" w:rsidRDefault="005A26E7" w:rsidP="00D756DE">
            <w:pPr>
              <w:numPr>
                <w:ilvl w:val="0"/>
                <w:numId w:val="71"/>
              </w:numPr>
              <w:spacing w:line="240" w:lineRule="auto"/>
              <w:ind w:left="385"/>
              <w:rPr>
                <w:rFonts w:cs="Arial"/>
              </w:rPr>
            </w:pPr>
            <w:r w:rsidRPr="00F11E0F">
              <w:rPr>
                <w:rFonts w:cs="Arial"/>
              </w:rPr>
              <w:t>Fixed an issue where SQL Server 2005 and SQL Server 2008 Analysis Services and Reporting Services discoveries were not reliably discovering these objects on instances of SQL Server that did not have the Database Engine installed.</w:t>
            </w:r>
          </w:p>
          <w:p w14:paraId="60CD6F19" w14:textId="77777777" w:rsidR="005A26E7" w:rsidRPr="00F11E0F" w:rsidRDefault="005A26E7" w:rsidP="00D756DE">
            <w:pPr>
              <w:numPr>
                <w:ilvl w:val="0"/>
                <w:numId w:val="71"/>
              </w:numPr>
              <w:spacing w:line="240" w:lineRule="auto"/>
              <w:ind w:left="385"/>
              <w:rPr>
                <w:rFonts w:cs="Arial"/>
              </w:rPr>
            </w:pPr>
            <w:r w:rsidRPr="00F11E0F">
              <w:rPr>
                <w:rFonts w:cs="Arial"/>
              </w:rPr>
              <w:t>Removed the hard-coded exception in rules and monitors that prevented the monitoring of the System, Temp, and Master databases.</w:t>
            </w:r>
          </w:p>
          <w:p w14:paraId="442BEEEB" w14:textId="77777777" w:rsidR="005A26E7" w:rsidRPr="00F11E0F" w:rsidRDefault="005A26E7" w:rsidP="00D756DE">
            <w:pPr>
              <w:numPr>
                <w:ilvl w:val="0"/>
                <w:numId w:val="71"/>
              </w:numPr>
              <w:spacing w:line="240" w:lineRule="auto"/>
              <w:ind w:left="385"/>
              <w:rPr>
                <w:rFonts w:cs="Arial"/>
              </w:rPr>
            </w:pPr>
            <w:r w:rsidRPr="00F11E0F">
              <w:rPr>
                <w:rFonts w:cs="Arial"/>
              </w:rPr>
              <w:t>Improved the means by which database discoveries recognize autogrowth enabled settings. Database discoveries now recognize both “KB” and “%” growth settings; previously the database discoveries recognized only the “KB” growth setting.</w:t>
            </w:r>
          </w:p>
          <w:p w14:paraId="6479893B" w14:textId="77777777" w:rsidR="005A26E7" w:rsidRPr="00F11E0F" w:rsidRDefault="005A26E7" w:rsidP="00D756DE">
            <w:pPr>
              <w:numPr>
                <w:ilvl w:val="0"/>
                <w:numId w:val="71"/>
              </w:numPr>
              <w:spacing w:line="240" w:lineRule="auto"/>
              <w:ind w:left="385"/>
              <w:rPr>
                <w:rFonts w:cs="Arial"/>
              </w:rPr>
            </w:pPr>
            <w:r w:rsidRPr="00F11E0F">
              <w:rPr>
                <w:rFonts w:cs="Arial"/>
              </w:rPr>
              <w:t>Corrected typographical errors in product knowledge and improved the quality of the text.</w:t>
            </w:r>
          </w:p>
        </w:tc>
      </w:tr>
      <w:tr w:rsidR="005A26E7" w:rsidRPr="0070426A" w14:paraId="7F3DD8FC" w14:textId="77777777" w:rsidTr="009C51A9">
        <w:tc>
          <w:tcPr>
            <w:tcW w:w="3163" w:type="dxa"/>
            <w:shd w:val="clear" w:color="auto" w:fill="auto"/>
          </w:tcPr>
          <w:p w14:paraId="02C9BF53" w14:textId="77777777" w:rsidR="005A26E7" w:rsidRPr="0070426A" w:rsidRDefault="005A26E7" w:rsidP="005023C8">
            <w:pPr>
              <w:rPr>
                <w:rFonts w:cs="Arial"/>
              </w:rPr>
            </w:pPr>
            <w:r w:rsidRPr="0070426A">
              <w:rPr>
                <w:rFonts w:cs="Arial"/>
              </w:rPr>
              <w:lastRenderedPageBreak/>
              <w:t>November 2008 (version 6.0.6460.0)</w:t>
            </w:r>
          </w:p>
        </w:tc>
        <w:tc>
          <w:tcPr>
            <w:tcW w:w="5447" w:type="dxa"/>
            <w:shd w:val="clear" w:color="auto" w:fill="auto"/>
          </w:tcPr>
          <w:p w14:paraId="10BD8522" w14:textId="77777777" w:rsidR="005A26E7" w:rsidRPr="00F11E0F" w:rsidRDefault="005A26E7" w:rsidP="00D756DE">
            <w:pPr>
              <w:numPr>
                <w:ilvl w:val="0"/>
                <w:numId w:val="72"/>
              </w:numPr>
              <w:spacing w:line="240" w:lineRule="auto"/>
              <w:ind w:left="385"/>
              <w:rPr>
                <w:rFonts w:cs="Arial"/>
              </w:rPr>
            </w:pPr>
            <w:r w:rsidRPr="00F11E0F">
              <w:rPr>
                <w:rFonts w:cs="Arial"/>
              </w:rPr>
              <w:t xml:space="preserve">The DB discovery script casts the values that correspond to </w:t>
            </w:r>
            <w:r w:rsidR="000C31D9" w:rsidRPr="00F11E0F">
              <w:rPr>
                <w:rFonts w:cs="Arial"/>
              </w:rPr>
              <w:t>“</w:t>
            </w:r>
            <w:r w:rsidRPr="00F11E0F">
              <w:rPr>
                <w:rFonts w:cs="Arial"/>
              </w:rPr>
              <w:t xml:space="preserve">Database Size (MB) (Numeric)” and “Log Size (MB) (Numeric)” as INT, to avoid overflows exceptions within the script itself. </w:t>
            </w:r>
          </w:p>
          <w:p w14:paraId="51A922C0" w14:textId="77777777" w:rsidR="006C5E25" w:rsidRPr="00F11E0F" w:rsidRDefault="005A26E7" w:rsidP="00D756DE">
            <w:pPr>
              <w:numPr>
                <w:ilvl w:val="0"/>
                <w:numId w:val="72"/>
              </w:numPr>
              <w:spacing w:line="240" w:lineRule="auto"/>
              <w:ind w:left="385"/>
              <w:rPr>
                <w:rFonts w:cs="Arial"/>
              </w:rPr>
            </w:pPr>
            <w:r w:rsidRPr="00F11E0F">
              <w:rPr>
                <w:rFonts w:cs="Arial"/>
              </w:rPr>
              <w:t>The DB discovery script checks for possible overflow on the “Database Size (MB) (Numeric)” and “Log Size (MB) (Numeric)” values and prevents those overflows from occurring.</w:t>
            </w:r>
          </w:p>
          <w:p w14:paraId="60A6EF79" w14:textId="77777777" w:rsidR="005A26E7" w:rsidRPr="00F11E0F" w:rsidRDefault="005A26E7" w:rsidP="00D756DE">
            <w:pPr>
              <w:numPr>
                <w:ilvl w:val="0"/>
                <w:numId w:val="72"/>
              </w:numPr>
              <w:spacing w:line="240" w:lineRule="auto"/>
              <w:ind w:left="385"/>
              <w:rPr>
                <w:rFonts w:cs="Arial"/>
              </w:rPr>
            </w:pPr>
            <w:r w:rsidRPr="00F11E0F">
              <w:rPr>
                <w:rFonts w:cs="Arial"/>
              </w:rPr>
              <w:t xml:space="preserve">The numeric properties on the database class are limited to 2147483647 MB (~2047 terabytes). In the event that a database or log file exceeds that size, the value will be set to the maximum possible value of 2147483647 MB to prevent overflows. In these instances, </w:t>
            </w:r>
            <w:r w:rsidR="000C31D9" w:rsidRPr="00F11E0F">
              <w:rPr>
                <w:rFonts w:cs="Arial"/>
              </w:rPr>
              <w:t>the “Database</w:t>
            </w:r>
            <w:r w:rsidRPr="00F11E0F">
              <w:rPr>
                <w:rFonts w:cs="Arial"/>
              </w:rPr>
              <w:t xml:space="preserve"> Size (MB) (String)” and “Log Size (MB) (String)” will support larger values.</w:t>
            </w:r>
          </w:p>
        </w:tc>
      </w:tr>
      <w:tr w:rsidR="005A26E7" w:rsidRPr="0070426A" w14:paraId="4D9ECB8F" w14:textId="77777777" w:rsidTr="009C51A9">
        <w:tc>
          <w:tcPr>
            <w:tcW w:w="3163" w:type="dxa"/>
            <w:shd w:val="clear" w:color="auto" w:fill="auto"/>
          </w:tcPr>
          <w:p w14:paraId="02BA2832" w14:textId="77777777" w:rsidR="005A26E7" w:rsidRPr="0070426A" w:rsidRDefault="005A26E7" w:rsidP="005023C8">
            <w:pPr>
              <w:rPr>
                <w:rFonts w:cs="Arial"/>
              </w:rPr>
            </w:pPr>
            <w:r w:rsidRPr="0070426A">
              <w:rPr>
                <w:rFonts w:cs="Arial"/>
              </w:rPr>
              <w:t>October 2008 (version 6.0.6441.0)</w:t>
            </w:r>
          </w:p>
        </w:tc>
        <w:tc>
          <w:tcPr>
            <w:tcW w:w="5447" w:type="dxa"/>
            <w:shd w:val="clear" w:color="auto" w:fill="auto"/>
          </w:tcPr>
          <w:p w14:paraId="3AA4C854" w14:textId="77777777" w:rsidR="005A26E7" w:rsidRPr="00F11E0F" w:rsidRDefault="005A26E7" w:rsidP="00D756DE">
            <w:pPr>
              <w:pStyle w:val="BulletedList1"/>
              <w:numPr>
                <w:ilvl w:val="0"/>
                <w:numId w:val="0"/>
              </w:numPr>
              <w:tabs>
                <w:tab w:val="left" w:pos="360"/>
              </w:tabs>
              <w:spacing w:line="240" w:lineRule="auto"/>
              <w:ind w:left="360" w:hanging="360"/>
              <w:rPr>
                <w:rFonts w:cs="Arial"/>
              </w:rPr>
            </w:pPr>
            <w:r w:rsidRPr="00F11E0F">
              <w:rPr>
                <w:rFonts w:cs="Arial"/>
              </w:rPr>
              <w:t>General Changes:</w:t>
            </w:r>
          </w:p>
          <w:p w14:paraId="5EA600E7" w14:textId="77777777" w:rsidR="005A26E7" w:rsidRPr="00F11E0F" w:rsidRDefault="005A26E7" w:rsidP="00D756DE">
            <w:pPr>
              <w:numPr>
                <w:ilvl w:val="0"/>
                <w:numId w:val="74"/>
              </w:numPr>
              <w:spacing w:line="240" w:lineRule="auto"/>
              <w:rPr>
                <w:rFonts w:cs="Arial"/>
              </w:rPr>
            </w:pPr>
            <w:r w:rsidRPr="00F11E0F">
              <w:rPr>
                <w:rFonts w:cs="Arial"/>
              </w:rPr>
              <w:t>The management pack now includes the SQL Server 2008 discovery and monitoring management packs. SQL Server 2008 monitoring is identical to the SQL Server 2005 Management Pack, including the new functionality added in this release for SQL Server 2005 monitoring.</w:t>
            </w:r>
          </w:p>
          <w:p w14:paraId="217D8C37" w14:textId="77777777" w:rsidR="005A26E7" w:rsidRPr="00F11E0F" w:rsidRDefault="005A26E7" w:rsidP="00D756DE">
            <w:pPr>
              <w:numPr>
                <w:ilvl w:val="0"/>
                <w:numId w:val="74"/>
              </w:numPr>
              <w:spacing w:line="240" w:lineRule="auto"/>
              <w:rPr>
                <w:rFonts w:cs="Arial"/>
              </w:rPr>
            </w:pPr>
            <w:r w:rsidRPr="00F11E0F">
              <w:rPr>
                <w:rFonts w:cs="Arial"/>
              </w:rPr>
              <w:t>Addressed issues with a few performance rules attempting to collect performance counters or instances by the wrong name</w:t>
            </w:r>
          </w:p>
          <w:p w14:paraId="6878DBD7" w14:textId="64BF6800" w:rsidR="005A26E7" w:rsidRPr="00F11E0F" w:rsidRDefault="005A26E7" w:rsidP="00D756DE">
            <w:pPr>
              <w:numPr>
                <w:ilvl w:val="0"/>
                <w:numId w:val="74"/>
              </w:numPr>
              <w:spacing w:line="240" w:lineRule="auto"/>
              <w:rPr>
                <w:rFonts w:cs="Arial"/>
              </w:rPr>
            </w:pPr>
            <w:r w:rsidRPr="00F11E0F">
              <w:rPr>
                <w:rFonts w:cs="Arial"/>
              </w:rPr>
              <w:t>Updated a number of discoveries, rules, and tasks to ensure they use the correct Run</w:t>
            </w:r>
            <w:r w:rsidR="003B1419" w:rsidRPr="00F11E0F">
              <w:rPr>
                <w:rFonts w:cs="Arial"/>
              </w:rPr>
              <w:t xml:space="preserve"> </w:t>
            </w:r>
            <w:r w:rsidRPr="00F11E0F">
              <w:rPr>
                <w:rFonts w:cs="Arial"/>
              </w:rPr>
              <w:t xml:space="preserve">As profiles for discovery and monitoring. </w:t>
            </w:r>
          </w:p>
          <w:p w14:paraId="7F96BA57" w14:textId="77777777" w:rsidR="005A26E7" w:rsidRPr="00F11E0F" w:rsidRDefault="005A26E7" w:rsidP="00D756DE">
            <w:pPr>
              <w:numPr>
                <w:ilvl w:val="0"/>
                <w:numId w:val="74"/>
              </w:numPr>
              <w:spacing w:line="240" w:lineRule="auto"/>
              <w:rPr>
                <w:rFonts w:cs="Arial"/>
              </w:rPr>
            </w:pPr>
            <w:r w:rsidRPr="00F11E0F">
              <w:rPr>
                <w:rFonts w:cs="Arial"/>
              </w:rPr>
              <w:t>Updated the criteria on a number of event-based rules to make their criteria more specific to reduce alert volumes.</w:t>
            </w:r>
          </w:p>
          <w:p w14:paraId="5477A9BE" w14:textId="77777777" w:rsidR="005A26E7" w:rsidRPr="00F11E0F" w:rsidRDefault="005A26E7" w:rsidP="00D756DE">
            <w:pPr>
              <w:numPr>
                <w:ilvl w:val="0"/>
                <w:numId w:val="74"/>
              </w:numPr>
              <w:spacing w:line="240" w:lineRule="auto"/>
              <w:rPr>
                <w:rFonts w:cs="Arial"/>
              </w:rPr>
            </w:pPr>
            <w:r w:rsidRPr="00F11E0F">
              <w:rPr>
                <w:rFonts w:cs="Arial"/>
              </w:rPr>
              <w:t>SQL DB Engine discovery will now work on systems that do not have the SQL tools installed.</w:t>
            </w:r>
          </w:p>
          <w:p w14:paraId="0DB7CDE5" w14:textId="77777777" w:rsidR="005A26E7" w:rsidRPr="00F11E0F" w:rsidRDefault="005A26E7" w:rsidP="00D756DE">
            <w:pPr>
              <w:numPr>
                <w:ilvl w:val="0"/>
                <w:numId w:val="74"/>
              </w:numPr>
              <w:spacing w:line="240" w:lineRule="auto"/>
              <w:rPr>
                <w:rFonts w:cs="Arial"/>
              </w:rPr>
            </w:pPr>
            <w:r w:rsidRPr="00F11E0F">
              <w:rPr>
                <w:rFonts w:cs="Arial"/>
              </w:rPr>
              <w:t>The SQL Server 2005 Management Pack and SQL Server 2008 Management Pack support discovery and partial monitoring of 32-bit instances of SQL components installed on 64-bit operating systems. This is discussed in more detail in the “Supported Configurations” section of this guide.</w:t>
            </w:r>
          </w:p>
          <w:p w14:paraId="5F6284EF" w14:textId="77777777" w:rsidR="005A26E7" w:rsidRPr="00F11E0F" w:rsidRDefault="005A26E7" w:rsidP="00D756DE">
            <w:pPr>
              <w:numPr>
                <w:ilvl w:val="0"/>
                <w:numId w:val="74"/>
              </w:numPr>
              <w:spacing w:line="240" w:lineRule="auto"/>
              <w:rPr>
                <w:rFonts w:cs="Arial"/>
              </w:rPr>
            </w:pPr>
            <w:r w:rsidRPr="00F11E0F">
              <w:rPr>
                <w:rFonts w:cs="Arial"/>
              </w:rPr>
              <w:t>All monitors are now set to public accessibility, allowing increased customization. Most notably, custom diagnostics and recoveries can now be added.</w:t>
            </w:r>
          </w:p>
          <w:p w14:paraId="6192AE3F" w14:textId="77777777" w:rsidR="005A26E7" w:rsidRPr="00F11E0F" w:rsidRDefault="005A26E7" w:rsidP="00D756DE">
            <w:pPr>
              <w:numPr>
                <w:ilvl w:val="0"/>
                <w:numId w:val="74"/>
              </w:numPr>
              <w:spacing w:line="240" w:lineRule="auto"/>
              <w:rPr>
                <w:rFonts w:cs="Arial"/>
              </w:rPr>
            </w:pPr>
            <w:r w:rsidRPr="00F11E0F">
              <w:rPr>
                <w:rFonts w:cs="Arial"/>
              </w:rPr>
              <w:t xml:space="preserve">The “Database Size” and “Log Size” properties of databases are now available as a numeric </w:t>
            </w:r>
            <w:r w:rsidRPr="00F11E0F">
              <w:rPr>
                <w:rFonts w:cs="Arial"/>
              </w:rPr>
              <w:lastRenderedPageBreak/>
              <w:t>property, in addition to the string form of the property that already existed.</w:t>
            </w:r>
          </w:p>
          <w:p w14:paraId="53339687" w14:textId="77777777" w:rsidR="005A26E7" w:rsidRPr="00F11E0F" w:rsidRDefault="005A26E7" w:rsidP="00D756DE">
            <w:pPr>
              <w:numPr>
                <w:ilvl w:val="0"/>
                <w:numId w:val="74"/>
              </w:numPr>
              <w:spacing w:line="240" w:lineRule="auto"/>
              <w:rPr>
                <w:rFonts w:cs="Arial"/>
              </w:rPr>
            </w:pPr>
            <w:r w:rsidRPr="00F11E0F">
              <w:rPr>
                <w:rFonts w:cs="Arial"/>
              </w:rPr>
              <w:t>Updated knowledge for various reports.</w:t>
            </w:r>
          </w:p>
          <w:p w14:paraId="7D22AB9B" w14:textId="77777777" w:rsidR="005A26E7" w:rsidRPr="00F11E0F" w:rsidRDefault="005A26E7" w:rsidP="00D756DE">
            <w:pPr>
              <w:numPr>
                <w:ilvl w:val="0"/>
                <w:numId w:val="74"/>
              </w:numPr>
              <w:spacing w:line="240" w:lineRule="auto"/>
              <w:rPr>
                <w:rFonts w:cs="Arial"/>
              </w:rPr>
            </w:pPr>
            <w:r w:rsidRPr="00F11E0F">
              <w:rPr>
                <w:rFonts w:cs="Arial"/>
              </w:rPr>
              <w:t>Database snapshots are no longer discovered and monitored as if they were a full-fledged database.</w:t>
            </w:r>
          </w:p>
          <w:p w14:paraId="361E4F19" w14:textId="77777777" w:rsidR="005A26E7" w:rsidRPr="00F11E0F" w:rsidRDefault="005A26E7" w:rsidP="00D756DE">
            <w:pPr>
              <w:numPr>
                <w:ilvl w:val="0"/>
                <w:numId w:val="74"/>
              </w:numPr>
              <w:spacing w:line="240" w:lineRule="auto"/>
              <w:rPr>
                <w:rFonts w:cs="Arial"/>
              </w:rPr>
            </w:pPr>
            <w:r w:rsidRPr="00F11E0F">
              <w:rPr>
                <w:rFonts w:cs="Arial"/>
              </w:rPr>
              <w:t>The possible states of the “Blocking SPIDs” monitor in all management packs have been changed to better align with the default override behaviors.  Previously, the monitor could either be in a “Success” or “Warning” state.  The “Warning” state has been replaced with “Error”.</w:t>
            </w:r>
          </w:p>
          <w:p w14:paraId="43CD3A3D" w14:textId="77777777" w:rsidR="005A26E7" w:rsidRPr="00F11E0F" w:rsidRDefault="005A26E7" w:rsidP="00D756DE">
            <w:pPr>
              <w:pStyle w:val="DSTOC1-2"/>
              <w:spacing w:before="60"/>
              <w:rPr>
                <w:rFonts w:cs="Arial"/>
                <w:b w:val="0"/>
                <w:sz w:val="20"/>
                <w:szCs w:val="20"/>
              </w:rPr>
            </w:pPr>
          </w:p>
          <w:p w14:paraId="33400CEE" w14:textId="77777777" w:rsidR="005A26E7" w:rsidRPr="00F11E0F" w:rsidRDefault="005A26E7" w:rsidP="00D756DE">
            <w:pPr>
              <w:spacing w:line="240" w:lineRule="auto"/>
              <w:rPr>
                <w:rFonts w:cs="Arial"/>
              </w:rPr>
            </w:pPr>
            <w:r w:rsidRPr="00F11E0F">
              <w:rPr>
                <w:rFonts w:cs="Arial"/>
              </w:rPr>
              <w:t>Changes to the SQL Server 2000 Management Pack:</w:t>
            </w:r>
          </w:p>
          <w:p w14:paraId="3B3CC6FA" w14:textId="77777777" w:rsidR="005A26E7" w:rsidRPr="00F11E0F" w:rsidRDefault="005A26E7" w:rsidP="00D756DE">
            <w:pPr>
              <w:numPr>
                <w:ilvl w:val="0"/>
                <w:numId w:val="75"/>
              </w:numPr>
              <w:spacing w:line="240" w:lineRule="auto"/>
              <w:rPr>
                <w:rFonts w:cs="Arial"/>
              </w:rPr>
            </w:pPr>
            <w:r w:rsidRPr="00F11E0F">
              <w:rPr>
                <w:rFonts w:cs="Arial"/>
              </w:rPr>
              <w:t>The default thresholds for the “Job Duration” have been revised. The numbers were previously an integer corresponding to minutes when it should have been in the format of HHMMSS.  The knowledge for this monitor has been updated to more clearly explain the format of the threshold.</w:t>
            </w:r>
          </w:p>
          <w:p w14:paraId="25AA275C" w14:textId="77777777" w:rsidR="005A26E7" w:rsidRPr="00F11E0F" w:rsidRDefault="005A26E7" w:rsidP="00D756DE">
            <w:pPr>
              <w:numPr>
                <w:ilvl w:val="0"/>
                <w:numId w:val="75"/>
              </w:numPr>
              <w:spacing w:line="240" w:lineRule="auto"/>
              <w:rPr>
                <w:rFonts w:cs="Arial"/>
              </w:rPr>
            </w:pPr>
            <w:r w:rsidRPr="00F11E0F">
              <w:rPr>
                <w:rFonts w:cs="Arial"/>
              </w:rPr>
              <w:t>Changed the frequency at which the SAPasswordMonitor.vbs script is run from 24 seconds to 24 hours.</w:t>
            </w:r>
          </w:p>
          <w:p w14:paraId="0BB4B34A" w14:textId="77777777" w:rsidR="005A26E7" w:rsidRPr="00F11E0F" w:rsidRDefault="005A26E7" w:rsidP="00D756DE">
            <w:pPr>
              <w:pStyle w:val="DSTOC1-2"/>
              <w:spacing w:before="60"/>
              <w:rPr>
                <w:rFonts w:cs="Arial"/>
                <w:b w:val="0"/>
                <w:sz w:val="20"/>
                <w:szCs w:val="20"/>
              </w:rPr>
            </w:pPr>
          </w:p>
          <w:p w14:paraId="2E4EE092" w14:textId="77777777" w:rsidR="005A26E7" w:rsidRPr="00F11E0F" w:rsidRDefault="005A26E7" w:rsidP="00D756DE">
            <w:pPr>
              <w:spacing w:line="240" w:lineRule="auto"/>
              <w:rPr>
                <w:rFonts w:cs="Arial"/>
              </w:rPr>
            </w:pPr>
            <w:r w:rsidRPr="00F11E0F">
              <w:rPr>
                <w:rFonts w:cs="Arial"/>
              </w:rPr>
              <w:t>Changes to SQL Server 2005 Management Pack:</w:t>
            </w:r>
          </w:p>
          <w:p w14:paraId="230A0DD8" w14:textId="77777777" w:rsidR="005A26E7" w:rsidRPr="00F11E0F" w:rsidRDefault="005A26E7" w:rsidP="00D756DE">
            <w:pPr>
              <w:numPr>
                <w:ilvl w:val="0"/>
                <w:numId w:val="76"/>
              </w:numPr>
              <w:spacing w:line="240" w:lineRule="auto"/>
              <w:rPr>
                <w:rFonts w:cs="Arial"/>
              </w:rPr>
            </w:pPr>
            <w:r w:rsidRPr="00F11E0F">
              <w:rPr>
                <w:rFonts w:cs="Arial"/>
              </w:rPr>
              <w:t>Added monitoring for log shipping with the “Destination Log Shipping Monitor” and “Source Log Shipping Monitor” monitors.</w:t>
            </w:r>
          </w:p>
          <w:p w14:paraId="53C1D1E9" w14:textId="77777777" w:rsidR="005A26E7" w:rsidRPr="00F11E0F" w:rsidRDefault="005A26E7" w:rsidP="00D756DE">
            <w:pPr>
              <w:numPr>
                <w:ilvl w:val="0"/>
                <w:numId w:val="76"/>
              </w:numPr>
              <w:spacing w:line="240" w:lineRule="auto"/>
              <w:rPr>
                <w:rFonts w:cs="Arial"/>
                <w:b/>
              </w:rPr>
            </w:pPr>
            <w:r w:rsidRPr="00F11E0F">
              <w:rPr>
                <w:rFonts w:cs="Arial"/>
              </w:rPr>
              <w:t>Fixed a few typos and formatting issues with product knowledge in various places.</w:t>
            </w:r>
          </w:p>
        </w:tc>
      </w:tr>
      <w:tr w:rsidR="005A26E7" w:rsidRPr="0070426A" w14:paraId="0BF43EB0" w14:textId="77777777" w:rsidTr="009C51A9">
        <w:tc>
          <w:tcPr>
            <w:tcW w:w="3163" w:type="dxa"/>
            <w:shd w:val="clear" w:color="auto" w:fill="auto"/>
          </w:tcPr>
          <w:p w14:paraId="5FF406B6" w14:textId="77777777" w:rsidR="005A26E7" w:rsidRPr="0070426A" w:rsidRDefault="005A26E7" w:rsidP="005023C8">
            <w:pPr>
              <w:rPr>
                <w:rFonts w:cs="Arial"/>
              </w:rPr>
            </w:pPr>
            <w:r w:rsidRPr="0070426A">
              <w:rPr>
                <w:rFonts w:cs="Arial"/>
              </w:rPr>
              <w:lastRenderedPageBreak/>
              <w:t>March 2008</w:t>
            </w:r>
          </w:p>
        </w:tc>
        <w:tc>
          <w:tcPr>
            <w:tcW w:w="5447" w:type="dxa"/>
            <w:shd w:val="clear" w:color="auto" w:fill="auto"/>
          </w:tcPr>
          <w:p w14:paraId="2FB2652F" w14:textId="77777777" w:rsidR="005A26E7" w:rsidRPr="00F11E0F" w:rsidRDefault="005A26E7" w:rsidP="00D756DE">
            <w:pPr>
              <w:spacing w:line="240" w:lineRule="auto"/>
              <w:rPr>
                <w:rFonts w:cs="Arial"/>
              </w:rPr>
            </w:pPr>
            <w:r w:rsidRPr="00F11E0F">
              <w:rPr>
                <w:rFonts w:cs="Arial"/>
              </w:rPr>
              <w:t>General Changes:</w:t>
            </w:r>
          </w:p>
          <w:p w14:paraId="69E09995" w14:textId="77777777" w:rsidR="005A26E7" w:rsidRPr="00F11E0F" w:rsidRDefault="005A26E7" w:rsidP="00D756DE">
            <w:pPr>
              <w:numPr>
                <w:ilvl w:val="0"/>
                <w:numId w:val="77"/>
              </w:numPr>
              <w:spacing w:line="240" w:lineRule="auto"/>
              <w:rPr>
                <w:rFonts w:cs="Arial"/>
              </w:rPr>
            </w:pPr>
            <w:r w:rsidRPr="00F11E0F">
              <w:rPr>
                <w:rFonts w:cs="Arial"/>
              </w:rPr>
              <w:t>The “Transaction Log Space Free (%)” monitor was made public for both SQL Server 2000 and SQL Server 2005 to allow for further customization.</w:t>
            </w:r>
          </w:p>
          <w:p w14:paraId="6870DD57" w14:textId="77777777" w:rsidR="005A26E7" w:rsidRPr="00F11E0F" w:rsidRDefault="005A26E7" w:rsidP="00D756DE">
            <w:pPr>
              <w:numPr>
                <w:ilvl w:val="0"/>
                <w:numId w:val="77"/>
              </w:numPr>
              <w:spacing w:line="240" w:lineRule="auto"/>
              <w:rPr>
                <w:rFonts w:cs="Arial"/>
              </w:rPr>
            </w:pPr>
            <w:r w:rsidRPr="00F11E0F">
              <w:rPr>
                <w:rFonts w:cs="Arial"/>
              </w:rPr>
              <w:t>Some corrections were made and additional detail provided in the “Key Monitoring Scenarios” sections of this guide.</w:t>
            </w:r>
          </w:p>
          <w:p w14:paraId="4CE8483E" w14:textId="77777777" w:rsidR="005A26E7" w:rsidRPr="00F11E0F" w:rsidRDefault="005A26E7" w:rsidP="00D756DE">
            <w:pPr>
              <w:numPr>
                <w:ilvl w:val="0"/>
                <w:numId w:val="77"/>
              </w:numPr>
              <w:spacing w:line="240" w:lineRule="auto"/>
              <w:rPr>
                <w:rFonts w:cs="Arial"/>
              </w:rPr>
            </w:pPr>
            <w:r w:rsidRPr="00F11E0F">
              <w:rPr>
                <w:rFonts w:cs="Arial"/>
              </w:rPr>
              <w:t>Removed the hard-coded exception for jobs with a specific name from the “A SQL job failed to complete successfully” rules for both SQL Server 2000 and SQL Server 2005.</w:t>
            </w:r>
          </w:p>
          <w:p w14:paraId="0628531C" w14:textId="2D9C0E72" w:rsidR="005A26E7" w:rsidRPr="00F11E0F" w:rsidRDefault="005A26E7" w:rsidP="00D756DE">
            <w:pPr>
              <w:numPr>
                <w:ilvl w:val="0"/>
                <w:numId w:val="77"/>
              </w:numPr>
              <w:spacing w:line="240" w:lineRule="auto"/>
              <w:rPr>
                <w:rFonts w:cs="Arial"/>
              </w:rPr>
            </w:pPr>
            <w:r w:rsidRPr="00F11E0F">
              <w:rPr>
                <w:rFonts w:cs="Arial"/>
              </w:rPr>
              <w:t>Fixed an issue with the scripts used to calculate database free space</w:t>
            </w:r>
            <w:r w:rsidR="002550B9" w:rsidRPr="00F11E0F">
              <w:rPr>
                <w:rFonts w:cs="Arial"/>
              </w:rPr>
              <w:t>,</w:t>
            </w:r>
            <w:r w:rsidRPr="00F11E0F">
              <w:rPr>
                <w:rFonts w:cs="Arial"/>
              </w:rPr>
              <w:t xml:space="preserve"> which was preventing some databases from having their free space correctly </w:t>
            </w:r>
            <w:r w:rsidRPr="00F11E0F">
              <w:rPr>
                <w:rFonts w:cs="Arial"/>
              </w:rPr>
              <w:lastRenderedPageBreak/>
              <w:t>monitored on SQL installations that did not have databases with contiguous IDs.</w:t>
            </w:r>
          </w:p>
          <w:p w14:paraId="540911D1" w14:textId="77777777" w:rsidR="005A26E7" w:rsidRPr="00F11E0F" w:rsidRDefault="005A26E7" w:rsidP="00D756DE">
            <w:pPr>
              <w:numPr>
                <w:ilvl w:val="0"/>
                <w:numId w:val="77"/>
              </w:numPr>
              <w:spacing w:line="240" w:lineRule="auto"/>
              <w:rPr>
                <w:rFonts w:cs="Arial"/>
              </w:rPr>
            </w:pPr>
            <w:r w:rsidRPr="00F11E0F">
              <w:rPr>
                <w:rFonts w:cs="Arial"/>
              </w:rPr>
              <w:t>Corrected typographical errors.</w:t>
            </w:r>
          </w:p>
          <w:p w14:paraId="7AFD650D" w14:textId="77777777" w:rsidR="005A26E7" w:rsidRPr="00F11E0F" w:rsidRDefault="005A26E7" w:rsidP="00D756DE">
            <w:pPr>
              <w:pStyle w:val="DSTOC1-2"/>
              <w:spacing w:before="60"/>
              <w:ind w:left="720"/>
              <w:rPr>
                <w:rFonts w:cs="Arial"/>
                <w:b w:val="0"/>
                <w:sz w:val="20"/>
                <w:szCs w:val="20"/>
              </w:rPr>
            </w:pPr>
          </w:p>
          <w:p w14:paraId="661A93AA" w14:textId="77777777" w:rsidR="005A26E7" w:rsidRPr="00F11E0F" w:rsidRDefault="005A26E7" w:rsidP="00D756DE">
            <w:pPr>
              <w:spacing w:line="240" w:lineRule="auto"/>
              <w:rPr>
                <w:rFonts w:cs="Arial"/>
              </w:rPr>
            </w:pPr>
            <w:r w:rsidRPr="00F11E0F">
              <w:rPr>
                <w:rFonts w:cs="Arial"/>
              </w:rPr>
              <w:t>Changes to the SQL Server 2000 Management Pack:</w:t>
            </w:r>
          </w:p>
          <w:p w14:paraId="249FC8FC" w14:textId="77777777" w:rsidR="005A26E7" w:rsidRPr="00F11E0F" w:rsidRDefault="005A26E7" w:rsidP="00D756DE">
            <w:pPr>
              <w:numPr>
                <w:ilvl w:val="0"/>
                <w:numId w:val="78"/>
              </w:numPr>
              <w:spacing w:line="240" w:lineRule="auto"/>
              <w:rPr>
                <w:rFonts w:cs="Arial"/>
              </w:rPr>
            </w:pPr>
            <w:r w:rsidRPr="00F11E0F">
              <w:rPr>
                <w:rFonts w:cs="Arial"/>
              </w:rPr>
              <w:t>Fixed an issue where incorrect free space values were being calculated for some SQL Server 2000 databases.</w:t>
            </w:r>
          </w:p>
          <w:p w14:paraId="20EE386D" w14:textId="77777777" w:rsidR="005A26E7" w:rsidRPr="00F11E0F" w:rsidRDefault="005A26E7" w:rsidP="00D756DE">
            <w:pPr>
              <w:pStyle w:val="DSTOC1-2"/>
              <w:spacing w:before="60"/>
              <w:ind w:left="720"/>
              <w:rPr>
                <w:rFonts w:cs="Arial"/>
                <w:b w:val="0"/>
                <w:sz w:val="20"/>
                <w:szCs w:val="20"/>
              </w:rPr>
            </w:pPr>
          </w:p>
          <w:p w14:paraId="6DF76F02" w14:textId="77777777" w:rsidR="005A26E7" w:rsidRPr="00F11E0F" w:rsidRDefault="005A26E7" w:rsidP="00D756DE">
            <w:pPr>
              <w:spacing w:line="240" w:lineRule="auto"/>
              <w:rPr>
                <w:rFonts w:cs="Arial"/>
              </w:rPr>
            </w:pPr>
            <w:r w:rsidRPr="00F11E0F">
              <w:rPr>
                <w:rFonts w:cs="Arial"/>
              </w:rPr>
              <w:t>Changes to SQL Server 2005 Management Pack:</w:t>
            </w:r>
          </w:p>
          <w:p w14:paraId="486A8F85" w14:textId="77777777" w:rsidR="005A26E7" w:rsidRPr="00F11E0F" w:rsidRDefault="005A26E7" w:rsidP="00D756DE">
            <w:pPr>
              <w:numPr>
                <w:ilvl w:val="0"/>
                <w:numId w:val="79"/>
              </w:numPr>
              <w:spacing w:line="240" w:lineRule="auto"/>
              <w:rPr>
                <w:rFonts w:cs="Arial"/>
              </w:rPr>
            </w:pPr>
            <w:r w:rsidRPr="00F11E0F">
              <w:rPr>
                <w:rFonts w:cs="Arial"/>
              </w:rPr>
              <w:t>A fix was made to address issues with collection of performance data from specific instances of Analysis Services.</w:t>
            </w:r>
          </w:p>
          <w:p w14:paraId="3B10BB75" w14:textId="1714AA98" w:rsidR="005A26E7" w:rsidRPr="00F11E0F" w:rsidRDefault="005A26E7" w:rsidP="00D756DE">
            <w:pPr>
              <w:numPr>
                <w:ilvl w:val="0"/>
                <w:numId w:val="79"/>
              </w:numPr>
              <w:spacing w:line="240" w:lineRule="auto"/>
              <w:rPr>
                <w:rFonts w:cs="Arial"/>
                <w:b/>
              </w:rPr>
            </w:pPr>
            <w:r w:rsidRPr="00F11E0F">
              <w:rPr>
                <w:rFonts w:cs="Arial"/>
              </w:rPr>
              <w:t>Significant changes were made to the “Database Status” monitor in the SQL Server 2005 Management Pack. The monitor now has three states reflecting good, bad, and neither. The possible database states have been realigned into these categories</w:t>
            </w:r>
            <w:r w:rsidR="002550B9" w:rsidRPr="00F11E0F">
              <w:rPr>
                <w:rFonts w:cs="Arial"/>
              </w:rPr>
              <w:t>,</w:t>
            </w:r>
            <w:r w:rsidRPr="00F11E0F">
              <w:rPr>
                <w:rFonts w:cs="Arial"/>
              </w:rPr>
              <w:t xml:space="preserve"> which will reduce “false-positive” alert volumes specifically when </w:t>
            </w:r>
            <w:r w:rsidR="00426AE6" w:rsidRPr="00F11E0F">
              <w:rPr>
                <w:rFonts w:cs="Arial"/>
              </w:rPr>
              <w:t>log shipping</w:t>
            </w:r>
            <w:r w:rsidRPr="00F11E0F">
              <w:rPr>
                <w:rFonts w:cs="Arial"/>
              </w:rPr>
              <w:t xml:space="preserve"> and database backups are occurring.</w:t>
            </w:r>
          </w:p>
        </w:tc>
      </w:tr>
      <w:tr w:rsidR="005A26E7" w:rsidRPr="0070426A" w14:paraId="15C47C45" w14:textId="77777777" w:rsidTr="009C51A9">
        <w:tc>
          <w:tcPr>
            <w:tcW w:w="3163" w:type="dxa"/>
            <w:shd w:val="clear" w:color="auto" w:fill="auto"/>
          </w:tcPr>
          <w:p w14:paraId="3415AED8" w14:textId="77777777" w:rsidR="005A26E7" w:rsidRPr="0070426A" w:rsidRDefault="005A26E7" w:rsidP="005023C8">
            <w:pPr>
              <w:rPr>
                <w:rFonts w:cs="Arial"/>
              </w:rPr>
            </w:pPr>
            <w:r w:rsidRPr="0070426A">
              <w:rPr>
                <w:rFonts w:cs="Arial"/>
              </w:rPr>
              <w:lastRenderedPageBreak/>
              <w:t>December 2007</w:t>
            </w:r>
          </w:p>
        </w:tc>
        <w:tc>
          <w:tcPr>
            <w:tcW w:w="5447" w:type="dxa"/>
            <w:shd w:val="clear" w:color="auto" w:fill="auto"/>
          </w:tcPr>
          <w:p w14:paraId="3EE16431" w14:textId="77777777" w:rsidR="005A26E7" w:rsidRPr="00F11E0F" w:rsidRDefault="005A26E7" w:rsidP="00D756DE">
            <w:pPr>
              <w:spacing w:line="240" w:lineRule="auto"/>
              <w:rPr>
                <w:rFonts w:cs="Arial"/>
              </w:rPr>
            </w:pPr>
            <w:r w:rsidRPr="00F11E0F">
              <w:rPr>
                <w:rFonts w:cs="Arial"/>
              </w:rPr>
              <w:t>General Changes:</w:t>
            </w:r>
          </w:p>
          <w:p w14:paraId="67CD8FD4" w14:textId="77777777" w:rsidR="005A26E7" w:rsidRPr="00F11E0F" w:rsidRDefault="005A26E7" w:rsidP="00D756DE">
            <w:pPr>
              <w:numPr>
                <w:ilvl w:val="0"/>
                <w:numId w:val="80"/>
              </w:numPr>
              <w:spacing w:line="240" w:lineRule="auto"/>
              <w:rPr>
                <w:rFonts w:cs="Arial"/>
              </w:rPr>
            </w:pPr>
            <w:r w:rsidRPr="00F11E0F">
              <w:rPr>
                <w:rFonts w:cs="Arial"/>
              </w:rPr>
              <w:t>Corrected typographical errors, missing display strings, and localization issues in all SQL Server Management Packs</w:t>
            </w:r>
          </w:p>
          <w:p w14:paraId="5413A4A9" w14:textId="77777777" w:rsidR="005A26E7" w:rsidRPr="00F11E0F" w:rsidRDefault="005A26E7" w:rsidP="00D756DE">
            <w:pPr>
              <w:numPr>
                <w:ilvl w:val="0"/>
                <w:numId w:val="80"/>
              </w:numPr>
              <w:spacing w:line="240" w:lineRule="auto"/>
              <w:rPr>
                <w:rFonts w:cs="Arial"/>
              </w:rPr>
            </w:pPr>
            <w:r w:rsidRPr="00F11E0F">
              <w:rPr>
                <w:rFonts w:cs="Arial"/>
              </w:rPr>
              <w:t>Fixed an issue where incorrect values were being populated for “Category” and “Owner” of discovered SQL jobs</w:t>
            </w:r>
          </w:p>
          <w:p w14:paraId="10A0CFC6" w14:textId="77777777" w:rsidR="005A26E7" w:rsidRPr="00F11E0F" w:rsidRDefault="005A26E7" w:rsidP="00D756DE">
            <w:pPr>
              <w:numPr>
                <w:ilvl w:val="0"/>
                <w:numId w:val="80"/>
              </w:numPr>
              <w:spacing w:line="240" w:lineRule="auto"/>
              <w:rPr>
                <w:rFonts w:cs="Arial"/>
              </w:rPr>
            </w:pPr>
            <w:r w:rsidRPr="00F11E0F">
              <w:rPr>
                <w:rFonts w:cs="Arial"/>
              </w:rPr>
              <w:t>Updated the “SQL Server Configuration” report in both SQL Server Management Packs to take advantage of the respective version specific SQL DB Engine class</w:t>
            </w:r>
          </w:p>
          <w:p w14:paraId="044F9362" w14:textId="77777777" w:rsidR="005A26E7" w:rsidRPr="00F11E0F" w:rsidRDefault="005A26E7" w:rsidP="00D756DE">
            <w:pPr>
              <w:numPr>
                <w:ilvl w:val="0"/>
                <w:numId w:val="80"/>
              </w:numPr>
              <w:spacing w:line="240" w:lineRule="auto"/>
              <w:rPr>
                <w:rFonts w:cs="Arial"/>
              </w:rPr>
            </w:pPr>
            <w:r w:rsidRPr="00F11E0F">
              <w:rPr>
                <w:rFonts w:cs="Arial"/>
              </w:rPr>
              <w:t>Fixed issues in the SetSQL2005DBState.js, GetSQL2000DBSpace.js and SetSQL2000DBState.js scripts</w:t>
            </w:r>
          </w:p>
          <w:p w14:paraId="7BD5CFC5" w14:textId="77777777" w:rsidR="005A26E7" w:rsidRPr="00F11E0F" w:rsidRDefault="005A26E7" w:rsidP="00D756DE">
            <w:pPr>
              <w:pStyle w:val="DSTOC1-2"/>
              <w:spacing w:before="60"/>
              <w:ind w:left="720"/>
              <w:rPr>
                <w:rFonts w:cs="Arial"/>
                <w:b w:val="0"/>
                <w:sz w:val="20"/>
                <w:szCs w:val="20"/>
              </w:rPr>
            </w:pPr>
          </w:p>
          <w:p w14:paraId="5490A91C" w14:textId="77777777" w:rsidR="005A26E7" w:rsidRPr="00F11E0F" w:rsidRDefault="005A26E7" w:rsidP="00D756DE">
            <w:pPr>
              <w:spacing w:line="240" w:lineRule="auto"/>
              <w:rPr>
                <w:rFonts w:cs="Arial"/>
              </w:rPr>
            </w:pPr>
            <w:r w:rsidRPr="00F11E0F">
              <w:rPr>
                <w:rFonts w:cs="Arial"/>
              </w:rPr>
              <w:t>Changes to the SQL Server 2000 Management Pack:</w:t>
            </w:r>
          </w:p>
          <w:p w14:paraId="4CB46A6B" w14:textId="77777777" w:rsidR="005A26E7" w:rsidRPr="00F11E0F" w:rsidRDefault="005A26E7" w:rsidP="00D756DE">
            <w:pPr>
              <w:numPr>
                <w:ilvl w:val="0"/>
                <w:numId w:val="81"/>
              </w:numPr>
              <w:spacing w:line="240" w:lineRule="auto"/>
              <w:rPr>
                <w:rFonts w:cs="Arial"/>
              </w:rPr>
            </w:pPr>
            <w:r w:rsidRPr="00F11E0F">
              <w:rPr>
                <w:rFonts w:cs="Arial"/>
              </w:rPr>
              <w:t>Renamed the SQL Server 2000 instance of the “GetSQL2005AgentJobStatus.vbs” script to “GetSQL2000AgentJobStatus.vbs” and updated the script to work with SQL Server 2000</w:t>
            </w:r>
          </w:p>
          <w:p w14:paraId="40635D25" w14:textId="77777777" w:rsidR="005A26E7" w:rsidRPr="00F11E0F" w:rsidRDefault="005A26E7" w:rsidP="00D756DE">
            <w:pPr>
              <w:numPr>
                <w:ilvl w:val="0"/>
                <w:numId w:val="81"/>
              </w:numPr>
              <w:spacing w:line="240" w:lineRule="auto"/>
              <w:rPr>
                <w:rFonts w:cs="Arial"/>
              </w:rPr>
            </w:pPr>
            <w:r w:rsidRPr="00F11E0F">
              <w:rPr>
                <w:rFonts w:cs="Arial"/>
              </w:rPr>
              <w:t>Set the “SQL DB Engine Service Health Rollup” and “AD Helper Health Rollup” rollup monitors to be enabled by default</w:t>
            </w:r>
          </w:p>
          <w:p w14:paraId="3EF918DA" w14:textId="77777777" w:rsidR="005A26E7" w:rsidRPr="00F11E0F" w:rsidRDefault="005A26E7" w:rsidP="00D756DE">
            <w:pPr>
              <w:numPr>
                <w:ilvl w:val="0"/>
                <w:numId w:val="81"/>
              </w:numPr>
              <w:spacing w:line="240" w:lineRule="auto"/>
              <w:rPr>
                <w:rFonts w:cs="Arial"/>
              </w:rPr>
            </w:pPr>
            <w:r w:rsidRPr="00F11E0F">
              <w:rPr>
                <w:rFonts w:cs="Arial"/>
              </w:rPr>
              <w:lastRenderedPageBreak/>
              <w:t>Fixed an issue with the state of the “User Connections Baseline” and “AD Helper Service Busy” monitors</w:t>
            </w:r>
          </w:p>
          <w:p w14:paraId="753B36D0" w14:textId="77777777" w:rsidR="005A26E7" w:rsidRPr="00F11E0F" w:rsidRDefault="005A26E7" w:rsidP="00D756DE">
            <w:pPr>
              <w:numPr>
                <w:ilvl w:val="0"/>
                <w:numId w:val="81"/>
              </w:numPr>
              <w:spacing w:line="240" w:lineRule="auto"/>
              <w:rPr>
                <w:rFonts w:cs="Arial"/>
              </w:rPr>
            </w:pPr>
            <w:r w:rsidRPr="00F11E0F">
              <w:rPr>
                <w:rFonts w:cs="Arial"/>
              </w:rPr>
              <w:t>Made the following monitors public to allow customization:</w:t>
            </w:r>
          </w:p>
          <w:p w14:paraId="7BB2BEAC" w14:textId="77777777" w:rsidR="005A26E7" w:rsidRPr="00F11E0F" w:rsidRDefault="005A26E7" w:rsidP="00D756DE">
            <w:pPr>
              <w:numPr>
                <w:ilvl w:val="0"/>
                <w:numId w:val="82"/>
              </w:numPr>
              <w:spacing w:line="240" w:lineRule="auto"/>
              <w:ind w:left="1015"/>
              <w:rPr>
                <w:rFonts w:cs="Arial"/>
              </w:rPr>
            </w:pPr>
            <w:r w:rsidRPr="00F11E0F">
              <w:rPr>
                <w:rFonts w:cs="Arial"/>
              </w:rPr>
              <w:t>“Auto Close Flag”</w:t>
            </w:r>
          </w:p>
          <w:p w14:paraId="1349C918" w14:textId="77777777" w:rsidR="005A26E7" w:rsidRPr="00F11E0F" w:rsidRDefault="005A26E7" w:rsidP="00D756DE">
            <w:pPr>
              <w:numPr>
                <w:ilvl w:val="0"/>
                <w:numId w:val="82"/>
              </w:numPr>
              <w:spacing w:line="240" w:lineRule="auto"/>
              <w:ind w:left="1015"/>
              <w:rPr>
                <w:rFonts w:cs="Arial"/>
              </w:rPr>
            </w:pPr>
            <w:r w:rsidRPr="00F11E0F">
              <w:rPr>
                <w:rFonts w:cs="Arial"/>
              </w:rPr>
              <w:t>“Auto Create Statistics Flag”</w:t>
            </w:r>
          </w:p>
          <w:p w14:paraId="10B453E5" w14:textId="77777777" w:rsidR="005A26E7" w:rsidRPr="00F11E0F" w:rsidRDefault="005A26E7" w:rsidP="00D756DE">
            <w:pPr>
              <w:numPr>
                <w:ilvl w:val="0"/>
                <w:numId w:val="82"/>
              </w:numPr>
              <w:spacing w:line="240" w:lineRule="auto"/>
              <w:ind w:left="1015"/>
              <w:rPr>
                <w:rFonts w:cs="Arial"/>
              </w:rPr>
            </w:pPr>
            <w:r w:rsidRPr="00F11E0F">
              <w:rPr>
                <w:rFonts w:cs="Arial"/>
              </w:rPr>
              <w:t>“Auto Shrink Flag”</w:t>
            </w:r>
          </w:p>
          <w:p w14:paraId="7103382D" w14:textId="77777777" w:rsidR="005A26E7" w:rsidRPr="00F11E0F" w:rsidRDefault="005A26E7" w:rsidP="00D756DE">
            <w:pPr>
              <w:numPr>
                <w:ilvl w:val="0"/>
                <w:numId w:val="82"/>
              </w:numPr>
              <w:spacing w:line="240" w:lineRule="auto"/>
              <w:ind w:left="1015"/>
              <w:rPr>
                <w:rFonts w:cs="Arial"/>
              </w:rPr>
            </w:pPr>
            <w:r w:rsidRPr="00F11E0F">
              <w:rPr>
                <w:rFonts w:cs="Arial"/>
              </w:rPr>
              <w:t>“Auto Update Flag”</w:t>
            </w:r>
          </w:p>
          <w:p w14:paraId="238F1B33" w14:textId="77777777" w:rsidR="005A26E7" w:rsidRPr="00F11E0F" w:rsidRDefault="005A26E7" w:rsidP="00D756DE">
            <w:pPr>
              <w:numPr>
                <w:ilvl w:val="0"/>
                <w:numId w:val="82"/>
              </w:numPr>
              <w:spacing w:line="240" w:lineRule="auto"/>
              <w:ind w:left="1015"/>
              <w:rPr>
                <w:rFonts w:cs="Arial"/>
              </w:rPr>
            </w:pPr>
            <w:r w:rsidRPr="00F11E0F">
              <w:rPr>
                <w:rFonts w:cs="Arial"/>
              </w:rPr>
              <w:t>“DB Chaining Flag”</w:t>
            </w:r>
          </w:p>
          <w:p w14:paraId="441328F4" w14:textId="77777777" w:rsidR="005A26E7" w:rsidRPr="00F11E0F" w:rsidRDefault="005A26E7" w:rsidP="00D756DE">
            <w:pPr>
              <w:pStyle w:val="DSTOC1-2"/>
              <w:spacing w:before="60"/>
              <w:ind w:left="720"/>
              <w:rPr>
                <w:rFonts w:cs="Arial"/>
                <w:b w:val="0"/>
                <w:sz w:val="20"/>
                <w:szCs w:val="20"/>
              </w:rPr>
            </w:pPr>
          </w:p>
          <w:p w14:paraId="2E16DFAD" w14:textId="77777777" w:rsidR="005A26E7" w:rsidRPr="00F11E0F" w:rsidRDefault="005A26E7" w:rsidP="00D756DE">
            <w:pPr>
              <w:spacing w:line="240" w:lineRule="auto"/>
              <w:rPr>
                <w:rFonts w:cs="Arial"/>
              </w:rPr>
            </w:pPr>
            <w:r w:rsidRPr="00F11E0F">
              <w:rPr>
                <w:rFonts w:cs="Arial"/>
              </w:rPr>
              <w:t>Changes to SQL Server 2005 Management Pack:</w:t>
            </w:r>
          </w:p>
          <w:p w14:paraId="3E8FAAD1" w14:textId="77777777" w:rsidR="005A26E7" w:rsidRPr="00F11E0F" w:rsidRDefault="005A26E7" w:rsidP="00D756DE">
            <w:pPr>
              <w:numPr>
                <w:ilvl w:val="0"/>
                <w:numId w:val="83"/>
              </w:numPr>
              <w:spacing w:line="240" w:lineRule="auto"/>
              <w:rPr>
                <w:rFonts w:cs="Arial"/>
              </w:rPr>
            </w:pPr>
            <w:r w:rsidRPr="00F11E0F">
              <w:rPr>
                <w:rFonts w:cs="Arial"/>
              </w:rPr>
              <w:t>Added optimized performance collection rules for “Lock Waits/sec” and “Lock Requests/sec”</w:t>
            </w:r>
          </w:p>
          <w:p w14:paraId="2898EBE5" w14:textId="77777777" w:rsidR="005A26E7" w:rsidRPr="00F11E0F" w:rsidRDefault="005A26E7" w:rsidP="00D756DE">
            <w:pPr>
              <w:numPr>
                <w:ilvl w:val="0"/>
                <w:numId w:val="83"/>
              </w:numPr>
              <w:spacing w:line="240" w:lineRule="auto"/>
              <w:rPr>
                <w:rFonts w:cs="Arial"/>
              </w:rPr>
            </w:pPr>
            <w:r w:rsidRPr="00F11E0F">
              <w:rPr>
                <w:rFonts w:cs="Arial"/>
              </w:rPr>
              <w:t>Fixed a number of issues with the SQL Server 2005 database free space scripts</w:t>
            </w:r>
          </w:p>
          <w:p w14:paraId="0D9E6D1D" w14:textId="77777777" w:rsidR="005A26E7" w:rsidRPr="00F11E0F" w:rsidRDefault="005A26E7" w:rsidP="00D756DE">
            <w:pPr>
              <w:numPr>
                <w:ilvl w:val="0"/>
                <w:numId w:val="83"/>
              </w:numPr>
              <w:spacing w:line="240" w:lineRule="auto"/>
              <w:rPr>
                <w:rFonts w:cs="Arial"/>
              </w:rPr>
            </w:pPr>
            <w:r w:rsidRPr="00F11E0F">
              <w:rPr>
                <w:rFonts w:cs="Arial"/>
              </w:rPr>
              <w:t>Fixed a number of issues with the SQL agent job discovery for SQL Server 2005</w:t>
            </w:r>
          </w:p>
          <w:p w14:paraId="11CC9880" w14:textId="77777777" w:rsidR="005A26E7" w:rsidRPr="00F11E0F" w:rsidRDefault="005A26E7" w:rsidP="00D756DE">
            <w:pPr>
              <w:numPr>
                <w:ilvl w:val="0"/>
                <w:numId w:val="83"/>
              </w:numPr>
              <w:spacing w:line="240" w:lineRule="auto"/>
              <w:rPr>
                <w:rFonts w:cs="Arial"/>
              </w:rPr>
            </w:pPr>
            <w:r w:rsidRPr="00F11E0F">
              <w:rPr>
                <w:rFonts w:cs="Arial"/>
              </w:rPr>
              <w:t>Fixed a script that was resulting in invalid alerts being generated from the agent job’s “Job Duration” monitor</w:t>
            </w:r>
          </w:p>
          <w:p w14:paraId="71032B5B" w14:textId="77777777" w:rsidR="005A26E7" w:rsidRPr="00F11E0F" w:rsidRDefault="005A26E7" w:rsidP="00D756DE">
            <w:pPr>
              <w:numPr>
                <w:ilvl w:val="0"/>
                <w:numId w:val="83"/>
              </w:numPr>
              <w:spacing w:line="240" w:lineRule="auto"/>
              <w:rPr>
                <w:rFonts w:cs="Arial"/>
              </w:rPr>
            </w:pPr>
            <w:r w:rsidRPr="00F11E0F">
              <w:rPr>
                <w:rFonts w:cs="Arial"/>
              </w:rPr>
              <w:t>Added missing SQL Server 2005 agent tasks on actions panel for SQL Agent Job State view</w:t>
            </w:r>
          </w:p>
          <w:p w14:paraId="21A33F7E" w14:textId="77777777" w:rsidR="005A26E7" w:rsidRPr="00F11E0F" w:rsidRDefault="005A26E7" w:rsidP="00D756DE">
            <w:pPr>
              <w:numPr>
                <w:ilvl w:val="0"/>
                <w:numId w:val="83"/>
              </w:numPr>
              <w:spacing w:line="240" w:lineRule="auto"/>
              <w:rPr>
                <w:rFonts w:cs="Arial"/>
              </w:rPr>
            </w:pPr>
            <w:r w:rsidRPr="00F11E0F">
              <w:rPr>
                <w:rFonts w:cs="Arial"/>
              </w:rPr>
              <w:t>Added Locks:LockWaits and Locks:LockRequests to the SQL Server Lock Analysis report</w:t>
            </w:r>
          </w:p>
          <w:p w14:paraId="0EC77AF3" w14:textId="77777777" w:rsidR="005A26E7" w:rsidRPr="00F11E0F" w:rsidRDefault="005A26E7" w:rsidP="00D756DE">
            <w:pPr>
              <w:numPr>
                <w:ilvl w:val="0"/>
                <w:numId w:val="83"/>
              </w:numPr>
              <w:spacing w:line="240" w:lineRule="auto"/>
              <w:rPr>
                <w:rFonts w:cs="Arial"/>
                <w:b/>
              </w:rPr>
            </w:pPr>
            <w:r w:rsidRPr="00F11E0F">
              <w:rPr>
                <w:rFonts w:cs="Arial"/>
              </w:rPr>
              <w:t>Added support for discovery of push subscriptions</w:t>
            </w:r>
          </w:p>
        </w:tc>
      </w:tr>
    </w:tbl>
    <w:p w14:paraId="2DE01B30" w14:textId="77777777" w:rsidR="005A26E7" w:rsidRDefault="005A26E7" w:rsidP="005A26E7"/>
    <w:p w14:paraId="097FDC27" w14:textId="77777777" w:rsidR="000337F6" w:rsidRPr="001C068C" w:rsidRDefault="005A26E7" w:rsidP="001C068C">
      <w:r w:rsidRPr="004200B0">
        <w:t xml:space="preserve"> </w:t>
      </w:r>
    </w:p>
    <w:p w14:paraId="092D843C" w14:textId="6E90BC30" w:rsidR="000337F6" w:rsidRPr="004200B0" w:rsidRDefault="00657A86">
      <w:pPr>
        <w:pStyle w:val="DSTOC1-2"/>
      </w:pPr>
      <w:bookmarkStart w:id="53" w:name="_Toc314494370"/>
      <w:r>
        <w:br w:type="page"/>
      </w:r>
      <w:bookmarkStart w:id="54" w:name="_Toc314506982"/>
      <w:bookmarkStart w:id="55" w:name="_Toc449546953"/>
      <w:bookmarkStart w:id="56" w:name="_Toc463007567"/>
      <w:bookmarkStart w:id="57" w:name="_Toc463009443"/>
      <w:bookmarkStart w:id="58" w:name="_Toc486007245"/>
      <w:r w:rsidR="000337F6" w:rsidRPr="004200B0">
        <w:lastRenderedPageBreak/>
        <w:t xml:space="preserve">Supported </w:t>
      </w:r>
      <w:bookmarkStart w:id="59" w:name="zb7c451dccd7c419ca1af5cf2ad846f61"/>
      <w:bookmarkEnd w:id="53"/>
      <w:bookmarkEnd w:id="54"/>
      <w:bookmarkEnd w:id="55"/>
      <w:bookmarkEnd w:id="59"/>
      <w:bookmarkEnd w:id="56"/>
      <w:bookmarkEnd w:id="57"/>
      <w:r w:rsidR="00F3693F">
        <w:t>C</w:t>
      </w:r>
      <w:r w:rsidR="00F3693F" w:rsidRPr="004200B0">
        <w:t>onfigurations</w:t>
      </w:r>
      <w:bookmarkEnd w:id="58"/>
    </w:p>
    <w:p w14:paraId="3236B0E3" w14:textId="7A76E823" w:rsidR="000337F6" w:rsidRDefault="00A224F6">
      <w:r>
        <w:t>SQL Server Management Pack</w:t>
      </w:r>
      <w:r w:rsidR="000337F6" w:rsidRPr="004200B0">
        <w:t xml:space="preserve"> is designed for the following versions of System Center Operations Manager:</w:t>
      </w:r>
    </w:p>
    <w:p w14:paraId="772CCC0E" w14:textId="77777777" w:rsidR="000337F6" w:rsidRDefault="000337F6" w:rsidP="00871094">
      <w:pPr>
        <w:pStyle w:val="BulletedList1"/>
        <w:numPr>
          <w:ilvl w:val="0"/>
          <w:numId w:val="25"/>
        </w:numPr>
        <w:tabs>
          <w:tab w:val="left" w:pos="360"/>
        </w:tabs>
        <w:spacing w:line="260" w:lineRule="exact"/>
      </w:pPr>
      <w:r w:rsidRPr="004200B0">
        <w:t>System Center Operations Manager 2007 R2</w:t>
      </w:r>
      <w:r w:rsidR="00D30488">
        <w:t xml:space="preserve"> (Except Dashboards)</w:t>
      </w:r>
    </w:p>
    <w:p w14:paraId="0243B566" w14:textId="77777777" w:rsidR="00920946" w:rsidRDefault="00D30488" w:rsidP="007473D3">
      <w:pPr>
        <w:pStyle w:val="BulletedList1"/>
        <w:numPr>
          <w:ilvl w:val="0"/>
          <w:numId w:val="25"/>
        </w:numPr>
        <w:tabs>
          <w:tab w:val="left" w:pos="360"/>
        </w:tabs>
        <w:spacing w:line="260" w:lineRule="exact"/>
      </w:pPr>
      <w:r>
        <w:t>System Center Operations Manager 2012 SP1</w:t>
      </w:r>
    </w:p>
    <w:p w14:paraId="7A92CD0A" w14:textId="249EE405" w:rsidR="00057006" w:rsidRDefault="00057006" w:rsidP="007473D3">
      <w:pPr>
        <w:pStyle w:val="BulletedList1"/>
        <w:numPr>
          <w:ilvl w:val="0"/>
          <w:numId w:val="25"/>
        </w:numPr>
        <w:tabs>
          <w:tab w:val="left" w:pos="360"/>
        </w:tabs>
        <w:spacing w:line="260" w:lineRule="exact"/>
      </w:pPr>
      <w:r>
        <w:t>System Center Operations Manager 2012 R2</w:t>
      </w:r>
    </w:p>
    <w:p w14:paraId="7E9E5B85" w14:textId="09D86013" w:rsidR="00BD3EAC" w:rsidRDefault="00BD3EAC" w:rsidP="00BD3EAC">
      <w:pPr>
        <w:pStyle w:val="BulletedList1"/>
        <w:numPr>
          <w:ilvl w:val="0"/>
          <w:numId w:val="25"/>
        </w:numPr>
        <w:tabs>
          <w:tab w:val="left" w:pos="360"/>
        </w:tabs>
        <w:spacing w:line="260" w:lineRule="exact"/>
      </w:pPr>
      <w:r>
        <w:t>System Center Operations Manager 2016</w:t>
      </w:r>
    </w:p>
    <w:p w14:paraId="57CE4DB7" w14:textId="1AC94100" w:rsidR="00C42059" w:rsidRPr="004200B0" w:rsidRDefault="00C42059">
      <w:pPr>
        <w:pStyle w:val="BulletedList1"/>
        <w:numPr>
          <w:ilvl w:val="0"/>
          <w:numId w:val="0"/>
        </w:numPr>
        <w:tabs>
          <w:tab w:val="left" w:pos="360"/>
        </w:tabs>
        <w:spacing w:line="260" w:lineRule="exact"/>
      </w:pPr>
    </w:p>
    <w:p w14:paraId="31C400FC" w14:textId="118393D1" w:rsidR="00A24B23" w:rsidRPr="004200B0" w:rsidRDefault="00C42059" w:rsidP="003503B9">
      <w:r>
        <w:t>The following table details the supported configurations for the management pack:</w:t>
      </w:r>
    </w:p>
    <w:p w14:paraId="38C1160A" w14:textId="77777777" w:rsidR="000337F6" w:rsidRPr="004200B0" w:rsidRDefault="000337F6">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3246"/>
        <w:gridCol w:w="5364"/>
      </w:tblGrid>
      <w:tr w:rsidR="00174860" w14:paraId="691AD5A8" w14:textId="77777777" w:rsidTr="001D58B6">
        <w:tc>
          <w:tcPr>
            <w:tcW w:w="3246" w:type="dxa"/>
            <w:shd w:val="clear" w:color="auto" w:fill="D9D9D9"/>
          </w:tcPr>
          <w:p w14:paraId="26D9075F" w14:textId="77777777" w:rsidR="00174860" w:rsidRPr="001C597A" w:rsidRDefault="00174860" w:rsidP="001D58B6">
            <w:pPr>
              <w:keepNext/>
              <w:rPr>
                <w:b/>
                <w:sz w:val="18"/>
                <w:szCs w:val="18"/>
              </w:rPr>
            </w:pPr>
            <w:r w:rsidRPr="001C597A">
              <w:rPr>
                <w:b/>
                <w:sz w:val="18"/>
                <w:szCs w:val="18"/>
              </w:rPr>
              <w:t>Configuration</w:t>
            </w:r>
          </w:p>
        </w:tc>
        <w:tc>
          <w:tcPr>
            <w:tcW w:w="5364" w:type="dxa"/>
            <w:shd w:val="clear" w:color="auto" w:fill="D9D9D9"/>
          </w:tcPr>
          <w:p w14:paraId="6EFC88D9" w14:textId="77777777" w:rsidR="00174860" w:rsidRPr="001C597A" w:rsidRDefault="00174860" w:rsidP="001D58B6">
            <w:pPr>
              <w:keepNext/>
              <w:rPr>
                <w:b/>
                <w:sz w:val="18"/>
                <w:szCs w:val="18"/>
              </w:rPr>
            </w:pPr>
            <w:r w:rsidRPr="001C597A">
              <w:rPr>
                <w:b/>
                <w:sz w:val="18"/>
                <w:szCs w:val="18"/>
              </w:rPr>
              <w:t>Support</w:t>
            </w:r>
          </w:p>
        </w:tc>
      </w:tr>
      <w:tr w:rsidR="00174860" w14:paraId="68D490D7" w14:textId="77777777" w:rsidTr="001D58B6">
        <w:tc>
          <w:tcPr>
            <w:tcW w:w="3246" w:type="dxa"/>
            <w:shd w:val="clear" w:color="auto" w:fill="auto"/>
          </w:tcPr>
          <w:p w14:paraId="6FCD9E8B" w14:textId="77777777" w:rsidR="00174860" w:rsidRDefault="00174860" w:rsidP="003503B9">
            <w:pPr>
              <w:spacing w:after="0"/>
            </w:pPr>
            <w:r>
              <w:t>SQL Server 2008</w:t>
            </w:r>
          </w:p>
          <w:p w14:paraId="7F0E4760" w14:textId="61D52ADB" w:rsidR="00174860" w:rsidRDefault="00174860" w:rsidP="00174860">
            <w:pPr>
              <w:spacing w:after="0"/>
            </w:pPr>
            <w:r>
              <w:t>SQL Server 2008 R2</w:t>
            </w:r>
          </w:p>
          <w:p w14:paraId="45836C5E" w14:textId="4C03155A" w:rsidR="00174860" w:rsidRPr="00D2109F" w:rsidRDefault="00174860" w:rsidP="003503B9">
            <w:pPr>
              <w:spacing w:after="0"/>
            </w:pPr>
            <w:r>
              <w:t>SQL Server 2012</w:t>
            </w:r>
          </w:p>
        </w:tc>
        <w:tc>
          <w:tcPr>
            <w:tcW w:w="5364" w:type="dxa"/>
            <w:shd w:val="clear" w:color="auto" w:fill="auto"/>
          </w:tcPr>
          <w:p w14:paraId="2292A7E8" w14:textId="38E3B01D" w:rsidR="00CB0627" w:rsidRDefault="00CB0627" w:rsidP="00D756DE">
            <w:pPr>
              <w:spacing w:after="0" w:line="240" w:lineRule="auto"/>
              <w:jc w:val="both"/>
            </w:pPr>
            <w:r w:rsidRPr="00CB0627">
              <w:t>Windows Server 2008</w:t>
            </w:r>
          </w:p>
          <w:p w14:paraId="6EE74234" w14:textId="14615E10" w:rsidR="00CB0627" w:rsidRDefault="00CB0627" w:rsidP="00D756DE">
            <w:pPr>
              <w:spacing w:after="0" w:line="240" w:lineRule="auto"/>
              <w:jc w:val="both"/>
            </w:pPr>
            <w:r w:rsidRPr="00CB0627">
              <w:t>Windows Server 2008</w:t>
            </w:r>
            <w:r>
              <w:t xml:space="preserve"> R2</w:t>
            </w:r>
          </w:p>
          <w:p w14:paraId="76624E1F" w14:textId="37595204" w:rsidR="00CB0627" w:rsidRDefault="00CB0627" w:rsidP="00D756DE">
            <w:pPr>
              <w:spacing w:after="0" w:line="240" w:lineRule="auto"/>
              <w:jc w:val="both"/>
            </w:pPr>
            <w:r w:rsidRPr="00CB0627">
              <w:t>Windows Server 20</w:t>
            </w:r>
            <w:r>
              <w:t>12</w:t>
            </w:r>
          </w:p>
          <w:p w14:paraId="78AC3546" w14:textId="42B14D50" w:rsidR="00CB0627" w:rsidRDefault="00CB0627" w:rsidP="00D756DE">
            <w:pPr>
              <w:spacing w:after="0" w:line="240" w:lineRule="auto"/>
              <w:jc w:val="both"/>
            </w:pPr>
            <w:r w:rsidRPr="00CB0627">
              <w:t>Windows Server 20</w:t>
            </w:r>
            <w:r>
              <w:t>12 R2</w:t>
            </w:r>
          </w:p>
          <w:p w14:paraId="26EFE09D" w14:textId="10D04CBD" w:rsidR="00CB0627" w:rsidRDefault="00CB0627" w:rsidP="00D756DE">
            <w:pPr>
              <w:spacing w:after="0" w:line="240" w:lineRule="auto"/>
              <w:jc w:val="both"/>
            </w:pPr>
            <w:r w:rsidRPr="00CB0627">
              <w:t>Windows Server 20</w:t>
            </w:r>
            <w:r>
              <w:t>14</w:t>
            </w:r>
          </w:p>
          <w:p w14:paraId="221CA43C" w14:textId="3147267C" w:rsidR="00CB0627" w:rsidRPr="00CE1625" w:rsidRDefault="00CB0627" w:rsidP="00D756DE">
            <w:pPr>
              <w:spacing w:after="0" w:line="240" w:lineRule="auto"/>
              <w:jc w:val="both"/>
            </w:pPr>
            <w:r w:rsidRPr="00CB0627">
              <w:t>Windows Server 20</w:t>
            </w:r>
            <w:r>
              <w:t>16</w:t>
            </w:r>
            <w:r w:rsidR="00CE1625" w:rsidRPr="00F61B1A">
              <w:t xml:space="preserve"> </w:t>
            </w:r>
            <w:r w:rsidR="00CE1625">
              <w:t>(for SQL Server 2012)</w:t>
            </w:r>
          </w:p>
          <w:p w14:paraId="2994F1AE" w14:textId="77777777" w:rsidR="00CB0627" w:rsidRDefault="00CB0627" w:rsidP="00D756DE">
            <w:pPr>
              <w:pStyle w:val="ListParagraph"/>
              <w:spacing w:before="0" w:after="0" w:line="240" w:lineRule="auto"/>
              <w:ind w:left="360"/>
              <w:jc w:val="both"/>
            </w:pPr>
          </w:p>
          <w:p w14:paraId="5DE11FEC" w14:textId="745C174D" w:rsidR="00174860" w:rsidRDefault="00174860" w:rsidP="00174860">
            <w:pPr>
              <w:pStyle w:val="ListParagraph"/>
              <w:numPr>
                <w:ilvl w:val="0"/>
                <w:numId w:val="91"/>
              </w:numPr>
              <w:spacing w:before="0" w:after="0" w:line="240" w:lineRule="auto"/>
              <w:jc w:val="both"/>
            </w:pPr>
            <w:r w:rsidRPr="00EF0FDB">
              <w:t>64-</w:t>
            </w:r>
            <w:r>
              <w:t xml:space="preserve">bit SQL Server on 64-bit OS </w:t>
            </w:r>
          </w:p>
          <w:p w14:paraId="3194471F" w14:textId="17AA41B6" w:rsidR="00174860" w:rsidRDefault="00174860" w:rsidP="00D756DE">
            <w:pPr>
              <w:pStyle w:val="ListParagraph"/>
              <w:numPr>
                <w:ilvl w:val="0"/>
                <w:numId w:val="91"/>
              </w:numPr>
              <w:spacing w:before="0" w:after="0" w:line="240" w:lineRule="auto"/>
              <w:jc w:val="both"/>
            </w:pPr>
            <w:r w:rsidRPr="00A40B6E">
              <w:t>32</w:t>
            </w:r>
            <w:r w:rsidRPr="00EF0FDB">
              <w:t>-</w:t>
            </w:r>
            <w:r>
              <w:t xml:space="preserve">bit SQL Server on </w:t>
            </w:r>
            <w:r w:rsidRPr="00A40B6E">
              <w:t>32</w:t>
            </w:r>
            <w:r>
              <w:t xml:space="preserve">-bit OS </w:t>
            </w:r>
          </w:p>
          <w:p w14:paraId="20794EE6" w14:textId="77777777" w:rsidR="00174860" w:rsidRPr="00BC7B76" w:rsidRDefault="00174860" w:rsidP="001D58B6">
            <w:pPr>
              <w:pStyle w:val="ListParagraph"/>
              <w:ind w:left="0"/>
            </w:pPr>
            <w:r w:rsidRPr="00A40B6E">
              <w:rPr>
                <w:b/>
              </w:rPr>
              <w:t>Note</w:t>
            </w:r>
            <w:r>
              <w:t>: 32-bit SQL Server instances are not supported on 64-bit OS</w:t>
            </w:r>
          </w:p>
        </w:tc>
      </w:tr>
      <w:tr w:rsidR="00174860" w14:paraId="58A01B8A" w14:textId="77777777" w:rsidTr="001D58B6">
        <w:tc>
          <w:tcPr>
            <w:tcW w:w="3246" w:type="dxa"/>
            <w:shd w:val="clear" w:color="auto" w:fill="auto"/>
          </w:tcPr>
          <w:p w14:paraId="3DC5664A" w14:textId="3FD566C4" w:rsidR="00174860" w:rsidRDefault="00174860" w:rsidP="001D58B6">
            <w:r>
              <w:t>Clustered servers</w:t>
            </w:r>
          </w:p>
        </w:tc>
        <w:tc>
          <w:tcPr>
            <w:tcW w:w="5364" w:type="dxa"/>
            <w:shd w:val="clear" w:color="auto" w:fill="auto"/>
          </w:tcPr>
          <w:p w14:paraId="58F20B15" w14:textId="77777777" w:rsidR="00174860" w:rsidRDefault="00174860" w:rsidP="001D58B6">
            <w:r>
              <w:t xml:space="preserve">Yes </w:t>
            </w:r>
          </w:p>
        </w:tc>
      </w:tr>
      <w:tr w:rsidR="00174860" w14:paraId="6CAC829D" w14:textId="77777777" w:rsidTr="001D58B6">
        <w:tc>
          <w:tcPr>
            <w:tcW w:w="3246" w:type="dxa"/>
            <w:shd w:val="clear" w:color="auto" w:fill="auto"/>
          </w:tcPr>
          <w:p w14:paraId="114D6117" w14:textId="77777777" w:rsidR="00174860" w:rsidRDefault="00174860" w:rsidP="001D58B6">
            <w:r>
              <w:t>Agentless monitoring</w:t>
            </w:r>
          </w:p>
        </w:tc>
        <w:tc>
          <w:tcPr>
            <w:tcW w:w="5364" w:type="dxa"/>
            <w:shd w:val="clear" w:color="auto" w:fill="auto"/>
          </w:tcPr>
          <w:p w14:paraId="60926EAB" w14:textId="77777777" w:rsidR="00174860" w:rsidRDefault="00174860" w:rsidP="001D58B6">
            <w:r>
              <w:t>Not supported</w:t>
            </w:r>
          </w:p>
        </w:tc>
      </w:tr>
      <w:tr w:rsidR="00174860" w14:paraId="32027DC4" w14:textId="77777777" w:rsidTr="001D58B6">
        <w:tc>
          <w:tcPr>
            <w:tcW w:w="3246" w:type="dxa"/>
            <w:shd w:val="clear" w:color="auto" w:fill="auto"/>
          </w:tcPr>
          <w:p w14:paraId="311BC1D7" w14:textId="77777777" w:rsidR="00174860" w:rsidRDefault="00174860" w:rsidP="001D58B6">
            <w:r>
              <w:t>Virtual environment</w:t>
            </w:r>
          </w:p>
        </w:tc>
        <w:tc>
          <w:tcPr>
            <w:tcW w:w="5364" w:type="dxa"/>
            <w:shd w:val="clear" w:color="auto" w:fill="auto"/>
          </w:tcPr>
          <w:p w14:paraId="10E811E0" w14:textId="77777777" w:rsidR="00174860" w:rsidRDefault="00174860" w:rsidP="001D58B6">
            <w:r>
              <w:t>Yes</w:t>
            </w:r>
          </w:p>
        </w:tc>
      </w:tr>
    </w:tbl>
    <w:p w14:paraId="3EB2E592" w14:textId="77777777" w:rsidR="000337F6" w:rsidRPr="004200B0" w:rsidRDefault="000337F6">
      <w:pPr>
        <w:pStyle w:val="TableSpacing"/>
      </w:pPr>
    </w:p>
    <w:p w14:paraId="701DE4FB" w14:textId="77777777" w:rsidR="000337F6" w:rsidRPr="004200B0" w:rsidRDefault="000337F6">
      <w:r w:rsidRPr="004200B0">
        <w:br/>
        <w:t>For each version of SQL Server, the followi</w:t>
      </w:r>
      <w:r w:rsidR="005B5866">
        <w:t xml:space="preserve">ng editions are supported (when </w:t>
      </w:r>
      <w:r w:rsidRPr="004200B0">
        <w:t>appl</w:t>
      </w:r>
      <w:r w:rsidR="005B5866">
        <w:t>ied</w:t>
      </w:r>
      <w:r w:rsidRPr="004200B0">
        <w:t>):</w:t>
      </w:r>
    </w:p>
    <w:p w14:paraId="45E6744F"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Data Center</w:t>
      </w:r>
    </w:p>
    <w:p w14:paraId="3508CFBE" w14:textId="77777777" w:rsidR="000337F6" w:rsidRPr="004200B0" w:rsidRDefault="000337F6">
      <w:pPr>
        <w:pStyle w:val="TextinList1"/>
      </w:pPr>
      <w:r w:rsidRPr="004200B0">
        <w:t>This edition is new for SQL Server 2008 R2.</w:t>
      </w:r>
    </w:p>
    <w:p w14:paraId="2E168C15"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Enterprise</w:t>
      </w:r>
    </w:p>
    <w:p w14:paraId="3208D639"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Developer</w:t>
      </w:r>
    </w:p>
    <w:p w14:paraId="180F2552" w14:textId="77777777" w:rsidR="0000533C" w:rsidRDefault="000337F6" w:rsidP="0000533C">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Standard</w:t>
      </w:r>
    </w:p>
    <w:p w14:paraId="682E7A4F" w14:textId="77777777" w:rsidR="00C42059" w:rsidRDefault="00C42059" w:rsidP="003503B9">
      <w:pPr>
        <w:pStyle w:val="BulletedList1"/>
        <w:numPr>
          <w:ilvl w:val="0"/>
          <w:numId w:val="0"/>
        </w:numPr>
        <w:tabs>
          <w:tab w:val="left" w:pos="360"/>
        </w:tabs>
        <w:spacing w:line="260" w:lineRule="exact"/>
        <w:ind w:left="360" w:hanging="360"/>
      </w:pPr>
    </w:p>
    <w:p w14:paraId="24E1DFD7" w14:textId="67D2B52C" w:rsidR="000337F6" w:rsidRPr="004200B0" w:rsidRDefault="00C42059" w:rsidP="003503B9">
      <w:r w:rsidRPr="004200B0">
        <w:t xml:space="preserve">We recommend that you monitor no more than 50 databases and 150 database files per agent to avoid spikes in CPU usage that may affect the performance of </w:t>
      </w:r>
      <w:r>
        <w:t xml:space="preserve">the </w:t>
      </w:r>
      <w:r w:rsidRPr="004200B0">
        <w:t>monitored computers.</w:t>
      </w:r>
    </w:p>
    <w:p w14:paraId="0854F7A7" w14:textId="3000C199" w:rsidR="000337F6" w:rsidRPr="004200B0" w:rsidRDefault="00443892">
      <w:r>
        <w:t>A</w:t>
      </w:r>
      <w:r w:rsidR="000337F6" w:rsidRPr="004200B0">
        <w:t>gentless monitoring is not supported. The monitoring for clustered resources is supported.</w:t>
      </w:r>
    </w:p>
    <w:p w14:paraId="3EAD6C27" w14:textId="77777777" w:rsidR="000337F6" w:rsidRDefault="000337F6">
      <w:r w:rsidRPr="004200B0">
        <w:lastRenderedPageBreak/>
        <w:t>For more information and detailed instructions on setup, configuration, and monitoring of clustered SQL Server resources, see Configuration for Monit</w:t>
      </w:r>
      <w:r w:rsidR="00343DD2">
        <w:t>oring Clustered Resources in</w:t>
      </w:r>
      <w:r w:rsidRPr="004200B0">
        <w:t xml:space="preserve"> </w:t>
      </w:r>
      <w:hyperlink w:anchor="z2afdc9b089224cb2a3246ed4ff1b9c49" w:history="1">
        <w:r w:rsidRPr="004200B0">
          <w:rPr>
            <w:rStyle w:val="Hyperlink"/>
          </w:rPr>
          <w:t>Other Requirements</w:t>
        </w:r>
      </w:hyperlink>
      <w:r w:rsidRPr="004200B0">
        <w:t xml:space="preserve"> section of this guide.</w:t>
      </w:r>
    </w:p>
    <w:p w14:paraId="1E1AEDA2" w14:textId="1A4D5161" w:rsidR="001C04EE" w:rsidRDefault="00343DD2">
      <w:r>
        <w:t>The c</w:t>
      </w:r>
      <w:r w:rsidR="001C04EE">
        <w:t>urrent version of Management Pack provides monitoring of Mirroring SQL Server 2008</w:t>
      </w:r>
      <w:r w:rsidR="007F7E1C" w:rsidRPr="003503B9">
        <w:t xml:space="preserve">, </w:t>
      </w:r>
      <w:r w:rsidR="009D1E76">
        <w:t>SQL Server 2008 R2</w:t>
      </w:r>
      <w:r w:rsidR="007F7E1C" w:rsidRPr="003503B9">
        <w:t>,</w:t>
      </w:r>
      <w:r w:rsidR="007F7E1C">
        <w:t xml:space="preserve"> and SQL Server 2012.</w:t>
      </w:r>
    </w:p>
    <w:p w14:paraId="0A1B350C" w14:textId="77777777" w:rsidR="00FB39B9" w:rsidRDefault="00FB39B9" w:rsidP="00FB39B9">
      <w:pPr>
        <w:pStyle w:val="BulletedList1"/>
        <w:numPr>
          <w:ilvl w:val="0"/>
          <w:numId w:val="0"/>
        </w:numPr>
        <w:tabs>
          <w:tab w:val="left" w:pos="0"/>
        </w:tabs>
        <w:spacing w:line="260" w:lineRule="exact"/>
      </w:pPr>
      <w:r>
        <w:t xml:space="preserve">Note that neither SQL Server Express edition (SQL Server Express, SQL Server Express with Tools, SQL Server Express with Advanced Services) support SQL Server Agent, Log Shipping, </w:t>
      </w:r>
      <w:r w:rsidR="00A20B79">
        <w:t>Always On</w:t>
      </w:r>
      <w:r>
        <w:t xml:space="preserve">, OLAP Services and Data Mining, Analysis Services and Integration Services. </w:t>
      </w:r>
    </w:p>
    <w:p w14:paraId="50CED4FD" w14:textId="5279015E" w:rsidR="00FB39B9" w:rsidRDefault="00426AE6" w:rsidP="00FB39B9">
      <w:r>
        <w:t>In addition</w:t>
      </w:r>
      <w:r w:rsidR="00FB39B9">
        <w:t xml:space="preserve">, SQL Server Express and SQL Server Express with Tools </w:t>
      </w:r>
      <w:r>
        <w:t>do not</w:t>
      </w:r>
      <w:r w:rsidR="00FB39B9">
        <w:t xml:space="preserve"> support Reporting Services and Full text search. However, SQL Server Express with Advanced Services support Full text search and Reporting Services with limitations. </w:t>
      </w:r>
      <w:r w:rsidR="00FB39B9">
        <w:br/>
        <w:t>All SQL Server Express editions support Database mirroring as Witness, and Replication as Subscriber only.</w:t>
      </w:r>
    </w:p>
    <w:p w14:paraId="23EAE704" w14:textId="6E7C0C8A" w:rsidR="00D4699D" w:rsidRPr="004200B0" w:rsidRDefault="00AC5828" w:rsidP="00FB39B9">
      <w:r>
        <w:t>SMB fileshares</w:t>
      </w:r>
      <w:r w:rsidR="00D4699D">
        <w:t xml:space="preserve"> </w:t>
      </w:r>
      <w:r>
        <w:t>are</w:t>
      </w:r>
      <w:r w:rsidR="00D4699D">
        <w:t xml:space="preserve"> supported</w:t>
      </w:r>
      <w:r>
        <w:t xml:space="preserve"> as a storage option</w:t>
      </w:r>
      <w:r w:rsidR="00D4699D">
        <w:t xml:space="preserve">. For </w:t>
      </w:r>
      <w:r>
        <w:t>more</w:t>
      </w:r>
      <w:r w:rsidR="00D4699D">
        <w:t xml:space="preserve"> information, see </w:t>
      </w:r>
      <w:hyperlink r:id="rId18" w:history="1">
        <w:r w:rsidRPr="00AC5828">
          <w:rPr>
            <w:rStyle w:val="Hyperlink"/>
            <w:szCs w:val="20"/>
          </w:rPr>
          <w:t>Description of support for network database files in SQL Server</w:t>
        </w:r>
      </w:hyperlink>
      <w:r>
        <w:t xml:space="preserve"> article.</w:t>
      </w:r>
    </w:p>
    <w:p w14:paraId="29CDE0A1" w14:textId="77777777" w:rsidR="00FB39B9" w:rsidRPr="004200B0" w:rsidRDefault="00FB39B9"/>
    <w:p w14:paraId="5A2F377C" w14:textId="37D5D833" w:rsidR="000337F6" w:rsidRPr="004200B0" w:rsidRDefault="000337F6">
      <w:pPr>
        <w:pStyle w:val="DSTOC1-1"/>
      </w:pPr>
      <w:bookmarkStart w:id="60" w:name="_Toc449546954"/>
      <w:bookmarkStart w:id="61" w:name="_Toc463007568"/>
      <w:bookmarkStart w:id="62" w:name="_Toc463009444"/>
      <w:bookmarkStart w:id="63" w:name="_Toc486007246"/>
      <w:r w:rsidRPr="004200B0">
        <w:t xml:space="preserve">Getting </w:t>
      </w:r>
      <w:bookmarkStart w:id="64" w:name="z04c7df85e4f240ee956a18d96612abe2"/>
      <w:bookmarkEnd w:id="60"/>
      <w:bookmarkEnd w:id="64"/>
      <w:bookmarkEnd w:id="61"/>
      <w:bookmarkEnd w:id="62"/>
      <w:r w:rsidR="00F3693F">
        <w:t>S</w:t>
      </w:r>
      <w:r w:rsidR="00F3693F" w:rsidRPr="004200B0">
        <w:t>tarted</w:t>
      </w:r>
      <w:bookmarkEnd w:id="63"/>
    </w:p>
    <w:p w14:paraId="7D1B6CFA" w14:textId="2337A5F8" w:rsidR="007B6816" w:rsidRPr="004200B0" w:rsidRDefault="00E8628A" w:rsidP="007B6816">
      <w:r>
        <w:t>SQL Server Management Pack</w:t>
      </w:r>
      <w:r w:rsidRPr="004200B0">
        <w:t xml:space="preserve"> provides both proactive and reactive monitoring of Microsoft</w:t>
      </w:r>
      <w:r w:rsidR="00CC09B5">
        <w:t xml:space="preserve"> </w:t>
      </w:r>
      <w:r w:rsidRPr="004200B0">
        <w:t>Server 2008, SQL Server 2008 R2</w:t>
      </w:r>
      <w:r>
        <w:t xml:space="preserve"> and SQL Server 2012 components</w:t>
      </w:r>
      <w:r w:rsidR="007B6816">
        <w:t xml:space="preserve">, </w:t>
      </w:r>
      <w:r w:rsidR="007B6816" w:rsidRPr="004200B0">
        <w:t>such as database engine instances, databases, and SQL Server agents.</w:t>
      </w:r>
    </w:p>
    <w:p w14:paraId="23A237CC" w14:textId="7A360920" w:rsidR="00E8628A" w:rsidRPr="004200B0" w:rsidRDefault="007B6816" w:rsidP="00E8628A">
      <w:r w:rsidRPr="004200B0">
        <w:t xml:space="preserve">Authoring pane of the </w:t>
      </w:r>
      <w:r>
        <w:t>Operations Manager console</w:t>
      </w:r>
      <w:r w:rsidRPr="004200B0">
        <w:t xml:space="preserve"> </w:t>
      </w:r>
      <w:r>
        <w:t xml:space="preserve">can be used </w:t>
      </w:r>
      <w:r w:rsidRPr="004200B0">
        <w:t>to enable</w:t>
      </w:r>
      <w:r>
        <w:t xml:space="preserve"> discovery of these components.</w:t>
      </w:r>
    </w:p>
    <w:p w14:paraId="21434DB3" w14:textId="77777777" w:rsidR="00E8628A" w:rsidRPr="004200B0" w:rsidRDefault="00E8628A" w:rsidP="00E8628A">
      <w:r w:rsidRPr="004200B0">
        <w:t>The monitoring provided by this management pack includes availability and configuration monitoring, performance data collection, and default thresholds. You can integrate the monitoring of SQL Server components into your service-oriented monitoring scenarios.</w:t>
      </w:r>
    </w:p>
    <w:p w14:paraId="235019DB" w14:textId="5A99C76A" w:rsidR="007B6816" w:rsidRPr="004200B0" w:rsidRDefault="00E8628A" w:rsidP="00E8628A">
      <w:r w:rsidRPr="004200B0">
        <w:t xml:space="preserve">In addition to health monitoring capabilities, this management pack includes dashboard views, extensive knowledge with embedded inline tasks, and views that enable near real-time diagnosis and resolution of detected issues. </w:t>
      </w:r>
    </w:p>
    <w:p w14:paraId="60707653" w14:textId="50CB0A14" w:rsidR="000337F6" w:rsidRDefault="000337F6">
      <w:r w:rsidRPr="004200B0">
        <w:t>For more information about en</w:t>
      </w:r>
      <w:r w:rsidR="00343DD2">
        <w:t>abling object discovery, see</w:t>
      </w:r>
      <w:r w:rsidRPr="004200B0">
        <w:t xml:space="preserve"> </w:t>
      </w:r>
      <w:hyperlink r:id="rId19" w:history="1">
        <w:r w:rsidRPr="004200B0">
          <w:rPr>
            <w:rStyle w:val="Hyperlink"/>
          </w:rPr>
          <w:t>Object Discoveries in Operations Manager 2007</w:t>
        </w:r>
      </w:hyperlink>
      <w:r w:rsidRPr="004200B0">
        <w:t xml:space="preserve"> topic in </w:t>
      </w:r>
      <w:r w:rsidR="00A52E03">
        <w:t xml:space="preserve">the </w:t>
      </w:r>
      <w:r w:rsidRPr="004200B0">
        <w:t>Operations Manager Help.</w:t>
      </w:r>
    </w:p>
    <w:p w14:paraId="588416B5" w14:textId="638AEF99" w:rsidR="007B6816" w:rsidRPr="004200B0" w:rsidRDefault="007B6816">
      <w:r w:rsidRPr="004200B0">
        <w:t xml:space="preserve">You can find </w:t>
      </w:r>
      <w:r>
        <w:t>SQL Server Management Pack</w:t>
      </w:r>
      <w:r w:rsidRPr="004200B0">
        <w:t xml:space="preserve"> at the System Center Operations Manager catalog (</w:t>
      </w:r>
      <w:hyperlink r:id="rId20" w:tooltip="http://go.microsoft.com/fwlink/?LinkId=82105" w:history="1">
        <w:r w:rsidRPr="004200B0">
          <w:rPr>
            <w:rStyle w:val="Hyperlink"/>
          </w:rPr>
          <w:t>http://go.microsoft.com/fwlink/?LinkId=82105</w:t>
        </w:r>
      </w:hyperlink>
      <w:r w:rsidRPr="004200B0">
        <w:t xml:space="preserve">). The latest version of this document is available on Microsoft TechNet </w:t>
      </w:r>
      <w:hyperlink r:id="rId21" w:tooltip="http://go.microsoft.com/fwlink/?LinkId=85414" w:history="1">
        <w:r w:rsidRPr="004200B0">
          <w:rPr>
            <w:rStyle w:val="Hyperlink"/>
          </w:rPr>
          <w:t>http://go.microsoft.com/fwlink/?LinkId=85414</w:t>
        </w:r>
      </w:hyperlink>
      <w:r w:rsidRPr="004200B0">
        <w:t>.</w:t>
      </w:r>
    </w:p>
    <w:p w14:paraId="557825AB" w14:textId="4FD85B16" w:rsidR="000337F6" w:rsidRPr="004200B0" w:rsidRDefault="000337F6">
      <w:pPr>
        <w:pStyle w:val="DSTOC1-2"/>
      </w:pPr>
      <w:bookmarkStart w:id="65" w:name="_Toc314494372"/>
      <w:bookmarkStart w:id="66" w:name="_Toc314506984"/>
      <w:bookmarkStart w:id="67" w:name="_Toc449546955"/>
      <w:bookmarkStart w:id="68" w:name="_Toc463007569"/>
      <w:bookmarkStart w:id="69" w:name="_Toc463009445"/>
      <w:bookmarkStart w:id="70" w:name="_Toc486007247"/>
      <w:r w:rsidRPr="004200B0">
        <w:t xml:space="preserve">Before </w:t>
      </w:r>
      <w:r w:rsidR="00F3693F">
        <w:t>Y</w:t>
      </w:r>
      <w:r w:rsidR="00B520F9" w:rsidRPr="004200B0">
        <w:t xml:space="preserve">ou </w:t>
      </w:r>
      <w:r w:rsidR="00F3693F">
        <w:t>I</w:t>
      </w:r>
      <w:r w:rsidR="00F3693F" w:rsidRPr="004200B0">
        <w:t xml:space="preserve">mport </w:t>
      </w:r>
      <w:r w:rsidRPr="004200B0">
        <w:t>the Management Pack</w:t>
      </w:r>
      <w:bookmarkStart w:id="71" w:name="z6a7a24386029449c81d9212465d6e214"/>
      <w:bookmarkEnd w:id="65"/>
      <w:bookmarkEnd w:id="66"/>
      <w:bookmarkEnd w:id="67"/>
      <w:bookmarkEnd w:id="68"/>
      <w:bookmarkEnd w:id="69"/>
      <w:bookmarkEnd w:id="71"/>
      <w:bookmarkEnd w:id="70"/>
    </w:p>
    <w:p w14:paraId="7D49F0F3" w14:textId="77777777" w:rsidR="000337F6" w:rsidRPr="004200B0" w:rsidRDefault="000337F6">
      <w:r w:rsidRPr="004200B0">
        <w:t xml:space="preserve">As a best practice, you should import Windows Server Management Pack for the operating system you are using. </w:t>
      </w:r>
      <w:r w:rsidR="008B0C9A">
        <w:t>Windows Server Management Packs</w:t>
      </w:r>
      <w:r w:rsidRPr="004200B0">
        <w:t xml:space="preserve"> monitor aspects of the operating </w:t>
      </w:r>
      <w:r w:rsidRPr="004200B0">
        <w:lastRenderedPageBreak/>
        <w:t xml:space="preserve">system that influence the performance of </w:t>
      </w:r>
      <w:r w:rsidR="008B0C9A">
        <w:t xml:space="preserve">the </w:t>
      </w:r>
      <w:r w:rsidRPr="004200B0">
        <w:t>computers running SQL Server, such as disk capacity, disk performance, memory utilization, network adapter utilization, and processor performance.</w:t>
      </w:r>
    </w:p>
    <w:p w14:paraId="18ADA6B2" w14:textId="651A58C2" w:rsidR="000337F6" w:rsidRPr="004200B0" w:rsidRDefault="000337F6">
      <w:pPr>
        <w:pStyle w:val="DSTOC1-3"/>
      </w:pPr>
      <w:bookmarkStart w:id="72" w:name="_Toc314494373"/>
      <w:bookmarkStart w:id="73" w:name="_Toc314506985"/>
      <w:bookmarkStart w:id="74" w:name="_Toc449546956"/>
      <w:bookmarkStart w:id="75" w:name="_Toc463007570"/>
      <w:bookmarkStart w:id="76" w:name="_Toc463009446"/>
      <w:bookmarkStart w:id="77" w:name="_Toc486007248"/>
      <w:r w:rsidRPr="004200B0">
        <w:t xml:space="preserve">Files in </w:t>
      </w:r>
      <w:r w:rsidR="00B520F9">
        <w:t>t</w:t>
      </w:r>
      <w:r w:rsidR="00B520F9" w:rsidRPr="004200B0">
        <w:t xml:space="preserve">his </w:t>
      </w:r>
      <w:bookmarkStart w:id="78" w:name="z1e8e74a2c4464f74bd99e338d2bbefb6"/>
      <w:bookmarkEnd w:id="72"/>
      <w:bookmarkEnd w:id="73"/>
      <w:bookmarkEnd w:id="74"/>
      <w:bookmarkEnd w:id="78"/>
      <w:r w:rsidR="00B520F9">
        <w:t>M</w:t>
      </w:r>
      <w:r w:rsidR="00B520F9" w:rsidRPr="004200B0">
        <w:t xml:space="preserve">anagement </w:t>
      </w:r>
      <w:r w:rsidR="00B520F9">
        <w:t>P</w:t>
      </w:r>
      <w:r w:rsidR="00B520F9" w:rsidRPr="004200B0">
        <w:t>ack</w:t>
      </w:r>
      <w:bookmarkEnd w:id="75"/>
      <w:bookmarkEnd w:id="76"/>
      <w:bookmarkEnd w:id="77"/>
    </w:p>
    <w:p w14:paraId="39D90501" w14:textId="48B5EB37" w:rsidR="000337F6" w:rsidRPr="004200B0" w:rsidRDefault="000337F6">
      <w:r w:rsidRPr="004200B0">
        <w:t xml:space="preserve">The following table describes the files included in this </w:t>
      </w:r>
      <w:r w:rsidR="00B520F9">
        <w:t>M</w:t>
      </w:r>
      <w:r w:rsidR="00B520F9" w:rsidRPr="004200B0">
        <w:t xml:space="preserve">anagement </w:t>
      </w:r>
      <w:r w:rsidR="00B520F9">
        <w:t>P</w:t>
      </w:r>
      <w:r w:rsidR="00B520F9" w:rsidRPr="004200B0">
        <w:t>ack</w:t>
      </w:r>
      <w:r w:rsidRPr="004200B0">
        <w:t>.</w:t>
      </w:r>
    </w:p>
    <w:p w14:paraId="53E31DC3" w14:textId="77777777" w:rsidR="000337F6" w:rsidRPr="004200B0" w:rsidRDefault="000337F6">
      <w:pPr>
        <w:pStyle w:val="TableSpacing"/>
      </w:pPr>
    </w:p>
    <w:tbl>
      <w:tblPr>
        <w:tblW w:w="8812"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4906"/>
        <w:gridCol w:w="1701"/>
        <w:gridCol w:w="2205"/>
      </w:tblGrid>
      <w:tr w:rsidR="000337F6" w:rsidRPr="004200B0" w14:paraId="2B490BE6" w14:textId="77777777" w:rsidTr="00CC09B5">
        <w:trPr>
          <w:tblHeader/>
        </w:trPr>
        <w:tc>
          <w:tcPr>
            <w:tcW w:w="490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4AF9A3C5" w14:textId="77777777" w:rsidR="000337F6" w:rsidRPr="004200B0" w:rsidRDefault="000337F6" w:rsidP="000337F6">
            <w:pPr>
              <w:keepNext/>
              <w:rPr>
                <w:b/>
                <w:sz w:val="18"/>
                <w:szCs w:val="18"/>
              </w:rPr>
            </w:pPr>
            <w:r w:rsidRPr="004200B0">
              <w:rPr>
                <w:b/>
                <w:sz w:val="18"/>
                <w:szCs w:val="18"/>
              </w:rPr>
              <w:t>File</w:t>
            </w:r>
          </w:p>
        </w:tc>
        <w:tc>
          <w:tcPr>
            <w:tcW w:w="1701"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60CA5EA" w14:textId="77777777" w:rsidR="000337F6" w:rsidRPr="004200B0" w:rsidRDefault="000337F6" w:rsidP="000337F6">
            <w:pPr>
              <w:keepNext/>
              <w:rPr>
                <w:b/>
                <w:sz w:val="18"/>
                <w:szCs w:val="18"/>
              </w:rPr>
            </w:pPr>
            <w:r w:rsidRPr="004200B0">
              <w:rPr>
                <w:b/>
                <w:sz w:val="18"/>
                <w:szCs w:val="18"/>
              </w:rPr>
              <w:t>Display name</w:t>
            </w:r>
          </w:p>
        </w:tc>
        <w:tc>
          <w:tcPr>
            <w:tcW w:w="2205"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0E45EAB0" w14:textId="77777777" w:rsidR="000337F6" w:rsidRPr="004200B0" w:rsidRDefault="000337F6" w:rsidP="000337F6">
            <w:pPr>
              <w:keepNext/>
              <w:rPr>
                <w:b/>
                <w:sz w:val="18"/>
                <w:szCs w:val="18"/>
              </w:rPr>
            </w:pPr>
            <w:r w:rsidRPr="004200B0">
              <w:rPr>
                <w:b/>
                <w:sz w:val="18"/>
                <w:szCs w:val="18"/>
              </w:rPr>
              <w:t>Description</w:t>
            </w:r>
          </w:p>
        </w:tc>
      </w:tr>
      <w:tr w:rsidR="000337F6" w:rsidRPr="004200B0" w14:paraId="6711985F" w14:textId="77777777" w:rsidTr="00CC09B5">
        <w:tc>
          <w:tcPr>
            <w:tcW w:w="4906" w:type="dxa"/>
            <w:shd w:val="clear" w:color="auto" w:fill="auto"/>
          </w:tcPr>
          <w:p w14:paraId="2C5A459B" w14:textId="77777777" w:rsidR="000337F6" w:rsidRPr="004200B0" w:rsidRDefault="000337F6">
            <w:r w:rsidRPr="004200B0">
              <w:t>Microsoft.SQLServer.Library.mp</w:t>
            </w:r>
          </w:p>
        </w:tc>
        <w:tc>
          <w:tcPr>
            <w:tcW w:w="1701" w:type="dxa"/>
            <w:shd w:val="clear" w:color="auto" w:fill="auto"/>
          </w:tcPr>
          <w:p w14:paraId="1E2D16FD" w14:textId="77777777" w:rsidR="000337F6" w:rsidRPr="004200B0" w:rsidRDefault="0048576E">
            <w:r>
              <w:t xml:space="preserve">Microsoft </w:t>
            </w:r>
            <w:r w:rsidR="000337F6" w:rsidRPr="004200B0">
              <w:t>SQL Server Core Library</w:t>
            </w:r>
          </w:p>
        </w:tc>
        <w:tc>
          <w:tcPr>
            <w:tcW w:w="2205" w:type="dxa"/>
            <w:shd w:val="clear" w:color="auto" w:fill="auto"/>
          </w:tcPr>
          <w:p w14:paraId="42D7ACEB" w14:textId="41A9BCC7" w:rsidR="000337F6" w:rsidRPr="004200B0" w:rsidRDefault="000337F6">
            <w:r w:rsidRPr="004200B0">
              <w:t>Contains the object types and groups that are common to SQL Server 2008, SQL Server 2008 R2</w:t>
            </w:r>
            <w:r w:rsidR="00A113B7">
              <w:t xml:space="preserve"> and SQL Server 2012</w:t>
            </w:r>
            <w:r w:rsidRPr="004200B0">
              <w:t>.</w:t>
            </w:r>
          </w:p>
        </w:tc>
      </w:tr>
      <w:tr w:rsidR="000022B5" w:rsidRPr="004200B0" w14:paraId="02D6ABC5" w14:textId="77777777" w:rsidTr="00CC09B5">
        <w:tc>
          <w:tcPr>
            <w:tcW w:w="4906" w:type="dxa"/>
            <w:shd w:val="clear" w:color="auto" w:fill="auto"/>
          </w:tcPr>
          <w:p w14:paraId="290F6F05" w14:textId="77777777" w:rsidR="000022B5" w:rsidRPr="004200B0" w:rsidRDefault="000022B5" w:rsidP="008E0860">
            <w:r w:rsidRPr="000022B5">
              <w:t>Microsoft.</w:t>
            </w:r>
            <w:r w:rsidR="008E0860">
              <w:t>SQLServer</w:t>
            </w:r>
            <w:r w:rsidRPr="000022B5">
              <w:t>.Visualization.Library.mpb</w:t>
            </w:r>
          </w:p>
        </w:tc>
        <w:tc>
          <w:tcPr>
            <w:tcW w:w="1701" w:type="dxa"/>
            <w:shd w:val="clear" w:color="auto" w:fill="auto"/>
          </w:tcPr>
          <w:p w14:paraId="5022EBFB" w14:textId="77777777" w:rsidR="000022B5" w:rsidRPr="004200B0" w:rsidRDefault="0048576E" w:rsidP="00B96338">
            <w:r>
              <w:t xml:space="preserve">Microsoft </w:t>
            </w:r>
            <w:r w:rsidR="008E0860">
              <w:t xml:space="preserve">SQL Server </w:t>
            </w:r>
            <w:r>
              <w:t>Visualization</w:t>
            </w:r>
            <w:r w:rsidRPr="00F859DA">
              <w:t xml:space="preserve"> </w:t>
            </w:r>
            <w:r w:rsidR="008E0860" w:rsidRPr="00F859DA">
              <w:t>Library</w:t>
            </w:r>
          </w:p>
        </w:tc>
        <w:tc>
          <w:tcPr>
            <w:tcW w:w="2205" w:type="dxa"/>
            <w:shd w:val="clear" w:color="auto" w:fill="auto"/>
          </w:tcPr>
          <w:p w14:paraId="66C3DBDD" w14:textId="27BBFD9B" w:rsidR="000022B5" w:rsidRPr="004200B0" w:rsidRDefault="004125F5">
            <w:r>
              <w:t>C</w:t>
            </w:r>
            <w:r w:rsidR="007F3A9A" w:rsidRPr="007F3A9A">
              <w:t>ontains bas</w:t>
            </w:r>
            <w:r>
              <w:t>ic</w:t>
            </w:r>
            <w:r w:rsidR="007F3A9A" w:rsidRPr="007F3A9A">
              <w:t xml:space="preserve"> visual components required for SQL Server dashboards.</w:t>
            </w:r>
          </w:p>
        </w:tc>
      </w:tr>
      <w:tr w:rsidR="000337F6" w:rsidRPr="004200B0" w14:paraId="64EA5BE5" w14:textId="77777777" w:rsidTr="00CC09B5">
        <w:tc>
          <w:tcPr>
            <w:tcW w:w="4906" w:type="dxa"/>
            <w:shd w:val="clear" w:color="auto" w:fill="auto"/>
          </w:tcPr>
          <w:p w14:paraId="7AA32517" w14:textId="77777777" w:rsidR="000337F6" w:rsidRPr="004200B0" w:rsidRDefault="000337F6">
            <w:r w:rsidRPr="004200B0">
              <w:t>Microsoft.SQLServer.2008.Discovery.mp</w:t>
            </w:r>
          </w:p>
        </w:tc>
        <w:tc>
          <w:tcPr>
            <w:tcW w:w="1701" w:type="dxa"/>
            <w:shd w:val="clear" w:color="auto" w:fill="auto"/>
          </w:tcPr>
          <w:p w14:paraId="5FD2E2F5" w14:textId="77777777" w:rsidR="000337F6" w:rsidRPr="004200B0" w:rsidRDefault="0048576E">
            <w:r>
              <w:t xml:space="preserve">Microsoft </w:t>
            </w:r>
            <w:r w:rsidR="000337F6" w:rsidRPr="004200B0">
              <w:t>SQL Server 2008 (Discovery)</w:t>
            </w:r>
          </w:p>
        </w:tc>
        <w:tc>
          <w:tcPr>
            <w:tcW w:w="2205" w:type="dxa"/>
            <w:shd w:val="clear" w:color="auto" w:fill="auto"/>
          </w:tcPr>
          <w:p w14:paraId="3859B7BB" w14:textId="77777777" w:rsidR="000337F6" w:rsidRPr="004200B0" w:rsidRDefault="000337F6">
            <w:r w:rsidRPr="004200B0">
              <w:t>Contains definitions for object types and groups that are specific to SQL Server 2008 and SQL Server 2008 R2. It contains the discovery logic to detect all objects of the type defined on servers running SQL Server 2008 and SQL Server 2008 R2.</w:t>
            </w:r>
          </w:p>
        </w:tc>
      </w:tr>
      <w:tr w:rsidR="000337F6" w:rsidRPr="004200B0" w14:paraId="178C07FA" w14:textId="77777777" w:rsidTr="00CC09B5">
        <w:tc>
          <w:tcPr>
            <w:tcW w:w="4906" w:type="dxa"/>
            <w:shd w:val="clear" w:color="auto" w:fill="auto"/>
          </w:tcPr>
          <w:p w14:paraId="0DD44DAA" w14:textId="77777777" w:rsidR="000337F6" w:rsidRPr="004200B0" w:rsidRDefault="000337F6">
            <w:r w:rsidRPr="004200B0">
              <w:t>Microsoft.SQLServer.2008.Monitoring.mp</w:t>
            </w:r>
          </w:p>
        </w:tc>
        <w:tc>
          <w:tcPr>
            <w:tcW w:w="1701" w:type="dxa"/>
            <w:shd w:val="clear" w:color="auto" w:fill="auto"/>
          </w:tcPr>
          <w:p w14:paraId="24B434B2" w14:textId="77777777" w:rsidR="000337F6" w:rsidRPr="004200B0" w:rsidRDefault="0048576E">
            <w:r>
              <w:t xml:space="preserve">Microsoft </w:t>
            </w:r>
            <w:r w:rsidR="000337F6" w:rsidRPr="004200B0">
              <w:t>SQL Server 2008 (Monitoring)</w:t>
            </w:r>
          </w:p>
        </w:tc>
        <w:tc>
          <w:tcPr>
            <w:tcW w:w="2205" w:type="dxa"/>
            <w:shd w:val="clear" w:color="auto" w:fill="auto"/>
          </w:tcPr>
          <w:p w14:paraId="30566483" w14:textId="77777777" w:rsidR="000337F6" w:rsidRPr="004200B0" w:rsidRDefault="000337F6">
            <w:r w:rsidRPr="004200B0">
              <w:t xml:space="preserve">Provides all monitoring for SQL Server 2008 and SQL Server 2008 R2. </w:t>
            </w:r>
          </w:p>
          <w:p w14:paraId="7D5AB2E1" w14:textId="63D46644" w:rsidR="000337F6" w:rsidRPr="004200B0" w:rsidRDefault="00CD6C2C">
            <w:pPr>
              <w:pStyle w:val="AlertLabel"/>
              <w:framePr w:wrap="notBeside"/>
            </w:pPr>
            <w:r w:rsidRPr="004200B0">
              <w:rPr>
                <w:noProof/>
              </w:rPr>
              <w:drawing>
                <wp:inline distT="0" distB="0" distL="0" distR="0" wp14:anchorId="13E99398" wp14:editId="4E1702D4">
                  <wp:extent cx="228600" cy="152400"/>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4200B0">
              <w:t xml:space="preserve">Note </w:t>
            </w:r>
          </w:p>
          <w:p w14:paraId="1B8D51E9" w14:textId="77777777" w:rsidR="000337F6" w:rsidRPr="004200B0" w:rsidRDefault="000337F6" w:rsidP="00B66BCA">
            <w:pPr>
              <w:pStyle w:val="AlertText"/>
              <w:ind w:left="0"/>
            </w:pPr>
            <w:r w:rsidRPr="004200B0">
              <w:t xml:space="preserve">SQL Server 2008 and SQL Server 2008 R2 will not be monitored until </w:t>
            </w:r>
            <w:r w:rsidRPr="004200B0">
              <w:lastRenderedPageBreak/>
              <w:t>you import this management pack.</w:t>
            </w:r>
          </w:p>
        </w:tc>
      </w:tr>
      <w:tr w:rsidR="003F67D7" w:rsidRPr="004200B0" w14:paraId="77226660" w14:textId="77777777" w:rsidTr="00CC09B5">
        <w:tc>
          <w:tcPr>
            <w:tcW w:w="4906" w:type="dxa"/>
            <w:shd w:val="clear" w:color="auto" w:fill="auto"/>
          </w:tcPr>
          <w:p w14:paraId="721ABB5D" w14:textId="77777777" w:rsidR="003F67D7" w:rsidRPr="004200B0" w:rsidRDefault="003F67D7" w:rsidP="00D10EDB">
            <w:r w:rsidRPr="004200B0">
              <w:lastRenderedPageBreak/>
              <w:t>Microsoft.SQLServer.2008</w:t>
            </w:r>
            <w:r>
              <w:t>.Mirroring</w:t>
            </w:r>
            <w:r w:rsidRPr="004200B0">
              <w:t>.Discovery.mp</w:t>
            </w:r>
          </w:p>
        </w:tc>
        <w:tc>
          <w:tcPr>
            <w:tcW w:w="1701" w:type="dxa"/>
            <w:shd w:val="clear" w:color="auto" w:fill="auto"/>
          </w:tcPr>
          <w:p w14:paraId="0692CBCF" w14:textId="77777777" w:rsidR="003F67D7" w:rsidRPr="004200B0" w:rsidRDefault="0048576E" w:rsidP="000B6BA2">
            <w:r>
              <w:t xml:space="preserve">Microsoft </w:t>
            </w:r>
            <w:r w:rsidR="003F67D7" w:rsidRPr="004200B0">
              <w:t>SQL Server 2008</w:t>
            </w:r>
            <w:r w:rsidR="003F67D7">
              <w:t xml:space="preserve"> Mirroring </w:t>
            </w:r>
            <w:r w:rsidR="003F67D7" w:rsidRPr="004200B0">
              <w:t>(Discovery)</w:t>
            </w:r>
          </w:p>
        </w:tc>
        <w:tc>
          <w:tcPr>
            <w:tcW w:w="2205" w:type="dxa"/>
            <w:shd w:val="clear" w:color="auto" w:fill="auto"/>
          </w:tcPr>
          <w:p w14:paraId="48A182C4" w14:textId="39E2D7A2" w:rsidR="003F67D7" w:rsidRPr="004200B0" w:rsidRDefault="003F67D7" w:rsidP="008B5F89">
            <w:r w:rsidRPr="004200B0">
              <w:t>Contains definitions for object types and groups that are specific to SQL Server 2008. It contains the discovery logic to detect all objects of the type defined on servers running SQL Server 2008 and SQL Server 2008 R2</w:t>
            </w:r>
            <w:r w:rsidR="002550B9">
              <w:t>,</w:t>
            </w:r>
            <w:r>
              <w:t xml:space="preserve"> which use Mirroring</w:t>
            </w:r>
            <w:r w:rsidRPr="004200B0">
              <w:t>.</w:t>
            </w:r>
          </w:p>
        </w:tc>
      </w:tr>
      <w:tr w:rsidR="003F67D7" w:rsidRPr="004200B0" w14:paraId="1D9A81CA" w14:textId="77777777" w:rsidTr="00CC09B5">
        <w:tc>
          <w:tcPr>
            <w:tcW w:w="4906" w:type="dxa"/>
            <w:shd w:val="clear" w:color="auto" w:fill="auto"/>
          </w:tcPr>
          <w:p w14:paraId="7DBE7485" w14:textId="77777777" w:rsidR="003F67D7" w:rsidRPr="004200B0" w:rsidRDefault="003F67D7" w:rsidP="00D10EDB">
            <w:r w:rsidRPr="004200B0">
              <w:t>Microsoft.SQLServer.2008</w:t>
            </w:r>
            <w:r>
              <w:t>.Mirroring</w:t>
            </w:r>
            <w:r w:rsidRPr="004200B0">
              <w:t>.Monitoring.mp</w:t>
            </w:r>
          </w:p>
        </w:tc>
        <w:tc>
          <w:tcPr>
            <w:tcW w:w="1701" w:type="dxa"/>
            <w:shd w:val="clear" w:color="auto" w:fill="auto"/>
          </w:tcPr>
          <w:p w14:paraId="0E891811" w14:textId="77777777" w:rsidR="003F67D7" w:rsidRPr="004200B0" w:rsidRDefault="0048576E" w:rsidP="000B6BA2">
            <w:r>
              <w:t xml:space="preserve">Microsoft </w:t>
            </w:r>
            <w:r w:rsidR="003F67D7" w:rsidRPr="004200B0">
              <w:t>SQL Server 2008</w:t>
            </w:r>
            <w:r w:rsidR="003F67D7">
              <w:t xml:space="preserve"> </w:t>
            </w:r>
            <w:r w:rsidR="000B6BA2">
              <w:t>Mirroring</w:t>
            </w:r>
            <w:r w:rsidR="003F67D7" w:rsidRPr="004200B0">
              <w:t xml:space="preserve"> (Monitoring)</w:t>
            </w:r>
          </w:p>
        </w:tc>
        <w:tc>
          <w:tcPr>
            <w:tcW w:w="2205" w:type="dxa"/>
            <w:shd w:val="clear" w:color="auto" w:fill="auto"/>
          </w:tcPr>
          <w:p w14:paraId="3C6D007E" w14:textId="77777777" w:rsidR="003F67D7" w:rsidRPr="004200B0" w:rsidRDefault="003F67D7" w:rsidP="00D10EDB">
            <w:r w:rsidRPr="004200B0">
              <w:t>Provides all monitoring for</w:t>
            </w:r>
            <w:r>
              <w:t xml:space="preserve"> Mirroring in</w:t>
            </w:r>
            <w:r w:rsidRPr="004200B0">
              <w:t xml:space="preserve"> SQL Server 2008 and SQL Server 2008 R2. </w:t>
            </w:r>
          </w:p>
          <w:p w14:paraId="3CB8C414" w14:textId="0890C947" w:rsidR="003F67D7" w:rsidRPr="004200B0" w:rsidRDefault="00CD6C2C" w:rsidP="00D10EDB">
            <w:pPr>
              <w:pStyle w:val="AlertLabel"/>
              <w:framePr w:wrap="notBeside"/>
            </w:pPr>
            <w:r w:rsidRPr="004200B0">
              <w:rPr>
                <w:noProof/>
              </w:rPr>
              <w:drawing>
                <wp:inline distT="0" distB="0" distL="0" distR="0" wp14:anchorId="02CFFD46" wp14:editId="65AF13A0">
                  <wp:extent cx="228600" cy="152400"/>
                  <wp:effectExtent l="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F67D7" w:rsidRPr="004200B0">
              <w:t xml:space="preserve">Note </w:t>
            </w:r>
          </w:p>
          <w:p w14:paraId="17471919" w14:textId="77777777" w:rsidR="003F67D7" w:rsidRPr="004200B0" w:rsidRDefault="003F67D7" w:rsidP="00B66BCA">
            <w:pPr>
              <w:pStyle w:val="AlertText"/>
              <w:ind w:left="0"/>
            </w:pPr>
            <w:r>
              <w:t xml:space="preserve">Mirroring for </w:t>
            </w:r>
            <w:r w:rsidRPr="004200B0">
              <w:t>SQL Server 2008 and SQL Server 2008 R2 will not be monitored until you import this management pack.</w:t>
            </w:r>
          </w:p>
        </w:tc>
      </w:tr>
      <w:tr w:rsidR="0027327C" w:rsidRPr="004200B0" w14:paraId="1B06BC1C" w14:textId="77777777" w:rsidTr="00CC09B5">
        <w:tc>
          <w:tcPr>
            <w:tcW w:w="4906" w:type="dxa"/>
            <w:shd w:val="clear" w:color="auto" w:fill="auto"/>
          </w:tcPr>
          <w:p w14:paraId="4B71F494" w14:textId="77777777" w:rsidR="0027327C" w:rsidRPr="004200B0" w:rsidRDefault="0027327C" w:rsidP="001A42AB">
            <w:r w:rsidRPr="004200B0">
              <w:t>Microsoft.SQLServer.20</w:t>
            </w:r>
            <w:r>
              <w:t>1</w:t>
            </w:r>
            <w:r w:rsidR="001A42AB">
              <w:t>2</w:t>
            </w:r>
            <w:r w:rsidRPr="004200B0">
              <w:t>.Discovery.mp</w:t>
            </w:r>
          </w:p>
        </w:tc>
        <w:tc>
          <w:tcPr>
            <w:tcW w:w="1701" w:type="dxa"/>
            <w:shd w:val="clear" w:color="auto" w:fill="auto"/>
          </w:tcPr>
          <w:p w14:paraId="6DC0B591" w14:textId="77777777" w:rsidR="0027327C" w:rsidRPr="004200B0" w:rsidRDefault="0048576E" w:rsidP="003F67D7">
            <w:r>
              <w:t xml:space="preserve">Microsoft </w:t>
            </w:r>
            <w:r w:rsidR="0027327C" w:rsidRPr="004200B0">
              <w:t>SQL Server 20</w:t>
            </w:r>
            <w:r w:rsidR="0027327C">
              <w:t>1</w:t>
            </w:r>
            <w:r w:rsidR="003F67D7">
              <w:t>2</w:t>
            </w:r>
            <w:r w:rsidR="0027327C" w:rsidRPr="004200B0">
              <w:t xml:space="preserve"> (Discovery)</w:t>
            </w:r>
          </w:p>
        </w:tc>
        <w:tc>
          <w:tcPr>
            <w:tcW w:w="2205" w:type="dxa"/>
            <w:shd w:val="clear" w:color="auto" w:fill="auto"/>
          </w:tcPr>
          <w:p w14:paraId="150279C8" w14:textId="77777777" w:rsidR="0027327C" w:rsidRPr="004200B0" w:rsidRDefault="0027327C" w:rsidP="003F67D7">
            <w:r w:rsidRPr="004200B0">
              <w:t>Contains definitions for object types and groups that are specific to SQL Server 20</w:t>
            </w:r>
            <w:r>
              <w:t>1</w:t>
            </w:r>
            <w:r w:rsidR="003F67D7">
              <w:t>2</w:t>
            </w:r>
            <w:r w:rsidRPr="004200B0">
              <w:t xml:space="preserve">. It contains the discovery logic to detect all objects of the type defined on servers </w:t>
            </w:r>
            <w:r w:rsidRPr="004200B0">
              <w:lastRenderedPageBreak/>
              <w:t>running SQL Server 20</w:t>
            </w:r>
            <w:r>
              <w:t>1</w:t>
            </w:r>
            <w:r w:rsidR="003F67D7">
              <w:t>2</w:t>
            </w:r>
            <w:r w:rsidRPr="004200B0">
              <w:t>.</w:t>
            </w:r>
          </w:p>
        </w:tc>
      </w:tr>
      <w:tr w:rsidR="0027327C" w:rsidRPr="004200B0" w14:paraId="1988EC60" w14:textId="77777777" w:rsidTr="00CC09B5">
        <w:tc>
          <w:tcPr>
            <w:tcW w:w="4906" w:type="dxa"/>
            <w:shd w:val="clear" w:color="auto" w:fill="auto"/>
          </w:tcPr>
          <w:p w14:paraId="6C6B3877" w14:textId="77777777" w:rsidR="0027327C" w:rsidRPr="004200B0" w:rsidRDefault="0027327C" w:rsidP="001A42AB">
            <w:r w:rsidRPr="004200B0">
              <w:lastRenderedPageBreak/>
              <w:t>Microsoft.SQLServer.20</w:t>
            </w:r>
            <w:r>
              <w:t>1</w:t>
            </w:r>
            <w:r w:rsidR="001A42AB">
              <w:t>2</w:t>
            </w:r>
            <w:r w:rsidRPr="004200B0">
              <w:t>.Monitoring.mp</w:t>
            </w:r>
          </w:p>
        </w:tc>
        <w:tc>
          <w:tcPr>
            <w:tcW w:w="1701" w:type="dxa"/>
            <w:shd w:val="clear" w:color="auto" w:fill="auto"/>
          </w:tcPr>
          <w:p w14:paraId="68621335" w14:textId="77777777" w:rsidR="0027327C" w:rsidRPr="004200B0" w:rsidRDefault="0048576E" w:rsidP="003F67D7">
            <w:r>
              <w:t xml:space="preserve">Microsoft </w:t>
            </w:r>
            <w:r w:rsidR="0027327C" w:rsidRPr="004200B0">
              <w:t>SQL Server 20</w:t>
            </w:r>
            <w:r w:rsidR="0027327C">
              <w:t>1</w:t>
            </w:r>
            <w:r w:rsidR="003F67D7">
              <w:t>2</w:t>
            </w:r>
            <w:r w:rsidR="0027327C" w:rsidRPr="004200B0">
              <w:t xml:space="preserve"> (Monitoring)</w:t>
            </w:r>
          </w:p>
        </w:tc>
        <w:tc>
          <w:tcPr>
            <w:tcW w:w="2205" w:type="dxa"/>
            <w:shd w:val="clear" w:color="auto" w:fill="auto"/>
          </w:tcPr>
          <w:p w14:paraId="1587BA57" w14:textId="77777777" w:rsidR="0027327C" w:rsidRPr="004200B0" w:rsidRDefault="0027327C" w:rsidP="00D918B3">
            <w:r w:rsidRPr="004200B0">
              <w:t>Provides all monitoring for SQL Server 20</w:t>
            </w:r>
            <w:r>
              <w:t>1</w:t>
            </w:r>
            <w:r w:rsidR="003F67D7">
              <w:t>2</w:t>
            </w:r>
            <w:r w:rsidRPr="004200B0">
              <w:t xml:space="preserve">. </w:t>
            </w:r>
          </w:p>
          <w:p w14:paraId="1304462B" w14:textId="17341DFD" w:rsidR="0027327C" w:rsidRPr="004200B0" w:rsidRDefault="00CD6C2C" w:rsidP="00D918B3">
            <w:pPr>
              <w:pStyle w:val="AlertLabel"/>
              <w:framePr w:wrap="notBeside"/>
            </w:pPr>
            <w:r w:rsidRPr="004200B0">
              <w:rPr>
                <w:noProof/>
              </w:rPr>
              <w:drawing>
                <wp:inline distT="0" distB="0" distL="0" distR="0" wp14:anchorId="00340BC0" wp14:editId="557F7EE6">
                  <wp:extent cx="228600" cy="152400"/>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27327C" w:rsidRPr="004200B0">
              <w:t xml:space="preserve">Note </w:t>
            </w:r>
          </w:p>
          <w:p w14:paraId="260499B1" w14:textId="77777777" w:rsidR="0027327C" w:rsidRPr="004200B0" w:rsidRDefault="0027327C" w:rsidP="00B66BCA">
            <w:pPr>
              <w:pStyle w:val="AlertText"/>
              <w:ind w:left="0"/>
            </w:pPr>
            <w:r w:rsidRPr="004200B0">
              <w:t>SQL Server 20</w:t>
            </w:r>
            <w:r>
              <w:t>1</w:t>
            </w:r>
            <w:r w:rsidR="003F67D7">
              <w:t>2</w:t>
            </w:r>
            <w:r w:rsidRPr="004200B0">
              <w:t xml:space="preserve"> will not be monitored until you import this management pack.</w:t>
            </w:r>
          </w:p>
        </w:tc>
      </w:tr>
      <w:tr w:rsidR="00871072" w:rsidRPr="004200B0" w14:paraId="22C37EEB" w14:textId="77777777" w:rsidTr="00CC09B5">
        <w:tc>
          <w:tcPr>
            <w:tcW w:w="4906" w:type="dxa"/>
            <w:shd w:val="clear" w:color="auto" w:fill="auto"/>
          </w:tcPr>
          <w:p w14:paraId="34E0E6E2" w14:textId="77777777" w:rsidR="00871072" w:rsidRDefault="00871072" w:rsidP="00AE3098">
            <w:r w:rsidRPr="004200B0">
              <w:t>Microsoft.SQLServe</w:t>
            </w:r>
            <w:r>
              <w:t>r.2012.Mirroring</w:t>
            </w:r>
            <w:r w:rsidRPr="004200B0">
              <w:t>.Discovery.mp</w:t>
            </w:r>
          </w:p>
        </w:tc>
        <w:tc>
          <w:tcPr>
            <w:tcW w:w="1701" w:type="dxa"/>
            <w:shd w:val="clear" w:color="auto" w:fill="auto"/>
          </w:tcPr>
          <w:p w14:paraId="330634EF" w14:textId="77777777" w:rsidR="00871072" w:rsidRDefault="00871072" w:rsidP="00F113D8">
            <w:r>
              <w:t xml:space="preserve">Microsoft </w:t>
            </w:r>
            <w:r w:rsidRPr="004200B0">
              <w:t>SQL Server 20</w:t>
            </w:r>
            <w:r>
              <w:t xml:space="preserve">12 Mirroring </w:t>
            </w:r>
            <w:r w:rsidRPr="004200B0">
              <w:t>(Discovery)</w:t>
            </w:r>
          </w:p>
        </w:tc>
        <w:tc>
          <w:tcPr>
            <w:tcW w:w="2205" w:type="dxa"/>
            <w:shd w:val="clear" w:color="auto" w:fill="auto"/>
          </w:tcPr>
          <w:p w14:paraId="10297D95" w14:textId="31B2C095" w:rsidR="00871072" w:rsidRPr="004200B0" w:rsidRDefault="00871072" w:rsidP="00F113D8">
            <w:r w:rsidRPr="004200B0">
              <w:t>Contains definitions for object types and groups that are specific to SQL Server 20</w:t>
            </w:r>
            <w:r>
              <w:t>12</w:t>
            </w:r>
            <w:r w:rsidRPr="004200B0">
              <w:t>. It contains the discovery logic to detect all objects of the type defined on servers running SQL Server 20</w:t>
            </w:r>
            <w:r>
              <w:t>12</w:t>
            </w:r>
            <w:r w:rsidR="002550B9">
              <w:t>,</w:t>
            </w:r>
            <w:r w:rsidRPr="004200B0">
              <w:t xml:space="preserve"> </w:t>
            </w:r>
            <w:r>
              <w:t>which use Mirroring</w:t>
            </w:r>
            <w:r w:rsidRPr="004200B0">
              <w:t>.</w:t>
            </w:r>
          </w:p>
        </w:tc>
      </w:tr>
      <w:tr w:rsidR="00871072" w:rsidRPr="004200B0" w14:paraId="356954F6" w14:textId="77777777" w:rsidTr="00CC09B5">
        <w:tc>
          <w:tcPr>
            <w:tcW w:w="4906" w:type="dxa"/>
            <w:shd w:val="clear" w:color="auto" w:fill="auto"/>
          </w:tcPr>
          <w:p w14:paraId="40E8C348" w14:textId="77777777" w:rsidR="00871072" w:rsidRDefault="00871072" w:rsidP="00AE3098">
            <w:r w:rsidRPr="004200B0">
              <w:t>Microsoft.SQLServer.20</w:t>
            </w:r>
            <w:r>
              <w:t>12.Mirroring</w:t>
            </w:r>
            <w:r w:rsidRPr="004200B0">
              <w:t>.Monitoring.mp</w:t>
            </w:r>
          </w:p>
        </w:tc>
        <w:tc>
          <w:tcPr>
            <w:tcW w:w="1701" w:type="dxa"/>
            <w:shd w:val="clear" w:color="auto" w:fill="auto"/>
          </w:tcPr>
          <w:p w14:paraId="3C9866B1" w14:textId="77777777" w:rsidR="00871072" w:rsidRDefault="00871072" w:rsidP="00F113D8">
            <w:r>
              <w:t xml:space="preserve">Microsoft </w:t>
            </w:r>
            <w:r w:rsidRPr="004200B0">
              <w:t>SQL Server 20</w:t>
            </w:r>
            <w:r>
              <w:t>12 Mirroring</w:t>
            </w:r>
            <w:r w:rsidRPr="004200B0">
              <w:t xml:space="preserve"> (Monitoring)</w:t>
            </w:r>
          </w:p>
        </w:tc>
        <w:tc>
          <w:tcPr>
            <w:tcW w:w="2205" w:type="dxa"/>
            <w:shd w:val="clear" w:color="auto" w:fill="auto"/>
          </w:tcPr>
          <w:p w14:paraId="3DA85D5B" w14:textId="77777777" w:rsidR="00871072" w:rsidRPr="004200B0" w:rsidRDefault="00871072" w:rsidP="00871072">
            <w:r w:rsidRPr="004200B0">
              <w:t>Provides all monitoring for</w:t>
            </w:r>
            <w:r>
              <w:t xml:space="preserve"> Mirroring in</w:t>
            </w:r>
            <w:r w:rsidRPr="004200B0">
              <w:t xml:space="preserve"> SQL Server 20</w:t>
            </w:r>
            <w:r>
              <w:t>12</w:t>
            </w:r>
            <w:r w:rsidRPr="004200B0">
              <w:t xml:space="preserve">. </w:t>
            </w:r>
          </w:p>
          <w:p w14:paraId="7F1249B7" w14:textId="37C41417" w:rsidR="00871072" w:rsidRPr="004200B0" w:rsidRDefault="00CD6C2C" w:rsidP="00871072">
            <w:pPr>
              <w:pStyle w:val="AlertLabel"/>
              <w:framePr w:wrap="notBeside"/>
            </w:pPr>
            <w:r w:rsidRPr="004200B0">
              <w:rPr>
                <w:noProof/>
              </w:rPr>
              <w:drawing>
                <wp:inline distT="0" distB="0" distL="0" distR="0" wp14:anchorId="67B36365" wp14:editId="13A839F4">
                  <wp:extent cx="228600" cy="152400"/>
                  <wp:effectExtent l="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871072" w:rsidRPr="004200B0">
              <w:t xml:space="preserve">Note </w:t>
            </w:r>
          </w:p>
          <w:p w14:paraId="7BA2F3A1" w14:textId="77777777" w:rsidR="00871072" w:rsidRPr="004200B0" w:rsidRDefault="00871072" w:rsidP="00871072">
            <w:r>
              <w:t xml:space="preserve">Mirroring for </w:t>
            </w:r>
            <w:r w:rsidRPr="004200B0">
              <w:t>SQL Server 2008 and SQL Server 2008 R2 will not be monitored until you import this management pack.</w:t>
            </w:r>
          </w:p>
        </w:tc>
      </w:tr>
      <w:tr w:rsidR="00871072" w:rsidRPr="004200B0" w14:paraId="14F42B29" w14:textId="77777777" w:rsidTr="00CC09B5">
        <w:tc>
          <w:tcPr>
            <w:tcW w:w="4906" w:type="dxa"/>
            <w:shd w:val="clear" w:color="auto" w:fill="auto"/>
          </w:tcPr>
          <w:p w14:paraId="24ED2362" w14:textId="71FCD894" w:rsidR="00871072" w:rsidRPr="004200B0" w:rsidRDefault="00871072">
            <w:r>
              <w:t>Microsoft.SQLServer.2012.</w:t>
            </w:r>
            <w:r w:rsidR="00A20B79">
              <w:t>AlwaysOn</w:t>
            </w:r>
            <w:r>
              <w:t>.Discovery.mp</w:t>
            </w:r>
          </w:p>
        </w:tc>
        <w:tc>
          <w:tcPr>
            <w:tcW w:w="1701" w:type="dxa"/>
            <w:shd w:val="clear" w:color="auto" w:fill="auto"/>
          </w:tcPr>
          <w:p w14:paraId="38731B0D" w14:textId="77777777" w:rsidR="00871072" w:rsidRPr="004200B0" w:rsidRDefault="00871072" w:rsidP="00871072">
            <w:r>
              <w:t xml:space="preserve">Microsoft </w:t>
            </w:r>
            <w:r w:rsidRPr="00B71151">
              <w:t xml:space="preserve">SQL Server 2012 </w:t>
            </w:r>
            <w:r w:rsidR="00A20B79">
              <w:t>Always On</w:t>
            </w:r>
            <w:r w:rsidRPr="00B71151">
              <w:t xml:space="preserve"> </w:t>
            </w:r>
            <w:r>
              <w:t>(</w:t>
            </w:r>
            <w:r w:rsidRPr="00B71151">
              <w:t>Discovery</w:t>
            </w:r>
            <w:r>
              <w:t>)</w:t>
            </w:r>
            <w:r w:rsidRPr="004200B0">
              <w:t xml:space="preserve"> </w:t>
            </w:r>
          </w:p>
        </w:tc>
        <w:tc>
          <w:tcPr>
            <w:tcW w:w="2205" w:type="dxa"/>
            <w:shd w:val="clear" w:color="auto" w:fill="auto"/>
          </w:tcPr>
          <w:p w14:paraId="32E1A142" w14:textId="77777777" w:rsidR="00871072" w:rsidRPr="004200B0" w:rsidRDefault="00871072" w:rsidP="00871072">
            <w:r w:rsidRPr="004200B0">
              <w:t>Contains definitions for object types and groups that are specific to SQL Server 20</w:t>
            </w:r>
            <w:r>
              <w:t xml:space="preserve">12 </w:t>
            </w:r>
            <w:r w:rsidR="00A20B79">
              <w:t xml:space="preserve">Always </w:t>
            </w:r>
            <w:r w:rsidR="00A20B79">
              <w:lastRenderedPageBreak/>
              <w:t>On</w:t>
            </w:r>
            <w:r w:rsidRPr="004200B0">
              <w:t>. It contains the discovery logic to detect all objects of the type defined on servers running SQL Server 20</w:t>
            </w:r>
            <w:r>
              <w:t xml:space="preserve">12 </w:t>
            </w:r>
            <w:r w:rsidR="00A20B79">
              <w:t>Always On</w:t>
            </w:r>
            <w:r w:rsidRPr="004200B0">
              <w:t>.</w:t>
            </w:r>
          </w:p>
        </w:tc>
      </w:tr>
      <w:tr w:rsidR="00871072" w:rsidRPr="004200B0" w14:paraId="461AB673" w14:textId="77777777" w:rsidTr="00CC09B5">
        <w:tc>
          <w:tcPr>
            <w:tcW w:w="4906" w:type="dxa"/>
            <w:shd w:val="clear" w:color="auto" w:fill="auto"/>
          </w:tcPr>
          <w:p w14:paraId="762870A0" w14:textId="0C0DAB97" w:rsidR="00871072" w:rsidRDefault="00871072">
            <w:r>
              <w:lastRenderedPageBreak/>
              <w:t>Microsoft.SQLServer.2012.</w:t>
            </w:r>
            <w:r w:rsidR="00A20B79">
              <w:t>AlwaysOn</w:t>
            </w:r>
            <w:r>
              <w:t>.Monitoring.mp</w:t>
            </w:r>
          </w:p>
        </w:tc>
        <w:tc>
          <w:tcPr>
            <w:tcW w:w="1701" w:type="dxa"/>
            <w:shd w:val="clear" w:color="auto" w:fill="auto"/>
          </w:tcPr>
          <w:p w14:paraId="087594D4" w14:textId="77777777" w:rsidR="00871072" w:rsidRPr="00B71151" w:rsidRDefault="00871072" w:rsidP="00871072">
            <w:r>
              <w:t xml:space="preserve">Microsoft SQL Server 2012 </w:t>
            </w:r>
            <w:r w:rsidR="00A20B79">
              <w:t>Always On</w:t>
            </w:r>
            <w:r>
              <w:t xml:space="preserve"> (Monitoring)</w:t>
            </w:r>
          </w:p>
        </w:tc>
        <w:tc>
          <w:tcPr>
            <w:tcW w:w="2205" w:type="dxa"/>
            <w:shd w:val="clear" w:color="auto" w:fill="auto"/>
          </w:tcPr>
          <w:p w14:paraId="21DB2F4E" w14:textId="77777777" w:rsidR="00871072" w:rsidRDefault="00871072" w:rsidP="00871072">
            <w:r>
              <w:t xml:space="preserve">Provides all monitoring for SQL Server 2012 </w:t>
            </w:r>
            <w:r w:rsidR="00A20B79">
              <w:t>Always On</w:t>
            </w:r>
          </w:p>
          <w:p w14:paraId="70B29634" w14:textId="1FD34F2D" w:rsidR="00871072" w:rsidRPr="004200B0" w:rsidRDefault="00CD6C2C" w:rsidP="00871072">
            <w:pPr>
              <w:pStyle w:val="AlertLabel"/>
              <w:framePr w:wrap="auto" w:vAnchor="margin" w:yAlign="inline"/>
            </w:pPr>
            <w:r w:rsidRPr="004200B0">
              <w:rPr>
                <w:noProof/>
              </w:rPr>
              <w:drawing>
                <wp:inline distT="0" distB="0" distL="0" distR="0" wp14:anchorId="67F915B1" wp14:editId="5E23D5F0">
                  <wp:extent cx="228600" cy="152400"/>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871072" w:rsidRPr="004200B0">
              <w:t xml:space="preserve">Note </w:t>
            </w:r>
          </w:p>
          <w:p w14:paraId="0E39450D" w14:textId="77777777" w:rsidR="00871072" w:rsidRPr="004200B0" w:rsidRDefault="00871072" w:rsidP="00B66BCA">
            <w:r w:rsidRPr="004200B0">
              <w:t>SQL Server 20</w:t>
            </w:r>
            <w:r>
              <w:t>12</w:t>
            </w:r>
            <w:r w:rsidRPr="004200B0">
              <w:t xml:space="preserve"> </w:t>
            </w:r>
            <w:r w:rsidR="00A20B79">
              <w:t>Always On</w:t>
            </w:r>
            <w:r>
              <w:t xml:space="preserve"> (Availability Groups, Availability Replicas and Database Replicas) </w:t>
            </w:r>
            <w:r w:rsidRPr="004200B0">
              <w:t>will not be monitored until you import this management pack.</w:t>
            </w:r>
          </w:p>
        </w:tc>
      </w:tr>
      <w:tr w:rsidR="00871072" w:rsidRPr="004200B0" w14:paraId="2170FACC" w14:textId="77777777" w:rsidTr="00CC09B5">
        <w:tc>
          <w:tcPr>
            <w:tcW w:w="4906" w:type="dxa"/>
            <w:shd w:val="clear" w:color="auto" w:fill="auto"/>
          </w:tcPr>
          <w:p w14:paraId="09D6327F" w14:textId="77777777" w:rsidR="00871072" w:rsidRDefault="00871072" w:rsidP="00871072">
            <w:r w:rsidRPr="000022B5">
              <w:t>Microsoft.SQLServer.</w:t>
            </w:r>
            <w:r>
              <w:t>2012.</w:t>
            </w:r>
            <w:r w:rsidRPr="000022B5">
              <w:t>Presentation.mp</w:t>
            </w:r>
          </w:p>
        </w:tc>
        <w:tc>
          <w:tcPr>
            <w:tcW w:w="1701" w:type="dxa"/>
            <w:shd w:val="clear" w:color="auto" w:fill="auto"/>
          </w:tcPr>
          <w:p w14:paraId="795BE802" w14:textId="77777777" w:rsidR="00871072" w:rsidRDefault="00871072" w:rsidP="00871072">
            <w:r>
              <w:t xml:space="preserve">Microsoft </w:t>
            </w:r>
            <w:r w:rsidRPr="000022B5">
              <w:t>SQL Server 2012 Presentation</w:t>
            </w:r>
          </w:p>
        </w:tc>
        <w:tc>
          <w:tcPr>
            <w:tcW w:w="2205" w:type="dxa"/>
            <w:shd w:val="clear" w:color="auto" w:fill="auto"/>
          </w:tcPr>
          <w:p w14:paraId="55E08591" w14:textId="77777777" w:rsidR="00871072" w:rsidRDefault="00871072" w:rsidP="007F3A9A">
            <w:r w:rsidRPr="000022B5">
              <w:t>SQL Server 2012 Presentation management pack. This management pack adds SQL Server 2012 Summary Dashboard</w:t>
            </w:r>
            <w:r>
              <w:t>.</w:t>
            </w:r>
          </w:p>
        </w:tc>
      </w:tr>
      <w:tr w:rsidR="00871072" w:rsidRPr="004200B0" w14:paraId="06C6B843" w14:textId="77777777" w:rsidTr="00CC09B5">
        <w:tc>
          <w:tcPr>
            <w:tcW w:w="4906" w:type="dxa"/>
            <w:shd w:val="clear" w:color="auto" w:fill="auto"/>
          </w:tcPr>
          <w:p w14:paraId="065225E6" w14:textId="77777777" w:rsidR="00871072" w:rsidRPr="000022B5" w:rsidRDefault="00871072" w:rsidP="00871072">
            <w:r w:rsidRPr="000022B5">
              <w:t>Microsoft.SQLServer.</w:t>
            </w:r>
            <w:r>
              <w:t>2008.</w:t>
            </w:r>
            <w:r w:rsidRPr="000022B5">
              <w:t>Presentation.mp</w:t>
            </w:r>
          </w:p>
        </w:tc>
        <w:tc>
          <w:tcPr>
            <w:tcW w:w="1701" w:type="dxa"/>
            <w:shd w:val="clear" w:color="auto" w:fill="auto"/>
          </w:tcPr>
          <w:p w14:paraId="1884AE77" w14:textId="77777777" w:rsidR="00871072" w:rsidRPr="000022B5" w:rsidRDefault="00871072" w:rsidP="00871072">
            <w:r>
              <w:t xml:space="preserve">Microsoft </w:t>
            </w:r>
            <w:r w:rsidRPr="000022B5">
              <w:t xml:space="preserve">SQL Server </w:t>
            </w:r>
            <w:r>
              <w:t>2008</w:t>
            </w:r>
            <w:r w:rsidRPr="000022B5">
              <w:t xml:space="preserve"> Presentation</w:t>
            </w:r>
          </w:p>
        </w:tc>
        <w:tc>
          <w:tcPr>
            <w:tcW w:w="2205" w:type="dxa"/>
            <w:shd w:val="clear" w:color="auto" w:fill="auto"/>
          </w:tcPr>
          <w:p w14:paraId="3525D0C4" w14:textId="77777777" w:rsidR="00871072" w:rsidRPr="000022B5" w:rsidRDefault="00871072" w:rsidP="007F3A9A">
            <w:r w:rsidRPr="000022B5">
              <w:t xml:space="preserve">SQL Server </w:t>
            </w:r>
            <w:r>
              <w:t>2008</w:t>
            </w:r>
            <w:r w:rsidRPr="000022B5">
              <w:t xml:space="preserve"> Presentation management pack. This management pack adds SQL Server </w:t>
            </w:r>
            <w:r>
              <w:t>2008</w:t>
            </w:r>
            <w:r w:rsidRPr="000022B5">
              <w:t xml:space="preserve"> Summary Dashboard</w:t>
            </w:r>
            <w:r>
              <w:t>.</w:t>
            </w:r>
          </w:p>
        </w:tc>
      </w:tr>
      <w:tr w:rsidR="00871072" w:rsidRPr="004200B0" w14:paraId="05A56B07" w14:textId="77777777" w:rsidTr="00CC09B5">
        <w:tc>
          <w:tcPr>
            <w:tcW w:w="4906" w:type="dxa"/>
            <w:shd w:val="clear" w:color="auto" w:fill="auto"/>
          </w:tcPr>
          <w:p w14:paraId="109799A4" w14:textId="77777777" w:rsidR="00871072" w:rsidRPr="000022B5" w:rsidRDefault="00871072" w:rsidP="00871072">
            <w:r w:rsidRPr="000022B5">
              <w:t>Microsoft.SQLServer.</w:t>
            </w:r>
            <w:r>
              <w:t>Generic.Dashboards.mp</w:t>
            </w:r>
          </w:p>
        </w:tc>
        <w:tc>
          <w:tcPr>
            <w:tcW w:w="1701" w:type="dxa"/>
            <w:shd w:val="clear" w:color="auto" w:fill="auto"/>
          </w:tcPr>
          <w:p w14:paraId="22EDDE01" w14:textId="77777777" w:rsidR="00871072" w:rsidRPr="000022B5" w:rsidRDefault="00871072" w:rsidP="00FB39B9">
            <w:r>
              <w:t>Microsoft SQL Server Generic Dashboards</w:t>
            </w:r>
          </w:p>
        </w:tc>
        <w:tc>
          <w:tcPr>
            <w:tcW w:w="2205" w:type="dxa"/>
            <w:shd w:val="clear" w:color="auto" w:fill="auto"/>
          </w:tcPr>
          <w:p w14:paraId="1A6A9366" w14:textId="77777777" w:rsidR="00871072" w:rsidRPr="000022B5" w:rsidRDefault="00871072" w:rsidP="00FB39B9">
            <w:r>
              <w:t>Generic Dashboards Management Pack</w:t>
            </w:r>
          </w:p>
        </w:tc>
      </w:tr>
      <w:tr w:rsidR="00871072" w:rsidRPr="004200B0" w14:paraId="533A69A1" w14:textId="77777777" w:rsidTr="00CC09B5">
        <w:tc>
          <w:tcPr>
            <w:tcW w:w="4906" w:type="dxa"/>
            <w:shd w:val="clear" w:color="auto" w:fill="auto"/>
          </w:tcPr>
          <w:p w14:paraId="36079D25" w14:textId="77777777" w:rsidR="00871072" w:rsidRPr="000022B5" w:rsidRDefault="00871072" w:rsidP="00871072">
            <w:r w:rsidRPr="000022B5">
              <w:lastRenderedPageBreak/>
              <w:t>Microsoft.SQLServer.</w:t>
            </w:r>
            <w:r>
              <w:t>Generic.Presentation.mp</w:t>
            </w:r>
          </w:p>
        </w:tc>
        <w:tc>
          <w:tcPr>
            <w:tcW w:w="1701" w:type="dxa"/>
            <w:shd w:val="clear" w:color="auto" w:fill="auto"/>
          </w:tcPr>
          <w:p w14:paraId="5D2477B8" w14:textId="77777777" w:rsidR="00871072" w:rsidRPr="000022B5" w:rsidRDefault="00871072" w:rsidP="00FB39B9">
            <w:r>
              <w:t>Microsoft SQL Server Generic Presentation</w:t>
            </w:r>
          </w:p>
        </w:tc>
        <w:tc>
          <w:tcPr>
            <w:tcW w:w="2205" w:type="dxa"/>
            <w:shd w:val="clear" w:color="auto" w:fill="auto"/>
          </w:tcPr>
          <w:p w14:paraId="5B11C188" w14:textId="77777777" w:rsidR="00871072" w:rsidRPr="000022B5" w:rsidRDefault="00871072" w:rsidP="00FB39B9">
            <w:r>
              <w:t xml:space="preserve">Generic </w:t>
            </w:r>
            <w:r w:rsidRPr="000022B5">
              <w:t>Presentation management pack.</w:t>
            </w:r>
          </w:p>
        </w:tc>
      </w:tr>
    </w:tbl>
    <w:p w14:paraId="02F31C8F" w14:textId="77777777" w:rsidR="000337F6" w:rsidRPr="004200B0" w:rsidRDefault="000337F6">
      <w:pPr>
        <w:pStyle w:val="TableSpacing"/>
      </w:pPr>
    </w:p>
    <w:p w14:paraId="439B4FF9" w14:textId="311A5206" w:rsidR="000337F6" w:rsidRPr="004200B0" w:rsidRDefault="000337F6">
      <w:r w:rsidRPr="004200B0">
        <w:t>The management pack also includes Microsoft Software License Terms</w:t>
      </w:r>
      <w:r w:rsidR="0074632B">
        <w:t xml:space="preserve">, Datacenter Dashboard Guide </w:t>
      </w:r>
      <w:r w:rsidRPr="004200B0">
        <w:t xml:space="preserve">and </w:t>
      </w:r>
      <w:r w:rsidR="00A224F6">
        <w:t>SQL Server Management Pack</w:t>
      </w:r>
      <w:r w:rsidRPr="004200B0">
        <w:t xml:space="preserve"> Guide.</w:t>
      </w:r>
    </w:p>
    <w:p w14:paraId="3857DBE0" w14:textId="3A2B4458" w:rsidR="000337F6" w:rsidRPr="004200B0" w:rsidRDefault="000337F6">
      <w:pPr>
        <w:pStyle w:val="DSTOC1-3"/>
      </w:pPr>
      <w:bookmarkStart w:id="79" w:name="_Toc314494374"/>
      <w:bookmarkStart w:id="80" w:name="_Toc314506986"/>
      <w:bookmarkStart w:id="81" w:name="_Toc449546957"/>
      <w:bookmarkStart w:id="82" w:name="_Toc463007571"/>
      <w:bookmarkStart w:id="83" w:name="_Toc463009447"/>
      <w:bookmarkStart w:id="84" w:name="_Toc486007249"/>
      <w:r w:rsidRPr="004200B0">
        <w:t xml:space="preserve">Other </w:t>
      </w:r>
      <w:bookmarkStart w:id="85" w:name="z2afdc9b089224cb2a3246ed4ff1b9c49"/>
      <w:bookmarkEnd w:id="79"/>
      <w:bookmarkEnd w:id="80"/>
      <w:bookmarkEnd w:id="81"/>
      <w:bookmarkEnd w:id="85"/>
      <w:r w:rsidR="00F3693F">
        <w:t>R</w:t>
      </w:r>
      <w:r w:rsidR="00B520F9" w:rsidRPr="004200B0">
        <w:t>equirements</w:t>
      </w:r>
      <w:bookmarkEnd w:id="82"/>
      <w:bookmarkEnd w:id="83"/>
      <w:bookmarkEnd w:id="84"/>
    </w:p>
    <w:p w14:paraId="1D9AF7BE" w14:textId="59C9720A" w:rsidR="000337F6" w:rsidRPr="004200B0" w:rsidRDefault="000337F6">
      <w:r w:rsidRPr="004200B0">
        <w:t xml:space="preserve">To run the SQL Management Studio task and the SQL Profiler task, you must have SQL Server Management Studio and SQL Server Profiler </w:t>
      </w:r>
      <w:r w:rsidR="00794B2C" w:rsidRPr="004200B0">
        <w:t xml:space="preserve">installed </w:t>
      </w:r>
      <w:r w:rsidRPr="004200B0">
        <w:t xml:space="preserve">on all Operations Manager computers where these tasks will be used. </w:t>
      </w:r>
    </w:p>
    <w:p w14:paraId="5D1F05EB" w14:textId="5AAE3EC9" w:rsidR="000337F6" w:rsidRPr="004200B0" w:rsidRDefault="000337F6">
      <w:r w:rsidRPr="004200B0">
        <w:t xml:space="preserve">If you try to run one of these tasks without the appropriate features installed, you will receive </w:t>
      </w:r>
      <w:r w:rsidR="00EC37FA" w:rsidRPr="004200B0">
        <w:t>"The system cannot find the file specified"</w:t>
      </w:r>
      <w:r w:rsidR="00EC37FA">
        <w:t xml:space="preserve"> </w:t>
      </w:r>
      <w:r w:rsidRPr="004200B0">
        <w:t>error message</w:t>
      </w:r>
      <w:r w:rsidR="00EC37FA">
        <w:t>.</w:t>
      </w:r>
    </w:p>
    <w:p w14:paraId="0A32F6AB" w14:textId="77777777" w:rsidR="000337F6" w:rsidRDefault="000337F6">
      <w:r w:rsidRPr="004200B0">
        <w:t>You do not need SQL Server Management Studio or SQL Server Profiler for discovery and monitoring.</w:t>
      </w:r>
    </w:p>
    <w:p w14:paraId="602DBFFB" w14:textId="77777777" w:rsidR="000337F6" w:rsidRPr="004200B0" w:rsidRDefault="000337F6" w:rsidP="00B66BCA">
      <w:pPr>
        <w:pStyle w:val="Heading4"/>
      </w:pPr>
      <w:bookmarkStart w:id="86" w:name="z1"/>
      <w:bookmarkEnd w:id="86"/>
      <w:r w:rsidRPr="004200B0">
        <w:t>Configuration for Monitoring Clustered Resources</w:t>
      </w:r>
    </w:p>
    <w:p w14:paraId="562AF36C" w14:textId="77777777" w:rsidR="000337F6" w:rsidRPr="004200B0" w:rsidRDefault="000337F6">
      <w:r w:rsidRPr="004200B0">
        <w:t>To monitor clustered resources, perform the following tasks:</w:t>
      </w:r>
    </w:p>
    <w:p w14:paraId="48C95E03" w14:textId="77777777" w:rsidR="000337F6" w:rsidRPr="004200B0" w:rsidRDefault="000337F6" w:rsidP="000337F6">
      <w:pPr>
        <w:pStyle w:val="NumberedList1"/>
        <w:numPr>
          <w:ilvl w:val="0"/>
          <w:numId w:val="0"/>
        </w:numPr>
        <w:tabs>
          <w:tab w:val="left" w:pos="360"/>
        </w:tabs>
        <w:spacing w:line="260" w:lineRule="exact"/>
        <w:ind w:left="360" w:hanging="360"/>
      </w:pPr>
      <w:r w:rsidRPr="004200B0">
        <w:t>1.</w:t>
      </w:r>
      <w:r w:rsidRPr="004200B0">
        <w:tab/>
        <w:t>Install the Operations Manager agent on each physical node of the cluster.</w:t>
      </w:r>
    </w:p>
    <w:p w14:paraId="70286284" w14:textId="69AB94CF" w:rsidR="000337F6" w:rsidRPr="004200B0" w:rsidRDefault="000337F6" w:rsidP="000337F6">
      <w:pPr>
        <w:pStyle w:val="NumberedList1"/>
        <w:numPr>
          <w:ilvl w:val="0"/>
          <w:numId w:val="0"/>
        </w:numPr>
        <w:tabs>
          <w:tab w:val="left" w:pos="360"/>
        </w:tabs>
        <w:spacing w:line="260" w:lineRule="exact"/>
        <w:ind w:left="360" w:hanging="360"/>
      </w:pPr>
      <w:r w:rsidRPr="004200B0">
        <w:t>2.</w:t>
      </w:r>
      <w:r w:rsidRPr="004200B0">
        <w:tab/>
        <w:t xml:space="preserve">Enable the </w:t>
      </w:r>
      <w:r w:rsidR="007A760E">
        <w:t>Agent Proxy option</w:t>
      </w:r>
      <w:r w:rsidRPr="004200B0">
        <w:t xml:space="preserve"> on all agents installed on servers that are members of the cluster. For instructions, see the procedure that follows this list.</w:t>
      </w:r>
    </w:p>
    <w:p w14:paraId="58586274" w14:textId="777AF114" w:rsidR="000337F6" w:rsidRPr="004200B0" w:rsidRDefault="000337F6" w:rsidP="000337F6">
      <w:pPr>
        <w:pStyle w:val="NumberedList1"/>
        <w:numPr>
          <w:ilvl w:val="0"/>
          <w:numId w:val="0"/>
        </w:numPr>
        <w:tabs>
          <w:tab w:val="left" w:pos="360"/>
        </w:tabs>
        <w:spacing w:line="260" w:lineRule="exact"/>
        <w:ind w:left="360" w:hanging="360"/>
      </w:pPr>
      <w:r w:rsidRPr="004200B0">
        <w:t>3.</w:t>
      </w:r>
      <w:r w:rsidRPr="004200B0">
        <w:tab/>
        <w:t>Associate the Windows Cluster Action Account Run As profile with an account that has administrator permissions for the cluster, such as the Cluster service account that is created when you configure the cluster.</w:t>
      </w:r>
      <w:r w:rsidR="00FE5FAC" w:rsidRPr="004200B0">
        <w:t xml:space="preserve"> </w:t>
      </w:r>
      <w:r w:rsidR="00FE5FAC" w:rsidRPr="004200B0">
        <w:rPr>
          <w:rFonts w:cs="Arial"/>
        </w:rPr>
        <w:t xml:space="preserve">If the Default Action Account Run As profile for cluster nodes is associated with Local System or </w:t>
      </w:r>
      <w:r w:rsidR="007728AD" w:rsidRPr="004200B0">
        <w:rPr>
          <w:rFonts w:cs="Arial"/>
        </w:rPr>
        <w:t xml:space="preserve">with </w:t>
      </w:r>
      <w:r w:rsidR="00FE5FAC" w:rsidRPr="004200B0">
        <w:rPr>
          <w:rFonts w:cs="Arial"/>
        </w:rPr>
        <w:t>another account that has administrator permissions for the cluster</w:t>
      </w:r>
      <w:r w:rsidR="007728AD" w:rsidRPr="004200B0">
        <w:rPr>
          <w:rFonts w:cs="Arial"/>
        </w:rPr>
        <w:t>,</w:t>
      </w:r>
      <w:r w:rsidR="00FE5FAC" w:rsidRPr="004200B0">
        <w:rPr>
          <w:rFonts w:cs="Arial"/>
        </w:rPr>
        <w:t xml:space="preserve"> then no </w:t>
      </w:r>
      <w:r w:rsidR="001476D5" w:rsidRPr="004200B0">
        <w:rPr>
          <w:rFonts w:cs="Arial"/>
        </w:rPr>
        <w:t xml:space="preserve">additional </w:t>
      </w:r>
      <w:r w:rsidR="00FE5FAC" w:rsidRPr="004200B0">
        <w:rPr>
          <w:rFonts w:cs="Arial"/>
        </w:rPr>
        <w:t>association</w:t>
      </w:r>
      <w:r w:rsidR="001476D5" w:rsidRPr="004200B0">
        <w:rPr>
          <w:rFonts w:cs="Arial"/>
        </w:rPr>
        <w:t>s</w:t>
      </w:r>
      <w:r w:rsidR="00FE5FAC" w:rsidRPr="004200B0">
        <w:rPr>
          <w:rFonts w:cs="Arial"/>
        </w:rPr>
        <w:t xml:space="preserve"> </w:t>
      </w:r>
      <w:r w:rsidR="001476D5" w:rsidRPr="004200B0">
        <w:rPr>
          <w:rFonts w:cs="Arial"/>
        </w:rPr>
        <w:t>are</w:t>
      </w:r>
      <w:r w:rsidR="00FE5FAC" w:rsidRPr="004200B0">
        <w:rPr>
          <w:rFonts w:cs="Arial"/>
        </w:rPr>
        <w:t xml:space="preserve"> required</w:t>
      </w:r>
      <w:r w:rsidR="00FE5FAC" w:rsidRPr="00892597">
        <w:rPr>
          <w:rFonts w:cs="Arial"/>
          <w:shd w:val="clear" w:color="auto" w:fill="FFFFFF"/>
        </w:rPr>
        <w:t xml:space="preserve">. </w:t>
      </w:r>
      <w:r w:rsidRPr="00892597">
        <w:rPr>
          <w:shd w:val="clear" w:color="auto" w:fill="FFFFFF"/>
        </w:rPr>
        <w:t>For</w:t>
      </w:r>
      <w:r w:rsidRPr="004200B0">
        <w:t xml:space="preserve"> instructions on associating an account with a profile, see </w:t>
      </w:r>
      <w:hyperlink r:id="rId23" w:history="1">
        <w:r w:rsidRPr="004200B0">
          <w:rPr>
            <w:rStyle w:val="Hyperlink"/>
          </w:rPr>
          <w:t>How to Change the Run As Account Associated with a Run As Profile in Operations Manager 2007</w:t>
        </w:r>
      </w:hyperlink>
      <w:r w:rsidR="00A31FC0">
        <w:t xml:space="preserve"> article</w:t>
      </w:r>
      <w:r w:rsidRPr="004200B0">
        <w:t>.</w:t>
      </w:r>
    </w:p>
    <w:p w14:paraId="51C5E9C3" w14:textId="7632F6C3" w:rsidR="000337F6" w:rsidRPr="004200B0" w:rsidRDefault="00CD6C2C">
      <w:pPr>
        <w:pStyle w:val="AlertLabel"/>
        <w:framePr w:wrap="notBeside"/>
      </w:pPr>
      <w:r w:rsidRPr="004200B0">
        <w:rPr>
          <w:noProof/>
        </w:rPr>
        <w:drawing>
          <wp:inline distT="0" distB="0" distL="0" distR="0" wp14:anchorId="59C2087B" wp14:editId="3CFAA259">
            <wp:extent cx="228600" cy="15240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4200B0">
        <w:t xml:space="preserve">Important </w:t>
      </w:r>
    </w:p>
    <w:p w14:paraId="30A5ADB7" w14:textId="5A93E6AD" w:rsidR="000337F6" w:rsidRPr="004200B0" w:rsidRDefault="000337F6">
      <w:pPr>
        <w:pStyle w:val="AlertText"/>
      </w:pPr>
      <w:r w:rsidRPr="004200B0">
        <w:t xml:space="preserve">All agents on clustered nodes need to be running Operations Manager 2007 R2, or Operations Manager 2007 SP1 with the update installed from Knowledge Base article 959865, </w:t>
      </w:r>
      <w:hyperlink r:id="rId25" w:history="1">
        <w:r w:rsidRPr="004200B0">
          <w:rPr>
            <w:rStyle w:val="Hyperlink"/>
          </w:rPr>
          <w:t>Issues that are resolved by the Operations Manager Module rollup update for System Center Operations Manager 2007 Service Pack 1</w:t>
        </w:r>
      </w:hyperlink>
      <w:r w:rsidRPr="004200B0">
        <w:t xml:space="preserve">. For more information, see “Rules and monitors that are based on events from the event log do not work reliably on clustered installations of SQL” in </w:t>
      </w:r>
      <w:hyperlink w:anchor="zab299e131d71444aa6926eb67f26ce23" w:history="1">
        <w:r w:rsidR="00F074DA">
          <w:rPr>
            <w:rStyle w:val="Hyperlink"/>
          </w:rPr>
          <w:t xml:space="preserve">Appendix: </w:t>
        </w:r>
        <w:r w:rsidR="00F3693F">
          <w:rPr>
            <w:rStyle w:val="Hyperlink"/>
          </w:rPr>
          <w:t xml:space="preserve">Known Issues </w:t>
        </w:r>
        <w:r w:rsidR="00F074DA">
          <w:rPr>
            <w:rStyle w:val="Hyperlink"/>
          </w:rPr>
          <w:t xml:space="preserve">and </w:t>
        </w:r>
        <w:r w:rsidR="00F3693F">
          <w:rPr>
            <w:rStyle w:val="Hyperlink"/>
          </w:rPr>
          <w:t>T</w:t>
        </w:r>
        <w:r w:rsidR="00F074DA">
          <w:rPr>
            <w:rStyle w:val="Hyperlink"/>
          </w:rPr>
          <w:t>roubleshooting</w:t>
        </w:r>
      </w:hyperlink>
      <w:r w:rsidRPr="004200B0">
        <w:t>.</w:t>
      </w:r>
    </w:p>
    <w:p w14:paraId="5F061115" w14:textId="26E443B1" w:rsidR="000337F6" w:rsidRPr="004200B0" w:rsidRDefault="00CD6C2C" w:rsidP="00B66BCA">
      <w:pPr>
        <w:pStyle w:val="Heading5"/>
      </w:pPr>
      <w:r w:rsidRPr="004200B0">
        <w:rPr>
          <w:noProof/>
        </w:rPr>
        <w:drawing>
          <wp:inline distT="0" distB="0" distL="0" distR="0" wp14:anchorId="03CC4714" wp14:editId="20A4749A">
            <wp:extent cx="152400" cy="152400"/>
            <wp:effectExtent l="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3693F">
        <w:t>E</w:t>
      </w:r>
      <w:r w:rsidR="000337F6" w:rsidRPr="004200B0">
        <w:t xml:space="preserve">nable the </w:t>
      </w:r>
      <w:r w:rsidR="007A760E">
        <w:t xml:space="preserve">Agent Proxy </w:t>
      </w:r>
      <w:r w:rsidR="00F3693F">
        <w:t>Option</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4200B0" w14:paraId="311219E9" w14:textId="77777777" w:rsidTr="000337F6">
        <w:tc>
          <w:tcPr>
            <w:tcW w:w="8856" w:type="dxa"/>
            <w:shd w:val="clear" w:color="auto" w:fill="auto"/>
          </w:tcPr>
          <w:p w14:paraId="06CA3709" w14:textId="12DEC593" w:rsidR="000337F6" w:rsidRPr="004200B0" w:rsidRDefault="000337F6" w:rsidP="000337F6">
            <w:pPr>
              <w:pStyle w:val="NumberedList1"/>
              <w:numPr>
                <w:ilvl w:val="0"/>
                <w:numId w:val="0"/>
              </w:numPr>
              <w:tabs>
                <w:tab w:val="left" w:pos="360"/>
              </w:tabs>
              <w:spacing w:line="260" w:lineRule="exact"/>
              <w:ind w:left="360" w:hanging="360"/>
            </w:pPr>
            <w:r w:rsidRPr="004200B0">
              <w:t>1.</w:t>
            </w:r>
            <w:r w:rsidRPr="004200B0">
              <w:tab/>
              <w:t xml:space="preserve">Open </w:t>
            </w:r>
            <w:r w:rsidR="006A6DF7">
              <w:t>the Operations Manager console</w:t>
            </w:r>
            <w:r w:rsidRPr="004200B0">
              <w:t xml:space="preserve"> and click the Administration button.</w:t>
            </w:r>
          </w:p>
          <w:p w14:paraId="16AE1709" w14:textId="77777777" w:rsidR="000337F6" w:rsidRPr="004200B0" w:rsidRDefault="000337F6" w:rsidP="000337F6">
            <w:pPr>
              <w:pStyle w:val="NumberedList1"/>
              <w:numPr>
                <w:ilvl w:val="0"/>
                <w:numId w:val="0"/>
              </w:numPr>
              <w:tabs>
                <w:tab w:val="left" w:pos="360"/>
              </w:tabs>
              <w:spacing w:line="260" w:lineRule="exact"/>
              <w:ind w:left="360" w:hanging="360"/>
            </w:pPr>
            <w:r w:rsidRPr="004200B0">
              <w:lastRenderedPageBreak/>
              <w:t>2.</w:t>
            </w:r>
            <w:r w:rsidRPr="004200B0">
              <w:tab/>
              <w:t xml:space="preserve">In the Administrator pane, click </w:t>
            </w:r>
            <w:r w:rsidRPr="004200B0">
              <w:rPr>
                <w:rStyle w:val="UI"/>
              </w:rPr>
              <w:t>Agent Managed</w:t>
            </w:r>
            <w:r w:rsidRPr="004200B0">
              <w:t>.</w:t>
            </w:r>
          </w:p>
          <w:p w14:paraId="2FB661AD" w14:textId="77777777" w:rsidR="000337F6" w:rsidRPr="004200B0" w:rsidRDefault="000337F6" w:rsidP="000337F6">
            <w:pPr>
              <w:pStyle w:val="NumberedList1"/>
              <w:numPr>
                <w:ilvl w:val="0"/>
                <w:numId w:val="0"/>
              </w:numPr>
              <w:tabs>
                <w:tab w:val="left" w:pos="360"/>
              </w:tabs>
              <w:spacing w:line="260" w:lineRule="exact"/>
              <w:ind w:left="360" w:hanging="360"/>
            </w:pPr>
            <w:r w:rsidRPr="004200B0">
              <w:t>3.</w:t>
            </w:r>
            <w:r w:rsidRPr="004200B0">
              <w:tab/>
              <w:t>Double-click an agent in the list.</w:t>
            </w:r>
          </w:p>
          <w:p w14:paraId="02CE068A" w14:textId="77777777" w:rsidR="000337F6" w:rsidRPr="004200B0" w:rsidRDefault="000337F6" w:rsidP="000337F6">
            <w:pPr>
              <w:pStyle w:val="NumberedList1"/>
              <w:numPr>
                <w:ilvl w:val="0"/>
                <w:numId w:val="0"/>
              </w:numPr>
              <w:tabs>
                <w:tab w:val="left" w:pos="360"/>
              </w:tabs>
              <w:spacing w:line="260" w:lineRule="exact"/>
              <w:ind w:left="360" w:hanging="360"/>
            </w:pPr>
            <w:r w:rsidRPr="004200B0">
              <w:t>4.</w:t>
            </w:r>
            <w:r w:rsidRPr="004200B0">
              <w:tab/>
              <w:t xml:space="preserve">On the Security tab, select </w:t>
            </w:r>
            <w:r w:rsidRPr="004200B0">
              <w:rPr>
                <w:rStyle w:val="UI"/>
              </w:rPr>
              <w:t>Allow this agent to act as a proxy and discover managed objects on other computers</w:t>
            </w:r>
            <w:r w:rsidRPr="004200B0">
              <w:t>.</w:t>
            </w:r>
          </w:p>
          <w:p w14:paraId="34DD83B2" w14:textId="77777777" w:rsidR="000337F6" w:rsidRPr="004200B0" w:rsidRDefault="000337F6" w:rsidP="000337F6">
            <w:pPr>
              <w:pStyle w:val="NumberedList1"/>
              <w:numPr>
                <w:ilvl w:val="0"/>
                <w:numId w:val="0"/>
              </w:numPr>
              <w:tabs>
                <w:tab w:val="left" w:pos="360"/>
              </w:tabs>
              <w:spacing w:line="260" w:lineRule="exact"/>
              <w:ind w:left="360" w:hanging="360"/>
            </w:pPr>
            <w:r w:rsidRPr="004200B0">
              <w:t>5.</w:t>
            </w:r>
            <w:r w:rsidRPr="004200B0">
              <w:tab/>
              <w:t>Repeat steps 3 through 4 for each agent that is installed on a clustered server.</w:t>
            </w:r>
          </w:p>
        </w:tc>
      </w:tr>
    </w:tbl>
    <w:p w14:paraId="1E78CCC0" w14:textId="64FDA32A" w:rsidR="000337F6" w:rsidRPr="004200B0" w:rsidRDefault="0016239A">
      <w:r>
        <w:lastRenderedPageBreak/>
        <w:t>When the</w:t>
      </w:r>
      <w:r w:rsidRPr="004200B0">
        <w:t xml:space="preserve"> </w:t>
      </w:r>
      <w:r w:rsidR="000337F6" w:rsidRPr="004200B0">
        <w:t xml:space="preserve">discovery occurs, each physical node of the cluster is displayed in </w:t>
      </w:r>
      <w:r w:rsidR="006A6DF7">
        <w:t>the Operations Manager console</w:t>
      </w:r>
      <w:r w:rsidR="000337F6" w:rsidRPr="004200B0">
        <w:t xml:space="preserve"> in the </w:t>
      </w:r>
      <w:r w:rsidR="000337F6" w:rsidRPr="004200B0">
        <w:rPr>
          <w:rStyle w:val="UI"/>
        </w:rPr>
        <w:t>Agent Managed</w:t>
      </w:r>
      <w:r w:rsidR="000337F6" w:rsidRPr="004200B0">
        <w:t xml:space="preserve"> pane; the cluster and each named application instance are displayed in the </w:t>
      </w:r>
      <w:r w:rsidR="000337F6" w:rsidRPr="004200B0">
        <w:rPr>
          <w:rStyle w:val="UI"/>
        </w:rPr>
        <w:t>Agentless Managed</w:t>
      </w:r>
      <w:r w:rsidR="000337F6" w:rsidRPr="004200B0">
        <w:t xml:space="preserve"> pane. </w:t>
      </w:r>
    </w:p>
    <w:p w14:paraId="1B5391B5" w14:textId="71CFA8D1" w:rsidR="000337F6" w:rsidRPr="004200B0" w:rsidRDefault="00CD6C2C">
      <w:pPr>
        <w:pStyle w:val="AlertLabel"/>
        <w:framePr w:wrap="notBeside"/>
      </w:pPr>
      <w:r w:rsidRPr="004200B0">
        <w:rPr>
          <w:noProof/>
        </w:rPr>
        <w:drawing>
          <wp:inline distT="0" distB="0" distL="0" distR="0" wp14:anchorId="4ECF8F6D" wp14:editId="027C337B">
            <wp:extent cx="228600" cy="152400"/>
            <wp:effectExtent l="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4200B0">
        <w:t xml:space="preserve">Notes </w:t>
      </w:r>
    </w:p>
    <w:p w14:paraId="700989D1" w14:textId="1E05A4DC" w:rsidR="000337F6" w:rsidRPr="004200B0" w:rsidRDefault="000337F6">
      <w:pPr>
        <w:pStyle w:val="AlertText"/>
      </w:pPr>
      <w:r w:rsidRPr="004200B0">
        <w:t xml:space="preserve">Having a SQL Server cluster resource group that contains more than one network name resource might mean that the clustered SQL Server resource is not monitored. For more information, see </w:t>
      </w:r>
      <w:hyperlink r:id="rId27" w:history="1">
        <w:r w:rsidRPr="004200B0">
          <w:rPr>
            <w:rStyle w:val="Hyperlink"/>
          </w:rPr>
          <w:t xml:space="preserve">Knowledge Base </w:t>
        </w:r>
        <w:r w:rsidR="00411FEB">
          <w:rPr>
            <w:rStyle w:val="Hyperlink"/>
          </w:rPr>
          <w:t>A</w:t>
        </w:r>
        <w:r w:rsidRPr="004200B0">
          <w:rPr>
            <w:rStyle w:val="Hyperlink"/>
          </w:rPr>
          <w:t>rticle 919594</w:t>
        </w:r>
      </w:hyperlink>
      <w:r w:rsidRPr="004200B0">
        <w:t>.</w:t>
      </w:r>
    </w:p>
    <w:p w14:paraId="38F9188D" w14:textId="77777777" w:rsidR="000337F6" w:rsidRPr="004200B0" w:rsidRDefault="000337F6">
      <w:pPr>
        <w:pStyle w:val="AlertText"/>
      </w:pPr>
      <w:r w:rsidRPr="004200B0">
        <w:t xml:space="preserve">To ensure proper monitoring of cluster resources, when you add a resource to a cluster, do not change the name that is assigned to the resource in the Cluster Administrator user interface by default. </w:t>
      </w:r>
    </w:p>
    <w:p w14:paraId="472FBC5A" w14:textId="5992514E" w:rsidR="000337F6" w:rsidRPr="004200B0" w:rsidRDefault="000337F6">
      <w:pPr>
        <w:pStyle w:val="DSTOC1-2"/>
      </w:pPr>
      <w:bookmarkStart w:id="87" w:name="_Toc314494375"/>
      <w:bookmarkStart w:id="88" w:name="_Toc314506987"/>
      <w:bookmarkStart w:id="89" w:name="_Toc449546958"/>
      <w:bookmarkStart w:id="90" w:name="_Toc463007572"/>
      <w:bookmarkStart w:id="91" w:name="_Toc463009448"/>
      <w:bookmarkStart w:id="92" w:name="_Toc486007250"/>
      <w:r w:rsidRPr="004200B0">
        <w:t>Import the Management Pack</w:t>
      </w:r>
      <w:bookmarkStart w:id="93" w:name="z1fdb3c56ddc9426f9faf7b81b2a6bc2a"/>
      <w:bookmarkEnd w:id="87"/>
      <w:bookmarkEnd w:id="88"/>
      <w:bookmarkEnd w:id="89"/>
      <w:bookmarkEnd w:id="90"/>
      <w:bookmarkEnd w:id="91"/>
      <w:bookmarkEnd w:id="93"/>
      <w:bookmarkEnd w:id="92"/>
    </w:p>
    <w:p w14:paraId="0D59AE74" w14:textId="15D59F10" w:rsidR="000337F6" w:rsidRPr="004200B0" w:rsidRDefault="000337F6">
      <w:r w:rsidRPr="004200B0">
        <w:t xml:space="preserve">For more information about importing a management pack, see </w:t>
      </w:r>
      <w:hyperlink r:id="rId28" w:tooltip="http://go.microsoft.com/fwlink/?LinkId=142351" w:history="1">
        <w:r w:rsidRPr="004200B0">
          <w:rPr>
            <w:rStyle w:val="Hyperlink"/>
          </w:rPr>
          <w:t>How to Import a Management Pack in Operations Manager 2007</w:t>
        </w:r>
      </w:hyperlink>
      <w:r w:rsidR="00C619E0">
        <w:t xml:space="preserve"> article</w:t>
      </w:r>
      <w:r w:rsidRPr="004200B0">
        <w:t>.</w:t>
      </w:r>
    </w:p>
    <w:p w14:paraId="44863EE1" w14:textId="77777777" w:rsidR="000337F6" w:rsidRDefault="000337F6">
      <w:r w:rsidRPr="004200B0">
        <w:t>To start monitoring, import management pack files for your version of SQL Server:  library, discovery and monitoring.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7291"/>
      </w:tblGrid>
      <w:tr w:rsidR="0017204B" w14:paraId="0352BE75" w14:textId="77777777" w:rsidTr="003503B9">
        <w:tc>
          <w:tcPr>
            <w:tcW w:w="8630" w:type="dxa"/>
            <w:gridSpan w:val="2"/>
            <w:shd w:val="clear" w:color="auto" w:fill="D9D9D9"/>
          </w:tcPr>
          <w:p w14:paraId="087ECB87" w14:textId="77777777" w:rsidR="0017204B" w:rsidRDefault="0017204B" w:rsidP="0017204B">
            <w:r w:rsidRPr="00D918B3">
              <w:rPr>
                <w:b/>
                <w:sz w:val="18"/>
                <w:szCs w:val="18"/>
              </w:rPr>
              <w:t>SQL Server 2008 and SQL Server 2008 R2</w:t>
            </w:r>
          </w:p>
        </w:tc>
      </w:tr>
      <w:tr w:rsidR="0017204B" w14:paraId="28586C07" w14:textId="77777777" w:rsidTr="003503B9">
        <w:tc>
          <w:tcPr>
            <w:tcW w:w="1339" w:type="dxa"/>
            <w:shd w:val="clear" w:color="auto" w:fill="auto"/>
          </w:tcPr>
          <w:p w14:paraId="18613BC3" w14:textId="77777777" w:rsidR="0017204B" w:rsidRPr="004200B0" w:rsidRDefault="0017204B" w:rsidP="0017204B">
            <w:r w:rsidRPr="004200B0">
              <w:t>Library</w:t>
            </w:r>
          </w:p>
        </w:tc>
        <w:tc>
          <w:tcPr>
            <w:tcW w:w="7291" w:type="dxa"/>
            <w:shd w:val="clear" w:color="auto" w:fill="auto"/>
          </w:tcPr>
          <w:p w14:paraId="653E7697" w14:textId="77777777" w:rsidR="0017204B" w:rsidRDefault="0017204B" w:rsidP="0017204B">
            <w:r w:rsidRPr="004200B0">
              <w:t>Microsoft.SQLServer.Library.mp</w:t>
            </w:r>
          </w:p>
        </w:tc>
      </w:tr>
      <w:tr w:rsidR="0017204B" w14:paraId="6AD0DB63" w14:textId="77777777" w:rsidTr="003503B9">
        <w:tc>
          <w:tcPr>
            <w:tcW w:w="1339" w:type="dxa"/>
            <w:shd w:val="clear" w:color="auto" w:fill="auto"/>
          </w:tcPr>
          <w:p w14:paraId="633514F8" w14:textId="77777777" w:rsidR="0017204B" w:rsidRPr="004200B0" w:rsidRDefault="0017204B" w:rsidP="0017204B">
            <w:r>
              <w:t>Generic</w:t>
            </w:r>
          </w:p>
        </w:tc>
        <w:tc>
          <w:tcPr>
            <w:tcW w:w="7291" w:type="dxa"/>
            <w:shd w:val="clear" w:color="auto" w:fill="auto"/>
          </w:tcPr>
          <w:p w14:paraId="0672526D" w14:textId="77777777" w:rsidR="0017204B" w:rsidRPr="004200B0" w:rsidRDefault="0017204B" w:rsidP="0017204B">
            <w:r w:rsidRPr="000022B5">
              <w:t>Microsoft.SQLServer.</w:t>
            </w:r>
            <w:r>
              <w:t>Generic.</w:t>
            </w:r>
            <w:r w:rsidRPr="000022B5">
              <w:t>Presentation.mp</w:t>
            </w:r>
          </w:p>
        </w:tc>
      </w:tr>
      <w:tr w:rsidR="0017204B" w14:paraId="5BEAD959" w14:textId="77777777" w:rsidTr="003503B9">
        <w:tc>
          <w:tcPr>
            <w:tcW w:w="1339" w:type="dxa"/>
            <w:shd w:val="clear" w:color="auto" w:fill="auto"/>
          </w:tcPr>
          <w:p w14:paraId="697D6338" w14:textId="77777777" w:rsidR="0017204B" w:rsidRPr="004200B0" w:rsidRDefault="0017204B" w:rsidP="0017204B">
            <w:r>
              <w:t>Generic</w:t>
            </w:r>
          </w:p>
        </w:tc>
        <w:tc>
          <w:tcPr>
            <w:tcW w:w="7291" w:type="dxa"/>
            <w:shd w:val="clear" w:color="auto" w:fill="auto"/>
          </w:tcPr>
          <w:p w14:paraId="0A5437BC" w14:textId="77777777" w:rsidR="0017204B" w:rsidRPr="004200B0" w:rsidRDefault="0017204B" w:rsidP="0017204B">
            <w:r w:rsidRPr="000022B5">
              <w:t>Microsoft.SQLServer.</w:t>
            </w:r>
            <w:r>
              <w:t>Generic.Dashboards</w:t>
            </w:r>
            <w:r w:rsidRPr="000022B5">
              <w:t>.mp</w:t>
            </w:r>
          </w:p>
        </w:tc>
      </w:tr>
      <w:tr w:rsidR="0017204B" w14:paraId="77363D9D" w14:textId="77777777" w:rsidTr="003503B9">
        <w:tc>
          <w:tcPr>
            <w:tcW w:w="1339" w:type="dxa"/>
            <w:shd w:val="clear" w:color="auto" w:fill="auto"/>
          </w:tcPr>
          <w:p w14:paraId="5BA1120F" w14:textId="77777777" w:rsidR="0017204B" w:rsidRPr="004200B0" w:rsidRDefault="0017204B" w:rsidP="0017204B">
            <w:r w:rsidRPr="004200B0">
              <w:t>Discovery</w:t>
            </w:r>
          </w:p>
        </w:tc>
        <w:tc>
          <w:tcPr>
            <w:tcW w:w="7291" w:type="dxa"/>
            <w:shd w:val="clear" w:color="auto" w:fill="auto"/>
          </w:tcPr>
          <w:p w14:paraId="4D3EA469" w14:textId="77777777" w:rsidR="0017204B" w:rsidRDefault="0017204B" w:rsidP="0017204B">
            <w:r w:rsidRPr="004200B0">
              <w:t>Microsoft.SQLServer.200</w:t>
            </w:r>
            <w:r>
              <w:t>8</w:t>
            </w:r>
            <w:r w:rsidRPr="004200B0">
              <w:t>.Discovery.mp</w:t>
            </w:r>
          </w:p>
        </w:tc>
      </w:tr>
      <w:tr w:rsidR="0017204B" w14:paraId="45D702B9" w14:textId="77777777" w:rsidTr="003503B9">
        <w:tc>
          <w:tcPr>
            <w:tcW w:w="1339" w:type="dxa"/>
            <w:shd w:val="clear" w:color="auto" w:fill="auto"/>
          </w:tcPr>
          <w:p w14:paraId="76E69855" w14:textId="77777777" w:rsidR="0017204B" w:rsidRPr="004200B0" w:rsidRDefault="0017204B" w:rsidP="0017204B">
            <w:r w:rsidRPr="004200B0">
              <w:t>Monitoring</w:t>
            </w:r>
          </w:p>
        </w:tc>
        <w:tc>
          <w:tcPr>
            <w:tcW w:w="7291" w:type="dxa"/>
            <w:shd w:val="clear" w:color="auto" w:fill="auto"/>
          </w:tcPr>
          <w:p w14:paraId="076EEF17" w14:textId="77777777" w:rsidR="0017204B" w:rsidRDefault="0017204B" w:rsidP="0017204B">
            <w:r w:rsidRPr="004200B0">
              <w:t>Microsoft.SQLServer.200</w:t>
            </w:r>
            <w:r>
              <w:t>8</w:t>
            </w:r>
            <w:r w:rsidRPr="004200B0">
              <w:t>.Monitoring.mp</w:t>
            </w:r>
          </w:p>
        </w:tc>
      </w:tr>
      <w:tr w:rsidR="0017204B" w14:paraId="6CAEDA86" w14:textId="77777777" w:rsidTr="003503B9">
        <w:tc>
          <w:tcPr>
            <w:tcW w:w="1339" w:type="dxa"/>
            <w:shd w:val="clear" w:color="auto" w:fill="auto"/>
          </w:tcPr>
          <w:p w14:paraId="649043FA" w14:textId="77777777" w:rsidR="0017204B" w:rsidRPr="004200B0" w:rsidRDefault="0017204B" w:rsidP="0017204B">
            <w:r>
              <w:t>Library</w:t>
            </w:r>
          </w:p>
        </w:tc>
        <w:tc>
          <w:tcPr>
            <w:tcW w:w="7291" w:type="dxa"/>
            <w:shd w:val="clear" w:color="auto" w:fill="auto"/>
          </w:tcPr>
          <w:p w14:paraId="0D8CC6AF" w14:textId="77777777" w:rsidR="0017204B" w:rsidRPr="004200B0" w:rsidRDefault="0017204B" w:rsidP="0017204B">
            <w:r w:rsidRPr="000022B5">
              <w:t>Microsoft.</w:t>
            </w:r>
            <w:r>
              <w:t>SQLServer</w:t>
            </w:r>
            <w:r w:rsidRPr="000022B5">
              <w:t>.Visualization.</w:t>
            </w:r>
            <w:r>
              <w:t>Library.</w:t>
            </w:r>
            <w:r w:rsidRPr="000022B5">
              <w:t>mpb</w:t>
            </w:r>
          </w:p>
        </w:tc>
      </w:tr>
      <w:tr w:rsidR="0017204B" w14:paraId="215D594F" w14:textId="77777777" w:rsidTr="003503B9">
        <w:tc>
          <w:tcPr>
            <w:tcW w:w="1339" w:type="dxa"/>
            <w:shd w:val="clear" w:color="auto" w:fill="auto"/>
          </w:tcPr>
          <w:p w14:paraId="0B02344E" w14:textId="77777777" w:rsidR="0017204B" w:rsidRPr="004200B0" w:rsidRDefault="0017204B" w:rsidP="0017204B">
            <w:r>
              <w:t>Presentation</w:t>
            </w:r>
          </w:p>
        </w:tc>
        <w:tc>
          <w:tcPr>
            <w:tcW w:w="7291" w:type="dxa"/>
            <w:shd w:val="clear" w:color="auto" w:fill="auto"/>
          </w:tcPr>
          <w:p w14:paraId="6E9D3DEB" w14:textId="77777777" w:rsidR="0017204B" w:rsidRPr="004200B0" w:rsidRDefault="0017204B" w:rsidP="0017204B">
            <w:r w:rsidRPr="004200B0">
              <w:t>Microsoft.SQLServer.200</w:t>
            </w:r>
            <w:r>
              <w:t>8</w:t>
            </w:r>
            <w:r w:rsidRPr="004200B0">
              <w:t>.</w:t>
            </w:r>
            <w:r>
              <w:t>Presentation</w:t>
            </w:r>
            <w:r w:rsidRPr="004200B0">
              <w:t>.mp</w:t>
            </w:r>
          </w:p>
        </w:tc>
      </w:tr>
      <w:tr w:rsidR="0017204B" w14:paraId="1C7687A4" w14:textId="77777777" w:rsidTr="003503B9">
        <w:tc>
          <w:tcPr>
            <w:tcW w:w="8630" w:type="dxa"/>
            <w:gridSpan w:val="2"/>
            <w:shd w:val="clear" w:color="auto" w:fill="D9D9D9"/>
          </w:tcPr>
          <w:p w14:paraId="1537E5C6" w14:textId="77777777" w:rsidR="0017204B" w:rsidRDefault="0017204B" w:rsidP="0017204B">
            <w:r w:rsidRPr="00D918B3">
              <w:rPr>
                <w:b/>
                <w:sz w:val="18"/>
                <w:szCs w:val="18"/>
              </w:rPr>
              <w:t>SQL Server 2008 and SQL Server 2008 R2</w:t>
            </w:r>
            <w:r>
              <w:rPr>
                <w:b/>
                <w:sz w:val="18"/>
                <w:szCs w:val="18"/>
              </w:rPr>
              <w:t xml:space="preserve"> Mirroring</w:t>
            </w:r>
          </w:p>
        </w:tc>
      </w:tr>
      <w:tr w:rsidR="0017204B" w14:paraId="6926A5E8" w14:textId="77777777" w:rsidTr="003503B9">
        <w:tc>
          <w:tcPr>
            <w:tcW w:w="1339" w:type="dxa"/>
            <w:shd w:val="clear" w:color="auto" w:fill="auto"/>
          </w:tcPr>
          <w:p w14:paraId="0A3E6696" w14:textId="77777777" w:rsidR="0017204B" w:rsidRPr="004200B0" w:rsidRDefault="0017204B" w:rsidP="0017204B">
            <w:r w:rsidRPr="004200B0">
              <w:t>Library</w:t>
            </w:r>
          </w:p>
        </w:tc>
        <w:tc>
          <w:tcPr>
            <w:tcW w:w="7291" w:type="dxa"/>
            <w:shd w:val="clear" w:color="auto" w:fill="auto"/>
          </w:tcPr>
          <w:p w14:paraId="16F25153" w14:textId="77777777" w:rsidR="0017204B" w:rsidRDefault="0017204B" w:rsidP="0017204B">
            <w:r w:rsidRPr="004200B0">
              <w:t>Microsoft.SQLServer.Library.mp</w:t>
            </w:r>
          </w:p>
        </w:tc>
      </w:tr>
      <w:tr w:rsidR="0017204B" w14:paraId="6E47D054" w14:textId="77777777" w:rsidTr="003503B9">
        <w:tc>
          <w:tcPr>
            <w:tcW w:w="1339" w:type="dxa"/>
            <w:shd w:val="clear" w:color="auto" w:fill="auto"/>
          </w:tcPr>
          <w:p w14:paraId="0AB79D6F" w14:textId="77777777" w:rsidR="0017204B" w:rsidRPr="004200B0" w:rsidRDefault="0017204B" w:rsidP="0017204B">
            <w:r>
              <w:t>Generic</w:t>
            </w:r>
          </w:p>
        </w:tc>
        <w:tc>
          <w:tcPr>
            <w:tcW w:w="7291" w:type="dxa"/>
            <w:shd w:val="clear" w:color="auto" w:fill="auto"/>
          </w:tcPr>
          <w:p w14:paraId="411F713C" w14:textId="77777777" w:rsidR="0017204B" w:rsidRPr="004200B0" w:rsidRDefault="0017204B" w:rsidP="0017204B">
            <w:r w:rsidRPr="000022B5">
              <w:t>Microsoft.SQLServer.</w:t>
            </w:r>
            <w:r>
              <w:t>Generic.</w:t>
            </w:r>
            <w:r w:rsidRPr="000022B5">
              <w:t>Presentation.mp</w:t>
            </w:r>
          </w:p>
        </w:tc>
      </w:tr>
      <w:tr w:rsidR="0017204B" w14:paraId="40C703B4" w14:textId="77777777" w:rsidTr="003503B9">
        <w:tc>
          <w:tcPr>
            <w:tcW w:w="1339" w:type="dxa"/>
            <w:shd w:val="clear" w:color="auto" w:fill="auto"/>
          </w:tcPr>
          <w:p w14:paraId="541015EF" w14:textId="77777777" w:rsidR="0017204B" w:rsidRPr="004200B0" w:rsidRDefault="0017204B" w:rsidP="0017204B">
            <w:r>
              <w:t>Generic</w:t>
            </w:r>
          </w:p>
        </w:tc>
        <w:tc>
          <w:tcPr>
            <w:tcW w:w="7291" w:type="dxa"/>
            <w:shd w:val="clear" w:color="auto" w:fill="auto"/>
          </w:tcPr>
          <w:p w14:paraId="08264F90" w14:textId="77777777" w:rsidR="0017204B" w:rsidRPr="004200B0" w:rsidRDefault="0017204B" w:rsidP="0017204B">
            <w:r w:rsidRPr="000022B5">
              <w:t>Microsoft.SQLServer.</w:t>
            </w:r>
            <w:r>
              <w:t>Generic.Dashboards</w:t>
            </w:r>
            <w:r w:rsidRPr="000022B5">
              <w:t>.mp</w:t>
            </w:r>
          </w:p>
        </w:tc>
      </w:tr>
      <w:tr w:rsidR="0017204B" w14:paraId="42F539AD" w14:textId="77777777" w:rsidTr="003503B9">
        <w:tc>
          <w:tcPr>
            <w:tcW w:w="1339" w:type="dxa"/>
            <w:shd w:val="clear" w:color="auto" w:fill="auto"/>
          </w:tcPr>
          <w:p w14:paraId="2DE5F9AB" w14:textId="77777777" w:rsidR="0017204B" w:rsidRPr="004200B0" w:rsidRDefault="0017204B" w:rsidP="0017204B">
            <w:r w:rsidRPr="004200B0">
              <w:t>Discovery</w:t>
            </w:r>
          </w:p>
        </w:tc>
        <w:tc>
          <w:tcPr>
            <w:tcW w:w="7291" w:type="dxa"/>
            <w:shd w:val="clear" w:color="auto" w:fill="auto"/>
          </w:tcPr>
          <w:p w14:paraId="6AA7D076" w14:textId="77777777" w:rsidR="0017204B" w:rsidRDefault="0017204B" w:rsidP="0017204B">
            <w:r w:rsidRPr="004200B0">
              <w:t>Microsoft.SQLServer.200</w:t>
            </w:r>
            <w:r>
              <w:t>8</w:t>
            </w:r>
            <w:r w:rsidRPr="004200B0">
              <w:t>.Discovery.mp</w:t>
            </w:r>
          </w:p>
        </w:tc>
      </w:tr>
      <w:tr w:rsidR="0017204B" w14:paraId="249CF85B" w14:textId="77777777" w:rsidTr="003503B9">
        <w:tc>
          <w:tcPr>
            <w:tcW w:w="1339" w:type="dxa"/>
            <w:shd w:val="clear" w:color="auto" w:fill="auto"/>
          </w:tcPr>
          <w:p w14:paraId="54B27085" w14:textId="77777777" w:rsidR="0017204B" w:rsidRPr="004200B0" w:rsidRDefault="0017204B" w:rsidP="0017204B">
            <w:r w:rsidRPr="004200B0">
              <w:lastRenderedPageBreak/>
              <w:t>Discovery</w:t>
            </w:r>
          </w:p>
        </w:tc>
        <w:tc>
          <w:tcPr>
            <w:tcW w:w="7291" w:type="dxa"/>
            <w:shd w:val="clear" w:color="auto" w:fill="auto"/>
          </w:tcPr>
          <w:p w14:paraId="5C9393E1" w14:textId="77777777" w:rsidR="0017204B" w:rsidRDefault="0017204B" w:rsidP="0017204B">
            <w:r w:rsidRPr="004200B0">
              <w:t>Microsoft.SQLServer.200</w:t>
            </w:r>
            <w:r>
              <w:t>8.Mirroring</w:t>
            </w:r>
            <w:r w:rsidRPr="004200B0">
              <w:t>.Discovery.mp</w:t>
            </w:r>
          </w:p>
        </w:tc>
      </w:tr>
      <w:tr w:rsidR="0017204B" w14:paraId="7788C5E1" w14:textId="77777777" w:rsidTr="003503B9">
        <w:tc>
          <w:tcPr>
            <w:tcW w:w="1339" w:type="dxa"/>
            <w:shd w:val="clear" w:color="auto" w:fill="auto"/>
          </w:tcPr>
          <w:p w14:paraId="34F077D4" w14:textId="77777777" w:rsidR="0017204B" w:rsidRPr="004200B0" w:rsidRDefault="0017204B" w:rsidP="0017204B">
            <w:r w:rsidRPr="004200B0">
              <w:t>Monitoring</w:t>
            </w:r>
          </w:p>
        </w:tc>
        <w:tc>
          <w:tcPr>
            <w:tcW w:w="7291" w:type="dxa"/>
            <w:shd w:val="clear" w:color="auto" w:fill="auto"/>
          </w:tcPr>
          <w:p w14:paraId="0831BF69" w14:textId="77777777" w:rsidR="0017204B" w:rsidRDefault="0017204B" w:rsidP="0017204B">
            <w:r w:rsidRPr="004200B0">
              <w:t>Microsoft.SQLServer.200</w:t>
            </w:r>
            <w:r>
              <w:t>8.Mirroring</w:t>
            </w:r>
            <w:r w:rsidRPr="004200B0">
              <w:t>.Monitoring.mp</w:t>
            </w:r>
          </w:p>
        </w:tc>
      </w:tr>
      <w:tr w:rsidR="0017204B" w14:paraId="389FFD4D" w14:textId="77777777" w:rsidTr="003503B9">
        <w:tc>
          <w:tcPr>
            <w:tcW w:w="8630" w:type="dxa"/>
            <w:gridSpan w:val="2"/>
            <w:shd w:val="clear" w:color="auto" w:fill="D9D9D9"/>
          </w:tcPr>
          <w:p w14:paraId="551C456B" w14:textId="77777777" w:rsidR="0017204B" w:rsidRPr="004200B0" w:rsidRDefault="0017204B" w:rsidP="0017204B">
            <w:r w:rsidRPr="00D918B3">
              <w:rPr>
                <w:b/>
                <w:sz w:val="18"/>
                <w:szCs w:val="18"/>
              </w:rPr>
              <w:t>SQL Server 201</w:t>
            </w:r>
            <w:r>
              <w:rPr>
                <w:b/>
                <w:sz w:val="18"/>
                <w:szCs w:val="18"/>
              </w:rPr>
              <w:t>2</w:t>
            </w:r>
          </w:p>
        </w:tc>
      </w:tr>
      <w:tr w:rsidR="0017204B" w14:paraId="74DD482E" w14:textId="77777777" w:rsidTr="003503B9">
        <w:tc>
          <w:tcPr>
            <w:tcW w:w="1339" w:type="dxa"/>
            <w:shd w:val="clear" w:color="auto" w:fill="auto"/>
          </w:tcPr>
          <w:p w14:paraId="6CC54E3C" w14:textId="77777777" w:rsidR="0017204B" w:rsidRPr="004200B0" w:rsidRDefault="0017204B" w:rsidP="0017204B">
            <w:r w:rsidRPr="004200B0">
              <w:t>Library</w:t>
            </w:r>
          </w:p>
        </w:tc>
        <w:tc>
          <w:tcPr>
            <w:tcW w:w="7291" w:type="dxa"/>
            <w:shd w:val="clear" w:color="auto" w:fill="auto"/>
          </w:tcPr>
          <w:p w14:paraId="685736C6" w14:textId="77777777" w:rsidR="0017204B" w:rsidRDefault="0017204B" w:rsidP="0017204B">
            <w:r w:rsidRPr="004200B0">
              <w:t>Microsoft.SQLServer.Library.mp</w:t>
            </w:r>
          </w:p>
        </w:tc>
      </w:tr>
      <w:tr w:rsidR="0017204B" w14:paraId="5CB018FE" w14:textId="77777777" w:rsidTr="003503B9">
        <w:tc>
          <w:tcPr>
            <w:tcW w:w="1339" w:type="dxa"/>
            <w:shd w:val="clear" w:color="auto" w:fill="auto"/>
          </w:tcPr>
          <w:p w14:paraId="68270F62" w14:textId="77777777" w:rsidR="0017204B" w:rsidRPr="004200B0" w:rsidRDefault="0017204B" w:rsidP="0017204B">
            <w:r>
              <w:t>Generic</w:t>
            </w:r>
          </w:p>
        </w:tc>
        <w:tc>
          <w:tcPr>
            <w:tcW w:w="7291" w:type="dxa"/>
            <w:shd w:val="clear" w:color="auto" w:fill="auto"/>
          </w:tcPr>
          <w:p w14:paraId="3D861A6A" w14:textId="77777777" w:rsidR="0017204B" w:rsidRPr="004200B0" w:rsidRDefault="0017204B" w:rsidP="0017204B">
            <w:r w:rsidRPr="000022B5">
              <w:t>Microsoft.SQLServer.</w:t>
            </w:r>
            <w:r>
              <w:t>Generic.</w:t>
            </w:r>
            <w:r w:rsidRPr="000022B5">
              <w:t>Presentation.mp</w:t>
            </w:r>
          </w:p>
        </w:tc>
      </w:tr>
      <w:tr w:rsidR="0017204B" w14:paraId="7D39618C" w14:textId="77777777" w:rsidTr="003503B9">
        <w:tc>
          <w:tcPr>
            <w:tcW w:w="1339" w:type="dxa"/>
            <w:shd w:val="clear" w:color="auto" w:fill="auto"/>
          </w:tcPr>
          <w:p w14:paraId="6ABBA2DC" w14:textId="77777777" w:rsidR="0017204B" w:rsidRPr="004200B0" w:rsidRDefault="0017204B" w:rsidP="0017204B">
            <w:r>
              <w:t>Generic</w:t>
            </w:r>
          </w:p>
        </w:tc>
        <w:tc>
          <w:tcPr>
            <w:tcW w:w="7291" w:type="dxa"/>
            <w:shd w:val="clear" w:color="auto" w:fill="auto"/>
          </w:tcPr>
          <w:p w14:paraId="3B63C2EA" w14:textId="77777777" w:rsidR="0017204B" w:rsidRPr="004200B0" w:rsidRDefault="0017204B" w:rsidP="0017204B">
            <w:r w:rsidRPr="000022B5">
              <w:t>Microsoft.SQLServer.</w:t>
            </w:r>
            <w:r>
              <w:t>Generic.Dashboards</w:t>
            </w:r>
            <w:r w:rsidRPr="000022B5">
              <w:t>.mp</w:t>
            </w:r>
          </w:p>
        </w:tc>
      </w:tr>
      <w:tr w:rsidR="0017204B" w14:paraId="58D8B2A8" w14:textId="77777777" w:rsidTr="003503B9">
        <w:tc>
          <w:tcPr>
            <w:tcW w:w="1339" w:type="dxa"/>
            <w:shd w:val="clear" w:color="auto" w:fill="auto"/>
          </w:tcPr>
          <w:p w14:paraId="1D603032" w14:textId="77777777" w:rsidR="0017204B" w:rsidRPr="004200B0" w:rsidRDefault="0017204B" w:rsidP="0017204B">
            <w:r w:rsidRPr="004200B0">
              <w:t>Discovery</w:t>
            </w:r>
          </w:p>
        </w:tc>
        <w:tc>
          <w:tcPr>
            <w:tcW w:w="7291" w:type="dxa"/>
            <w:shd w:val="clear" w:color="auto" w:fill="auto"/>
          </w:tcPr>
          <w:p w14:paraId="0E25BD37" w14:textId="77777777" w:rsidR="0017204B" w:rsidRDefault="0017204B" w:rsidP="0017204B">
            <w:r w:rsidRPr="004200B0">
              <w:t>Microsoft.SQLServer.20</w:t>
            </w:r>
            <w:r>
              <w:t>12</w:t>
            </w:r>
            <w:r w:rsidRPr="004200B0">
              <w:t>.Discovery.mp</w:t>
            </w:r>
          </w:p>
        </w:tc>
      </w:tr>
      <w:tr w:rsidR="0017204B" w14:paraId="3ECBD961" w14:textId="77777777" w:rsidTr="003503B9">
        <w:tc>
          <w:tcPr>
            <w:tcW w:w="1339" w:type="dxa"/>
            <w:shd w:val="clear" w:color="auto" w:fill="auto"/>
          </w:tcPr>
          <w:p w14:paraId="0C4AC268" w14:textId="77777777" w:rsidR="0017204B" w:rsidRPr="004200B0" w:rsidRDefault="0017204B" w:rsidP="0017204B">
            <w:r w:rsidRPr="004200B0">
              <w:t>Monitoring</w:t>
            </w:r>
          </w:p>
        </w:tc>
        <w:tc>
          <w:tcPr>
            <w:tcW w:w="7291" w:type="dxa"/>
            <w:shd w:val="clear" w:color="auto" w:fill="auto"/>
          </w:tcPr>
          <w:p w14:paraId="2B10CE6C" w14:textId="77777777" w:rsidR="0017204B" w:rsidRDefault="0017204B" w:rsidP="0017204B">
            <w:r w:rsidRPr="004200B0">
              <w:t>Microsoft.SQLServer.20</w:t>
            </w:r>
            <w:r>
              <w:t>12</w:t>
            </w:r>
            <w:r w:rsidRPr="004200B0">
              <w:t>.Monitoring.mp</w:t>
            </w:r>
          </w:p>
        </w:tc>
      </w:tr>
      <w:tr w:rsidR="0017204B" w14:paraId="1C709F90" w14:textId="77777777" w:rsidTr="003503B9">
        <w:tc>
          <w:tcPr>
            <w:tcW w:w="1339" w:type="dxa"/>
            <w:shd w:val="clear" w:color="auto" w:fill="auto"/>
          </w:tcPr>
          <w:p w14:paraId="2D5F3768" w14:textId="77777777" w:rsidR="0017204B" w:rsidRPr="004200B0" w:rsidRDefault="0017204B" w:rsidP="0017204B">
            <w:r>
              <w:t>Library</w:t>
            </w:r>
          </w:p>
        </w:tc>
        <w:tc>
          <w:tcPr>
            <w:tcW w:w="7291" w:type="dxa"/>
            <w:shd w:val="clear" w:color="auto" w:fill="auto"/>
          </w:tcPr>
          <w:p w14:paraId="38DD4A1A" w14:textId="77777777" w:rsidR="0017204B" w:rsidRPr="004200B0" w:rsidRDefault="0017204B" w:rsidP="0017204B">
            <w:r w:rsidRPr="000022B5">
              <w:t>Microsoft.</w:t>
            </w:r>
            <w:r>
              <w:t>SQLServer</w:t>
            </w:r>
            <w:r w:rsidRPr="000022B5">
              <w:t>.Visualization.</w:t>
            </w:r>
            <w:r>
              <w:t>Library.</w:t>
            </w:r>
            <w:r w:rsidRPr="000022B5">
              <w:t>mpb</w:t>
            </w:r>
          </w:p>
        </w:tc>
      </w:tr>
      <w:tr w:rsidR="0017204B" w14:paraId="71B1355C" w14:textId="77777777" w:rsidTr="003503B9">
        <w:tc>
          <w:tcPr>
            <w:tcW w:w="1339" w:type="dxa"/>
            <w:shd w:val="clear" w:color="auto" w:fill="auto"/>
          </w:tcPr>
          <w:p w14:paraId="27A6222B" w14:textId="77777777" w:rsidR="0017204B" w:rsidRDefault="0017204B" w:rsidP="0017204B">
            <w:r>
              <w:t>Presentation</w:t>
            </w:r>
          </w:p>
        </w:tc>
        <w:tc>
          <w:tcPr>
            <w:tcW w:w="7291" w:type="dxa"/>
            <w:shd w:val="clear" w:color="auto" w:fill="auto"/>
          </w:tcPr>
          <w:p w14:paraId="2B7990B5" w14:textId="77777777" w:rsidR="0017204B" w:rsidRPr="000022B5" w:rsidRDefault="0017204B" w:rsidP="0017204B">
            <w:r w:rsidRPr="004200B0">
              <w:t>Microsoft.SQLServer.</w:t>
            </w:r>
            <w:r>
              <w:t>2012</w:t>
            </w:r>
            <w:r w:rsidRPr="004200B0">
              <w:t>.</w:t>
            </w:r>
            <w:r>
              <w:t>Presentation</w:t>
            </w:r>
            <w:r w:rsidRPr="004200B0">
              <w:t>.mp</w:t>
            </w:r>
          </w:p>
        </w:tc>
      </w:tr>
      <w:tr w:rsidR="00861A47" w14:paraId="0F80DEBE" w14:textId="77777777" w:rsidTr="003503B9">
        <w:tc>
          <w:tcPr>
            <w:tcW w:w="8630" w:type="dxa"/>
            <w:gridSpan w:val="2"/>
            <w:shd w:val="clear" w:color="auto" w:fill="D9D9D9"/>
          </w:tcPr>
          <w:p w14:paraId="365900CF" w14:textId="77777777" w:rsidR="00861A47" w:rsidRDefault="00861A47" w:rsidP="00784124">
            <w:r w:rsidRPr="00D918B3">
              <w:rPr>
                <w:b/>
                <w:sz w:val="18"/>
                <w:szCs w:val="18"/>
              </w:rPr>
              <w:t xml:space="preserve">SQL Server </w:t>
            </w:r>
            <w:r>
              <w:rPr>
                <w:b/>
                <w:sz w:val="18"/>
                <w:szCs w:val="18"/>
              </w:rPr>
              <w:t>2012 Mirroring</w:t>
            </w:r>
          </w:p>
        </w:tc>
      </w:tr>
      <w:tr w:rsidR="00861A47" w14:paraId="11FE25FD" w14:textId="77777777" w:rsidTr="003503B9">
        <w:tc>
          <w:tcPr>
            <w:tcW w:w="1339" w:type="dxa"/>
            <w:shd w:val="clear" w:color="auto" w:fill="auto"/>
          </w:tcPr>
          <w:p w14:paraId="5DEDD4D2" w14:textId="77777777" w:rsidR="00861A47" w:rsidRPr="004200B0" w:rsidRDefault="00861A47" w:rsidP="002A0F93">
            <w:r w:rsidRPr="004200B0">
              <w:t>Library</w:t>
            </w:r>
          </w:p>
        </w:tc>
        <w:tc>
          <w:tcPr>
            <w:tcW w:w="7291" w:type="dxa"/>
            <w:shd w:val="clear" w:color="auto" w:fill="auto"/>
          </w:tcPr>
          <w:p w14:paraId="080A662B" w14:textId="77777777" w:rsidR="00861A47" w:rsidRDefault="00861A47" w:rsidP="002A0F93">
            <w:r w:rsidRPr="004200B0">
              <w:t>Microsoft.SQLServer.Library.mp</w:t>
            </w:r>
          </w:p>
        </w:tc>
      </w:tr>
      <w:tr w:rsidR="00861A47" w:rsidRPr="004200B0" w14:paraId="507FEF9B" w14:textId="77777777" w:rsidTr="003503B9">
        <w:tc>
          <w:tcPr>
            <w:tcW w:w="1339" w:type="dxa"/>
            <w:shd w:val="clear" w:color="auto" w:fill="auto"/>
          </w:tcPr>
          <w:p w14:paraId="5E040E62" w14:textId="77777777" w:rsidR="00861A47" w:rsidRPr="004200B0" w:rsidRDefault="00861A47" w:rsidP="002A0F93">
            <w:r>
              <w:t>Generic</w:t>
            </w:r>
          </w:p>
        </w:tc>
        <w:tc>
          <w:tcPr>
            <w:tcW w:w="7291" w:type="dxa"/>
            <w:shd w:val="clear" w:color="auto" w:fill="auto"/>
          </w:tcPr>
          <w:p w14:paraId="5CA8BDA3" w14:textId="77777777" w:rsidR="00861A47" w:rsidRPr="004200B0" w:rsidRDefault="00861A47" w:rsidP="002A0F93">
            <w:r w:rsidRPr="000022B5">
              <w:t>Microsoft.SQLServer.</w:t>
            </w:r>
            <w:r>
              <w:t>Generic.</w:t>
            </w:r>
            <w:r w:rsidRPr="000022B5">
              <w:t>Presentation.mp</w:t>
            </w:r>
          </w:p>
        </w:tc>
      </w:tr>
      <w:tr w:rsidR="00861A47" w:rsidRPr="004200B0" w14:paraId="4BF7FAA8" w14:textId="77777777" w:rsidTr="003503B9">
        <w:tc>
          <w:tcPr>
            <w:tcW w:w="1339" w:type="dxa"/>
            <w:shd w:val="clear" w:color="auto" w:fill="auto"/>
          </w:tcPr>
          <w:p w14:paraId="5717DB88" w14:textId="77777777" w:rsidR="00861A47" w:rsidRPr="004200B0" w:rsidRDefault="00861A47" w:rsidP="002A0F93">
            <w:r>
              <w:t>Generic</w:t>
            </w:r>
          </w:p>
        </w:tc>
        <w:tc>
          <w:tcPr>
            <w:tcW w:w="7291" w:type="dxa"/>
            <w:shd w:val="clear" w:color="auto" w:fill="auto"/>
          </w:tcPr>
          <w:p w14:paraId="494DE286" w14:textId="77777777" w:rsidR="00861A47" w:rsidRPr="004200B0" w:rsidRDefault="00861A47" w:rsidP="002A0F93">
            <w:r w:rsidRPr="000022B5">
              <w:t>Microsoft.SQLServer.</w:t>
            </w:r>
            <w:r>
              <w:t>Generic.Dashboards</w:t>
            </w:r>
            <w:r w:rsidRPr="000022B5">
              <w:t>.mp</w:t>
            </w:r>
          </w:p>
        </w:tc>
      </w:tr>
      <w:tr w:rsidR="00861A47" w14:paraId="782658AF" w14:textId="77777777" w:rsidTr="003503B9">
        <w:tc>
          <w:tcPr>
            <w:tcW w:w="1339" w:type="dxa"/>
            <w:shd w:val="clear" w:color="auto" w:fill="auto"/>
          </w:tcPr>
          <w:p w14:paraId="0357DFEB" w14:textId="77777777" w:rsidR="00861A47" w:rsidRPr="004200B0" w:rsidRDefault="00861A47" w:rsidP="002A0F93">
            <w:r w:rsidRPr="004200B0">
              <w:t>Discovery</w:t>
            </w:r>
          </w:p>
        </w:tc>
        <w:tc>
          <w:tcPr>
            <w:tcW w:w="7291" w:type="dxa"/>
            <w:shd w:val="clear" w:color="auto" w:fill="auto"/>
          </w:tcPr>
          <w:p w14:paraId="5D35E887" w14:textId="77777777" w:rsidR="00861A47" w:rsidRDefault="00861A47" w:rsidP="00784124">
            <w:r w:rsidRPr="004200B0">
              <w:t>Microsoft.SQLServer.20</w:t>
            </w:r>
            <w:r>
              <w:t>12</w:t>
            </w:r>
            <w:r w:rsidRPr="004200B0">
              <w:t>.Discovery.mp</w:t>
            </w:r>
          </w:p>
        </w:tc>
      </w:tr>
      <w:tr w:rsidR="00861A47" w14:paraId="1517D07A" w14:textId="77777777" w:rsidTr="003503B9">
        <w:tc>
          <w:tcPr>
            <w:tcW w:w="1339" w:type="dxa"/>
            <w:shd w:val="clear" w:color="auto" w:fill="auto"/>
          </w:tcPr>
          <w:p w14:paraId="72252303" w14:textId="77777777" w:rsidR="00861A47" w:rsidRPr="004200B0" w:rsidRDefault="00861A47" w:rsidP="002A0F93">
            <w:r w:rsidRPr="004200B0">
              <w:t>Discovery</w:t>
            </w:r>
          </w:p>
        </w:tc>
        <w:tc>
          <w:tcPr>
            <w:tcW w:w="7291" w:type="dxa"/>
            <w:shd w:val="clear" w:color="auto" w:fill="auto"/>
          </w:tcPr>
          <w:p w14:paraId="15BD2A98" w14:textId="77777777" w:rsidR="00861A47" w:rsidRDefault="00861A47" w:rsidP="00784124">
            <w:r w:rsidRPr="004200B0">
              <w:t>Microsoft.SQLServer.20</w:t>
            </w:r>
            <w:r>
              <w:t>12.Mirroring</w:t>
            </w:r>
            <w:r w:rsidRPr="004200B0">
              <w:t>.Discovery.mp</w:t>
            </w:r>
          </w:p>
        </w:tc>
      </w:tr>
      <w:tr w:rsidR="00861A47" w14:paraId="1077B09C" w14:textId="77777777" w:rsidTr="003503B9">
        <w:tc>
          <w:tcPr>
            <w:tcW w:w="1339" w:type="dxa"/>
            <w:shd w:val="clear" w:color="auto" w:fill="auto"/>
          </w:tcPr>
          <w:p w14:paraId="4DA5A832" w14:textId="77777777" w:rsidR="00861A47" w:rsidRPr="004200B0" w:rsidRDefault="00861A47" w:rsidP="002A0F93">
            <w:r w:rsidRPr="004200B0">
              <w:t>Monitoring</w:t>
            </w:r>
          </w:p>
        </w:tc>
        <w:tc>
          <w:tcPr>
            <w:tcW w:w="7291" w:type="dxa"/>
            <w:shd w:val="clear" w:color="auto" w:fill="auto"/>
          </w:tcPr>
          <w:p w14:paraId="673251C4" w14:textId="77777777" w:rsidR="00861A47" w:rsidRDefault="00861A47" w:rsidP="00784124">
            <w:r w:rsidRPr="004200B0">
              <w:t>Microsoft.SQLServer.20</w:t>
            </w:r>
            <w:r>
              <w:t>12.Mirroring</w:t>
            </w:r>
            <w:r w:rsidRPr="004200B0">
              <w:t>.Monitoring.mp</w:t>
            </w:r>
          </w:p>
        </w:tc>
      </w:tr>
      <w:tr w:rsidR="0017204B" w14:paraId="6F595D17" w14:textId="77777777" w:rsidTr="003503B9">
        <w:tc>
          <w:tcPr>
            <w:tcW w:w="8630" w:type="dxa"/>
            <w:gridSpan w:val="2"/>
            <w:shd w:val="clear" w:color="auto" w:fill="D9D9D9"/>
          </w:tcPr>
          <w:p w14:paraId="5ABF136F" w14:textId="77777777" w:rsidR="0017204B" w:rsidRPr="004200B0" w:rsidRDefault="0017204B" w:rsidP="0017204B">
            <w:r w:rsidRPr="00D918B3">
              <w:rPr>
                <w:b/>
                <w:sz w:val="18"/>
                <w:szCs w:val="18"/>
              </w:rPr>
              <w:t>SQL Server 201</w:t>
            </w:r>
            <w:r>
              <w:rPr>
                <w:b/>
                <w:sz w:val="18"/>
                <w:szCs w:val="18"/>
              </w:rPr>
              <w:t xml:space="preserve">2 </w:t>
            </w:r>
            <w:r w:rsidR="00A20B79">
              <w:rPr>
                <w:b/>
                <w:sz w:val="18"/>
                <w:szCs w:val="18"/>
              </w:rPr>
              <w:t>Always On</w:t>
            </w:r>
          </w:p>
        </w:tc>
      </w:tr>
      <w:tr w:rsidR="0017204B" w14:paraId="00E07ADF" w14:textId="77777777" w:rsidTr="003503B9">
        <w:tc>
          <w:tcPr>
            <w:tcW w:w="1339" w:type="dxa"/>
            <w:shd w:val="clear" w:color="auto" w:fill="auto"/>
          </w:tcPr>
          <w:p w14:paraId="52553E67" w14:textId="77777777" w:rsidR="0017204B" w:rsidRPr="004200B0" w:rsidRDefault="0017204B" w:rsidP="0017204B">
            <w:r w:rsidRPr="004200B0">
              <w:t>Library</w:t>
            </w:r>
          </w:p>
        </w:tc>
        <w:tc>
          <w:tcPr>
            <w:tcW w:w="7291" w:type="dxa"/>
            <w:shd w:val="clear" w:color="auto" w:fill="auto"/>
          </w:tcPr>
          <w:p w14:paraId="2B47E9C8" w14:textId="77777777" w:rsidR="0017204B" w:rsidRDefault="0017204B" w:rsidP="0017204B">
            <w:r w:rsidRPr="004200B0">
              <w:t>Microsoft.SQLServer.Library.mp</w:t>
            </w:r>
          </w:p>
        </w:tc>
      </w:tr>
      <w:tr w:rsidR="0017204B" w14:paraId="3E01EDAB" w14:textId="77777777" w:rsidTr="003503B9">
        <w:tc>
          <w:tcPr>
            <w:tcW w:w="1339" w:type="dxa"/>
            <w:shd w:val="clear" w:color="auto" w:fill="auto"/>
          </w:tcPr>
          <w:p w14:paraId="3ED66EFD" w14:textId="77777777" w:rsidR="0017204B" w:rsidRPr="004200B0" w:rsidRDefault="0017204B" w:rsidP="0017204B">
            <w:r>
              <w:t>Generic</w:t>
            </w:r>
          </w:p>
        </w:tc>
        <w:tc>
          <w:tcPr>
            <w:tcW w:w="7291" w:type="dxa"/>
            <w:shd w:val="clear" w:color="auto" w:fill="auto"/>
          </w:tcPr>
          <w:p w14:paraId="436CBFAB" w14:textId="77777777" w:rsidR="0017204B" w:rsidRPr="004200B0" w:rsidRDefault="0017204B" w:rsidP="0017204B">
            <w:r w:rsidRPr="000022B5">
              <w:t>Microsoft.SQLServer.</w:t>
            </w:r>
            <w:r>
              <w:t>Generic.</w:t>
            </w:r>
            <w:r w:rsidRPr="000022B5">
              <w:t>Presentation.mp</w:t>
            </w:r>
          </w:p>
        </w:tc>
      </w:tr>
      <w:tr w:rsidR="0017204B" w14:paraId="071299A0" w14:textId="77777777" w:rsidTr="003503B9">
        <w:tc>
          <w:tcPr>
            <w:tcW w:w="1339" w:type="dxa"/>
            <w:shd w:val="clear" w:color="auto" w:fill="auto"/>
          </w:tcPr>
          <w:p w14:paraId="6B079E32" w14:textId="77777777" w:rsidR="0017204B" w:rsidRPr="004200B0" w:rsidRDefault="0017204B" w:rsidP="0017204B">
            <w:r>
              <w:t>Generic</w:t>
            </w:r>
          </w:p>
        </w:tc>
        <w:tc>
          <w:tcPr>
            <w:tcW w:w="7291" w:type="dxa"/>
            <w:shd w:val="clear" w:color="auto" w:fill="auto"/>
          </w:tcPr>
          <w:p w14:paraId="1E4CE5A4" w14:textId="77777777" w:rsidR="0017204B" w:rsidRPr="004200B0" w:rsidRDefault="0017204B" w:rsidP="0017204B">
            <w:r w:rsidRPr="000022B5">
              <w:t>Microsoft.SQLServer.</w:t>
            </w:r>
            <w:r>
              <w:t>Generic.Dashboards</w:t>
            </w:r>
            <w:r w:rsidRPr="000022B5">
              <w:t>.mp</w:t>
            </w:r>
          </w:p>
        </w:tc>
      </w:tr>
      <w:tr w:rsidR="0017204B" w14:paraId="486ADECA" w14:textId="77777777" w:rsidTr="003503B9">
        <w:tc>
          <w:tcPr>
            <w:tcW w:w="1339" w:type="dxa"/>
            <w:shd w:val="clear" w:color="auto" w:fill="auto"/>
          </w:tcPr>
          <w:p w14:paraId="6F9C48D1" w14:textId="77777777" w:rsidR="0017204B" w:rsidRPr="004200B0" w:rsidRDefault="0017204B" w:rsidP="0017204B">
            <w:r w:rsidRPr="004200B0">
              <w:t>Discovery</w:t>
            </w:r>
          </w:p>
        </w:tc>
        <w:tc>
          <w:tcPr>
            <w:tcW w:w="7291" w:type="dxa"/>
            <w:shd w:val="clear" w:color="auto" w:fill="auto"/>
          </w:tcPr>
          <w:p w14:paraId="59A274E2" w14:textId="77777777" w:rsidR="0017204B" w:rsidRDefault="0017204B" w:rsidP="0017204B">
            <w:r w:rsidRPr="004200B0">
              <w:t>Microsoft.SQLServer.20</w:t>
            </w:r>
            <w:r>
              <w:t>12</w:t>
            </w:r>
            <w:r w:rsidRPr="004200B0">
              <w:t>.Discovery.mp</w:t>
            </w:r>
          </w:p>
        </w:tc>
      </w:tr>
      <w:tr w:rsidR="0017204B" w14:paraId="4D0EB703" w14:textId="77777777" w:rsidTr="003503B9">
        <w:tc>
          <w:tcPr>
            <w:tcW w:w="1339" w:type="dxa"/>
            <w:shd w:val="clear" w:color="auto" w:fill="auto"/>
          </w:tcPr>
          <w:p w14:paraId="46F1B94F" w14:textId="77777777" w:rsidR="0017204B" w:rsidRPr="004200B0" w:rsidRDefault="0017204B" w:rsidP="0017204B">
            <w:r w:rsidRPr="004200B0">
              <w:t>Monitoring</w:t>
            </w:r>
          </w:p>
        </w:tc>
        <w:tc>
          <w:tcPr>
            <w:tcW w:w="7291" w:type="dxa"/>
            <w:shd w:val="clear" w:color="auto" w:fill="auto"/>
          </w:tcPr>
          <w:p w14:paraId="425EE1F1" w14:textId="77777777" w:rsidR="0017204B" w:rsidRDefault="0017204B" w:rsidP="0017204B">
            <w:r w:rsidRPr="004200B0">
              <w:t>Microsoft.SQLServer.20</w:t>
            </w:r>
            <w:r>
              <w:t>12</w:t>
            </w:r>
            <w:r w:rsidRPr="004200B0">
              <w:t>.Monitoring.mp</w:t>
            </w:r>
          </w:p>
        </w:tc>
      </w:tr>
      <w:tr w:rsidR="0017204B" w14:paraId="263FD8A7" w14:textId="77777777" w:rsidTr="003503B9">
        <w:tc>
          <w:tcPr>
            <w:tcW w:w="1339" w:type="dxa"/>
            <w:shd w:val="clear" w:color="auto" w:fill="auto"/>
          </w:tcPr>
          <w:p w14:paraId="488FCD79" w14:textId="77777777" w:rsidR="0017204B" w:rsidRPr="004200B0" w:rsidRDefault="00A20B79" w:rsidP="0017204B">
            <w:r>
              <w:t>Always On</w:t>
            </w:r>
            <w:r w:rsidR="0017204B">
              <w:t xml:space="preserve"> Discovery</w:t>
            </w:r>
          </w:p>
        </w:tc>
        <w:tc>
          <w:tcPr>
            <w:tcW w:w="7291" w:type="dxa"/>
            <w:shd w:val="clear" w:color="auto" w:fill="auto"/>
          </w:tcPr>
          <w:p w14:paraId="4FCA7D90" w14:textId="25E6B63F" w:rsidR="0017204B" w:rsidRDefault="0017204B">
            <w:r w:rsidRPr="004200B0">
              <w:t>Microsoft.SQLServer.20</w:t>
            </w:r>
            <w:r>
              <w:t>12</w:t>
            </w:r>
            <w:r w:rsidRPr="004200B0">
              <w:t>.</w:t>
            </w:r>
            <w:r w:rsidR="00A20B79">
              <w:t>AlwaysOn</w:t>
            </w:r>
            <w:r>
              <w:t>.Discovery</w:t>
            </w:r>
            <w:r w:rsidRPr="004200B0">
              <w:t>.mp</w:t>
            </w:r>
          </w:p>
        </w:tc>
      </w:tr>
      <w:tr w:rsidR="0017204B" w14:paraId="609E2B7E" w14:textId="77777777" w:rsidTr="003503B9">
        <w:tc>
          <w:tcPr>
            <w:tcW w:w="1339" w:type="dxa"/>
            <w:shd w:val="clear" w:color="auto" w:fill="auto"/>
          </w:tcPr>
          <w:p w14:paraId="7A674240" w14:textId="77777777" w:rsidR="0017204B" w:rsidRDefault="00A20B79" w:rsidP="0017204B">
            <w:r>
              <w:t>Always On</w:t>
            </w:r>
            <w:r w:rsidR="0017204B">
              <w:t xml:space="preserve"> Monitoring</w:t>
            </w:r>
          </w:p>
        </w:tc>
        <w:tc>
          <w:tcPr>
            <w:tcW w:w="7291" w:type="dxa"/>
            <w:shd w:val="clear" w:color="auto" w:fill="auto"/>
          </w:tcPr>
          <w:p w14:paraId="66658B4E" w14:textId="1EEA4510" w:rsidR="0017204B" w:rsidRDefault="0017204B">
            <w:r w:rsidRPr="004200B0">
              <w:t>Microsoft.SQLServer.20</w:t>
            </w:r>
            <w:r>
              <w:t>12</w:t>
            </w:r>
            <w:r w:rsidRPr="004200B0">
              <w:t>.</w:t>
            </w:r>
            <w:r w:rsidR="00A20B79">
              <w:t>AlwaysOn</w:t>
            </w:r>
            <w:r>
              <w:t>.Monitoring</w:t>
            </w:r>
            <w:r w:rsidRPr="004200B0">
              <w:t>.mp</w:t>
            </w:r>
          </w:p>
        </w:tc>
      </w:tr>
    </w:tbl>
    <w:p w14:paraId="2EF759CA" w14:textId="77777777" w:rsidR="000337F6" w:rsidRPr="004200B0" w:rsidRDefault="000337F6">
      <w:pPr>
        <w:pStyle w:val="TableSpacing"/>
      </w:pPr>
    </w:p>
    <w:p w14:paraId="623C6C21" w14:textId="4A1B5A99" w:rsidR="000337F6" w:rsidRPr="004200B0" w:rsidRDefault="00A53F6F" w:rsidP="00B66BCA">
      <w:pPr>
        <w:pStyle w:val="Heading3"/>
      </w:pPr>
      <w:bookmarkStart w:id="94" w:name="_Toc486007251"/>
      <w:r w:rsidRPr="00B66BCA">
        <w:rPr>
          <w:b w:val="0"/>
        </w:rPr>
        <w:lastRenderedPageBreak/>
        <w:t>A</w:t>
      </w:r>
      <w:r w:rsidR="000337F6" w:rsidRPr="00B66BCA">
        <w:rPr>
          <w:b w:val="0"/>
        </w:rPr>
        <w:t xml:space="preserve">void </w:t>
      </w:r>
      <w:r w:rsidR="00BA3D28" w:rsidRPr="00B66BCA">
        <w:rPr>
          <w:b w:val="0"/>
        </w:rPr>
        <w:t>Monitoring Noise</w:t>
      </w:r>
      <w:bookmarkEnd w:id="94"/>
    </w:p>
    <w:tbl>
      <w:tblPr>
        <w:tblW w:w="0" w:type="auto"/>
        <w:tblInd w:w="360" w:type="dxa"/>
        <w:tblCellMar>
          <w:left w:w="0" w:type="dxa"/>
          <w:right w:w="0" w:type="dxa"/>
        </w:tblCellMar>
        <w:tblLook w:val="01E0" w:firstRow="1" w:lastRow="1" w:firstColumn="1" w:lastColumn="1" w:noHBand="0" w:noVBand="0"/>
      </w:tblPr>
      <w:tblGrid>
        <w:gridCol w:w="8280"/>
      </w:tblGrid>
      <w:tr w:rsidR="000337F6" w:rsidRPr="004200B0" w14:paraId="3FC0021B" w14:textId="77777777" w:rsidTr="000337F6">
        <w:tc>
          <w:tcPr>
            <w:tcW w:w="8856" w:type="dxa"/>
            <w:shd w:val="clear" w:color="auto" w:fill="auto"/>
          </w:tcPr>
          <w:p w14:paraId="430D0E59" w14:textId="77777777" w:rsidR="000337F6" w:rsidRPr="004200B0" w:rsidRDefault="000337F6" w:rsidP="000337F6">
            <w:pPr>
              <w:pStyle w:val="NumberedList1"/>
              <w:numPr>
                <w:ilvl w:val="0"/>
                <w:numId w:val="0"/>
              </w:numPr>
              <w:tabs>
                <w:tab w:val="left" w:pos="360"/>
              </w:tabs>
              <w:spacing w:line="260" w:lineRule="exact"/>
              <w:ind w:left="360" w:hanging="360"/>
            </w:pPr>
            <w:r w:rsidRPr="004200B0">
              <w:t>1.</w:t>
            </w:r>
            <w:r w:rsidRPr="004200B0">
              <w:tab/>
              <w:t xml:space="preserve">If you are upgrading from a previous version, export and save your current management pack with any customizations so that you can roll back the installation if needed. </w:t>
            </w:r>
          </w:p>
          <w:p w14:paraId="66EC366F" w14:textId="77777777" w:rsidR="000337F6" w:rsidRPr="004200B0" w:rsidRDefault="000337F6" w:rsidP="000337F6">
            <w:pPr>
              <w:pStyle w:val="NumberedList1"/>
              <w:numPr>
                <w:ilvl w:val="0"/>
                <w:numId w:val="0"/>
              </w:numPr>
              <w:tabs>
                <w:tab w:val="left" w:pos="360"/>
              </w:tabs>
              <w:spacing w:line="260" w:lineRule="exact"/>
              <w:ind w:left="360" w:hanging="360"/>
            </w:pPr>
            <w:r w:rsidRPr="004200B0">
              <w:t>2.</w:t>
            </w:r>
            <w:r w:rsidRPr="004200B0">
              <w:tab/>
              <w:t>Import the library file.</w:t>
            </w:r>
          </w:p>
          <w:p w14:paraId="0EF132D1" w14:textId="77777777" w:rsidR="000337F6" w:rsidRPr="004200B0" w:rsidRDefault="000337F6" w:rsidP="000337F6">
            <w:pPr>
              <w:pStyle w:val="NumberedList1"/>
              <w:numPr>
                <w:ilvl w:val="0"/>
                <w:numId w:val="0"/>
              </w:numPr>
              <w:tabs>
                <w:tab w:val="left" w:pos="360"/>
              </w:tabs>
              <w:spacing w:line="260" w:lineRule="exact"/>
              <w:ind w:left="360" w:hanging="360"/>
            </w:pPr>
            <w:r w:rsidRPr="004200B0">
              <w:t>3.</w:t>
            </w:r>
            <w:r w:rsidRPr="004200B0">
              <w:tab/>
              <w:t>Define Run-As accounts.</w:t>
            </w:r>
          </w:p>
          <w:p w14:paraId="56374461" w14:textId="77777777" w:rsidR="000337F6" w:rsidRPr="004200B0" w:rsidRDefault="000337F6" w:rsidP="000337F6">
            <w:pPr>
              <w:pStyle w:val="NumberedList1"/>
              <w:numPr>
                <w:ilvl w:val="0"/>
                <w:numId w:val="0"/>
              </w:numPr>
              <w:tabs>
                <w:tab w:val="left" w:pos="360"/>
              </w:tabs>
              <w:spacing w:line="260" w:lineRule="exact"/>
              <w:ind w:left="360" w:hanging="360"/>
            </w:pPr>
            <w:r w:rsidRPr="004200B0">
              <w:t>4.</w:t>
            </w:r>
            <w:r w:rsidRPr="004200B0">
              <w:tab/>
              <w:t>Import the discovery file.</w:t>
            </w:r>
          </w:p>
          <w:p w14:paraId="21472FE1" w14:textId="77777777" w:rsidR="000337F6" w:rsidRPr="004200B0" w:rsidRDefault="000337F6" w:rsidP="000337F6">
            <w:pPr>
              <w:pStyle w:val="NumberedList1"/>
              <w:numPr>
                <w:ilvl w:val="0"/>
                <w:numId w:val="0"/>
              </w:numPr>
              <w:tabs>
                <w:tab w:val="left" w:pos="360"/>
              </w:tabs>
              <w:spacing w:line="260" w:lineRule="exact"/>
              <w:ind w:left="360" w:hanging="360"/>
            </w:pPr>
            <w:r w:rsidRPr="004200B0">
              <w:t>5.</w:t>
            </w:r>
            <w:r w:rsidRPr="004200B0">
              <w:tab/>
              <w:t>Make sure that the required objects are discovered. In case of security alerts, adjust Run As accounts. If the list of discovered objects is not as expected, enable or disable discovery for management groups.</w:t>
            </w:r>
          </w:p>
          <w:p w14:paraId="4304A121" w14:textId="77777777" w:rsidR="000337F6" w:rsidRPr="004200B0" w:rsidRDefault="000337F6" w:rsidP="000337F6">
            <w:pPr>
              <w:pStyle w:val="NumberedList1"/>
              <w:numPr>
                <w:ilvl w:val="0"/>
                <w:numId w:val="0"/>
              </w:numPr>
              <w:tabs>
                <w:tab w:val="left" w:pos="360"/>
              </w:tabs>
              <w:spacing w:line="260" w:lineRule="exact"/>
              <w:ind w:left="360" w:hanging="360"/>
            </w:pPr>
            <w:r w:rsidRPr="004200B0">
              <w:t>6.</w:t>
            </w:r>
            <w:r w:rsidRPr="004200B0">
              <w:tab/>
              <w:t>Import the monitoring file.</w:t>
            </w:r>
          </w:p>
          <w:p w14:paraId="23A65963" w14:textId="77777777" w:rsidR="000337F6" w:rsidRPr="004200B0" w:rsidRDefault="000337F6" w:rsidP="000337F6">
            <w:pPr>
              <w:pStyle w:val="NumberedList1"/>
              <w:numPr>
                <w:ilvl w:val="0"/>
                <w:numId w:val="0"/>
              </w:numPr>
              <w:tabs>
                <w:tab w:val="left" w:pos="360"/>
              </w:tabs>
              <w:spacing w:line="260" w:lineRule="exact"/>
              <w:ind w:left="360" w:hanging="360"/>
            </w:pPr>
            <w:r w:rsidRPr="004200B0">
              <w:t>7.</w:t>
            </w:r>
            <w:r w:rsidRPr="004200B0">
              <w:tab/>
              <w:t xml:space="preserve">Customize the management pack. </w:t>
            </w:r>
          </w:p>
        </w:tc>
      </w:tr>
    </w:tbl>
    <w:p w14:paraId="441DA92A" w14:textId="77777777" w:rsidR="000337F6" w:rsidRPr="004200B0" w:rsidRDefault="000337F6"/>
    <w:p w14:paraId="40EF848D" w14:textId="4092478D" w:rsidR="000337F6" w:rsidRPr="004200B0" w:rsidRDefault="000337F6">
      <w:pPr>
        <w:pStyle w:val="DSTOC1-2"/>
      </w:pPr>
      <w:bookmarkStart w:id="95" w:name="_Toc314494376"/>
      <w:bookmarkStart w:id="96" w:name="_Toc314506988"/>
      <w:bookmarkStart w:id="97" w:name="_Toc449546959"/>
      <w:bookmarkStart w:id="98" w:name="_Toc463007573"/>
      <w:bookmarkStart w:id="99" w:name="_Toc463009449"/>
      <w:bookmarkStart w:id="100" w:name="_Toc486007252"/>
      <w:r w:rsidRPr="004200B0">
        <w:t>Creat</w:t>
      </w:r>
      <w:r w:rsidR="00A53F6F">
        <w:t>e</w:t>
      </w:r>
      <w:r w:rsidRPr="004200B0">
        <w:t xml:space="preserve"> a </w:t>
      </w:r>
      <w:r w:rsidR="00BA3D28">
        <w:t>N</w:t>
      </w:r>
      <w:r w:rsidR="00BA3D28" w:rsidRPr="004200B0">
        <w:t xml:space="preserve">ew </w:t>
      </w:r>
      <w:r w:rsidRPr="004200B0">
        <w:t xml:space="preserve">Management Pack for </w:t>
      </w:r>
      <w:bookmarkStart w:id="101" w:name="z202def08cb5e440c86205fb02d98b710"/>
      <w:bookmarkEnd w:id="95"/>
      <w:bookmarkEnd w:id="96"/>
      <w:bookmarkEnd w:id="97"/>
      <w:bookmarkEnd w:id="101"/>
      <w:bookmarkEnd w:id="98"/>
      <w:bookmarkEnd w:id="99"/>
      <w:r w:rsidR="00BA3D28">
        <w:t>C</w:t>
      </w:r>
      <w:r w:rsidR="00BA3D28" w:rsidRPr="004200B0">
        <w:t>ustomizations</w:t>
      </w:r>
      <w:bookmarkEnd w:id="100"/>
    </w:p>
    <w:p w14:paraId="3FBCFC53" w14:textId="4D32FF28" w:rsidR="000337F6" w:rsidRPr="004200B0" w:rsidRDefault="00A224F6">
      <w:r>
        <w:t>SQL Server Management Pack</w:t>
      </w:r>
      <w:r w:rsidR="000337F6" w:rsidRPr="004200B0">
        <w:t xml:space="preserve"> is sealed so that you cannot change any of the original settings in the management pack file. However, you can create customizations, such as overrides or new monitoring objects, and save them to a different management pack. By default, </w:t>
      </w:r>
      <w:r w:rsidR="00A52E03">
        <w:t xml:space="preserve">the </w:t>
      </w:r>
      <w:r w:rsidR="000337F6" w:rsidRPr="004200B0">
        <w:t>Operations Manager saves all customizations to the default management pack. As a best practice, you should instead create a separate management pack for each sealed management pack you want to customize.</w:t>
      </w:r>
    </w:p>
    <w:p w14:paraId="5028D398" w14:textId="77777777" w:rsidR="000337F6" w:rsidRPr="004200B0" w:rsidRDefault="000337F6">
      <w:r w:rsidRPr="004200B0">
        <w:t xml:space="preserve">Creating a new management pack for storing overrides has the following advantages: </w:t>
      </w:r>
    </w:p>
    <w:p w14:paraId="494A4715" w14:textId="1E416523"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It simplifies the process of exporting customizations created in your test and pre-production environments to your production environment. For example, instead of exporting the default management pack that contains customizations from multiple management packs, you can export just the management pack that contains customizations of a single management pack.</w:t>
      </w:r>
    </w:p>
    <w:p w14:paraId="4195DACD"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It allows you to delete the original management pack without first needing to delete the default management pack. A management pack that contains customizations is dependent on the original management pack. This dependency requires you to delete the management pack with customizations before you can delete the original management pack. If all of your customizations are saved to the default management pack, you must delete the default management pack before you can delete an original management pack.</w:t>
      </w:r>
    </w:p>
    <w:p w14:paraId="2CF7D313"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It is easier to track and update customizations to individual management packs.</w:t>
      </w:r>
    </w:p>
    <w:p w14:paraId="3A694942" w14:textId="6D4C1AD3" w:rsidR="000337F6" w:rsidRPr="004200B0" w:rsidRDefault="000337F6">
      <w:r w:rsidRPr="004200B0">
        <w:t xml:space="preserve">For more information about sealed and unsealed management packs, see </w:t>
      </w:r>
      <w:hyperlink r:id="rId29" w:history="1">
        <w:r w:rsidRPr="004200B0">
          <w:rPr>
            <w:rStyle w:val="Hyperlink"/>
          </w:rPr>
          <w:t>Management Pack Formats</w:t>
        </w:r>
      </w:hyperlink>
      <w:r w:rsidR="00BA3D28">
        <w:t xml:space="preserve"> article</w:t>
      </w:r>
      <w:r w:rsidRPr="004200B0">
        <w:t xml:space="preserve">. For more information about management pack customizations and the default management pack, see </w:t>
      </w:r>
      <w:hyperlink r:id="rId30" w:history="1">
        <w:r w:rsidRPr="004200B0">
          <w:rPr>
            <w:rStyle w:val="Hyperlink"/>
          </w:rPr>
          <w:t>About Management Packs</w:t>
        </w:r>
      </w:hyperlink>
      <w:r w:rsidR="00BA3D28" w:rsidRPr="00BA3D28">
        <w:t xml:space="preserve"> </w:t>
      </w:r>
      <w:r w:rsidR="00BA3D28">
        <w:t>article</w:t>
      </w:r>
      <w:r w:rsidR="00BA3D28" w:rsidRPr="004200B0">
        <w:t>.</w:t>
      </w:r>
    </w:p>
    <w:p w14:paraId="742C3C25" w14:textId="4C6EF786" w:rsidR="000337F6" w:rsidRPr="004200B0" w:rsidRDefault="007E4AA7" w:rsidP="00B66BCA">
      <w:pPr>
        <w:pStyle w:val="Heading3"/>
      </w:pPr>
      <w:bookmarkStart w:id="102" w:name="_Toc486007253"/>
      <w:r w:rsidRPr="00B66BCA">
        <w:rPr>
          <w:b w:val="0"/>
        </w:rPr>
        <w:t xml:space="preserve">How to </w:t>
      </w:r>
      <w:r w:rsidR="000337F6" w:rsidRPr="00B66BCA">
        <w:rPr>
          <w:b w:val="0"/>
        </w:rPr>
        <w:t>Create a New Management Pack for Customizations</w:t>
      </w:r>
      <w:bookmarkEnd w:id="102"/>
    </w:p>
    <w:tbl>
      <w:tblPr>
        <w:tblW w:w="0" w:type="auto"/>
        <w:tblInd w:w="360" w:type="dxa"/>
        <w:tblCellMar>
          <w:left w:w="0" w:type="dxa"/>
          <w:right w:w="0" w:type="dxa"/>
        </w:tblCellMar>
        <w:tblLook w:val="01E0" w:firstRow="1" w:lastRow="1" w:firstColumn="1" w:lastColumn="1" w:noHBand="0" w:noVBand="0"/>
      </w:tblPr>
      <w:tblGrid>
        <w:gridCol w:w="8280"/>
      </w:tblGrid>
      <w:tr w:rsidR="000337F6" w:rsidRPr="004200B0" w14:paraId="3E345A06" w14:textId="77777777" w:rsidTr="000337F6">
        <w:tc>
          <w:tcPr>
            <w:tcW w:w="8856" w:type="dxa"/>
            <w:shd w:val="clear" w:color="auto" w:fill="auto"/>
          </w:tcPr>
          <w:p w14:paraId="600C491B" w14:textId="650B34F5" w:rsidR="000337F6" w:rsidRPr="004200B0" w:rsidRDefault="000337F6" w:rsidP="000337F6">
            <w:pPr>
              <w:pStyle w:val="NumberedList1"/>
              <w:numPr>
                <w:ilvl w:val="0"/>
                <w:numId w:val="0"/>
              </w:numPr>
              <w:tabs>
                <w:tab w:val="left" w:pos="360"/>
              </w:tabs>
              <w:spacing w:line="260" w:lineRule="exact"/>
              <w:ind w:left="360" w:hanging="360"/>
            </w:pPr>
            <w:r w:rsidRPr="004200B0">
              <w:t>1.</w:t>
            </w:r>
            <w:r w:rsidRPr="004200B0">
              <w:tab/>
              <w:t xml:space="preserve">Open </w:t>
            </w:r>
            <w:r w:rsidR="006A6DF7">
              <w:t>the Operations Manager console</w:t>
            </w:r>
            <w:r w:rsidRPr="004200B0">
              <w:t xml:space="preserve">, and then click </w:t>
            </w:r>
            <w:r w:rsidRPr="004200B0">
              <w:rPr>
                <w:rStyle w:val="UI"/>
              </w:rPr>
              <w:t>Administration</w:t>
            </w:r>
            <w:r w:rsidRPr="004200B0">
              <w:t xml:space="preserve"> button.</w:t>
            </w:r>
          </w:p>
          <w:p w14:paraId="525D7FC7" w14:textId="77777777" w:rsidR="000337F6" w:rsidRPr="004200B0" w:rsidRDefault="000337F6" w:rsidP="000337F6">
            <w:pPr>
              <w:pStyle w:val="NumberedList1"/>
              <w:numPr>
                <w:ilvl w:val="0"/>
                <w:numId w:val="0"/>
              </w:numPr>
              <w:tabs>
                <w:tab w:val="left" w:pos="360"/>
              </w:tabs>
              <w:spacing w:line="260" w:lineRule="exact"/>
              <w:ind w:left="360" w:hanging="360"/>
            </w:pPr>
            <w:r w:rsidRPr="004200B0">
              <w:lastRenderedPageBreak/>
              <w:t>2.</w:t>
            </w:r>
            <w:r w:rsidRPr="004200B0">
              <w:tab/>
              <w:t xml:space="preserve">Right-click </w:t>
            </w:r>
            <w:r w:rsidRPr="004200B0">
              <w:rPr>
                <w:rStyle w:val="UI"/>
              </w:rPr>
              <w:t>Management Packs,</w:t>
            </w:r>
            <w:r w:rsidRPr="004200B0">
              <w:t xml:space="preserve"> and then click </w:t>
            </w:r>
            <w:r w:rsidRPr="004200B0">
              <w:rPr>
                <w:rStyle w:val="UI"/>
              </w:rPr>
              <w:t>Create New Management Pack</w:t>
            </w:r>
            <w:r w:rsidRPr="004200B0">
              <w:t>.</w:t>
            </w:r>
          </w:p>
          <w:p w14:paraId="67FBCF81" w14:textId="77777777" w:rsidR="000337F6" w:rsidRPr="004200B0" w:rsidRDefault="000337F6" w:rsidP="000337F6">
            <w:pPr>
              <w:pStyle w:val="NumberedList1"/>
              <w:numPr>
                <w:ilvl w:val="0"/>
                <w:numId w:val="0"/>
              </w:numPr>
              <w:tabs>
                <w:tab w:val="left" w:pos="360"/>
              </w:tabs>
              <w:spacing w:line="260" w:lineRule="exact"/>
              <w:ind w:left="360" w:hanging="360"/>
            </w:pPr>
            <w:r w:rsidRPr="004200B0">
              <w:t>3.</w:t>
            </w:r>
            <w:r w:rsidRPr="004200B0">
              <w:tab/>
              <w:t xml:space="preserve">Enter a name (for example, ADMP Customizations), and then click </w:t>
            </w:r>
            <w:r w:rsidRPr="004200B0">
              <w:rPr>
                <w:rStyle w:val="UI"/>
              </w:rPr>
              <w:t>Next</w:t>
            </w:r>
            <w:r w:rsidRPr="004200B0">
              <w:t>.</w:t>
            </w:r>
          </w:p>
          <w:p w14:paraId="42547C61" w14:textId="77777777" w:rsidR="000337F6" w:rsidRPr="004200B0" w:rsidRDefault="000337F6" w:rsidP="000337F6">
            <w:pPr>
              <w:pStyle w:val="NumberedList1"/>
              <w:numPr>
                <w:ilvl w:val="0"/>
                <w:numId w:val="0"/>
              </w:numPr>
              <w:tabs>
                <w:tab w:val="left" w:pos="360"/>
              </w:tabs>
              <w:spacing w:line="260" w:lineRule="exact"/>
              <w:ind w:left="360" w:hanging="360"/>
            </w:pPr>
            <w:r w:rsidRPr="004200B0">
              <w:t>4.</w:t>
            </w:r>
            <w:r w:rsidRPr="004200B0">
              <w:tab/>
              <w:t xml:space="preserve">Click </w:t>
            </w:r>
            <w:r w:rsidRPr="004200B0">
              <w:rPr>
                <w:rStyle w:val="UI"/>
              </w:rPr>
              <w:t>Create</w:t>
            </w:r>
            <w:r w:rsidRPr="004200B0">
              <w:t>.</w:t>
            </w:r>
          </w:p>
        </w:tc>
      </w:tr>
    </w:tbl>
    <w:p w14:paraId="796E6846" w14:textId="77777777" w:rsidR="000337F6" w:rsidRPr="004200B0" w:rsidRDefault="000337F6" w:rsidP="00B66BCA">
      <w:pPr>
        <w:pStyle w:val="Heading3"/>
      </w:pPr>
      <w:bookmarkStart w:id="103" w:name="_Toc486007254"/>
      <w:r w:rsidRPr="004200B0">
        <w:lastRenderedPageBreak/>
        <w:t xml:space="preserve">Customize </w:t>
      </w:r>
      <w:r w:rsidR="00A224F6">
        <w:t>SQL Server Management Pack</w:t>
      </w:r>
      <w:bookmarkEnd w:id="103"/>
    </w:p>
    <w:p w14:paraId="62B2FE03" w14:textId="20C04039" w:rsidR="000337F6" w:rsidRPr="004200B0" w:rsidRDefault="000337F6" w:rsidP="003503B9">
      <w:r w:rsidRPr="004200B0">
        <w:t>The following recommendations may help reduce unnecessary alerts.</w:t>
      </w:r>
    </w:p>
    <w:p w14:paraId="07C7A358"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 xml:space="preserve">If you are monitoring instances of SQL Server 2008 that do not have the SQL Server Full Text Filter Daemon Launcher service installed, disable the monitor </w:t>
      </w:r>
      <w:r w:rsidRPr="004200B0">
        <w:rPr>
          <w:rStyle w:val="UI"/>
        </w:rPr>
        <w:t>SQL Server Full Text Search Service Monitor</w:t>
      </w:r>
      <w:r w:rsidRPr="004200B0">
        <w:t>.</w:t>
      </w:r>
    </w:p>
    <w:p w14:paraId="10D209D0" w14:textId="2D82A423"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 xml:space="preserve">Some monitors in this management pack check the state of services. These monitors have “Alert only if service startup type is automatic” </w:t>
      </w:r>
      <w:r w:rsidR="00321CF9" w:rsidRPr="004200B0">
        <w:t xml:space="preserve">parameter </w:t>
      </w:r>
      <w:r w:rsidRPr="004200B0">
        <w:t xml:space="preserve">that is set to </w:t>
      </w:r>
      <w:r w:rsidRPr="004200B0">
        <w:rPr>
          <w:rStyle w:val="UI"/>
        </w:rPr>
        <w:t>True</w:t>
      </w:r>
      <w:r w:rsidRPr="004200B0">
        <w:t xml:space="preserve"> by default, which means that it checks services that are set to start automatically. On servers in a cluster, the startup type for the services is set to manual. If you are monitoring a SQL Server cluster, change “</w:t>
      </w:r>
      <w:r w:rsidRPr="004200B0">
        <w:rPr>
          <w:rStyle w:val="UI"/>
        </w:rPr>
        <w:t>Alert only if service startup type is automatic</w:t>
      </w:r>
      <w:r w:rsidRPr="004200B0">
        <w:t>”</w:t>
      </w:r>
      <w:r w:rsidR="00321CF9">
        <w:t xml:space="preserve"> </w:t>
      </w:r>
      <w:r w:rsidR="00321CF9" w:rsidRPr="004200B0">
        <w:t>parameter</w:t>
      </w:r>
      <w:r w:rsidRPr="004200B0">
        <w:t xml:space="preserve"> to </w:t>
      </w:r>
      <w:r w:rsidRPr="004200B0">
        <w:rPr>
          <w:rStyle w:val="UI"/>
        </w:rPr>
        <w:t>false</w:t>
      </w:r>
      <w:r w:rsidRPr="004200B0">
        <w:t xml:space="preserve"> for the following monitors:</w:t>
      </w:r>
    </w:p>
    <w:p w14:paraId="64CF35CB" w14:textId="77777777" w:rsidR="000337F6" w:rsidRPr="004200B0" w:rsidRDefault="000337F6" w:rsidP="000337F6">
      <w:pPr>
        <w:pStyle w:val="BulletedList2"/>
        <w:numPr>
          <w:ilvl w:val="0"/>
          <w:numId w:val="0"/>
        </w:numPr>
        <w:tabs>
          <w:tab w:val="left" w:pos="720"/>
        </w:tabs>
        <w:spacing w:line="260" w:lineRule="exact"/>
        <w:ind w:left="720" w:hanging="360"/>
      </w:pPr>
      <w:r w:rsidRPr="004200B0">
        <w:rPr>
          <w:rFonts w:ascii="Symbol" w:hAnsi="Symbol"/>
        </w:rPr>
        <w:t></w:t>
      </w:r>
      <w:r w:rsidRPr="004200B0">
        <w:rPr>
          <w:rFonts w:ascii="Symbol" w:hAnsi="Symbol"/>
        </w:rPr>
        <w:tab/>
      </w:r>
      <w:r w:rsidRPr="004200B0">
        <w:t>SQL Server Windows Service (for SQL DB Engine)</w:t>
      </w:r>
    </w:p>
    <w:p w14:paraId="7C4FA6A7" w14:textId="77777777" w:rsidR="000337F6" w:rsidRPr="004200B0" w:rsidRDefault="000337F6" w:rsidP="000337F6">
      <w:pPr>
        <w:pStyle w:val="BulletedList2"/>
        <w:numPr>
          <w:ilvl w:val="0"/>
          <w:numId w:val="0"/>
        </w:numPr>
        <w:tabs>
          <w:tab w:val="left" w:pos="720"/>
        </w:tabs>
        <w:spacing w:line="260" w:lineRule="exact"/>
        <w:ind w:left="720" w:hanging="360"/>
      </w:pPr>
      <w:r w:rsidRPr="004200B0">
        <w:rPr>
          <w:rFonts w:ascii="Symbol" w:hAnsi="Symbol"/>
        </w:rPr>
        <w:t></w:t>
      </w:r>
      <w:r w:rsidRPr="004200B0">
        <w:rPr>
          <w:rFonts w:ascii="Symbol" w:hAnsi="Symbol"/>
        </w:rPr>
        <w:tab/>
      </w:r>
      <w:r w:rsidRPr="004200B0">
        <w:t>SQL Server Reporting Services Windows Service</w:t>
      </w:r>
    </w:p>
    <w:p w14:paraId="16B942D1" w14:textId="77777777" w:rsidR="000337F6" w:rsidRPr="004200B0" w:rsidRDefault="000337F6" w:rsidP="000337F6">
      <w:pPr>
        <w:pStyle w:val="BulletedList2"/>
        <w:numPr>
          <w:ilvl w:val="0"/>
          <w:numId w:val="0"/>
        </w:numPr>
        <w:tabs>
          <w:tab w:val="left" w:pos="720"/>
        </w:tabs>
        <w:spacing w:line="260" w:lineRule="exact"/>
        <w:ind w:left="720" w:hanging="360"/>
      </w:pPr>
      <w:r w:rsidRPr="004200B0">
        <w:rPr>
          <w:rFonts w:ascii="Symbol" w:hAnsi="Symbol"/>
        </w:rPr>
        <w:t></w:t>
      </w:r>
      <w:r w:rsidRPr="004200B0">
        <w:rPr>
          <w:rFonts w:ascii="Symbol" w:hAnsi="Symbol"/>
        </w:rPr>
        <w:tab/>
      </w:r>
      <w:r w:rsidRPr="004200B0">
        <w:t>SQL Server Analysis Services Windows Service</w:t>
      </w:r>
    </w:p>
    <w:p w14:paraId="5C450000" w14:textId="77777777" w:rsidR="000337F6" w:rsidRPr="004200B0" w:rsidRDefault="000337F6" w:rsidP="000337F6">
      <w:pPr>
        <w:pStyle w:val="BulletedList2"/>
        <w:numPr>
          <w:ilvl w:val="0"/>
          <w:numId w:val="0"/>
        </w:numPr>
        <w:tabs>
          <w:tab w:val="left" w:pos="720"/>
        </w:tabs>
        <w:spacing w:line="260" w:lineRule="exact"/>
        <w:ind w:left="720" w:hanging="360"/>
      </w:pPr>
      <w:r w:rsidRPr="004200B0">
        <w:rPr>
          <w:rFonts w:ascii="Symbol" w:hAnsi="Symbol"/>
        </w:rPr>
        <w:t></w:t>
      </w:r>
      <w:r w:rsidRPr="004200B0">
        <w:rPr>
          <w:rFonts w:ascii="Symbol" w:hAnsi="Symbol"/>
        </w:rPr>
        <w:tab/>
      </w:r>
      <w:r w:rsidRPr="004200B0">
        <w:t>SQL Server Integration Services Windows Service</w:t>
      </w:r>
    </w:p>
    <w:p w14:paraId="5E1DE30E" w14:textId="77777777" w:rsidR="000337F6" w:rsidRPr="004200B0" w:rsidRDefault="000337F6" w:rsidP="000337F6">
      <w:pPr>
        <w:pStyle w:val="BulletedList2"/>
        <w:numPr>
          <w:ilvl w:val="0"/>
          <w:numId w:val="0"/>
        </w:numPr>
        <w:tabs>
          <w:tab w:val="left" w:pos="720"/>
        </w:tabs>
        <w:spacing w:line="260" w:lineRule="exact"/>
        <w:ind w:left="720" w:hanging="360"/>
      </w:pPr>
      <w:r w:rsidRPr="004200B0">
        <w:rPr>
          <w:rFonts w:ascii="Symbol" w:hAnsi="Symbol"/>
        </w:rPr>
        <w:t></w:t>
      </w:r>
      <w:r w:rsidRPr="004200B0">
        <w:rPr>
          <w:rFonts w:ascii="Symbol" w:hAnsi="Symbol"/>
        </w:rPr>
        <w:tab/>
      </w:r>
      <w:r w:rsidRPr="004200B0">
        <w:t>SQL Server Full Text Search Service Monitor</w:t>
      </w:r>
    </w:p>
    <w:p w14:paraId="3B9C6EDF" w14:textId="77777777" w:rsidR="000337F6" w:rsidRPr="004200B0" w:rsidRDefault="000337F6" w:rsidP="000337F6">
      <w:pPr>
        <w:pStyle w:val="BulletedList2"/>
        <w:numPr>
          <w:ilvl w:val="0"/>
          <w:numId w:val="0"/>
        </w:numPr>
        <w:tabs>
          <w:tab w:val="left" w:pos="720"/>
        </w:tabs>
        <w:spacing w:line="260" w:lineRule="exact"/>
        <w:ind w:left="720" w:hanging="360"/>
      </w:pPr>
      <w:r w:rsidRPr="004200B0">
        <w:rPr>
          <w:rFonts w:ascii="Symbol" w:hAnsi="Symbol"/>
        </w:rPr>
        <w:t></w:t>
      </w:r>
      <w:r w:rsidRPr="004200B0">
        <w:rPr>
          <w:rFonts w:ascii="Symbol" w:hAnsi="Symbol"/>
        </w:rPr>
        <w:tab/>
      </w:r>
      <w:r w:rsidRPr="004200B0">
        <w:t>SQL Server Agent Windows Service</w:t>
      </w:r>
    </w:p>
    <w:p w14:paraId="7B56323B" w14:textId="629587DC" w:rsidR="000337F6" w:rsidRPr="004200B0" w:rsidRDefault="000337F6">
      <w:pPr>
        <w:pStyle w:val="DSTOC1-2"/>
      </w:pPr>
      <w:bookmarkStart w:id="104" w:name="_Toc314494377"/>
      <w:bookmarkStart w:id="105" w:name="_Toc314506989"/>
      <w:bookmarkStart w:id="106" w:name="_Toc449546960"/>
      <w:bookmarkStart w:id="107" w:name="_Toc463007574"/>
      <w:bookmarkStart w:id="108" w:name="_Toc463009450"/>
      <w:bookmarkStart w:id="109" w:name="_Toc486007255"/>
      <w:r w:rsidRPr="004200B0">
        <w:t xml:space="preserve">Optional </w:t>
      </w:r>
      <w:bookmarkStart w:id="110" w:name="z1c83d71c35674fd5b9b58c807d2ee54e"/>
      <w:bookmarkEnd w:id="104"/>
      <w:bookmarkEnd w:id="105"/>
      <w:bookmarkEnd w:id="106"/>
      <w:bookmarkEnd w:id="110"/>
      <w:bookmarkEnd w:id="107"/>
      <w:bookmarkEnd w:id="108"/>
      <w:r w:rsidR="007E4AA7">
        <w:t>C</w:t>
      </w:r>
      <w:r w:rsidR="007E4AA7" w:rsidRPr="004200B0">
        <w:t>onfiguration</w:t>
      </w:r>
      <w:bookmarkEnd w:id="109"/>
    </w:p>
    <w:p w14:paraId="34D1FDBE" w14:textId="62A31D87" w:rsidR="000337F6" w:rsidRPr="004200B0" w:rsidRDefault="000337F6">
      <w:r w:rsidRPr="004200B0">
        <w:t xml:space="preserve">After you import </w:t>
      </w:r>
      <w:r w:rsidR="00A224F6">
        <w:t>SQL Server Management Pack</w:t>
      </w:r>
      <w:r w:rsidRPr="004200B0">
        <w:t xml:space="preserve">, the navigation pane of the Monitoring pane displays the object types that are discovered automatically. For more information about object types, see </w:t>
      </w:r>
      <w:hyperlink w:anchor="z5383f9757c504bdcaa80be4e1e40c105" w:history="1">
        <w:r w:rsidR="007E4AA7" w:rsidRPr="004200B0">
          <w:rPr>
            <w:rStyle w:val="Hyperlink"/>
          </w:rPr>
          <w:t xml:space="preserve">Objects the Management Pack </w:t>
        </w:r>
        <w:r w:rsidR="007E4AA7">
          <w:rPr>
            <w:rStyle w:val="Hyperlink"/>
          </w:rPr>
          <w:t>D</w:t>
        </w:r>
        <w:r w:rsidR="007E4AA7" w:rsidRPr="004200B0">
          <w:rPr>
            <w:rStyle w:val="Hyperlink"/>
          </w:rPr>
          <w:t>iscovers</w:t>
        </w:r>
      </w:hyperlink>
      <w:r w:rsidR="007E4AA7" w:rsidRPr="004200B0">
        <w:t xml:space="preserve"> </w:t>
      </w:r>
      <w:r w:rsidRPr="004200B0">
        <w:t xml:space="preserve">section. You can modify the default discovery configuration of objects discovered by </w:t>
      </w:r>
      <w:r w:rsidR="00A224F6">
        <w:t>SQL Server Management Pack</w:t>
      </w:r>
      <w:r w:rsidRPr="004200B0">
        <w:t xml:space="preserve">. You </w:t>
      </w:r>
      <w:r w:rsidR="00936613">
        <w:t xml:space="preserve">should </w:t>
      </w:r>
      <w:r w:rsidRPr="004200B0">
        <w:t>use the overrides feature of</w:t>
      </w:r>
      <w:r w:rsidR="00A21A9C">
        <w:t xml:space="preserve"> the</w:t>
      </w:r>
      <w:r w:rsidRPr="004200B0">
        <w:t xml:space="preserve"> Operations Manager to change </w:t>
      </w:r>
      <w:r w:rsidR="002405C6">
        <w:t xml:space="preserve">the </w:t>
      </w:r>
      <w:r w:rsidRPr="004200B0">
        <w:t xml:space="preserve">configuration settings. </w:t>
      </w:r>
    </w:p>
    <w:p w14:paraId="117C3A2F" w14:textId="1AC6EC5A" w:rsidR="009F756B" w:rsidRPr="004200B0" w:rsidRDefault="000337F6">
      <w:r w:rsidRPr="004200B0">
        <w:t xml:space="preserve">For an object type that is not automatically discovered, you can enable the setting for automatic discovery in the Authoring pane in </w:t>
      </w:r>
      <w:r w:rsidR="006A6DF7">
        <w:t>the Operations Manager console</w:t>
      </w:r>
      <w:r w:rsidRPr="004200B0">
        <w:t>.</w:t>
      </w:r>
    </w:p>
    <w:p w14:paraId="5B3F8A69" w14:textId="64E7F112" w:rsidR="000337F6" w:rsidRPr="004200B0" w:rsidRDefault="00793894" w:rsidP="00B66BCA">
      <w:pPr>
        <w:pStyle w:val="Heading3"/>
      </w:pPr>
      <w:bookmarkStart w:id="111" w:name="_Toc486007256"/>
      <w:r w:rsidRPr="00B66BCA">
        <w:rPr>
          <w:b w:val="0"/>
        </w:rPr>
        <w:t>U</w:t>
      </w:r>
      <w:r w:rsidR="000337F6" w:rsidRPr="00B66BCA">
        <w:rPr>
          <w:b w:val="0"/>
        </w:rPr>
        <w:t xml:space="preserve">se an </w:t>
      </w:r>
      <w:r>
        <w:rPr>
          <w:b w:val="0"/>
        </w:rPr>
        <w:t>O</w:t>
      </w:r>
      <w:r w:rsidRPr="00B66BCA">
        <w:rPr>
          <w:b w:val="0"/>
        </w:rPr>
        <w:t xml:space="preserve">verride </w:t>
      </w:r>
      <w:r w:rsidR="000337F6" w:rsidRPr="00B66BCA">
        <w:rPr>
          <w:b w:val="0"/>
        </w:rPr>
        <w:t xml:space="preserve">to </w:t>
      </w:r>
      <w:r>
        <w:rPr>
          <w:b w:val="0"/>
        </w:rPr>
        <w:t>C</w:t>
      </w:r>
      <w:r w:rsidRPr="00B66BCA">
        <w:rPr>
          <w:b w:val="0"/>
        </w:rPr>
        <w:t xml:space="preserve">hange </w:t>
      </w:r>
      <w:r w:rsidR="000337F6" w:rsidRPr="00B66BCA">
        <w:rPr>
          <w:b w:val="0"/>
        </w:rPr>
        <w:t xml:space="preserve">the </w:t>
      </w:r>
      <w:r>
        <w:rPr>
          <w:b w:val="0"/>
        </w:rPr>
        <w:t>S</w:t>
      </w:r>
      <w:r w:rsidRPr="00B66BCA">
        <w:rPr>
          <w:b w:val="0"/>
        </w:rPr>
        <w:t xml:space="preserve">etting </w:t>
      </w:r>
      <w:r w:rsidR="000337F6" w:rsidRPr="00B66BCA">
        <w:rPr>
          <w:b w:val="0"/>
        </w:rPr>
        <w:t xml:space="preserve">for </w:t>
      </w:r>
      <w:r>
        <w:rPr>
          <w:b w:val="0"/>
        </w:rPr>
        <w:t>A</w:t>
      </w:r>
      <w:r w:rsidRPr="00B66BCA">
        <w:rPr>
          <w:b w:val="0"/>
        </w:rPr>
        <w:t xml:space="preserve">utomatic </w:t>
      </w:r>
      <w:r>
        <w:rPr>
          <w:b w:val="0"/>
        </w:rPr>
        <w:t>D</w:t>
      </w:r>
      <w:r w:rsidRPr="00B66BCA">
        <w:rPr>
          <w:b w:val="0"/>
        </w:rPr>
        <w:t>iscovery</w:t>
      </w:r>
      <w:bookmarkEnd w:id="111"/>
    </w:p>
    <w:tbl>
      <w:tblPr>
        <w:tblW w:w="0" w:type="auto"/>
        <w:tblInd w:w="360" w:type="dxa"/>
        <w:tblCellMar>
          <w:left w:w="0" w:type="dxa"/>
          <w:right w:w="0" w:type="dxa"/>
        </w:tblCellMar>
        <w:tblLook w:val="01E0" w:firstRow="1" w:lastRow="1" w:firstColumn="1" w:lastColumn="1" w:noHBand="0" w:noVBand="0"/>
      </w:tblPr>
      <w:tblGrid>
        <w:gridCol w:w="8280"/>
      </w:tblGrid>
      <w:tr w:rsidR="000337F6" w:rsidRPr="004200B0" w14:paraId="06C3DDA8" w14:textId="77777777" w:rsidTr="000337F6">
        <w:tc>
          <w:tcPr>
            <w:tcW w:w="8856" w:type="dxa"/>
            <w:shd w:val="clear" w:color="auto" w:fill="auto"/>
          </w:tcPr>
          <w:p w14:paraId="2FADBB48" w14:textId="77777777" w:rsidR="000337F6" w:rsidRPr="004200B0" w:rsidRDefault="000337F6" w:rsidP="000337F6">
            <w:pPr>
              <w:pStyle w:val="NumberedList1"/>
              <w:numPr>
                <w:ilvl w:val="0"/>
                <w:numId w:val="0"/>
              </w:numPr>
              <w:tabs>
                <w:tab w:val="left" w:pos="360"/>
              </w:tabs>
              <w:spacing w:line="260" w:lineRule="exact"/>
              <w:ind w:left="360" w:hanging="360"/>
            </w:pPr>
            <w:r w:rsidRPr="004200B0">
              <w:t>1.</w:t>
            </w:r>
            <w:r w:rsidRPr="004200B0">
              <w:tab/>
              <w:t xml:space="preserve">In the Authoring pane, expand </w:t>
            </w:r>
            <w:r w:rsidRPr="004200B0">
              <w:rPr>
                <w:rStyle w:val="UI"/>
              </w:rPr>
              <w:t>Management Pack Objects</w:t>
            </w:r>
            <w:r w:rsidRPr="004200B0">
              <w:t xml:space="preserve">, and then click </w:t>
            </w:r>
            <w:r w:rsidRPr="004200B0">
              <w:rPr>
                <w:rStyle w:val="UI"/>
              </w:rPr>
              <w:t>Object Discoveries</w:t>
            </w:r>
            <w:r w:rsidRPr="004200B0">
              <w:t>.</w:t>
            </w:r>
          </w:p>
          <w:p w14:paraId="36F68A87" w14:textId="281455FB" w:rsidR="000337F6" w:rsidRPr="004200B0" w:rsidRDefault="000337F6" w:rsidP="000337F6">
            <w:pPr>
              <w:pStyle w:val="NumberedList1"/>
              <w:numPr>
                <w:ilvl w:val="0"/>
                <w:numId w:val="0"/>
              </w:numPr>
              <w:tabs>
                <w:tab w:val="left" w:pos="360"/>
              </w:tabs>
              <w:spacing w:line="260" w:lineRule="exact"/>
              <w:ind w:left="360" w:hanging="360"/>
            </w:pPr>
            <w:r w:rsidRPr="004200B0">
              <w:t>2.</w:t>
            </w:r>
            <w:r w:rsidRPr="004200B0">
              <w:tab/>
              <w:t xml:space="preserve">On the Operations Manager toolbar, click </w:t>
            </w:r>
            <w:r w:rsidRPr="004200B0">
              <w:rPr>
                <w:rStyle w:val="UI"/>
              </w:rPr>
              <w:t>Scope</w:t>
            </w:r>
            <w:r w:rsidRPr="004200B0">
              <w:t>, and filter the objects that appear in the details pane to include SQL Server objects</w:t>
            </w:r>
            <w:r w:rsidR="005D6373">
              <w:t xml:space="preserve"> </w:t>
            </w:r>
            <w:r w:rsidR="005D6373" w:rsidRPr="004200B0">
              <w:t>only</w:t>
            </w:r>
            <w:r w:rsidRPr="004200B0">
              <w:t>.</w:t>
            </w:r>
          </w:p>
          <w:p w14:paraId="2B2D40ED" w14:textId="77777777" w:rsidR="000337F6" w:rsidRPr="004200B0" w:rsidRDefault="000337F6" w:rsidP="000337F6">
            <w:pPr>
              <w:pStyle w:val="NumberedList1"/>
              <w:numPr>
                <w:ilvl w:val="0"/>
                <w:numId w:val="0"/>
              </w:numPr>
              <w:tabs>
                <w:tab w:val="left" w:pos="360"/>
              </w:tabs>
              <w:spacing w:line="260" w:lineRule="exact"/>
              <w:ind w:left="360" w:hanging="360"/>
            </w:pPr>
            <w:r w:rsidRPr="004200B0">
              <w:t>3.</w:t>
            </w:r>
            <w:r w:rsidRPr="004200B0">
              <w:tab/>
              <w:t>In the details pane, click the object type for which you want to change the setting.</w:t>
            </w:r>
          </w:p>
          <w:p w14:paraId="02207C73" w14:textId="77777777" w:rsidR="000337F6" w:rsidRPr="004200B0" w:rsidRDefault="000337F6" w:rsidP="000337F6">
            <w:pPr>
              <w:pStyle w:val="NumberedList1"/>
              <w:numPr>
                <w:ilvl w:val="0"/>
                <w:numId w:val="0"/>
              </w:numPr>
              <w:tabs>
                <w:tab w:val="left" w:pos="360"/>
              </w:tabs>
              <w:spacing w:line="260" w:lineRule="exact"/>
              <w:ind w:left="360" w:hanging="360"/>
            </w:pPr>
            <w:r w:rsidRPr="004200B0">
              <w:t>4.</w:t>
            </w:r>
            <w:r w:rsidRPr="004200B0">
              <w:tab/>
              <w:t xml:space="preserve">On the Operations Manager toolbar, click </w:t>
            </w:r>
            <w:r w:rsidRPr="004200B0">
              <w:rPr>
                <w:rStyle w:val="UI"/>
              </w:rPr>
              <w:t>Overrides</w:t>
            </w:r>
            <w:r w:rsidRPr="004200B0">
              <w:t xml:space="preserve">, click </w:t>
            </w:r>
            <w:r w:rsidRPr="004200B0">
              <w:rPr>
                <w:rStyle w:val="UI"/>
              </w:rPr>
              <w:t>Override the Object Discovery</w:t>
            </w:r>
            <w:r w:rsidRPr="004200B0">
              <w:t xml:space="preserve">, and then click either </w:t>
            </w:r>
            <w:r w:rsidRPr="004200B0">
              <w:rPr>
                <w:rStyle w:val="UI"/>
              </w:rPr>
              <w:t>For all objects of type:</w:t>
            </w:r>
            <w:r w:rsidRPr="004200B0">
              <w:t xml:space="preserve"> &lt;name of object type&gt;, </w:t>
            </w:r>
            <w:r w:rsidRPr="004200B0">
              <w:rPr>
                <w:rStyle w:val="UI"/>
              </w:rPr>
              <w:t xml:space="preserve">For a </w:t>
            </w:r>
            <w:r w:rsidRPr="004200B0">
              <w:rPr>
                <w:rStyle w:val="UI"/>
              </w:rPr>
              <w:lastRenderedPageBreak/>
              <w:t>group</w:t>
            </w:r>
            <w:r w:rsidRPr="004200B0">
              <w:t xml:space="preserve">, </w:t>
            </w:r>
            <w:r w:rsidRPr="004200B0">
              <w:rPr>
                <w:rStyle w:val="UI"/>
              </w:rPr>
              <w:t>For a specific object of type:</w:t>
            </w:r>
            <w:r w:rsidRPr="004200B0">
              <w:t xml:space="preserve"> &lt;name of object type&gt;, or </w:t>
            </w:r>
            <w:r w:rsidRPr="004200B0">
              <w:rPr>
                <w:rStyle w:val="UI"/>
              </w:rPr>
              <w:t>For all objects of another type</w:t>
            </w:r>
            <w:r w:rsidRPr="004200B0">
              <w:t>.</w:t>
            </w:r>
          </w:p>
          <w:p w14:paraId="3352EBAB" w14:textId="77777777" w:rsidR="000337F6" w:rsidRPr="004200B0" w:rsidRDefault="000337F6" w:rsidP="000337F6">
            <w:pPr>
              <w:pStyle w:val="NumberedList1"/>
              <w:numPr>
                <w:ilvl w:val="0"/>
                <w:numId w:val="0"/>
              </w:numPr>
              <w:tabs>
                <w:tab w:val="left" w:pos="360"/>
              </w:tabs>
              <w:spacing w:line="260" w:lineRule="exact"/>
              <w:ind w:left="360" w:hanging="360"/>
            </w:pPr>
            <w:r w:rsidRPr="004200B0">
              <w:t>5.</w:t>
            </w:r>
            <w:r w:rsidRPr="004200B0">
              <w:tab/>
              <w:t xml:space="preserve">In the </w:t>
            </w:r>
            <w:r w:rsidRPr="004200B0">
              <w:rPr>
                <w:rStyle w:val="UI"/>
              </w:rPr>
              <w:t>Override Properties</w:t>
            </w:r>
            <w:r w:rsidRPr="004200B0">
              <w:t xml:space="preserve"> dialog box, click the </w:t>
            </w:r>
            <w:r w:rsidRPr="004200B0">
              <w:rPr>
                <w:rStyle w:val="UI"/>
              </w:rPr>
              <w:t>Override</w:t>
            </w:r>
            <w:r w:rsidRPr="004200B0">
              <w:t xml:space="preserve"> box for the </w:t>
            </w:r>
            <w:r w:rsidRPr="004200B0">
              <w:rPr>
                <w:rStyle w:val="UI"/>
              </w:rPr>
              <w:t>Enabled</w:t>
            </w:r>
            <w:r w:rsidRPr="004200B0">
              <w:t xml:space="preserve"> parameter you want to change. </w:t>
            </w:r>
          </w:p>
          <w:p w14:paraId="0F27D931" w14:textId="77777777" w:rsidR="000337F6" w:rsidRPr="004200B0" w:rsidRDefault="000337F6" w:rsidP="000337F6">
            <w:pPr>
              <w:pStyle w:val="NumberedList1"/>
              <w:numPr>
                <w:ilvl w:val="0"/>
                <w:numId w:val="0"/>
              </w:numPr>
              <w:tabs>
                <w:tab w:val="left" w:pos="360"/>
              </w:tabs>
              <w:spacing w:line="260" w:lineRule="exact"/>
              <w:ind w:left="360" w:hanging="360"/>
            </w:pPr>
            <w:r w:rsidRPr="004200B0">
              <w:t>6.</w:t>
            </w:r>
            <w:r w:rsidRPr="004200B0">
              <w:tab/>
              <w:t xml:space="preserve">Under </w:t>
            </w:r>
            <w:r w:rsidRPr="004200B0">
              <w:rPr>
                <w:rStyle w:val="UI"/>
              </w:rPr>
              <w:t>Management Pack</w:t>
            </w:r>
            <w:r w:rsidRPr="004200B0">
              <w:t xml:space="preserve">, click </w:t>
            </w:r>
            <w:r w:rsidRPr="004200B0">
              <w:rPr>
                <w:rStyle w:val="UI"/>
              </w:rPr>
              <w:t>New</w:t>
            </w:r>
            <w:r w:rsidRPr="004200B0">
              <w:t xml:space="preserve"> to create an unsealed version of the Management Pack, and then click </w:t>
            </w:r>
            <w:r w:rsidRPr="004200B0">
              <w:rPr>
                <w:rStyle w:val="UI"/>
              </w:rPr>
              <w:t>OK</w:t>
            </w:r>
            <w:r w:rsidRPr="004200B0">
              <w:t>.</w:t>
            </w:r>
          </w:p>
        </w:tc>
      </w:tr>
    </w:tbl>
    <w:p w14:paraId="231B39FE" w14:textId="77777777" w:rsidR="000337F6" w:rsidRPr="004200B0" w:rsidRDefault="000337F6">
      <w:r w:rsidRPr="004200B0">
        <w:lastRenderedPageBreak/>
        <w:t xml:space="preserve">After you change the override setting, the object type is automatically discovered and appears in the Monitoring pane under </w:t>
      </w:r>
      <w:r w:rsidRPr="004200B0">
        <w:rPr>
          <w:rStyle w:val="UI"/>
        </w:rPr>
        <w:t>Microsoft SQL Server</w:t>
      </w:r>
      <w:r w:rsidRPr="004200B0">
        <w:t>.</w:t>
      </w:r>
    </w:p>
    <w:p w14:paraId="668C9572" w14:textId="458FCD44" w:rsidR="000337F6" w:rsidRPr="004200B0" w:rsidRDefault="000337F6">
      <w:r w:rsidRPr="004200B0">
        <w:t xml:space="preserve">For more information about setting overrides, see </w:t>
      </w:r>
      <w:hyperlink r:id="rId31" w:history="1">
        <w:r w:rsidRPr="004200B0">
          <w:rPr>
            <w:rStyle w:val="Hyperlink"/>
          </w:rPr>
          <w:t>Overrides in Operations Manager 2007</w:t>
        </w:r>
      </w:hyperlink>
      <w:r w:rsidRPr="004200B0">
        <w:t xml:space="preserve"> </w:t>
      </w:r>
      <w:r w:rsidR="003C530D">
        <w:t xml:space="preserve">article </w:t>
      </w:r>
      <w:r w:rsidRPr="004200B0">
        <w:t>(http://go.microsoft.com/fwlink/?LinkId=86870).</w:t>
      </w:r>
    </w:p>
    <w:p w14:paraId="3A4E1DE4" w14:textId="0C264094" w:rsidR="000337F6" w:rsidRPr="004200B0" w:rsidRDefault="000337F6">
      <w:r w:rsidRPr="004200B0">
        <w:t xml:space="preserve">The following monitoring scenarios might require manual configuration. For more specific information about these requirements, see the </w:t>
      </w:r>
      <w:hyperlink w:anchor="zc66634b36ffd4308a262c6bbaac98873" w:history="1">
        <w:r w:rsidRPr="004200B0">
          <w:rPr>
            <w:rStyle w:val="Hyperlink"/>
          </w:rPr>
          <w:t xml:space="preserve">Key </w:t>
        </w:r>
        <w:r w:rsidR="003C530D">
          <w:rPr>
            <w:rStyle w:val="Hyperlink"/>
          </w:rPr>
          <w:t>M</w:t>
        </w:r>
        <w:r w:rsidR="003C530D" w:rsidRPr="004200B0">
          <w:rPr>
            <w:rStyle w:val="Hyperlink"/>
          </w:rPr>
          <w:t xml:space="preserve">onitoring </w:t>
        </w:r>
        <w:r w:rsidR="003C530D">
          <w:rPr>
            <w:rStyle w:val="Hyperlink"/>
          </w:rPr>
          <w:t>S</w:t>
        </w:r>
        <w:r w:rsidRPr="004200B0">
          <w:rPr>
            <w:rStyle w:val="Hyperlink"/>
          </w:rPr>
          <w:t>cenarios</w:t>
        </w:r>
      </w:hyperlink>
      <w:r w:rsidRPr="004200B0">
        <w:t xml:space="preserve"> section.</w:t>
      </w:r>
    </w:p>
    <w:p w14:paraId="61DD87BF"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Database configuration monitoring</w:t>
      </w:r>
    </w:p>
    <w:p w14:paraId="0AAD9503"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DB File monitoring</w:t>
      </w:r>
    </w:p>
    <w:p w14:paraId="403A59C6"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 xml:space="preserve">DB </w:t>
      </w:r>
      <w:r w:rsidR="00DF0043">
        <w:t>Filegroup</w:t>
      </w:r>
      <w:r w:rsidRPr="004200B0">
        <w:t xml:space="preserve"> monitoring</w:t>
      </w:r>
    </w:p>
    <w:p w14:paraId="1992D7ED"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Excluding databases from monitoring</w:t>
      </w:r>
    </w:p>
    <w:p w14:paraId="31724E27"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Excluding DB engine instances from monitoring</w:t>
      </w:r>
    </w:p>
    <w:p w14:paraId="092D0AB5"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Publication component monitoring</w:t>
      </w:r>
    </w:p>
    <w:p w14:paraId="200081BF"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Service pack compliance</w:t>
      </w:r>
    </w:p>
    <w:p w14:paraId="4E7E3482"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Subscription component monitoring</w:t>
      </w:r>
    </w:p>
    <w:p w14:paraId="5AB13AF0" w14:textId="29B84CFC" w:rsidR="000337F6" w:rsidRPr="004200B0" w:rsidRDefault="000337F6">
      <w:pPr>
        <w:pStyle w:val="DSTOC1-1"/>
      </w:pPr>
      <w:bookmarkStart w:id="112" w:name="_Toc449546961"/>
      <w:bookmarkStart w:id="113" w:name="_Toc463007575"/>
      <w:bookmarkStart w:id="114" w:name="_Toc463009451"/>
      <w:bookmarkStart w:id="115" w:name="_Toc486007257"/>
      <w:r w:rsidRPr="004200B0">
        <w:t xml:space="preserve">Security </w:t>
      </w:r>
      <w:bookmarkStart w:id="116" w:name="zcfa82374ceea4262af5a31844c97dc28"/>
      <w:bookmarkEnd w:id="112"/>
      <w:bookmarkEnd w:id="116"/>
      <w:bookmarkEnd w:id="113"/>
      <w:bookmarkEnd w:id="114"/>
      <w:r w:rsidR="00B367FD">
        <w:t>C</w:t>
      </w:r>
      <w:r w:rsidR="00B367FD" w:rsidRPr="004200B0">
        <w:t>onsiderations</w:t>
      </w:r>
      <w:bookmarkEnd w:id="115"/>
    </w:p>
    <w:p w14:paraId="5C2EEF9D" w14:textId="77777777" w:rsidR="000337F6" w:rsidRPr="004200B0" w:rsidRDefault="000337F6">
      <w:r w:rsidRPr="004200B0">
        <w:t xml:space="preserve">As of the October 2009 release of </w:t>
      </w:r>
      <w:r w:rsidR="00A224F6">
        <w:t>SQL Server Management Pack</w:t>
      </w:r>
      <w:r w:rsidRPr="004200B0">
        <w:t xml:space="preserve"> package, agentless monitoring is no longer supported. This change was made to allow full support of monitoring for clustered resources.</w:t>
      </w:r>
    </w:p>
    <w:p w14:paraId="0FAB3F7E" w14:textId="77777777" w:rsidR="000337F6" w:rsidRPr="004200B0" w:rsidRDefault="000337F6">
      <w:r w:rsidRPr="004200B0">
        <w:t>You may need to customize your management pack. Certain accounts cannot be run in a low-privilege environment or must have minimum permissions.</w:t>
      </w:r>
    </w:p>
    <w:p w14:paraId="37AF7601" w14:textId="77777777" w:rsidR="000337F6" w:rsidRPr="004200B0" w:rsidRDefault="000337F6" w:rsidP="005023C8">
      <w:r w:rsidRPr="004200B0">
        <w:t>The following topics are covered in this section:</w:t>
      </w:r>
    </w:p>
    <w:p w14:paraId="614EC4CD" w14:textId="3571288E" w:rsidR="000337F6" w:rsidRDefault="000337F6" w:rsidP="000337F6">
      <w:pPr>
        <w:pStyle w:val="BulletedList1"/>
        <w:numPr>
          <w:ilvl w:val="0"/>
          <w:numId w:val="0"/>
        </w:numPr>
        <w:tabs>
          <w:tab w:val="left" w:pos="360"/>
        </w:tabs>
        <w:spacing w:line="260" w:lineRule="exact"/>
        <w:ind w:left="360" w:hanging="360"/>
        <w:rPr>
          <w:rStyle w:val="Hyperlink"/>
        </w:rPr>
      </w:pPr>
      <w:r w:rsidRPr="004200B0">
        <w:rPr>
          <w:rFonts w:ascii="Symbol" w:hAnsi="Symbol"/>
        </w:rPr>
        <w:t></w:t>
      </w:r>
      <w:r w:rsidRPr="004200B0">
        <w:rPr>
          <w:rFonts w:ascii="Symbol" w:hAnsi="Symbol"/>
        </w:rPr>
        <w:tab/>
      </w:r>
      <w:hyperlink w:anchor="z99578b9014ab40c19e10432004a8b5bc" w:history="1">
        <w:r w:rsidR="0059545B" w:rsidRPr="004200B0">
          <w:rPr>
            <w:rStyle w:val="Hyperlink"/>
          </w:rPr>
          <w:t xml:space="preserve">Run As </w:t>
        </w:r>
        <w:r w:rsidR="0059545B">
          <w:rPr>
            <w:rStyle w:val="Hyperlink"/>
          </w:rPr>
          <w:t>P</w:t>
        </w:r>
        <w:r w:rsidR="0059545B" w:rsidRPr="004200B0">
          <w:rPr>
            <w:rStyle w:val="Hyperlink"/>
          </w:rPr>
          <w:t>rofiles</w:t>
        </w:r>
      </w:hyperlink>
    </w:p>
    <w:p w14:paraId="25E0CE68" w14:textId="44BD6A15" w:rsidR="006325B6" w:rsidRPr="005023C8" w:rsidRDefault="000A3A46" w:rsidP="005023C8">
      <w:pPr>
        <w:pStyle w:val="BulletedList1"/>
        <w:numPr>
          <w:ilvl w:val="0"/>
          <w:numId w:val="44"/>
        </w:numPr>
        <w:tabs>
          <w:tab w:val="left" w:pos="360"/>
        </w:tabs>
        <w:spacing w:line="260" w:lineRule="exact"/>
        <w:ind w:hanging="720"/>
        <w:rPr>
          <w:b/>
        </w:rPr>
      </w:pPr>
      <w:hyperlink w:anchor="LowPrivEnv" w:history="1">
        <w:r w:rsidR="0059545B" w:rsidRPr="004200B0">
          <w:rPr>
            <w:rStyle w:val="Hyperlink"/>
          </w:rPr>
          <w:t>Low-</w:t>
        </w:r>
        <w:r w:rsidR="0059545B">
          <w:rPr>
            <w:rStyle w:val="Hyperlink"/>
          </w:rPr>
          <w:t>P</w:t>
        </w:r>
        <w:r w:rsidR="0059545B" w:rsidRPr="004200B0">
          <w:rPr>
            <w:rStyle w:val="Hyperlink"/>
          </w:rPr>
          <w:t xml:space="preserve">rivilege </w:t>
        </w:r>
        <w:r w:rsidR="0059545B">
          <w:rPr>
            <w:rStyle w:val="Hyperlink"/>
          </w:rPr>
          <w:t>E</w:t>
        </w:r>
        <w:r w:rsidR="0059545B" w:rsidRPr="004200B0">
          <w:rPr>
            <w:rStyle w:val="Hyperlink"/>
          </w:rPr>
          <w:t>nvironments</w:t>
        </w:r>
      </w:hyperlink>
    </w:p>
    <w:p w14:paraId="6FD15F90" w14:textId="6D7125CE" w:rsidR="00DA3DE5" w:rsidRDefault="000337F6" w:rsidP="00DA3DE5">
      <w:pPr>
        <w:rPr>
          <w:szCs w:val="18"/>
        </w:rPr>
      </w:pPr>
      <w:r w:rsidRPr="004200B0">
        <w:rPr>
          <w:rFonts w:ascii="Symbol" w:hAnsi="Symbol"/>
        </w:rPr>
        <w:t></w:t>
      </w:r>
      <w:r w:rsidRPr="004200B0">
        <w:rPr>
          <w:rFonts w:ascii="Symbol" w:hAnsi="Symbol"/>
        </w:rPr>
        <w:tab/>
      </w:r>
      <w:hyperlink w:anchor="z2991a3e2ee634cc9a6afd4227f365120" w:history="1">
        <w:r w:rsidRPr="004200B0">
          <w:rPr>
            <w:rStyle w:val="Hyperlink"/>
          </w:rPr>
          <w:t>Groups</w:t>
        </w:r>
      </w:hyperlink>
    </w:p>
    <w:p w14:paraId="54D9EF5E" w14:textId="512DA1C8" w:rsidR="00DA3DE5" w:rsidRPr="00DA3DE5" w:rsidRDefault="000A3A46" w:rsidP="00F61B1A">
      <w:pPr>
        <w:pStyle w:val="ListParagraph"/>
        <w:numPr>
          <w:ilvl w:val="0"/>
          <w:numId w:val="44"/>
        </w:numPr>
        <w:ind w:left="360"/>
        <w:rPr>
          <w:rStyle w:val="Hyperlink"/>
          <w:u w:val="none"/>
        </w:rPr>
      </w:pPr>
      <w:hyperlink w:anchor="TLS" w:history="1">
        <w:r w:rsidR="0059545B" w:rsidRPr="00DA3DE5">
          <w:rPr>
            <w:rStyle w:val="Hyperlink"/>
          </w:rPr>
          <w:t xml:space="preserve">TLS 1.2 </w:t>
        </w:r>
        <w:r w:rsidR="0059545B">
          <w:rPr>
            <w:rStyle w:val="Hyperlink"/>
          </w:rPr>
          <w:t>P</w:t>
        </w:r>
        <w:r w:rsidR="0059545B" w:rsidRPr="00DA3DE5">
          <w:rPr>
            <w:rStyle w:val="Hyperlink"/>
          </w:rPr>
          <w:t>rotection</w:t>
        </w:r>
      </w:hyperlink>
    </w:p>
    <w:p w14:paraId="62F9F54F" w14:textId="77777777" w:rsidR="00DA3DE5" w:rsidRDefault="00DA3DE5" w:rsidP="00F61B1A">
      <w:pPr>
        <w:rPr>
          <w:rStyle w:val="Hyperlink"/>
        </w:rPr>
      </w:pPr>
    </w:p>
    <w:bookmarkStart w:id="117" w:name="_Toc314494379"/>
    <w:bookmarkStart w:id="118" w:name="_Toc314506991"/>
    <w:bookmarkStart w:id="119" w:name="_Toc449546962"/>
    <w:p w14:paraId="111DFDE2" w14:textId="1FD6E5F2" w:rsidR="00AE077D" w:rsidRPr="005023C8" w:rsidRDefault="00AE077D" w:rsidP="00F61B1A">
      <w:pPr>
        <w:pStyle w:val="BulletedList1"/>
        <w:numPr>
          <w:ilvl w:val="0"/>
          <w:numId w:val="0"/>
        </w:numPr>
        <w:tabs>
          <w:tab w:val="left" w:pos="360"/>
        </w:tabs>
        <w:spacing w:line="260" w:lineRule="exact"/>
        <w:ind w:left="360" w:hanging="360"/>
        <w:rPr>
          <w:rStyle w:val="Hyperlink"/>
          <w:color w:val="auto"/>
          <w:szCs w:val="20"/>
        </w:rPr>
      </w:pPr>
      <w:r w:rsidRPr="005023C8">
        <w:rPr>
          <w:szCs w:val="18"/>
        </w:rPr>
        <w:fldChar w:fldCharType="begin"/>
      </w:r>
      <w:r w:rsidR="00DA3DE5">
        <w:rPr>
          <w:szCs w:val="18"/>
        </w:rPr>
        <w:instrText>HYPERLINK  \l "TLS"</w:instrText>
      </w:r>
      <w:r w:rsidRPr="005023C8">
        <w:rPr>
          <w:szCs w:val="18"/>
        </w:rPr>
        <w:fldChar w:fldCharType="separate"/>
      </w:r>
    </w:p>
    <w:bookmarkStart w:id="120" w:name="RunAsprofiles"/>
    <w:bookmarkEnd w:id="120"/>
    <w:p w14:paraId="46A17110" w14:textId="5EA45976" w:rsidR="000337F6" w:rsidRPr="004200B0" w:rsidRDefault="00AE077D" w:rsidP="005023C8">
      <w:pPr>
        <w:pStyle w:val="DSTOC1-3"/>
      </w:pPr>
      <w:r w:rsidRPr="005023C8">
        <w:rPr>
          <w:b w:val="0"/>
          <w:sz w:val="20"/>
          <w:szCs w:val="18"/>
        </w:rPr>
        <w:lastRenderedPageBreak/>
        <w:fldChar w:fldCharType="end"/>
      </w:r>
      <w:bookmarkStart w:id="121" w:name="_Toc463007576"/>
      <w:bookmarkStart w:id="122" w:name="_Toc463009452"/>
      <w:bookmarkStart w:id="123" w:name="_Toc486007258"/>
      <w:r w:rsidR="006325B6">
        <w:t xml:space="preserve">Run As </w:t>
      </w:r>
      <w:bookmarkStart w:id="124" w:name="z99578b9014ab40c19e10432004a8b5bc"/>
      <w:bookmarkEnd w:id="117"/>
      <w:bookmarkEnd w:id="118"/>
      <w:bookmarkEnd w:id="119"/>
      <w:bookmarkEnd w:id="124"/>
      <w:bookmarkEnd w:id="121"/>
      <w:bookmarkEnd w:id="122"/>
      <w:r w:rsidR="00D0206B">
        <w:t>Profiles</w:t>
      </w:r>
      <w:bookmarkEnd w:id="123"/>
    </w:p>
    <w:p w14:paraId="3A7B41DD" w14:textId="28287846" w:rsidR="000337F6" w:rsidRDefault="000337F6">
      <w:r w:rsidRPr="004200B0">
        <w:t>When the SQL Server Core Library Management Pack is imported</w:t>
      </w:r>
      <w:r w:rsidR="008F2834">
        <w:t xml:space="preserve"> for the first time</w:t>
      </w:r>
      <w:r w:rsidRPr="004200B0">
        <w:t>, it creates t</w:t>
      </w:r>
      <w:r w:rsidR="003334DE">
        <w:t>hree</w:t>
      </w:r>
      <w:r w:rsidRPr="004200B0">
        <w:t xml:space="preserve"> new Run As profiles:</w:t>
      </w:r>
    </w:p>
    <w:p w14:paraId="259A86F7" w14:textId="77777777" w:rsidR="003334DE" w:rsidRDefault="003334DE" w:rsidP="00871094">
      <w:pPr>
        <w:pStyle w:val="BulletedList1"/>
        <w:numPr>
          <w:ilvl w:val="0"/>
          <w:numId w:val="27"/>
        </w:numPr>
        <w:tabs>
          <w:tab w:val="left" w:pos="360"/>
        </w:tabs>
        <w:spacing w:line="260" w:lineRule="exact"/>
      </w:pPr>
      <w:r>
        <w:t>SQL Server Default Action Account</w:t>
      </w:r>
    </w:p>
    <w:p w14:paraId="343876BE" w14:textId="77777777" w:rsidR="000337F6" w:rsidRPr="004200B0" w:rsidRDefault="000337F6" w:rsidP="00871094">
      <w:pPr>
        <w:pStyle w:val="BulletedList1"/>
        <w:numPr>
          <w:ilvl w:val="0"/>
          <w:numId w:val="27"/>
        </w:numPr>
        <w:tabs>
          <w:tab w:val="left" w:pos="360"/>
        </w:tabs>
        <w:spacing w:line="260" w:lineRule="exact"/>
      </w:pPr>
      <w:r w:rsidRPr="004200B0">
        <w:t>SQL Server Discovery Account</w:t>
      </w:r>
    </w:p>
    <w:p w14:paraId="753015A9" w14:textId="77777777" w:rsidR="000337F6" w:rsidRPr="004200B0" w:rsidRDefault="000337F6" w:rsidP="003334DE">
      <w:pPr>
        <w:pStyle w:val="TextinList1"/>
        <w:ind w:left="720"/>
      </w:pPr>
      <w:r w:rsidRPr="004200B0">
        <w:t>This profile is associated with all discoveries.</w:t>
      </w:r>
    </w:p>
    <w:p w14:paraId="50BBEEE7" w14:textId="77777777" w:rsidR="000337F6" w:rsidRPr="004200B0" w:rsidRDefault="000337F6" w:rsidP="00871094">
      <w:pPr>
        <w:pStyle w:val="BulletedList1"/>
        <w:numPr>
          <w:ilvl w:val="0"/>
          <w:numId w:val="27"/>
        </w:numPr>
        <w:tabs>
          <w:tab w:val="left" w:pos="360"/>
        </w:tabs>
        <w:spacing w:line="260" w:lineRule="exact"/>
      </w:pPr>
      <w:r w:rsidRPr="004200B0">
        <w:t>SQL Server Monitoring Account</w:t>
      </w:r>
    </w:p>
    <w:p w14:paraId="54C8ED28" w14:textId="06AEA587" w:rsidR="000337F6" w:rsidRDefault="000337F6" w:rsidP="003334DE">
      <w:pPr>
        <w:pStyle w:val="TextinList1"/>
        <w:ind w:firstLine="360"/>
      </w:pPr>
      <w:r w:rsidRPr="004200B0">
        <w:t>This profile is associated with all monitors and tasks.</w:t>
      </w:r>
    </w:p>
    <w:p w14:paraId="7510E7AF" w14:textId="30D06C46" w:rsidR="00D40F22" w:rsidRDefault="00D40F22" w:rsidP="00F61B1A">
      <w:pPr>
        <w:pStyle w:val="TextinList1"/>
        <w:numPr>
          <w:ilvl w:val="0"/>
          <w:numId w:val="44"/>
        </w:numPr>
      </w:pPr>
      <w:r>
        <w:t>Always On Discovery Account</w:t>
      </w:r>
    </w:p>
    <w:p w14:paraId="46D68063" w14:textId="4431C0CA" w:rsidR="00D40F22" w:rsidRDefault="00D40F22" w:rsidP="00F61B1A">
      <w:pPr>
        <w:pStyle w:val="TextinList1"/>
        <w:ind w:left="720"/>
      </w:pPr>
      <w:r w:rsidRPr="00D40F22">
        <w:t xml:space="preserve">This account </w:t>
      </w:r>
      <w:r>
        <w:t xml:space="preserve">is </w:t>
      </w:r>
      <w:r w:rsidRPr="00D40F22">
        <w:t xml:space="preserve">used for </w:t>
      </w:r>
      <w:r w:rsidR="00426AE6" w:rsidRPr="00D40F22">
        <w:t>script-based</w:t>
      </w:r>
      <w:r w:rsidRPr="00D40F22">
        <w:t xml:space="preserve"> discovery of Always On objects</w:t>
      </w:r>
      <w:r>
        <w:t>.</w:t>
      </w:r>
    </w:p>
    <w:p w14:paraId="01F7230D" w14:textId="56300AE2" w:rsidR="00D40F22" w:rsidRDefault="00D40F22" w:rsidP="00F61B1A">
      <w:pPr>
        <w:pStyle w:val="TextinList1"/>
        <w:numPr>
          <w:ilvl w:val="0"/>
          <w:numId w:val="44"/>
        </w:numPr>
      </w:pPr>
      <w:r>
        <w:t>Always On Monitoring Account</w:t>
      </w:r>
    </w:p>
    <w:p w14:paraId="0EA296F7" w14:textId="77777777" w:rsidR="00D40F22" w:rsidRDefault="00D40F22" w:rsidP="00F61B1A">
      <w:pPr>
        <w:pStyle w:val="TextinList1"/>
        <w:ind w:left="720"/>
      </w:pPr>
      <w:r w:rsidRPr="00D40F22">
        <w:t xml:space="preserve">This account </w:t>
      </w:r>
      <w:r>
        <w:t>is</w:t>
      </w:r>
      <w:r w:rsidRPr="00D40F22">
        <w:t xml:space="preserve"> used for script based monitoring of Always On objects</w:t>
      </w:r>
      <w:r>
        <w:t>.</w:t>
      </w:r>
    </w:p>
    <w:p w14:paraId="44AFF21A" w14:textId="77777777" w:rsidR="00D40F22" w:rsidRPr="004200B0" w:rsidRDefault="00D40F22" w:rsidP="00F61B1A">
      <w:pPr>
        <w:pStyle w:val="TextinList1"/>
        <w:ind w:left="720"/>
      </w:pPr>
    </w:p>
    <w:p w14:paraId="3B3EFE2F" w14:textId="43BDED75" w:rsidR="000337F6" w:rsidRDefault="000337F6">
      <w:r w:rsidRPr="004200B0">
        <w:t xml:space="preserve">By default, all discoveries, monitors, and tasks defined in </w:t>
      </w:r>
      <w:r w:rsidR="00A224F6">
        <w:t>SQL Server Management Pack</w:t>
      </w:r>
      <w:r w:rsidRPr="004200B0">
        <w:t xml:space="preserve">s </w:t>
      </w:r>
      <w:r w:rsidR="00B92422">
        <w:t>use</w:t>
      </w:r>
      <w:r w:rsidRPr="004200B0">
        <w:t xml:space="preserve"> the accounts defined in the “Default Action Account” Run As profile. If the default action account for a given system does not have the necessary permissions to discover or monitor the instance of SQL Server, then those systems can be bound to more specific credentials in the SQL Server Run As profiles, which do have access.</w:t>
      </w:r>
    </w:p>
    <w:p w14:paraId="1F15E137" w14:textId="4CBFC229" w:rsidR="00285EF8" w:rsidRDefault="00285EF8" w:rsidP="00285EF8">
      <w:r>
        <w:t>F</w:t>
      </w:r>
      <w:r w:rsidRPr="00285EF8">
        <w:t>or Always On monitoring</w:t>
      </w:r>
      <w:r>
        <w:t>,</w:t>
      </w:r>
      <w:r w:rsidRPr="00285EF8">
        <w:t xml:space="preserve"> </w:t>
      </w:r>
      <w:r>
        <w:t xml:space="preserve">the </w:t>
      </w:r>
      <w:r w:rsidR="00D40F22">
        <w:t>Run</w:t>
      </w:r>
      <w:r w:rsidR="008A1E8C" w:rsidRPr="00F61B1A">
        <w:t xml:space="preserve"> </w:t>
      </w:r>
      <w:r w:rsidR="00D40F22">
        <w:t xml:space="preserve">As </w:t>
      </w:r>
      <w:r>
        <w:t xml:space="preserve">configuration is a subset of required configuration for SQL Server monitoring. </w:t>
      </w:r>
      <w:r w:rsidR="00A44DAE">
        <w:t>Therefore,</w:t>
      </w:r>
      <w:r>
        <w:t xml:space="preserve"> it</w:t>
      </w:r>
      <w:r w:rsidR="00A44DAE">
        <w:t xml:space="preserve"> is</w:t>
      </w:r>
      <w:r>
        <w:t xml:space="preserve"> not required to explicitly configure </w:t>
      </w:r>
      <w:r w:rsidR="00D40F22">
        <w:t xml:space="preserve">Run As profiles </w:t>
      </w:r>
      <w:r>
        <w:t>for Always On</w:t>
      </w:r>
      <w:r w:rsidR="007656A3">
        <w:t>, just perform the following steps:</w:t>
      </w:r>
    </w:p>
    <w:p w14:paraId="0816938E" w14:textId="17706BED" w:rsidR="00285EF8" w:rsidRDefault="00285EF8" w:rsidP="00F61B1A">
      <w:pPr>
        <w:pStyle w:val="ListParagraph"/>
        <w:numPr>
          <w:ilvl w:val="0"/>
          <w:numId w:val="44"/>
        </w:numPr>
      </w:pPr>
      <w:r>
        <w:t xml:space="preserve">Map </w:t>
      </w:r>
      <w:r w:rsidR="00D40F22">
        <w:t xml:space="preserve">Always On Discovery Account profile </w:t>
      </w:r>
      <w:r w:rsidR="00835CCD">
        <w:t xml:space="preserve">to the same Action Account you use for </w:t>
      </w:r>
      <w:r>
        <w:t>SQL</w:t>
      </w:r>
      <w:r w:rsidR="00372F1E" w:rsidRPr="00F61B1A">
        <w:t xml:space="preserve"> </w:t>
      </w:r>
      <w:r w:rsidR="00372F1E">
        <w:t xml:space="preserve">Server </w:t>
      </w:r>
      <w:r>
        <w:t xml:space="preserve">Discovery </w:t>
      </w:r>
      <w:r w:rsidR="00D40F22">
        <w:t>A</w:t>
      </w:r>
      <w:r>
        <w:t>ccount</w:t>
      </w:r>
      <w:r w:rsidR="00835CCD">
        <w:t xml:space="preserve"> profile;</w:t>
      </w:r>
    </w:p>
    <w:p w14:paraId="267392D5" w14:textId="3064D68D" w:rsidR="00285EF8" w:rsidRDefault="00285EF8" w:rsidP="00F61B1A">
      <w:pPr>
        <w:pStyle w:val="ListParagraph"/>
        <w:numPr>
          <w:ilvl w:val="0"/>
          <w:numId w:val="44"/>
        </w:numPr>
      </w:pPr>
      <w:r>
        <w:t xml:space="preserve">Map Always On Monitoring Account profile </w:t>
      </w:r>
      <w:r w:rsidR="00835CCD">
        <w:t xml:space="preserve">to the same Action Account you use for </w:t>
      </w:r>
      <w:r>
        <w:t>SQL</w:t>
      </w:r>
      <w:r w:rsidR="00372F1E">
        <w:t xml:space="preserve"> Server </w:t>
      </w:r>
      <w:r>
        <w:t>Monitor</w:t>
      </w:r>
      <w:r w:rsidR="00372F1E">
        <w:t>ing</w:t>
      </w:r>
      <w:r>
        <w:t xml:space="preserve"> </w:t>
      </w:r>
      <w:r w:rsidR="00D40F22">
        <w:t>A</w:t>
      </w:r>
      <w:r>
        <w:t>ccount</w:t>
      </w:r>
      <w:r w:rsidR="00835CCD">
        <w:t xml:space="preserve"> profile.</w:t>
      </w:r>
    </w:p>
    <w:p w14:paraId="52D8E1DD" w14:textId="6797BA98" w:rsidR="001C26F2" w:rsidRDefault="007F402B" w:rsidP="00F61B1A">
      <w:pPr>
        <w:pStyle w:val="Heading4"/>
      </w:pPr>
      <w:r w:rsidRPr="004200B0">
        <w:rPr>
          <w:noProof/>
        </w:rPr>
        <w:drawing>
          <wp:inline distT="0" distB="0" distL="0" distR="0" wp14:anchorId="2C3F723F" wp14:editId="190EB7F3">
            <wp:extent cx="152400" cy="152400"/>
            <wp:effectExtent l="0" t="0" r="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0206B">
        <w:t>C</w:t>
      </w:r>
      <w:r w:rsidRPr="004200B0">
        <w:t xml:space="preserve">onfigure Run As </w:t>
      </w:r>
      <w:r w:rsidR="00D0206B">
        <w:t>P</w:t>
      </w:r>
      <w:r w:rsidR="00D0206B" w:rsidRPr="004200B0">
        <w:t>rofiles</w:t>
      </w:r>
    </w:p>
    <w:p w14:paraId="10E1A116" w14:textId="5F7CC556" w:rsidR="007E1BC9" w:rsidRDefault="007E1BC9" w:rsidP="007E1BC9">
      <w:r>
        <w:t>To configure Run As profiles</w:t>
      </w:r>
      <w:r w:rsidR="00124B13">
        <w:t>,</w:t>
      </w:r>
      <w:r>
        <w:t xml:space="preserve"> follow one of the scenarios</w:t>
      </w:r>
      <w:r w:rsidR="00E97964">
        <w:t xml:space="preserve"> described below</w:t>
      </w:r>
      <w:r>
        <w:t>:</w:t>
      </w:r>
    </w:p>
    <w:p w14:paraId="55DB6A9E" w14:textId="7ED4F2A2" w:rsidR="00B7059D" w:rsidRDefault="007E1BC9" w:rsidP="00F61B1A">
      <w:pPr>
        <w:pStyle w:val="ListParagraph"/>
        <w:numPr>
          <w:ilvl w:val="0"/>
          <w:numId w:val="102"/>
        </w:numPr>
        <w:ind w:left="360"/>
      </w:pPr>
      <w:r>
        <w:t xml:space="preserve">SCOM Default Action Account </w:t>
      </w:r>
      <w:r w:rsidR="002B1E47">
        <w:t xml:space="preserve">is </w:t>
      </w:r>
      <w:r>
        <w:t>mapped to either Local System account</w:t>
      </w:r>
      <w:r w:rsidR="002B1E47">
        <w:t>,</w:t>
      </w:r>
      <w:r>
        <w:t xml:space="preserve"> or </w:t>
      </w:r>
      <w:r w:rsidR="00B87F99">
        <w:t>any</w:t>
      </w:r>
      <w:r>
        <w:t xml:space="preserve"> </w:t>
      </w:r>
      <w:r w:rsidR="00097AC8">
        <w:t>D</w:t>
      </w:r>
      <w:r>
        <w:t xml:space="preserve">omain </w:t>
      </w:r>
      <w:r w:rsidR="00097AC8">
        <w:t xml:space="preserve">User </w:t>
      </w:r>
      <w:r>
        <w:t>account</w:t>
      </w:r>
      <w:r w:rsidR="002B1E47">
        <w:t>,</w:t>
      </w:r>
      <w:r>
        <w:t xml:space="preserve"> which is placed in the Local Administrators group on the operating system of </w:t>
      </w:r>
      <w:r w:rsidR="00AD3101">
        <w:t xml:space="preserve">the </w:t>
      </w:r>
      <w:r w:rsidR="00AC3EC3">
        <w:t xml:space="preserve">monitored </w:t>
      </w:r>
      <w:r>
        <w:t xml:space="preserve">machines. </w:t>
      </w:r>
      <w:r w:rsidR="008D1E83">
        <w:t>N</w:t>
      </w:r>
      <w:r w:rsidR="002B1E47">
        <w:t>ote that the</w:t>
      </w:r>
      <w:r w:rsidR="001312FE">
        <w:t xml:space="preserve"> used account</w:t>
      </w:r>
      <w:r w:rsidR="002B1E47">
        <w:t xml:space="preserve"> </w:t>
      </w:r>
      <w:r w:rsidR="001312FE">
        <w:t xml:space="preserve">must be </w:t>
      </w:r>
      <w:r>
        <w:t xml:space="preserve">granted with SA rights in </w:t>
      </w:r>
      <w:r w:rsidR="00CE1625">
        <w:t xml:space="preserve">the </w:t>
      </w:r>
      <w:r w:rsidR="000D2182">
        <w:t xml:space="preserve">monitored </w:t>
      </w:r>
      <w:r>
        <w:t>SQL Server instances (</w:t>
      </w:r>
      <w:r w:rsidR="00B87F99">
        <w:t>D</w:t>
      </w:r>
      <w:r>
        <w:t xml:space="preserve">omain </w:t>
      </w:r>
      <w:r w:rsidR="00B87F99">
        <w:t>U</w:t>
      </w:r>
      <w:r w:rsidR="00097AC8">
        <w:t xml:space="preserve">ser </w:t>
      </w:r>
      <w:r>
        <w:t xml:space="preserve">account can be granted with SA rights by granting SA to BUILTIN\Administrators </w:t>
      </w:r>
      <w:r w:rsidR="00946C6E">
        <w:t xml:space="preserve">local group </w:t>
      </w:r>
      <w:r>
        <w:t xml:space="preserve">in the SQL </w:t>
      </w:r>
      <w:r w:rsidR="00946C6E">
        <w:t xml:space="preserve">Server </w:t>
      </w:r>
      <w:r>
        <w:t>security access list). In th</w:t>
      </w:r>
      <w:r w:rsidR="00D76417" w:rsidRPr="00E365DA">
        <w:t>is</w:t>
      </w:r>
      <w:r>
        <w:t xml:space="preserve"> case</w:t>
      </w:r>
      <w:r w:rsidR="00D76417" w:rsidRPr="00E365DA">
        <w:t>,</w:t>
      </w:r>
      <w:r>
        <w:t xml:space="preserve"> monitoring of SQL Server instances will work out of the bo</w:t>
      </w:r>
      <w:r w:rsidR="00A57B78">
        <w:t>x</w:t>
      </w:r>
      <w:r w:rsidR="005B5ED8">
        <w:t>,</w:t>
      </w:r>
      <w:r w:rsidR="007845C2" w:rsidRPr="007845C2">
        <w:t xml:space="preserve"> except </w:t>
      </w:r>
      <w:r w:rsidR="005B5ED8">
        <w:t xml:space="preserve">for </w:t>
      </w:r>
      <w:r w:rsidR="007845C2" w:rsidRPr="007845C2">
        <w:t>some configurations described below. Please follow these steps to ensure that all requirements are met</w:t>
      </w:r>
      <w:r w:rsidR="00A57B78">
        <w:t>:</w:t>
      </w:r>
    </w:p>
    <w:p w14:paraId="4CE68C56" w14:textId="2F92829D" w:rsidR="00A57B78" w:rsidRDefault="00B7059D" w:rsidP="00F61B1A">
      <w:pPr>
        <w:pStyle w:val="ListParagraph"/>
        <w:numPr>
          <w:ilvl w:val="0"/>
          <w:numId w:val="107"/>
        </w:numPr>
        <w:ind w:left="720"/>
      </w:pPr>
      <w:r w:rsidRPr="00B7059D">
        <w:t xml:space="preserve">To monitor SQL Server Always On Availability Groups under Local System account, each node's Local System account must also have sufficient permissions on other server nodes of the Availability Group. In case it is approved by your company security policy, </w:t>
      </w:r>
      <w:r w:rsidRPr="00B7059D">
        <w:lastRenderedPageBreak/>
        <w:t xml:space="preserve">you can grant such permissions by adding each computer account to the local Administrators group of each participating node. </w:t>
      </w:r>
      <w:r w:rsidR="00111048">
        <w:t xml:space="preserve">While configuring </w:t>
      </w:r>
      <w:r w:rsidR="00111048" w:rsidRPr="00B7059D">
        <w:t>SQL Server Always On Availability Groups</w:t>
      </w:r>
      <w:r w:rsidR="00111048">
        <w:t xml:space="preserve"> for monitoring,</w:t>
      </w:r>
      <w:r w:rsidR="00111048" w:rsidDel="005B61B7">
        <w:t xml:space="preserve"> </w:t>
      </w:r>
      <w:r w:rsidR="00111048">
        <w:t>d</w:t>
      </w:r>
      <w:r w:rsidR="005B61B7">
        <w:t xml:space="preserve">espite </w:t>
      </w:r>
      <w:r w:rsidR="00F77EDA">
        <w:t xml:space="preserve">granting Local Administrator rights to each computer account, make sure those accounts have permissions described in </w:t>
      </w:r>
      <w:hyperlink w:anchor="_Steps_to_configure" w:history="1">
        <w:r w:rsidR="00D0206B">
          <w:rPr>
            <w:rStyle w:val="Hyperlink"/>
            <w:szCs w:val="20"/>
          </w:rPr>
          <w:t>Configure Permissions for Always On Discovery and Monitoring</w:t>
        </w:r>
      </w:hyperlink>
      <w:r w:rsidR="00F77EDA">
        <w:t xml:space="preserve"> section. </w:t>
      </w:r>
      <w:r w:rsidRPr="00B7059D">
        <w:t xml:space="preserve">In case </w:t>
      </w:r>
      <w:r w:rsidR="00F77EDA">
        <w:t>your company security policy does</w:t>
      </w:r>
      <w:r w:rsidR="00111048">
        <w:t xml:space="preserve"> no</w:t>
      </w:r>
      <w:r w:rsidR="00F77EDA">
        <w:t xml:space="preserve">t allow </w:t>
      </w:r>
      <w:r w:rsidR="00E47050">
        <w:t>adding</w:t>
      </w:r>
      <w:r w:rsidR="00F77EDA">
        <w:t xml:space="preserve"> computer accounts to Local Administrators group of other computers</w:t>
      </w:r>
      <w:r w:rsidRPr="00B7059D">
        <w:t>, you should create a domain account for monitoring</w:t>
      </w:r>
      <w:r w:rsidR="009C1F2F">
        <w:t>,</w:t>
      </w:r>
      <w:r w:rsidRPr="00B7059D">
        <w:t xml:space="preserve"> and either add it to the local Administrators group on each node </w:t>
      </w:r>
      <w:r w:rsidR="00F77EDA">
        <w:t>(see configuration scenario #2 below)</w:t>
      </w:r>
      <w:r w:rsidRPr="00B7059D">
        <w:t xml:space="preserve"> or grant it with the minimal required permission set as described in </w:t>
      </w:r>
      <w:hyperlink w:anchor="LowPrivConfig" w:history="1">
        <w:r w:rsidR="00C013A1">
          <w:rPr>
            <w:rStyle w:val="Hyperlink"/>
          </w:rPr>
          <w:t xml:space="preserve">Set up a </w:t>
        </w:r>
        <w:r w:rsidR="00D0206B">
          <w:rPr>
            <w:rStyle w:val="Hyperlink"/>
          </w:rPr>
          <w:t>Low</w:t>
        </w:r>
        <w:r w:rsidR="00C013A1">
          <w:rPr>
            <w:rStyle w:val="Hyperlink"/>
          </w:rPr>
          <w:t>-</w:t>
        </w:r>
        <w:r w:rsidR="00D0206B">
          <w:rPr>
            <w:rStyle w:val="Hyperlink"/>
          </w:rPr>
          <w:t>P</w:t>
        </w:r>
        <w:r w:rsidR="00C013A1">
          <w:rPr>
            <w:rStyle w:val="Hyperlink"/>
          </w:rPr>
          <w:t xml:space="preserve">rivilege </w:t>
        </w:r>
        <w:r w:rsidR="00D0206B">
          <w:rPr>
            <w:rStyle w:val="Hyperlink"/>
          </w:rPr>
          <w:t>E</w:t>
        </w:r>
        <w:r w:rsidR="00C013A1">
          <w:rPr>
            <w:rStyle w:val="Hyperlink"/>
          </w:rPr>
          <w:t>nvironment</w:t>
        </w:r>
      </w:hyperlink>
      <w:r w:rsidR="00C013A1" w:rsidRPr="009D46C1">
        <w:t xml:space="preserve"> section</w:t>
      </w:r>
      <w:r w:rsidRPr="00B7059D">
        <w:t>.</w:t>
      </w:r>
    </w:p>
    <w:p w14:paraId="0416A7B5" w14:textId="09DB25A0" w:rsidR="00097AC8" w:rsidRDefault="00946C6E" w:rsidP="00F61B1A">
      <w:pPr>
        <w:pStyle w:val="ListParagraph"/>
        <w:numPr>
          <w:ilvl w:val="0"/>
          <w:numId w:val="107"/>
        </w:numPr>
        <w:ind w:left="720"/>
      </w:pPr>
      <w:r>
        <w:t>If you store SQL Server databases on an SMB file share</w:t>
      </w:r>
      <w:r w:rsidR="00AF741F" w:rsidRPr="00F61B1A">
        <w:t>,</w:t>
      </w:r>
      <w:r w:rsidR="00D0541E" w:rsidRPr="00696222">
        <w:t xml:space="preserve"> make sure that </w:t>
      </w:r>
      <w:r>
        <w:t>Default</w:t>
      </w:r>
      <w:r w:rsidR="00D0541E" w:rsidRPr="00696222">
        <w:t xml:space="preserve"> Action Account has </w:t>
      </w:r>
      <w:r w:rsidR="00AF741F" w:rsidRPr="00F61B1A">
        <w:t xml:space="preserve">the rights </w:t>
      </w:r>
      <w:r w:rsidR="00D0541E" w:rsidRPr="00696222">
        <w:t xml:space="preserve">described in </w:t>
      </w:r>
      <w:r w:rsidR="00D3206E">
        <w:t>the corresponding</w:t>
      </w:r>
      <w:r w:rsidR="00D3206E" w:rsidRPr="009D46C1">
        <w:t xml:space="preserve"> </w:t>
      </w:r>
      <w:hyperlink w:anchor="_To_configure_a" w:history="1">
        <w:r w:rsidR="00D0206B" w:rsidRPr="009D46C1">
          <w:rPr>
            <w:rStyle w:val="Hyperlink"/>
          </w:rPr>
          <w:t>Low-</w:t>
        </w:r>
        <w:r w:rsidR="00D0206B">
          <w:rPr>
            <w:rStyle w:val="Hyperlink"/>
          </w:rPr>
          <w:t>P</w:t>
        </w:r>
        <w:r w:rsidR="00D0206B" w:rsidRPr="009D46C1">
          <w:rPr>
            <w:rStyle w:val="Hyperlink"/>
          </w:rPr>
          <w:t>rivilege Configuration</w:t>
        </w:r>
      </w:hyperlink>
      <w:r w:rsidR="00D3206E" w:rsidRPr="009D46C1">
        <w:t xml:space="preserve"> section</w:t>
      </w:r>
      <w:r w:rsidR="00BE5396" w:rsidRPr="00F61B1A">
        <w:t>.</w:t>
      </w:r>
    </w:p>
    <w:p w14:paraId="3593F9D7" w14:textId="50B5DA1A" w:rsidR="00D0541E" w:rsidRPr="00696222" w:rsidRDefault="00D0541E" w:rsidP="00F61B1A">
      <w:pPr>
        <w:pStyle w:val="ListParagraph"/>
        <w:numPr>
          <w:ilvl w:val="0"/>
          <w:numId w:val="102"/>
        </w:numPr>
        <w:ind w:left="360"/>
      </w:pPr>
      <w:r w:rsidRPr="00696222">
        <w:t xml:space="preserve">SCOM Default Action Account </w:t>
      </w:r>
      <w:r w:rsidR="00BE5396" w:rsidRPr="00F61B1A">
        <w:t xml:space="preserve">is </w:t>
      </w:r>
      <w:r w:rsidRPr="00696222">
        <w:t xml:space="preserve">mapped to either Local System account or Domain User account as in </w:t>
      </w:r>
      <w:r w:rsidR="00402F42" w:rsidRPr="00F61B1A">
        <w:t xml:space="preserve">the </w:t>
      </w:r>
      <w:r w:rsidRPr="00696222">
        <w:t xml:space="preserve">scenario </w:t>
      </w:r>
      <w:r w:rsidR="00402F42" w:rsidRPr="00F61B1A">
        <w:t xml:space="preserve">described </w:t>
      </w:r>
      <w:r w:rsidRPr="00696222">
        <w:t>above, but SA rights cannot be granted to it</w:t>
      </w:r>
      <w:r w:rsidR="00BE5396" w:rsidRPr="00F61B1A">
        <w:t>,</w:t>
      </w:r>
      <w:r w:rsidRPr="00696222">
        <w:t xml:space="preserve"> </w:t>
      </w:r>
      <w:r w:rsidR="00BE5396" w:rsidRPr="00F61B1A">
        <w:t>as long as</w:t>
      </w:r>
      <w:r w:rsidRPr="00696222">
        <w:t xml:space="preserve"> the security policy prohibits granting SA rights to SCOM Default Action account. If the security policy permits to grant SA rights to a separate Domain User account</w:t>
      </w:r>
      <w:r w:rsidR="00BE5396" w:rsidRPr="00F61B1A">
        <w:t>,</w:t>
      </w:r>
      <w:r w:rsidRPr="00696222">
        <w:t xml:space="preserve"> which will be used for launching SQL Server MP workflows</w:t>
      </w:r>
      <w:r w:rsidR="00BE5396" w:rsidRPr="00F61B1A">
        <w:t xml:space="preserve"> only</w:t>
      </w:r>
      <w:r w:rsidRPr="00696222">
        <w:t xml:space="preserve">, </w:t>
      </w:r>
      <w:r w:rsidR="00BE5396" w:rsidRPr="00F61B1A">
        <w:t>perform</w:t>
      </w:r>
      <w:r w:rsidRPr="00696222">
        <w:t xml:space="preserve"> the following steps:</w:t>
      </w:r>
    </w:p>
    <w:p w14:paraId="08E473EB" w14:textId="10806939" w:rsidR="00D0541E" w:rsidRPr="00696222" w:rsidRDefault="00D0541E" w:rsidP="00F61B1A">
      <w:pPr>
        <w:pStyle w:val="ListParagraph"/>
        <w:numPr>
          <w:ilvl w:val="0"/>
          <w:numId w:val="101"/>
        </w:numPr>
        <w:ind w:left="720"/>
      </w:pPr>
      <w:r w:rsidRPr="00696222">
        <w:t xml:space="preserve">Create </w:t>
      </w:r>
      <w:r w:rsidR="00BE4030" w:rsidRPr="00F61B1A">
        <w:t xml:space="preserve">a </w:t>
      </w:r>
      <w:r w:rsidRPr="00696222">
        <w:t xml:space="preserve">new Domain User </w:t>
      </w:r>
      <w:r w:rsidR="007844F9">
        <w:t>a</w:t>
      </w:r>
      <w:r w:rsidRPr="00696222">
        <w:t xml:space="preserve">ccount and add this account </w:t>
      </w:r>
      <w:r w:rsidR="00156072" w:rsidRPr="00F61B1A">
        <w:t>to</w:t>
      </w:r>
      <w:r w:rsidRPr="00696222">
        <w:t xml:space="preserve"> Local Administrators group on each </w:t>
      </w:r>
      <w:r w:rsidR="00AC3EC3">
        <w:t xml:space="preserve">monitored </w:t>
      </w:r>
      <w:r w:rsidRPr="00696222">
        <w:t>server</w:t>
      </w:r>
      <w:r w:rsidR="00914C72" w:rsidRPr="00F61B1A">
        <w:t>.</w:t>
      </w:r>
    </w:p>
    <w:p w14:paraId="3F3FA46F" w14:textId="29515E8A" w:rsidR="00D0541E" w:rsidRPr="00696222" w:rsidRDefault="00D0541E" w:rsidP="00F61B1A">
      <w:pPr>
        <w:pStyle w:val="ListParagraph"/>
        <w:numPr>
          <w:ilvl w:val="0"/>
          <w:numId w:val="101"/>
        </w:numPr>
        <w:ind w:left="720"/>
      </w:pPr>
      <w:r w:rsidRPr="00696222">
        <w:t>Grant SA rights to this account in SQL Server</w:t>
      </w:r>
      <w:r w:rsidR="00914C72" w:rsidRPr="00F61B1A">
        <w:t>.</w:t>
      </w:r>
    </w:p>
    <w:p w14:paraId="07941AA8" w14:textId="4BECF007" w:rsidR="00D0541E" w:rsidRPr="00696222" w:rsidRDefault="00D0541E" w:rsidP="00F61B1A">
      <w:pPr>
        <w:pStyle w:val="ListParagraph"/>
        <w:numPr>
          <w:ilvl w:val="0"/>
          <w:numId w:val="101"/>
        </w:numPr>
        <w:ind w:left="720"/>
      </w:pPr>
      <w:r w:rsidRPr="00696222">
        <w:t xml:space="preserve">Create </w:t>
      </w:r>
      <w:r w:rsidR="00156072" w:rsidRPr="00F61B1A">
        <w:t xml:space="preserve">a </w:t>
      </w:r>
      <w:r w:rsidRPr="00696222">
        <w:t xml:space="preserve">new </w:t>
      </w:r>
      <w:r w:rsidR="00156072" w:rsidRPr="00F61B1A">
        <w:t>A</w:t>
      </w:r>
      <w:r w:rsidRPr="00696222">
        <w:t xml:space="preserve">ction </w:t>
      </w:r>
      <w:r w:rsidR="007844F9">
        <w:t>a</w:t>
      </w:r>
      <w:r w:rsidRPr="00696222">
        <w:t xml:space="preserve">ccount in SCOM and map it to the </w:t>
      </w:r>
      <w:r w:rsidR="00156072" w:rsidRPr="00F61B1A">
        <w:t>D</w:t>
      </w:r>
      <w:r w:rsidRPr="00696222">
        <w:t xml:space="preserve">omain </w:t>
      </w:r>
      <w:r w:rsidR="00156072" w:rsidRPr="00F61B1A">
        <w:t xml:space="preserve">User </w:t>
      </w:r>
      <w:r w:rsidR="007844F9">
        <w:t>a</w:t>
      </w:r>
      <w:r w:rsidRPr="00696222">
        <w:t>ccount created above</w:t>
      </w:r>
      <w:r w:rsidR="00914C72" w:rsidRPr="00F61B1A">
        <w:t>.</w:t>
      </w:r>
    </w:p>
    <w:p w14:paraId="75E30DC6" w14:textId="0E5EF04D" w:rsidR="00EB2AC2" w:rsidRPr="00696222" w:rsidRDefault="00D0541E" w:rsidP="00F61B1A">
      <w:pPr>
        <w:pStyle w:val="ListParagraph"/>
        <w:numPr>
          <w:ilvl w:val="0"/>
          <w:numId w:val="101"/>
        </w:numPr>
        <w:ind w:left="720"/>
      </w:pPr>
      <w:r w:rsidRPr="00696222">
        <w:t xml:space="preserve">Map </w:t>
      </w:r>
      <w:r w:rsidR="00156072" w:rsidRPr="00F61B1A">
        <w:t xml:space="preserve">the </w:t>
      </w:r>
      <w:r w:rsidRPr="00696222">
        <w:t xml:space="preserve">new </w:t>
      </w:r>
      <w:r w:rsidR="00156072" w:rsidRPr="00F61B1A">
        <w:t>A</w:t>
      </w:r>
      <w:r w:rsidRPr="00696222">
        <w:t xml:space="preserve">ction </w:t>
      </w:r>
      <w:r w:rsidR="007844F9">
        <w:t>a</w:t>
      </w:r>
      <w:r w:rsidRPr="00696222">
        <w:t>ccount to all SQL Server MP Run As Profiles: SQL Server Default Action Account, SQL Server Discovery Account, SQL Server Monitoring Account</w:t>
      </w:r>
      <w:r w:rsidR="002C5A2B">
        <w:t xml:space="preserve">, </w:t>
      </w:r>
      <w:r w:rsidR="002C5A2B" w:rsidRPr="002C5A2B">
        <w:t xml:space="preserve">Always On </w:t>
      </w:r>
      <w:r w:rsidR="002C5A2B">
        <w:t xml:space="preserve">Discovery </w:t>
      </w:r>
      <w:r w:rsidR="002C5A2B" w:rsidRPr="002C5A2B">
        <w:t>Account</w:t>
      </w:r>
      <w:r w:rsidR="002C5A2B">
        <w:t xml:space="preserve">, </w:t>
      </w:r>
      <w:r w:rsidR="002C5A2B" w:rsidRPr="002C5A2B">
        <w:t>Always On Monitoring Account</w:t>
      </w:r>
      <w:r w:rsidR="00914C72" w:rsidRPr="00F61B1A">
        <w:t>.</w:t>
      </w:r>
    </w:p>
    <w:p w14:paraId="4A7F807F" w14:textId="22A996FB" w:rsidR="00700C58" w:rsidRPr="00696222" w:rsidRDefault="00841E23" w:rsidP="00F61B1A">
      <w:pPr>
        <w:pStyle w:val="ListParagraph"/>
        <w:numPr>
          <w:ilvl w:val="0"/>
          <w:numId w:val="101"/>
        </w:numPr>
        <w:ind w:left="720"/>
      </w:pPr>
      <w:r>
        <w:t xml:space="preserve">While configuring </w:t>
      </w:r>
      <w:r w:rsidRPr="00B7059D">
        <w:t>SQL Server Always On Availability Groups</w:t>
      </w:r>
      <w:r>
        <w:t xml:space="preserve"> for monitoring,</w:t>
      </w:r>
      <w:r w:rsidDel="005B61B7">
        <w:t xml:space="preserve"> </w:t>
      </w:r>
      <w:r>
        <w:t>d</w:t>
      </w:r>
      <w:r w:rsidR="005B61B7">
        <w:t>espite</w:t>
      </w:r>
      <w:r w:rsidR="002C5A2B">
        <w:t xml:space="preserve"> </w:t>
      </w:r>
      <w:r w:rsidR="00E23391">
        <w:t xml:space="preserve">granting Local Administrator rights to the new </w:t>
      </w:r>
      <w:r w:rsidR="002C5A2B">
        <w:t xml:space="preserve">Action account, make sure this account has permissions described in </w:t>
      </w:r>
      <w:hyperlink w:anchor="_Steps_to_configure" w:history="1">
        <w:r w:rsidR="009312D7">
          <w:rPr>
            <w:rStyle w:val="Hyperlink"/>
            <w:szCs w:val="20"/>
          </w:rPr>
          <w:t>Configure Permissions for Always On Discovery and Monitoring</w:t>
        </w:r>
      </w:hyperlink>
      <w:r w:rsidR="00E23391">
        <w:t xml:space="preserve"> section.</w:t>
      </w:r>
    </w:p>
    <w:p w14:paraId="12A419C8" w14:textId="1F0E90D4" w:rsidR="00700C58" w:rsidRDefault="009324C4" w:rsidP="00F61B1A">
      <w:pPr>
        <w:pStyle w:val="ListParagraph"/>
        <w:numPr>
          <w:ilvl w:val="0"/>
          <w:numId w:val="101"/>
        </w:numPr>
        <w:ind w:left="720"/>
      </w:pPr>
      <w:r>
        <w:t>If you store SQL Server databases on an SMB file share</w:t>
      </w:r>
      <w:r w:rsidRPr="009D46C1">
        <w:t>,</w:t>
      </w:r>
      <w:r>
        <w:t xml:space="preserve"> m</w:t>
      </w:r>
      <w:r w:rsidR="00D0541E" w:rsidRPr="00696222">
        <w:t xml:space="preserve">ake sure that your Domain User </w:t>
      </w:r>
      <w:r w:rsidR="007844F9">
        <w:t>a</w:t>
      </w:r>
      <w:r w:rsidR="00D0541E" w:rsidRPr="00696222">
        <w:t xml:space="preserve">ccount </w:t>
      </w:r>
      <w:r w:rsidR="00A04A23" w:rsidRPr="00F61B1A">
        <w:t>has the rights described in</w:t>
      </w:r>
      <w:r w:rsidR="00A04A23">
        <w:t xml:space="preserve"> </w:t>
      </w:r>
      <w:r w:rsidR="00700C58">
        <w:t>the corresponding</w:t>
      </w:r>
      <w:r w:rsidR="00A04A23" w:rsidRPr="00F61B1A">
        <w:t xml:space="preserve"> </w:t>
      </w:r>
      <w:hyperlink w:anchor="LowPrivSMB" w:history="1">
        <w:r w:rsidR="009312D7" w:rsidRPr="00F61B1A">
          <w:rPr>
            <w:rStyle w:val="Hyperlink"/>
          </w:rPr>
          <w:t>Low-</w:t>
        </w:r>
        <w:r w:rsidR="009312D7">
          <w:rPr>
            <w:rStyle w:val="Hyperlink"/>
          </w:rPr>
          <w:t>P</w:t>
        </w:r>
        <w:r w:rsidR="009312D7" w:rsidRPr="00F61B1A">
          <w:rPr>
            <w:rStyle w:val="Hyperlink"/>
          </w:rPr>
          <w:t>rivilege Configuration</w:t>
        </w:r>
      </w:hyperlink>
      <w:r w:rsidR="00A04A23" w:rsidRPr="00F61B1A">
        <w:t xml:space="preserve"> section</w:t>
      </w:r>
      <w:r w:rsidR="00914C72" w:rsidRPr="00F61B1A">
        <w:t>.</w:t>
      </w:r>
    </w:p>
    <w:p w14:paraId="7AAA2511" w14:textId="4B29046F" w:rsidR="007464A0" w:rsidRDefault="00700C58" w:rsidP="00F61B1A">
      <w:pPr>
        <w:pStyle w:val="ListParagraph"/>
        <w:numPr>
          <w:ilvl w:val="0"/>
          <w:numId w:val="102"/>
        </w:numPr>
        <w:ind w:left="360"/>
      </w:pPr>
      <w:r w:rsidRPr="009D46C1">
        <w:t xml:space="preserve">In case you need to grant the minimal required rights to SQL MP workflows, follow the instructions in </w:t>
      </w:r>
      <w:hyperlink w:anchor="LowPrivConfig" w:history="1">
        <w:r w:rsidR="009312D7">
          <w:rPr>
            <w:rStyle w:val="Hyperlink"/>
          </w:rPr>
          <w:t>Set Up a Low-Privilege Environment</w:t>
        </w:r>
      </w:hyperlink>
      <w:r w:rsidRPr="009D46C1">
        <w:t xml:space="preserve"> section</w:t>
      </w:r>
      <w:r>
        <w:t>.</w:t>
      </w:r>
    </w:p>
    <w:p w14:paraId="1C53F9D9" w14:textId="54EEB686" w:rsidR="00390D5B" w:rsidRDefault="00390D5B" w:rsidP="00B66BCA"/>
    <w:p w14:paraId="1EC5FC13" w14:textId="77777777" w:rsidR="00390D5B" w:rsidRDefault="00390D5B" w:rsidP="00390D5B">
      <w:pPr>
        <w:pStyle w:val="AlertLabel"/>
        <w:framePr w:wrap="auto" w:vAnchor="margin" w:yAlign="inline"/>
      </w:pPr>
      <w:r>
        <w:rPr>
          <w:noProof/>
        </w:rPr>
        <w:drawing>
          <wp:inline distT="0" distB="0" distL="0" distR="0" wp14:anchorId="17F9880D" wp14:editId="5AE50CD9">
            <wp:extent cx="228600" cy="152400"/>
            <wp:effectExtent l="0" t="0" r="0" b="0"/>
            <wp:docPr id="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t xml:space="preserve">Note </w:t>
      </w:r>
    </w:p>
    <w:p w14:paraId="64DD0FAA" w14:textId="514E361C" w:rsidR="00390D5B" w:rsidRPr="004200B0" w:rsidRDefault="00390D5B" w:rsidP="00B66BCA">
      <w:pPr>
        <w:pStyle w:val="NumberedList1"/>
        <w:numPr>
          <w:ilvl w:val="0"/>
          <w:numId w:val="0"/>
        </w:numPr>
        <w:tabs>
          <w:tab w:val="left" w:pos="0"/>
        </w:tabs>
        <w:spacing w:line="260" w:lineRule="exact"/>
        <w:ind w:left="360"/>
      </w:pPr>
      <w:r w:rsidRPr="00FD59D0">
        <w:t>Monitoring clusters under Local</w:t>
      </w:r>
      <w:r>
        <w:t xml:space="preserve"> </w:t>
      </w:r>
      <w:r w:rsidRPr="00FD59D0">
        <w:t xml:space="preserve">System </w:t>
      </w:r>
      <w:r>
        <w:t xml:space="preserve">account </w:t>
      </w:r>
      <w:r w:rsidRPr="00FD59D0">
        <w:t>is not a preferable option</w:t>
      </w:r>
      <w:r>
        <w:t xml:space="preserve">. It is </w:t>
      </w:r>
      <w:r w:rsidRPr="00FD59D0">
        <w:t>recommend</w:t>
      </w:r>
      <w:r>
        <w:t>ed</w:t>
      </w:r>
      <w:r w:rsidRPr="00FD59D0">
        <w:t xml:space="preserve"> </w:t>
      </w:r>
      <w:r>
        <w:t>to use</w:t>
      </w:r>
      <w:r w:rsidRPr="00FD59D0">
        <w:t xml:space="preserve"> Domain User account granted with necessary set of rights</w:t>
      </w:r>
      <w:r>
        <w:t xml:space="preserve"> for monitoring cluster </w:t>
      </w:r>
      <w:r w:rsidRPr="00FD59D0">
        <w:t>configurations</w:t>
      </w:r>
      <w:r>
        <w:t>.</w:t>
      </w:r>
    </w:p>
    <w:p w14:paraId="356BD9A4" w14:textId="417454A5" w:rsidR="00C719D9" w:rsidRDefault="000A3A46">
      <w:pPr>
        <w:pStyle w:val="Heading4"/>
      </w:pPr>
      <w:bookmarkStart w:id="125" w:name="_Steps_to_configure"/>
      <w:bookmarkStart w:id="126" w:name="_To_configure_permissions"/>
      <w:bookmarkEnd w:id="125"/>
      <w:bookmarkEnd w:id="126"/>
      <w:r>
        <w:lastRenderedPageBreak/>
        <w:pict w14:anchorId="7137F54A">
          <v:shape id="_x0000_i1027" type="#_x0000_t75" style="width:11.75pt;height:11.75pt;visibility:visible;mso-wrap-style:square" o:bullet="t">
            <v:imagedata r:id="rId32" o:title=""/>
          </v:shape>
        </w:pict>
      </w:r>
      <w:r w:rsidR="001C4273" w:rsidRPr="00C719D9">
        <w:t xml:space="preserve">Configure Permissions </w:t>
      </w:r>
      <w:r w:rsidR="001C4273">
        <w:t>f</w:t>
      </w:r>
      <w:r w:rsidR="001C4273" w:rsidRPr="00C719D9">
        <w:t xml:space="preserve">or Always On Discovery </w:t>
      </w:r>
      <w:r w:rsidR="001C4273">
        <w:t>a</w:t>
      </w:r>
      <w:r w:rsidR="001C4273" w:rsidRPr="00C719D9">
        <w:t>nd Monitoring</w:t>
      </w:r>
    </w:p>
    <w:p w14:paraId="69645702" w14:textId="0F239035" w:rsidR="005B61B7" w:rsidRPr="00AE4D5F" w:rsidRDefault="000E03FC" w:rsidP="00F61B1A">
      <w:r>
        <w:t>Please</w:t>
      </w:r>
      <w:r w:rsidRPr="000E03FC">
        <w:t xml:space="preserve"> </w:t>
      </w:r>
      <w:r>
        <w:t>note</w:t>
      </w:r>
      <w:r w:rsidRPr="000E03FC">
        <w:t xml:space="preserve"> </w:t>
      </w:r>
      <w:r>
        <w:t>that</w:t>
      </w:r>
      <w:r w:rsidRPr="000E03FC">
        <w:t xml:space="preserve"> </w:t>
      </w:r>
      <w:r>
        <w:t>regardless</w:t>
      </w:r>
      <w:r w:rsidRPr="000E03FC">
        <w:t xml:space="preserve"> </w:t>
      </w:r>
      <w:r>
        <w:t>of</w:t>
      </w:r>
      <w:r w:rsidRPr="000E03FC">
        <w:t xml:space="preserve"> </w:t>
      </w:r>
      <w:r>
        <w:t>the</w:t>
      </w:r>
      <w:r w:rsidRPr="000E03FC">
        <w:t xml:space="preserve"> </w:t>
      </w:r>
      <w:r>
        <w:t>used</w:t>
      </w:r>
      <w:r w:rsidRPr="000E03FC">
        <w:t xml:space="preserve"> </w:t>
      </w:r>
      <w:r>
        <w:t>account</w:t>
      </w:r>
      <w:r w:rsidRPr="000E03FC">
        <w:t xml:space="preserve"> </w:t>
      </w:r>
      <w:r w:rsidRPr="00F61B1A">
        <w:t>(</w:t>
      </w:r>
      <w:r>
        <w:t>Local</w:t>
      </w:r>
      <w:r w:rsidRPr="00F61B1A">
        <w:t xml:space="preserve"> </w:t>
      </w:r>
      <w:r>
        <w:t>System</w:t>
      </w:r>
      <w:r w:rsidRPr="00F61B1A">
        <w:t xml:space="preserve"> </w:t>
      </w:r>
      <w:r>
        <w:t>or</w:t>
      </w:r>
      <w:r w:rsidRPr="00F61B1A">
        <w:t xml:space="preserve"> </w:t>
      </w:r>
      <w:r>
        <w:t>Domain</w:t>
      </w:r>
      <w:r w:rsidRPr="00F61B1A">
        <w:t xml:space="preserve"> </w:t>
      </w:r>
      <w:r w:rsidR="003A1C90">
        <w:t>User</w:t>
      </w:r>
      <w:r w:rsidRPr="00F61B1A">
        <w:t xml:space="preserve"> </w:t>
      </w:r>
      <w:r>
        <w:t>account</w:t>
      </w:r>
      <w:r w:rsidRPr="00F61B1A">
        <w:t xml:space="preserve">) </w:t>
      </w:r>
      <w:r>
        <w:t>and</w:t>
      </w:r>
      <w:r w:rsidRPr="00F61B1A">
        <w:t xml:space="preserve"> </w:t>
      </w:r>
      <w:r>
        <w:t>the</w:t>
      </w:r>
      <w:r w:rsidRPr="00F61B1A">
        <w:t xml:space="preserve"> </w:t>
      </w:r>
      <w:r>
        <w:t>method</w:t>
      </w:r>
      <w:r w:rsidRPr="00F61B1A">
        <w:t xml:space="preserve"> </w:t>
      </w:r>
      <w:r>
        <w:t>of</w:t>
      </w:r>
      <w:r w:rsidRPr="00F61B1A">
        <w:t xml:space="preserve"> </w:t>
      </w:r>
      <w:r>
        <w:t>rights</w:t>
      </w:r>
      <w:r w:rsidRPr="000E03FC">
        <w:t xml:space="preserve"> </w:t>
      </w:r>
      <w:r>
        <w:t>granting</w:t>
      </w:r>
      <w:r w:rsidRPr="000E03FC">
        <w:t xml:space="preserve">, </w:t>
      </w:r>
      <w:r w:rsidR="004612BA">
        <w:t xml:space="preserve">you have to </w:t>
      </w:r>
      <w:r>
        <w:t>make sure that the account has the permissions listed below. The process of obtaining permissions</w:t>
      </w:r>
      <w:r w:rsidR="005B61B7" w:rsidRPr="00F61B1A">
        <w:t xml:space="preserve"> </w:t>
      </w:r>
      <w:r>
        <w:t xml:space="preserve">is described </w:t>
      </w:r>
      <w:r w:rsidR="004612BA">
        <w:t>below</w:t>
      </w:r>
      <w:r>
        <w:t xml:space="preserve"> as a case when Local System account is used for monitoring</w:t>
      </w:r>
      <w:r w:rsidR="005B61B7" w:rsidRPr="00AE4D5F">
        <w:t>.</w:t>
      </w:r>
    </w:p>
    <w:p w14:paraId="435DAC7B" w14:textId="77777777" w:rsidR="00C719D9" w:rsidRPr="00F61B1A" w:rsidRDefault="00C719D9" w:rsidP="00C719D9">
      <w:pPr>
        <w:spacing w:before="0" w:after="160" w:line="259" w:lineRule="auto"/>
        <w:rPr>
          <w:rFonts w:eastAsia="Calibri" w:cs="Arial"/>
          <w:kern w:val="0"/>
        </w:rPr>
      </w:pPr>
      <w:r w:rsidRPr="00F61B1A">
        <w:rPr>
          <w:rFonts w:eastAsia="Calibri" w:cs="Arial"/>
          <w:b/>
          <w:kern w:val="0"/>
        </w:rPr>
        <w:t>Example:</w:t>
      </w:r>
      <w:r w:rsidRPr="00F61B1A">
        <w:rPr>
          <w:rFonts w:eastAsia="Calibri" w:cs="Arial"/>
          <w:kern w:val="0"/>
        </w:rPr>
        <w:t xml:space="preserve"> You have 3 replicas in your Availability Group, which are hosted on the following computers: comp1, comp2 and comp3. At that, comp1 hosts the primary replica. In this case, you should configure security settings for comp1 on comp2 and comp3 computers.</w:t>
      </w:r>
    </w:p>
    <w:p w14:paraId="7BAEC3C5" w14:textId="3B2A37F3" w:rsidR="00C719D9" w:rsidRPr="00F61B1A" w:rsidRDefault="00C719D9" w:rsidP="00C719D9">
      <w:pPr>
        <w:spacing w:before="0" w:after="160" w:line="259" w:lineRule="auto"/>
        <w:rPr>
          <w:rFonts w:eastAsia="Calibri" w:cs="Arial"/>
          <w:kern w:val="0"/>
        </w:rPr>
      </w:pPr>
      <w:r w:rsidRPr="00F61B1A">
        <w:rPr>
          <w:rFonts w:eastAsia="Calibri" w:cs="Arial"/>
          <w:b/>
          <w:kern w:val="0"/>
        </w:rPr>
        <w:t>Note:</w:t>
      </w:r>
      <w:r w:rsidRPr="00F61B1A">
        <w:rPr>
          <w:rFonts w:eastAsia="Calibri" w:cs="Arial"/>
          <w:kern w:val="0"/>
        </w:rPr>
        <w:t xml:space="preserve"> If comp2 would host primary replica (after failover), other computers should also have configured WMI security for this computer.</w:t>
      </w:r>
      <w:r w:rsidR="005A47B4">
        <w:rPr>
          <w:rFonts w:eastAsia="Calibri" w:cs="Arial"/>
          <w:kern w:val="0"/>
        </w:rPr>
        <w:t xml:space="preserve"> </w:t>
      </w:r>
      <w:r w:rsidR="004F2BB9">
        <w:rPr>
          <w:rFonts w:eastAsia="Calibri" w:cs="Arial"/>
          <w:kern w:val="0"/>
        </w:rPr>
        <w:t>In general</w:t>
      </w:r>
      <w:r w:rsidR="005A47B4">
        <w:rPr>
          <w:rFonts w:eastAsia="Calibri" w:cs="Arial"/>
          <w:kern w:val="0"/>
        </w:rPr>
        <w:t>, you have to make sure that Local System account of each node</w:t>
      </w:r>
      <w:r w:rsidR="00E574F0">
        <w:rPr>
          <w:rFonts w:eastAsia="Calibri" w:cs="Arial"/>
          <w:kern w:val="0"/>
        </w:rPr>
        <w:t>, which</w:t>
      </w:r>
      <w:r w:rsidR="005A47B4">
        <w:rPr>
          <w:rFonts w:eastAsia="Calibri" w:cs="Arial"/>
          <w:kern w:val="0"/>
        </w:rPr>
        <w:t xml:space="preserve"> can </w:t>
      </w:r>
      <w:r w:rsidR="00E574F0">
        <w:rPr>
          <w:rFonts w:eastAsia="Calibri" w:cs="Arial"/>
          <w:kern w:val="0"/>
        </w:rPr>
        <w:t>act</w:t>
      </w:r>
      <w:r w:rsidR="005A47B4">
        <w:rPr>
          <w:rFonts w:eastAsia="Calibri" w:cs="Arial"/>
          <w:kern w:val="0"/>
        </w:rPr>
        <w:t xml:space="preserve"> as Primary</w:t>
      </w:r>
      <w:r w:rsidR="005A47B4" w:rsidRPr="00F61B1A">
        <w:rPr>
          <w:rFonts w:eastAsia="Calibri" w:cs="Arial"/>
          <w:kern w:val="0"/>
        </w:rPr>
        <w:t xml:space="preserve"> </w:t>
      </w:r>
      <w:r w:rsidR="00E574F0">
        <w:rPr>
          <w:rFonts w:eastAsia="Calibri" w:cs="Arial"/>
          <w:kern w:val="0"/>
        </w:rPr>
        <w:t xml:space="preserve">one, </w:t>
      </w:r>
      <w:r w:rsidR="005A47B4">
        <w:rPr>
          <w:rFonts w:eastAsia="Calibri" w:cs="Arial"/>
          <w:kern w:val="0"/>
        </w:rPr>
        <w:t>have WMI permissions for the other nodes of the current Availability Group.</w:t>
      </w:r>
      <w:r w:rsidR="00C86819">
        <w:rPr>
          <w:rFonts w:eastAsia="Calibri" w:cs="Arial"/>
          <w:kern w:val="0"/>
        </w:rPr>
        <w:t xml:space="preserve"> The same is tru</w:t>
      </w:r>
      <w:r w:rsidR="004612BA">
        <w:rPr>
          <w:rFonts w:eastAsia="Calibri" w:cs="Arial"/>
          <w:kern w:val="0"/>
        </w:rPr>
        <w:t>e</w:t>
      </w:r>
      <w:r w:rsidR="00C86819">
        <w:rPr>
          <w:rFonts w:eastAsia="Calibri" w:cs="Arial"/>
          <w:kern w:val="0"/>
        </w:rPr>
        <w:t xml:space="preserve"> for the Domain Action Account used for monitoring</w:t>
      </w:r>
      <w:r w:rsidR="00111048">
        <w:rPr>
          <w:rFonts w:eastAsia="Calibri" w:cs="Arial"/>
          <w:kern w:val="0"/>
        </w:rPr>
        <w:t>.</w:t>
      </w:r>
      <w:r w:rsidR="00111048" w:rsidDel="00111048">
        <w:rPr>
          <w:rFonts w:eastAsia="Calibri" w:cs="Arial"/>
          <w:kern w:val="0"/>
        </w:rPr>
        <w:t xml:space="preserve"> </w:t>
      </w:r>
    </w:p>
    <w:p w14:paraId="7A995BA4" w14:textId="77777777" w:rsidR="00C719D9" w:rsidRPr="00F61B1A" w:rsidRDefault="00C719D9" w:rsidP="00C719D9">
      <w:pPr>
        <w:spacing w:before="0" w:after="160" w:line="259" w:lineRule="auto"/>
        <w:rPr>
          <w:rFonts w:eastAsia="Calibri" w:cs="Arial"/>
          <w:kern w:val="0"/>
        </w:rPr>
      </w:pPr>
      <w:r w:rsidRPr="00F61B1A">
        <w:rPr>
          <w:rFonts w:eastAsia="Calibri" w:cs="Arial"/>
          <w:kern w:val="0"/>
        </w:rPr>
        <w:t>Therefore, below are the steps to configure security for configurations with Local System account (please note that in the provided instruction it is considered that SQLAON-020 computer hosts the primary replica).</w:t>
      </w:r>
    </w:p>
    <w:p w14:paraId="685DA52D" w14:textId="77777777" w:rsidR="00C719D9" w:rsidRPr="00F61B1A" w:rsidRDefault="00C719D9" w:rsidP="00C719D9">
      <w:pPr>
        <w:numPr>
          <w:ilvl w:val="0"/>
          <w:numId w:val="108"/>
        </w:numPr>
        <w:spacing w:before="0" w:after="160" w:line="259" w:lineRule="auto"/>
        <w:contextualSpacing/>
        <w:rPr>
          <w:rFonts w:eastAsia="Calibri" w:cs="Arial"/>
          <w:kern w:val="0"/>
        </w:rPr>
      </w:pPr>
      <w:r w:rsidRPr="00F61B1A">
        <w:rPr>
          <w:rFonts w:eastAsia="Calibri" w:cs="Arial"/>
          <w:kern w:val="0"/>
        </w:rPr>
        <w:t>Launch mmc.exe and add two Snap-Ins:</w:t>
      </w:r>
    </w:p>
    <w:p w14:paraId="6B96A043" w14:textId="77777777" w:rsidR="00C719D9" w:rsidRPr="00F61B1A" w:rsidRDefault="00C719D9" w:rsidP="00C719D9">
      <w:pPr>
        <w:numPr>
          <w:ilvl w:val="0"/>
          <w:numId w:val="109"/>
        </w:numPr>
        <w:spacing w:before="0" w:after="160" w:line="259" w:lineRule="auto"/>
        <w:contextualSpacing/>
        <w:rPr>
          <w:rFonts w:eastAsia="Calibri" w:cs="Arial"/>
          <w:b/>
          <w:kern w:val="0"/>
        </w:rPr>
      </w:pPr>
      <w:r w:rsidRPr="00F61B1A">
        <w:rPr>
          <w:rFonts w:eastAsia="Calibri" w:cs="Arial"/>
          <w:b/>
          <w:kern w:val="0"/>
        </w:rPr>
        <w:t>Component Services</w:t>
      </w:r>
    </w:p>
    <w:p w14:paraId="0C8F2048" w14:textId="77777777" w:rsidR="00C719D9" w:rsidRPr="00F61B1A" w:rsidRDefault="00C719D9" w:rsidP="00C719D9">
      <w:pPr>
        <w:numPr>
          <w:ilvl w:val="0"/>
          <w:numId w:val="109"/>
        </w:numPr>
        <w:spacing w:before="0" w:after="160" w:line="259" w:lineRule="auto"/>
        <w:contextualSpacing/>
        <w:rPr>
          <w:rFonts w:eastAsia="Calibri" w:cs="Arial"/>
          <w:kern w:val="0"/>
        </w:rPr>
      </w:pPr>
      <w:r w:rsidRPr="00F61B1A">
        <w:rPr>
          <w:rFonts w:eastAsia="Calibri" w:cs="Arial"/>
          <w:b/>
          <w:kern w:val="0"/>
        </w:rPr>
        <w:t xml:space="preserve">WMI Control </w:t>
      </w:r>
      <w:r w:rsidRPr="00F61B1A">
        <w:rPr>
          <w:rFonts w:eastAsia="Calibri" w:cs="Arial"/>
          <w:kern w:val="0"/>
        </w:rPr>
        <w:t xml:space="preserve"> (for local computer)</w:t>
      </w:r>
    </w:p>
    <w:p w14:paraId="69D61A09" w14:textId="77777777" w:rsidR="00C719D9" w:rsidRPr="00F61B1A" w:rsidRDefault="00C719D9" w:rsidP="00C719D9">
      <w:pPr>
        <w:numPr>
          <w:ilvl w:val="0"/>
          <w:numId w:val="108"/>
        </w:numPr>
        <w:spacing w:before="0" w:after="160" w:line="259" w:lineRule="auto"/>
        <w:contextualSpacing/>
        <w:rPr>
          <w:rFonts w:eastAsia="Calibri" w:cs="Arial"/>
          <w:kern w:val="0"/>
        </w:rPr>
      </w:pPr>
      <w:r w:rsidRPr="00F61B1A">
        <w:rPr>
          <w:rFonts w:eastAsia="Calibri" w:cs="Arial"/>
          <w:kern w:val="0"/>
        </w:rPr>
        <w:t xml:space="preserve">Expand </w:t>
      </w:r>
      <w:r w:rsidRPr="00F61B1A">
        <w:rPr>
          <w:rFonts w:eastAsia="Calibri" w:cs="Arial"/>
          <w:b/>
          <w:kern w:val="0"/>
        </w:rPr>
        <w:t>Component Services</w:t>
      </w:r>
      <w:r w:rsidRPr="00F61B1A">
        <w:rPr>
          <w:rFonts w:eastAsia="Calibri" w:cs="Arial"/>
          <w:kern w:val="0"/>
        </w:rPr>
        <w:t xml:space="preserve">, right-click </w:t>
      </w:r>
      <w:r w:rsidRPr="00F61B1A">
        <w:rPr>
          <w:rFonts w:eastAsia="Calibri" w:cs="Arial"/>
          <w:b/>
          <w:kern w:val="0"/>
        </w:rPr>
        <w:t>My Computer</w:t>
      </w:r>
      <w:r w:rsidRPr="00F61B1A">
        <w:rPr>
          <w:rFonts w:eastAsia="Calibri" w:cs="Arial"/>
          <w:kern w:val="0"/>
        </w:rPr>
        <w:t xml:space="preserve"> and click </w:t>
      </w:r>
      <w:r w:rsidRPr="00F61B1A">
        <w:rPr>
          <w:rFonts w:eastAsia="Calibri" w:cs="Arial"/>
          <w:b/>
          <w:kern w:val="0"/>
        </w:rPr>
        <w:t>Properties</w:t>
      </w:r>
      <w:r w:rsidRPr="00F61B1A">
        <w:rPr>
          <w:rFonts w:eastAsia="Calibri" w:cs="Arial"/>
          <w:kern w:val="0"/>
        </w:rPr>
        <w:t>; the corresponding dialog menu will be displayed.</w:t>
      </w:r>
    </w:p>
    <w:p w14:paraId="55B1A7BB" w14:textId="77777777" w:rsidR="00C719D9" w:rsidRPr="00F61B1A" w:rsidRDefault="00C719D9" w:rsidP="00C719D9">
      <w:pPr>
        <w:spacing w:before="0" w:after="160" w:line="259" w:lineRule="auto"/>
        <w:ind w:left="720"/>
        <w:contextualSpacing/>
        <w:rPr>
          <w:rFonts w:eastAsia="Calibri" w:cs="Arial"/>
          <w:kern w:val="0"/>
        </w:rPr>
      </w:pPr>
    </w:p>
    <w:p w14:paraId="1B7C9052" w14:textId="77777777" w:rsidR="00C719D9" w:rsidRPr="00F61B1A" w:rsidRDefault="00C719D9" w:rsidP="00C719D9">
      <w:pPr>
        <w:spacing w:before="0" w:after="160" w:line="259" w:lineRule="auto"/>
        <w:ind w:left="720"/>
        <w:contextualSpacing/>
        <w:rPr>
          <w:rFonts w:eastAsia="Calibri" w:cs="Arial"/>
          <w:kern w:val="0"/>
        </w:rPr>
      </w:pPr>
      <w:r w:rsidRPr="00F61B1A">
        <w:rPr>
          <w:rFonts w:eastAsia="Calibri" w:cs="Arial"/>
          <w:noProof/>
          <w:kern w:val="0"/>
        </w:rPr>
        <w:drawing>
          <wp:inline distT="0" distB="0" distL="0" distR="0" wp14:anchorId="1AD66D1E" wp14:editId="6C9C780D">
            <wp:extent cx="2894275" cy="1812435"/>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1_.png"/>
                    <pic:cNvPicPr/>
                  </pic:nvPicPr>
                  <pic:blipFill>
                    <a:blip r:embed="rId33">
                      <a:extLst>
                        <a:ext uri="{28A0092B-C50C-407E-A947-70E740481C1C}">
                          <a14:useLocalDpi xmlns:a14="http://schemas.microsoft.com/office/drawing/2010/main" val="0"/>
                        </a:ext>
                      </a:extLst>
                    </a:blip>
                    <a:stretch>
                      <a:fillRect/>
                    </a:stretch>
                  </pic:blipFill>
                  <pic:spPr>
                    <a:xfrm>
                      <a:off x="0" y="0"/>
                      <a:ext cx="2901957" cy="1817245"/>
                    </a:xfrm>
                    <a:prstGeom prst="rect">
                      <a:avLst/>
                    </a:prstGeom>
                  </pic:spPr>
                </pic:pic>
              </a:graphicData>
            </a:graphic>
          </wp:inline>
        </w:drawing>
      </w:r>
    </w:p>
    <w:p w14:paraId="14B95609" w14:textId="77777777" w:rsidR="00C719D9" w:rsidRPr="00F61B1A" w:rsidRDefault="00C719D9" w:rsidP="00C719D9">
      <w:pPr>
        <w:spacing w:before="0" w:after="160" w:line="259" w:lineRule="auto"/>
        <w:ind w:left="720"/>
        <w:contextualSpacing/>
        <w:rPr>
          <w:rFonts w:eastAsia="Calibri" w:cs="Arial"/>
          <w:kern w:val="0"/>
        </w:rPr>
      </w:pPr>
    </w:p>
    <w:p w14:paraId="25264C3F" w14:textId="77777777" w:rsidR="00C719D9" w:rsidRPr="00F61B1A" w:rsidRDefault="00C719D9" w:rsidP="00C719D9">
      <w:pPr>
        <w:numPr>
          <w:ilvl w:val="0"/>
          <w:numId w:val="108"/>
        </w:numPr>
        <w:spacing w:before="0" w:after="160" w:line="259" w:lineRule="auto"/>
        <w:contextualSpacing/>
        <w:rPr>
          <w:rFonts w:eastAsia="Calibri" w:cs="Arial"/>
          <w:kern w:val="0"/>
        </w:rPr>
      </w:pPr>
      <w:r w:rsidRPr="00F61B1A">
        <w:rPr>
          <w:rFonts w:eastAsia="Calibri" w:cs="Arial"/>
          <w:kern w:val="0"/>
        </w:rPr>
        <w:t xml:space="preserve">In this dialog menu, go to </w:t>
      </w:r>
      <w:r w:rsidRPr="00F61B1A">
        <w:rPr>
          <w:rFonts w:eastAsia="Calibri" w:cs="Arial"/>
          <w:b/>
          <w:kern w:val="0"/>
        </w:rPr>
        <w:t>Security</w:t>
      </w:r>
      <w:r w:rsidRPr="00F61B1A">
        <w:rPr>
          <w:rFonts w:eastAsia="Calibri" w:cs="Arial"/>
          <w:kern w:val="0"/>
        </w:rPr>
        <w:t xml:space="preserve"> tab.</w:t>
      </w:r>
    </w:p>
    <w:p w14:paraId="4947D079" w14:textId="77777777" w:rsidR="00C719D9" w:rsidRDefault="00C719D9" w:rsidP="00C719D9">
      <w:pPr>
        <w:numPr>
          <w:ilvl w:val="0"/>
          <w:numId w:val="108"/>
        </w:numPr>
        <w:spacing w:before="0" w:after="160" w:line="259" w:lineRule="auto"/>
        <w:contextualSpacing/>
        <w:rPr>
          <w:rFonts w:eastAsia="Calibri" w:cs="Arial"/>
          <w:kern w:val="0"/>
        </w:rPr>
      </w:pPr>
      <w:r w:rsidRPr="00F61B1A">
        <w:rPr>
          <w:rFonts w:eastAsia="Calibri" w:cs="Arial"/>
          <w:kern w:val="0"/>
        </w:rPr>
        <w:t xml:space="preserve">Click </w:t>
      </w:r>
      <w:r w:rsidRPr="00F61B1A">
        <w:rPr>
          <w:rFonts w:eastAsia="Calibri" w:cs="Arial"/>
          <w:b/>
          <w:kern w:val="0"/>
        </w:rPr>
        <w:t>Edit Limits</w:t>
      </w:r>
      <w:r w:rsidRPr="00F61B1A">
        <w:rPr>
          <w:rFonts w:eastAsia="Calibri" w:cs="Arial"/>
          <w:kern w:val="0"/>
        </w:rPr>
        <w:t xml:space="preserve"> button in </w:t>
      </w:r>
      <w:r w:rsidRPr="00F61B1A">
        <w:rPr>
          <w:rFonts w:eastAsia="Calibri" w:cs="Arial"/>
          <w:b/>
          <w:kern w:val="0"/>
        </w:rPr>
        <w:t>Launch and Activation Permissions</w:t>
      </w:r>
      <w:r w:rsidRPr="00F61B1A">
        <w:rPr>
          <w:rFonts w:eastAsia="Calibri" w:cs="Arial"/>
          <w:kern w:val="0"/>
        </w:rPr>
        <w:t xml:space="preserve"> section; the corresponding dialog menu will be displayed.</w:t>
      </w:r>
    </w:p>
    <w:p w14:paraId="5973C46E" w14:textId="77777777" w:rsidR="00A70785" w:rsidRPr="00F61B1A" w:rsidRDefault="00A70785" w:rsidP="00C719D9">
      <w:pPr>
        <w:numPr>
          <w:ilvl w:val="0"/>
          <w:numId w:val="108"/>
        </w:numPr>
        <w:spacing w:before="0" w:after="160" w:line="259" w:lineRule="auto"/>
        <w:contextualSpacing/>
        <w:rPr>
          <w:rFonts w:eastAsia="Calibri" w:cs="Arial"/>
          <w:kern w:val="0"/>
        </w:rPr>
      </w:pPr>
    </w:p>
    <w:p w14:paraId="631585A6" w14:textId="751571D4" w:rsidR="00C719D9" w:rsidRPr="00F61B1A" w:rsidRDefault="00A70785" w:rsidP="00F61B1A">
      <w:pPr>
        <w:spacing w:before="0" w:after="160" w:line="259" w:lineRule="auto"/>
        <w:rPr>
          <w:rFonts w:eastAsia="Calibri" w:cs="Arial"/>
          <w:kern w:val="0"/>
        </w:rPr>
      </w:pPr>
      <w:r>
        <w:rPr>
          <w:rFonts w:eastAsia="Calibri" w:cs="Arial"/>
          <w:noProof/>
          <w:kern w:val="0"/>
        </w:rPr>
        <w:lastRenderedPageBreak/>
        <w:t xml:space="preserve">            </w:t>
      </w:r>
      <w:r w:rsidR="00C719D9" w:rsidRPr="00F61B1A">
        <w:rPr>
          <w:rFonts w:eastAsia="Calibri" w:cs="Arial"/>
          <w:noProof/>
          <w:kern w:val="0"/>
        </w:rPr>
        <w:drawing>
          <wp:inline distT="0" distB="0" distL="0" distR="0" wp14:anchorId="31A39329" wp14:editId="22F62DA1">
            <wp:extent cx="2610167" cy="3562184"/>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3_.png"/>
                    <pic:cNvPicPr/>
                  </pic:nvPicPr>
                  <pic:blipFill>
                    <a:blip r:embed="rId34">
                      <a:extLst>
                        <a:ext uri="{28A0092B-C50C-407E-A947-70E740481C1C}">
                          <a14:useLocalDpi xmlns:a14="http://schemas.microsoft.com/office/drawing/2010/main" val="0"/>
                        </a:ext>
                      </a:extLst>
                    </a:blip>
                    <a:stretch>
                      <a:fillRect/>
                    </a:stretch>
                  </pic:blipFill>
                  <pic:spPr>
                    <a:xfrm>
                      <a:off x="0" y="0"/>
                      <a:ext cx="2624805" cy="3582161"/>
                    </a:xfrm>
                    <a:prstGeom prst="rect">
                      <a:avLst/>
                    </a:prstGeom>
                  </pic:spPr>
                </pic:pic>
              </a:graphicData>
            </a:graphic>
          </wp:inline>
        </w:drawing>
      </w:r>
    </w:p>
    <w:p w14:paraId="4BB52D63" w14:textId="77777777" w:rsidR="00C719D9" w:rsidRPr="00F61B1A" w:rsidRDefault="00C719D9" w:rsidP="00C719D9">
      <w:pPr>
        <w:numPr>
          <w:ilvl w:val="0"/>
          <w:numId w:val="108"/>
        </w:numPr>
        <w:spacing w:before="0" w:after="160" w:line="259" w:lineRule="auto"/>
        <w:contextualSpacing/>
        <w:rPr>
          <w:rFonts w:eastAsia="Calibri" w:cs="Arial"/>
          <w:kern w:val="0"/>
        </w:rPr>
      </w:pPr>
      <w:r w:rsidRPr="00F61B1A">
        <w:rPr>
          <w:rFonts w:eastAsia="Calibri" w:cs="Arial"/>
          <w:kern w:val="0"/>
        </w:rPr>
        <w:t>In this dialog menu, set the following permissions for the remote machine’s account:</w:t>
      </w:r>
    </w:p>
    <w:p w14:paraId="009B0104" w14:textId="77777777" w:rsidR="00C719D9" w:rsidRPr="00F61B1A" w:rsidRDefault="00C719D9" w:rsidP="00C719D9">
      <w:pPr>
        <w:numPr>
          <w:ilvl w:val="0"/>
          <w:numId w:val="110"/>
        </w:numPr>
        <w:spacing w:before="0" w:after="160" w:line="259" w:lineRule="auto"/>
        <w:contextualSpacing/>
        <w:rPr>
          <w:rFonts w:eastAsia="Calibri" w:cs="Arial"/>
          <w:b/>
          <w:kern w:val="0"/>
        </w:rPr>
      </w:pPr>
      <w:r w:rsidRPr="00F61B1A">
        <w:rPr>
          <w:rFonts w:eastAsia="Calibri" w:cs="Arial"/>
          <w:b/>
          <w:kern w:val="0"/>
        </w:rPr>
        <w:t>Remote Launch</w:t>
      </w:r>
    </w:p>
    <w:p w14:paraId="5582A5F5" w14:textId="77777777" w:rsidR="00C719D9" w:rsidRPr="00F61B1A" w:rsidRDefault="00C719D9" w:rsidP="00C719D9">
      <w:pPr>
        <w:numPr>
          <w:ilvl w:val="0"/>
          <w:numId w:val="110"/>
        </w:numPr>
        <w:spacing w:before="0" w:after="160" w:line="259" w:lineRule="auto"/>
        <w:contextualSpacing/>
        <w:rPr>
          <w:rFonts w:eastAsia="Calibri" w:cs="Arial"/>
          <w:b/>
          <w:kern w:val="0"/>
        </w:rPr>
      </w:pPr>
      <w:r w:rsidRPr="00F61B1A">
        <w:rPr>
          <w:rFonts w:eastAsia="Calibri" w:cs="Arial"/>
          <w:b/>
          <w:kern w:val="0"/>
        </w:rPr>
        <w:t>Remote Activation</w:t>
      </w:r>
    </w:p>
    <w:p w14:paraId="102587FE" w14:textId="77777777" w:rsidR="00C719D9" w:rsidRPr="00F61B1A" w:rsidRDefault="00C719D9" w:rsidP="00C719D9">
      <w:pPr>
        <w:spacing w:before="0" w:after="160" w:line="259" w:lineRule="auto"/>
        <w:ind w:left="1440"/>
        <w:contextualSpacing/>
        <w:rPr>
          <w:rFonts w:eastAsia="Calibri" w:cs="Arial"/>
          <w:kern w:val="0"/>
        </w:rPr>
      </w:pPr>
    </w:p>
    <w:p w14:paraId="19EBBD01" w14:textId="3B035112" w:rsidR="00A70785" w:rsidRPr="00F61B1A" w:rsidRDefault="00C719D9" w:rsidP="00F61B1A">
      <w:pPr>
        <w:spacing w:before="0" w:after="160" w:line="259" w:lineRule="auto"/>
        <w:ind w:left="720"/>
        <w:contextualSpacing/>
        <w:rPr>
          <w:rFonts w:eastAsia="Calibri" w:cs="Arial"/>
          <w:kern w:val="0"/>
        </w:rPr>
      </w:pPr>
      <w:r w:rsidRPr="00F61B1A">
        <w:rPr>
          <w:rFonts w:eastAsia="Calibri" w:cs="Arial"/>
          <w:noProof/>
          <w:kern w:val="0"/>
        </w:rPr>
        <w:drawing>
          <wp:inline distT="0" distB="0" distL="0" distR="0" wp14:anchorId="2ACD2516" wp14:editId="1B147E42">
            <wp:extent cx="2733675" cy="3313766"/>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4.png"/>
                    <pic:cNvPicPr/>
                  </pic:nvPicPr>
                  <pic:blipFill>
                    <a:blip r:embed="rId35">
                      <a:extLst>
                        <a:ext uri="{28A0092B-C50C-407E-A947-70E740481C1C}">
                          <a14:useLocalDpi xmlns:a14="http://schemas.microsoft.com/office/drawing/2010/main" val="0"/>
                        </a:ext>
                      </a:extLst>
                    </a:blip>
                    <a:stretch>
                      <a:fillRect/>
                    </a:stretch>
                  </pic:blipFill>
                  <pic:spPr>
                    <a:xfrm>
                      <a:off x="0" y="0"/>
                      <a:ext cx="2738281" cy="3319350"/>
                    </a:xfrm>
                    <a:prstGeom prst="rect">
                      <a:avLst/>
                    </a:prstGeom>
                  </pic:spPr>
                </pic:pic>
              </a:graphicData>
            </a:graphic>
          </wp:inline>
        </w:drawing>
      </w:r>
    </w:p>
    <w:p w14:paraId="0FE87EB8" w14:textId="77777777" w:rsidR="00C719D9" w:rsidRPr="00F61B1A" w:rsidRDefault="00C719D9" w:rsidP="00F61B1A">
      <w:pPr>
        <w:spacing w:before="0" w:after="160" w:line="259" w:lineRule="auto"/>
        <w:contextualSpacing/>
        <w:rPr>
          <w:rFonts w:eastAsia="Calibri" w:cs="Arial"/>
          <w:kern w:val="0"/>
        </w:rPr>
      </w:pPr>
    </w:p>
    <w:p w14:paraId="65522352" w14:textId="77777777" w:rsidR="00C719D9" w:rsidRPr="00F61B1A" w:rsidRDefault="00C719D9" w:rsidP="00C719D9">
      <w:pPr>
        <w:numPr>
          <w:ilvl w:val="0"/>
          <w:numId w:val="108"/>
        </w:numPr>
        <w:spacing w:before="0" w:after="160" w:line="259" w:lineRule="auto"/>
        <w:contextualSpacing/>
        <w:rPr>
          <w:rFonts w:eastAsia="Calibri" w:cs="Arial"/>
          <w:kern w:val="0"/>
        </w:rPr>
      </w:pPr>
      <w:r w:rsidRPr="00F61B1A">
        <w:rPr>
          <w:rFonts w:eastAsia="Calibri" w:cs="Arial"/>
          <w:kern w:val="0"/>
        </w:rPr>
        <w:t xml:space="preserve">Go to </w:t>
      </w:r>
      <w:r w:rsidRPr="00F61B1A">
        <w:rPr>
          <w:rFonts w:eastAsia="Calibri" w:cs="Arial"/>
          <w:b/>
          <w:kern w:val="0"/>
        </w:rPr>
        <w:t>WMI Control</w:t>
      </w:r>
      <w:r w:rsidRPr="00F61B1A">
        <w:rPr>
          <w:rFonts w:eastAsia="Calibri" w:cs="Arial"/>
          <w:kern w:val="0"/>
        </w:rPr>
        <w:t xml:space="preserve"> snap-In and call its properties; the corresponding dialog menu will be displayed.</w:t>
      </w:r>
    </w:p>
    <w:p w14:paraId="1B21EFC3" w14:textId="77777777" w:rsidR="00C719D9" w:rsidRPr="00F61B1A" w:rsidRDefault="00C719D9" w:rsidP="00C719D9">
      <w:pPr>
        <w:numPr>
          <w:ilvl w:val="0"/>
          <w:numId w:val="108"/>
        </w:numPr>
        <w:spacing w:before="0" w:after="160" w:line="259" w:lineRule="auto"/>
        <w:contextualSpacing/>
        <w:rPr>
          <w:rFonts w:eastAsia="Calibri" w:cs="Arial"/>
          <w:kern w:val="0"/>
        </w:rPr>
      </w:pPr>
      <w:r w:rsidRPr="00F61B1A">
        <w:rPr>
          <w:rFonts w:eastAsia="Calibri" w:cs="Arial"/>
          <w:kern w:val="0"/>
        </w:rPr>
        <w:t xml:space="preserve">In this dialog menu, go to </w:t>
      </w:r>
      <w:r w:rsidRPr="00F61B1A">
        <w:rPr>
          <w:rFonts w:eastAsia="Calibri" w:cs="Arial"/>
          <w:b/>
          <w:kern w:val="0"/>
        </w:rPr>
        <w:t>Security</w:t>
      </w:r>
      <w:r w:rsidRPr="00F61B1A">
        <w:rPr>
          <w:rFonts w:eastAsia="Calibri" w:cs="Arial"/>
          <w:kern w:val="0"/>
        </w:rPr>
        <w:t xml:space="preserve"> tab, select </w:t>
      </w:r>
      <w:r w:rsidRPr="00F61B1A">
        <w:rPr>
          <w:rFonts w:eastAsia="Calibri" w:cs="Arial"/>
          <w:b/>
          <w:kern w:val="0"/>
        </w:rPr>
        <w:t>Root\CIMV2</w:t>
      </w:r>
      <w:r w:rsidRPr="00F61B1A">
        <w:rPr>
          <w:rFonts w:eastAsia="Calibri" w:cs="Arial"/>
          <w:kern w:val="0"/>
        </w:rPr>
        <w:t xml:space="preserve"> namespace and click </w:t>
      </w:r>
      <w:r w:rsidRPr="00F61B1A">
        <w:rPr>
          <w:rFonts w:eastAsia="Calibri" w:cs="Arial"/>
          <w:b/>
          <w:kern w:val="0"/>
        </w:rPr>
        <w:t>Security</w:t>
      </w:r>
      <w:r w:rsidRPr="00F61B1A">
        <w:rPr>
          <w:rFonts w:eastAsia="Calibri" w:cs="Arial"/>
          <w:kern w:val="0"/>
        </w:rPr>
        <w:t xml:space="preserve"> button.</w:t>
      </w:r>
    </w:p>
    <w:p w14:paraId="7FF7BFB0" w14:textId="77777777" w:rsidR="00C719D9" w:rsidRPr="00F61B1A" w:rsidRDefault="00C719D9" w:rsidP="00C719D9">
      <w:pPr>
        <w:numPr>
          <w:ilvl w:val="0"/>
          <w:numId w:val="108"/>
        </w:numPr>
        <w:spacing w:before="0" w:after="160" w:line="259" w:lineRule="auto"/>
        <w:contextualSpacing/>
        <w:rPr>
          <w:rFonts w:eastAsia="Calibri" w:cs="Arial"/>
          <w:kern w:val="0"/>
        </w:rPr>
      </w:pPr>
      <w:r w:rsidRPr="00F61B1A">
        <w:rPr>
          <w:rFonts w:eastAsia="Calibri" w:cs="Arial"/>
          <w:kern w:val="0"/>
        </w:rPr>
        <w:t>Add the following permissions for the target computer:</w:t>
      </w:r>
    </w:p>
    <w:p w14:paraId="5E81B773" w14:textId="77777777" w:rsidR="00C719D9" w:rsidRPr="00F61B1A" w:rsidRDefault="00C719D9" w:rsidP="00C719D9">
      <w:pPr>
        <w:numPr>
          <w:ilvl w:val="0"/>
          <w:numId w:val="112"/>
        </w:numPr>
        <w:spacing w:before="0" w:after="160" w:line="259" w:lineRule="auto"/>
        <w:contextualSpacing/>
        <w:rPr>
          <w:rFonts w:eastAsia="Calibri" w:cs="Arial"/>
          <w:b/>
          <w:kern w:val="0"/>
        </w:rPr>
      </w:pPr>
      <w:r w:rsidRPr="00F61B1A">
        <w:rPr>
          <w:rFonts w:eastAsia="Calibri" w:cs="Arial"/>
          <w:b/>
          <w:kern w:val="0"/>
        </w:rPr>
        <w:t>Enable Account</w:t>
      </w:r>
    </w:p>
    <w:p w14:paraId="3167A200" w14:textId="77777777" w:rsidR="00C719D9" w:rsidRPr="00F61B1A" w:rsidRDefault="00C719D9" w:rsidP="00C719D9">
      <w:pPr>
        <w:numPr>
          <w:ilvl w:val="0"/>
          <w:numId w:val="112"/>
        </w:numPr>
        <w:spacing w:before="0" w:after="160" w:line="259" w:lineRule="auto"/>
        <w:contextualSpacing/>
        <w:rPr>
          <w:rFonts w:eastAsia="Calibri" w:cs="Arial"/>
          <w:b/>
          <w:kern w:val="0"/>
        </w:rPr>
      </w:pPr>
      <w:r w:rsidRPr="00F61B1A">
        <w:rPr>
          <w:rFonts w:eastAsia="Calibri" w:cs="Arial"/>
          <w:b/>
          <w:kern w:val="0"/>
        </w:rPr>
        <w:t>Remote Enable</w:t>
      </w:r>
    </w:p>
    <w:p w14:paraId="6FBEB110" w14:textId="74F3DABB" w:rsidR="00C719D9" w:rsidRPr="00F61B1A" w:rsidRDefault="00A70785" w:rsidP="00F61B1A">
      <w:pPr>
        <w:spacing w:before="0" w:after="160" w:line="259" w:lineRule="auto"/>
        <w:rPr>
          <w:rFonts w:eastAsia="Calibri" w:cs="Arial"/>
          <w:kern w:val="0"/>
        </w:rPr>
      </w:pPr>
      <w:r>
        <w:rPr>
          <w:rFonts w:eastAsia="Calibri" w:cs="Arial"/>
          <w:noProof/>
          <w:kern w:val="0"/>
        </w:rPr>
        <w:t xml:space="preserve">             </w:t>
      </w:r>
      <w:r w:rsidR="00C719D9" w:rsidRPr="00F61B1A">
        <w:rPr>
          <w:rFonts w:eastAsia="Calibri" w:cs="Arial"/>
          <w:noProof/>
          <w:kern w:val="0"/>
        </w:rPr>
        <w:drawing>
          <wp:inline distT="0" distB="0" distL="0" distR="0" wp14:anchorId="7C3C6577" wp14:editId="0141B7E2">
            <wp:extent cx="2636874" cy="3196424"/>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5_.png"/>
                    <pic:cNvPicPr/>
                  </pic:nvPicPr>
                  <pic:blipFill>
                    <a:blip r:embed="rId36">
                      <a:extLst>
                        <a:ext uri="{28A0092B-C50C-407E-A947-70E740481C1C}">
                          <a14:useLocalDpi xmlns:a14="http://schemas.microsoft.com/office/drawing/2010/main" val="0"/>
                        </a:ext>
                      </a:extLst>
                    </a:blip>
                    <a:stretch>
                      <a:fillRect/>
                    </a:stretch>
                  </pic:blipFill>
                  <pic:spPr>
                    <a:xfrm>
                      <a:off x="0" y="0"/>
                      <a:ext cx="2648474" cy="3210486"/>
                    </a:xfrm>
                    <a:prstGeom prst="rect">
                      <a:avLst/>
                    </a:prstGeom>
                  </pic:spPr>
                </pic:pic>
              </a:graphicData>
            </a:graphic>
          </wp:inline>
        </w:drawing>
      </w:r>
    </w:p>
    <w:p w14:paraId="019BB591" w14:textId="77777777" w:rsidR="00C719D9" w:rsidRPr="00F61B1A" w:rsidRDefault="00C719D9" w:rsidP="00C719D9">
      <w:pPr>
        <w:numPr>
          <w:ilvl w:val="0"/>
          <w:numId w:val="108"/>
        </w:numPr>
        <w:spacing w:before="0" w:after="160" w:line="259" w:lineRule="auto"/>
        <w:contextualSpacing/>
        <w:rPr>
          <w:rFonts w:eastAsia="Calibri" w:cs="Arial"/>
          <w:kern w:val="0"/>
        </w:rPr>
      </w:pPr>
      <w:r w:rsidRPr="00F61B1A">
        <w:rPr>
          <w:rFonts w:eastAsia="Calibri" w:cs="Arial"/>
          <w:kern w:val="0"/>
        </w:rPr>
        <w:t xml:space="preserve">Click </w:t>
      </w:r>
      <w:r w:rsidRPr="00F61B1A">
        <w:rPr>
          <w:rFonts w:eastAsia="Calibri" w:cs="Arial"/>
          <w:b/>
          <w:kern w:val="0"/>
        </w:rPr>
        <w:t xml:space="preserve">Advanced </w:t>
      </w:r>
      <w:r w:rsidRPr="00F61B1A">
        <w:rPr>
          <w:rFonts w:eastAsia="Calibri" w:cs="Arial"/>
          <w:kern w:val="0"/>
        </w:rPr>
        <w:t>button; the corresponding dialog menu will be displayed.</w:t>
      </w:r>
    </w:p>
    <w:p w14:paraId="4D912DCD" w14:textId="77777777" w:rsidR="00C719D9" w:rsidRPr="00F61B1A" w:rsidRDefault="00C719D9" w:rsidP="00C719D9">
      <w:pPr>
        <w:numPr>
          <w:ilvl w:val="0"/>
          <w:numId w:val="108"/>
        </w:numPr>
        <w:spacing w:before="0" w:after="160" w:line="259" w:lineRule="auto"/>
        <w:contextualSpacing/>
        <w:rPr>
          <w:rFonts w:eastAsia="Calibri" w:cs="Arial"/>
          <w:kern w:val="0"/>
        </w:rPr>
      </w:pPr>
      <w:r w:rsidRPr="00F61B1A">
        <w:rPr>
          <w:rFonts w:eastAsia="Calibri" w:cs="Arial"/>
          <w:kern w:val="0"/>
        </w:rPr>
        <w:t xml:space="preserve">In this dialog menu, select the target account and click </w:t>
      </w:r>
      <w:r w:rsidRPr="00F61B1A">
        <w:rPr>
          <w:rFonts w:eastAsia="Calibri" w:cs="Arial"/>
          <w:b/>
          <w:kern w:val="0"/>
        </w:rPr>
        <w:t>Edit</w:t>
      </w:r>
      <w:r w:rsidRPr="00F61B1A">
        <w:rPr>
          <w:rFonts w:eastAsia="Calibri" w:cs="Arial"/>
          <w:kern w:val="0"/>
        </w:rPr>
        <w:t xml:space="preserve"> button.</w:t>
      </w:r>
    </w:p>
    <w:p w14:paraId="5596FF2B" w14:textId="77777777" w:rsidR="00C719D9" w:rsidRPr="00F61B1A" w:rsidRDefault="00C719D9" w:rsidP="00C719D9">
      <w:pPr>
        <w:numPr>
          <w:ilvl w:val="0"/>
          <w:numId w:val="108"/>
        </w:numPr>
        <w:spacing w:before="0" w:after="160" w:line="259" w:lineRule="auto"/>
        <w:contextualSpacing/>
        <w:rPr>
          <w:rFonts w:eastAsia="Calibri" w:cs="Arial"/>
          <w:kern w:val="0"/>
        </w:rPr>
      </w:pPr>
      <w:r w:rsidRPr="00F61B1A">
        <w:rPr>
          <w:rFonts w:eastAsia="Calibri" w:cs="Arial"/>
          <w:kern w:val="0"/>
        </w:rPr>
        <w:t xml:space="preserve">In the following dialog menu, make sure that </w:t>
      </w:r>
      <w:r w:rsidRPr="00F61B1A">
        <w:rPr>
          <w:rFonts w:eastAsia="Calibri" w:cs="Arial"/>
          <w:b/>
          <w:kern w:val="0"/>
        </w:rPr>
        <w:t>Applies to</w:t>
      </w:r>
      <w:r w:rsidRPr="00F61B1A">
        <w:rPr>
          <w:rFonts w:eastAsia="Calibri" w:cs="Arial"/>
          <w:kern w:val="0"/>
        </w:rPr>
        <w:t xml:space="preserve"> parameter is set to </w:t>
      </w:r>
      <w:r w:rsidRPr="00F61B1A">
        <w:rPr>
          <w:rFonts w:eastAsia="Calibri" w:cs="Arial"/>
          <w:b/>
          <w:kern w:val="0"/>
        </w:rPr>
        <w:t xml:space="preserve">This namespace only </w:t>
      </w:r>
      <w:r w:rsidRPr="00F61B1A">
        <w:rPr>
          <w:rFonts w:eastAsia="Calibri" w:cs="Arial"/>
          <w:kern w:val="0"/>
        </w:rPr>
        <w:t>value, and the following permissions are set:</w:t>
      </w:r>
    </w:p>
    <w:p w14:paraId="1CC7F6EE" w14:textId="77777777" w:rsidR="00C719D9" w:rsidRPr="00F61B1A" w:rsidRDefault="00C719D9" w:rsidP="00C719D9">
      <w:pPr>
        <w:numPr>
          <w:ilvl w:val="0"/>
          <w:numId w:val="111"/>
        </w:numPr>
        <w:spacing w:before="0" w:after="160" w:line="259" w:lineRule="auto"/>
        <w:contextualSpacing/>
        <w:rPr>
          <w:rFonts w:eastAsia="Calibri" w:cs="Arial"/>
          <w:b/>
          <w:kern w:val="0"/>
        </w:rPr>
      </w:pPr>
      <w:r w:rsidRPr="00F61B1A">
        <w:rPr>
          <w:rFonts w:eastAsia="Calibri" w:cs="Arial"/>
          <w:b/>
          <w:kern w:val="0"/>
        </w:rPr>
        <w:t>Enable Account</w:t>
      </w:r>
    </w:p>
    <w:p w14:paraId="3E58C7ED" w14:textId="77777777" w:rsidR="00C719D9" w:rsidRDefault="00C719D9" w:rsidP="00C719D9">
      <w:pPr>
        <w:numPr>
          <w:ilvl w:val="0"/>
          <w:numId w:val="111"/>
        </w:numPr>
        <w:spacing w:before="0" w:after="160" w:line="259" w:lineRule="auto"/>
        <w:contextualSpacing/>
        <w:rPr>
          <w:rFonts w:eastAsia="Calibri" w:cs="Arial"/>
          <w:b/>
          <w:kern w:val="0"/>
        </w:rPr>
      </w:pPr>
      <w:r w:rsidRPr="00F61B1A">
        <w:rPr>
          <w:rFonts w:eastAsia="Calibri" w:cs="Arial"/>
          <w:b/>
          <w:kern w:val="0"/>
        </w:rPr>
        <w:t>Remote Enable</w:t>
      </w:r>
    </w:p>
    <w:p w14:paraId="4A1B2720" w14:textId="77777777" w:rsidR="00A70785" w:rsidRPr="00F61B1A" w:rsidRDefault="00A70785" w:rsidP="00F61B1A">
      <w:pPr>
        <w:spacing w:before="0" w:after="160" w:line="259" w:lineRule="auto"/>
        <w:ind w:left="1440"/>
        <w:contextualSpacing/>
        <w:rPr>
          <w:rFonts w:eastAsia="Calibri" w:cs="Arial"/>
          <w:b/>
          <w:kern w:val="0"/>
        </w:rPr>
      </w:pPr>
    </w:p>
    <w:p w14:paraId="6EFAA32A" w14:textId="0B070423" w:rsidR="00C719D9" w:rsidRPr="00F61B1A" w:rsidRDefault="00A70785" w:rsidP="00C719D9">
      <w:pPr>
        <w:spacing w:before="0" w:after="160" w:line="259" w:lineRule="auto"/>
        <w:rPr>
          <w:rFonts w:eastAsia="Calibri" w:cs="Arial"/>
          <w:kern w:val="0"/>
        </w:rPr>
      </w:pPr>
      <w:r>
        <w:rPr>
          <w:rFonts w:eastAsia="Calibri" w:cs="Arial"/>
          <w:noProof/>
          <w:kern w:val="0"/>
        </w:rPr>
        <w:lastRenderedPageBreak/>
        <w:t xml:space="preserve">          </w:t>
      </w:r>
      <w:r w:rsidR="00C719D9" w:rsidRPr="00F61B1A">
        <w:rPr>
          <w:rFonts w:eastAsia="Calibri" w:cs="Arial"/>
          <w:noProof/>
          <w:kern w:val="0"/>
        </w:rPr>
        <w:drawing>
          <wp:inline distT="0" distB="0" distL="0" distR="0" wp14:anchorId="0732D355" wp14:editId="34E2923B">
            <wp:extent cx="5104737" cy="3289719"/>
            <wp:effectExtent l="0" t="0" r="127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6_.png"/>
                    <pic:cNvPicPr/>
                  </pic:nvPicPr>
                  <pic:blipFill>
                    <a:blip r:embed="rId37">
                      <a:extLst>
                        <a:ext uri="{28A0092B-C50C-407E-A947-70E740481C1C}">
                          <a14:useLocalDpi xmlns:a14="http://schemas.microsoft.com/office/drawing/2010/main" val="0"/>
                        </a:ext>
                      </a:extLst>
                    </a:blip>
                    <a:stretch>
                      <a:fillRect/>
                    </a:stretch>
                  </pic:blipFill>
                  <pic:spPr>
                    <a:xfrm>
                      <a:off x="0" y="0"/>
                      <a:ext cx="5109064" cy="3292507"/>
                    </a:xfrm>
                    <a:prstGeom prst="rect">
                      <a:avLst/>
                    </a:prstGeom>
                  </pic:spPr>
                </pic:pic>
              </a:graphicData>
            </a:graphic>
          </wp:inline>
        </w:drawing>
      </w:r>
    </w:p>
    <w:p w14:paraId="20527AD2" w14:textId="77777777" w:rsidR="00C719D9" w:rsidRPr="00F61B1A" w:rsidRDefault="00C719D9" w:rsidP="00C719D9">
      <w:pPr>
        <w:spacing w:before="0" w:after="160" w:line="259" w:lineRule="auto"/>
        <w:ind w:left="720"/>
        <w:contextualSpacing/>
        <w:rPr>
          <w:rFonts w:eastAsia="Calibri" w:cs="Arial"/>
          <w:kern w:val="0"/>
        </w:rPr>
      </w:pPr>
    </w:p>
    <w:p w14:paraId="1283C718" w14:textId="0A9287C8" w:rsidR="00C719D9" w:rsidRPr="00F61B1A" w:rsidRDefault="00C719D9" w:rsidP="00F61B1A">
      <w:pPr>
        <w:spacing w:before="0" w:after="160" w:line="259" w:lineRule="auto"/>
        <w:contextualSpacing/>
        <w:rPr>
          <w:rFonts w:eastAsia="Calibri" w:cs="Arial"/>
          <w:kern w:val="0"/>
        </w:rPr>
      </w:pPr>
      <w:r w:rsidRPr="00F61B1A">
        <w:rPr>
          <w:rFonts w:eastAsia="Calibri" w:cs="Arial"/>
          <w:kern w:val="0"/>
        </w:rPr>
        <w:t>Steps 1-11 should be performed on each replica participating in the target Availability Group.</w:t>
      </w:r>
    </w:p>
    <w:p w14:paraId="7ECED7BF" w14:textId="422A513E" w:rsidR="006325B6" w:rsidRPr="004200B0" w:rsidRDefault="001C4273" w:rsidP="006325B6">
      <w:pPr>
        <w:pStyle w:val="DSTOC1-3"/>
      </w:pPr>
      <w:bookmarkStart w:id="127" w:name="LowPrivEnv"/>
      <w:bookmarkStart w:id="128" w:name="_Toc449546963"/>
      <w:bookmarkStart w:id="129" w:name="_Toc463007577"/>
      <w:bookmarkStart w:id="130" w:name="_Toc463009453"/>
      <w:bookmarkStart w:id="131" w:name="_Toc486007259"/>
      <w:bookmarkStart w:id="132" w:name="_Toc314494380"/>
      <w:bookmarkStart w:id="133" w:name="_Toc314506992"/>
      <w:bookmarkEnd w:id="127"/>
      <w:r>
        <w:t xml:space="preserve">Low-Privilege </w:t>
      </w:r>
      <w:bookmarkEnd w:id="128"/>
      <w:r>
        <w:t>Environments</w:t>
      </w:r>
      <w:bookmarkEnd w:id="129"/>
      <w:bookmarkEnd w:id="130"/>
      <w:bookmarkEnd w:id="131"/>
    </w:p>
    <w:bookmarkEnd w:id="132"/>
    <w:bookmarkEnd w:id="133"/>
    <w:p w14:paraId="6037B604" w14:textId="77777777" w:rsidR="000337F6" w:rsidRPr="004200B0" w:rsidRDefault="000337F6">
      <w:r w:rsidRPr="004200B0">
        <w:t xml:space="preserve">This section describes how to configure </w:t>
      </w:r>
      <w:r w:rsidR="00A224F6">
        <w:t>SQL Server Management Pack</w:t>
      </w:r>
      <w:r w:rsidRPr="004200B0">
        <w:t xml:space="preserve"> for low-privilege access (discovery, monitoring, and action) for both monitored SQL Server instances and the host operating system.  When you follow the instructions in this section, the health service hosting </w:t>
      </w:r>
      <w:r w:rsidR="00A224F6">
        <w:t>SQL Server Management Pack</w:t>
      </w:r>
      <w:r w:rsidRPr="004200B0">
        <w:t xml:space="preserve"> executes all the workflows with low-privilege access to the target SQL Server instances and to the operating system where those instances are running.</w:t>
      </w:r>
    </w:p>
    <w:p w14:paraId="544EAC91" w14:textId="7E843F3F" w:rsidR="000337F6" w:rsidRDefault="000337F6">
      <w:r w:rsidRPr="004200B0">
        <w:t xml:space="preserve">For more information, see the </w:t>
      </w:r>
      <w:hyperlink w:anchor="z99578b9014ab40c19e10432004a8b5bc" w:history="1">
        <w:r w:rsidR="001C4273" w:rsidRPr="004200B0">
          <w:rPr>
            <w:rStyle w:val="Hyperlink"/>
          </w:rPr>
          <w:t xml:space="preserve">Run As </w:t>
        </w:r>
        <w:r w:rsidR="001C4273">
          <w:rPr>
            <w:rStyle w:val="Hyperlink"/>
          </w:rPr>
          <w:t>P</w:t>
        </w:r>
        <w:r w:rsidR="001C4273" w:rsidRPr="004200B0">
          <w:rPr>
            <w:rStyle w:val="Hyperlink"/>
          </w:rPr>
          <w:t>rofiles</w:t>
        </w:r>
      </w:hyperlink>
      <w:r w:rsidR="001C4273" w:rsidRPr="004200B0">
        <w:t xml:space="preserve"> </w:t>
      </w:r>
      <w:r w:rsidRPr="004200B0">
        <w:t>section.</w:t>
      </w:r>
      <w:r w:rsidR="00035016">
        <w:t xml:space="preserve"> </w:t>
      </w:r>
    </w:p>
    <w:p w14:paraId="693F0CD7" w14:textId="7812441E" w:rsidR="00035016" w:rsidRPr="004200B0" w:rsidRDefault="00CD6C2C" w:rsidP="00035016">
      <w:pPr>
        <w:pStyle w:val="AlertLabel"/>
        <w:framePr w:wrap="notBeside"/>
      </w:pPr>
      <w:r w:rsidRPr="004200B0">
        <w:rPr>
          <w:noProof/>
        </w:rPr>
        <w:drawing>
          <wp:inline distT="0" distB="0" distL="0" distR="0" wp14:anchorId="273493D3" wp14:editId="1D12DF6E">
            <wp:extent cx="228600" cy="1524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5016" w:rsidRPr="004200B0">
        <w:t xml:space="preserve">Note </w:t>
      </w:r>
    </w:p>
    <w:p w14:paraId="32DC8FF7" w14:textId="64E5AA50" w:rsidR="00035016" w:rsidRPr="004200B0" w:rsidRDefault="009F4DE5" w:rsidP="00B830A8">
      <w:pPr>
        <w:ind w:left="360"/>
      </w:pPr>
      <w:r w:rsidRPr="00B830A8">
        <w:t xml:space="preserve">Mirroring Monitoring </w:t>
      </w:r>
      <w:r>
        <w:t xml:space="preserve">is supported under </w:t>
      </w:r>
      <w:r w:rsidR="005F4FCE">
        <w:t>low-privilege</w:t>
      </w:r>
      <w:r w:rsidR="005D3266">
        <w:t xml:space="preserve"> c</w:t>
      </w:r>
      <w:r w:rsidR="005D3266" w:rsidRPr="00B830A8">
        <w:t>onfiguration</w:t>
      </w:r>
      <w:r>
        <w:t xml:space="preserve">. However, </w:t>
      </w:r>
      <w:r w:rsidR="00B830A8" w:rsidRPr="00B830A8">
        <w:t xml:space="preserve">Mirroring Discovery </w:t>
      </w:r>
      <w:r>
        <w:t xml:space="preserve">works </w:t>
      </w:r>
      <w:r w:rsidR="00B830A8" w:rsidRPr="00B830A8">
        <w:t xml:space="preserve">under </w:t>
      </w:r>
      <w:r>
        <w:t>High</w:t>
      </w:r>
      <w:r w:rsidR="00CF6610">
        <w:t>-</w:t>
      </w:r>
      <w:r w:rsidR="00B830A8" w:rsidRPr="00B830A8">
        <w:t xml:space="preserve">Privilege </w:t>
      </w:r>
      <w:r>
        <w:t>only</w:t>
      </w:r>
      <w:r w:rsidR="00DD59D0">
        <w:t xml:space="preserve"> </w:t>
      </w:r>
      <w:r w:rsidR="009564B3">
        <w:t xml:space="preserve">as soon as </w:t>
      </w:r>
      <w:r w:rsidR="009564B3">
        <w:rPr>
          <w:lang w:eastAsia="ru-RU"/>
        </w:rPr>
        <w:t>Discovery Script contains part, which requires admin rights on Mirroring Instance.</w:t>
      </w:r>
    </w:p>
    <w:p w14:paraId="528BB3DF" w14:textId="3FFCAC09" w:rsidR="000337F6" w:rsidRPr="004200B0" w:rsidRDefault="000337F6" w:rsidP="005023C8">
      <w:pPr>
        <w:pStyle w:val="Heading4"/>
      </w:pPr>
      <w:bookmarkStart w:id="134" w:name="LowPrivConfig"/>
      <w:bookmarkStart w:id="135" w:name="SettingupLPG"/>
      <w:bookmarkEnd w:id="134"/>
      <w:r w:rsidRPr="004200B0">
        <w:t xml:space="preserve">Set </w:t>
      </w:r>
      <w:r w:rsidR="001D6195">
        <w:t>U</w:t>
      </w:r>
      <w:r w:rsidR="001D6195" w:rsidRPr="004200B0">
        <w:t xml:space="preserve">p </w:t>
      </w:r>
      <w:r w:rsidRPr="004200B0">
        <w:t xml:space="preserve">a </w:t>
      </w:r>
      <w:r w:rsidR="001D6195">
        <w:t>L</w:t>
      </w:r>
      <w:r w:rsidR="001D6195" w:rsidRPr="004200B0">
        <w:t>ow-</w:t>
      </w:r>
      <w:r w:rsidR="001D6195">
        <w:t>P</w:t>
      </w:r>
      <w:r w:rsidR="001D6195" w:rsidRPr="004200B0">
        <w:t xml:space="preserve">rivilege </w:t>
      </w:r>
      <w:r w:rsidR="001D6195">
        <w:t>E</w:t>
      </w:r>
      <w:r w:rsidR="001D6195" w:rsidRPr="004200B0">
        <w:t>nvironment</w:t>
      </w:r>
    </w:p>
    <w:bookmarkEnd w:id="135"/>
    <w:p w14:paraId="5480543E" w14:textId="6CC5963B" w:rsidR="000337F6" w:rsidRPr="004200B0" w:rsidRDefault="00CD6C2C">
      <w:pPr>
        <w:pStyle w:val="AlertLabel"/>
        <w:framePr w:wrap="notBeside"/>
      </w:pPr>
      <w:r w:rsidRPr="004200B0">
        <w:rPr>
          <w:noProof/>
        </w:rPr>
        <w:drawing>
          <wp:inline distT="0" distB="0" distL="0" distR="0" wp14:anchorId="2717D467" wp14:editId="00237ED6">
            <wp:extent cx="228600" cy="1524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4200B0">
        <w:t xml:space="preserve">Note </w:t>
      </w:r>
    </w:p>
    <w:p w14:paraId="5A2CAD62" w14:textId="77777777" w:rsidR="00805326" w:rsidRDefault="000337F6">
      <w:pPr>
        <w:pStyle w:val="AlertText"/>
      </w:pPr>
      <w:r w:rsidRPr="004200B0">
        <w:t xml:space="preserve">The following procedure describes the steps needed to configure low-privilege Discovery, Monitoring, and Action for </w:t>
      </w:r>
      <w:r w:rsidR="00A224F6">
        <w:t>SQL Server Management Pack</w:t>
      </w:r>
      <w:r w:rsidRPr="004200B0">
        <w:t>. This low-privilege configuration is only supported for non-clustered SQL Server environments.</w:t>
      </w:r>
    </w:p>
    <w:p w14:paraId="7F0460CA" w14:textId="7CC7E9D4" w:rsidR="000337F6" w:rsidRPr="002F673A" w:rsidRDefault="00805326">
      <w:pPr>
        <w:pStyle w:val="AlertText"/>
      </w:pPr>
      <w:r>
        <w:t xml:space="preserve">Clustered SQL Server instance monitoring under the </w:t>
      </w:r>
      <w:r w:rsidR="005F4FCE">
        <w:t>low-privilege</w:t>
      </w:r>
      <w:r>
        <w:t xml:space="preserve"> is supported </w:t>
      </w:r>
      <w:r w:rsidR="002F673A">
        <w:t xml:space="preserve">for </w:t>
      </w:r>
      <w:r w:rsidR="000F11CF">
        <w:t xml:space="preserve">SQL Server </w:t>
      </w:r>
      <w:r w:rsidR="003263EC">
        <w:t>2012 and newer versions</w:t>
      </w:r>
      <w:r w:rsidR="00636AC4">
        <w:t xml:space="preserve"> only</w:t>
      </w:r>
      <w:r w:rsidR="002F673A">
        <w:t>.</w:t>
      </w:r>
    </w:p>
    <w:p w14:paraId="66021D91" w14:textId="5EBF2209" w:rsidR="000337F6" w:rsidRPr="004200B0" w:rsidRDefault="00CD6C2C" w:rsidP="003503B9">
      <w:pPr>
        <w:pStyle w:val="Heading5"/>
      </w:pPr>
      <w:r w:rsidRPr="004200B0">
        <w:rPr>
          <w:noProof/>
        </w:rPr>
        <w:lastRenderedPageBreak/>
        <w:drawing>
          <wp:inline distT="0" distB="0" distL="0" distR="0" wp14:anchorId="583C4996" wp14:editId="74D2A4A3">
            <wp:extent cx="152400" cy="152400"/>
            <wp:effectExtent l="0" t="0" r="0"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413C62" w:rsidRPr="004200B0">
        <w:t xml:space="preserve">Configure </w:t>
      </w:r>
      <w:r w:rsidR="00413C62">
        <w:t>a</w:t>
      </w:r>
      <w:r w:rsidR="00413C62" w:rsidRPr="004200B0">
        <w:t xml:space="preserve"> Low-Privilege Environment </w:t>
      </w:r>
      <w:r w:rsidR="00413C62">
        <w:t>i</w:t>
      </w:r>
      <w:r w:rsidR="00413C62" w:rsidRPr="004200B0">
        <w:t>n Active Directory</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4200B0" w14:paraId="70B8C85B" w14:textId="77777777" w:rsidTr="000337F6">
        <w:tc>
          <w:tcPr>
            <w:tcW w:w="8856" w:type="dxa"/>
            <w:shd w:val="clear" w:color="auto" w:fill="auto"/>
          </w:tcPr>
          <w:p w14:paraId="7A352B00" w14:textId="79A790AC" w:rsidR="000337F6" w:rsidRPr="004200B0" w:rsidRDefault="000337F6" w:rsidP="00D756DE">
            <w:pPr>
              <w:pStyle w:val="NumberedList1"/>
              <w:numPr>
                <w:ilvl w:val="0"/>
                <w:numId w:val="96"/>
              </w:numPr>
              <w:tabs>
                <w:tab w:val="left" w:pos="360"/>
              </w:tabs>
              <w:spacing w:line="260" w:lineRule="exact"/>
              <w:ind w:left="360" w:hanging="270"/>
            </w:pPr>
            <w:r w:rsidRPr="004200B0">
              <w:t>In Active Directory, create three domain users that will be commonly used for low-privilege access to all target SQL Server instances:</w:t>
            </w:r>
          </w:p>
          <w:p w14:paraId="64BF8B58" w14:textId="2C66011C" w:rsidR="000337F6" w:rsidRPr="004200B0" w:rsidRDefault="000337F6" w:rsidP="00D756DE">
            <w:pPr>
              <w:pStyle w:val="NumberedList2"/>
              <w:numPr>
                <w:ilvl w:val="1"/>
                <w:numId w:val="96"/>
              </w:numPr>
              <w:tabs>
                <w:tab w:val="left" w:pos="720"/>
              </w:tabs>
              <w:spacing w:line="260" w:lineRule="exact"/>
              <w:ind w:left="990"/>
            </w:pPr>
            <w:r w:rsidRPr="004200B0">
              <w:rPr>
                <w:rStyle w:val="UserInputNon-localizable"/>
              </w:rPr>
              <w:t>SQLDefaultAction</w:t>
            </w:r>
          </w:p>
          <w:p w14:paraId="2351A1FC" w14:textId="604554EE" w:rsidR="000337F6" w:rsidRPr="004200B0" w:rsidRDefault="000337F6" w:rsidP="00D756DE">
            <w:pPr>
              <w:pStyle w:val="NumberedList2"/>
              <w:numPr>
                <w:ilvl w:val="1"/>
                <w:numId w:val="96"/>
              </w:numPr>
              <w:tabs>
                <w:tab w:val="left" w:pos="720"/>
              </w:tabs>
              <w:spacing w:line="260" w:lineRule="exact"/>
              <w:ind w:left="990"/>
            </w:pPr>
            <w:r w:rsidRPr="004200B0">
              <w:rPr>
                <w:rStyle w:val="UserInputNon-localizable"/>
              </w:rPr>
              <w:t>SQLDiscovery</w:t>
            </w:r>
          </w:p>
          <w:p w14:paraId="0DC0136C" w14:textId="5ED80C6B" w:rsidR="000337F6" w:rsidRPr="004200B0" w:rsidRDefault="000337F6" w:rsidP="00D756DE">
            <w:pPr>
              <w:pStyle w:val="NumberedList2"/>
              <w:numPr>
                <w:ilvl w:val="1"/>
                <w:numId w:val="96"/>
              </w:numPr>
              <w:tabs>
                <w:tab w:val="left" w:pos="720"/>
              </w:tabs>
              <w:spacing w:line="260" w:lineRule="exact"/>
              <w:ind w:left="990"/>
            </w:pPr>
            <w:r w:rsidRPr="004200B0">
              <w:rPr>
                <w:rStyle w:val="UserInputNon-localizable"/>
              </w:rPr>
              <w:t>SQLMonitor</w:t>
            </w:r>
          </w:p>
          <w:p w14:paraId="1CB5C5AB" w14:textId="21615C89" w:rsidR="000337F6" w:rsidRPr="004200B0" w:rsidRDefault="000337F6" w:rsidP="00D756DE">
            <w:pPr>
              <w:pStyle w:val="NumberedList1"/>
              <w:numPr>
                <w:ilvl w:val="0"/>
                <w:numId w:val="96"/>
              </w:numPr>
              <w:tabs>
                <w:tab w:val="left" w:pos="360"/>
              </w:tabs>
              <w:spacing w:line="260" w:lineRule="exact"/>
              <w:ind w:hanging="630"/>
            </w:pPr>
            <w:r w:rsidRPr="004200B0">
              <w:t xml:space="preserve">Create a domain group named </w:t>
            </w:r>
            <w:r w:rsidRPr="004200B0">
              <w:rPr>
                <w:rStyle w:val="UserInputNon-localizable"/>
              </w:rPr>
              <w:t>SQLMPLowPriv</w:t>
            </w:r>
            <w:r w:rsidRPr="004200B0">
              <w:t xml:space="preserve"> and add the following domain users:</w:t>
            </w:r>
          </w:p>
          <w:p w14:paraId="046CE3C7" w14:textId="2F27AA52" w:rsidR="000337F6" w:rsidRPr="004200B0" w:rsidRDefault="000337F6" w:rsidP="00D756DE">
            <w:pPr>
              <w:pStyle w:val="NumberedList2"/>
              <w:numPr>
                <w:ilvl w:val="1"/>
                <w:numId w:val="96"/>
              </w:numPr>
              <w:tabs>
                <w:tab w:val="left" w:pos="1080"/>
              </w:tabs>
              <w:spacing w:line="260" w:lineRule="exact"/>
              <w:ind w:left="990"/>
            </w:pPr>
            <w:r w:rsidRPr="004200B0">
              <w:rPr>
                <w:rStyle w:val="UserInputNon-localizable"/>
              </w:rPr>
              <w:t>SQLDiscovery</w:t>
            </w:r>
          </w:p>
          <w:p w14:paraId="606AF4AD" w14:textId="4EB855DB" w:rsidR="000337F6" w:rsidRPr="009F3D18" w:rsidRDefault="000337F6" w:rsidP="00D756DE">
            <w:pPr>
              <w:pStyle w:val="NumberedList2"/>
              <w:numPr>
                <w:ilvl w:val="1"/>
                <w:numId w:val="96"/>
              </w:numPr>
              <w:tabs>
                <w:tab w:val="left" w:pos="1080"/>
              </w:tabs>
              <w:spacing w:line="260" w:lineRule="exact"/>
              <w:ind w:left="990"/>
              <w:rPr>
                <w:rStyle w:val="UserInputNon-localizable"/>
              </w:rPr>
            </w:pPr>
            <w:r w:rsidRPr="009F3D18">
              <w:rPr>
                <w:rStyle w:val="UserInputNon-localizable"/>
              </w:rPr>
              <w:t>SQLMonitor</w:t>
            </w:r>
          </w:p>
          <w:p w14:paraId="02397136" w14:textId="1320B043" w:rsidR="00036FEE" w:rsidRPr="004200B0" w:rsidRDefault="00284B80" w:rsidP="00D756DE">
            <w:pPr>
              <w:pStyle w:val="CommentText"/>
              <w:numPr>
                <w:ilvl w:val="0"/>
                <w:numId w:val="96"/>
              </w:numPr>
              <w:ind w:left="450"/>
            </w:pPr>
            <w:r>
              <w:t>Grant special permission:</w:t>
            </w:r>
            <w:r w:rsidRPr="00DA7A1F">
              <w:t xml:space="preserve"> </w:t>
            </w:r>
            <w:r>
              <w:t xml:space="preserve">Read-only Domain Controllers - “Read Permission” to </w:t>
            </w:r>
            <w:r w:rsidRPr="00284B80">
              <w:rPr>
                <w:b/>
              </w:rPr>
              <w:t>SQLMPLowPriv</w:t>
            </w:r>
            <w:r w:rsidR="00F974BB">
              <w:t>.</w:t>
            </w:r>
          </w:p>
        </w:tc>
      </w:tr>
    </w:tbl>
    <w:p w14:paraId="7BEB3D8C" w14:textId="309B3BAD" w:rsidR="000337F6" w:rsidRPr="004200B0" w:rsidRDefault="00CD6C2C" w:rsidP="003503B9">
      <w:pPr>
        <w:pStyle w:val="Heading5"/>
      </w:pPr>
      <w:r w:rsidRPr="004200B0">
        <w:rPr>
          <w:noProof/>
        </w:rPr>
        <w:drawing>
          <wp:inline distT="0" distB="0" distL="0" distR="0" wp14:anchorId="1BDFD4FD" wp14:editId="68595E11">
            <wp:extent cx="152400" cy="152400"/>
            <wp:effectExtent l="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bookmarkStart w:id="136" w:name="Lowprivonagent"/>
      <w:bookmarkEnd w:id="136"/>
      <w:r w:rsidR="00413C62">
        <w:t>C</w:t>
      </w:r>
      <w:r w:rsidR="00413C62" w:rsidRPr="004200B0">
        <w:t xml:space="preserve">onfigure </w:t>
      </w:r>
      <w:r w:rsidR="00413C62">
        <w:t xml:space="preserve">a </w:t>
      </w:r>
      <w:r w:rsidR="00413C62" w:rsidRPr="004200B0">
        <w:t xml:space="preserve">Low-Privilege Environment On </w:t>
      </w:r>
      <w:r w:rsidR="00413C62">
        <w:t>t</w:t>
      </w:r>
      <w:r w:rsidR="00413C62" w:rsidRPr="004200B0">
        <w:t>he Agent Machine</w:t>
      </w:r>
    </w:p>
    <w:tbl>
      <w:tblPr>
        <w:tblW w:w="0" w:type="auto"/>
        <w:tblCellMar>
          <w:left w:w="0" w:type="dxa"/>
          <w:right w:w="0" w:type="dxa"/>
        </w:tblCellMar>
        <w:tblLook w:val="01E0" w:firstRow="1" w:lastRow="1" w:firstColumn="1" w:lastColumn="1" w:noHBand="0" w:noVBand="0"/>
      </w:tblPr>
      <w:tblGrid>
        <w:gridCol w:w="8640"/>
      </w:tblGrid>
      <w:tr w:rsidR="000337F6" w:rsidRPr="004200B0" w14:paraId="57E35E06" w14:textId="77777777" w:rsidTr="00805326">
        <w:tc>
          <w:tcPr>
            <w:tcW w:w="8640" w:type="dxa"/>
            <w:shd w:val="clear" w:color="auto" w:fill="auto"/>
          </w:tcPr>
          <w:p w14:paraId="0AA529C3" w14:textId="6816C57E" w:rsidR="000337F6" w:rsidRPr="004200B0" w:rsidRDefault="000337F6" w:rsidP="00D756DE">
            <w:pPr>
              <w:pStyle w:val="NumberedList1"/>
              <w:numPr>
                <w:ilvl w:val="0"/>
                <w:numId w:val="94"/>
              </w:numPr>
              <w:tabs>
                <w:tab w:val="left" w:pos="360"/>
              </w:tabs>
              <w:spacing w:line="260" w:lineRule="exact"/>
              <w:ind w:left="810"/>
            </w:pPr>
            <w:r w:rsidRPr="004200B0">
              <w:t xml:space="preserve">On the agent machine, add the </w:t>
            </w:r>
            <w:r w:rsidRPr="004200B0">
              <w:rPr>
                <w:rStyle w:val="UserInputNon-localizable"/>
              </w:rPr>
              <w:t>SQLDefaultAction</w:t>
            </w:r>
            <w:r w:rsidRPr="004200B0">
              <w:t xml:space="preserve"> and </w:t>
            </w:r>
            <w:r w:rsidRPr="004200B0">
              <w:rPr>
                <w:rStyle w:val="UserInputNon-localizable"/>
              </w:rPr>
              <w:t>SQLMonitor</w:t>
            </w:r>
            <w:r w:rsidRPr="004200B0">
              <w:t xml:space="preserve"> domain users to the “Performance Monitor Users” local group.</w:t>
            </w:r>
          </w:p>
          <w:p w14:paraId="11F7FD00" w14:textId="4CA353BB" w:rsidR="000337F6" w:rsidRPr="004200B0" w:rsidRDefault="002C615F" w:rsidP="00D756DE">
            <w:pPr>
              <w:pStyle w:val="NumberedList1"/>
              <w:numPr>
                <w:ilvl w:val="0"/>
                <w:numId w:val="94"/>
              </w:numPr>
              <w:tabs>
                <w:tab w:val="left" w:pos="360"/>
              </w:tabs>
              <w:spacing w:line="260" w:lineRule="exact"/>
              <w:ind w:left="810"/>
            </w:pPr>
            <w:r>
              <w:t>A</w:t>
            </w:r>
            <w:r w:rsidR="000337F6" w:rsidRPr="004200B0">
              <w:t xml:space="preserve">dd the </w:t>
            </w:r>
            <w:r w:rsidR="000337F6" w:rsidRPr="004200B0">
              <w:rPr>
                <w:rStyle w:val="UserInputNon-localizable"/>
              </w:rPr>
              <w:t>SQLDefaultAction</w:t>
            </w:r>
            <w:r w:rsidR="000337F6" w:rsidRPr="004200B0">
              <w:t xml:space="preserve"> and </w:t>
            </w:r>
            <w:r w:rsidR="000337F6" w:rsidRPr="004200B0">
              <w:rPr>
                <w:rStyle w:val="UserInputNon-localizable"/>
              </w:rPr>
              <w:t>SQLMonitor</w:t>
            </w:r>
            <w:r w:rsidR="000337F6" w:rsidRPr="004200B0">
              <w:t xml:space="preserve"> domain users to “EventLogReaders” local group. </w:t>
            </w:r>
          </w:p>
          <w:p w14:paraId="71B1A95C" w14:textId="30D0086C" w:rsidR="000337F6" w:rsidRPr="004200B0" w:rsidRDefault="000337F6" w:rsidP="00D756DE">
            <w:pPr>
              <w:pStyle w:val="NumberedList1"/>
              <w:numPr>
                <w:ilvl w:val="0"/>
                <w:numId w:val="94"/>
              </w:numPr>
              <w:tabs>
                <w:tab w:val="left" w:pos="360"/>
              </w:tabs>
              <w:spacing w:line="260" w:lineRule="exact"/>
              <w:ind w:left="810"/>
            </w:pPr>
            <w:r w:rsidRPr="004200B0">
              <w:t xml:space="preserve">Add the </w:t>
            </w:r>
            <w:r w:rsidRPr="004200B0">
              <w:rPr>
                <w:rStyle w:val="UserInputNon-localizable"/>
              </w:rPr>
              <w:t>SQLDefaultAction</w:t>
            </w:r>
            <w:r w:rsidRPr="004200B0">
              <w:t xml:space="preserve"> domain user and </w:t>
            </w:r>
            <w:r w:rsidRPr="004200B0">
              <w:rPr>
                <w:rStyle w:val="UserInputNon-localizable"/>
              </w:rPr>
              <w:t>SQLMPLowPriv</w:t>
            </w:r>
            <w:r w:rsidRPr="004200B0">
              <w:t xml:space="preserve"> domain group as members to the local </w:t>
            </w:r>
            <w:r w:rsidRPr="00805326">
              <w:rPr>
                <w:b/>
              </w:rPr>
              <w:t>Users</w:t>
            </w:r>
            <w:r w:rsidRPr="004200B0">
              <w:t xml:space="preserve"> group.</w:t>
            </w:r>
          </w:p>
          <w:p w14:paraId="47BB2FBF" w14:textId="003DC36C" w:rsidR="000337F6" w:rsidRDefault="000337F6" w:rsidP="00D756DE">
            <w:pPr>
              <w:pStyle w:val="NumberedList1"/>
              <w:numPr>
                <w:ilvl w:val="0"/>
                <w:numId w:val="94"/>
              </w:numPr>
              <w:tabs>
                <w:tab w:val="left" w:pos="360"/>
              </w:tabs>
              <w:spacing w:line="260" w:lineRule="exact"/>
              <w:ind w:left="810"/>
            </w:pPr>
            <w:r w:rsidRPr="004200B0">
              <w:t>Configure the “</w:t>
            </w:r>
            <w:r w:rsidR="00261EDA">
              <w:rPr>
                <w:rFonts w:ascii="Segoe UI" w:hAnsi="Segoe UI" w:cs="Segoe UI"/>
                <w:color w:val="222222"/>
                <w:sz w:val="18"/>
                <w:szCs w:val="18"/>
              </w:rPr>
              <w:t>Allow log on locally</w:t>
            </w:r>
            <w:r w:rsidRPr="004200B0">
              <w:t xml:space="preserve">” local security policy setting to allow the </w:t>
            </w:r>
            <w:r w:rsidRPr="004200B0">
              <w:rPr>
                <w:rStyle w:val="UserInputNon-localizable"/>
              </w:rPr>
              <w:t>SQLDefaultAction</w:t>
            </w:r>
            <w:r w:rsidRPr="004200B0">
              <w:t xml:space="preserve"> domain user and </w:t>
            </w:r>
            <w:r w:rsidRPr="004200B0">
              <w:rPr>
                <w:rStyle w:val="UserInputNon-localizable"/>
              </w:rPr>
              <w:t>SQLMPLowPriv</w:t>
            </w:r>
            <w:r w:rsidRPr="004200B0">
              <w:t xml:space="preserve"> domain group users to log on locally.</w:t>
            </w:r>
          </w:p>
          <w:p w14:paraId="38BE3C9A" w14:textId="564DF4D9" w:rsidR="00485385" w:rsidRPr="00805326" w:rsidRDefault="002B7A8F" w:rsidP="00D756DE">
            <w:pPr>
              <w:pStyle w:val="NumberedList1"/>
              <w:numPr>
                <w:ilvl w:val="0"/>
                <w:numId w:val="94"/>
              </w:numPr>
              <w:tabs>
                <w:tab w:val="left" w:pos="360"/>
              </w:tabs>
              <w:spacing w:line="260" w:lineRule="exact"/>
              <w:ind w:left="810"/>
            </w:pPr>
            <w:r>
              <w:t xml:space="preserve">Grant Read permission </w:t>
            </w:r>
            <w:r w:rsidR="00485385">
              <w:t>on</w:t>
            </w:r>
            <w:r>
              <w:t xml:space="preserve"> </w:t>
            </w:r>
            <w:r w:rsidR="00485385" w:rsidRPr="00805326">
              <w:rPr>
                <w:b/>
              </w:rPr>
              <w:t>HKLM:\Software\Microsoft\Microsoft SQL Server</w:t>
            </w:r>
            <w:r w:rsidR="00485385" w:rsidRPr="00805326" w:rsidDel="00485385">
              <w:rPr>
                <w:b/>
              </w:rPr>
              <w:t xml:space="preserve"> </w:t>
            </w:r>
            <w:r w:rsidR="00485385">
              <w:t>registry path</w:t>
            </w:r>
            <w:r w:rsidR="004E1A91">
              <w:t xml:space="preserve"> </w:t>
            </w:r>
            <w:r w:rsidR="00485385">
              <w:t xml:space="preserve">for </w:t>
            </w:r>
            <w:r w:rsidR="00485385" w:rsidRPr="004E1A91">
              <w:rPr>
                <w:b/>
              </w:rPr>
              <w:t xml:space="preserve">SQLDefaultAction </w:t>
            </w:r>
            <w:r w:rsidR="00485385">
              <w:t xml:space="preserve">and </w:t>
            </w:r>
            <w:r w:rsidR="00485385" w:rsidRPr="004E1A91">
              <w:rPr>
                <w:b/>
              </w:rPr>
              <w:t>SQLMPLowPriv</w:t>
            </w:r>
            <w:r w:rsidR="00F974BB" w:rsidRPr="003503B9">
              <w:t>.</w:t>
            </w:r>
          </w:p>
          <w:p w14:paraId="34700D65" w14:textId="05378C4B" w:rsidR="00485385" w:rsidRPr="004E1A91" w:rsidRDefault="00485385" w:rsidP="00D756DE">
            <w:pPr>
              <w:pStyle w:val="NumberedList1"/>
              <w:numPr>
                <w:ilvl w:val="0"/>
                <w:numId w:val="94"/>
              </w:numPr>
              <w:tabs>
                <w:tab w:val="left" w:pos="360"/>
              </w:tabs>
              <w:spacing w:line="260" w:lineRule="exact"/>
              <w:ind w:left="810"/>
              <w:rPr>
                <w:b/>
                <w:color w:val="000000"/>
              </w:rPr>
            </w:pPr>
            <w:r>
              <w:t xml:space="preserve">Grant </w:t>
            </w:r>
            <w:r>
              <w:rPr>
                <w:color w:val="000000"/>
              </w:rPr>
              <w:t>“Execute Methods”, “Enable Account”, “Remote Enable”, “Read Security” permissions</w:t>
            </w:r>
            <w:r w:rsidR="004E1A91">
              <w:rPr>
                <w:color w:val="000000"/>
              </w:rPr>
              <w:t xml:space="preserve"> </w:t>
            </w:r>
            <w:r w:rsidRPr="004E1A91">
              <w:rPr>
                <w:color w:val="000000"/>
              </w:rPr>
              <w:t xml:space="preserve">for </w:t>
            </w:r>
            <w:r w:rsidR="00B25842" w:rsidRPr="004E1A91">
              <w:rPr>
                <w:b/>
                <w:color w:val="000000"/>
              </w:rPr>
              <w:t>root</w:t>
            </w:r>
            <w:r w:rsidR="00B25842" w:rsidRPr="004E1A91">
              <w:rPr>
                <w:color w:val="000000"/>
              </w:rPr>
              <w:t xml:space="preserve">, </w:t>
            </w:r>
            <w:r w:rsidR="00B25842" w:rsidRPr="004E1A91">
              <w:rPr>
                <w:b/>
                <w:color w:val="000000"/>
              </w:rPr>
              <w:t>root\cimv2</w:t>
            </w:r>
            <w:r w:rsidR="00B25842" w:rsidRPr="004E1A91">
              <w:rPr>
                <w:color w:val="000000"/>
              </w:rPr>
              <w:t>,</w:t>
            </w:r>
            <w:r w:rsidR="00B25842" w:rsidRPr="004E1A91">
              <w:rPr>
                <w:b/>
                <w:color w:val="000000"/>
              </w:rPr>
              <w:t xml:space="preserve"> </w:t>
            </w:r>
            <w:r w:rsidRPr="004E1A91">
              <w:rPr>
                <w:b/>
                <w:color w:val="000000"/>
              </w:rPr>
              <w:t>root\</w:t>
            </w:r>
            <w:r w:rsidR="00AA076B" w:rsidRPr="004E1A91">
              <w:rPr>
                <w:b/>
                <w:color w:val="000000"/>
              </w:rPr>
              <w:t>default</w:t>
            </w:r>
            <w:r w:rsidRPr="004E1A91">
              <w:rPr>
                <w:color w:val="000000"/>
              </w:rPr>
              <w:t>,</w:t>
            </w:r>
            <w:r w:rsidR="004E1A91">
              <w:rPr>
                <w:color w:val="000000"/>
              </w:rPr>
              <w:t xml:space="preserve"> </w:t>
            </w:r>
            <w:r w:rsidRPr="004E1A91">
              <w:rPr>
                <w:b/>
                <w:color w:val="000000"/>
              </w:rPr>
              <w:t>root\Microsoft\SqlServer\ComputerManagement11</w:t>
            </w:r>
            <w:r w:rsidR="004E1A91">
              <w:rPr>
                <w:b/>
                <w:color w:val="000000"/>
              </w:rPr>
              <w:t xml:space="preserve"> </w:t>
            </w:r>
            <w:r w:rsidRPr="004E1A91">
              <w:rPr>
                <w:color w:val="000000"/>
              </w:rPr>
              <w:t xml:space="preserve">WMI namespaces to </w:t>
            </w:r>
            <w:r w:rsidRPr="004E1A91">
              <w:rPr>
                <w:b/>
                <w:color w:val="000000"/>
              </w:rPr>
              <w:t xml:space="preserve">SQLDefaultAction </w:t>
            </w:r>
            <w:r w:rsidRPr="004E1A91">
              <w:rPr>
                <w:color w:val="000000"/>
              </w:rPr>
              <w:t>and</w:t>
            </w:r>
            <w:r w:rsidRPr="004E1A91">
              <w:rPr>
                <w:b/>
                <w:color w:val="000000"/>
              </w:rPr>
              <w:t xml:space="preserve"> SQLMPLowPriv</w:t>
            </w:r>
            <w:r w:rsidR="00F974BB" w:rsidRPr="003503B9">
              <w:t>.</w:t>
            </w:r>
          </w:p>
          <w:p w14:paraId="49BEBE26" w14:textId="3F0DC9BA" w:rsidR="002E6A32" w:rsidRDefault="002E6A32" w:rsidP="00D756DE">
            <w:pPr>
              <w:pStyle w:val="NumberedList1"/>
              <w:numPr>
                <w:ilvl w:val="0"/>
                <w:numId w:val="94"/>
              </w:numPr>
              <w:tabs>
                <w:tab w:val="left" w:pos="360"/>
              </w:tabs>
              <w:spacing w:line="260" w:lineRule="exact"/>
              <w:ind w:left="810"/>
            </w:pPr>
            <w:r>
              <w:t xml:space="preserve">Grant Read permission on </w:t>
            </w:r>
            <w:r w:rsidRPr="00B31ADD">
              <w:rPr>
                <w:b/>
              </w:rPr>
              <w:t>HKLM:\Software\Microsoft\Microsoft SQL Server\</w:t>
            </w:r>
            <w:r w:rsidRPr="0029448B">
              <w:rPr>
                <w:b/>
                <w:i/>
              </w:rPr>
              <w:t>[InstanceID]</w:t>
            </w:r>
            <w:r w:rsidRPr="00B31ADD">
              <w:rPr>
                <w:b/>
              </w:rPr>
              <w:t>\MSSQLServer\Parameters</w:t>
            </w:r>
            <w:r w:rsidRPr="0029448B">
              <w:t xml:space="preserve"> registry path for</w:t>
            </w:r>
            <w:r w:rsidRPr="00B31ADD">
              <w:rPr>
                <w:b/>
              </w:rPr>
              <w:t xml:space="preserve"> SQLMPLowPriv</w:t>
            </w:r>
            <w:r w:rsidRPr="0029448B">
              <w:t xml:space="preserve"> for each monitored instance</w:t>
            </w:r>
            <w:r w:rsidR="00F974BB">
              <w:t>.</w:t>
            </w:r>
          </w:p>
          <w:p w14:paraId="0FCA718A" w14:textId="737C9B85" w:rsidR="009334D4" w:rsidRPr="00B31ADD" w:rsidRDefault="009334D4">
            <w:pPr>
              <w:pStyle w:val="NumberedList1"/>
              <w:numPr>
                <w:ilvl w:val="0"/>
                <w:numId w:val="0"/>
              </w:numPr>
              <w:tabs>
                <w:tab w:val="left" w:pos="360"/>
              </w:tabs>
              <w:spacing w:line="260" w:lineRule="exact"/>
            </w:pPr>
          </w:p>
          <w:p w14:paraId="35918535" w14:textId="45359731" w:rsidR="00B17B08" w:rsidRDefault="00CD6C2C" w:rsidP="00B17B08">
            <w:pPr>
              <w:pStyle w:val="AlertLabel"/>
              <w:framePr w:wrap="auto" w:vAnchor="margin" w:yAlign="inline"/>
            </w:pPr>
            <w:r w:rsidRPr="00B17B08">
              <w:rPr>
                <w:noProof/>
              </w:rPr>
              <w:drawing>
                <wp:inline distT="0" distB="0" distL="0" distR="0" wp14:anchorId="74FAAB0C" wp14:editId="23F9E792">
                  <wp:extent cx="228600" cy="152400"/>
                  <wp:effectExtent l="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B17B08">
              <w:t xml:space="preserve">Note </w:t>
            </w:r>
          </w:p>
          <w:p w14:paraId="24A3E532" w14:textId="759210DD" w:rsidR="009334D4" w:rsidRPr="006D20F3" w:rsidRDefault="00B17B08">
            <w:pPr>
              <w:pStyle w:val="NormalWeb"/>
              <w:ind w:left="360"/>
              <w:rPr>
                <w:rFonts w:ascii="Arial" w:eastAsia="Times New Roman" w:hAnsi="Arial" w:cs="Arial"/>
                <w:kern w:val="0"/>
                <w:szCs w:val="20"/>
                <w:lang w:eastAsia="ru-RU"/>
              </w:rPr>
            </w:pPr>
            <w:r w:rsidRPr="006D20F3">
              <w:rPr>
                <w:rFonts w:ascii="Arial" w:eastAsia="Times New Roman" w:hAnsi="Arial" w:cs="Arial"/>
                <w:kern w:val="0"/>
                <w:szCs w:val="20"/>
                <w:lang w:eastAsia="ru-RU"/>
              </w:rPr>
              <w:t xml:space="preserve">The monitoring account user must have </w:t>
            </w:r>
            <w:r w:rsidR="009311D3">
              <w:rPr>
                <w:rFonts w:ascii="Arial" w:eastAsia="Times New Roman" w:hAnsi="Arial" w:cs="Arial"/>
                <w:kern w:val="0"/>
                <w:szCs w:val="20"/>
                <w:lang w:eastAsia="ru-RU"/>
              </w:rPr>
              <w:t xml:space="preserve">the following </w:t>
            </w:r>
            <w:r w:rsidRPr="006D20F3">
              <w:rPr>
                <w:rFonts w:ascii="Arial" w:eastAsia="Times New Roman" w:hAnsi="Arial" w:cs="Arial"/>
                <w:kern w:val="0"/>
                <w:szCs w:val="20"/>
                <w:lang w:eastAsia="ru-RU"/>
              </w:rPr>
              <w:t>permissions to 'C:\Windows\Temp' folder:</w:t>
            </w:r>
          </w:p>
          <w:p w14:paraId="3F190E93" w14:textId="77777777" w:rsidR="00B17B08" w:rsidRPr="006D20F3" w:rsidRDefault="00B17B08" w:rsidP="00B17B08">
            <w:pPr>
              <w:pStyle w:val="ListParagraph"/>
              <w:numPr>
                <w:ilvl w:val="1"/>
                <w:numId w:val="35"/>
              </w:numPr>
              <w:spacing w:before="100" w:beforeAutospacing="1" w:after="100" w:afterAutospacing="1" w:line="240" w:lineRule="auto"/>
              <w:rPr>
                <w:rFonts w:eastAsia="Times New Roman" w:cs="Arial"/>
                <w:kern w:val="0"/>
                <w:lang w:val="ru-RU" w:eastAsia="ru-RU"/>
              </w:rPr>
            </w:pPr>
            <w:r w:rsidRPr="006D20F3">
              <w:rPr>
                <w:rFonts w:eastAsia="Times New Roman" w:cs="Arial"/>
                <w:kern w:val="0"/>
                <w:lang w:val="ru-RU" w:eastAsia="ru-RU"/>
              </w:rPr>
              <w:t>Modify</w:t>
            </w:r>
          </w:p>
          <w:p w14:paraId="3F50FA2A" w14:textId="77777777" w:rsidR="00B17B08" w:rsidRPr="006D20F3" w:rsidRDefault="00B17B08" w:rsidP="00B17B08">
            <w:pPr>
              <w:pStyle w:val="ListParagraph"/>
              <w:numPr>
                <w:ilvl w:val="1"/>
                <w:numId w:val="35"/>
              </w:numPr>
              <w:spacing w:before="100" w:beforeAutospacing="1" w:after="100" w:afterAutospacing="1" w:line="240" w:lineRule="auto"/>
              <w:rPr>
                <w:rFonts w:eastAsia="Times New Roman" w:cs="Arial"/>
                <w:kern w:val="0"/>
                <w:lang w:val="ru-RU" w:eastAsia="ru-RU"/>
              </w:rPr>
            </w:pPr>
            <w:r w:rsidRPr="006D20F3">
              <w:rPr>
                <w:rFonts w:eastAsia="Times New Roman" w:cs="Arial"/>
                <w:kern w:val="0"/>
                <w:lang w:val="ru-RU" w:eastAsia="ru-RU"/>
              </w:rPr>
              <w:t>Read &amp; Execute</w:t>
            </w:r>
          </w:p>
          <w:p w14:paraId="2099F227" w14:textId="77777777" w:rsidR="00B17B08" w:rsidRPr="006D20F3" w:rsidRDefault="00B17B08" w:rsidP="00B17B08">
            <w:pPr>
              <w:pStyle w:val="ListParagraph"/>
              <w:numPr>
                <w:ilvl w:val="1"/>
                <w:numId w:val="35"/>
              </w:numPr>
              <w:spacing w:before="100" w:beforeAutospacing="1" w:after="100" w:afterAutospacing="1" w:line="240" w:lineRule="auto"/>
              <w:rPr>
                <w:rFonts w:eastAsia="Times New Roman" w:cs="Arial"/>
                <w:kern w:val="0"/>
                <w:lang w:val="ru-RU" w:eastAsia="ru-RU"/>
              </w:rPr>
            </w:pPr>
            <w:r w:rsidRPr="006D20F3">
              <w:rPr>
                <w:rFonts w:eastAsia="Times New Roman" w:cs="Arial"/>
                <w:kern w:val="0"/>
                <w:lang w:val="ru-RU" w:eastAsia="ru-RU"/>
              </w:rPr>
              <w:t>List Folder contents</w:t>
            </w:r>
          </w:p>
          <w:p w14:paraId="4CEB944A" w14:textId="77777777" w:rsidR="00B17B08" w:rsidRPr="006D20F3" w:rsidRDefault="00B17B08" w:rsidP="00B17B08">
            <w:pPr>
              <w:pStyle w:val="ListParagraph"/>
              <w:numPr>
                <w:ilvl w:val="1"/>
                <w:numId w:val="35"/>
              </w:numPr>
              <w:spacing w:before="100" w:beforeAutospacing="1" w:after="100" w:afterAutospacing="1" w:line="240" w:lineRule="auto"/>
              <w:rPr>
                <w:rFonts w:eastAsia="Times New Roman" w:cs="Arial"/>
                <w:kern w:val="0"/>
                <w:lang w:val="ru-RU" w:eastAsia="ru-RU"/>
              </w:rPr>
            </w:pPr>
            <w:r w:rsidRPr="006D20F3">
              <w:rPr>
                <w:rFonts w:eastAsia="Times New Roman" w:cs="Arial"/>
                <w:kern w:val="0"/>
                <w:lang w:val="ru-RU" w:eastAsia="ru-RU"/>
              </w:rPr>
              <w:t>Read</w:t>
            </w:r>
          </w:p>
          <w:p w14:paraId="5BF16CAF" w14:textId="185E5A29" w:rsidR="004313B7" w:rsidRPr="003E513B" w:rsidRDefault="00B17B08" w:rsidP="003E513B">
            <w:pPr>
              <w:pStyle w:val="ListParagraph"/>
              <w:numPr>
                <w:ilvl w:val="1"/>
                <w:numId w:val="35"/>
              </w:numPr>
              <w:spacing w:before="100" w:beforeAutospacing="1" w:after="100" w:afterAutospacing="1" w:line="240" w:lineRule="auto"/>
            </w:pPr>
            <w:r w:rsidRPr="006D20F3">
              <w:rPr>
                <w:rFonts w:eastAsia="Times New Roman" w:cs="Arial"/>
                <w:kern w:val="0"/>
                <w:lang w:val="ru-RU" w:eastAsia="ru-RU"/>
              </w:rPr>
              <w:lastRenderedPageBreak/>
              <w:t>Write</w:t>
            </w:r>
          </w:p>
        </w:tc>
      </w:tr>
    </w:tbl>
    <w:p w14:paraId="654FD24E" w14:textId="610CFD1C" w:rsidR="009334D4" w:rsidRDefault="000A3A46" w:rsidP="004313B7">
      <w:pPr>
        <w:pStyle w:val="Heading5"/>
      </w:pPr>
      <w:r>
        <w:lastRenderedPageBreak/>
        <w:pict w14:anchorId="3D033A50">
          <v:shape id="_x0000_i1028" type="#_x0000_t75" style="width:11.75pt;height:11.75pt;visibility:visible;mso-wrap-style:square">
            <v:imagedata r:id="rId32" o:title=""/>
          </v:shape>
        </w:pict>
      </w:r>
      <w:r w:rsidR="00B5172B">
        <w:t>C</w:t>
      </w:r>
      <w:r w:rsidR="00B5172B" w:rsidRPr="00805326">
        <w:t xml:space="preserve">onfigure </w:t>
      </w:r>
      <w:r w:rsidR="00B5172B">
        <w:t>a</w:t>
      </w:r>
      <w:r w:rsidR="00B5172B" w:rsidRPr="00805326">
        <w:t xml:space="preserve"> </w:t>
      </w:r>
      <w:r w:rsidR="00B5172B">
        <w:t>Low-Privilege Environment on the Agent Machine in Cluster</w:t>
      </w:r>
    </w:p>
    <w:p w14:paraId="5D6AD0AC" w14:textId="0D03C322" w:rsidR="00375D9D" w:rsidRDefault="00375D9D" w:rsidP="00D756DE">
      <w:pPr>
        <w:pStyle w:val="NumberedList1"/>
        <w:numPr>
          <w:ilvl w:val="0"/>
          <w:numId w:val="93"/>
        </w:numPr>
        <w:tabs>
          <w:tab w:val="left" w:pos="360"/>
        </w:tabs>
        <w:spacing w:line="260" w:lineRule="exact"/>
      </w:pPr>
      <w:r w:rsidRPr="00375D9D">
        <w:t xml:space="preserve">For each node in a cluster, execute steps outlined in section </w:t>
      </w:r>
      <w:hyperlink w:anchor="Lowprivonagent" w:history="1">
        <w:r w:rsidRPr="00250C9A">
          <w:rPr>
            <w:rStyle w:val="Hyperlink"/>
            <w:szCs w:val="20"/>
          </w:rPr>
          <w:t xml:space="preserve">To configure </w:t>
        </w:r>
        <w:r w:rsidR="007074E0">
          <w:rPr>
            <w:rStyle w:val="Hyperlink"/>
            <w:szCs w:val="20"/>
          </w:rPr>
          <w:t>a</w:t>
        </w:r>
        <w:r w:rsidRPr="00250C9A">
          <w:rPr>
            <w:rStyle w:val="Hyperlink"/>
            <w:szCs w:val="20"/>
          </w:rPr>
          <w:t xml:space="preserve"> low-privilege environment on the agent machine</w:t>
        </w:r>
      </w:hyperlink>
      <w:r w:rsidRPr="00375D9D">
        <w:t>.</w:t>
      </w:r>
    </w:p>
    <w:p w14:paraId="418B38DC" w14:textId="64619DCE" w:rsidR="009334D4" w:rsidRDefault="009334D4" w:rsidP="00D756DE">
      <w:pPr>
        <w:pStyle w:val="NumberedList1"/>
        <w:numPr>
          <w:ilvl w:val="0"/>
          <w:numId w:val="93"/>
        </w:numPr>
        <w:tabs>
          <w:tab w:val="left" w:pos="360"/>
        </w:tabs>
        <w:spacing w:line="260" w:lineRule="exact"/>
      </w:pPr>
      <w:r>
        <w:t xml:space="preserve">Grant “Remote Launch” </w:t>
      </w:r>
      <w:r w:rsidR="00426AE6">
        <w:t>and “</w:t>
      </w:r>
      <w:r>
        <w:t xml:space="preserve">Remote Activation” DCOM permissions to the </w:t>
      </w:r>
      <w:r>
        <w:rPr>
          <w:b/>
        </w:rPr>
        <w:t>SQLMPLowPriv, SQLDefaultAction</w:t>
      </w:r>
      <w:r w:rsidR="00F974BB">
        <w:t xml:space="preserve"> </w:t>
      </w:r>
      <w:r>
        <w:t>using DCOMCNFG</w:t>
      </w:r>
      <w:r w:rsidR="00F974BB">
        <w:t>.</w:t>
      </w:r>
      <w:r w:rsidR="00375D9D">
        <w:t xml:space="preserve"> Please note that both defaults and limits should be adjusted.</w:t>
      </w:r>
    </w:p>
    <w:p w14:paraId="15113A40" w14:textId="27D55381" w:rsidR="009334D4" w:rsidRDefault="009334D4" w:rsidP="00D756DE">
      <w:pPr>
        <w:pStyle w:val="NumberedList1"/>
        <w:numPr>
          <w:ilvl w:val="0"/>
          <w:numId w:val="93"/>
        </w:numPr>
        <w:tabs>
          <w:tab w:val="left" w:pos="360"/>
        </w:tabs>
        <w:spacing w:line="260" w:lineRule="exact"/>
      </w:pPr>
      <w:r>
        <w:t>Allow Windows Remote Management through the Windows Firewall</w:t>
      </w:r>
      <w:r w:rsidR="00F974BB">
        <w:t>.</w:t>
      </w:r>
      <w:r>
        <w:t xml:space="preserve">  </w:t>
      </w:r>
    </w:p>
    <w:p w14:paraId="0B5D0CDD" w14:textId="44F52C21" w:rsidR="00D438A8" w:rsidRDefault="009334D4" w:rsidP="00D756DE">
      <w:pPr>
        <w:pStyle w:val="NumberedList1"/>
        <w:numPr>
          <w:ilvl w:val="0"/>
          <w:numId w:val="93"/>
        </w:numPr>
        <w:tabs>
          <w:tab w:val="left" w:pos="360"/>
        </w:tabs>
        <w:spacing w:line="260" w:lineRule="exact"/>
      </w:pPr>
      <w:r>
        <w:t xml:space="preserve">Grant “Read” and “Full Control” access for the cluster to the </w:t>
      </w:r>
      <w:r>
        <w:rPr>
          <w:b/>
        </w:rPr>
        <w:t xml:space="preserve">SQLMPLowPriv </w:t>
      </w:r>
      <w:r>
        <w:t>using Failover</w:t>
      </w:r>
      <w:r w:rsidR="00D438A8">
        <w:t xml:space="preserve"> </w:t>
      </w:r>
      <w:r w:rsidR="00D438A8" w:rsidRPr="003503B9">
        <w:t>Cluster Manager</w:t>
      </w:r>
      <w:r w:rsidR="00880F27">
        <w:t>.</w:t>
      </w:r>
    </w:p>
    <w:p w14:paraId="7F65B060" w14:textId="08D2E734" w:rsidR="003E513B" w:rsidRDefault="00E94326" w:rsidP="00F61B1A">
      <w:pPr>
        <w:pStyle w:val="NumberedList1"/>
        <w:numPr>
          <w:ilvl w:val="0"/>
          <w:numId w:val="93"/>
        </w:numPr>
        <w:tabs>
          <w:tab w:val="left" w:pos="360"/>
        </w:tabs>
        <w:spacing w:line="260" w:lineRule="exact"/>
      </w:pPr>
      <w:r>
        <w:t>Grant “Execute Methods”, “Enable Account”, “Remote Enable”, “Read Security” permissions to </w:t>
      </w:r>
      <w:r w:rsidRPr="00D438A8">
        <w:rPr>
          <w:b/>
        </w:rPr>
        <w:t>SQLTaskAction</w:t>
      </w:r>
      <w:r>
        <w:t> and </w:t>
      </w:r>
      <w:r w:rsidRPr="00D438A8">
        <w:rPr>
          <w:b/>
        </w:rPr>
        <w:t>SQLMPLowPriv</w:t>
      </w:r>
      <w:r>
        <w:t> for this WMI namespace: </w:t>
      </w:r>
      <w:r w:rsidRPr="00D438A8">
        <w:rPr>
          <w:b/>
        </w:rPr>
        <w:t>root\MSCluster</w:t>
      </w:r>
      <w:r w:rsidR="00E805AC" w:rsidRPr="00D756DE">
        <w:t>.</w:t>
      </w:r>
    </w:p>
    <w:p w14:paraId="4F6DAAE8" w14:textId="371C897A" w:rsidR="003E513B" w:rsidRDefault="003E513B" w:rsidP="00531BE8">
      <w:pPr>
        <w:pStyle w:val="Heading5"/>
        <w:ind w:left="270" w:hanging="270"/>
      </w:pPr>
      <w:bookmarkStart w:id="137" w:name="LowPrivSMB"/>
      <w:bookmarkStart w:id="138" w:name="_To_configure_the"/>
      <w:bookmarkStart w:id="139" w:name="_To_configure_a"/>
      <w:bookmarkEnd w:id="137"/>
      <w:bookmarkEnd w:id="138"/>
      <w:bookmarkEnd w:id="139"/>
      <w:r w:rsidRPr="00E46BB3">
        <w:rPr>
          <w:noProof/>
        </w:rPr>
        <w:drawing>
          <wp:inline distT="0" distB="0" distL="0" distR="0" wp14:anchorId="72A571DC" wp14:editId="500DFB75">
            <wp:extent cx="151130" cy="151130"/>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B5172B" w:rsidRPr="004200B0">
        <w:t>Configure</w:t>
      </w:r>
      <w:r w:rsidR="00B5172B" w:rsidRPr="00285386">
        <w:t xml:space="preserve"> </w:t>
      </w:r>
      <w:r w:rsidR="00B5172B">
        <w:t>a</w:t>
      </w:r>
      <w:r w:rsidR="00B5172B" w:rsidRPr="00805326">
        <w:t xml:space="preserve"> </w:t>
      </w:r>
      <w:r w:rsidR="00B5172B">
        <w:t>Low-Privilege Environment on</w:t>
      </w:r>
      <w:r w:rsidR="00B5172B" w:rsidRPr="004200B0">
        <w:t xml:space="preserve"> </w:t>
      </w:r>
      <w:r w:rsidR="00B5172B">
        <w:t>t</w:t>
      </w:r>
      <w:r w:rsidR="00B5172B" w:rsidRPr="004200B0">
        <w:t xml:space="preserve">he </w:t>
      </w:r>
      <w:r w:rsidR="00B5172B">
        <w:t>Server, Which Hosts an SMB Share Used by</w:t>
      </w:r>
      <w:r w:rsidR="00B5172B" w:rsidRPr="004200B0">
        <w:t xml:space="preserve"> </w:t>
      </w:r>
      <w:r w:rsidR="00B5172B">
        <w:t>DQL</w:t>
      </w:r>
      <w:r w:rsidR="00B5172B" w:rsidRPr="004200B0">
        <w:t xml:space="preserve"> Server </w:t>
      </w:r>
      <w:r w:rsidR="00B5172B">
        <w:t>2012 Database Engine</w:t>
      </w:r>
    </w:p>
    <w:p w14:paraId="3D4261EB" w14:textId="77777777" w:rsidR="003E513B" w:rsidRDefault="003E513B" w:rsidP="00960499">
      <w:pPr>
        <w:pStyle w:val="NumberedList1"/>
        <w:numPr>
          <w:ilvl w:val="0"/>
          <w:numId w:val="98"/>
        </w:numPr>
        <w:spacing w:line="260" w:lineRule="exact"/>
        <w:ind w:left="720"/>
        <w:jc w:val="both"/>
      </w:pPr>
      <w:r>
        <w:t>Grant share permissions by opening share properties dialog for the share, which hosts SQL Server data files or SQL Server transaction log files.</w:t>
      </w:r>
    </w:p>
    <w:p w14:paraId="36B353D5" w14:textId="77777777" w:rsidR="003E513B" w:rsidRPr="007334E6" w:rsidRDefault="003E513B" w:rsidP="00960499">
      <w:pPr>
        <w:pStyle w:val="NumberedList1"/>
        <w:numPr>
          <w:ilvl w:val="0"/>
          <w:numId w:val="98"/>
        </w:numPr>
        <w:spacing w:line="260" w:lineRule="exact"/>
        <w:ind w:left="720"/>
        <w:jc w:val="both"/>
        <w:rPr>
          <w:rStyle w:val="UserInputNon-localizable"/>
          <w:b w:val="0"/>
          <w:szCs w:val="20"/>
        </w:rPr>
      </w:pPr>
      <w:r>
        <w:t xml:space="preserve">Grant Read permissions to </w:t>
      </w:r>
      <w:r w:rsidRPr="004200B0">
        <w:rPr>
          <w:rStyle w:val="UserInputNon-localizable"/>
        </w:rPr>
        <w:t>SQLMPLowPriv</w:t>
      </w:r>
      <w:r>
        <w:rPr>
          <w:rStyle w:val="UserInputNon-localizable"/>
        </w:rPr>
        <w:t>.</w:t>
      </w:r>
    </w:p>
    <w:p w14:paraId="18A3D598" w14:textId="77777777" w:rsidR="003E513B" w:rsidRPr="004313B7" w:rsidRDefault="003E513B" w:rsidP="00960499">
      <w:pPr>
        <w:pStyle w:val="NumberedList1"/>
        <w:numPr>
          <w:ilvl w:val="0"/>
          <w:numId w:val="98"/>
        </w:numPr>
        <w:spacing w:line="260" w:lineRule="exact"/>
        <w:ind w:left="720"/>
        <w:jc w:val="both"/>
        <w:rPr>
          <w:rStyle w:val="UserInputNon-localizable"/>
          <w:szCs w:val="20"/>
        </w:rPr>
      </w:pPr>
      <w:r>
        <w:rPr>
          <w:rStyle w:val="UserInputNon-localizable"/>
          <w:b w:val="0"/>
        </w:rPr>
        <w:t>Grant NTFS permissions by o</w:t>
      </w:r>
      <w:r w:rsidRPr="007334E6">
        <w:rPr>
          <w:rStyle w:val="UserInputNon-localizable"/>
          <w:b w:val="0"/>
        </w:rPr>
        <w:t>pen</w:t>
      </w:r>
      <w:r>
        <w:rPr>
          <w:rStyle w:val="UserInputNon-localizable"/>
          <w:b w:val="0"/>
        </w:rPr>
        <w:t>ing</w:t>
      </w:r>
      <w:r w:rsidRPr="007334E6">
        <w:rPr>
          <w:rStyle w:val="UserInputNon-localizable"/>
          <w:b w:val="0"/>
        </w:rPr>
        <w:t xml:space="preserve"> </w:t>
      </w:r>
      <w:r>
        <w:rPr>
          <w:rStyle w:val="UserInputNon-localizable"/>
          <w:b w:val="0"/>
        </w:rPr>
        <w:t>the properties dialog for the shared folder and navigate to the “Security” tab.</w:t>
      </w:r>
    </w:p>
    <w:p w14:paraId="63FFED61" w14:textId="4A9E15A9" w:rsidR="009334D4" w:rsidRPr="003503B9" w:rsidRDefault="003E513B" w:rsidP="00F61B1A">
      <w:pPr>
        <w:pStyle w:val="NumberedList1"/>
        <w:numPr>
          <w:ilvl w:val="0"/>
          <w:numId w:val="98"/>
        </w:numPr>
        <w:spacing w:line="260" w:lineRule="exact"/>
        <w:ind w:left="720"/>
        <w:jc w:val="both"/>
      </w:pPr>
      <w:r w:rsidRPr="004313B7">
        <w:rPr>
          <w:rStyle w:val="UserInputNon-localizable"/>
          <w:b w:val="0"/>
        </w:rPr>
        <w:t xml:space="preserve">Grant Read permissions to </w:t>
      </w:r>
      <w:r w:rsidRPr="004200B0">
        <w:rPr>
          <w:rStyle w:val="UserInputNon-localizable"/>
        </w:rPr>
        <w:t>SQLMPLowPriv</w:t>
      </w:r>
      <w:r>
        <w:rPr>
          <w:rStyle w:val="UserInputNon-localizable"/>
        </w:rPr>
        <w:t>.</w:t>
      </w:r>
    </w:p>
    <w:p w14:paraId="489AEDF6" w14:textId="40CB6626" w:rsidR="000337F6" w:rsidRPr="004200B0" w:rsidRDefault="00CD6C2C" w:rsidP="003503B9">
      <w:pPr>
        <w:pStyle w:val="Heading5"/>
      </w:pPr>
      <w:r w:rsidRPr="004200B0">
        <w:rPr>
          <w:noProof/>
        </w:rPr>
        <w:drawing>
          <wp:inline distT="0" distB="0" distL="0" distR="0" wp14:anchorId="211BB694" wp14:editId="21305977">
            <wp:extent cx="152400" cy="152400"/>
            <wp:effectExtent l="0" t="0" r="0" b="0"/>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514FD" w:rsidRPr="004200B0">
        <w:t xml:space="preserve">Configure Instances </w:t>
      </w:r>
      <w:r w:rsidR="005514FD">
        <w:t>f</w:t>
      </w:r>
      <w:r w:rsidR="005514FD" w:rsidRPr="004200B0">
        <w:t xml:space="preserve">or Monitoring </w:t>
      </w:r>
      <w:r w:rsidR="005514FD">
        <w:t>i</w:t>
      </w:r>
      <w:r w:rsidR="005514FD" w:rsidRPr="004200B0">
        <w:t>n S</w:t>
      </w:r>
      <w:r w:rsidR="005514FD">
        <w:t>QL</w:t>
      </w:r>
      <w:r w:rsidR="005514FD" w:rsidRPr="004200B0">
        <w:t xml:space="preserve"> Server Management Studio</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4200B0" w14:paraId="2FB0295E" w14:textId="77777777" w:rsidTr="000337F6">
        <w:tc>
          <w:tcPr>
            <w:tcW w:w="8856" w:type="dxa"/>
            <w:shd w:val="clear" w:color="auto" w:fill="auto"/>
          </w:tcPr>
          <w:p w14:paraId="7AA7D1C7" w14:textId="77777777" w:rsidR="000337F6" w:rsidRPr="004200B0" w:rsidRDefault="000337F6" w:rsidP="000337F6">
            <w:pPr>
              <w:pStyle w:val="NumberedList1"/>
              <w:numPr>
                <w:ilvl w:val="0"/>
                <w:numId w:val="0"/>
              </w:numPr>
              <w:tabs>
                <w:tab w:val="left" w:pos="360"/>
              </w:tabs>
              <w:spacing w:line="260" w:lineRule="exact"/>
              <w:ind w:left="360" w:hanging="360"/>
            </w:pPr>
            <w:r w:rsidRPr="004200B0">
              <w:t>1.</w:t>
            </w:r>
            <w:r w:rsidRPr="004200B0">
              <w:tab/>
              <w:t>In SQL Server Management Studio, create a login for “</w:t>
            </w:r>
            <w:r w:rsidRPr="004200B0">
              <w:rPr>
                <w:rStyle w:val="UserInputNon-localizable"/>
              </w:rPr>
              <w:t>SQLMPLowPriv”</w:t>
            </w:r>
            <w:r w:rsidRPr="004200B0">
              <w:t xml:space="preserve"> on all SQL Server instances to be monitored on the agent machine, and grant the following permissions to each “</w:t>
            </w:r>
            <w:r w:rsidRPr="004200B0">
              <w:rPr>
                <w:rStyle w:val="UserInputNon-localizable"/>
              </w:rPr>
              <w:t>SQLMPLowPriv”</w:t>
            </w:r>
            <w:r w:rsidRPr="004200B0">
              <w:t xml:space="preserve"> login:</w:t>
            </w:r>
          </w:p>
          <w:p w14:paraId="1327B037" w14:textId="77777777" w:rsidR="000337F6" w:rsidRPr="004200B0" w:rsidRDefault="000337F6" w:rsidP="000337F6">
            <w:pPr>
              <w:pStyle w:val="NumberedList2"/>
              <w:numPr>
                <w:ilvl w:val="0"/>
                <w:numId w:val="0"/>
              </w:numPr>
              <w:tabs>
                <w:tab w:val="left" w:pos="720"/>
              </w:tabs>
              <w:spacing w:line="260" w:lineRule="exact"/>
              <w:ind w:left="720" w:hanging="360"/>
            </w:pPr>
            <w:r w:rsidRPr="004200B0">
              <w:t>a.</w:t>
            </w:r>
            <w:r w:rsidRPr="004200B0">
              <w:tab/>
              <w:t>VIEW ANY DEFINITION</w:t>
            </w:r>
          </w:p>
          <w:p w14:paraId="749FD743" w14:textId="77777777" w:rsidR="000337F6" w:rsidRDefault="000337F6" w:rsidP="000337F6">
            <w:pPr>
              <w:pStyle w:val="NumberedList2"/>
              <w:numPr>
                <w:ilvl w:val="0"/>
                <w:numId w:val="0"/>
              </w:numPr>
              <w:tabs>
                <w:tab w:val="left" w:pos="720"/>
              </w:tabs>
              <w:spacing w:line="260" w:lineRule="exact"/>
              <w:ind w:left="720" w:hanging="360"/>
            </w:pPr>
            <w:r w:rsidRPr="004200B0">
              <w:t>b.</w:t>
            </w:r>
            <w:r w:rsidRPr="004200B0">
              <w:tab/>
              <w:t>VIEW SERVER STATE</w:t>
            </w:r>
          </w:p>
          <w:p w14:paraId="145A2F0E" w14:textId="4CE9737E" w:rsidR="005B0F45" w:rsidRPr="004200B0" w:rsidRDefault="00180DE8" w:rsidP="003503B9">
            <w:pPr>
              <w:pStyle w:val="NumberedList2"/>
              <w:numPr>
                <w:ilvl w:val="0"/>
                <w:numId w:val="0"/>
              </w:numPr>
              <w:tabs>
                <w:tab w:val="left" w:pos="720"/>
              </w:tabs>
              <w:spacing w:line="260" w:lineRule="exact"/>
              <w:ind w:left="720" w:hanging="360"/>
            </w:pPr>
            <w:r>
              <w:t xml:space="preserve">c.    </w:t>
            </w:r>
            <w:r w:rsidR="00DB4EB8">
              <w:t>VIEW ANY DATABASE</w:t>
            </w:r>
          </w:p>
          <w:p w14:paraId="62CBDBD0" w14:textId="77777777" w:rsidR="000337F6" w:rsidRPr="004200B0" w:rsidRDefault="000337F6" w:rsidP="000337F6">
            <w:pPr>
              <w:pStyle w:val="NumberedList1"/>
              <w:numPr>
                <w:ilvl w:val="0"/>
                <w:numId w:val="0"/>
              </w:numPr>
              <w:tabs>
                <w:tab w:val="left" w:pos="360"/>
              </w:tabs>
              <w:spacing w:line="260" w:lineRule="exact"/>
              <w:ind w:left="360" w:hanging="360"/>
            </w:pPr>
            <w:r w:rsidRPr="004200B0">
              <w:t>2.</w:t>
            </w:r>
            <w:r w:rsidRPr="004200B0">
              <w:tab/>
              <w:t xml:space="preserve">Create a </w:t>
            </w:r>
            <w:r w:rsidRPr="004200B0">
              <w:rPr>
                <w:rStyle w:val="UserInputNon-localizable"/>
              </w:rPr>
              <w:t>SQLMPLowPriv</w:t>
            </w:r>
            <w:r w:rsidRPr="004200B0">
              <w:t xml:space="preserve"> user that maps to the </w:t>
            </w:r>
            <w:r w:rsidRPr="004200B0">
              <w:rPr>
                <w:rStyle w:val="UserInputNon-localizable"/>
              </w:rPr>
              <w:t>SQLMPLowPriv</w:t>
            </w:r>
            <w:r w:rsidRPr="004200B0">
              <w:t xml:space="preserve"> login in each existing user database, master, msdb, and model. By putting user in the model database, it will automatically create a </w:t>
            </w:r>
            <w:r w:rsidRPr="004200B0">
              <w:rPr>
                <w:rStyle w:val="UserInputNon-localizable"/>
              </w:rPr>
              <w:t>SQLMPLowPriv</w:t>
            </w:r>
            <w:r w:rsidRPr="004200B0">
              <w:t xml:space="preserve"> user in each future user-created database. See the code sample below. You will need to manually provision the user for attached and restored databases.</w:t>
            </w:r>
          </w:p>
          <w:p w14:paraId="41BCAF73" w14:textId="77777777" w:rsidR="000337F6" w:rsidRDefault="000337F6" w:rsidP="000337F6">
            <w:pPr>
              <w:pStyle w:val="NumberedList1"/>
              <w:numPr>
                <w:ilvl w:val="0"/>
                <w:numId w:val="0"/>
              </w:numPr>
              <w:tabs>
                <w:tab w:val="left" w:pos="360"/>
              </w:tabs>
              <w:spacing w:line="260" w:lineRule="exact"/>
              <w:ind w:left="360" w:hanging="360"/>
            </w:pPr>
            <w:r w:rsidRPr="004200B0">
              <w:t>3.</w:t>
            </w:r>
            <w:r w:rsidRPr="004200B0">
              <w:tab/>
              <w:t xml:space="preserve">Add the </w:t>
            </w:r>
            <w:r w:rsidRPr="004200B0">
              <w:rPr>
                <w:rStyle w:val="UserInputNon-localizable"/>
              </w:rPr>
              <w:t>SQLMPLowPriv</w:t>
            </w:r>
            <w:r w:rsidRPr="004200B0">
              <w:t xml:space="preserve"> user on msdb to the </w:t>
            </w:r>
            <w:r w:rsidRPr="00805326">
              <w:rPr>
                <w:b/>
              </w:rPr>
              <w:t>SQLAgentReaderRole</w:t>
            </w:r>
            <w:r w:rsidRPr="004200B0">
              <w:t xml:space="preserve"> database role.</w:t>
            </w:r>
          </w:p>
          <w:p w14:paraId="7EA3B666" w14:textId="77777777" w:rsidR="00DB4EB8" w:rsidRDefault="00DB4EB8" w:rsidP="000337F6">
            <w:pPr>
              <w:pStyle w:val="NumberedList1"/>
              <w:numPr>
                <w:ilvl w:val="0"/>
                <w:numId w:val="0"/>
              </w:numPr>
              <w:tabs>
                <w:tab w:val="left" w:pos="360"/>
              </w:tabs>
              <w:spacing w:line="260" w:lineRule="exact"/>
              <w:ind w:left="360" w:hanging="360"/>
            </w:pPr>
            <w:r>
              <w:t xml:space="preserve">4.   Add the </w:t>
            </w:r>
            <w:r w:rsidRPr="00805326">
              <w:rPr>
                <w:b/>
              </w:rPr>
              <w:t>SQLMPLowPriv</w:t>
            </w:r>
            <w:r>
              <w:rPr>
                <w:b/>
              </w:rPr>
              <w:t xml:space="preserve"> </w:t>
            </w:r>
            <w:r>
              <w:t xml:space="preserve">user on msdb to the </w:t>
            </w:r>
            <w:r w:rsidR="00F52B6F" w:rsidRPr="00F52B6F">
              <w:rPr>
                <w:b/>
              </w:rPr>
              <w:t>PolicyAdministratorRole </w:t>
            </w:r>
            <w:r>
              <w:t>database role.</w:t>
            </w:r>
          </w:p>
          <w:p w14:paraId="69996F46" w14:textId="77777777" w:rsidR="00C3299D" w:rsidRPr="006B3716" w:rsidRDefault="00C3299D" w:rsidP="003503B9">
            <w:pPr>
              <w:pStyle w:val="NumberedList1"/>
              <w:numPr>
                <w:ilvl w:val="0"/>
                <w:numId w:val="0"/>
              </w:numPr>
              <w:ind w:left="360" w:hanging="360"/>
            </w:pPr>
            <w:r>
              <w:t xml:space="preserve">5.   </w:t>
            </w:r>
            <w:r w:rsidRPr="006B3716">
              <w:t>For configuring Mirroring under low-privilege, need to execute next code for each instance in Mirroring:</w:t>
            </w:r>
          </w:p>
          <w:p w14:paraId="3E4EB2F6" w14:textId="77777777" w:rsidR="00C3299D" w:rsidRPr="003503B9" w:rsidRDefault="00C3299D" w:rsidP="003503B9">
            <w:pPr>
              <w:pStyle w:val="NumberedList1"/>
              <w:numPr>
                <w:ilvl w:val="0"/>
                <w:numId w:val="0"/>
              </w:numPr>
              <w:spacing w:line="260" w:lineRule="exact"/>
              <w:ind w:left="360"/>
              <w:rPr>
                <w:i/>
              </w:rPr>
            </w:pPr>
            <w:r w:rsidRPr="003503B9">
              <w:rPr>
                <w:i/>
              </w:rPr>
              <w:t>grant select on sys.database_mirroring_witnesses to [yourdomain\SQLMPLowPriv]</w:t>
            </w:r>
          </w:p>
          <w:p w14:paraId="6C345BBC" w14:textId="330079FF" w:rsidR="00C3299D" w:rsidRPr="00805326" w:rsidRDefault="00C3299D" w:rsidP="003503B9">
            <w:pPr>
              <w:pStyle w:val="NumberedList1"/>
              <w:numPr>
                <w:ilvl w:val="0"/>
                <w:numId w:val="0"/>
              </w:numPr>
              <w:tabs>
                <w:tab w:val="left" w:pos="360"/>
              </w:tabs>
              <w:spacing w:line="260" w:lineRule="exact"/>
              <w:ind w:left="360"/>
            </w:pPr>
            <w:r w:rsidRPr="003503B9">
              <w:rPr>
                <w:i/>
              </w:rPr>
              <w:lastRenderedPageBreak/>
              <w:t>go</w:t>
            </w:r>
          </w:p>
        </w:tc>
      </w:tr>
      <w:tr w:rsidR="00C3299D" w:rsidRPr="004200B0" w14:paraId="09138AB5" w14:textId="77777777" w:rsidTr="000337F6">
        <w:tc>
          <w:tcPr>
            <w:tcW w:w="8856" w:type="dxa"/>
            <w:shd w:val="clear" w:color="auto" w:fill="auto"/>
          </w:tcPr>
          <w:p w14:paraId="142FCE8C" w14:textId="77777777" w:rsidR="00C3299D" w:rsidRPr="004200B0" w:rsidRDefault="00C3299D">
            <w:pPr>
              <w:pStyle w:val="NumberedList1"/>
              <w:numPr>
                <w:ilvl w:val="0"/>
                <w:numId w:val="0"/>
              </w:numPr>
              <w:tabs>
                <w:tab w:val="left" w:pos="360"/>
              </w:tabs>
              <w:spacing w:line="260" w:lineRule="exact"/>
            </w:pPr>
          </w:p>
        </w:tc>
      </w:tr>
    </w:tbl>
    <w:p w14:paraId="4DBCFDEC" w14:textId="53B9354E" w:rsidR="000337F6" w:rsidRPr="004200B0" w:rsidRDefault="00CD6C2C" w:rsidP="003503B9">
      <w:pPr>
        <w:pStyle w:val="Heading5"/>
      </w:pPr>
      <w:r w:rsidRPr="004200B0">
        <w:rPr>
          <w:noProof/>
        </w:rPr>
        <w:drawing>
          <wp:inline distT="0" distB="0" distL="0" distR="0" wp14:anchorId="3F380490" wp14:editId="2EF1C0ED">
            <wp:extent cx="152400" cy="152400"/>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C7631" w:rsidRPr="004200B0">
        <w:t xml:space="preserve">Configure Instances </w:t>
      </w:r>
      <w:r w:rsidR="00EC7631">
        <w:t>f</w:t>
      </w:r>
      <w:r w:rsidR="00EC7631" w:rsidRPr="004200B0">
        <w:t xml:space="preserve">or Default Action </w:t>
      </w:r>
      <w:r w:rsidR="000337F6" w:rsidRPr="004200B0">
        <w:t>in SQL Server Management Studio</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4200B0" w14:paraId="1105B845" w14:textId="77777777" w:rsidTr="000337F6">
        <w:tc>
          <w:tcPr>
            <w:tcW w:w="8856" w:type="dxa"/>
            <w:shd w:val="clear" w:color="auto" w:fill="auto"/>
          </w:tcPr>
          <w:p w14:paraId="66661B1A" w14:textId="77777777" w:rsidR="000337F6" w:rsidRPr="004200B0" w:rsidRDefault="000337F6" w:rsidP="000337F6">
            <w:pPr>
              <w:pStyle w:val="NumberedList1"/>
              <w:numPr>
                <w:ilvl w:val="0"/>
                <w:numId w:val="0"/>
              </w:numPr>
              <w:tabs>
                <w:tab w:val="left" w:pos="360"/>
              </w:tabs>
              <w:spacing w:line="260" w:lineRule="exact"/>
              <w:ind w:left="360" w:hanging="360"/>
            </w:pPr>
            <w:r w:rsidRPr="004200B0">
              <w:t>1.</w:t>
            </w:r>
            <w:r w:rsidRPr="004200B0">
              <w:tab/>
              <w:t xml:space="preserve">In SQL Server Management Studio, create a login for </w:t>
            </w:r>
            <w:r w:rsidRPr="004200B0">
              <w:rPr>
                <w:rStyle w:val="UserInputNon-localizable"/>
              </w:rPr>
              <w:t>SQLDefaultAction</w:t>
            </w:r>
            <w:r w:rsidRPr="004200B0">
              <w:t xml:space="preserve"> on all SQL Server instances to be monitored on the agent machine, and grant the following permissions to each </w:t>
            </w:r>
            <w:r w:rsidRPr="004200B0">
              <w:rPr>
                <w:rStyle w:val="UserInputNon-localizable"/>
              </w:rPr>
              <w:t>SQLDefaultAction</w:t>
            </w:r>
            <w:r w:rsidRPr="004200B0">
              <w:t xml:space="preserve"> login:</w:t>
            </w:r>
          </w:p>
          <w:p w14:paraId="762AA283" w14:textId="77777777" w:rsidR="000337F6" w:rsidRPr="004200B0" w:rsidRDefault="000337F6" w:rsidP="000337F6">
            <w:pPr>
              <w:pStyle w:val="NumberedList2"/>
              <w:numPr>
                <w:ilvl w:val="0"/>
                <w:numId w:val="0"/>
              </w:numPr>
              <w:tabs>
                <w:tab w:val="left" w:pos="720"/>
              </w:tabs>
              <w:spacing w:line="260" w:lineRule="exact"/>
              <w:ind w:left="720" w:hanging="360"/>
            </w:pPr>
            <w:r w:rsidRPr="004200B0">
              <w:t>a.</w:t>
            </w:r>
            <w:r w:rsidRPr="004200B0">
              <w:tab/>
              <w:t>VIEW ANY DEFINITION</w:t>
            </w:r>
          </w:p>
          <w:p w14:paraId="5CA97546" w14:textId="77777777" w:rsidR="000337F6" w:rsidRDefault="000337F6" w:rsidP="000337F6">
            <w:pPr>
              <w:pStyle w:val="NumberedList2"/>
              <w:numPr>
                <w:ilvl w:val="0"/>
                <w:numId w:val="0"/>
              </w:numPr>
              <w:tabs>
                <w:tab w:val="left" w:pos="720"/>
              </w:tabs>
              <w:spacing w:line="260" w:lineRule="exact"/>
              <w:ind w:left="720" w:hanging="360"/>
            </w:pPr>
            <w:r w:rsidRPr="004200B0">
              <w:t>b.</w:t>
            </w:r>
            <w:r w:rsidRPr="004200B0">
              <w:tab/>
              <w:t>VIEW SERVER STATE</w:t>
            </w:r>
          </w:p>
          <w:p w14:paraId="6C04D7AB" w14:textId="77777777" w:rsidR="00DB4EB8" w:rsidRDefault="00DB4EB8" w:rsidP="000337F6">
            <w:pPr>
              <w:pStyle w:val="NumberedList2"/>
              <w:numPr>
                <w:ilvl w:val="0"/>
                <w:numId w:val="0"/>
              </w:numPr>
              <w:tabs>
                <w:tab w:val="left" w:pos="720"/>
              </w:tabs>
              <w:spacing w:line="260" w:lineRule="exact"/>
              <w:ind w:left="720" w:hanging="360"/>
            </w:pPr>
            <w:r>
              <w:t>c.   VIEW ANY DATABASE</w:t>
            </w:r>
          </w:p>
          <w:p w14:paraId="10D2A1C7" w14:textId="34550195" w:rsidR="005B0F45" w:rsidRDefault="005B0F45" w:rsidP="005B0F45">
            <w:pPr>
              <w:pStyle w:val="NumberedList2"/>
              <w:numPr>
                <w:ilvl w:val="0"/>
                <w:numId w:val="0"/>
              </w:numPr>
              <w:tabs>
                <w:tab w:val="left" w:pos="720"/>
              </w:tabs>
              <w:spacing w:line="260" w:lineRule="exact"/>
              <w:ind w:left="720" w:hanging="360"/>
            </w:pPr>
            <w:r>
              <w:t xml:space="preserve">d.   </w:t>
            </w:r>
            <w:r w:rsidRPr="005B0F45">
              <w:t>SELECT ON SYS.DATABASE_MIRRORING_WITNESSES</w:t>
            </w:r>
          </w:p>
          <w:p w14:paraId="7B94FD12" w14:textId="77777777" w:rsidR="005B0F45" w:rsidRPr="004200B0" w:rsidRDefault="005B0F45" w:rsidP="000337F6">
            <w:pPr>
              <w:pStyle w:val="NumberedList2"/>
              <w:numPr>
                <w:ilvl w:val="0"/>
                <w:numId w:val="0"/>
              </w:numPr>
              <w:tabs>
                <w:tab w:val="left" w:pos="720"/>
              </w:tabs>
              <w:spacing w:line="260" w:lineRule="exact"/>
              <w:ind w:left="720" w:hanging="360"/>
            </w:pPr>
          </w:p>
          <w:p w14:paraId="1DBD9B12" w14:textId="77777777" w:rsidR="000337F6" w:rsidRPr="004200B0" w:rsidRDefault="000337F6" w:rsidP="000337F6">
            <w:pPr>
              <w:pStyle w:val="NumberedList1"/>
              <w:numPr>
                <w:ilvl w:val="0"/>
                <w:numId w:val="0"/>
              </w:numPr>
              <w:tabs>
                <w:tab w:val="left" w:pos="360"/>
              </w:tabs>
              <w:spacing w:line="260" w:lineRule="exact"/>
              <w:ind w:left="360" w:hanging="360"/>
            </w:pPr>
            <w:r w:rsidRPr="004200B0">
              <w:t>2.</w:t>
            </w:r>
            <w:r w:rsidRPr="004200B0">
              <w:tab/>
              <w:t xml:space="preserve">Create a </w:t>
            </w:r>
            <w:r w:rsidRPr="004200B0">
              <w:rPr>
                <w:rStyle w:val="UserInputNon-localizable"/>
              </w:rPr>
              <w:t>SQLDefaultAction</w:t>
            </w:r>
            <w:r w:rsidRPr="004200B0">
              <w:t xml:space="preserve"> user that maps to the </w:t>
            </w:r>
            <w:r w:rsidRPr="004200B0">
              <w:rPr>
                <w:rStyle w:val="UserInputNon-localizable"/>
              </w:rPr>
              <w:t>SQLDefaultAction</w:t>
            </w:r>
            <w:r w:rsidRPr="004200B0">
              <w:t xml:space="preserve"> login in each existing user database, master, msdb, and model. By putting the user in to the model database, you automatically create a </w:t>
            </w:r>
            <w:r w:rsidRPr="004200B0">
              <w:rPr>
                <w:rStyle w:val="UserInputNon-localizable"/>
              </w:rPr>
              <w:t>SQLDefaultAction</w:t>
            </w:r>
            <w:r w:rsidRPr="004200B0">
              <w:t xml:space="preserve"> user in each future user-created database. See code sample below. You need to manually provision the user for attached and restored databases.</w:t>
            </w:r>
          </w:p>
          <w:p w14:paraId="0DF2BB03" w14:textId="77777777" w:rsidR="000337F6" w:rsidRDefault="000337F6" w:rsidP="000337F6">
            <w:pPr>
              <w:pStyle w:val="NumberedList1"/>
              <w:numPr>
                <w:ilvl w:val="0"/>
                <w:numId w:val="0"/>
              </w:numPr>
              <w:tabs>
                <w:tab w:val="left" w:pos="360"/>
              </w:tabs>
              <w:spacing w:line="260" w:lineRule="exact"/>
              <w:ind w:left="360" w:hanging="360"/>
            </w:pPr>
            <w:r w:rsidRPr="004200B0">
              <w:t>3.</w:t>
            </w:r>
            <w:r w:rsidRPr="004200B0">
              <w:tab/>
              <w:t xml:space="preserve">Add a </w:t>
            </w:r>
            <w:r w:rsidRPr="004200B0">
              <w:rPr>
                <w:rStyle w:val="UserInputNon-localizable"/>
              </w:rPr>
              <w:t>SQLDefaultAction</w:t>
            </w:r>
            <w:r w:rsidRPr="004200B0">
              <w:t xml:space="preserve"> user on msdb to the </w:t>
            </w:r>
            <w:r w:rsidRPr="00805326">
              <w:rPr>
                <w:b/>
              </w:rPr>
              <w:t>SQLAgentReaderRole</w:t>
            </w:r>
            <w:r w:rsidRPr="004200B0">
              <w:t xml:space="preserve"> database role.</w:t>
            </w:r>
          </w:p>
          <w:p w14:paraId="33FD21C8" w14:textId="77777777" w:rsidR="00DB4EB8" w:rsidRPr="004200B0" w:rsidRDefault="00DB4EB8" w:rsidP="000337F6">
            <w:pPr>
              <w:pStyle w:val="NumberedList1"/>
              <w:numPr>
                <w:ilvl w:val="0"/>
                <w:numId w:val="0"/>
              </w:numPr>
              <w:tabs>
                <w:tab w:val="left" w:pos="360"/>
              </w:tabs>
              <w:spacing w:line="260" w:lineRule="exact"/>
              <w:ind w:left="360" w:hanging="360"/>
            </w:pPr>
            <w:r>
              <w:t xml:space="preserve">4.   Add the </w:t>
            </w:r>
            <w:r w:rsidR="00F52B6F" w:rsidRPr="004200B0">
              <w:rPr>
                <w:rStyle w:val="UserInputNon-localizable"/>
              </w:rPr>
              <w:t>SQLDefaultAction</w:t>
            </w:r>
            <w:r w:rsidR="00F52B6F" w:rsidRPr="004200B0">
              <w:t xml:space="preserve"> </w:t>
            </w:r>
            <w:r>
              <w:t xml:space="preserve">user on msdb to the </w:t>
            </w:r>
            <w:r w:rsidR="00F52B6F" w:rsidRPr="00F52B6F">
              <w:rPr>
                <w:b/>
              </w:rPr>
              <w:t>PolicyAdministratorRole</w:t>
            </w:r>
            <w:r w:rsidR="00AA076B" w:rsidRPr="00F52B6F">
              <w:rPr>
                <w:b/>
              </w:rPr>
              <w:t> </w:t>
            </w:r>
            <w:r w:rsidR="00AA076B" w:rsidDel="00F52B6F">
              <w:rPr>
                <w:b/>
              </w:rPr>
              <w:t>database</w:t>
            </w:r>
            <w:r>
              <w:t xml:space="preserve"> role.</w:t>
            </w:r>
          </w:p>
        </w:tc>
      </w:tr>
    </w:tbl>
    <w:p w14:paraId="237AF4E7" w14:textId="77777777" w:rsidR="000337F6" w:rsidRPr="004200B0" w:rsidRDefault="000337F6">
      <w:r w:rsidRPr="004200B0">
        <w:t>Some optional System Center Operations Manager tasks require a higher privilege on the agent machine and the databases where the tasks need to be executed.  You should only execute the following provisioning steps on the agent machine or databases where you want the System Center Operations Manager console operator to take remedial actions.</w:t>
      </w:r>
    </w:p>
    <w:p w14:paraId="3F12007C" w14:textId="7A76865D" w:rsidR="000337F6" w:rsidRPr="004200B0" w:rsidRDefault="00CD6C2C" w:rsidP="003503B9">
      <w:pPr>
        <w:pStyle w:val="Heading5"/>
      </w:pPr>
      <w:r w:rsidRPr="004200B0">
        <w:rPr>
          <w:noProof/>
        </w:rPr>
        <w:drawing>
          <wp:inline distT="0" distB="0" distL="0" distR="0" wp14:anchorId="6313D603" wp14:editId="0BC09D85">
            <wp:extent cx="152400"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C7631" w:rsidRPr="004200B0">
        <w:t xml:space="preserve">Enable Execution Of System Center Operations Manager Tasks </w:t>
      </w:r>
      <w:r w:rsidR="00EC7631">
        <w:t>f</w:t>
      </w:r>
      <w:r w:rsidR="00EC7631" w:rsidRPr="004200B0">
        <w:t xml:space="preserve">or </w:t>
      </w:r>
      <w:r w:rsidR="00EC7631">
        <w:t>a</w:t>
      </w:r>
      <w:r w:rsidR="00EC7631" w:rsidRPr="004200B0">
        <w:t xml:space="preserve"> Database Object</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4200B0" w14:paraId="688E4E95" w14:textId="77777777" w:rsidTr="000337F6">
        <w:tc>
          <w:tcPr>
            <w:tcW w:w="8856" w:type="dxa"/>
            <w:shd w:val="clear" w:color="auto" w:fill="auto"/>
          </w:tcPr>
          <w:p w14:paraId="30A96239" w14:textId="77777777" w:rsidR="000337F6" w:rsidRPr="004200B0" w:rsidRDefault="000337F6" w:rsidP="000337F6">
            <w:pPr>
              <w:pStyle w:val="NumberedList1"/>
              <w:numPr>
                <w:ilvl w:val="0"/>
                <w:numId w:val="0"/>
              </w:numPr>
              <w:tabs>
                <w:tab w:val="left" w:pos="360"/>
              </w:tabs>
              <w:spacing w:line="260" w:lineRule="exact"/>
              <w:ind w:left="360" w:hanging="360"/>
            </w:pPr>
            <w:r w:rsidRPr="004200B0">
              <w:t>1.</w:t>
            </w:r>
            <w:r w:rsidRPr="004200B0">
              <w:tab/>
              <w:t xml:space="preserve">On the agent machine, grant the </w:t>
            </w:r>
            <w:r w:rsidRPr="004200B0">
              <w:rPr>
                <w:rStyle w:val="UserInputNon-localizable"/>
              </w:rPr>
              <w:t>SQLDefaultAction</w:t>
            </w:r>
            <w:r w:rsidRPr="004200B0">
              <w:t xml:space="preserve"> user permission to start or stop a NT service if the task is about starting or stopping a NT service such as DB Engine Service, SQL Server Agent service, SQL FullText Search Service, Analysis Services, Integration Services, and Reporting Services. This involves setting a service’s security descriptor. For more information, see </w:t>
            </w:r>
            <w:hyperlink r:id="rId38" w:history="1">
              <w:r w:rsidRPr="004200B0">
                <w:rPr>
                  <w:rStyle w:val="Hyperlink"/>
                </w:rPr>
                <w:t>Sc sdset</w:t>
              </w:r>
            </w:hyperlink>
            <w:r w:rsidRPr="004200B0">
              <w:t>.</w:t>
            </w:r>
          </w:p>
          <w:p w14:paraId="6D2A01FE" w14:textId="77777777" w:rsidR="000337F6" w:rsidRPr="004200B0" w:rsidRDefault="000337F6">
            <w:pPr>
              <w:pStyle w:val="TextinList1"/>
            </w:pPr>
            <w:r w:rsidRPr="004200B0">
              <w:t xml:space="preserve">The basic process is to read the existing privileges for a given service (using </w:t>
            </w:r>
            <w:r w:rsidRPr="004200B0">
              <w:rPr>
                <w:rStyle w:val="CodeEmbedded"/>
              </w:rPr>
              <w:t>sc sdshow</w:t>
            </w:r>
            <w:r w:rsidRPr="004200B0">
              <w:t xml:space="preserve">) and then grant additional privileges to the SQLDefaultAction user for that server.  For example, suppose the results of the </w:t>
            </w:r>
            <w:r w:rsidRPr="004200B0">
              <w:rPr>
                <w:rStyle w:val="CodeEmbedded"/>
              </w:rPr>
              <w:t>SC sdshow</w:t>
            </w:r>
            <w:r w:rsidRPr="004200B0">
              <w:t xml:space="preserve"> command for SQL Server service are as follows:</w:t>
            </w:r>
          </w:p>
          <w:p w14:paraId="7F9B4C94" w14:textId="77777777" w:rsidR="000337F6" w:rsidRPr="004200B0" w:rsidRDefault="000337F6">
            <w:pPr>
              <w:pStyle w:val="TextinList1"/>
            </w:pPr>
            <w:r w:rsidRPr="004200B0">
              <w:rPr>
                <w:rStyle w:val="UserInputNon-localizable"/>
              </w:rPr>
              <w:t>D:(A;;CCLCSWRPWPDTLOCRRC;;;SY)(A;;CCDCLCSWRPWPDTLOCRSDRCWDWO;;;BA)(A;;CCLCSWLOCRRC;;;IU)(A;;CCLCSWLOCRRC;;;SU)S:(AU;FA;CCDCLCSWRPWPDTLOCRSDRCWDWO;;;WD)</w:t>
            </w:r>
          </w:p>
          <w:p w14:paraId="03D5CBC5" w14:textId="77777777" w:rsidR="000337F6" w:rsidRPr="004200B0" w:rsidRDefault="000337F6">
            <w:pPr>
              <w:pStyle w:val="TextinList1"/>
            </w:pPr>
            <w:r w:rsidRPr="004200B0">
              <w:t xml:space="preserve">In that case, the following command line confers sufficient access to </w:t>
            </w:r>
            <w:r w:rsidRPr="004200B0">
              <w:rPr>
                <w:rStyle w:val="UserInputNon-localizable"/>
              </w:rPr>
              <w:t>SQLDefaultAction</w:t>
            </w:r>
            <w:r w:rsidRPr="004200B0">
              <w:t xml:space="preserve"> for starting and stopping the SQL Server service (with appropriate substitutions for italicized values and keeping everything on a single line of text):</w:t>
            </w:r>
          </w:p>
          <w:p w14:paraId="3BF6FDBD" w14:textId="77777777" w:rsidR="000337F6" w:rsidRPr="004200B0" w:rsidRDefault="000337F6">
            <w:pPr>
              <w:pStyle w:val="TextinList1"/>
            </w:pPr>
            <w:r w:rsidRPr="004200B0">
              <w:rPr>
                <w:rStyle w:val="UserInputNon-localizable"/>
              </w:rPr>
              <w:lastRenderedPageBreak/>
              <w:t>sc sdset SQL Server service name D:(A;;GRRPWP;;;SID for SQLDefaultAction)(A;;CCLCSWRPWPDTLOCRRC;;;SY)(A;;CCDCLCSWRPWPDTLOCRSDRCWDWO;;;BA)(A;;CCLCSWLOCRRC;;;IU)(A;;CCLCSWLOCRRC;;;SU)S:(AU;FA;CCDCLCSWRPWPDTLOCRSDRCWDWO;;;WD)</w:t>
            </w:r>
          </w:p>
          <w:p w14:paraId="0D7105D8" w14:textId="669227AD" w:rsidR="000337F6" w:rsidRPr="004200B0" w:rsidRDefault="000337F6" w:rsidP="000337F6">
            <w:pPr>
              <w:pStyle w:val="NumberedList1"/>
              <w:numPr>
                <w:ilvl w:val="0"/>
                <w:numId w:val="0"/>
              </w:numPr>
              <w:tabs>
                <w:tab w:val="left" w:pos="360"/>
              </w:tabs>
              <w:spacing w:line="260" w:lineRule="exact"/>
              <w:ind w:left="360" w:hanging="360"/>
            </w:pPr>
            <w:r w:rsidRPr="004200B0">
              <w:t>2.</w:t>
            </w:r>
            <w:r w:rsidRPr="004200B0">
              <w:tab/>
              <w:t xml:space="preserve">In SQL Server Management </w:t>
            </w:r>
            <w:r w:rsidR="00426AE6" w:rsidRPr="004200B0">
              <w:t>Studio, add</w:t>
            </w:r>
            <w:r w:rsidRPr="004200B0">
              <w:t xml:space="preserve"> “SQLDefaultAction” to db_owner database role for each database to check:</w:t>
            </w:r>
          </w:p>
          <w:p w14:paraId="43F9DC33" w14:textId="77777777" w:rsidR="000337F6" w:rsidRPr="004200B0" w:rsidRDefault="000337F6" w:rsidP="000337F6">
            <w:pPr>
              <w:pStyle w:val="NumberedList2"/>
              <w:numPr>
                <w:ilvl w:val="0"/>
                <w:numId w:val="0"/>
              </w:numPr>
              <w:tabs>
                <w:tab w:val="left" w:pos="720"/>
              </w:tabs>
              <w:spacing w:line="260" w:lineRule="exact"/>
              <w:ind w:left="720" w:hanging="360"/>
            </w:pPr>
            <w:r w:rsidRPr="004200B0">
              <w:t>a.</w:t>
            </w:r>
            <w:r w:rsidRPr="004200B0">
              <w:tab/>
              <w:t>“Check Catalog (DBCC)”</w:t>
            </w:r>
          </w:p>
          <w:p w14:paraId="63817B39" w14:textId="77777777" w:rsidR="000337F6" w:rsidRPr="004200B0" w:rsidRDefault="000337F6" w:rsidP="000337F6">
            <w:pPr>
              <w:pStyle w:val="NumberedList2"/>
              <w:numPr>
                <w:ilvl w:val="0"/>
                <w:numId w:val="0"/>
              </w:numPr>
              <w:tabs>
                <w:tab w:val="left" w:pos="720"/>
              </w:tabs>
              <w:spacing w:line="260" w:lineRule="exact"/>
              <w:ind w:left="720" w:hanging="360"/>
            </w:pPr>
            <w:r w:rsidRPr="004200B0">
              <w:t>b.</w:t>
            </w:r>
            <w:r w:rsidRPr="004200B0">
              <w:tab/>
              <w:t>“Check Database (DBCC)”</w:t>
            </w:r>
          </w:p>
          <w:p w14:paraId="79612CB8" w14:textId="77777777" w:rsidR="000337F6" w:rsidRPr="004200B0" w:rsidRDefault="000337F6" w:rsidP="000337F6">
            <w:pPr>
              <w:pStyle w:val="NumberedList2"/>
              <w:numPr>
                <w:ilvl w:val="0"/>
                <w:numId w:val="0"/>
              </w:numPr>
              <w:tabs>
                <w:tab w:val="left" w:pos="720"/>
              </w:tabs>
              <w:spacing w:line="260" w:lineRule="exact"/>
              <w:ind w:left="720" w:hanging="360"/>
            </w:pPr>
            <w:r w:rsidRPr="004200B0">
              <w:t>c.</w:t>
            </w:r>
            <w:r w:rsidRPr="004200B0">
              <w:tab/>
              <w:t>“Check Disk (DBCC)” (invokes DBCC CHECKALLOC)</w:t>
            </w:r>
          </w:p>
          <w:p w14:paraId="1FFD8814" w14:textId="77777777" w:rsidR="000337F6" w:rsidRPr="004200B0" w:rsidRDefault="000337F6" w:rsidP="000337F6">
            <w:pPr>
              <w:pStyle w:val="NumberedList1"/>
              <w:numPr>
                <w:ilvl w:val="0"/>
                <w:numId w:val="0"/>
              </w:numPr>
              <w:tabs>
                <w:tab w:val="left" w:pos="360"/>
              </w:tabs>
              <w:spacing w:line="260" w:lineRule="exact"/>
              <w:ind w:left="360" w:hanging="360"/>
            </w:pPr>
            <w:r w:rsidRPr="004200B0">
              <w:t>3.</w:t>
            </w:r>
            <w:r w:rsidRPr="004200B0">
              <w:tab/>
              <w:t xml:space="preserve">Grant the ALTER privilege to </w:t>
            </w:r>
            <w:r w:rsidRPr="004200B0">
              <w:rPr>
                <w:rStyle w:val="UserInputNon-localizable"/>
              </w:rPr>
              <w:t>SQLDefaultAction</w:t>
            </w:r>
            <w:r w:rsidRPr="004200B0">
              <w:t xml:space="preserve"> for each database on which to set state:</w:t>
            </w:r>
          </w:p>
          <w:p w14:paraId="5C5A3D35" w14:textId="77777777" w:rsidR="000337F6" w:rsidRPr="004200B0" w:rsidRDefault="000337F6" w:rsidP="000337F6">
            <w:pPr>
              <w:pStyle w:val="NumberedList2"/>
              <w:numPr>
                <w:ilvl w:val="0"/>
                <w:numId w:val="0"/>
              </w:numPr>
              <w:tabs>
                <w:tab w:val="left" w:pos="720"/>
              </w:tabs>
              <w:spacing w:line="260" w:lineRule="exact"/>
              <w:ind w:left="720" w:hanging="360"/>
            </w:pPr>
            <w:r w:rsidRPr="004200B0">
              <w:t>a.</w:t>
            </w:r>
            <w:r w:rsidRPr="004200B0">
              <w:tab/>
              <w:t>“Set Database Offline”</w:t>
            </w:r>
          </w:p>
          <w:p w14:paraId="0CEB0135" w14:textId="77777777" w:rsidR="000337F6" w:rsidRPr="004200B0" w:rsidRDefault="000337F6" w:rsidP="000337F6">
            <w:pPr>
              <w:pStyle w:val="NumberedList2"/>
              <w:numPr>
                <w:ilvl w:val="0"/>
                <w:numId w:val="0"/>
              </w:numPr>
              <w:tabs>
                <w:tab w:val="left" w:pos="720"/>
              </w:tabs>
              <w:spacing w:line="260" w:lineRule="exact"/>
              <w:ind w:left="720" w:hanging="360"/>
            </w:pPr>
            <w:r w:rsidRPr="004200B0">
              <w:t>b.</w:t>
            </w:r>
            <w:r w:rsidRPr="004200B0">
              <w:tab/>
              <w:t>“Set Database Emergency State”</w:t>
            </w:r>
          </w:p>
          <w:p w14:paraId="2E9A17C3" w14:textId="77777777" w:rsidR="000337F6" w:rsidRPr="004200B0" w:rsidRDefault="000337F6" w:rsidP="000337F6">
            <w:pPr>
              <w:pStyle w:val="NumberedList1"/>
              <w:numPr>
                <w:ilvl w:val="0"/>
                <w:numId w:val="0"/>
              </w:numPr>
              <w:tabs>
                <w:tab w:val="left" w:pos="360"/>
              </w:tabs>
              <w:spacing w:line="260" w:lineRule="exact"/>
              <w:ind w:left="360" w:hanging="360"/>
            </w:pPr>
            <w:r w:rsidRPr="004200B0">
              <w:t>4.</w:t>
            </w:r>
            <w:r w:rsidRPr="004200B0">
              <w:tab/>
              <w:t xml:space="preserve">Grant the ALTER ANY DATABASE privilege to </w:t>
            </w:r>
            <w:r w:rsidRPr="004200B0">
              <w:rPr>
                <w:rStyle w:val="UserInputNon-localizable"/>
              </w:rPr>
              <w:t>SQLDefaultAction</w:t>
            </w:r>
            <w:r w:rsidRPr="004200B0">
              <w:t xml:space="preserve"> login to run the task of “Set Database Online”.</w:t>
            </w:r>
          </w:p>
        </w:tc>
      </w:tr>
    </w:tbl>
    <w:p w14:paraId="3669938E" w14:textId="300DA4BB" w:rsidR="000337F6" w:rsidRPr="004200B0" w:rsidRDefault="00CD6C2C" w:rsidP="003503B9">
      <w:pPr>
        <w:pStyle w:val="Heading5"/>
      </w:pPr>
      <w:r w:rsidRPr="004200B0">
        <w:rPr>
          <w:noProof/>
        </w:rPr>
        <w:lastRenderedPageBreak/>
        <w:drawing>
          <wp:inline distT="0" distB="0" distL="0" distR="0" wp14:anchorId="0B0618CB" wp14:editId="33791B18">
            <wp:extent cx="152400" cy="152400"/>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C7631">
        <w:t>C</w:t>
      </w:r>
      <w:r w:rsidR="000337F6" w:rsidRPr="004200B0">
        <w:t xml:space="preserve">onfigure System Center Operations Manager </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4200B0" w14:paraId="1FBCE030" w14:textId="77777777" w:rsidTr="007957AD">
        <w:tc>
          <w:tcPr>
            <w:tcW w:w="8280" w:type="dxa"/>
            <w:shd w:val="clear" w:color="auto" w:fill="auto"/>
          </w:tcPr>
          <w:p w14:paraId="0B4E77DF" w14:textId="77777777" w:rsidR="000337F6" w:rsidRPr="004200B0" w:rsidRDefault="000337F6" w:rsidP="000337F6">
            <w:pPr>
              <w:pStyle w:val="NumberedList1"/>
              <w:numPr>
                <w:ilvl w:val="0"/>
                <w:numId w:val="0"/>
              </w:numPr>
              <w:tabs>
                <w:tab w:val="left" w:pos="360"/>
              </w:tabs>
              <w:spacing w:line="260" w:lineRule="exact"/>
              <w:ind w:left="360" w:hanging="360"/>
            </w:pPr>
            <w:r w:rsidRPr="004200B0">
              <w:t>1.</w:t>
            </w:r>
            <w:r w:rsidRPr="004200B0">
              <w:tab/>
              <w:t xml:space="preserve">Import </w:t>
            </w:r>
            <w:r w:rsidR="00A224F6">
              <w:t>SQL Server Management Pack</w:t>
            </w:r>
            <w:r w:rsidRPr="004200B0">
              <w:t xml:space="preserve"> if it has not been imported.</w:t>
            </w:r>
          </w:p>
          <w:p w14:paraId="5C594BD9" w14:textId="77777777" w:rsidR="000337F6" w:rsidRPr="004200B0" w:rsidRDefault="000337F6" w:rsidP="000337F6">
            <w:pPr>
              <w:pStyle w:val="NumberedList1"/>
              <w:numPr>
                <w:ilvl w:val="0"/>
                <w:numId w:val="0"/>
              </w:numPr>
              <w:tabs>
                <w:tab w:val="left" w:pos="360"/>
              </w:tabs>
              <w:spacing w:line="260" w:lineRule="exact"/>
              <w:ind w:left="360" w:hanging="360"/>
            </w:pPr>
            <w:r w:rsidRPr="004200B0">
              <w:t>2.</w:t>
            </w:r>
            <w:r w:rsidRPr="004200B0">
              <w:tab/>
            </w:r>
            <w:r w:rsidR="008264B4" w:rsidRPr="004200B0">
              <w:t xml:space="preserve">Create a </w:t>
            </w:r>
            <w:r w:rsidR="008264B4" w:rsidRPr="004200B0">
              <w:rPr>
                <w:rStyle w:val="UserInputNon-localizable"/>
              </w:rPr>
              <w:t>SQLDefaultAction</w:t>
            </w:r>
            <w:r w:rsidR="007473D3">
              <w:rPr>
                <w:rStyle w:val="UserInputNon-localizable"/>
              </w:rPr>
              <w:t>,</w:t>
            </w:r>
            <w:r w:rsidR="008264B4" w:rsidRPr="004200B0">
              <w:t xml:space="preserve"> </w:t>
            </w:r>
            <w:r w:rsidR="008264B4" w:rsidRPr="004200B0">
              <w:rPr>
                <w:rStyle w:val="UserInputNon-localizable"/>
              </w:rPr>
              <w:t>SQLDiscovery</w:t>
            </w:r>
            <w:r w:rsidR="008264B4" w:rsidRPr="004200B0">
              <w:t xml:space="preserve"> and </w:t>
            </w:r>
            <w:r w:rsidR="008264B4" w:rsidRPr="004200B0">
              <w:rPr>
                <w:rStyle w:val="UserInputNon-localizable"/>
              </w:rPr>
              <w:t>SQLMonitor</w:t>
            </w:r>
            <w:r w:rsidR="008264B4" w:rsidRPr="004200B0">
              <w:t xml:space="preserve"> Run As accounts with “Windows” account</w:t>
            </w:r>
            <w:r w:rsidR="004438E5">
              <w:t xml:space="preserve"> type</w:t>
            </w:r>
            <w:r w:rsidR="008264B4" w:rsidRPr="004200B0">
              <w:t xml:space="preserve">. For more information about how to create a Run As account, </w:t>
            </w:r>
            <w:r w:rsidR="00A94015" w:rsidRPr="004200B0">
              <w:t xml:space="preserve">see </w:t>
            </w:r>
            <w:hyperlink r:id="rId39" w:history="1">
              <w:r w:rsidR="00A94015" w:rsidRPr="004200B0">
                <w:rPr>
                  <w:rStyle w:val="Hyperlink"/>
                </w:rPr>
                <w:t>How to Create a Run As Account in Operations Manager 2007</w:t>
              </w:r>
            </w:hyperlink>
            <w:r w:rsidR="00A94015">
              <w:t xml:space="preserve"> or </w:t>
            </w:r>
            <w:hyperlink r:id="rId40" w:history="1">
              <w:r w:rsidR="00A94015" w:rsidRPr="005C0D0E">
                <w:rPr>
                  <w:rStyle w:val="Hyperlink"/>
                  <w:szCs w:val="20"/>
                </w:rPr>
                <w:t>How to Create Run As Account in Operations Manager 2012</w:t>
              </w:r>
            </w:hyperlink>
            <w:r w:rsidR="00A94015">
              <w:t>.</w:t>
            </w:r>
            <w:r w:rsidR="00A94015" w:rsidRPr="004200B0">
              <w:t xml:space="preserve"> For more information about various Run As Account types, see </w:t>
            </w:r>
            <w:hyperlink r:id="rId41" w:history="1">
              <w:r w:rsidR="00A94015" w:rsidRPr="004200B0">
                <w:rPr>
                  <w:rStyle w:val="Hyperlink"/>
                </w:rPr>
                <w:t>Run As Accounts and Run As Profiles in Operations Manager 2007</w:t>
              </w:r>
            </w:hyperlink>
            <w:r w:rsidR="00A94015">
              <w:t xml:space="preserve"> or </w:t>
            </w:r>
            <w:hyperlink r:id="rId42" w:history="1">
              <w:r w:rsidR="00A94015" w:rsidRPr="005C0D0E">
                <w:rPr>
                  <w:rStyle w:val="Hyperlink"/>
                  <w:szCs w:val="20"/>
                </w:rPr>
                <w:t>Managing Run As Accounts and Profiles in Operations Manager 2012</w:t>
              </w:r>
            </w:hyperlink>
            <w:r w:rsidR="00A94015">
              <w:t>.</w:t>
            </w:r>
          </w:p>
          <w:p w14:paraId="68BFB99E" w14:textId="77777777" w:rsidR="000337F6" w:rsidRPr="004200B0" w:rsidRDefault="000337F6" w:rsidP="000337F6">
            <w:pPr>
              <w:pStyle w:val="NumberedList1"/>
              <w:numPr>
                <w:ilvl w:val="0"/>
                <w:numId w:val="0"/>
              </w:numPr>
              <w:tabs>
                <w:tab w:val="left" w:pos="360"/>
              </w:tabs>
              <w:spacing w:line="260" w:lineRule="exact"/>
              <w:ind w:left="360" w:hanging="360"/>
            </w:pPr>
            <w:r w:rsidRPr="004200B0">
              <w:t>3.</w:t>
            </w:r>
            <w:r w:rsidRPr="004200B0">
              <w:tab/>
              <w:t xml:space="preserve">On the System Center Operations Manager console, configure the Run As profiles for </w:t>
            </w:r>
            <w:r w:rsidR="00A224F6">
              <w:t>SQL Server Management Pack</w:t>
            </w:r>
            <w:r w:rsidRPr="004200B0">
              <w:t xml:space="preserve"> as following:</w:t>
            </w:r>
          </w:p>
          <w:p w14:paraId="1E40D0EC" w14:textId="77777777" w:rsidR="000337F6" w:rsidRPr="004200B0" w:rsidRDefault="000337F6" w:rsidP="000337F6">
            <w:pPr>
              <w:pStyle w:val="NumberedList2"/>
              <w:numPr>
                <w:ilvl w:val="0"/>
                <w:numId w:val="0"/>
              </w:numPr>
              <w:tabs>
                <w:tab w:val="left" w:pos="720"/>
              </w:tabs>
              <w:spacing w:line="260" w:lineRule="exact"/>
              <w:ind w:left="720" w:hanging="360"/>
            </w:pPr>
            <w:r w:rsidRPr="004200B0">
              <w:t>a.</w:t>
            </w:r>
            <w:r w:rsidRPr="004200B0">
              <w:tab/>
              <w:t>Set the “</w:t>
            </w:r>
            <w:r w:rsidR="00805326">
              <w:t>SQL Server Default</w:t>
            </w:r>
            <w:r w:rsidRPr="004200B0">
              <w:t xml:space="preserve"> Action Account” Run As profile to use the </w:t>
            </w:r>
            <w:r w:rsidRPr="004200B0">
              <w:rPr>
                <w:rStyle w:val="UserInputNon-localizable"/>
              </w:rPr>
              <w:t>SQLDefaultAction</w:t>
            </w:r>
            <w:r w:rsidRPr="004200B0">
              <w:t xml:space="preserve"> Run As account.</w:t>
            </w:r>
          </w:p>
          <w:p w14:paraId="680E8B97" w14:textId="5912C7F1" w:rsidR="000337F6" w:rsidRPr="004200B0" w:rsidRDefault="000337F6">
            <w:pPr>
              <w:pStyle w:val="AlertTextinList2"/>
            </w:pPr>
            <w:r w:rsidRPr="004200B0">
              <w:t xml:space="preserve">Note:  When you make </w:t>
            </w:r>
            <w:r w:rsidRPr="004200B0">
              <w:rPr>
                <w:rStyle w:val="UserInputNon-localizable"/>
              </w:rPr>
              <w:t>SQLDefaultAction</w:t>
            </w:r>
            <w:r w:rsidRPr="004200B0">
              <w:t xml:space="preserve"> the “SQL Server Default Action Account” at the management server, </w:t>
            </w:r>
            <w:r w:rsidR="00AA076B" w:rsidRPr="004200B0">
              <w:t>you</w:t>
            </w:r>
            <w:r w:rsidRPr="004200B0">
              <w:t xml:space="preserve"> need to grant access to the Operations Manager database.</w:t>
            </w:r>
          </w:p>
          <w:p w14:paraId="110E08C2" w14:textId="77777777" w:rsidR="000337F6" w:rsidRPr="004200B0" w:rsidRDefault="000337F6" w:rsidP="000337F6">
            <w:pPr>
              <w:pStyle w:val="NumberedList3"/>
              <w:numPr>
                <w:ilvl w:val="0"/>
                <w:numId w:val="0"/>
              </w:numPr>
              <w:ind w:left="1080" w:hanging="360"/>
            </w:pPr>
            <w:r w:rsidRPr="004200B0">
              <w:t>i.</w:t>
            </w:r>
            <w:r w:rsidRPr="004200B0">
              <w:tab/>
              <w:t xml:space="preserve">Grant CONNECT to </w:t>
            </w:r>
            <w:r w:rsidRPr="004200B0">
              <w:rPr>
                <w:rStyle w:val="UserInputNon-localizable"/>
              </w:rPr>
              <w:t>SQLDefaultAction</w:t>
            </w:r>
            <w:r w:rsidRPr="004200B0">
              <w:t xml:space="preserve"> for the </w:t>
            </w:r>
            <w:r w:rsidR="00AA076B" w:rsidRPr="004200B0">
              <w:t>Operations Manager</w:t>
            </w:r>
            <w:r w:rsidRPr="004200B0">
              <w:t xml:space="preserve"> database.</w:t>
            </w:r>
          </w:p>
          <w:p w14:paraId="6272B957" w14:textId="77777777" w:rsidR="000337F6" w:rsidRPr="004200B0" w:rsidRDefault="000337F6" w:rsidP="000337F6">
            <w:pPr>
              <w:pStyle w:val="NumberedList3"/>
              <w:numPr>
                <w:ilvl w:val="0"/>
                <w:numId w:val="0"/>
              </w:numPr>
              <w:ind w:left="1080" w:hanging="360"/>
            </w:pPr>
            <w:r w:rsidRPr="004200B0">
              <w:t>ii.</w:t>
            </w:r>
            <w:r w:rsidRPr="004200B0">
              <w:tab/>
              <w:t>Add “SQLDefaultAction” to the dbmodule_users database role.</w:t>
            </w:r>
          </w:p>
          <w:p w14:paraId="663D27A7" w14:textId="77777777" w:rsidR="000337F6" w:rsidRPr="004200B0" w:rsidRDefault="000337F6" w:rsidP="000337F6">
            <w:pPr>
              <w:pStyle w:val="NumberedList2"/>
              <w:numPr>
                <w:ilvl w:val="0"/>
                <w:numId w:val="0"/>
              </w:numPr>
              <w:tabs>
                <w:tab w:val="left" w:pos="720"/>
              </w:tabs>
              <w:spacing w:line="260" w:lineRule="exact"/>
              <w:ind w:left="720" w:hanging="360"/>
            </w:pPr>
            <w:r w:rsidRPr="004200B0">
              <w:t>b.</w:t>
            </w:r>
            <w:r w:rsidRPr="004200B0">
              <w:tab/>
              <w:t xml:space="preserve">Set the “SQL Server Discovery Account” Run As profile to use the </w:t>
            </w:r>
            <w:r w:rsidRPr="004200B0">
              <w:rPr>
                <w:rStyle w:val="UserInputNon-localizable"/>
              </w:rPr>
              <w:t>SQLDiscovery</w:t>
            </w:r>
            <w:r w:rsidRPr="004200B0">
              <w:t xml:space="preserve"> Run As account.</w:t>
            </w:r>
          </w:p>
          <w:p w14:paraId="532724D5" w14:textId="77777777" w:rsidR="000337F6" w:rsidRPr="004200B0" w:rsidRDefault="000337F6" w:rsidP="000337F6">
            <w:pPr>
              <w:pStyle w:val="NumberedList2"/>
              <w:numPr>
                <w:ilvl w:val="0"/>
                <w:numId w:val="0"/>
              </w:numPr>
              <w:tabs>
                <w:tab w:val="left" w:pos="720"/>
              </w:tabs>
              <w:spacing w:line="260" w:lineRule="exact"/>
              <w:ind w:left="720" w:hanging="360"/>
            </w:pPr>
            <w:r w:rsidRPr="004200B0">
              <w:t>c.</w:t>
            </w:r>
            <w:r w:rsidRPr="004200B0">
              <w:tab/>
              <w:t xml:space="preserve">Set the “SQL Server Monitoring Account” Run As profile to use the </w:t>
            </w:r>
            <w:r w:rsidRPr="004200B0">
              <w:rPr>
                <w:rStyle w:val="UserInputNon-localizable"/>
              </w:rPr>
              <w:t>SQLMonitor</w:t>
            </w:r>
            <w:r w:rsidRPr="004200B0">
              <w:t xml:space="preserve"> Run As account.</w:t>
            </w:r>
          </w:p>
        </w:tc>
      </w:tr>
    </w:tbl>
    <w:p w14:paraId="2BF15EFD" w14:textId="77777777" w:rsidR="000337F6" w:rsidRPr="004200B0" w:rsidRDefault="000337F6">
      <w:r w:rsidRPr="004200B0">
        <w:t xml:space="preserve">The following code example shows provisioning the </w:t>
      </w:r>
      <w:r w:rsidRPr="004200B0">
        <w:rPr>
          <w:rStyle w:val="UserInputNon-localizable"/>
        </w:rPr>
        <w:t>SQLMPLowPriv</w:t>
      </w:r>
      <w:r w:rsidRPr="004200B0">
        <w:t xml:space="preserve"> login on an instance.</w:t>
      </w:r>
    </w:p>
    <w:p w14:paraId="65D5E9AC" w14:textId="77777777" w:rsidR="000337F6" w:rsidRPr="004200B0" w:rsidRDefault="000337F6">
      <w:pPr>
        <w:pStyle w:val="Code"/>
      </w:pPr>
      <w:r w:rsidRPr="004200B0">
        <w:t>use master</w:t>
      </w:r>
    </w:p>
    <w:p w14:paraId="5A725C8D" w14:textId="77777777" w:rsidR="000337F6" w:rsidRPr="004200B0" w:rsidRDefault="000337F6">
      <w:pPr>
        <w:pStyle w:val="Code"/>
      </w:pPr>
      <w:r w:rsidRPr="004200B0">
        <w:t>go</w:t>
      </w:r>
    </w:p>
    <w:p w14:paraId="70556ABB" w14:textId="77777777" w:rsidR="000337F6" w:rsidRPr="004200B0" w:rsidRDefault="000337F6">
      <w:pPr>
        <w:pStyle w:val="Code"/>
      </w:pPr>
    </w:p>
    <w:p w14:paraId="17EC7C26" w14:textId="77777777" w:rsidR="000337F6" w:rsidRPr="004200B0" w:rsidRDefault="000337F6">
      <w:pPr>
        <w:pStyle w:val="Code"/>
      </w:pPr>
      <w:r w:rsidRPr="004200B0">
        <w:lastRenderedPageBreak/>
        <w:t>create login [yourdomain\SQLMPLowPriv] from windows</w:t>
      </w:r>
    </w:p>
    <w:p w14:paraId="66638D27" w14:textId="77777777" w:rsidR="000337F6" w:rsidRPr="004200B0" w:rsidRDefault="000337F6">
      <w:pPr>
        <w:pStyle w:val="Code"/>
      </w:pPr>
      <w:r w:rsidRPr="004200B0">
        <w:t>go</w:t>
      </w:r>
    </w:p>
    <w:p w14:paraId="142AF8B9" w14:textId="77777777" w:rsidR="000337F6" w:rsidRPr="004200B0" w:rsidRDefault="000337F6">
      <w:pPr>
        <w:pStyle w:val="Code"/>
      </w:pPr>
    </w:p>
    <w:p w14:paraId="4F9485BB" w14:textId="77777777" w:rsidR="000337F6" w:rsidRPr="004200B0" w:rsidRDefault="000337F6">
      <w:pPr>
        <w:pStyle w:val="Code"/>
      </w:pPr>
      <w:r w:rsidRPr="004200B0">
        <w:t>grant view server state to   [yourdomain\SQLMPLowPriv]</w:t>
      </w:r>
    </w:p>
    <w:p w14:paraId="0FDB3D70" w14:textId="77777777" w:rsidR="000337F6" w:rsidRDefault="000337F6">
      <w:pPr>
        <w:pStyle w:val="Code"/>
      </w:pPr>
      <w:r w:rsidRPr="004200B0">
        <w:t>grant view any definition to [yourdomain\SQLMPLowPriv]</w:t>
      </w:r>
    </w:p>
    <w:p w14:paraId="68D0B7BE" w14:textId="77777777" w:rsidR="00A8208F" w:rsidRDefault="00A8208F">
      <w:pPr>
        <w:pStyle w:val="Code"/>
      </w:pPr>
      <w:r>
        <w:t>grant view any database to [yourdomain\SQLMPLowPriv]</w:t>
      </w:r>
    </w:p>
    <w:p w14:paraId="2A25EDDC" w14:textId="77777777" w:rsidR="00180DE8" w:rsidRPr="004200B0" w:rsidRDefault="00180DE8">
      <w:pPr>
        <w:pStyle w:val="Code"/>
      </w:pPr>
      <w:r>
        <w:t xml:space="preserve">grant select on </w:t>
      </w:r>
      <w:r w:rsidRPr="00180DE8">
        <w:rPr>
          <w:rStyle w:val="Emphasis"/>
          <w:i w:val="0"/>
        </w:rPr>
        <w:t>sys.database_mirroring_witnesses</w:t>
      </w:r>
      <w:r>
        <w:rPr>
          <w:rStyle w:val="Emphasis"/>
          <w:i w:val="0"/>
        </w:rPr>
        <w:t xml:space="preserve"> to </w:t>
      </w:r>
      <w:r w:rsidRPr="004200B0">
        <w:t>[yourdomain\SQLMPLowPriv]</w:t>
      </w:r>
    </w:p>
    <w:p w14:paraId="0C22D1BD" w14:textId="77777777" w:rsidR="000337F6" w:rsidRPr="004200B0" w:rsidRDefault="000337F6">
      <w:pPr>
        <w:pStyle w:val="Code"/>
      </w:pPr>
      <w:r w:rsidRPr="004200B0">
        <w:t>go</w:t>
      </w:r>
    </w:p>
    <w:p w14:paraId="2ED4F7B5" w14:textId="77777777" w:rsidR="000337F6" w:rsidRPr="004200B0" w:rsidRDefault="000337F6">
      <w:pPr>
        <w:pStyle w:val="Code"/>
      </w:pPr>
    </w:p>
    <w:p w14:paraId="3B2FAF80" w14:textId="408D4550" w:rsidR="000337F6" w:rsidRPr="004200B0" w:rsidRDefault="000337F6">
      <w:r w:rsidRPr="004200B0">
        <w:t xml:space="preserve">The following code example shows how to generate a Transact-SQL provisioning script.  The generated script provisions the </w:t>
      </w:r>
      <w:r w:rsidRPr="004200B0">
        <w:rPr>
          <w:rStyle w:val="UserInputNon-localizable"/>
        </w:rPr>
        <w:t>SQLMPLowPriv</w:t>
      </w:r>
      <w:r w:rsidRPr="004200B0">
        <w:t xml:space="preserve"> user in current user databases </w:t>
      </w:r>
      <w:r w:rsidR="00426AE6" w:rsidRPr="004200B0">
        <w:t>and</w:t>
      </w:r>
      <w:r w:rsidRPr="004200B0">
        <w:t xml:space="preserve"> the model database (thereby automating the provisioning in future databases).</w:t>
      </w:r>
    </w:p>
    <w:p w14:paraId="2F6C85B0" w14:textId="311CCAA7" w:rsidR="000337F6" w:rsidRPr="004200B0" w:rsidRDefault="00CD6C2C">
      <w:pPr>
        <w:pStyle w:val="AlertLabel"/>
        <w:framePr w:wrap="notBeside"/>
      </w:pPr>
      <w:r w:rsidRPr="004200B0">
        <w:rPr>
          <w:noProof/>
        </w:rPr>
        <w:drawing>
          <wp:inline distT="0" distB="0" distL="0" distR="0" wp14:anchorId="72195D83" wp14:editId="5C793616">
            <wp:extent cx="228600" cy="152400"/>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4200B0">
        <w:t xml:space="preserve">Warning </w:t>
      </w:r>
    </w:p>
    <w:p w14:paraId="71516FA6" w14:textId="06A8EE6D" w:rsidR="000337F6" w:rsidRPr="004200B0" w:rsidRDefault="000337F6">
      <w:pPr>
        <w:pStyle w:val="AlertText"/>
      </w:pPr>
      <w:r w:rsidRPr="004200B0">
        <w:t>You need to output the results of this query in text format.</w:t>
      </w:r>
    </w:p>
    <w:p w14:paraId="5C3534C8" w14:textId="77777777" w:rsidR="000337F6" w:rsidRPr="004200B0" w:rsidRDefault="000337F6">
      <w:pPr>
        <w:pStyle w:val="Code"/>
      </w:pPr>
      <w:r w:rsidRPr="004200B0">
        <w:t xml:space="preserve">SELECT 'use ' + name + ' ;' </w:t>
      </w:r>
    </w:p>
    <w:p w14:paraId="0036B1B4" w14:textId="77777777" w:rsidR="000337F6" w:rsidRPr="004200B0" w:rsidRDefault="000337F6">
      <w:pPr>
        <w:pStyle w:val="Code"/>
      </w:pPr>
      <w:r w:rsidRPr="004200B0">
        <w:t>+ char(13) + char(10)</w:t>
      </w:r>
    </w:p>
    <w:p w14:paraId="4D4C0016" w14:textId="77777777" w:rsidR="000337F6" w:rsidRPr="004200B0" w:rsidRDefault="000337F6">
      <w:pPr>
        <w:pStyle w:val="Code"/>
      </w:pPr>
      <w:r w:rsidRPr="004200B0">
        <w:t>+ 'create user [yourdomain\SQLMPLowPriv] FROM login [yourdomain\SQLMPLowPriv];'</w:t>
      </w:r>
    </w:p>
    <w:p w14:paraId="77AC2096" w14:textId="77777777" w:rsidR="000337F6" w:rsidRPr="004200B0" w:rsidRDefault="000337F6">
      <w:pPr>
        <w:pStyle w:val="Code"/>
      </w:pPr>
      <w:r w:rsidRPr="004200B0">
        <w:t xml:space="preserve">+ char(13) + char(10) + 'go' + char(13) + char(10) </w:t>
      </w:r>
    </w:p>
    <w:p w14:paraId="216B057E" w14:textId="77777777" w:rsidR="000337F6" w:rsidRPr="004200B0" w:rsidRDefault="000337F6">
      <w:pPr>
        <w:pStyle w:val="Code"/>
      </w:pPr>
      <w:r w:rsidRPr="004200B0">
        <w:t>FROM sys.databases WHERE database_id = 1 OR database_id &gt;= 3</w:t>
      </w:r>
    </w:p>
    <w:p w14:paraId="21BE74F0" w14:textId="77777777" w:rsidR="000337F6" w:rsidRPr="004200B0" w:rsidRDefault="000337F6">
      <w:pPr>
        <w:pStyle w:val="Code"/>
      </w:pPr>
      <w:r w:rsidRPr="004200B0">
        <w:t>UNION</w:t>
      </w:r>
    </w:p>
    <w:p w14:paraId="2298DD93" w14:textId="77777777" w:rsidR="000337F6" w:rsidRPr="004200B0" w:rsidRDefault="000337F6">
      <w:pPr>
        <w:pStyle w:val="Code"/>
      </w:pPr>
      <w:r w:rsidRPr="004200B0">
        <w:t xml:space="preserve">SELECT 'use msdb; exec sp_addrolemember @rolename=''SQLAgentReaderRole'', @membername=''yourdomain\SQLMPLowPriv''' </w:t>
      </w:r>
    </w:p>
    <w:p w14:paraId="5D7927B1" w14:textId="77777777" w:rsidR="000337F6" w:rsidRDefault="000337F6">
      <w:pPr>
        <w:pStyle w:val="Code"/>
      </w:pPr>
      <w:r w:rsidRPr="004200B0">
        <w:t>+ char(13) + char(10) + 'go' + char(13) + char(10)</w:t>
      </w:r>
    </w:p>
    <w:p w14:paraId="0BF4A299" w14:textId="77777777" w:rsidR="00A8208F" w:rsidRPr="004200B0" w:rsidRDefault="00A8208F" w:rsidP="00A8208F">
      <w:pPr>
        <w:pStyle w:val="Code"/>
      </w:pPr>
      <w:r w:rsidRPr="004200B0">
        <w:t>UNION</w:t>
      </w:r>
    </w:p>
    <w:p w14:paraId="430E6D45" w14:textId="77777777" w:rsidR="00A8208F" w:rsidRPr="004200B0" w:rsidRDefault="00A8208F" w:rsidP="00A8208F">
      <w:pPr>
        <w:pStyle w:val="Code"/>
      </w:pPr>
      <w:r w:rsidRPr="004200B0">
        <w:t>SELECT 'use msdb; exe</w:t>
      </w:r>
      <w:r w:rsidR="00F52B6F">
        <w:t>c sp_addrolemember @rolename=''PolicyAdministratorRole</w:t>
      </w:r>
      <w:r w:rsidRPr="004200B0">
        <w:t xml:space="preserve">'', @membername=''yourdomain\SQLMPLowPriv''' </w:t>
      </w:r>
    </w:p>
    <w:p w14:paraId="1B82D7EB" w14:textId="77777777" w:rsidR="00A8208F" w:rsidRPr="004200B0" w:rsidRDefault="00A8208F" w:rsidP="00A8208F">
      <w:pPr>
        <w:pStyle w:val="Code"/>
      </w:pPr>
      <w:r w:rsidRPr="004200B0">
        <w:t>+ char(13) + char(10) + 'go' + char(13) + char(10)</w:t>
      </w:r>
    </w:p>
    <w:p w14:paraId="05A222C6" w14:textId="77777777" w:rsidR="000337F6" w:rsidRPr="004200B0" w:rsidRDefault="006325B6" w:rsidP="005023C8">
      <w:pPr>
        <w:pStyle w:val="DSTOC1-3"/>
      </w:pPr>
      <w:bookmarkStart w:id="140" w:name="_Toc314494381"/>
      <w:bookmarkStart w:id="141" w:name="_Toc314506993"/>
      <w:bookmarkStart w:id="142" w:name="_Toc449546964"/>
      <w:bookmarkStart w:id="143" w:name="_Toc463007578"/>
      <w:bookmarkStart w:id="144" w:name="_Toc463009454"/>
      <w:bookmarkStart w:id="145" w:name="_Toc486007260"/>
      <w:r>
        <w:t>Groups</w:t>
      </w:r>
      <w:bookmarkStart w:id="146" w:name="z2991a3e2ee634cc9a6afd4227f365120"/>
      <w:bookmarkEnd w:id="140"/>
      <w:bookmarkEnd w:id="141"/>
      <w:bookmarkEnd w:id="142"/>
      <w:bookmarkEnd w:id="143"/>
      <w:bookmarkEnd w:id="144"/>
      <w:bookmarkEnd w:id="146"/>
      <w:bookmarkEnd w:id="145"/>
    </w:p>
    <w:p w14:paraId="381CB596" w14:textId="77777777" w:rsidR="000337F6" w:rsidRPr="004200B0" w:rsidRDefault="000337F6">
      <w:r w:rsidRPr="004200B0">
        <w:t xml:space="preserve">The following groups are added when you import </w:t>
      </w:r>
      <w:r w:rsidR="00A224F6">
        <w:t>SQL Server Management Pack</w:t>
      </w:r>
      <w:r w:rsidRPr="004200B0">
        <w:t>:</w:t>
      </w:r>
    </w:p>
    <w:p w14:paraId="4D559CDC"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SQL 2008 Computers</w:t>
      </w:r>
    </w:p>
    <w:p w14:paraId="686F85ED"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SQL 2008 DB Engine Group</w:t>
      </w:r>
    </w:p>
    <w:p w14:paraId="1971C56B" w14:textId="77777777" w:rsidR="000337F6"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SQL 2008 Replication Computers</w:t>
      </w:r>
    </w:p>
    <w:p w14:paraId="3CAF5810" w14:textId="77777777" w:rsidR="00A36164" w:rsidRDefault="00A36164" w:rsidP="00A36164">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 xml:space="preserve">SQL 2008 </w:t>
      </w:r>
      <w:r>
        <w:t>Mirroring Group</w:t>
      </w:r>
    </w:p>
    <w:p w14:paraId="2DD22E83"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SQL 2008 R2 Computers</w:t>
      </w:r>
    </w:p>
    <w:p w14:paraId="734F231D"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lastRenderedPageBreak/>
        <w:t></w:t>
      </w:r>
      <w:r w:rsidRPr="004200B0">
        <w:rPr>
          <w:rFonts w:ascii="Symbol" w:hAnsi="Symbol"/>
        </w:rPr>
        <w:tab/>
      </w:r>
      <w:r w:rsidRPr="004200B0">
        <w:t>SQL 2008 R2 DB Engine Group</w:t>
      </w:r>
    </w:p>
    <w:p w14:paraId="3E031356" w14:textId="77777777" w:rsidR="000337F6"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SQL 2008 R2 Replication Computers</w:t>
      </w:r>
    </w:p>
    <w:p w14:paraId="17099134" w14:textId="77777777" w:rsidR="000D23C2" w:rsidRPr="004200B0" w:rsidRDefault="000D23C2" w:rsidP="00F113D8">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t>SQL 2012</w:t>
      </w:r>
      <w:r w:rsidRPr="004200B0">
        <w:t xml:space="preserve"> </w:t>
      </w:r>
      <w:r>
        <w:t>Mirroring Group</w:t>
      </w:r>
    </w:p>
    <w:p w14:paraId="65142BE4" w14:textId="77777777" w:rsidR="00CE00EB" w:rsidRPr="004200B0" w:rsidRDefault="00CE00EB" w:rsidP="00CE00EB">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SQL 20</w:t>
      </w:r>
      <w:r>
        <w:t>12</w:t>
      </w:r>
      <w:r w:rsidRPr="004200B0">
        <w:t xml:space="preserve"> Computers</w:t>
      </w:r>
    </w:p>
    <w:p w14:paraId="51E4A5EA" w14:textId="77777777" w:rsidR="00CE00EB" w:rsidRPr="004200B0" w:rsidRDefault="00CE00EB" w:rsidP="00CE00EB">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SQL 20</w:t>
      </w:r>
      <w:r>
        <w:t>12</w:t>
      </w:r>
      <w:r w:rsidRPr="004200B0">
        <w:t xml:space="preserve"> DB Engine Group</w:t>
      </w:r>
    </w:p>
    <w:p w14:paraId="4BBDE4EA"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SQL Computers</w:t>
      </w:r>
    </w:p>
    <w:p w14:paraId="4F03B5DB" w14:textId="77777777" w:rsidR="000337F6"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SQL Instances</w:t>
      </w:r>
    </w:p>
    <w:p w14:paraId="5C646C06" w14:textId="77777777" w:rsidR="00AE077D" w:rsidRDefault="00AE077D" w:rsidP="000337F6">
      <w:pPr>
        <w:pStyle w:val="BulletedList1"/>
        <w:numPr>
          <w:ilvl w:val="0"/>
          <w:numId w:val="0"/>
        </w:numPr>
        <w:tabs>
          <w:tab w:val="left" w:pos="360"/>
        </w:tabs>
        <w:spacing w:line="260" w:lineRule="exact"/>
        <w:ind w:left="360" w:hanging="360"/>
      </w:pPr>
    </w:p>
    <w:p w14:paraId="1390F760" w14:textId="16757905" w:rsidR="006325B6" w:rsidRPr="004200B0" w:rsidRDefault="006325B6" w:rsidP="006325B6">
      <w:pPr>
        <w:pStyle w:val="DSTOC1-3"/>
      </w:pPr>
      <w:bookmarkStart w:id="147" w:name="TLS"/>
      <w:bookmarkStart w:id="148" w:name="_Toc449546965"/>
      <w:bookmarkStart w:id="149" w:name="_Toc463007579"/>
      <w:bookmarkStart w:id="150" w:name="_Toc463009455"/>
      <w:bookmarkStart w:id="151" w:name="_Toc486007261"/>
      <w:bookmarkEnd w:id="147"/>
      <w:r>
        <w:t xml:space="preserve">TLS 1.2 </w:t>
      </w:r>
      <w:bookmarkEnd w:id="148"/>
      <w:bookmarkEnd w:id="149"/>
      <w:bookmarkEnd w:id="150"/>
      <w:r w:rsidR="00D63B5A">
        <w:t>Protection</w:t>
      </w:r>
      <w:bookmarkEnd w:id="151"/>
    </w:p>
    <w:p w14:paraId="3B6EE582" w14:textId="77777777" w:rsidR="00AE077D" w:rsidRPr="00AE077D" w:rsidRDefault="00AE077D" w:rsidP="00AE077D">
      <w:pPr>
        <w:rPr>
          <w:rFonts w:ascii="Calibri" w:eastAsia="Times New Roman" w:hAnsi="Calibri"/>
          <w:kern w:val="0"/>
        </w:rPr>
      </w:pPr>
      <w:r>
        <w:rPr>
          <w:rFonts w:eastAsia="Times New Roman"/>
        </w:rPr>
        <w:t>Operating protection of connections in SQL Server is provided by means of TLS protocol. In order to have the ability to use TLS 1.2 protocol, your environment should meet the following prerequisites:</w:t>
      </w:r>
    </w:p>
    <w:p w14:paraId="28677895" w14:textId="77777777" w:rsidR="00AE077D" w:rsidRDefault="00AE077D" w:rsidP="00AE077D">
      <w:pPr>
        <w:pStyle w:val="ListParagraph"/>
        <w:numPr>
          <w:ilvl w:val="0"/>
          <w:numId w:val="40"/>
        </w:numPr>
        <w:spacing w:before="0" w:after="0" w:line="256" w:lineRule="auto"/>
        <w:contextualSpacing/>
        <w:rPr>
          <w:rFonts w:eastAsia="Times New Roman"/>
        </w:rPr>
      </w:pPr>
      <w:r>
        <w:rPr>
          <w:rFonts w:eastAsia="Times New Roman"/>
        </w:rPr>
        <w:t xml:space="preserve">SQL Server should be updated to version that supports TLS 1.2. </w:t>
      </w:r>
    </w:p>
    <w:p w14:paraId="2489A321" w14:textId="77777777" w:rsidR="00AE077D" w:rsidRDefault="00AE077D" w:rsidP="00AE077D">
      <w:pPr>
        <w:pStyle w:val="ListParagraph"/>
        <w:numPr>
          <w:ilvl w:val="0"/>
          <w:numId w:val="40"/>
        </w:numPr>
        <w:spacing w:before="0" w:after="0" w:line="256" w:lineRule="auto"/>
        <w:contextualSpacing/>
        <w:rPr>
          <w:rFonts w:eastAsia="Times New Roman"/>
        </w:rPr>
      </w:pPr>
      <w:r>
        <w:rPr>
          <w:rFonts w:eastAsia="Times New Roman"/>
        </w:rPr>
        <w:t>The following SQL Server drivers should be updated</w:t>
      </w:r>
      <w:r w:rsidR="004C4EC3">
        <w:rPr>
          <w:rFonts w:eastAsia="Times New Roman"/>
        </w:rPr>
        <w:t xml:space="preserve"> to version that supports TLS 1.2</w:t>
      </w:r>
      <w:r>
        <w:rPr>
          <w:rFonts w:eastAsia="Times New Roman"/>
        </w:rPr>
        <w:t>:</w:t>
      </w:r>
    </w:p>
    <w:p w14:paraId="4F43E8E7" w14:textId="77777777" w:rsidR="00AE077D" w:rsidRPr="004134C9" w:rsidRDefault="00AE077D" w:rsidP="00AE077D">
      <w:pPr>
        <w:pStyle w:val="ListParagraph"/>
        <w:numPr>
          <w:ilvl w:val="0"/>
          <w:numId w:val="41"/>
        </w:numPr>
        <w:spacing w:before="0" w:after="0" w:line="256" w:lineRule="auto"/>
        <w:contextualSpacing/>
        <w:rPr>
          <w:rFonts w:eastAsia="Times New Roman" w:cs="Arial"/>
        </w:rPr>
      </w:pPr>
      <w:r w:rsidRPr="004134C9">
        <w:rPr>
          <w:rFonts w:eastAsia="Times New Roman" w:cs="Arial"/>
        </w:rPr>
        <w:t>SQL Server Native Client &lt;version&gt;</w:t>
      </w:r>
    </w:p>
    <w:p w14:paraId="7B4ABD6E" w14:textId="77777777" w:rsidR="00AE077D" w:rsidRPr="005023C8" w:rsidRDefault="00AE077D" w:rsidP="00AE077D">
      <w:pPr>
        <w:pStyle w:val="ListParagraph"/>
        <w:numPr>
          <w:ilvl w:val="0"/>
          <w:numId w:val="41"/>
        </w:numPr>
        <w:spacing w:before="0" w:after="0" w:line="256" w:lineRule="auto"/>
        <w:contextualSpacing/>
        <w:rPr>
          <w:rFonts w:eastAsia="Times New Roman" w:cs="Arial"/>
        </w:rPr>
      </w:pPr>
      <w:r w:rsidRPr="005023C8">
        <w:rPr>
          <w:rFonts w:eastAsia="Times New Roman" w:cs="Arial"/>
        </w:rPr>
        <w:t>ODBC Driver 11 for Microsoft SQL Server</w:t>
      </w:r>
    </w:p>
    <w:p w14:paraId="7D522B27" w14:textId="77777777" w:rsidR="00AE077D" w:rsidRPr="005023C8" w:rsidRDefault="00AE077D" w:rsidP="00AE077D">
      <w:pPr>
        <w:pStyle w:val="ListParagraph"/>
        <w:numPr>
          <w:ilvl w:val="0"/>
          <w:numId w:val="40"/>
        </w:numPr>
        <w:spacing w:before="0" w:after="0" w:line="256" w:lineRule="auto"/>
        <w:ind w:left="1276"/>
        <w:contextualSpacing/>
        <w:rPr>
          <w:rFonts w:eastAsia="Times New Roman" w:cs="Arial"/>
        </w:rPr>
      </w:pPr>
      <w:r w:rsidRPr="005023C8">
        <w:rPr>
          <w:rFonts w:eastAsia="Times New Roman" w:cs="Arial"/>
        </w:rPr>
        <w:t>Make sure that your environment meets the prerequisites provided in the table below:</w:t>
      </w:r>
    </w:p>
    <w:p w14:paraId="544E83A8" w14:textId="77777777" w:rsidR="00AE077D" w:rsidRPr="005023C8" w:rsidRDefault="00AE077D" w:rsidP="00AE077D">
      <w:pPr>
        <w:pStyle w:val="ListParagraph"/>
        <w:spacing w:after="0"/>
        <w:ind w:left="993"/>
        <w:rPr>
          <w:rFonts w:eastAsia="Times New Roman" w:cs="Arial"/>
        </w:rPr>
      </w:pPr>
    </w:p>
    <w:tbl>
      <w:tblPr>
        <w:tblW w:w="9344" w:type="dxa"/>
        <w:tblLayout w:type="fixed"/>
        <w:tblLook w:val="04A0" w:firstRow="1" w:lastRow="0" w:firstColumn="1" w:lastColumn="0" w:noHBand="0" w:noVBand="1"/>
      </w:tblPr>
      <w:tblGrid>
        <w:gridCol w:w="1703"/>
        <w:gridCol w:w="2972"/>
        <w:gridCol w:w="3267"/>
        <w:gridCol w:w="1402"/>
      </w:tblGrid>
      <w:tr w:rsidR="008A07B0" w:rsidRPr="00DF335B" w14:paraId="335FEFFB" w14:textId="77777777" w:rsidTr="00AB6E71">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31DB40C" w14:textId="77777777" w:rsidR="008A07B0" w:rsidRPr="00AB6E71" w:rsidRDefault="008A07B0" w:rsidP="00AB6E71">
            <w:pPr>
              <w:spacing w:line="240" w:lineRule="auto"/>
              <w:rPr>
                <w:rFonts w:eastAsia="Times New Roman" w:cs="Arial"/>
                <w:b/>
                <w:bCs/>
                <w:color w:val="000000"/>
              </w:rPr>
            </w:pPr>
            <w:r w:rsidRPr="00AB6E71">
              <w:rPr>
                <w:rFonts w:eastAsia="Times New Roman" w:cs="Arial"/>
                <w:b/>
                <w:bCs/>
                <w:color w:val="000000"/>
                <w:sz w:val="22"/>
                <w:szCs w:val="22"/>
              </w:rPr>
              <w:t>OS Version</w:t>
            </w:r>
          </w:p>
        </w:tc>
        <w:tc>
          <w:tcPr>
            <w:tcW w:w="2972" w:type="dxa"/>
            <w:tcBorders>
              <w:top w:val="single" w:sz="4" w:space="0" w:color="auto"/>
              <w:left w:val="nil"/>
              <w:bottom w:val="single" w:sz="4" w:space="0" w:color="auto"/>
              <w:right w:val="single" w:sz="4" w:space="0" w:color="auto"/>
            </w:tcBorders>
            <w:shd w:val="clear" w:color="auto" w:fill="D9D9D9"/>
            <w:noWrap/>
            <w:vAlign w:val="bottom"/>
            <w:hideMark/>
          </w:tcPr>
          <w:p w14:paraId="05911F68" w14:textId="77777777" w:rsidR="008A07B0" w:rsidRPr="00AB6E71" w:rsidRDefault="008A07B0" w:rsidP="00AB6E71">
            <w:pPr>
              <w:spacing w:line="240" w:lineRule="auto"/>
              <w:rPr>
                <w:rFonts w:eastAsia="Times New Roman" w:cs="Arial"/>
                <w:b/>
                <w:bCs/>
                <w:color w:val="000000"/>
              </w:rPr>
            </w:pPr>
            <w:r w:rsidRPr="00AB6E71">
              <w:rPr>
                <w:rFonts w:eastAsia="Times New Roman" w:cs="Arial"/>
                <w:b/>
                <w:bCs/>
                <w:color w:val="000000"/>
                <w:sz w:val="22"/>
                <w:szCs w:val="22"/>
              </w:rPr>
              <w:t>SCOM Version</w:t>
            </w:r>
          </w:p>
        </w:tc>
        <w:tc>
          <w:tcPr>
            <w:tcW w:w="3267" w:type="dxa"/>
            <w:tcBorders>
              <w:top w:val="single" w:sz="4" w:space="0" w:color="auto"/>
              <w:left w:val="nil"/>
              <w:bottom w:val="single" w:sz="4" w:space="0" w:color="auto"/>
              <w:right w:val="single" w:sz="4" w:space="0" w:color="auto"/>
            </w:tcBorders>
            <w:shd w:val="clear" w:color="auto" w:fill="D9D9D9"/>
            <w:noWrap/>
            <w:vAlign w:val="bottom"/>
            <w:hideMark/>
          </w:tcPr>
          <w:p w14:paraId="2B6E939A" w14:textId="77777777" w:rsidR="008A07B0" w:rsidRPr="00AB6E71" w:rsidRDefault="008A07B0" w:rsidP="00AB6E71">
            <w:pPr>
              <w:spacing w:line="240" w:lineRule="auto"/>
              <w:rPr>
                <w:rFonts w:eastAsia="Times New Roman" w:cs="Arial"/>
                <w:b/>
                <w:bCs/>
                <w:color w:val="000000"/>
              </w:rPr>
            </w:pPr>
            <w:r w:rsidRPr="00AB6E71">
              <w:rPr>
                <w:rFonts w:eastAsia="Times New Roman" w:cs="Arial"/>
                <w:b/>
                <w:bCs/>
                <w:color w:val="000000"/>
                <w:sz w:val="22"/>
                <w:szCs w:val="22"/>
              </w:rPr>
              <w:t>.NET Version</w:t>
            </w:r>
          </w:p>
        </w:tc>
        <w:tc>
          <w:tcPr>
            <w:tcW w:w="1402" w:type="dxa"/>
            <w:tcBorders>
              <w:top w:val="single" w:sz="4" w:space="0" w:color="auto"/>
              <w:left w:val="nil"/>
              <w:bottom w:val="single" w:sz="4" w:space="0" w:color="auto"/>
              <w:right w:val="single" w:sz="4" w:space="0" w:color="auto"/>
            </w:tcBorders>
            <w:shd w:val="clear" w:color="auto" w:fill="D9D9D9"/>
            <w:noWrap/>
            <w:vAlign w:val="bottom"/>
            <w:hideMark/>
          </w:tcPr>
          <w:p w14:paraId="4C2144F9" w14:textId="77777777" w:rsidR="008A07B0" w:rsidRPr="00AB6E71" w:rsidRDefault="008A07B0" w:rsidP="00AB6E71">
            <w:pPr>
              <w:spacing w:line="240" w:lineRule="auto"/>
              <w:rPr>
                <w:rFonts w:eastAsia="Times New Roman" w:cs="Arial"/>
                <w:b/>
                <w:bCs/>
                <w:color w:val="000000"/>
              </w:rPr>
            </w:pPr>
            <w:r w:rsidRPr="00AB6E71">
              <w:rPr>
                <w:rFonts w:eastAsia="Times New Roman" w:cs="Arial"/>
                <w:b/>
                <w:bCs/>
                <w:color w:val="000000"/>
                <w:sz w:val="22"/>
                <w:szCs w:val="22"/>
              </w:rPr>
              <w:t>PowerShell version</w:t>
            </w:r>
          </w:p>
        </w:tc>
      </w:tr>
      <w:tr w:rsidR="008A07B0" w:rsidRPr="00DF335B" w14:paraId="79BF9773" w14:textId="77777777" w:rsidTr="00AB6E71">
        <w:trPr>
          <w:trHeight w:val="930"/>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14:paraId="02863CC4" w14:textId="77777777" w:rsidR="008A07B0" w:rsidRPr="00AB6E71" w:rsidRDefault="008A07B0" w:rsidP="00AB6E71">
            <w:pPr>
              <w:spacing w:line="240" w:lineRule="auto"/>
              <w:rPr>
                <w:rFonts w:eastAsia="Times New Roman" w:cs="Arial"/>
                <w:color w:val="000000"/>
              </w:rPr>
            </w:pPr>
            <w:r w:rsidRPr="00AB6E71">
              <w:rPr>
                <w:rFonts w:eastAsia="Times New Roman" w:cs="Arial"/>
                <w:color w:val="000000"/>
                <w:sz w:val="22"/>
                <w:szCs w:val="22"/>
              </w:rPr>
              <w:t>Windows 2012 and above</w:t>
            </w:r>
          </w:p>
        </w:tc>
        <w:tc>
          <w:tcPr>
            <w:tcW w:w="2972" w:type="dxa"/>
            <w:tcBorders>
              <w:top w:val="nil"/>
              <w:left w:val="nil"/>
              <w:bottom w:val="single" w:sz="4" w:space="0" w:color="auto"/>
              <w:right w:val="single" w:sz="4" w:space="0" w:color="auto"/>
            </w:tcBorders>
            <w:shd w:val="clear" w:color="auto" w:fill="auto"/>
            <w:vAlign w:val="center"/>
            <w:hideMark/>
          </w:tcPr>
          <w:p w14:paraId="72D5D0BD" w14:textId="77777777" w:rsidR="008A07B0" w:rsidRPr="00AB6E71" w:rsidRDefault="008A07B0" w:rsidP="00AB6E71">
            <w:pPr>
              <w:spacing w:line="240" w:lineRule="auto"/>
              <w:rPr>
                <w:rFonts w:eastAsia="Times New Roman" w:cs="Arial"/>
                <w:color w:val="000000"/>
              </w:rPr>
            </w:pPr>
            <w:r w:rsidRPr="00AB6E71">
              <w:rPr>
                <w:rFonts w:eastAsia="Times New Roman" w:cs="Arial"/>
                <w:color w:val="000000"/>
                <w:sz w:val="22"/>
                <w:szCs w:val="22"/>
              </w:rPr>
              <w:t>Not less than minimal supported version**</w:t>
            </w:r>
          </w:p>
        </w:tc>
        <w:tc>
          <w:tcPr>
            <w:tcW w:w="3267" w:type="dxa"/>
            <w:tcBorders>
              <w:top w:val="nil"/>
              <w:left w:val="nil"/>
              <w:bottom w:val="single" w:sz="4" w:space="0" w:color="auto"/>
              <w:right w:val="single" w:sz="4" w:space="0" w:color="auto"/>
            </w:tcBorders>
            <w:shd w:val="clear" w:color="auto" w:fill="auto"/>
            <w:vAlign w:val="bottom"/>
            <w:hideMark/>
          </w:tcPr>
          <w:p w14:paraId="0FB5E2F1" w14:textId="77777777" w:rsidR="008A07B0" w:rsidRPr="00AB6E71" w:rsidRDefault="008A07B0" w:rsidP="00AB6E71">
            <w:pPr>
              <w:spacing w:line="240" w:lineRule="auto"/>
              <w:rPr>
                <w:rFonts w:eastAsia="Times New Roman" w:cs="Arial"/>
                <w:color w:val="000000"/>
              </w:rPr>
            </w:pPr>
            <w:r w:rsidRPr="00AB6E71">
              <w:rPr>
                <w:rFonts w:eastAsia="Times New Roman" w:cs="Arial"/>
                <w:color w:val="000000"/>
                <w:sz w:val="22"/>
                <w:szCs w:val="22"/>
              </w:rPr>
              <w:t>From 2.0 to 4.0 with TLS 1.2 update* and from 4.0 to 4.6 with TLS 1.2 update*</w:t>
            </w:r>
          </w:p>
        </w:tc>
        <w:tc>
          <w:tcPr>
            <w:tcW w:w="1402" w:type="dxa"/>
            <w:tcBorders>
              <w:top w:val="nil"/>
              <w:left w:val="nil"/>
              <w:bottom w:val="single" w:sz="4" w:space="0" w:color="auto"/>
              <w:right w:val="single" w:sz="4" w:space="0" w:color="auto"/>
            </w:tcBorders>
            <w:shd w:val="clear" w:color="auto" w:fill="auto"/>
            <w:noWrap/>
            <w:vAlign w:val="center"/>
            <w:hideMark/>
          </w:tcPr>
          <w:p w14:paraId="4FD000E8" w14:textId="77777777" w:rsidR="008A07B0" w:rsidRPr="00AB6E71" w:rsidRDefault="008A07B0" w:rsidP="00AB6E71">
            <w:pPr>
              <w:spacing w:line="240" w:lineRule="auto"/>
              <w:rPr>
                <w:rFonts w:eastAsia="Times New Roman" w:cs="Arial"/>
                <w:color w:val="000000"/>
              </w:rPr>
            </w:pPr>
            <w:r w:rsidRPr="00AB6E71">
              <w:rPr>
                <w:rFonts w:eastAsia="Times New Roman" w:cs="Arial"/>
                <w:color w:val="000000"/>
                <w:sz w:val="22"/>
                <w:szCs w:val="22"/>
              </w:rPr>
              <w:t>3.0+</w:t>
            </w:r>
          </w:p>
        </w:tc>
      </w:tr>
      <w:tr w:rsidR="008A07B0" w:rsidRPr="00DF335B" w14:paraId="7BB1293B" w14:textId="77777777" w:rsidTr="00AB6E71">
        <w:trPr>
          <w:trHeight w:val="930"/>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14:paraId="46220872" w14:textId="77777777" w:rsidR="008A07B0" w:rsidRPr="00AB6E71" w:rsidRDefault="008A07B0" w:rsidP="00AB6E71">
            <w:pPr>
              <w:spacing w:line="240" w:lineRule="auto"/>
              <w:rPr>
                <w:rFonts w:eastAsia="Times New Roman" w:cs="Arial"/>
                <w:color w:val="000000"/>
              </w:rPr>
            </w:pPr>
            <w:r w:rsidRPr="00AB6E71">
              <w:rPr>
                <w:rFonts w:eastAsia="Times New Roman" w:cs="Arial"/>
                <w:color w:val="000000"/>
                <w:sz w:val="22"/>
                <w:szCs w:val="22"/>
              </w:rPr>
              <w:t>Windows 2012 and above</w:t>
            </w:r>
          </w:p>
        </w:tc>
        <w:tc>
          <w:tcPr>
            <w:tcW w:w="2972" w:type="dxa"/>
            <w:tcBorders>
              <w:top w:val="nil"/>
              <w:left w:val="nil"/>
              <w:bottom w:val="single" w:sz="4" w:space="0" w:color="auto"/>
              <w:right w:val="single" w:sz="4" w:space="0" w:color="auto"/>
            </w:tcBorders>
            <w:shd w:val="clear" w:color="auto" w:fill="auto"/>
            <w:vAlign w:val="center"/>
            <w:hideMark/>
          </w:tcPr>
          <w:p w14:paraId="22AAC606" w14:textId="77777777" w:rsidR="008A07B0" w:rsidRPr="00AB6E71" w:rsidRDefault="008A07B0" w:rsidP="00AB6E71">
            <w:pPr>
              <w:spacing w:line="240" w:lineRule="auto"/>
              <w:rPr>
                <w:rFonts w:eastAsia="Times New Roman" w:cs="Arial"/>
                <w:color w:val="000000"/>
              </w:rPr>
            </w:pPr>
            <w:r w:rsidRPr="00AB6E71">
              <w:rPr>
                <w:rFonts w:eastAsia="Times New Roman" w:cs="Arial"/>
                <w:color w:val="000000"/>
                <w:sz w:val="22"/>
                <w:szCs w:val="22"/>
              </w:rPr>
              <w:t>Not less than minimal supported version**</w:t>
            </w:r>
          </w:p>
        </w:tc>
        <w:tc>
          <w:tcPr>
            <w:tcW w:w="3267" w:type="dxa"/>
            <w:tcBorders>
              <w:top w:val="nil"/>
              <w:left w:val="nil"/>
              <w:bottom w:val="single" w:sz="4" w:space="0" w:color="auto"/>
              <w:right w:val="single" w:sz="4" w:space="0" w:color="auto"/>
            </w:tcBorders>
            <w:shd w:val="clear" w:color="auto" w:fill="auto"/>
            <w:vAlign w:val="center"/>
            <w:hideMark/>
          </w:tcPr>
          <w:p w14:paraId="0C7B8809" w14:textId="77777777" w:rsidR="008A07B0" w:rsidRPr="00AB6E71" w:rsidRDefault="008A07B0" w:rsidP="00AB6E71">
            <w:pPr>
              <w:spacing w:line="240" w:lineRule="auto"/>
              <w:rPr>
                <w:rFonts w:eastAsia="Times New Roman" w:cs="Arial"/>
                <w:color w:val="000000"/>
              </w:rPr>
            </w:pPr>
            <w:r w:rsidRPr="00AB6E71">
              <w:rPr>
                <w:rFonts w:eastAsia="Times New Roman" w:cs="Arial"/>
                <w:color w:val="000000"/>
                <w:sz w:val="22"/>
                <w:szCs w:val="22"/>
              </w:rPr>
              <w:t>From 2.0 to 4.0 with TLS 1.2 update* and 4.6+</w:t>
            </w:r>
          </w:p>
        </w:tc>
        <w:tc>
          <w:tcPr>
            <w:tcW w:w="1402" w:type="dxa"/>
            <w:tcBorders>
              <w:top w:val="nil"/>
              <w:left w:val="nil"/>
              <w:bottom w:val="single" w:sz="4" w:space="0" w:color="auto"/>
              <w:right w:val="single" w:sz="4" w:space="0" w:color="auto"/>
            </w:tcBorders>
            <w:shd w:val="clear" w:color="auto" w:fill="auto"/>
            <w:noWrap/>
            <w:vAlign w:val="center"/>
            <w:hideMark/>
          </w:tcPr>
          <w:p w14:paraId="7A1E690E" w14:textId="77777777" w:rsidR="008A07B0" w:rsidRPr="00AB6E71" w:rsidRDefault="008A07B0" w:rsidP="00AB6E71">
            <w:pPr>
              <w:spacing w:line="240" w:lineRule="auto"/>
              <w:rPr>
                <w:rFonts w:eastAsia="Times New Roman" w:cs="Arial"/>
                <w:color w:val="000000"/>
              </w:rPr>
            </w:pPr>
            <w:r w:rsidRPr="00AB6E71">
              <w:rPr>
                <w:rFonts w:eastAsia="Times New Roman" w:cs="Arial"/>
                <w:color w:val="000000"/>
                <w:sz w:val="22"/>
                <w:szCs w:val="22"/>
              </w:rPr>
              <w:t>3.0+</w:t>
            </w:r>
          </w:p>
        </w:tc>
      </w:tr>
      <w:tr w:rsidR="008A07B0" w:rsidRPr="00DF335B" w14:paraId="14D6AF41" w14:textId="77777777" w:rsidTr="00AB6E71">
        <w:trPr>
          <w:cantSplit/>
          <w:trHeight w:val="900"/>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14:paraId="5687B30B" w14:textId="77777777" w:rsidR="008A07B0" w:rsidRPr="00AB6E71" w:rsidRDefault="008A07B0" w:rsidP="00AB6E71">
            <w:pPr>
              <w:spacing w:line="240" w:lineRule="auto"/>
              <w:rPr>
                <w:rFonts w:eastAsia="Times New Roman" w:cs="Arial"/>
                <w:color w:val="000000"/>
              </w:rPr>
            </w:pPr>
            <w:r w:rsidRPr="00AB6E71">
              <w:rPr>
                <w:rFonts w:eastAsia="Times New Roman" w:cs="Arial"/>
                <w:color w:val="000000"/>
                <w:sz w:val="22"/>
                <w:szCs w:val="22"/>
              </w:rPr>
              <w:t>Windows 2008 R2 and below</w:t>
            </w:r>
          </w:p>
        </w:tc>
        <w:tc>
          <w:tcPr>
            <w:tcW w:w="2972" w:type="dxa"/>
            <w:tcBorders>
              <w:top w:val="nil"/>
              <w:left w:val="nil"/>
              <w:bottom w:val="single" w:sz="4" w:space="0" w:color="auto"/>
              <w:right w:val="single" w:sz="4" w:space="0" w:color="auto"/>
            </w:tcBorders>
            <w:shd w:val="clear" w:color="auto" w:fill="auto"/>
            <w:vAlign w:val="center"/>
            <w:hideMark/>
          </w:tcPr>
          <w:p w14:paraId="2EEC9B84" w14:textId="77777777" w:rsidR="008A07B0" w:rsidRPr="00AB6E71" w:rsidRDefault="008A07B0" w:rsidP="00AB6E71">
            <w:pPr>
              <w:spacing w:line="240" w:lineRule="auto"/>
              <w:rPr>
                <w:rFonts w:eastAsia="Times New Roman" w:cs="Arial"/>
                <w:color w:val="000000"/>
                <w:sz w:val="22"/>
                <w:szCs w:val="22"/>
              </w:rPr>
            </w:pPr>
            <w:r w:rsidRPr="00AB6E71">
              <w:rPr>
                <w:rFonts w:eastAsia="Times New Roman" w:cs="Arial"/>
                <w:bCs/>
                <w:color w:val="000000"/>
                <w:sz w:val="22"/>
                <w:szCs w:val="22"/>
              </w:rPr>
              <w:t xml:space="preserve">SCOM </w:t>
            </w:r>
            <w:r w:rsidRPr="00AB6E71">
              <w:rPr>
                <w:rFonts w:eastAsia="Times New Roman" w:cs="Arial"/>
                <w:color w:val="000000"/>
                <w:sz w:val="22"/>
                <w:szCs w:val="22"/>
              </w:rPr>
              <w:t>2012 SP1 UR10 +</w:t>
            </w:r>
          </w:p>
          <w:p w14:paraId="4616EDB8" w14:textId="77777777" w:rsidR="008A07B0" w:rsidRPr="00AB6E71" w:rsidRDefault="008A07B0" w:rsidP="00AB6E71">
            <w:pPr>
              <w:spacing w:line="240" w:lineRule="auto"/>
              <w:rPr>
                <w:rFonts w:eastAsia="Times New Roman" w:cs="Arial"/>
                <w:color w:val="000000"/>
              </w:rPr>
            </w:pPr>
            <w:r w:rsidRPr="00AB6E71">
              <w:rPr>
                <w:rFonts w:eastAsia="Times New Roman" w:cs="Arial"/>
                <w:bCs/>
                <w:color w:val="000000"/>
                <w:sz w:val="22"/>
                <w:szCs w:val="22"/>
              </w:rPr>
              <w:t>SCOM</w:t>
            </w:r>
            <w:r w:rsidRPr="00AB6E71">
              <w:rPr>
                <w:rFonts w:eastAsia="Times New Roman" w:cs="Arial"/>
                <w:b/>
                <w:bCs/>
                <w:color w:val="000000"/>
                <w:sz w:val="22"/>
                <w:szCs w:val="22"/>
              </w:rPr>
              <w:t xml:space="preserve"> </w:t>
            </w:r>
            <w:r w:rsidRPr="00AB6E71">
              <w:rPr>
                <w:rFonts w:eastAsia="Times New Roman" w:cs="Arial"/>
                <w:color w:val="000000"/>
                <w:sz w:val="22"/>
                <w:szCs w:val="22"/>
              </w:rPr>
              <w:t>2012 R2 UR7 +</w:t>
            </w:r>
          </w:p>
        </w:tc>
        <w:tc>
          <w:tcPr>
            <w:tcW w:w="3267" w:type="dxa"/>
            <w:tcBorders>
              <w:top w:val="nil"/>
              <w:left w:val="nil"/>
              <w:bottom w:val="single" w:sz="4" w:space="0" w:color="auto"/>
              <w:right w:val="single" w:sz="4" w:space="0" w:color="auto"/>
            </w:tcBorders>
            <w:shd w:val="clear" w:color="auto" w:fill="auto"/>
            <w:vAlign w:val="center"/>
            <w:hideMark/>
          </w:tcPr>
          <w:p w14:paraId="78AA92B8" w14:textId="77777777" w:rsidR="008A07B0" w:rsidRPr="00AB6E71" w:rsidRDefault="008A07B0" w:rsidP="00AB6E71">
            <w:pPr>
              <w:spacing w:line="240" w:lineRule="auto"/>
              <w:rPr>
                <w:rFonts w:eastAsia="Times New Roman" w:cs="Arial"/>
                <w:b/>
                <w:color w:val="000000"/>
                <w:sz w:val="22"/>
                <w:szCs w:val="22"/>
              </w:rPr>
            </w:pPr>
            <w:r w:rsidRPr="00AB6E71">
              <w:rPr>
                <w:rFonts w:eastAsia="Times New Roman" w:cs="Arial"/>
                <w:color w:val="000000"/>
                <w:sz w:val="22"/>
                <w:szCs w:val="22"/>
              </w:rPr>
              <w:t>From 2.0 to 4.0 with TLS 1.2 update* and 4.6+</w:t>
            </w:r>
          </w:p>
        </w:tc>
        <w:tc>
          <w:tcPr>
            <w:tcW w:w="1402" w:type="dxa"/>
            <w:tcBorders>
              <w:top w:val="nil"/>
              <w:left w:val="nil"/>
              <w:bottom w:val="single" w:sz="4" w:space="0" w:color="auto"/>
              <w:right w:val="single" w:sz="4" w:space="0" w:color="auto"/>
            </w:tcBorders>
            <w:shd w:val="clear" w:color="auto" w:fill="auto"/>
            <w:noWrap/>
            <w:vAlign w:val="center"/>
            <w:hideMark/>
          </w:tcPr>
          <w:p w14:paraId="42CB85BE" w14:textId="77777777" w:rsidR="008A07B0" w:rsidRPr="00AB6E71" w:rsidRDefault="008A07B0" w:rsidP="00AB6E71">
            <w:pPr>
              <w:spacing w:line="240" w:lineRule="auto"/>
              <w:rPr>
                <w:rFonts w:eastAsia="Times New Roman" w:cs="Arial"/>
                <w:color w:val="000000"/>
              </w:rPr>
            </w:pPr>
            <w:r w:rsidRPr="00AB6E71">
              <w:rPr>
                <w:rFonts w:eastAsia="Times New Roman" w:cs="Arial"/>
                <w:color w:val="000000"/>
                <w:sz w:val="22"/>
                <w:szCs w:val="22"/>
              </w:rPr>
              <w:t>2.0+</w:t>
            </w:r>
          </w:p>
        </w:tc>
      </w:tr>
      <w:tr w:rsidR="008A07B0" w:rsidRPr="00DF335B" w14:paraId="6C0FB04D" w14:textId="77777777" w:rsidTr="00AB6E71">
        <w:trPr>
          <w:trHeight w:val="900"/>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14:paraId="0B0E134E" w14:textId="77777777" w:rsidR="008A07B0" w:rsidRPr="00AB6E71" w:rsidRDefault="008A07B0" w:rsidP="00AB6E71">
            <w:pPr>
              <w:spacing w:line="240" w:lineRule="auto"/>
              <w:rPr>
                <w:rFonts w:eastAsia="Times New Roman" w:cs="Arial"/>
                <w:color w:val="000000"/>
              </w:rPr>
            </w:pPr>
            <w:r w:rsidRPr="00AB6E71">
              <w:rPr>
                <w:rFonts w:eastAsia="Times New Roman" w:cs="Arial"/>
                <w:color w:val="000000"/>
                <w:sz w:val="22"/>
                <w:szCs w:val="22"/>
              </w:rPr>
              <w:t>Windows 2008 R2 and below</w:t>
            </w:r>
          </w:p>
        </w:tc>
        <w:tc>
          <w:tcPr>
            <w:tcW w:w="2972" w:type="dxa"/>
            <w:tcBorders>
              <w:top w:val="nil"/>
              <w:left w:val="nil"/>
              <w:bottom w:val="single" w:sz="4" w:space="0" w:color="auto"/>
              <w:right w:val="single" w:sz="4" w:space="0" w:color="auto"/>
            </w:tcBorders>
            <w:shd w:val="clear" w:color="auto" w:fill="auto"/>
            <w:vAlign w:val="center"/>
            <w:hideMark/>
          </w:tcPr>
          <w:p w14:paraId="36073DC6" w14:textId="77777777" w:rsidR="008A07B0" w:rsidRPr="00AB6E71" w:rsidRDefault="008A07B0" w:rsidP="00AB6E71">
            <w:pPr>
              <w:spacing w:line="240" w:lineRule="auto"/>
              <w:rPr>
                <w:rFonts w:eastAsia="Times New Roman" w:cs="Arial"/>
                <w:color w:val="000000"/>
                <w:sz w:val="22"/>
                <w:szCs w:val="22"/>
              </w:rPr>
            </w:pPr>
            <w:r w:rsidRPr="00AB6E71">
              <w:rPr>
                <w:rFonts w:eastAsia="Times New Roman" w:cs="Arial"/>
                <w:bCs/>
                <w:color w:val="000000"/>
                <w:sz w:val="22"/>
                <w:szCs w:val="22"/>
              </w:rPr>
              <w:t xml:space="preserve">SCOM </w:t>
            </w:r>
            <w:r w:rsidRPr="00AB6E71">
              <w:rPr>
                <w:rFonts w:eastAsia="Times New Roman" w:cs="Arial"/>
                <w:color w:val="000000"/>
                <w:sz w:val="22"/>
                <w:szCs w:val="22"/>
              </w:rPr>
              <w:t>2012 SP1 UR10 +</w:t>
            </w:r>
          </w:p>
          <w:p w14:paraId="4ED9B5BD" w14:textId="77777777" w:rsidR="008A07B0" w:rsidRPr="00AB6E71" w:rsidRDefault="008A07B0" w:rsidP="00AB6E71">
            <w:pPr>
              <w:spacing w:line="240" w:lineRule="auto"/>
              <w:rPr>
                <w:rFonts w:eastAsia="Times New Roman" w:cs="Arial"/>
                <w:color w:val="000000"/>
              </w:rPr>
            </w:pPr>
            <w:r w:rsidRPr="00AB6E71">
              <w:rPr>
                <w:rFonts w:eastAsia="Times New Roman" w:cs="Arial"/>
                <w:bCs/>
                <w:color w:val="000000"/>
                <w:sz w:val="22"/>
                <w:szCs w:val="22"/>
              </w:rPr>
              <w:t xml:space="preserve">SCOM </w:t>
            </w:r>
            <w:r w:rsidRPr="00AB6E71">
              <w:rPr>
                <w:rFonts w:eastAsia="Times New Roman" w:cs="Arial"/>
                <w:color w:val="000000"/>
                <w:sz w:val="22"/>
                <w:szCs w:val="22"/>
              </w:rPr>
              <w:t>2012 R2 UR7 +</w:t>
            </w:r>
          </w:p>
        </w:tc>
        <w:tc>
          <w:tcPr>
            <w:tcW w:w="3267" w:type="dxa"/>
            <w:tcBorders>
              <w:top w:val="nil"/>
              <w:left w:val="nil"/>
              <w:bottom w:val="single" w:sz="4" w:space="0" w:color="auto"/>
              <w:right w:val="single" w:sz="4" w:space="0" w:color="auto"/>
            </w:tcBorders>
            <w:shd w:val="clear" w:color="auto" w:fill="auto"/>
            <w:vAlign w:val="center"/>
            <w:hideMark/>
          </w:tcPr>
          <w:p w14:paraId="111DE137" w14:textId="77777777" w:rsidR="008A07B0" w:rsidRPr="00AB6E71" w:rsidRDefault="008A07B0" w:rsidP="00AB6E71">
            <w:pPr>
              <w:spacing w:line="240" w:lineRule="auto"/>
              <w:rPr>
                <w:rFonts w:eastAsia="Times New Roman" w:cs="Arial"/>
                <w:color w:val="000000"/>
              </w:rPr>
            </w:pPr>
            <w:r w:rsidRPr="00AB6E71">
              <w:rPr>
                <w:rFonts w:eastAsia="Times New Roman" w:cs="Arial"/>
                <w:color w:val="000000"/>
                <w:sz w:val="22"/>
                <w:szCs w:val="22"/>
              </w:rPr>
              <w:t xml:space="preserve">From 2.0 to 4.0 with TLS 1.2 update* and from 4.0 to 4.6 with TLS 1.2 update* </w:t>
            </w:r>
          </w:p>
        </w:tc>
        <w:tc>
          <w:tcPr>
            <w:tcW w:w="1402" w:type="dxa"/>
            <w:tcBorders>
              <w:top w:val="nil"/>
              <w:left w:val="nil"/>
              <w:bottom w:val="single" w:sz="4" w:space="0" w:color="auto"/>
              <w:right w:val="single" w:sz="4" w:space="0" w:color="auto"/>
            </w:tcBorders>
            <w:shd w:val="clear" w:color="auto" w:fill="auto"/>
            <w:noWrap/>
            <w:vAlign w:val="center"/>
            <w:hideMark/>
          </w:tcPr>
          <w:p w14:paraId="4255AE62" w14:textId="77777777" w:rsidR="008A07B0" w:rsidRPr="00AB6E71" w:rsidRDefault="008A07B0" w:rsidP="00AB6E71">
            <w:pPr>
              <w:spacing w:line="240" w:lineRule="auto"/>
              <w:rPr>
                <w:rFonts w:eastAsia="Times New Roman" w:cs="Arial"/>
                <w:color w:val="000000"/>
              </w:rPr>
            </w:pPr>
            <w:r w:rsidRPr="00AB6E71">
              <w:rPr>
                <w:rFonts w:eastAsia="Times New Roman" w:cs="Arial"/>
                <w:color w:val="000000"/>
                <w:sz w:val="22"/>
                <w:szCs w:val="22"/>
              </w:rPr>
              <w:t>2.0+</w:t>
            </w:r>
          </w:p>
        </w:tc>
      </w:tr>
      <w:tr w:rsidR="008A07B0" w:rsidRPr="00DF335B" w14:paraId="27A46185" w14:textId="77777777" w:rsidTr="00AB6E71">
        <w:trPr>
          <w:trHeight w:val="600"/>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14:paraId="30EB7DD9" w14:textId="77777777" w:rsidR="008A07B0" w:rsidRPr="00AB6E71" w:rsidRDefault="008A07B0" w:rsidP="00AB6E71">
            <w:pPr>
              <w:spacing w:line="240" w:lineRule="auto"/>
              <w:rPr>
                <w:rFonts w:eastAsia="Times New Roman" w:cs="Arial"/>
                <w:color w:val="000000"/>
              </w:rPr>
            </w:pPr>
            <w:r w:rsidRPr="00AB6E71">
              <w:rPr>
                <w:rFonts w:eastAsia="Times New Roman" w:cs="Arial"/>
                <w:color w:val="000000"/>
                <w:sz w:val="22"/>
                <w:szCs w:val="22"/>
              </w:rPr>
              <w:t>Windows 2008 R2 and below</w:t>
            </w:r>
          </w:p>
        </w:tc>
        <w:tc>
          <w:tcPr>
            <w:tcW w:w="2972" w:type="dxa"/>
            <w:tcBorders>
              <w:top w:val="nil"/>
              <w:left w:val="nil"/>
              <w:bottom w:val="single" w:sz="4" w:space="0" w:color="auto"/>
              <w:right w:val="single" w:sz="4" w:space="0" w:color="auto"/>
            </w:tcBorders>
            <w:shd w:val="clear" w:color="auto" w:fill="auto"/>
            <w:vAlign w:val="center"/>
            <w:hideMark/>
          </w:tcPr>
          <w:p w14:paraId="5547BBAE" w14:textId="77777777" w:rsidR="008A07B0" w:rsidRPr="00AB6E71" w:rsidRDefault="008A07B0" w:rsidP="00AB6E71">
            <w:pPr>
              <w:spacing w:line="240" w:lineRule="auto"/>
              <w:rPr>
                <w:rFonts w:eastAsia="Times New Roman" w:cs="Arial"/>
                <w:color w:val="000000"/>
              </w:rPr>
            </w:pPr>
            <w:r w:rsidRPr="00AB6E71">
              <w:rPr>
                <w:rFonts w:eastAsia="Times New Roman" w:cs="Arial"/>
                <w:bCs/>
                <w:color w:val="000000"/>
                <w:sz w:val="22"/>
                <w:szCs w:val="22"/>
              </w:rPr>
              <w:t>From m</w:t>
            </w:r>
            <w:r w:rsidRPr="00AB6E71">
              <w:rPr>
                <w:rFonts w:eastAsia="Times New Roman" w:cs="Arial"/>
                <w:color w:val="000000"/>
                <w:sz w:val="22"/>
                <w:szCs w:val="22"/>
              </w:rPr>
              <w:t>inimal supported version** to SCOM 2012 SP1 UR9 or to SCOM 2012 R2 UR6</w:t>
            </w:r>
          </w:p>
        </w:tc>
        <w:tc>
          <w:tcPr>
            <w:tcW w:w="3267" w:type="dxa"/>
            <w:tcBorders>
              <w:top w:val="nil"/>
              <w:left w:val="nil"/>
              <w:bottom w:val="single" w:sz="4" w:space="0" w:color="auto"/>
              <w:right w:val="single" w:sz="4" w:space="0" w:color="auto"/>
            </w:tcBorders>
            <w:shd w:val="clear" w:color="auto" w:fill="auto"/>
            <w:noWrap/>
            <w:vAlign w:val="center"/>
            <w:hideMark/>
          </w:tcPr>
          <w:p w14:paraId="3BF7F7D9" w14:textId="77777777" w:rsidR="008A07B0" w:rsidRPr="00AB6E71" w:rsidRDefault="008A07B0" w:rsidP="00AB6E71">
            <w:pPr>
              <w:spacing w:line="240" w:lineRule="auto"/>
              <w:rPr>
                <w:rFonts w:eastAsia="Times New Roman" w:cs="Arial"/>
                <w:color w:val="000000"/>
              </w:rPr>
            </w:pPr>
            <w:r w:rsidRPr="00AB6E71">
              <w:rPr>
                <w:rFonts w:eastAsia="Times New Roman" w:cs="Arial"/>
                <w:color w:val="000000"/>
                <w:sz w:val="22"/>
                <w:szCs w:val="22"/>
              </w:rPr>
              <w:t>From 2.0 to 4.0 with TLS1.2 update*</w:t>
            </w:r>
          </w:p>
        </w:tc>
        <w:tc>
          <w:tcPr>
            <w:tcW w:w="1402" w:type="dxa"/>
            <w:tcBorders>
              <w:top w:val="nil"/>
              <w:left w:val="nil"/>
              <w:bottom w:val="single" w:sz="4" w:space="0" w:color="auto"/>
              <w:right w:val="single" w:sz="4" w:space="0" w:color="auto"/>
            </w:tcBorders>
            <w:shd w:val="clear" w:color="auto" w:fill="auto"/>
            <w:noWrap/>
            <w:vAlign w:val="center"/>
            <w:hideMark/>
          </w:tcPr>
          <w:p w14:paraId="32EC206A" w14:textId="77777777" w:rsidR="008A07B0" w:rsidRPr="00AB6E71" w:rsidRDefault="008A07B0" w:rsidP="00AB6E71">
            <w:pPr>
              <w:spacing w:line="240" w:lineRule="auto"/>
              <w:rPr>
                <w:rFonts w:eastAsia="Times New Roman" w:cs="Arial"/>
                <w:color w:val="000000"/>
              </w:rPr>
            </w:pPr>
            <w:r w:rsidRPr="00AB6E71">
              <w:rPr>
                <w:rFonts w:eastAsia="Times New Roman" w:cs="Arial"/>
                <w:color w:val="000000"/>
                <w:sz w:val="22"/>
                <w:szCs w:val="22"/>
              </w:rPr>
              <w:t>2.0</w:t>
            </w:r>
          </w:p>
        </w:tc>
      </w:tr>
    </w:tbl>
    <w:p w14:paraId="683DEB14" w14:textId="77777777" w:rsidR="00AE077D" w:rsidRPr="00AE077D" w:rsidRDefault="00AE077D" w:rsidP="00AE077D">
      <w:pPr>
        <w:rPr>
          <w:rFonts w:ascii="Calibri" w:eastAsia="Times New Roman" w:hAnsi="Calibri"/>
          <w:sz w:val="22"/>
          <w:szCs w:val="22"/>
        </w:rPr>
      </w:pPr>
    </w:p>
    <w:p w14:paraId="2A704E36" w14:textId="60E6C164" w:rsidR="00AE077D" w:rsidRDefault="00AE077D" w:rsidP="00AE077D">
      <w:pPr>
        <w:rPr>
          <w:rFonts w:eastAsia="Times New Roman"/>
        </w:rPr>
      </w:pPr>
      <w:r>
        <w:rPr>
          <w:rFonts w:eastAsia="Times New Roman"/>
        </w:rPr>
        <w:lastRenderedPageBreak/>
        <w:t xml:space="preserve">* .NET Framework TLS 1.2 updates can be downloaded from </w:t>
      </w:r>
      <w:hyperlink r:id="rId44" w:history="1">
        <w:r>
          <w:rPr>
            <w:rStyle w:val="Hyperlink"/>
            <w:rFonts w:eastAsia="Times New Roman"/>
          </w:rPr>
          <w:t xml:space="preserve">TLS 1.2 </w:t>
        </w:r>
        <w:r w:rsidR="00B70A05">
          <w:rPr>
            <w:rStyle w:val="Hyperlink"/>
            <w:rFonts w:eastAsia="Times New Roman"/>
          </w:rPr>
          <w:t xml:space="preserve">Support </w:t>
        </w:r>
        <w:r>
          <w:rPr>
            <w:rStyle w:val="Hyperlink"/>
            <w:rFonts w:eastAsia="Times New Roman"/>
          </w:rPr>
          <w:t>for Microsoft SQL Server</w:t>
        </w:r>
      </w:hyperlink>
      <w:r>
        <w:rPr>
          <w:rFonts w:eastAsia="Times New Roman"/>
        </w:rPr>
        <w:t xml:space="preserve"> page (</w:t>
      </w:r>
      <w:r>
        <w:rPr>
          <w:rFonts w:eastAsia="Times New Roman"/>
          <w:b/>
        </w:rPr>
        <w:t xml:space="preserve">Client component downloads </w:t>
      </w:r>
      <w:r>
        <w:rPr>
          <w:rFonts w:eastAsia="Times New Roman"/>
        </w:rPr>
        <w:t>section).</w:t>
      </w:r>
    </w:p>
    <w:p w14:paraId="31752F55" w14:textId="77777777" w:rsidR="00AE077D" w:rsidRPr="005023C8" w:rsidRDefault="00AE077D" w:rsidP="005023C8">
      <w:pPr>
        <w:rPr>
          <w:rFonts w:eastAsia="Times New Roman"/>
        </w:rPr>
      </w:pPr>
      <w:r>
        <w:rPr>
          <w:rFonts w:eastAsia="Times New Roman"/>
        </w:rPr>
        <w:t>** Minimal supported SCOM versions are stated in Supported Configurations section.</w:t>
      </w:r>
    </w:p>
    <w:p w14:paraId="77A58ED1" w14:textId="77777777" w:rsidR="00AE077D" w:rsidRPr="004200B0" w:rsidRDefault="00AE077D" w:rsidP="000337F6">
      <w:pPr>
        <w:pStyle w:val="BulletedList1"/>
        <w:numPr>
          <w:ilvl w:val="0"/>
          <w:numId w:val="0"/>
        </w:numPr>
        <w:tabs>
          <w:tab w:val="left" w:pos="360"/>
        </w:tabs>
        <w:spacing w:line="260" w:lineRule="exact"/>
        <w:ind w:left="360" w:hanging="360"/>
      </w:pPr>
    </w:p>
    <w:p w14:paraId="2564D7F2" w14:textId="77777777" w:rsidR="008B52E2" w:rsidRPr="004200B0" w:rsidRDefault="00640CD5" w:rsidP="00AC619E">
      <w:pPr>
        <w:pStyle w:val="Heading1"/>
      </w:pPr>
      <w:r>
        <w:br w:type="page"/>
      </w:r>
      <w:bookmarkStart w:id="152" w:name="_Toc449546966"/>
      <w:bookmarkStart w:id="153" w:name="_Toc463007580"/>
      <w:bookmarkStart w:id="154" w:name="_Toc463009456"/>
      <w:bookmarkStart w:id="155" w:name="_Toc486007262"/>
      <w:r w:rsidR="008B52E2" w:rsidRPr="004200B0">
        <w:lastRenderedPageBreak/>
        <w:t>Understanding</w:t>
      </w:r>
      <w:r w:rsidR="00F113D8">
        <w:t xml:space="preserve"> of</w:t>
      </w:r>
      <w:r w:rsidR="008B52E2" w:rsidRPr="004200B0">
        <w:t xml:space="preserve"> SQL Server</w:t>
      </w:r>
      <w:r w:rsidR="008B52E2">
        <w:t xml:space="preserve"> 2008 and SQL Server 20</w:t>
      </w:r>
      <w:r w:rsidR="00F113D8">
        <w:t>12</w:t>
      </w:r>
      <w:r w:rsidR="008B52E2">
        <w:t xml:space="preserve"> Mirroring</w:t>
      </w:r>
      <w:r w:rsidR="008B52E2" w:rsidRPr="004200B0">
        <w:t xml:space="preserve"> Management Pack</w:t>
      </w:r>
      <w:r w:rsidR="00F113D8">
        <w:t>s</w:t>
      </w:r>
      <w:bookmarkEnd w:id="152"/>
      <w:bookmarkEnd w:id="153"/>
      <w:bookmarkEnd w:id="154"/>
      <w:bookmarkEnd w:id="155"/>
    </w:p>
    <w:p w14:paraId="28BD27AC" w14:textId="00872701" w:rsidR="008B52E2" w:rsidRDefault="008B52E2" w:rsidP="008B52E2">
      <w:r w:rsidRPr="004200B0">
        <w:t>This section contains the following topics:</w:t>
      </w:r>
    </w:p>
    <w:p w14:paraId="5BEFFD7F" w14:textId="75065D08" w:rsidR="00F43E7F" w:rsidRDefault="000A3A46" w:rsidP="00B66BCA">
      <w:pPr>
        <w:pStyle w:val="ListParagraph"/>
        <w:numPr>
          <w:ilvl w:val="0"/>
          <w:numId w:val="113"/>
        </w:numPr>
      </w:pPr>
      <w:hyperlink w:anchor="_Inheritance_Class_Diagram" w:history="1">
        <w:r w:rsidR="00F43E7F" w:rsidRPr="00F43E7F">
          <w:rPr>
            <w:rStyle w:val="Hyperlink"/>
            <w:szCs w:val="20"/>
          </w:rPr>
          <w:t>Inheritance Class Diagram</w:t>
        </w:r>
      </w:hyperlink>
    </w:p>
    <w:p w14:paraId="102BF36C" w14:textId="001CFDDC" w:rsidR="00F43E7F" w:rsidRPr="004200B0" w:rsidRDefault="000A3A46" w:rsidP="00B66BCA">
      <w:pPr>
        <w:pStyle w:val="ListParagraph"/>
        <w:numPr>
          <w:ilvl w:val="0"/>
          <w:numId w:val="113"/>
        </w:numPr>
      </w:pPr>
      <w:hyperlink w:anchor="_Relationship_Class_Diagram" w:history="1">
        <w:r w:rsidR="00F43E7F" w:rsidRPr="00F43E7F">
          <w:rPr>
            <w:rStyle w:val="Hyperlink"/>
            <w:szCs w:val="20"/>
          </w:rPr>
          <w:t>Relationship Class Diagram</w:t>
        </w:r>
      </w:hyperlink>
    </w:p>
    <w:p w14:paraId="7BA7B345" w14:textId="0F960F45" w:rsidR="008B52E2" w:rsidRPr="004200B0" w:rsidRDefault="000A3A46" w:rsidP="00B66BCA">
      <w:pPr>
        <w:pStyle w:val="List"/>
        <w:numPr>
          <w:ilvl w:val="0"/>
          <w:numId w:val="113"/>
        </w:numPr>
      </w:pPr>
      <w:hyperlink w:anchor="MirroringObjectsDiscovered" w:history="1">
        <w:r w:rsidR="00B70A05" w:rsidRPr="005502D6">
          <w:rPr>
            <w:rStyle w:val="Hyperlink"/>
          </w:rPr>
          <w:t xml:space="preserve">Objects the Management Pack </w:t>
        </w:r>
        <w:r w:rsidR="00B70A05">
          <w:rPr>
            <w:rStyle w:val="Hyperlink"/>
          </w:rPr>
          <w:t>D</w:t>
        </w:r>
        <w:r w:rsidR="00B70A05" w:rsidRPr="005502D6">
          <w:rPr>
            <w:rStyle w:val="Hyperlink"/>
          </w:rPr>
          <w:t>iscovers</w:t>
        </w:r>
      </w:hyperlink>
    </w:p>
    <w:p w14:paraId="6B954A56" w14:textId="06220B82" w:rsidR="008B52E2" w:rsidRPr="004200B0" w:rsidRDefault="000A3A46" w:rsidP="00B66BCA">
      <w:pPr>
        <w:pStyle w:val="List"/>
        <w:numPr>
          <w:ilvl w:val="0"/>
          <w:numId w:val="113"/>
        </w:numPr>
      </w:pPr>
      <w:hyperlink w:anchor="MirroringHealthRollup" w:history="1">
        <w:r w:rsidR="00B70A05" w:rsidRPr="005502D6">
          <w:rPr>
            <w:rStyle w:val="Hyperlink"/>
          </w:rPr>
          <w:t xml:space="preserve">How </w:t>
        </w:r>
        <w:r w:rsidR="00B70A05">
          <w:rPr>
            <w:rStyle w:val="Hyperlink"/>
          </w:rPr>
          <w:t>H</w:t>
        </w:r>
        <w:r w:rsidR="00B70A05" w:rsidRPr="005502D6">
          <w:rPr>
            <w:rStyle w:val="Hyperlink"/>
          </w:rPr>
          <w:t xml:space="preserve">ealth </w:t>
        </w:r>
        <w:r w:rsidR="00B70A05">
          <w:rPr>
            <w:rStyle w:val="Hyperlink"/>
          </w:rPr>
          <w:t>R</w:t>
        </w:r>
        <w:r w:rsidR="00B70A05" w:rsidRPr="005502D6">
          <w:rPr>
            <w:rStyle w:val="Hyperlink"/>
          </w:rPr>
          <w:t xml:space="preserve">olls </w:t>
        </w:r>
        <w:r w:rsidR="00B70A05">
          <w:rPr>
            <w:rStyle w:val="Hyperlink"/>
          </w:rPr>
          <w:t>U</w:t>
        </w:r>
        <w:r w:rsidR="00B70A05" w:rsidRPr="005502D6">
          <w:rPr>
            <w:rStyle w:val="Hyperlink"/>
          </w:rPr>
          <w:t>p</w:t>
        </w:r>
      </w:hyperlink>
    </w:p>
    <w:p w14:paraId="5951B136" w14:textId="4450BDE9" w:rsidR="008B52E2" w:rsidRPr="004200B0" w:rsidRDefault="000A3A46" w:rsidP="00B66BCA">
      <w:pPr>
        <w:pStyle w:val="List"/>
        <w:numPr>
          <w:ilvl w:val="0"/>
          <w:numId w:val="113"/>
        </w:numPr>
      </w:pPr>
      <w:hyperlink w:anchor="MirroringMonitoringScenarios" w:history="1">
        <w:r w:rsidR="00B70A05" w:rsidRPr="005502D6">
          <w:rPr>
            <w:rStyle w:val="Hyperlink"/>
          </w:rPr>
          <w:t xml:space="preserve">Key </w:t>
        </w:r>
        <w:r w:rsidR="00B70A05">
          <w:rPr>
            <w:rStyle w:val="Hyperlink"/>
          </w:rPr>
          <w:t>M</w:t>
        </w:r>
        <w:r w:rsidR="00B70A05" w:rsidRPr="005502D6">
          <w:rPr>
            <w:rStyle w:val="Hyperlink"/>
          </w:rPr>
          <w:t xml:space="preserve">onitoring </w:t>
        </w:r>
        <w:r w:rsidR="00B70A05">
          <w:rPr>
            <w:rStyle w:val="Hyperlink"/>
          </w:rPr>
          <w:t>S</w:t>
        </w:r>
        <w:r w:rsidR="00B70A05" w:rsidRPr="005502D6">
          <w:rPr>
            <w:rStyle w:val="Hyperlink"/>
          </w:rPr>
          <w:t>cenarios</w:t>
        </w:r>
      </w:hyperlink>
    </w:p>
    <w:p w14:paraId="2E085B15" w14:textId="145155A3" w:rsidR="008B52E2" w:rsidRPr="004200B0" w:rsidRDefault="000A3A46" w:rsidP="00B66BCA">
      <w:pPr>
        <w:pStyle w:val="List"/>
        <w:numPr>
          <w:ilvl w:val="0"/>
          <w:numId w:val="113"/>
        </w:numPr>
      </w:pPr>
      <w:hyperlink w:anchor="MirroringViews" w:history="1">
        <w:r w:rsidR="00B70A05" w:rsidRPr="005502D6">
          <w:rPr>
            <w:rStyle w:val="Hyperlink"/>
          </w:rPr>
          <w:t xml:space="preserve">Viewing </w:t>
        </w:r>
        <w:r w:rsidR="00B70A05">
          <w:rPr>
            <w:rStyle w:val="Hyperlink"/>
          </w:rPr>
          <w:t>I</w:t>
        </w:r>
        <w:r w:rsidR="00B70A05" w:rsidRPr="005502D6">
          <w:rPr>
            <w:rStyle w:val="Hyperlink"/>
          </w:rPr>
          <w:t xml:space="preserve">nformation </w:t>
        </w:r>
        <w:r w:rsidR="00B70A05">
          <w:rPr>
            <w:rStyle w:val="Hyperlink"/>
          </w:rPr>
          <w:t>i</w:t>
        </w:r>
        <w:r w:rsidR="00B70A05" w:rsidRPr="005502D6">
          <w:rPr>
            <w:rStyle w:val="Hyperlink"/>
          </w:rPr>
          <w:t xml:space="preserve">n </w:t>
        </w:r>
        <w:r w:rsidR="00B70A05">
          <w:rPr>
            <w:rStyle w:val="Hyperlink"/>
          </w:rPr>
          <w:t>t</w:t>
        </w:r>
        <w:r w:rsidR="00B70A05" w:rsidRPr="005502D6">
          <w:rPr>
            <w:rStyle w:val="Hyperlink"/>
          </w:rPr>
          <w:t xml:space="preserve">he </w:t>
        </w:r>
        <w:r w:rsidR="00B70A05">
          <w:rPr>
            <w:rStyle w:val="Hyperlink"/>
          </w:rPr>
          <w:t>Operations Manager Console</w:t>
        </w:r>
      </w:hyperlink>
    </w:p>
    <w:p w14:paraId="119AEEC7" w14:textId="43C2A7BE" w:rsidR="008B52E2" w:rsidRPr="004200B0" w:rsidRDefault="008B52E2" w:rsidP="00B66BCA">
      <w:pPr>
        <w:pStyle w:val="Heading2"/>
      </w:pPr>
      <w:bookmarkStart w:id="156" w:name="_Inheritance_Class_Diagram"/>
      <w:bookmarkStart w:id="157" w:name="_Toc486007263"/>
      <w:bookmarkEnd w:id="156"/>
      <w:r w:rsidRPr="004200B0">
        <w:lastRenderedPageBreak/>
        <w:t xml:space="preserve">Inheritance </w:t>
      </w:r>
      <w:r w:rsidR="00B70A05">
        <w:t>C</w:t>
      </w:r>
      <w:r w:rsidR="00B70A05" w:rsidRPr="004200B0">
        <w:t xml:space="preserve">lass </w:t>
      </w:r>
      <w:r w:rsidR="00B70A05">
        <w:t>D</w:t>
      </w:r>
      <w:r w:rsidR="00B70A05" w:rsidRPr="004200B0">
        <w:t>iagram</w:t>
      </w:r>
      <w:bookmarkEnd w:id="157"/>
    </w:p>
    <w:p w14:paraId="7FC6F9F8" w14:textId="196DA76C" w:rsidR="008B52E2" w:rsidRPr="004200B0" w:rsidRDefault="008B52E2" w:rsidP="008B52E2">
      <w:pPr>
        <w:pStyle w:val="Label"/>
      </w:pPr>
      <w:r>
        <w:t xml:space="preserve">SQL Server 2008 Mirroring - </w:t>
      </w:r>
      <w:r w:rsidR="007074E0">
        <w:t>i</w:t>
      </w:r>
      <w:r w:rsidR="007074E0" w:rsidRPr="004200B0">
        <w:t xml:space="preserve">nheritance </w:t>
      </w:r>
      <w:r w:rsidR="007074E0">
        <w:t>c</w:t>
      </w:r>
      <w:r w:rsidR="007074E0" w:rsidRPr="004200B0">
        <w:t xml:space="preserve">lass </w:t>
      </w:r>
      <w:r w:rsidR="007074E0">
        <w:t>d</w:t>
      </w:r>
      <w:r w:rsidR="007074E0" w:rsidRPr="004200B0">
        <w:t>iagram</w:t>
      </w:r>
    </w:p>
    <w:p w14:paraId="0F708958" w14:textId="43FB66B7" w:rsidR="008B52E2" w:rsidRPr="004200B0" w:rsidRDefault="00CD6C2C" w:rsidP="008B52E2">
      <w:pPr>
        <w:pStyle w:val="Figure"/>
      </w:pPr>
      <w:r>
        <w:rPr>
          <w:noProof/>
        </w:rPr>
        <w:drawing>
          <wp:inline distT="0" distB="0" distL="0" distR="0" wp14:anchorId="522557C2" wp14:editId="2B85B848">
            <wp:extent cx="5486400" cy="7115175"/>
            <wp:effectExtent l="0" t="0" r="0" b="9525"/>
            <wp:docPr id="20" name="Picture 20" descr="Mirroring - Inheritance Cla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rroring - Inheritance Class Diagra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7115175"/>
                    </a:xfrm>
                    <a:prstGeom prst="rect">
                      <a:avLst/>
                    </a:prstGeom>
                    <a:noFill/>
                    <a:ln>
                      <a:noFill/>
                    </a:ln>
                  </pic:spPr>
                </pic:pic>
              </a:graphicData>
            </a:graphic>
          </wp:inline>
        </w:drawing>
      </w:r>
    </w:p>
    <w:p w14:paraId="6B51BE52" w14:textId="38B356EF" w:rsidR="008B52E2" w:rsidRPr="004200B0" w:rsidRDefault="00F43E7F" w:rsidP="00B66BCA">
      <w:pPr>
        <w:pStyle w:val="Heading2"/>
      </w:pPr>
      <w:bookmarkStart w:id="158" w:name="_Relationship_Class_Diagram"/>
      <w:bookmarkStart w:id="159" w:name="_Toc486007264"/>
      <w:bookmarkEnd w:id="158"/>
      <w:r w:rsidRPr="004200B0">
        <w:lastRenderedPageBreak/>
        <w:t xml:space="preserve">Relationship </w:t>
      </w:r>
      <w:r>
        <w:t>C</w:t>
      </w:r>
      <w:r w:rsidRPr="004200B0">
        <w:t xml:space="preserve">lass </w:t>
      </w:r>
      <w:r>
        <w:t>D</w:t>
      </w:r>
      <w:r w:rsidRPr="004200B0">
        <w:t>iagram</w:t>
      </w:r>
      <w:bookmarkEnd w:id="159"/>
    </w:p>
    <w:p w14:paraId="39FF4953" w14:textId="2C475AF0" w:rsidR="008B52E2" w:rsidRPr="004200B0" w:rsidRDefault="008B52E2" w:rsidP="008B52E2">
      <w:pPr>
        <w:pStyle w:val="Label"/>
      </w:pPr>
      <w:r>
        <w:t xml:space="preserve">SQL Server 2008 </w:t>
      </w:r>
      <w:r w:rsidR="00AA076B">
        <w:t>Mirroring -</w:t>
      </w:r>
      <w:r>
        <w:t xml:space="preserve"> </w:t>
      </w:r>
      <w:r w:rsidR="007074E0">
        <w:t>r</w:t>
      </w:r>
      <w:r w:rsidR="007074E0" w:rsidRPr="004200B0">
        <w:t xml:space="preserve">elationship </w:t>
      </w:r>
      <w:r w:rsidR="007074E0">
        <w:t>c</w:t>
      </w:r>
      <w:r w:rsidR="007074E0" w:rsidRPr="004200B0">
        <w:t xml:space="preserve">lass </w:t>
      </w:r>
      <w:r w:rsidR="007074E0">
        <w:t>d</w:t>
      </w:r>
      <w:r w:rsidR="007074E0" w:rsidRPr="004200B0">
        <w:t>iagram</w:t>
      </w:r>
    </w:p>
    <w:p w14:paraId="11ACC09C" w14:textId="6E77A99A" w:rsidR="00841573" w:rsidRDefault="007074E0" w:rsidP="00E83268">
      <w:bookmarkStart w:id="160" w:name="_Toc314494383"/>
      <w:bookmarkStart w:id="161" w:name="_Toc314506995"/>
      <w:r>
        <w:rPr>
          <w:noProof/>
        </w:rPr>
        <w:drawing>
          <wp:anchor distT="0" distB="0" distL="114300" distR="114300" simplePos="0" relativeHeight="251658240" behindDoc="0" locked="0" layoutInCell="1" allowOverlap="1" wp14:anchorId="4D3375B6" wp14:editId="3131B091">
            <wp:simplePos x="0" y="0"/>
            <wp:positionH relativeFrom="column">
              <wp:posOffset>1905</wp:posOffset>
            </wp:positionH>
            <wp:positionV relativeFrom="paragraph">
              <wp:posOffset>187739</wp:posOffset>
            </wp:positionV>
            <wp:extent cx="5495290" cy="3856990"/>
            <wp:effectExtent l="0" t="0" r="0" b="0"/>
            <wp:wrapTopAndBottom/>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5290" cy="3856990"/>
                    </a:xfrm>
                    <a:prstGeom prst="rect">
                      <a:avLst/>
                    </a:prstGeom>
                    <a:noFill/>
                  </pic:spPr>
                </pic:pic>
              </a:graphicData>
            </a:graphic>
            <wp14:sizeRelH relativeFrom="page">
              <wp14:pctWidth>0</wp14:pctWidth>
            </wp14:sizeRelH>
            <wp14:sizeRelV relativeFrom="page">
              <wp14:pctHeight>0</wp14:pctHeight>
            </wp14:sizeRelV>
          </wp:anchor>
        </w:drawing>
      </w:r>
    </w:p>
    <w:p w14:paraId="2B65D0C7" w14:textId="77777777" w:rsidR="00841573" w:rsidRDefault="00841573" w:rsidP="00E83268"/>
    <w:p w14:paraId="1A06178B" w14:textId="77777777" w:rsidR="007074E0" w:rsidRPr="004200B0" w:rsidRDefault="007074E0" w:rsidP="007074E0">
      <w:pPr>
        <w:pStyle w:val="AlertLabel"/>
        <w:framePr w:wrap="notBeside" w:hAnchor="page" w:x="1861" w:y="697"/>
      </w:pPr>
      <w:r w:rsidRPr="004200B0">
        <w:rPr>
          <w:noProof/>
        </w:rPr>
        <w:drawing>
          <wp:inline distT="0" distB="0" distL="0" distR="0" wp14:anchorId="0B774ABB" wp14:editId="7A7A999C">
            <wp:extent cx="228600" cy="152400"/>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4200B0">
        <w:t xml:space="preserve">Note </w:t>
      </w:r>
    </w:p>
    <w:p w14:paraId="4C63DFEB" w14:textId="77777777" w:rsidR="007074E0" w:rsidRDefault="007074E0" w:rsidP="00F61B1A">
      <w:pPr>
        <w:pStyle w:val="AlertText"/>
        <w:ind w:left="0"/>
      </w:pPr>
    </w:p>
    <w:p w14:paraId="2E922A17" w14:textId="77777777" w:rsidR="007074E0" w:rsidRDefault="007074E0" w:rsidP="00F61B1A">
      <w:pPr>
        <w:pStyle w:val="AlertText"/>
        <w:ind w:left="0"/>
      </w:pPr>
    </w:p>
    <w:p w14:paraId="023BD903" w14:textId="7F4BA4E1" w:rsidR="00841573" w:rsidRDefault="007074E0" w:rsidP="00F61B1A">
      <w:pPr>
        <w:pStyle w:val="AlertText"/>
      </w:pPr>
      <w:r>
        <w:t>SQL Server 2012 Mirroring MP uses logically the same class structure, the only difference is naming since ‘2008’ was renamed to ‘2012’</w:t>
      </w:r>
      <w:r w:rsidRPr="004200B0">
        <w:t>.</w:t>
      </w:r>
    </w:p>
    <w:p w14:paraId="3CEEFBD4" w14:textId="200C3B79" w:rsidR="008B52E2" w:rsidRPr="004200B0" w:rsidRDefault="008B52E2" w:rsidP="00AC619E">
      <w:pPr>
        <w:pStyle w:val="Heading2"/>
      </w:pPr>
      <w:r>
        <w:br w:type="page"/>
      </w:r>
      <w:bookmarkStart w:id="162" w:name="MirroringObjectsDiscovered"/>
      <w:bookmarkStart w:id="163" w:name="_Toc449546967"/>
      <w:bookmarkStart w:id="164" w:name="_Toc463007581"/>
      <w:bookmarkStart w:id="165" w:name="_Toc463009457"/>
      <w:bookmarkStart w:id="166" w:name="_Toc486007265"/>
      <w:r w:rsidRPr="004200B0">
        <w:lastRenderedPageBreak/>
        <w:t>Objects the Management Pack</w:t>
      </w:r>
      <w:r w:rsidR="004A4EDE">
        <w:t>s</w:t>
      </w:r>
      <w:r w:rsidRPr="004200B0">
        <w:t xml:space="preserve"> </w:t>
      </w:r>
      <w:bookmarkEnd w:id="160"/>
      <w:bookmarkEnd w:id="161"/>
      <w:bookmarkEnd w:id="162"/>
      <w:bookmarkEnd w:id="163"/>
      <w:bookmarkEnd w:id="164"/>
      <w:bookmarkEnd w:id="165"/>
      <w:r w:rsidR="00F43E7F">
        <w:t>D</w:t>
      </w:r>
      <w:r w:rsidR="00F43E7F" w:rsidRPr="004200B0">
        <w:t>iscover</w:t>
      </w:r>
      <w:bookmarkEnd w:id="166"/>
    </w:p>
    <w:p w14:paraId="373FC384" w14:textId="182BB8BD" w:rsidR="008B52E2" w:rsidRPr="004200B0" w:rsidRDefault="008B52E2" w:rsidP="008B52E2">
      <w:r w:rsidRPr="004200B0">
        <w:t xml:space="preserve">You can use the SQL Server </w:t>
      </w:r>
      <w:r>
        <w:t xml:space="preserve">2008 Mirroring </w:t>
      </w:r>
      <w:r w:rsidRPr="004200B0">
        <w:t xml:space="preserve">MP </w:t>
      </w:r>
      <w:r w:rsidR="00AB7221">
        <w:t xml:space="preserve">and </w:t>
      </w:r>
      <w:r w:rsidR="00AB7221" w:rsidRPr="004200B0">
        <w:t xml:space="preserve">SQL Server </w:t>
      </w:r>
      <w:r w:rsidR="00AB7221">
        <w:t xml:space="preserve">2012 Mirroring </w:t>
      </w:r>
      <w:r w:rsidR="00AB7221" w:rsidRPr="004200B0">
        <w:t xml:space="preserve">MP </w:t>
      </w:r>
      <w:r w:rsidRPr="004200B0">
        <w:t xml:space="preserve">to monitor components </w:t>
      </w:r>
      <w:r w:rsidR="00AB7221">
        <w:t xml:space="preserve">of </w:t>
      </w:r>
      <w:r w:rsidRPr="004200B0">
        <w:t>SQL Server 2008</w:t>
      </w:r>
      <w:r w:rsidR="00AB7221">
        <w:t>,</w:t>
      </w:r>
      <w:r w:rsidRPr="004200B0">
        <w:t xml:space="preserve"> SQL Server 2008 R2</w:t>
      </w:r>
      <w:r>
        <w:t xml:space="preserve"> </w:t>
      </w:r>
      <w:r w:rsidR="00AB7221">
        <w:t xml:space="preserve">and SQL Server 2012 </w:t>
      </w:r>
      <w:r>
        <w:t>Database Mirroring</w:t>
      </w:r>
      <w:r w:rsidRPr="004200B0">
        <w:t xml:space="preserve">. You can use the Authoring pane of </w:t>
      </w:r>
      <w:r w:rsidR="006A6DF7">
        <w:t>the Operations Manager console</w:t>
      </w:r>
      <w:r w:rsidRPr="004200B0">
        <w:t xml:space="preserve"> to enable discovery of components that are not automatically discovered. For more information about enabling object discovery, see </w:t>
      </w:r>
      <w:hyperlink r:id="rId47" w:history="1">
        <w:r w:rsidRPr="004200B0">
          <w:rPr>
            <w:rStyle w:val="Hyperlink"/>
          </w:rPr>
          <w:t>Object Discoveries in Operations Manager 2007</w:t>
        </w:r>
      </w:hyperlink>
      <w:r w:rsidRPr="004200B0">
        <w:t xml:space="preserve"> </w:t>
      </w:r>
      <w:r w:rsidR="00F43E7F">
        <w:t xml:space="preserve">artcle </w:t>
      </w:r>
      <w:r w:rsidRPr="004200B0">
        <w:t xml:space="preserve">in </w:t>
      </w:r>
      <w:r w:rsidR="00A52E03">
        <w:t xml:space="preserve">the </w:t>
      </w:r>
      <w:r w:rsidRPr="004200B0">
        <w:t>Operations Manager Help.</w:t>
      </w:r>
    </w:p>
    <w:p w14:paraId="243C6E14" w14:textId="4CFAEF79" w:rsidR="008B52E2" w:rsidRPr="004200B0" w:rsidRDefault="00CD6C2C" w:rsidP="008B52E2">
      <w:pPr>
        <w:pStyle w:val="AlertLabel"/>
        <w:framePr w:wrap="notBeside"/>
      </w:pPr>
      <w:r w:rsidRPr="004200B0">
        <w:rPr>
          <w:noProof/>
        </w:rPr>
        <w:drawing>
          <wp:inline distT="0" distB="0" distL="0" distR="0" wp14:anchorId="756ECBE7" wp14:editId="6943F4F2">
            <wp:extent cx="228600" cy="15240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8B52E2" w:rsidRPr="004200B0">
        <w:t xml:space="preserve">Note </w:t>
      </w:r>
    </w:p>
    <w:p w14:paraId="3D57C7E9" w14:textId="77777777" w:rsidR="008B52E2" w:rsidRPr="004200B0" w:rsidRDefault="008B52E2" w:rsidP="008B52E2">
      <w:pPr>
        <w:pStyle w:val="AlertText"/>
      </w:pPr>
      <w:r w:rsidRPr="004200B0">
        <w:t>You can use the same procedure to override the settings for discovery of any object.</w:t>
      </w:r>
    </w:p>
    <w:p w14:paraId="6B9D1CE5" w14:textId="77777777" w:rsidR="008B52E2" w:rsidRPr="004200B0" w:rsidRDefault="008B52E2" w:rsidP="008B52E2">
      <w:r w:rsidRPr="004200B0">
        <w:t xml:space="preserve">The </w:t>
      </w:r>
      <w:r w:rsidR="001D3F1C">
        <w:t>MPs</w:t>
      </w:r>
      <w:r w:rsidRPr="004200B0">
        <w:t xml:space="preserve"> discover the object types described in the following table. Not all of the objects are automatically discovered. Use overrides to discover those that are not discovered automatically.</w:t>
      </w:r>
    </w:p>
    <w:p w14:paraId="056A6293" w14:textId="77777777" w:rsidR="008B52E2" w:rsidRPr="004200B0" w:rsidRDefault="008B52E2" w:rsidP="008B52E2">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868"/>
        <w:gridCol w:w="2846"/>
        <w:gridCol w:w="2896"/>
      </w:tblGrid>
      <w:tr w:rsidR="008B52E2" w:rsidRPr="004200B0" w14:paraId="7A377341" w14:textId="77777777" w:rsidTr="00871094">
        <w:trPr>
          <w:tblHeader/>
        </w:trPr>
        <w:tc>
          <w:tcPr>
            <w:tcW w:w="293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5D544BBC" w14:textId="77777777" w:rsidR="008B52E2" w:rsidRPr="004200B0" w:rsidRDefault="008B52E2" w:rsidP="00871094">
            <w:pPr>
              <w:keepNext/>
              <w:rPr>
                <w:b/>
                <w:sz w:val="18"/>
                <w:szCs w:val="18"/>
              </w:rPr>
            </w:pPr>
            <w:r w:rsidRPr="004200B0">
              <w:rPr>
                <w:b/>
                <w:sz w:val="18"/>
                <w:szCs w:val="18"/>
              </w:rPr>
              <w:t>Category</w:t>
            </w:r>
          </w:p>
        </w:tc>
        <w:tc>
          <w:tcPr>
            <w:tcW w:w="2919"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05EA5D31" w14:textId="77777777" w:rsidR="008B52E2" w:rsidRPr="004200B0" w:rsidRDefault="008B52E2" w:rsidP="00871094">
            <w:pPr>
              <w:keepNext/>
              <w:rPr>
                <w:b/>
                <w:sz w:val="18"/>
                <w:szCs w:val="18"/>
              </w:rPr>
            </w:pPr>
            <w:r w:rsidRPr="004200B0">
              <w:rPr>
                <w:b/>
                <w:sz w:val="18"/>
                <w:szCs w:val="18"/>
              </w:rPr>
              <w:t>Object type</w:t>
            </w:r>
          </w:p>
        </w:tc>
        <w:tc>
          <w:tcPr>
            <w:tcW w:w="295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0B05D7E0" w14:textId="77777777" w:rsidR="008B52E2" w:rsidRPr="004200B0" w:rsidRDefault="008B52E2" w:rsidP="00871094">
            <w:pPr>
              <w:keepNext/>
              <w:rPr>
                <w:b/>
                <w:sz w:val="18"/>
                <w:szCs w:val="18"/>
              </w:rPr>
            </w:pPr>
            <w:r w:rsidRPr="004200B0">
              <w:rPr>
                <w:b/>
                <w:sz w:val="18"/>
                <w:szCs w:val="18"/>
              </w:rPr>
              <w:t>Discovered Automatically</w:t>
            </w:r>
          </w:p>
        </w:tc>
      </w:tr>
      <w:tr w:rsidR="008B52E2" w:rsidRPr="004200B0" w14:paraId="2A5A9423" w14:textId="77777777" w:rsidTr="00871094">
        <w:tc>
          <w:tcPr>
            <w:tcW w:w="2935" w:type="dxa"/>
            <w:shd w:val="clear" w:color="auto" w:fill="auto"/>
          </w:tcPr>
          <w:p w14:paraId="3C4D7E5F" w14:textId="77777777" w:rsidR="008B52E2" w:rsidRPr="004200B0" w:rsidRDefault="008B52E2" w:rsidP="00871094">
            <w:r>
              <w:t>SQL Server Mirroring Component</w:t>
            </w:r>
          </w:p>
        </w:tc>
        <w:tc>
          <w:tcPr>
            <w:tcW w:w="2919" w:type="dxa"/>
            <w:shd w:val="clear" w:color="auto" w:fill="auto"/>
          </w:tcPr>
          <w:p w14:paraId="03F5E2CC" w14:textId="77777777" w:rsidR="008B52E2" w:rsidRPr="004200B0" w:rsidRDefault="008B52E2" w:rsidP="00871094">
            <w:r w:rsidRPr="004200B0">
              <w:t>SQL Server 2008</w:t>
            </w:r>
            <w:r>
              <w:t xml:space="preserve"> Mirroring Database</w:t>
            </w:r>
          </w:p>
        </w:tc>
        <w:tc>
          <w:tcPr>
            <w:tcW w:w="2958" w:type="dxa"/>
            <w:shd w:val="clear" w:color="auto" w:fill="auto"/>
          </w:tcPr>
          <w:p w14:paraId="0B0A6F40" w14:textId="77777777" w:rsidR="008B52E2" w:rsidRPr="004200B0" w:rsidRDefault="008B52E2" w:rsidP="00871094">
            <w:r w:rsidRPr="004200B0">
              <w:t>Yes</w:t>
            </w:r>
          </w:p>
        </w:tc>
      </w:tr>
      <w:tr w:rsidR="008B52E2" w:rsidRPr="004200B0" w14:paraId="5D9C1A30" w14:textId="77777777" w:rsidTr="00871094">
        <w:tc>
          <w:tcPr>
            <w:tcW w:w="2935" w:type="dxa"/>
            <w:shd w:val="clear" w:color="auto" w:fill="auto"/>
          </w:tcPr>
          <w:p w14:paraId="6FF1CACB" w14:textId="77777777" w:rsidR="008B52E2" w:rsidRPr="004200B0" w:rsidRDefault="008B52E2" w:rsidP="00871094">
            <w:r>
              <w:t>SQL Server Mirroring Component</w:t>
            </w:r>
          </w:p>
        </w:tc>
        <w:tc>
          <w:tcPr>
            <w:tcW w:w="2919" w:type="dxa"/>
            <w:shd w:val="clear" w:color="auto" w:fill="auto"/>
          </w:tcPr>
          <w:p w14:paraId="29FDC3E9" w14:textId="77777777" w:rsidR="008B52E2" w:rsidRPr="004200B0" w:rsidRDefault="008B52E2" w:rsidP="00871094">
            <w:r w:rsidRPr="004200B0">
              <w:t>SQL Server 2008</w:t>
            </w:r>
            <w:r>
              <w:t xml:space="preserve"> Mirroring</w:t>
            </w:r>
            <w:r w:rsidRPr="004200B0">
              <w:t xml:space="preserve"> </w:t>
            </w:r>
            <w:r>
              <w:t>Witness</w:t>
            </w:r>
          </w:p>
        </w:tc>
        <w:tc>
          <w:tcPr>
            <w:tcW w:w="2958" w:type="dxa"/>
            <w:shd w:val="clear" w:color="auto" w:fill="auto"/>
          </w:tcPr>
          <w:p w14:paraId="0751865C" w14:textId="77777777" w:rsidR="008B52E2" w:rsidRPr="004200B0" w:rsidRDefault="008B52E2" w:rsidP="00871094">
            <w:r w:rsidRPr="004200B0">
              <w:t>Yes</w:t>
            </w:r>
          </w:p>
        </w:tc>
      </w:tr>
      <w:tr w:rsidR="008B52E2" w:rsidRPr="004200B0" w14:paraId="7BBA432F" w14:textId="77777777" w:rsidTr="00871094">
        <w:tc>
          <w:tcPr>
            <w:tcW w:w="2935" w:type="dxa"/>
            <w:shd w:val="clear" w:color="auto" w:fill="auto"/>
          </w:tcPr>
          <w:p w14:paraId="48A58811" w14:textId="77777777" w:rsidR="008B52E2" w:rsidRPr="004200B0" w:rsidRDefault="008B52E2" w:rsidP="00871094">
            <w:r>
              <w:t>SQL Server Mirroring Component</w:t>
            </w:r>
          </w:p>
        </w:tc>
        <w:tc>
          <w:tcPr>
            <w:tcW w:w="2919" w:type="dxa"/>
            <w:shd w:val="clear" w:color="auto" w:fill="auto"/>
          </w:tcPr>
          <w:p w14:paraId="1161CBD8" w14:textId="77777777" w:rsidR="008B52E2" w:rsidRPr="004200B0" w:rsidRDefault="008B52E2" w:rsidP="00871094">
            <w:r>
              <w:t>SQL Server 2008 Witness Role</w:t>
            </w:r>
          </w:p>
        </w:tc>
        <w:tc>
          <w:tcPr>
            <w:tcW w:w="2958" w:type="dxa"/>
            <w:shd w:val="clear" w:color="auto" w:fill="auto"/>
          </w:tcPr>
          <w:p w14:paraId="6FD5E4DF" w14:textId="77777777" w:rsidR="008B52E2" w:rsidRPr="004200B0" w:rsidRDefault="008B52E2" w:rsidP="00871094">
            <w:r>
              <w:t>Yes</w:t>
            </w:r>
          </w:p>
        </w:tc>
      </w:tr>
      <w:tr w:rsidR="008B52E2" w:rsidRPr="004200B0" w14:paraId="0AC40C0D" w14:textId="77777777" w:rsidTr="00871094">
        <w:tc>
          <w:tcPr>
            <w:tcW w:w="2935" w:type="dxa"/>
            <w:shd w:val="clear" w:color="auto" w:fill="auto"/>
          </w:tcPr>
          <w:p w14:paraId="33B04BCD" w14:textId="77777777" w:rsidR="008B52E2" w:rsidRPr="004200B0" w:rsidRDefault="008B52E2" w:rsidP="00871094">
            <w:r>
              <w:t>SQL Server Mirroring Component</w:t>
            </w:r>
          </w:p>
        </w:tc>
        <w:tc>
          <w:tcPr>
            <w:tcW w:w="2919" w:type="dxa"/>
            <w:shd w:val="clear" w:color="auto" w:fill="auto"/>
          </w:tcPr>
          <w:p w14:paraId="0D58B657" w14:textId="77777777" w:rsidR="008B52E2" w:rsidRDefault="008B52E2" w:rsidP="00871094">
            <w:r>
              <w:t>SQL Server 2008 Mirroring Service</w:t>
            </w:r>
          </w:p>
        </w:tc>
        <w:tc>
          <w:tcPr>
            <w:tcW w:w="2958" w:type="dxa"/>
            <w:shd w:val="clear" w:color="auto" w:fill="auto"/>
          </w:tcPr>
          <w:p w14:paraId="1F57EA4B" w14:textId="77777777" w:rsidR="008B52E2" w:rsidRDefault="008B52E2" w:rsidP="00871094">
            <w:r>
              <w:t>Yes</w:t>
            </w:r>
          </w:p>
        </w:tc>
      </w:tr>
      <w:tr w:rsidR="008B52E2" w:rsidRPr="004200B0" w14:paraId="0CF24175" w14:textId="77777777" w:rsidTr="00871094">
        <w:tc>
          <w:tcPr>
            <w:tcW w:w="2935" w:type="dxa"/>
            <w:shd w:val="clear" w:color="auto" w:fill="auto"/>
          </w:tcPr>
          <w:p w14:paraId="1E0F092B" w14:textId="77777777" w:rsidR="008B52E2" w:rsidRPr="004200B0" w:rsidRDefault="008B52E2" w:rsidP="00871094">
            <w:r>
              <w:t>SQL Server Mirroring Component</w:t>
            </w:r>
          </w:p>
        </w:tc>
        <w:tc>
          <w:tcPr>
            <w:tcW w:w="2919" w:type="dxa"/>
            <w:shd w:val="clear" w:color="auto" w:fill="auto"/>
          </w:tcPr>
          <w:p w14:paraId="41DF842C" w14:textId="77777777" w:rsidR="008B52E2" w:rsidRDefault="008B52E2" w:rsidP="00871094">
            <w:r>
              <w:t>SQL Server 2008 Mirroring Group</w:t>
            </w:r>
          </w:p>
        </w:tc>
        <w:tc>
          <w:tcPr>
            <w:tcW w:w="2958" w:type="dxa"/>
            <w:shd w:val="clear" w:color="auto" w:fill="auto"/>
          </w:tcPr>
          <w:p w14:paraId="36DE65C0" w14:textId="77777777" w:rsidR="008B52E2" w:rsidRDefault="008B52E2" w:rsidP="00871094">
            <w:r>
              <w:t>Yes</w:t>
            </w:r>
          </w:p>
        </w:tc>
      </w:tr>
    </w:tbl>
    <w:p w14:paraId="44C5DCA7" w14:textId="77777777" w:rsidR="008B52E2" w:rsidRPr="004200B0" w:rsidRDefault="008B52E2" w:rsidP="008B52E2">
      <w:pPr>
        <w:pStyle w:val="TableSpacing"/>
      </w:pPr>
    </w:p>
    <w:p w14:paraId="75AEC084" w14:textId="3027E301" w:rsidR="008B52E2" w:rsidRPr="004200B0" w:rsidRDefault="00E17A1A" w:rsidP="008B52E2">
      <w:pPr>
        <w:pStyle w:val="DSTOC1-2"/>
      </w:pPr>
      <w:bookmarkStart w:id="167" w:name="MirroringHealthRollup"/>
      <w:bookmarkStart w:id="168" w:name="_Toc314494384"/>
      <w:bookmarkStart w:id="169" w:name="_Toc314506996"/>
      <w:r>
        <w:br w:type="page"/>
      </w:r>
      <w:bookmarkStart w:id="170" w:name="_Toc449546968"/>
      <w:bookmarkStart w:id="171" w:name="_Toc463007582"/>
      <w:bookmarkStart w:id="172" w:name="_Toc463009458"/>
      <w:bookmarkStart w:id="173" w:name="_Toc486007266"/>
      <w:r w:rsidR="00EA5AD8" w:rsidRPr="004200B0">
        <w:lastRenderedPageBreak/>
        <w:t xml:space="preserve">How </w:t>
      </w:r>
      <w:bookmarkEnd w:id="167"/>
      <w:bookmarkEnd w:id="168"/>
      <w:bookmarkEnd w:id="169"/>
      <w:bookmarkEnd w:id="170"/>
      <w:r w:rsidR="00EA5AD8">
        <w:t>H</w:t>
      </w:r>
      <w:r w:rsidR="00EA5AD8" w:rsidRPr="004200B0">
        <w:t xml:space="preserve">ealth </w:t>
      </w:r>
      <w:r w:rsidR="00EA5AD8">
        <w:t>R</w:t>
      </w:r>
      <w:r w:rsidR="00EA5AD8" w:rsidRPr="004200B0">
        <w:t xml:space="preserve">olls </w:t>
      </w:r>
      <w:r w:rsidR="00EA5AD8">
        <w:t>U</w:t>
      </w:r>
      <w:r w:rsidR="00EA5AD8" w:rsidRPr="004200B0">
        <w:t>p</w:t>
      </w:r>
      <w:bookmarkEnd w:id="171"/>
      <w:bookmarkEnd w:id="172"/>
      <w:bookmarkEnd w:id="173"/>
    </w:p>
    <w:p w14:paraId="4C1C7D97" w14:textId="77777777" w:rsidR="008B52E2" w:rsidRPr="004200B0" w:rsidRDefault="008B52E2" w:rsidP="008B52E2">
      <w:r w:rsidRPr="004200B0">
        <w:t xml:space="preserve">The SQL Server </w:t>
      </w:r>
      <w:r>
        <w:t>2008</w:t>
      </w:r>
      <w:r w:rsidR="00353487">
        <w:t>/2012</w:t>
      </w:r>
      <w:r>
        <w:t xml:space="preserve"> Mirroring </w:t>
      </w:r>
      <w:r w:rsidRPr="004200B0">
        <w:t>Management Pack</w:t>
      </w:r>
      <w:r w:rsidR="00353487">
        <w:t>s use</w:t>
      </w:r>
      <w:r>
        <w:t xml:space="preserve"> layered structure of health </w:t>
      </w:r>
      <w:r w:rsidR="0037342B">
        <w:t>model</w:t>
      </w:r>
      <w:r w:rsidRPr="004200B0">
        <w:t>.</w:t>
      </w:r>
      <w:r w:rsidR="0037342B">
        <w:t xml:space="preserve"> SQL Server database and other related objects of SQL Server MP affect the health of the Mirroring functionality.</w:t>
      </w:r>
      <w:r w:rsidRPr="004200B0">
        <w:t xml:space="preserve"> </w:t>
      </w:r>
    </w:p>
    <w:p w14:paraId="7C0AEA96" w14:textId="3A6318B6" w:rsidR="008B52E2" w:rsidRPr="004200B0" w:rsidRDefault="00EA5AD8" w:rsidP="008B52E2">
      <w:pPr>
        <w:pStyle w:val="DSTOC3-0"/>
      </w:pPr>
      <w:r w:rsidRPr="004200B0">
        <w:t xml:space="preserve">Health </w:t>
      </w:r>
      <w:r>
        <w:t>R</w:t>
      </w:r>
      <w:r w:rsidRPr="004200B0">
        <w:t xml:space="preserve">oll </w:t>
      </w:r>
      <w:r>
        <w:t>U</w:t>
      </w:r>
      <w:r w:rsidRPr="004200B0">
        <w:t xml:space="preserve">p </w:t>
      </w:r>
      <w:r>
        <w:t>D</w:t>
      </w:r>
      <w:r w:rsidRPr="004200B0">
        <w:t>iagram</w:t>
      </w:r>
    </w:p>
    <w:p w14:paraId="49D66970" w14:textId="38143E3D" w:rsidR="008B52E2" w:rsidRPr="004200B0" w:rsidRDefault="00CD6C2C" w:rsidP="008B52E2">
      <w:pPr>
        <w:pStyle w:val="AlertLabel"/>
        <w:framePr w:wrap="notBeside"/>
      </w:pPr>
      <w:r w:rsidRPr="004200B0">
        <w:rPr>
          <w:noProof/>
        </w:rPr>
        <w:drawing>
          <wp:inline distT="0" distB="0" distL="0" distR="0" wp14:anchorId="36915C12" wp14:editId="048331A5">
            <wp:extent cx="228600" cy="15240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8B52E2" w:rsidRPr="004200B0">
        <w:t xml:space="preserve">Note </w:t>
      </w:r>
    </w:p>
    <w:p w14:paraId="4197CBB9" w14:textId="77777777" w:rsidR="008B52E2" w:rsidRPr="004200B0" w:rsidRDefault="008B52E2" w:rsidP="008B52E2">
      <w:pPr>
        <w:pStyle w:val="AlertText"/>
      </w:pPr>
      <w:r w:rsidRPr="004200B0">
        <w:t xml:space="preserve">You can create dependency monitors to customize health rollup. To view a health rollup diagram for your configuration, select an object and click </w:t>
      </w:r>
      <w:r w:rsidRPr="004200B0">
        <w:rPr>
          <w:rStyle w:val="UI"/>
        </w:rPr>
        <w:t>Health Explorer</w:t>
      </w:r>
      <w:r w:rsidRPr="004200B0">
        <w:t xml:space="preserve"> in the Actions pane. </w:t>
      </w:r>
    </w:p>
    <w:p w14:paraId="561CAC62" w14:textId="77777777" w:rsidR="007074E0" w:rsidRPr="004200B0" w:rsidRDefault="007074E0" w:rsidP="008B52E2">
      <w:pPr>
        <w:pStyle w:val="AlertText"/>
      </w:pPr>
    </w:p>
    <w:p w14:paraId="776F5078" w14:textId="77777777" w:rsidR="008B52E2" w:rsidRPr="004200B0" w:rsidRDefault="008B52E2" w:rsidP="008B52E2">
      <w:r w:rsidRPr="004200B0">
        <w:t xml:space="preserve">The following illustration shows the objects that are enabled and disabled. </w:t>
      </w:r>
    </w:p>
    <w:p w14:paraId="046F0AC0" w14:textId="77777777" w:rsidR="008B52E2" w:rsidRPr="004200B0" w:rsidRDefault="008B52E2" w:rsidP="008B52E2">
      <w:pPr>
        <w:pStyle w:val="Label"/>
      </w:pPr>
      <w:r w:rsidRPr="004200B0">
        <w:t>Illustration of enabled objects</w:t>
      </w:r>
    </w:p>
    <w:p w14:paraId="32FC24AB" w14:textId="2312388E" w:rsidR="008B52E2" w:rsidRPr="004200B0" w:rsidRDefault="00CD6C2C" w:rsidP="008B52E2">
      <w:pPr>
        <w:pStyle w:val="Figure"/>
      </w:pPr>
      <w:r>
        <w:rPr>
          <w:noProof/>
        </w:rPr>
        <w:drawing>
          <wp:inline distT="0" distB="0" distL="0" distR="0" wp14:anchorId="018601D3" wp14:editId="45031A3C">
            <wp:extent cx="5476875" cy="4752975"/>
            <wp:effectExtent l="0" t="0" r="9525" b="9525"/>
            <wp:docPr id="23" name="Picture 23" descr="Mirroring - Health rollup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rroring - Health rollup diagra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6875" cy="4752975"/>
                    </a:xfrm>
                    <a:prstGeom prst="rect">
                      <a:avLst/>
                    </a:prstGeom>
                    <a:noFill/>
                    <a:ln>
                      <a:noFill/>
                    </a:ln>
                  </pic:spPr>
                </pic:pic>
              </a:graphicData>
            </a:graphic>
          </wp:inline>
        </w:drawing>
      </w:r>
    </w:p>
    <w:p w14:paraId="0E178173" w14:textId="77777777" w:rsidR="008B52E2" w:rsidRPr="004200B0" w:rsidRDefault="008B52E2" w:rsidP="008B52E2">
      <w:pPr>
        <w:pStyle w:val="TableSpacing"/>
      </w:pPr>
    </w:p>
    <w:p w14:paraId="36CDDDA3" w14:textId="38809236" w:rsidR="008B52E2" w:rsidRPr="004200B0" w:rsidRDefault="00EA5AD8" w:rsidP="008B52E2">
      <w:pPr>
        <w:pStyle w:val="DSTOC1-2"/>
      </w:pPr>
      <w:bookmarkStart w:id="174" w:name="MirroringMonitoringScenarios"/>
      <w:bookmarkStart w:id="175" w:name="_Toc314494385"/>
      <w:bookmarkStart w:id="176" w:name="_Toc314506997"/>
      <w:bookmarkStart w:id="177" w:name="_Toc449546969"/>
      <w:bookmarkStart w:id="178" w:name="_Toc463007583"/>
      <w:bookmarkStart w:id="179" w:name="_Toc463009459"/>
      <w:bookmarkStart w:id="180" w:name="_Toc486007267"/>
      <w:r w:rsidRPr="004200B0">
        <w:lastRenderedPageBreak/>
        <w:t xml:space="preserve">Key </w:t>
      </w:r>
      <w:bookmarkEnd w:id="174"/>
      <w:bookmarkEnd w:id="175"/>
      <w:bookmarkEnd w:id="176"/>
      <w:bookmarkEnd w:id="177"/>
      <w:r>
        <w:t>M</w:t>
      </w:r>
      <w:r w:rsidRPr="004200B0">
        <w:t xml:space="preserve">onitoring </w:t>
      </w:r>
      <w:r>
        <w:t>S</w:t>
      </w:r>
      <w:r w:rsidRPr="004200B0">
        <w:t>cenarios</w:t>
      </w:r>
      <w:bookmarkEnd w:id="178"/>
      <w:bookmarkEnd w:id="179"/>
      <w:bookmarkEnd w:id="180"/>
    </w:p>
    <w:p w14:paraId="12BC8D49" w14:textId="571B2982" w:rsidR="008B52E2" w:rsidRPr="004200B0" w:rsidRDefault="008B52E2" w:rsidP="008B52E2">
      <w:r w:rsidRPr="004200B0">
        <w:t>The SQL Server</w:t>
      </w:r>
      <w:r>
        <w:t xml:space="preserve"> Mirroring</w:t>
      </w:r>
      <w:r w:rsidRPr="004200B0">
        <w:t xml:space="preserve"> Management </w:t>
      </w:r>
      <w:r w:rsidR="002D0201">
        <w:t>Pack</w:t>
      </w:r>
      <w:r w:rsidR="0037342B">
        <w:t>s</w:t>
      </w:r>
      <w:r w:rsidR="002D0201">
        <w:t xml:space="preserve"> for </w:t>
      </w:r>
      <w:r w:rsidR="00A52E03">
        <w:t xml:space="preserve">the </w:t>
      </w:r>
      <w:r w:rsidR="002D0201">
        <w:t>Operations Manager</w:t>
      </w:r>
      <w:r w:rsidRPr="004200B0">
        <w:t xml:space="preserve"> include a number of key monitoring scenarios that can be configured as follows. </w:t>
      </w:r>
    </w:p>
    <w:p w14:paraId="6684DF8A" w14:textId="05E086E8" w:rsidR="008B52E2" w:rsidRPr="004200B0" w:rsidRDefault="00CD6C2C" w:rsidP="008B52E2">
      <w:pPr>
        <w:pStyle w:val="AlertLabel"/>
        <w:framePr w:wrap="notBeside"/>
      </w:pPr>
      <w:r w:rsidRPr="004200B0">
        <w:rPr>
          <w:noProof/>
        </w:rPr>
        <w:drawing>
          <wp:inline distT="0" distB="0" distL="0" distR="0" wp14:anchorId="0D00A29E" wp14:editId="5351D837">
            <wp:extent cx="228600" cy="15240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8B52E2" w:rsidRPr="004200B0">
        <w:t xml:space="preserve">Note </w:t>
      </w:r>
    </w:p>
    <w:p w14:paraId="1280AFEA" w14:textId="77777777" w:rsidR="008B52E2" w:rsidRDefault="008B52E2" w:rsidP="008B52E2">
      <w:pPr>
        <w:pStyle w:val="AlertText"/>
      </w:pPr>
      <w:r w:rsidRPr="004200B0">
        <w:t>The list is not intended to be a complete manifest of the management pack functionality.</w:t>
      </w:r>
      <w:bookmarkStart w:id="181" w:name="_Toc314154475"/>
    </w:p>
    <w:p w14:paraId="6DE9645E" w14:textId="6BAF3600" w:rsidR="008B52E2" w:rsidRDefault="008B52E2" w:rsidP="008B52E2">
      <w:pPr>
        <w:pStyle w:val="Heading3"/>
      </w:pPr>
      <w:bookmarkStart w:id="182" w:name="_Toc463007584"/>
      <w:bookmarkStart w:id="183" w:name="_Toc463009460"/>
      <w:bookmarkStart w:id="184" w:name="_Toc486007268"/>
      <w:r w:rsidRPr="00552E80">
        <w:t>Discovery of Mirror</w:t>
      </w:r>
      <w:bookmarkEnd w:id="181"/>
      <w:r>
        <w:t xml:space="preserve">ing </w:t>
      </w:r>
      <w:bookmarkEnd w:id="182"/>
      <w:bookmarkEnd w:id="183"/>
      <w:r w:rsidR="00EA5AD8">
        <w:t>Components</w:t>
      </w:r>
      <w:bookmarkEnd w:id="184"/>
    </w:p>
    <w:p w14:paraId="2DBC6B7A" w14:textId="77777777" w:rsidR="008B52E2" w:rsidRPr="00EB21D6" w:rsidRDefault="008B52E2" w:rsidP="008B52E2">
      <w:pPr>
        <w:ind w:firstLine="360"/>
      </w:pPr>
      <w:bookmarkStart w:id="185" w:name="_Toc314154476"/>
      <w:r w:rsidRPr="00EB21D6">
        <w:t>The following objects are discovered for each of SQL Server instance:</w:t>
      </w:r>
      <w:bookmarkEnd w:id="185"/>
    </w:p>
    <w:p w14:paraId="3073EE94" w14:textId="77777777" w:rsidR="008B52E2" w:rsidRPr="00EB21D6" w:rsidRDefault="008B52E2" w:rsidP="00871094">
      <w:pPr>
        <w:numPr>
          <w:ilvl w:val="0"/>
          <w:numId w:val="23"/>
        </w:numPr>
      </w:pPr>
      <w:bookmarkStart w:id="186" w:name="_Toc314154477"/>
      <w:r w:rsidRPr="00EB21D6">
        <w:t>Databases enabled for Mirroring with all their properties (required for mirroring monitoring)</w:t>
      </w:r>
      <w:bookmarkEnd w:id="186"/>
    </w:p>
    <w:p w14:paraId="6A9473A3" w14:textId="77777777" w:rsidR="008B52E2" w:rsidRPr="00EB21D6" w:rsidRDefault="008B52E2" w:rsidP="00871094">
      <w:pPr>
        <w:numPr>
          <w:ilvl w:val="0"/>
          <w:numId w:val="23"/>
        </w:numPr>
      </w:pPr>
      <w:bookmarkStart w:id="187" w:name="_Toc314154478"/>
      <w:r w:rsidRPr="00EB21D6">
        <w:t>Mirroring group contains the collection of databases enabled for mirroring and properties required to identify principal and mirror roles</w:t>
      </w:r>
      <w:bookmarkEnd w:id="187"/>
    </w:p>
    <w:p w14:paraId="5C25262E" w14:textId="77777777" w:rsidR="008B52E2" w:rsidRPr="00EB21D6" w:rsidRDefault="008B52E2" w:rsidP="00871094">
      <w:pPr>
        <w:numPr>
          <w:ilvl w:val="0"/>
          <w:numId w:val="23"/>
        </w:numPr>
      </w:pPr>
      <w:bookmarkStart w:id="188" w:name="_Toc314154479"/>
      <w:r w:rsidRPr="00EB21D6">
        <w:t>Witness Role and Witness</w:t>
      </w:r>
      <w:bookmarkEnd w:id="188"/>
    </w:p>
    <w:p w14:paraId="1836971E" w14:textId="77777777" w:rsidR="008B52E2" w:rsidRPr="00EB21D6" w:rsidRDefault="008B52E2" w:rsidP="00871094">
      <w:pPr>
        <w:numPr>
          <w:ilvl w:val="0"/>
          <w:numId w:val="23"/>
        </w:numPr>
      </w:pPr>
      <w:bookmarkStart w:id="189" w:name="_Toc314154480"/>
      <w:r w:rsidRPr="00EB21D6">
        <w:t>Mirroring Session direction required to show mirroring dataflow on the diagram view</w:t>
      </w:r>
      <w:bookmarkEnd w:id="189"/>
    </w:p>
    <w:p w14:paraId="01501CAA" w14:textId="77777777" w:rsidR="008B52E2" w:rsidRPr="00EB21D6" w:rsidRDefault="008B52E2" w:rsidP="008B52E2">
      <w:pPr>
        <w:ind w:firstLine="360"/>
      </w:pPr>
      <w:bookmarkStart w:id="190" w:name="_Toc314154481"/>
      <w:r w:rsidRPr="00EB21D6">
        <w:t>You can apply overrides to the following discoveries to specify an “Exclude List” (in comma-delimited format) of the database names that the discovery should overlook:</w:t>
      </w:r>
      <w:bookmarkEnd w:id="190"/>
    </w:p>
    <w:p w14:paraId="79685329" w14:textId="77777777" w:rsidR="008B52E2" w:rsidRPr="00EB21D6" w:rsidRDefault="008B52E2" w:rsidP="00871094">
      <w:pPr>
        <w:numPr>
          <w:ilvl w:val="0"/>
          <w:numId w:val="24"/>
        </w:numPr>
      </w:pPr>
      <w:bookmarkStart w:id="191" w:name="_Toc314154482"/>
      <w:r w:rsidRPr="00EB21D6">
        <w:t>SQL 2008</w:t>
      </w:r>
      <w:r w:rsidR="0037342B">
        <w:t>/2012</w:t>
      </w:r>
      <w:r w:rsidRPr="00EB21D6">
        <w:t xml:space="preserve"> Mirrored DB Discovery Provider</w:t>
      </w:r>
      <w:bookmarkEnd w:id="191"/>
    </w:p>
    <w:p w14:paraId="324B4EF2" w14:textId="77777777" w:rsidR="008B52E2" w:rsidRPr="00EB21D6" w:rsidRDefault="008B52E2" w:rsidP="008B52E2">
      <w:pPr>
        <w:ind w:firstLine="360"/>
      </w:pPr>
      <w:bookmarkStart w:id="192" w:name="_Toc314154483"/>
      <w:r w:rsidRPr="00EB21D6">
        <w:t xml:space="preserve">The almost all requirements to prevent performance degradation should be </w:t>
      </w:r>
      <w:r w:rsidR="00AA076B" w:rsidRPr="00EB21D6">
        <w:t>kept</w:t>
      </w:r>
      <w:r w:rsidRPr="00EB21D6">
        <w:t xml:space="preserve"> as well as for objects in SQL Server Management Pack.</w:t>
      </w:r>
    </w:p>
    <w:p w14:paraId="0E207375" w14:textId="30FC35A7" w:rsidR="008B52E2" w:rsidRDefault="008B52E2" w:rsidP="008B52E2">
      <w:pPr>
        <w:pStyle w:val="Heading3"/>
      </w:pPr>
      <w:bookmarkStart w:id="193" w:name="_Toc463007585"/>
      <w:bookmarkStart w:id="194" w:name="_Toc463009461"/>
      <w:bookmarkStart w:id="195" w:name="_Toc486007269"/>
      <w:r>
        <w:t xml:space="preserve">Database Mirror </w:t>
      </w:r>
      <w:r w:rsidR="00AA076B">
        <w:t>Synchronization</w:t>
      </w:r>
      <w:r>
        <w:t xml:space="preserve"> </w:t>
      </w:r>
      <w:r w:rsidR="00DF1235">
        <w:t xml:space="preserve">State </w:t>
      </w:r>
      <w:bookmarkEnd w:id="193"/>
      <w:bookmarkEnd w:id="194"/>
      <w:r w:rsidR="00DF1235">
        <w:t>Monitoring</w:t>
      </w:r>
      <w:bookmarkEnd w:id="195"/>
    </w:p>
    <w:p w14:paraId="0DFA054E" w14:textId="77777777" w:rsidR="008B52E2" w:rsidRPr="005023C8" w:rsidRDefault="008B52E2" w:rsidP="005023C8">
      <w:bookmarkStart w:id="196" w:name="_Toc314494386"/>
      <w:bookmarkStart w:id="197" w:name="_Toc314506998"/>
      <w:r w:rsidRPr="004134C9">
        <w:t xml:space="preserve">The monitor checks the status of the database mirror reported by SQL Server. It checks availability of mirror database as well as </w:t>
      </w:r>
      <w:r w:rsidR="000C31D9" w:rsidRPr="005023C8">
        <w:t>its</w:t>
      </w:r>
      <w:r w:rsidRPr="005023C8">
        <w:t xml:space="preserve"> SYNCHRONIZED state. This monitor also checks the following warning states:</w:t>
      </w:r>
      <w:bookmarkEnd w:id="196"/>
      <w:bookmarkEnd w:id="197"/>
    </w:p>
    <w:p w14:paraId="4BAA44D9" w14:textId="77777777" w:rsidR="008B52E2" w:rsidRPr="005023C8" w:rsidRDefault="008B52E2" w:rsidP="005023C8">
      <w:bookmarkStart w:id="198" w:name="_Toc314494387"/>
      <w:bookmarkStart w:id="199" w:name="_Toc314506999"/>
      <w:r w:rsidRPr="005023C8">
        <w:t>SYNCHRONIZING - The contents of the mirror database are lagging behind the contents of the principal database. The principal server is sending log records to the mirror server, which is applying the changes to the mirror database to roll it forward. At the start of a database mirroring session, the database is in the SYNCHRONIZING state. The principal server is serving the database, and the mirror is trying to catch up.</w:t>
      </w:r>
      <w:bookmarkEnd w:id="198"/>
      <w:bookmarkEnd w:id="199"/>
    </w:p>
    <w:p w14:paraId="5E20058F" w14:textId="3BF94BFD" w:rsidR="008B52E2" w:rsidRPr="005023C8" w:rsidRDefault="008B52E2" w:rsidP="005023C8">
      <w:bookmarkStart w:id="200" w:name="_Toc314494388"/>
      <w:bookmarkStart w:id="201" w:name="_Toc314507000"/>
      <w:r w:rsidRPr="005023C8">
        <w:t xml:space="preserve">SUSPENDED - The mirror copy of the database is not available. The principal database is running without sending any logs to the mirror server, a condition known as running exposed. This is the state after a failover. A session can also become SUSPENDED </w:t>
      </w:r>
      <w:r w:rsidR="00837DFE" w:rsidRPr="005023C8">
        <w:t>because</w:t>
      </w:r>
      <w:r w:rsidRPr="005023C8">
        <w:t xml:space="preserve"> of redo errors or if the administrator pauses the session. SUSPENDED is a persistent state that survives partner shutdowns and startups.</w:t>
      </w:r>
      <w:bookmarkEnd w:id="200"/>
      <w:bookmarkEnd w:id="201"/>
    </w:p>
    <w:p w14:paraId="0D8218CB" w14:textId="77777777" w:rsidR="008B52E2" w:rsidRPr="005023C8" w:rsidRDefault="008B52E2" w:rsidP="005023C8">
      <w:bookmarkStart w:id="202" w:name="_Toc314494389"/>
      <w:bookmarkStart w:id="203" w:name="_Toc314507001"/>
      <w:r w:rsidRPr="005023C8">
        <w:t>PENDING_FAILOVER - This state is found only on the principal server after a failover has begun, but the server has not transitioned into the mirror role. When the failover is initiated, the principal database goes into the PENDING_FAILOVER state, quickly terminates any user connections, and takes over the mirror role soon thereafter.</w:t>
      </w:r>
      <w:bookmarkEnd w:id="202"/>
      <w:bookmarkEnd w:id="203"/>
    </w:p>
    <w:p w14:paraId="52FDCF0E" w14:textId="4C07015D" w:rsidR="008B52E2" w:rsidRDefault="008B52E2" w:rsidP="008B52E2">
      <w:pPr>
        <w:pStyle w:val="Heading3"/>
      </w:pPr>
      <w:bookmarkStart w:id="204" w:name="_Toc463007586"/>
      <w:bookmarkStart w:id="205" w:name="_Toc463009462"/>
      <w:bookmarkStart w:id="206" w:name="_Toc486007270"/>
      <w:r>
        <w:lastRenderedPageBreak/>
        <w:t xml:space="preserve">Mirroring Witness </w:t>
      </w:r>
      <w:r w:rsidR="001B34EF">
        <w:t xml:space="preserve">State </w:t>
      </w:r>
      <w:bookmarkEnd w:id="204"/>
      <w:bookmarkEnd w:id="205"/>
      <w:r w:rsidR="001B34EF">
        <w:t>Monitoring</w:t>
      </w:r>
      <w:bookmarkEnd w:id="206"/>
    </w:p>
    <w:p w14:paraId="6DFD2579" w14:textId="77777777" w:rsidR="00312ED6" w:rsidRPr="004134C9" w:rsidRDefault="00312ED6" w:rsidP="005023C8">
      <w:r w:rsidRPr="00312ED6">
        <w:t>This monitor checks the status of the database mirroring witness reported by SQL Server. Monitor checks that connection between Mirroring Partner and Witness server is available in case if Mirroring witness is presented in Mirroring configuration.</w:t>
      </w:r>
    </w:p>
    <w:p w14:paraId="2393878C" w14:textId="7A6573F0" w:rsidR="008B52E2" w:rsidRDefault="008B52E2" w:rsidP="008B52E2">
      <w:pPr>
        <w:pStyle w:val="Heading3"/>
      </w:pPr>
      <w:bookmarkStart w:id="207" w:name="_Toc463007587"/>
      <w:bookmarkStart w:id="208" w:name="_Toc463009463"/>
      <w:bookmarkStart w:id="209" w:name="_Toc486007271"/>
      <w:bookmarkStart w:id="210" w:name="MirroringViews"/>
      <w:r w:rsidRPr="00D620F7">
        <w:t xml:space="preserve">Mirroring Partner </w:t>
      </w:r>
      <w:r w:rsidR="001B34EF" w:rsidRPr="00D620F7">
        <w:t>State Monitoring</w:t>
      </w:r>
      <w:bookmarkEnd w:id="207"/>
      <w:bookmarkEnd w:id="208"/>
      <w:bookmarkEnd w:id="209"/>
    </w:p>
    <w:p w14:paraId="6DC3D19C" w14:textId="77777777" w:rsidR="00312ED6" w:rsidRPr="004134C9" w:rsidRDefault="00312ED6" w:rsidP="005023C8">
      <w:r w:rsidRPr="00312ED6">
        <w:t>This monitor checks the status of the database mirroring session reported by SQL Server. An unhealthy state indicates that the SQL Server database mirroring session is not in operational state.</w:t>
      </w:r>
    </w:p>
    <w:p w14:paraId="0C4D4004" w14:textId="1A6B9888" w:rsidR="008B52E2" w:rsidRPr="004200B0" w:rsidRDefault="008B52E2" w:rsidP="00B66BCA">
      <w:pPr>
        <w:pStyle w:val="Heading2"/>
      </w:pPr>
      <w:bookmarkStart w:id="211" w:name="_Toc463007588"/>
      <w:bookmarkStart w:id="212" w:name="_Toc463009464"/>
      <w:bookmarkStart w:id="213" w:name="_Toc486007272"/>
      <w:r w:rsidRPr="004200B0">
        <w:t xml:space="preserve">Viewing </w:t>
      </w:r>
      <w:r w:rsidR="001B34EF">
        <w:t>I</w:t>
      </w:r>
      <w:r w:rsidR="001B34EF" w:rsidRPr="004200B0">
        <w:t xml:space="preserve">nformation </w:t>
      </w:r>
      <w:r w:rsidRPr="004200B0">
        <w:t xml:space="preserve">in the </w:t>
      </w:r>
      <w:bookmarkEnd w:id="192"/>
      <w:bookmarkEnd w:id="210"/>
      <w:r w:rsidR="002E44DF">
        <w:t xml:space="preserve">Operations Manager </w:t>
      </w:r>
      <w:bookmarkEnd w:id="211"/>
      <w:bookmarkEnd w:id="212"/>
      <w:r w:rsidR="001B34EF">
        <w:t>Console</w:t>
      </w:r>
      <w:bookmarkEnd w:id="213"/>
    </w:p>
    <w:p w14:paraId="0A9D9420" w14:textId="77777777" w:rsidR="008B52E2" w:rsidRPr="004200B0" w:rsidRDefault="008B52E2" w:rsidP="008B52E2">
      <w:r w:rsidRPr="004200B0">
        <w:t>You can see a high-level view of object types in your SQL Server deployment.</w:t>
      </w:r>
    </w:p>
    <w:p w14:paraId="5A484BB7" w14:textId="72E5410B" w:rsidR="008B52E2" w:rsidRPr="004200B0" w:rsidRDefault="008B52E2" w:rsidP="008B52E2">
      <w:r w:rsidRPr="004200B0">
        <w:t xml:space="preserve">A view can contain a lengthy list of objects. To find a specific object or group of objects, you can use the </w:t>
      </w:r>
      <w:r w:rsidRPr="004200B0">
        <w:rPr>
          <w:rStyle w:val="UI"/>
        </w:rPr>
        <w:t>Scope</w:t>
      </w:r>
      <w:r w:rsidRPr="004200B0">
        <w:t xml:space="preserve">, </w:t>
      </w:r>
      <w:r w:rsidRPr="004200B0">
        <w:rPr>
          <w:rStyle w:val="UI"/>
        </w:rPr>
        <w:t>Search</w:t>
      </w:r>
      <w:r w:rsidRPr="004200B0">
        <w:t xml:space="preserve">, and </w:t>
      </w:r>
      <w:r w:rsidRPr="004200B0">
        <w:rPr>
          <w:rStyle w:val="UI"/>
        </w:rPr>
        <w:t>Find</w:t>
      </w:r>
      <w:r w:rsidRPr="004200B0">
        <w:t xml:space="preserve"> buttons on the Operations Manager toolbar. For more information, see the How to Manage Monitoring Data Using Scope, Search, and Find topic in </w:t>
      </w:r>
      <w:r w:rsidR="00A52E03">
        <w:t xml:space="preserve">the </w:t>
      </w:r>
      <w:r w:rsidRPr="004200B0">
        <w:t>Operations Manager Help.</w:t>
      </w:r>
    </w:p>
    <w:p w14:paraId="228D9F3F" w14:textId="10A65C89" w:rsidR="008B52E2" w:rsidRPr="004200B0" w:rsidRDefault="008B52E2" w:rsidP="008B52E2">
      <w:r w:rsidRPr="004200B0">
        <w:t xml:space="preserve">These views are listed under </w:t>
      </w:r>
      <w:r w:rsidRPr="00785266">
        <w:rPr>
          <w:b/>
        </w:rPr>
        <w:t>Mirroring</w:t>
      </w:r>
      <w:r>
        <w:t xml:space="preserve"> folder of </w:t>
      </w:r>
      <w:r w:rsidRPr="004200B0">
        <w:t xml:space="preserve">the </w:t>
      </w:r>
      <w:r w:rsidRPr="004200B0">
        <w:rPr>
          <w:rStyle w:val="UI"/>
        </w:rPr>
        <w:t>Microsoft SQL Server</w:t>
      </w:r>
      <w:r w:rsidRPr="004200B0">
        <w:t xml:space="preserve"> node in the Monitoring pane of </w:t>
      </w:r>
      <w:r w:rsidR="006A6DF7">
        <w:t>the Operations Manager console</w:t>
      </w:r>
      <w:r w:rsidRPr="004200B0">
        <w:t>. Details for most views are listed in the following table.</w:t>
      </w:r>
    </w:p>
    <w:p w14:paraId="2E22FFB7" w14:textId="77777777" w:rsidR="008B52E2" w:rsidRPr="004200B0" w:rsidRDefault="008B52E2" w:rsidP="008B52E2">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Active Alerts, which displays an aggregation of all alerts that are not closed.</w:t>
      </w:r>
    </w:p>
    <w:p w14:paraId="0FB8E26E" w14:textId="77777777" w:rsidR="008B52E2" w:rsidRDefault="008B52E2" w:rsidP="008B52E2">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t>Mirroring Diagram, which shows diagram of mirroring components and their relationships.</w:t>
      </w:r>
    </w:p>
    <w:p w14:paraId="42D34C5C" w14:textId="165126A9" w:rsidR="008B52E2" w:rsidRPr="004200B0" w:rsidRDefault="001B34EF" w:rsidP="00432C6B">
      <w:pPr>
        <w:pStyle w:val="Heading4"/>
      </w:pPr>
      <w:r>
        <w:t>Mirroring State</w:t>
      </w:r>
      <w:r w:rsidRPr="004200B0">
        <w:t xml:space="preserve"> </w:t>
      </w:r>
      <w:r>
        <w:t>V</w:t>
      </w:r>
      <w:r w:rsidRPr="004200B0">
        <w:t>iew</w:t>
      </w:r>
      <w:r>
        <w:t>s</w:t>
      </w:r>
    </w:p>
    <w:p w14:paraId="3F253A51" w14:textId="77777777" w:rsidR="008B52E2" w:rsidRPr="004200B0" w:rsidRDefault="008B52E2" w:rsidP="008B52E2">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2"/>
        <w:gridCol w:w="4308"/>
      </w:tblGrid>
      <w:tr w:rsidR="008B52E2" w:rsidRPr="004200B0" w14:paraId="19E02287" w14:textId="77777777" w:rsidTr="00871094">
        <w:trPr>
          <w:tblHeader/>
        </w:trPr>
        <w:tc>
          <w:tcPr>
            <w:tcW w:w="440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123B078D" w14:textId="77777777" w:rsidR="008B52E2" w:rsidRPr="004200B0" w:rsidRDefault="008B52E2" w:rsidP="00871094">
            <w:pPr>
              <w:keepNext/>
              <w:rPr>
                <w:b/>
                <w:sz w:val="18"/>
                <w:szCs w:val="18"/>
              </w:rPr>
            </w:pPr>
            <w:r w:rsidRPr="004200B0">
              <w:rPr>
                <w:b/>
                <w:sz w:val="18"/>
                <w:szCs w:val="18"/>
              </w:rPr>
              <w:t>View Name</w:t>
            </w:r>
          </w:p>
        </w:tc>
        <w:tc>
          <w:tcPr>
            <w:tcW w:w="4406"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7D9D62B1" w14:textId="77777777" w:rsidR="008B52E2" w:rsidRPr="004200B0" w:rsidRDefault="008B52E2" w:rsidP="00871094">
            <w:pPr>
              <w:keepNext/>
              <w:rPr>
                <w:b/>
                <w:sz w:val="18"/>
                <w:szCs w:val="18"/>
              </w:rPr>
            </w:pPr>
            <w:r w:rsidRPr="004200B0">
              <w:rPr>
                <w:b/>
                <w:sz w:val="18"/>
                <w:szCs w:val="18"/>
              </w:rPr>
              <w:t>Description</w:t>
            </w:r>
          </w:p>
        </w:tc>
      </w:tr>
      <w:tr w:rsidR="008B52E2" w:rsidRPr="004200B0" w14:paraId="7CDEEF5F" w14:textId="77777777" w:rsidTr="00871094">
        <w:tc>
          <w:tcPr>
            <w:tcW w:w="4406" w:type="dxa"/>
            <w:shd w:val="clear" w:color="auto" w:fill="auto"/>
          </w:tcPr>
          <w:p w14:paraId="46996331" w14:textId="77777777" w:rsidR="008B52E2" w:rsidRPr="004200B0" w:rsidRDefault="008B52E2" w:rsidP="00871094">
            <w:r>
              <w:t>Mirroring Groups</w:t>
            </w:r>
          </w:p>
        </w:tc>
        <w:tc>
          <w:tcPr>
            <w:tcW w:w="4406" w:type="dxa"/>
            <w:shd w:val="clear" w:color="auto" w:fill="auto"/>
          </w:tcPr>
          <w:p w14:paraId="057F39F4" w14:textId="77777777" w:rsidR="008B52E2" w:rsidRPr="004200B0" w:rsidRDefault="008B52E2" w:rsidP="00871094">
            <w:r>
              <w:t xml:space="preserve">Displays all </w:t>
            </w:r>
            <w:r w:rsidR="00AA076B">
              <w:t>discovered</w:t>
            </w:r>
            <w:r>
              <w:t xml:space="preserve"> Mirroring Groups with links to Mirrored Databases and Witness objects.</w:t>
            </w:r>
          </w:p>
        </w:tc>
      </w:tr>
    </w:tbl>
    <w:p w14:paraId="0F921663" w14:textId="77F6A814" w:rsidR="00101B31" w:rsidRDefault="00101B31" w:rsidP="00101B31">
      <w:pPr>
        <w:pStyle w:val="Heading4"/>
      </w:pPr>
      <w:r w:rsidRPr="00815F52">
        <w:t xml:space="preserve">Mirroring </w:t>
      </w:r>
      <w:r w:rsidR="001B34EF">
        <w:t>D</w:t>
      </w:r>
      <w:r w:rsidR="001B34EF" w:rsidRPr="00815F52">
        <w:t>iagram</w:t>
      </w:r>
    </w:p>
    <w:p w14:paraId="727185A4" w14:textId="1AF19B52" w:rsidR="00101B31" w:rsidRPr="00E76C54" w:rsidRDefault="00101B31" w:rsidP="005023C8">
      <w:r w:rsidRPr="004134C9">
        <w:t>Mirroring diagram show the main object</w:t>
      </w:r>
      <w:r w:rsidR="002550B9">
        <w:t>s,</w:t>
      </w:r>
      <w:r w:rsidRPr="004134C9">
        <w:t xml:space="preserve"> which are participated in mirroring session: Mirroring</w:t>
      </w:r>
      <w:r w:rsidRPr="005023C8">
        <w:t xml:space="preserve"> database, Mirroring Group, Mirroring Service, Witness Role and Witness. </w:t>
      </w:r>
      <w:r w:rsidR="00837DFE" w:rsidRPr="005023C8">
        <w:t>In addition</w:t>
      </w:r>
      <w:r w:rsidR="002550B9">
        <w:t>,</w:t>
      </w:r>
      <w:r w:rsidRPr="005023C8">
        <w:t xml:space="preserve"> beside general relationship between components like Hosting and Containment</w:t>
      </w:r>
      <w:r w:rsidR="002550B9">
        <w:t>,</w:t>
      </w:r>
      <w:r w:rsidRPr="005023C8">
        <w:t xml:space="preserve"> the mirroring diagram shows additional reference type </w:t>
      </w:r>
      <w:r w:rsidR="00837DFE" w:rsidRPr="005023C8">
        <w:t>relationship, which</w:t>
      </w:r>
      <w:r w:rsidRPr="005023C8">
        <w:t xml:space="preserve"> indicates the direction of mirroring data flow. When failover happens</w:t>
      </w:r>
      <w:r w:rsidR="002550B9">
        <w:t>,</w:t>
      </w:r>
      <w:r w:rsidRPr="005023C8">
        <w:t xml:space="preserve"> that reference will be changed considering new direction, but it can take some time. To reduce </w:t>
      </w:r>
      <w:r w:rsidR="002550B9">
        <w:t xml:space="preserve">the </w:t>
      </w:r>
      <w:r w:rsidRPr="005023C8">
        <w:t>refresh time</w:t>
      </w:r>
      <w:r w:rsidR="002550B9">
        <w:t>,</w:t>
      </w:r>
      <w:r w:rsidRPr="005023C8">
        <w:t xml:space="preserve"> it</w:t>
      </w:r>
      <w:r w:rsidR="002550B9">
        <w:t xml:space="preserve"> is</w:t>
      </w:r>
      <w:r w:rsidRPr="005023C8">
        <w:t xml:space="preserve"> possible to configure </w:t>
      </w:r>
      <w:r w:rsidR="002550B9">
        <w:t xml:space="preserve">an </w:t>
      </w:r>
      <w:r w:rsidRPr="005023C8">
        <w:t>override for discovery of that type of relationship.</w:t>
      </w:r>
    </w:p>
    <w:p w14:paraId="0820CED5" w14:textId="5979E779" w:rsidR="00E76C54" w:rsidRDefault="00F44C76" w:rsidP="005023C8">
      <w:pPr>
        <w:pStyle w:val="DSTOC1-1"/>
        <w:keepNext w:val="0"/>
        <w:pBdr>
          <w:bottom w:val="none" w:sz="0" w:space="0" w:color="auto"/>
        </w:pBdr>
        <w:spacing w:before="60" w:after="60" w:line="280" w:lineRule="exact"/>
        <w:outlineLvl w:val="9"/>
        <w:rPr>
          <w:b w:val="0"/>
          <w:bCs w:val="0"/>
        </w:rPr>
      </w:pPr>
      <w:bookmarkStart w:id="214" w:name="_Toc449546970"/>
      <w:r>
        <w:rPr>
          <w:noProof/>
          <w:sz w:val="20"/>
          <w:szCs w:val="20"/>
        </w:rPr>
        <w:lastRenderedPageBreak/>
        <w:drawing>
          <wp:anchor distT="0" distB="0" distL="114300" distR="114300" simplePos="0" relativeHeight="251658241" behindDoc="0" locked="0" layoutInCell="1" allowOverlap="1" wp14:anchorId="47571710" wp14:editId="477079CD">
            <wp:simplePos x="0" y="0"/>
            <wp:positionH relativeFrom="margin">
              <wp:align>center</wp:align>
            </wp:positionH>
            <wp:positionV relativeFrom="paragraph">
              <wp:posOffset>0</wp:posOffset>
            </wp:positionV>
            <wp:extent cx="5047619" cy="4561905"/>
            <wp:effectExtent l="0" t="0" r="63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rroring diagram.png"/>
                    <pic:cNvPicPr/>
                  </pic:nvPicPr>
                  <pic:blipFill>
                    <a:blip r:embed="rId49">
                      <a:extLst>
                        <a:ext uri="{28A0092B-C50C-407E-A947-70E740481C1C}">
                          <a14:useLocalDpi xmlns:a14="http://schemas.microsoft.com/office/drawing/2010/main" val="0"/>
                        </a:ext>
                      </a:extLst>
                    </a:blip>
                    <a:stretch>
                      <a:fillRect/>
                    </a:stretch>
                  </pic:blipFill>
                  <pic:spPr>
                    <a:xfrm>
                      <a:off x="0" y="0"/>
                      <a:ext cx="5047619" cy="4561905"/>
                    </a:xfrm>
                    <a:prstGeom prst="rect">
                      <a:avLst/>
                    </a:prstGeom>
                  </pic:spPr>
                </pic:pic>
              </a:graphicData>
            </a:graphic>
            <wp14:sizeRelH relativeFrom="page">
              <wp14:pctWidth>0</wp14:pctWidth>
            </wp14:sizeRelH>
            <wp14:sizeRelV relativeFrom="page">
              <wp14:pctHeight>0</wp14:pctHeight>
            </wp14:sizeRelV>
          </wp:anchor>
        </w:drawing>
      </w:r>
      <w:r w:rsidR="008B52E2" w:rsidRPr="00432C6B">
        <w:rPr>
          <w:sz w:val="20"/>
          <w:szCs w:val="20"/>
        </w:rPr>
        <w:br w:type="page"/>
      </w:r>
    </w:p>
    <w:p w14:paraId="6DAB645E" w14:textId="1931BF93" w:rsidR="008B52E2" w:rsidRPr="005023C8" w:rsidRDefault="008B52E2" w:rsidP="005023C8">
      <w:pPr>
        <w:pStyle w:val="Heading1"/>
      </w:pPr>
      <w:bookmarkStart w:id="215" w:name="_Toc463007589"/>
      <w:bookmarkStart w:id="216" w:name="_Toc463009465"/>
      <w:bookmarkStart w:id="217" w:name="_Toc486007273"/>
      <w:r w:rsidRPr="005023C8">
        <w:lastRenderedPageBreak/>
        <w:t xml:space="preserve">Understanding </w:t>
      </w:r>
      <w:r w:rsidR="0089684F">
        <w:t xml:space="preserve">of </w:t>
      </w:r>
      <w:r w:rsidRPr="005023C8">
        <w:t xml:space="preserve">SQL Server 2012 </w:t>
      </w:r>
      <w:r w:rsidR="00A20B79" w:rsidRPr="005023C8">
        <w:t>Always On</w:t>
      </w:r>
      <w:r w:rsidRPr="005023C8">
        <w:t xml:space="preserve"> Management Pack</w:t>
      </w:r>
      <w:bookmarkEnd w:id="214"/>
      <w:bookmarkEnd w:id="215"/>
      <w:bookmarkEnd w:id="216"/>
      <w:bookmarkEnd w:id="217"/>
    </w:p>
    <w:p w14:paraId="633663AE" w14:textId="77777777" w:rsidR="008B52E2" w:rsidRDefault="008B52E2" w:rsidP="003503B9">
      <w:pPr>
        <w:spacing w:before="0"/>
      </w:pPr>
      <w:r>
        <w:t xml:space="preserve">This section describes SQL Server 2012 </w:t>
      </w:r>
      <w:r w:rsidR="00A20B79">
        <w:t>Always On</w:t>
      </w:r>
      <w:r>
        <w:t xml:space="preserve"> Management Pack</w:t>
      </w:r>
    </w:p>
    <w:p w14:paraId="389AFC07" w14:textId="77777777" w:rsidR="008B52E2" w:rsidRPr="00526B78" w:rsidRDefault="008B52E2" w:rsidP="003503B9">
      <w:pPr>
        <w:pStyle w:val="DSTOC3-0"/>
        <w:spacing w:before="0"/>
        <w:rPr>
          <w:b w:val="0"/>
          <w:bCs w:val="0"/>
          <w:sz w:val="20"/>
          <w:szCs w:val="20"/>
        </w:rPr>
      </w:pPr>
      <w:r w:rsidRPr="00526B78">
        <w:rPr>
          <w:b w:val="0"/>
          <w:bCs w:val="0"/>
          <w:sz w:val="20"/>
          <w:szCs w:val="20"/>
        </w:rPr>
        <w:t>The scope of this management pack includes:</w:t>
      </w:r>
    </w:p>
    <w:p w14:paraId="2CC36F03" w14:textId="77777777" w:rsidR="008B52E2" w:rsidRDefault="008B52E2">
      <w:pPr>
        <w:pStyle w:val="DSTOC3-0"/>
        <w:numPr>
          <w:ilvl w:val="0"/>
          <w:numId w:val="16"/>
        </w:numPr>
        <w:rPr>
          <w:b w:val="0"/>
          <w:bCs w:val="0"/>
          <w:sz w:val="20"/>
          <w:szCs w:val="20"/>
        </w:rPr>
      </w:pPr>
      <w:r>
        <w:rPr>
          <w:b w:val="0"/>
          <w:bCs w:val="0"/>
          <w:sz w:val="20"/>
          <w:szCs w:val="20"/>
        </w:rPr>
        <w:t xml:space="preserve">Discovery of </w:t>
      </w:r>
      <w:r w:rsidR="00A20B79">
        <w:rPr>
          <w:b w:val="0"/>
          <w:bCs w:val="0"/>
          <w:sz w:val="20"/>
          <w:szCs w:val="20"/>
        </w:rPr>
        <w:t>Always On</w:t>
      </w:r>
      <w:r>
        <w:rPr>
          <w:b w:val="0"/>
          <w:bCs w:val="0"/>
          <w:sz w:val="20"/>
          <w:szCs w:val="20"/>
        </w:rPr>
        <w:t xml:space="preserve"> objects (availability groups, availability replicas, and </w:t>
      </w:r>
      <w:r w:rsidR="001C2E1E">
        <w:rPr>
          <w:b w:val="0"/>
          <w:bCs w:val="0"/>
          <w:sz w:val="20"/>
          <w:szCs w:val="20"/>
        </w:rPr>
        <w:t>database replica</w:t>
      </w:r>
      <w:r>
        <w:rPr>
          <w:b w:val="0"/>
          <w:bCs w:val="0"/>
          <w:sz w:val="20"/>
          <w:szCs w:val="20"/>
        </w:rPr>
        <w:t xml:space="preserve">s) on the SQL Server 2012 instances with enabled </w:t>
      </w:r>
      <w:r w:rsidR="00A20B79">
        <w:rPr>
          <w:b w:val="0"/>
          <w:bCs w:val="0"/>
          <w:sz w:val="20"/>
          <w:szCs w:val="20"/>
        </w:rPr>
        <w:t>Always On</w:t>
      </w:r>
      <w:r>
        <w:rPr>
          <w:b w:val="0"/>
          <w:bCs w:val="0"/>
          <w:sz w:val="20"/>
          <w:szCs w:val="20"/>
        </w:rPr>
        <w:t xml:space="preserve">. </w:t>
      </w:r>
    </w:p>
    <w:p w14:paraId="60869117" w14:textId="77777777" w:rsidR="008B52E2" w:rsidRDefault="008B52E2" w:rsidP="003503B9">
      <w:pPr>
        <w:pStyle w:val="DSTOC3-0"/>
        <w:numPr>
          <w:ilvl w:val="0"/>
          <w:numId w:val="16"/>
        </w:numPr>
        <w:spacing w:before="0"/>
        <w:rPr>
          <w:b w:val="0"/>
          <w:bCs w:val="0"/>
          <w:sz w:val="20"/>
          <w:szCs w:val="20"/>
        </w:rPr>
      </w:pPr>
      <w:r>
        <w:rPr>
          <w:b w:val="0"/>
          <w:bCs w:val="0"/>
          <w:sz w:val="20"/>
          <w:szCs w:val="20"/>
        </w:rPr>
        <w:t xml:space="preserve">Monitoring of </w:t>
      </w:r>
      <w:r w:rsidR="00A20B79">
        <w:rPr>
          <w:b w:val="0"/>
          <w:bCs w:val="0"/>
          <w:sz w:val="20"/>
          <w:szCs w:val="20"/>
        </w:rPr>
        <w:t>Always On</w:t>
      </w:r>
      <w:r>
        <w:rPr>
          <w:b w:val="0"/>
          <w:bCs w:val="0"/>
          <w:sz w:val="20"/>
          <w:szCs w:val="20"/>
        </w:rPr>
        <w:t xml:space="preserve"> objects’ health by collecting PBM (Policy Based Management</w:t>
      </w:r>
      <w:r w:rsidR="00AA076B">
        <w:rPr>
          <w:b w:val="0"/>
          <w:bCs w:val="0"/>
          <w:sz w:val="20"/>
          <w:szCs w:val="20"/>
        </w:rPr>
        <w:t>) policies’</w:t>
      </w:r>
      <w:r>
        <w:rPr>
          <w:b w:val="0"/>
          <w:bCs w:val="0"/>
          <w:sz w:val="20"/>
          <w:szCs w:val="20"/>
        </w:rPr>
        <w:t xml:space="preserve"> state via SQL Server PowerShell provider (part of the SQLPS module). </w:t>
      </w:r>
    </w:p>
    <w:p w14:paraId="257918BE" w14:textId="77777777" w:rsidR="008B52E2" w:rsidRPr="004C3288" w:rsidRDefault="008B52E2" w:rsidP="003503B9">
      <w:pPr>
        <w:pStyle w:val="DSTOC3-0"/>
        <w:numPr>
          <w:ilvl w:val="0"/>
          <w:numId w:val="16"/>
        </w:numPr>
        <w:spacing w:before="0"/>
        <w:rPr>
          <w:b w:val="0"/>
          <w:bCs w:val="0"/>
          <w:sz w:val="20"/>
          <w:szCs w:val="20"/>
        </w:rPr>
      </w:pPr>
      <w:r>
        <w:rPr>
          <w:b w:val="0"/>
          <w:bCs w:val="0"/>
          <w:sz w:val="20"/>
          <w:szCs w:val="20"/>
        </w:rPr>
        <w:t xml:space="preserve">Collecting of performance data for availability replicas and </w:t>
      </w:r>
      <w:r w:rsidR="001C2E1E">
        <w:rPr>
          <w:b w:val="0"/>
          <w:bCs w:val="0"/>
          <w:sz w:val="20"/>
          <w:szCs w:val="20"/>
        </w:rPr>
        <w:t xml:space="preserve">database </w:t>
      </w:r>
      <w:r w:rsidR="00AA076B">
        <w:rPr>
          <w:b w:val="0"/>
          <w:bCs w:val="0"/>
          <w:sz w:val="20"/>
          <w:szCs w:val="20"/>
        </w:rPr>
        <w:t>replicas</w:t>
      </w:r>
      <w:r>
        <w:rPr>
          <w:b w:val="0"/>
          <w:bCs w:val="0"/>
          <w:sz w:val="20"/>
          <w:szCs w:val="20"/>
        </w:rPr>
        <w:t>.</w:t>
      </w:r>
    </w:p>
    <w:p w14:paraId="51E4431A" w14:textId="40DA2E0D" w:rsidR="008B52E2" w:rsidRDefault="008B52E2" w:rsidP="008B52E2">
      <w:pPr>
        <w:numPr>
          <w:ilvl w:val="0"/>
          <w:numId w:val="16"/>
        </w:numPr>
        <w:spacing w:before="0"/>
      </w:pPr>
      <w:r w:rsidRPr="004C3288">
        <w:t>Tasks for execution in SQL Server Management Studio and SQLPS console.</w:t>
      </w:r>
    </w:p>
    <w:p w14:paraId="3CEF0EF1" w14:textId="77777777" w:rsidR="008B52E2" w:rsidRDefault="008B52E2" w:rsidP="008B52E2">
      <w:pPr>
        <w:pStyle w:val="Heading2"/>
      </w:pPr>
      <w:bookmarkStart w:id="218" w:name="_Toc463007590"/>
      <w:bookmarkStart w:id="219" w:name="_Toc463009466"/>
      <w:bookmarkStart w:id="220" w:name="_Toc486007274"/>
      <w:r>
        <w:t>Prerequisites</w:t>
      </w:r>
      <w:bookmarkEnd w:id="218"/>
      <w:bookmarkEnd w:id="219"/>
      <w:bookmarkEnd w:id="220"/>
    </w:p>
    <w:p w14:paraId="4D8A6D22" w14:textId="345F2267" w:rsidR="008B52E2" w:rsidRDefault="008B52E2" w:rsidP="003503B9">
      <w:pPr>
        <w:pStyle w:val="BulletedList1"/>
        <w:numPr>
          <w:ilvl w:val="0"/>
          <w:numId w:val="0"/>
        </w:numPr>
        <w:tabs>
          <w:tab w:val="left" w:pos="0"/>
        </w:tabs>
        <w:spacing w:line="260" w:lineRule="exact"/>
      </w:pPr>
      <w:r>
        <w:t xml:space="preserve">SQL Server 2012 Management Studio should be installed on the machine where </w:t>
      </w:r>
      <w:r w:rsidR="006A6DF7">
        <w:t>the Operations Manager console</w:t>
      </w:r>
      <w:r>
        <w:t xml:space="preserve"> is installed to provide the capability to invoke SQL PowerShell tasks from </w:t>
      </w:r>
      <w:r w:rsidR="006A6DF7">
        <w:t>the Operations Manager console</w:t>
      </w:r>
      <w:r>
        <w:t>.</w:t>
      </w:r>
    </w:p>
    <w:p w14:paraId="528995C1" w14:textId="4C9AEE24" w:rsidR="008B52E2" w:rsidRDefault="008B52E2" w:rsidP="007F1B20">
      <w:pPr>
        <w:pStyle w:val="Heading2"/>
      </w:pPr>
      <w:bookmarkStart w:id="221" w:name="_Toc305428918"/>
      <w:bookmarkStart w:id="222" w:name="_Toc463007591"/>
      <w:bookmarkStart w:id="223" w:name="_Toc463009467"/>
      <w:bookmarkStart w:id="224" w:name="_Toc486007275"/>
      <w:r>
        <w:t xml:space="preserve">Mandatory </w:t>
      </w:r>
      <w:bookmarkEnd w:id="221"/>
      <w:bookmarkEnd w:id="222"/>
      <w:bookmarkEnd w:id="223"/>
      <w:r w:rsidR="00A9680D">
        <w:t>Configuration</w:t>
      </w:r>
      <w:bookmarkEnd w:id="224"/>
    </w:p>
    <w:p w14:paraId="0342F63E" w14:textId="77777777" w:rsidR="008B52E2" w:rsidRDefault="008B52E2" w:rsidP="008B52E2">
      <w:pPr>
        <w:ind w:left="360"/>
        <w:rPr>
          <w:rStyle w:val="Italic"/>
          <w:i w:val="0"/>
        </w:rPr>
      </w:pPr>
      <w:r>
        <w:rPr>
          <w:rFonts w:ascii="Symbol" w:hAnsi="Symbol"/>
        </w:rPr>
        <w:t></w:t>
      </w:r>
      <w:r>
        <w:rPr>
          <w:rFonts w:ascii="Symbol" w:hAnsi="Symbol"/>
        </w:rPr>
        <w:tab/>
      </w:r>
      <w:r>
        <w:rPr>
          <w:rStyle w:val="Italic"/>
          <w:i w:val="0"/>
        </w:rPr>
        <w:t>Import prerequisite Management Packs.</w:t>
      </w:r>
    </w:p>
    <w:p w14:paraId="3AED55EE" w14:textId="77777777" w:rsidR="008B52E2" w:rsidRPr="008C17AC" w:rsidRDefault="008B52E2" w:rsidP="00871094">
      <w:pPr>
        <w:numPr>
          <w:ilvl w:val="0"/>
          <w:numId w:val="18"/>
        </w:numPr>
        <w:ind w:left="720"/>
        <w:rPr>
          <w:szCs w:val="18"/>
        </w:rPr>
      </w:pPr>
      <w:r w:rsidRPr="008C17AC">
        <w:rPr>
          <w:rStyle w:val="Italic"/>
          <w:i w:val="0"/>
        </w:rPr>
        <w:t xml:space="preserve">Enable the </w:t>
      </w:r>
      <w:r w:rsidR="007A760E">
        <w:rPr>
          <w:rStyle w:val="Italic"/>
          <w:i w:val="0"/>
        </w:rPr>
        <w:t>Agent Proxy option</w:t>
      </w:r>
      <w:r w:rsidRPr="008C17AC">
        <w:rPr>
          <w:rStyle w:val="Italic"/>
          <w:i w:val="0"/>
        </w:rPr>
        <w:t xml:space="preserve"> on all agents that are installed on servers </w:t>
      </w:r>
      <w:r>
        <w:rPr>
          <w:rStyle w:val="Italic"/>
          <w:i w:val="0"/>
        </w:rPr>
        <w:t>participating in</w:t>
      </w:r>
      <w:r w:rsidRPr="008C17AC">
        <w:rPr>
          <w:rStyle w:val="Italic"/>
          <w:i w:val="0"/>
        </w:rPr>
        <w:t xml:space="preserve"> </w:t>
      </w:r>
      <w:r>
        <w:rPr>
          <w:rStyle w:val="Italic"/>
          <w:i w:val="0"/>
        </w:rPr>
        <w:t xml:space="preserve">an </w:t>
      </w:r>
      <w:r w:rsidR="00A20B79">
        <w:rPr>
          <w:rStyle w:val="Italic"/>
          <w:i w:val="0"/>
        </w:rPr>
        <w:t>Always On</w:t>
      </w:r>
      <w:r>
        <w:rPr>
          <w:rStyle w:val="Italic"/>
          <w:i w:val="0"/>
        </w:rPr>
        <w:t xml:space="preserve"> session</w:t>
      </w:r>
      <w:r w:rsidRPr="008C17AC">
        <w:rPr>
          <w:rStyle w:val="Italic"/>
          <w:i w:val="0"/>
        </w:rPr>
        <w:t>. For instructions, see the procedure that follows this list.</w:t>
      </w:r>
    </w:p>
    <w:p w14:paraId="3E066826" w14:textId="3CE533D8" w:rsidR="008B52E2" w:rsidRPr="004200B0" w:rsidRDefault="00A9680D" w:rsidP="00B66BCA">
      <w:pPr>
        <w:pStyle w:val="Heading3"/>
      </w:pPr>
      <w:bookmarkStart w:id="225" w:name="_Toc486007276"/>
      <w:r w:rsidRPr="00B66BCA">
        <w:rPr>
          <w:b w:val="0"/>
        </w:rPr>
        <w:t>E</w:t>
      </w:r>
      <w:r w:rsidR="008B52E2" w:rsidRPr="00B66BCA">
        <w:rPr>
          <w:b w:val="0"/>
        </w:rPr>
        <w:t xml:space="preserve">nable the </w:t>
      </w:r>
      <w:r w:rsidR="007A760E" w:rsidRPr="00B66BCA">
        <w:rPr>
          <w:b w:val="0"/>
        </w:rPr>
        <w:t xml:space="preserve">Agent Proxy </w:t>
      </w:r>
      <w:r w:rsidRPr="00B66BCA">
        <w:rPr>
          <w:b w:val="0"/>
        </w:rPr>
        <w:t>Option</w:t>
      </w:r>
      <w:bookmarkEnd w:id="225"/>
    </w:p>
    <w:tbl>
      <w:tblPr>
        <w:tblW w:w="0" w:type="auto"/>
        <w:tblInd w:w="360" w:type="dxa"/>
        <w:tblCellMar>
          <w:left w:w="0" w:type="dxa"/>
          <w:right w:w="0" w:type="dxa"/>
        </w:tblCellMar>
        <w:tblLook w:val="01E0" w:firstRow="1" w:lastRow="1" w:firstColumn="1" w:lastColumn="1" w:noHBand="0" w:noVBand="0"/>
      </w:tblPr>
      <w:tblGrid>
        <w:gridCol w:w="8280"/>
      </w:tblGrid>
      <w:tr w:rsidR="008B52E2" w:rsidRPr="004200B0" w14:paraId="15127E05" w14:textId="77777777" w:rsidTr="00871094">
        <w:tc>
          <w:tcPr>
            <w:tcW w:w="8856" w:type="dxa"/>
            <w:shd w:val="clear" w:color="auto" w:fill="auto"/>
          </w:tcPr>
          <w:p w14:paraId="16D65EBC" w14:textId="36399A5A" w:rsidR="008B52E2" w:rsidRPr="004200B0" w:rsidRDefault="008B52E2" w:rsidP="00871094">
            <w:pPr>
              <w:pStyle w:val="NumberedList1"/>
              <w:numPr>
                <w:ilvl w:val="0"/>
                <w:numId w:val="0"/>
              </w:numPr>
              <w:tabs>
                <w:tab w:val="left" w:pos="360"/>
              </w:tabs>
              <w:spacing w:line="260" w:lineRule="exact"/>
              <w:ind w:left="360" w:hanging="360"/>
            </w:pPr>
            <w:r w:rsidRPr="004200B0">
              <w:t>1.</w:t>
            </w:r>
            <w:r w:rsidRPr="004200B0">
              <w:tab/>
              <w:t xml:space="preserve">Open </w:t>
            </w:r>
            <w:r w:rsidR="006A6DF7">
              <w:t>the Operations Manager console</w:t>
            </w:r>
            <w:r w:rsidRPr="004200B0">
              <w:t xml:space="preserve"> and click the </w:t>
            </w:r>
            <w:r w:rsidRPr="009A6FB1">
              <w:rPr>
                <w:b/>
              </w:rPr>
              <w:t>Administration</w:t>
            </w:r>
            <w:r w:rsidRPr="004200B0">
              <w:t xml:space="preserve"> button.</w:t>
            </w:r>
          </w:p>
          <w:p w14:paraId="38FD1F79" w14:textId="77777777" w:rsidR="008B52E2" w:rsidRPr="004200B0" w:rsidRDefault="008B52E2" w:rsidP="00871094">
            <w:pPr>
              <w:pStyle w:val="NumberedList1"/>
              <w:numPr>
                <w:ilvl w:val="0"/>
                <w:numId w:val="0"/>
              </w:numPr>
              <w:tabs>
                <w:tab w:val="left" w:pos="360"/>
              </w:tabs>
              <w:spacing w:line="260" w:lineRule="exact"/>
              <w:ind w:left="360" w:hanging="360"/>
            </w:pPr>
            <w:r w:rsidRPr="004200B0">
              <w:t>2.</w:t>
            </w:r>
            <w:r w:rsidRPr="004200B0">
              <w:tab/>
              <w:t xml:space="preserve">In the Administrator pane, click </w:t>
            </w:r>
            <w:r w:rsidRPr="004200B0">
              <w:rPr>
                <w:rStyle w:val="UI"/>
              </w:rPr>
              <w:t>Agent Managed</w:t>
            </w:r>
            <w:r w:rsidRPr="004200B0">
              <w:t>.</w:t>
            </w:r>
          </w:p>
          <w:p w14:paraId="61AD423E" w14:textId="77777777" w:rsidR="008B52E2" w:rsidRPr="004200B0" w:rsidRDefault="008B52E2" w:rsidP="00871094">
            <w:pPr>
              <w:pStyle w:val="NumberedList1"/>
              <w:numPr>
                <w:ilvl w:val="0"/>
                <w:numId w:val="0"/>
              </w:numPr>
              <w:tabs>
                <w:tab w:val="left" w:pos="360"/>
              </w:tabs>
              <w:spacing w:line="260" w:lineRule="exact"/>
              <w:ind w:left="360" w:hanging="360"/>
            </w:pPr>
            <w:r w:rsidRPr="004200B0">
              <w:t>3.</w:t>
            </w:r>
            <w:r w:rsidRPr="004200B0">
              <w:tab/>
              <w:t>Double-click an agent in the list.</w:t>
            </w:r>
          </w:p>
          <w:p w14:paraId="4ED323D5" w14:textId="77777777" w:rsidR="008B52E2" w:rsidRPr="004200B0" w:rsidRDefault="008B52E2" w:rsidP="00871094">
            <w:pPr>
              <w:pStyle w:val="NumberedList1"/>
              <w:numPr>
                <w:ilvl w:val="0"/>
                <w:numId w:val="0"/>
              </w:numPr>
              <w:tabs>
                <w:tab w:val="left" w:pos="360"/>
              </w:tabs>
              <w:spacing w:line="260" w:lineRule="exact"/>
              <w:ind w:left="360" w:hanging="360"/>
            </w:pPr>
            <w:r w:rsidRPr="004200B0">
              <w:t>4.</w:t>
            </w:r>
            <w:r w:rsidRPr="004200B0">
              <w:tab/>
              <w:t xml:space="preserve">On the Security tab, select </w:t>
            </w:r>
            <w:r w:rsidRPr="004200B0">
              <w:rPr>
                <w:rStyle w:val="UI"/>
              </w:rPr>
              <w:t>Allow this agent to act as a proxy and discover managed objects on other computers</w:t>
            </w:r>
            <w:r>
              <w:t>.</w:t>
            </w:r>
          </w:p>
        </w:tc>
      </w:tr>
    </w:tbl>
    <w:p w14:paraId="01793EEA" w14:textId="2AF7FC27" w:rsidR="008B52E2" w:rsidRPr="0071190E" w:rsidRDefault="0071190E" w:rsidP="008B52E2">
      <w:pPr>
        <w:pStyle w:val="Heading2"/>
        <w:rPr>
          <w:bCs/>
          <w:sz w:val="28"/>
          <w:szCs w:val="28"/>
        </w:rPr>
      </w:pPr>
      <w:bookmarkStart w:id="226" w:name="_Toc463007592"/>
      <w:bookmarkStart w:id="227" w:name="_Toc463009468"/>
      <w:bookmarkStart w:id="228" w:name="_Toc486007277"/>
      <w:r w:rsidRPr="0071190E">
        <w:rPr>
          <w:bCs/>
          <w:sz w:val="28"/>
          <w:szCs w:val="28"/>
        </w:rPr>
        <w:t>Low-</w:t>
      </w:r>
      <w:bookmarkEnd w:id="226"/>
      <w:bookmarkEnd w:id="227"/>
      <w:r w:rsidR="00A9680D">
        <w:rPr>
          <w:bCs/>
          <w:sz w:val="28"/>
          <w:szCs w:val="28"/>
        </w:rPr>
        <w:t>P</w:t>
      </w:r>
      <w:r w:rsidR="00A9680D" w:rsidRPr="0071190E">
        <w:rPr>
          <w:bCs/>
          <w:sz w:val="28"/>
          <w:szCs w:val="28"/>
        </w:rPr>
        <w:t>rivilege</w:t>
      </w:r>
      <w:r w:rsidR="00A9680D">
        <w:rPr>
          <w:bCs/>
          <w:sz w:val="28"/>
          <w:szCs w:val="28"/>
        </w:rPr>
        <w:t xml:space="preserve"> C</w:t>
      </w:r>
      <w:r w:rsidR="00A9680D" w:rsidRPr="00A9680D">
        <w:rPr>
          <w:bCs/>
          <w:sz w:val="28"/>
          <w:szCs w:val="28"/>
        </w:rPr>
        <w:t xml:space="preserve">onfiguration for Always On </w:t>
      </w:r>
      <w:r w:rsidR="00A9680D">
        <w:rPr>
          <w:bCs/>
          <w:sz w:val="28"/>
          <w:szCs w:val="28"/>
        </w:rPr>
        <w:t>M</w:t>
      </w:r>
      <w:r w:rsidR="00A9680D" w:rsidRPr="00A9680D">
        <w:rPr>
          <w:bCs/>
          <w:sz w:val="28"/>
          <w:szCs w:val="28"/>
        </w:rPr>
        <w:t>onitoring</w:t>
      </w:r>
      <w:bookmarkEnd w:id="228"/>
      <w:r w:rsidR="00A9680D">
        <w:rPr>
          <w:bCs/>
          <w:sz w:val="28"/>
          <w:szCs w:val="28"/>
        </w:rPr>
        <w:t xml:space="preserve"> </w:t>
      </w:r>
    </w:p>
    <w:p w14:paraId="641196C0" w14:textId="38110B7A" w:rsidR="005C57EC" w:rsidRPr="0071190E" w:rsidRDefault="005C57EC" w:rsidP="0013398A">
      <w:r>
        <w:t xml:space="preserve">For details </w:t>
      </w:r>
      <w:r w:rsidR="00F83CD4">
        <w:t xml:space="preserve">about the low-privilege configuration for Always On monitoring, </w:t>
      </w:r>
      <w:r>
        <w:t>se</w:t>
      </w:r>
      <w:r w:rsidR="00F83CD4">
        <w:t>e</w:t>
      </w:r>
      <w:r>
        <w:t xml:space="preserve"> </w:t>
      </w:r>
      <w:hyperlink w:anchor="SettingupLPG" w:history="1">
        <w:r w:rsidR="00797D4B" w:rsidRPr="005C57EC">
          <w:rPr>
            <w:rStyle w:val="Hyperlink"/>
            <w:szCs w:val="20"/>
          </w:rPr>
          <w:t xml:space="preserve">Set </w:t>
        </w:r>
        <w:r w:rsidR="00797D4B">
          <w:rPr>
            <w:rStyle w:val="Hyperlink"/>
            <w:szCs w:val="20"/>
          </w:rPr>
          <w:t>U</w:t>
        </w:r>
        <w:r w:rsidR="00797D4B" w:rsidRPr="005C57EC">
          <w:rPr>
            <w:rStyle w:val="Hyperlink"/>
            <w:szCs w:val="20"/>
          </w:rPr>
          <w:t xml:space="preserve">p A </w:t>
        </w:r>
        <w:r w:rsidR="00797D4B">
          <w:rPr>
            <w:rStyle w:val="Hyperlink"/>
            <w:szCs w:val="20"/>
          </w:rPr>
          <w:t>Low-Privilege</w:t>
        </w:r>
        <w:r w:rsidR="00797D4B" w:rsidRPr="005C57EC">
          <w:rPr>
            <w:rStyle w:val="Hyperlink"/>
            <w:szCs w:val="20"/>
          </w:rPr>
          <w:t xml:space="preserve"> </w:t>
        </w:r>
        <w:r w:rsidR="00797D4B">
          <w:rPr>
            <w:rStyle w:val="Hyperlink"/>
            <w:szCs w:val="20"/>
          </w:rPr>
          <w:t>E</w:t>
        </w:r>
        <w:r w:rsidR="00797D4B" w:rsidRPr="005C57EC">
          <w:rPr>
            <w:rStyle w:val="Hyperlink"/>
            <w:szCs w:val="20"/>
          </w:rPr>
          <w:t>nvironment</w:t>
        </w:r>
      </w:hyperlink>
      <w:r w:rsidR="005F4FCE">
        <w:t xml:space="preserve"> </w:t>
      </w:r>
      <w:r w:rsidR="00F83CD4">
        <w:t xml:space="preserve">and </w:t>
      </w:r>
      <w:hyperlink w:anchor="RunAsprofiles" w:history="1">
        <w:r w:rsidR="00797D4B" w:rsidRPr="00F83CD4">
          <w:rPr>
            <w:rStyle w:val="Hyperlink"/>
            <w:szCs w:val="20"/>
          </w:rPr>
          <w:t xml:space="preserve">Run As </w:t>
        </w:r>
        <w:r w:rsidR="00797D4B">
          <w:rPr>
            <w:rStyle w:val="Hyperlink"/>
            <w:szCs w:val="20"/>
          </w:rPr>
          <w:t>P</w:t>
        </w:r>
        <w:r w:rsidR="00797D4B" w:rsidRPr="00F83CD4">
          <w:rPr>
            <w:rStyle w:val="Hyperlink"/>
            <w:szCs w:val="20"/>
          </w:rPr>
          <w:t>rofiles</w:t>
        </w:r>
      </w:hyperlink>
      <w:r w:rsidR="00797D4B">
        <w:t xml:space="preserve"> </w:t>
      </w:r>
      <w:r>
        <w:t>section</w:t>
      </w:r>
      <w:r w:rsidR="00F83CD4">
        <w:t>s</w:t>
      </w:r>
      <w:r>
        <w:t>.</w:t>
      </w:r>
    </w:p>
    <w:p w14:paraId="11D1429B" w14:textId="0EB92156" w:rsidR="008B52E2" w:rsidRDefault="004A759B" w:rsidP="008B52E2">
      <w:pPr>
        <w:pStyle w:val="Heading2"/>
      </w:pPr>
      <w:bookmarkStart w:id="229" w:name="_Toc463007593"/>
      <w:bookmarkStart w:id="230" w:name="_Toc463009469"/>
      <w:bookmarkStart w:id="231" w:name="_Toc486007278"/>
      <w:r>
        <w:lastRenderedPageBreak/>
        <w:t>Goals</w:t>
      </w:r>
      <w:r w:rsidR="008B52E2">
        <w:t xml:space="preserve"> </w:t>
      </w:r>
      <w:r w:rsidR="00DC7361">
        <w:t xml:space="preserve">of </w:t>
      </w:r>
      <w:r w:rsidR="008B52E2">
        <w:t xml:space="preserve">SQL Server 2012 </w:t>
      </w:r>
      <w:r w:rsidR="00A20B79">
        <w:t>Always On</w:t>
      </w:r>
      <w:r w:rsidR="008B52E2">
        <w:t xml:space="preserve"> Management Pack</w:t>
      </w:r>
      <w:bookmarkEnd w:id="229"/>
      <w:bookmarkEnd w:id="230"/>
      <w:bookmarkEnd w:id="231"/>
      <w:r w:rsidR="008B52E2">
        <w:t xml:space="preserve"> </w:t>
      </w:r>
    </w:p>
    <w:p w14:paraId="23F4FBA4" w14:textId="77777777" w:rsidR="008B52E2" w:rsidRPr="002C6DE3" w:rsidRDefault="008B52E2" w:rsidP="003503B9">
      <w:r w:rsidRPr="002C6DE3">
        <w:t xml:space="preserve">The goal of </w:t>
      </w:r>
      <w:r w:rsidR="00AF11ED">
        <w:t>SQL Server 2012 Management Pack</w:t>
      </w:r>
      <w:r w:rsidRPr="002C6DE3">
        <w:t xml:space="preserve"> is to provide discovery and monitoring for SQL Server 2012 </w:t>
      </w:r>
      <w:r w:rsidR="00A20B79">
        <w:t>Always On</w:t>
      </w:r>
      <w:r w:rsidRPr="002C6DE3">
        <w:t xml:space="preserve"> objects (availability groups, availability replicas, and </w:t>
      </w:r>
      <w:r w:rsidR="001C2E1E">
        <w:t>database replicas</w:t>
      </w:r>
      <w:r w:rsidRPr="002C6DE3">
        <w:t xml:space="preserve">) by reflecting the state of PBM policies. Also this management pack provides the capability to collect performance data for </w:t>
      </w:r>
      <w:r w:rsidR="00A20B79">
        <w:t>Always On</w:t>
      </w:r>
      <w:r w:rsidRPr="002C6DE3">
        <w:t xml:space="preserve"> objects and to invoke the SQL Server Management Studio and SQL PowerShell by calling console tasks</w:t>
      </w:r>
    </w:p>
    <w:p w14:paraId="0866996C" w14:textId="77777777" w:rsidR="008B52E2" w:rsidRPr="002C6DE3" w:rsidRDefault="008B52E2" w:rsidP="008B52E2">
      <w:r w:rsidRPr="002C6DE3">
        <w:t>In this section:</w:t>
      </w:r>
    </w:p>
    <w:p w14:paraId="63188BB7" w14:textId="77777777" w:rsidR="008B52E2" w:rsidRDefault="008B52E2" w:rsidP="00871094">
      <w:pPr>
        <w:numPr>
          <w:ilvl w:val="0"/>
          <w:numId w:val="18"/>
        </w:numPr>
      </w:pPr>
      <w:r w:rsidRPr="002C6DE3">
        <w:t>Monitoring Scenarios</w:t>
      </w:r>
    </w:p>
    <w:p w14:paraId="3FB4D042" w14:textId="77777777" w:rsidR="008B52E2" w:rsidRPr="002C6DE3" w:rsidRDefault="008B52E2" w:rsidP="00871094">
      <w:pPr>
        <w:numPr>
          <w:ilvl w:val="0"/>
          <w:numId w:val="18"/>
        </w:numPr>
      </w:pPr>
      <w:r w:rsidRPr="002C6DE3">
        <w:t>How Health Rolls Up</w:t>
      </w:r>
    </w:p>
    <w:p w14:paraId="16A65995" w14:textId="79FF847D" w:rsidR="008B52E2" w:rsidRDefault="008B52E2" w:rsidP="00234E08">
      <w:pPr>
        <w:rPr>
          <w:rStyle w:val="Hyperlink"/>
          <w:szCs w:val="20"/>
        </w:rPr>
      </w:pPr>
      <w:r w:rsidRPr="002C6DE3">
        <w:t xml:space="preserve">For details on the discoveries, rules, monitors, views, and reports contained in this management pack, see </w:t>
      </w:r>
      <w:hyperlink w:anchor="AlwaysOnAppendix" w:history="1">
        <w:r w:rsidR="00FE5866" w:rsidRPr="00D41F49">
          <w:rPr>
            <w:rStyle w:val="Hyperlink"/>
            <w:szCs w:val="20"/>
          </w:rPr>
          <w:t xml:space="preserve">Appendix: </w:t>
        </w:r>
        <w:r w:rsidR="00FE5866">
          <w:rPr>
            <w:rStyle w:val="Hyperlink"/>
            <w:szCs w:val="20"/>
          </w:rPr>
          <w:t>Always On</w:t>
        </w:r>
        <w:r w:rsidR="00FE5866" w:rsidRPr="00D41F49">
          <w:rPr>
            <w:rStyle w:val="Hyperlink"/>
            <w:szCs w:val="20"/>
          </w:rPr>
          <w:t xml:space="preserve"> Management Pack </w:t>
        </w:r>
        <w:r w:rsidR="00FE5866">
          <w:rPr>
            <w:rStyle w:val="Hyperlink"/>
            <w:szCs w:val="20"/>
          </w:rPr>
          <w:t>c</w:t>
        </w:r>
        <w:r w:rsidR="00FE5866" w:rsidRPr="00D41F49">
          <w:rPr>
            <w:rStyle w:val="Hyperlink"/>
            <w:szCs w:val="20"/>
          </w:rPr>
          <w:t>ontents</w:t>
        </w:r>
      </w:hyperlink>
    </w:p>
    <w:p w14:paraId="609A7AAC" w14:textId="77777777" w:rsidR="00B54403" w:rsidRPr="002C6DE3" w:rsidRDefault="00B54403" w:rsidP="00234E08"/>
    <w:p w14:paraId="06C7684C" w14:textId="35AF6CB3" w:rsidR="008B52E2" w:rsidRPr="002C6DE3" w:rsidRDefault="002F7B92" w:rsidP="008B52E2">
      <w:pPr>
        <w:pStyle w:val="Heading3"/>
      </w:pPr>
      <w:bookmarkStart w:id="232" w:name="_Toc463007594"/>
      <w:bookmarkStart w:id="233" w:name="_Toc463009470"/>
      <w:bookmarkStart w:id="234" w:name="_Toc486007279"/>
      <w:r w:rsidRPr="002C6DE3">
        <w:t xml:space="preserve">Key </w:t>
      </w:r>
      <w:r>
        <w:t>M</w:t>
      </w:r>
      <w:r w:rsidRPr="002C6DE3">
        <w:t xml:space="preserve">onitoring </w:t>
      </w:r>
      <w:r>
        <w:t>S</w:t>
      </w:r>
      <w:r w:rsidRPr="002C6DE3">
        <w:t>cenarios</w:t>
      </w:r>
      <w:bookmarkEnd w:id="232"/>
      <w:bookmarkEnd w:id="233"/>
      <w:r>
        <w:t xml:space="preserve"> </w:t>
      </w:r>
      <w:r w:rsidRPr="002F7B92">
        <w:t>for Always On Monitoring</w:t>
      </w:r>
      <w:bookmarkEnd w:id="234"/>
    </w:p>
    <w:p w14:paraId="2AF8E3CF" w14:textId="0D17F192" w:rsidR="008B52E2" w:rsidRDefault="00FF7940" w:rsidP="008B52E2">
      <w:pPr>
        <w:pStyle w:val="Heading4"/>
      </w:pPr>
      <w:r>
        <w:t xml:space="preserve">Discovery of Availability Groups, Availability Replicas and Database Replicas </w:t>
      </w:r>
    </w:p>
    <w:p w14:paraId="52AD0242" w14:textId="2FBAC96D" w:rsidR="008B52E2" w:rsidRDefault="008B52E2" w:rsidP="008B52E2">
      <w:r>
        <w:t>The following object</w:t>
      </w:r>
      <w:r w:rsidR="00281327">
        <w:t>s are automatically discovered:</w:t>
      </w:r>
    </w:p>
    <w:p w14:paraId="769949E7" w14:textId="37FFFD26" w:rsidR="008B52E2" w:rsidRDefault="008B52E2" w:rsidP="00281327">
      <w:pPr>
        <w:numPr>
          <w:ilvl w:val="0"/>
          <w:numId w:val="16"/>
        </w:numPr>
        <w:spacing w:line="240" w:lineRule="auto"/>
      </w:pPr>
      <w:r>
        <w:t>Availability Group – which represents SMO Availability Group object and contains all required for identification and monitoring properties</w:t>
      </w:r>
    </w:p>
    <w:p w14:paraId="4BEBFB33" w14:textId="0084803E" w:rsidR="008B52E2" w:rsidRDefault="008B52E2" w:rsidP="00281327">
      <w:pPr>
        <w:numPr>
          <w:ilvl w:val="0"/>
          <w:numId w:val="16"/>
        </w:numPr>
        <w:spacing w:line="240" w:lineRule="auto"/>
      </w:pPr>
      <w:r>
        <w:t>Availability Replica – which represents SMO Availability Replica object and contains all required for identification and monitoring properties</w:t>
      </w:r>
    </w:p>
    <w:p w14:paraId="1695784A" w14:textId="22A23309" w:rsidR="008B52E2" w:rsidRDefault="001C2E1E" w:rsidP="00281327">
      <w:pPr>
        <w:numPr>
          <w:ilvl w:val="0"/>
          <w:numId w:val="16"/>
        </w:numPr>
        <w:spacing w:line="240" w:lineRule="auto"/>
      </w:pPr>
      <w:r>
        <w:t xml:space="preserve">Database Replica </w:t>
      </w:r>
      <w:r w:rsidR="008B52E2">
        <w:t xml:space="preserve">– which represents database level object of </w:t>
      </w:r>
      <w:r w:rsidR="00A20B79">
        <w:t>Always On</w:t>
      </w:r>
      <w:r w:rsidR="008B52E2">
        <w:t xml:space="preserve"> and contains properties from SMO objects: Availability Database and</w:t>
      </w:r>
      <w:r w:rsidR="00012507">
        <w:t xml:space="preserve"> </w:t>
      </w:r>
      <w:r>
        <w:t>Database Replica State</w:t>
      </w:r>
      <w:r w:rsidR="008B52E2">
        <w:t xml:space="preserve"> </w:t>
      </w:r>
    </w:p>
    <w:p w14:paraId="7F345E75" w14:textId="77777777" w:rsidR="008B52E2" w:rsidRPr="00403B76" w:rsidRDefault="008B52E2" w:rsidP="00281327">
      <w:pPr>
        <w:numPr>
          <w:ilvl w:val="0"/>
          <w:numId w:val="16"/>
        </w:numPr>
        <w:spacing w:line="240" w:lineRule="auto"/>
      </w:pPr>
      <w:r>
        <w:t xml:space="preserve">Availability Group Health – which is hidden object used for rollup health from agents to availability group level </w:t>
      </w:r>
    </w:p>
    <w:p w14:paraId="1718BBD2" w14:textId="6A9B2E1A" w:rsidR="008B52E2" w:rsidRDefault="00FF7940" w:rsidP="008B52E2">
      <w:pPr>
        <w:pStyle w:val="Heading4"/>
      </w:pPr>
      <w:r>
        <w:t>Availability Groups, Availability Replicas and Database Replicas Health Monitoring</w:t>
      </w:r>
    </w:p>
    <w:p w14:paraId="75647C97" w14:textId="5E1D7D79" w:rsidR="007B4CCF" w:rsidRDefault="008B52E2" w:rsidP="001E2DE2">
      <w:r w:rsidRPr="00403B76">
        <w:t xml:space="preserve">This scenario collects health for all available </w:t>
      </w:r>
      <w:r w:rsidR="00A20B79">
        <w:t>Always On</w:t>
      </w:r>
      <w:r w:rsidRPr="00403B76">
        <w:t xml:space="preserve"> objects on the target SQL Server instance by using SQL Server PowerShell provider</w:t>
      </w:r>
      <w:r w:rsidR="002550B9">
        <w:t>,</w:t>
      </w:r>
      <w:r w:rsidRPr="00403B76">
        <w:t xml:space="preserve"> which reads PBM policies state for each of the objects.</w:t>
      </w:r>
    </w:p>
    <w:p w14:paraId="2B0CB467" w14:textId="4477165B" w:rsidR="007B4CCF" w:rsidRDefault="007B4CCF" w:rsidP="001E2DE2">
      <w:r>
        <w:t xml:space="preserve">This </w:t>
      </w:r>
      <w:r w:rsidR="008D49F7">
        <w:t>management pack</w:t>
      </w:r>
      <w:r>
        <w:t xml:space="preserve"> has two event rules for alerting when the following events appear in the Windows Application log:</w:t>
      </w:r>
    </w:p>
    <w:p w14:paraId="21719D86" w14:textId="77777777" w:rsidR="007B4CCF" w:rsidRDefault="007B4CCF" w:rsidP="007B4CCF">
      <w:pPr>
        <w:pStyle w:val="ListParagraph"/>
        <w:numPr>
          <w:ilvl w:val="0"/>
          <w:numId w:val="86"/>
        </w:numPr>
        <w:spacing w:before="0" w:after="0" w:line="240" w:lineRule="auto"/>
        <w:ind w:firstLine="360"/>
      </w:pPr>
      <w:r>
        <w:t>Event ID 1480: Database Replica role is changing</w:t>
      </w:r>
    </w:p>
    <w:p w14:paraId="1EB4E9CF" w14:textId="77777777" w:rsidR="007B4CCF" w:rsidRDefault="007B4CCF" w:rsidP="007B4CCF">
      <w:pPr>
        <w:pStyle w:val="ListParagraph"/>
        <w:numPr>
          <w:ilvl w:val="0"/>
          <w:numId w:val="86"/>
        </w:numPr>
        <w:spacing w:before="0" w:after="0" w:line="240" w:lineRule="auto"/>
        <w:ind w:firstLine="360"/>
      </w:pPr>
      <w:r>
        <w:t>Event ID 19406: Availability Replica role changed</w:t>
      </w:r>
    </w:p>
    <w:p w14:paraId="1D7A72A8" w14:textId="77777777" w:rsidR="007B4CCF" w:rsidRDefault="007B4CCF" w:rsidP="001E2DE2">
      <w:r>
        <w:t>Note that these events are disabled in SQL Server by default. To enable them, execute the next TSQL scripts:</w:t>
      </w:r>
    </w:p>
    <w:p w14:paraId="7D8D634E" w14:textId="77777777" w:rsidR="007B4CCF" w:rsidRDefault="007B4CCF" w:rsidP="007B4CCF">
      <w:pPr>
        <w:pStyle w:val="ListParagraph"/>
        <w:numPr>
          <w:ilvl w:val="0"/>
          <w:numId w:val="87"/>
        </w:numPr>
        <w:spacing w:before="0" w:after="0" w:line="240" w:lineRule="auto"/>
        <w:ind w:firstLine="360"/>
      </w:pPr>
      <w:r>
        <w:t>sp_altermessage 1480, 'with_log', 'true'</w:t>
      </w:r>
    </w:p>
    <w:p w14:paraId="3427A418" w14:textId="77777777" w:rsidR="007B4CCF" w:rsidRDefault="007B4CCF" w:rsidP="007B4CCF">
      <w:pPr>
        <w:pStyle w:val="ListParagraph"/>
        <w:numPr>
          <w:ilvl w:val="0"/>
          <w:numId w:val="87"/>
        </w:numPr>
        <w:spacing w:before="0" w:after="0" w:line="240" w:lineRule="auto"/>
        <w:ind w:firstLine="360"/>
      </w:pPr>
      <w:r>
        <w:lastRenderedPageBreak/>
        <w:t>sp_altermessage 19406, 'with_log', 'true'</w:t>
      </w:r>
    </w:p>
    <w:p w14:paraId="6FCEF0D3" w14:textId="77777777" w:rsidR="007B4CCF" w:rsidRPr="00403B76" w:rsidRDefault="007B4CCF" w:rsidP="008B52E2">
      <w:pPr>
        <w:ind w:firstLine="360"/>
      </w:pPr>
    </w:p>
    <w:p w14:paraId="70F9D31F" w14:textId="5E4480E6" w:rsidR="008B52E2" w:rsidRDefault="00FF7940" w:rsidP="008B52E2">
      <w:pPr>
        <w:pStyle w:val="Heading4"/>
      </w:pPr>
      <w:r>
        <w:t>Availability Groups, Availability Replicas and Database Replicas Performance Monitoring</w:t>
      </w:r>
    </w:p>
    <w:p w14:paraId="3B2551DC" w14:textId="77777777" w:rsidR="008B52E2" w:rsidRPr="002C6DE3" w:rsidRDefault="008B52E2" w:rsidP="001E2DE2">
      <w:r w:rsidRPr="00AF7CB7">
        <w:t xml:space="preserve">This scenario checks performance counters for availability replicas and </w:t>
      </w:r>
      <w:r w:rsidR="001C2E1E">
        <w:t>database replicas</w:t>
      </w:r>
      <w:r w:rsidRPr="00AF7CB7">
        <w:t xml:space="preserve"> on target machine and target SQL instance</w:t>
      </w:r>
    </w:p>
    <w:p w14:paraId="21C239AB" w14:textId="0511CF26" w:rsidR="008B52E2" w:rsidRDefault="00FF7940" w:rsidP="00B66BCA">
      <w:pPr>
        <w:pStyle w:val="Heading4"/>
      </w:pPr>
      <w:bookmarkStart w:id="235" w:name="_Toc463007595"/>
      <w:bookmarkStart w:id="236" w:name="_Toc463009471"/>
      <w:r w:rsidRPr="008F4264">
        <w:t xml:space="preserve">Monitoring </w:t>
      </w:r>
      <w:r>
        <w:t>o</w:t>
      </w:r>
      <w:r w:rsidRPr="008F4264">
        <w:t xml:space="preserve">f </w:t>
      </w:r>
      <w:r>
        <w:t>C</w:t>
      </w:r>
      <w:r w:rsidRPr="008F4264">
        <w:t xml:space="preserve">ustom </w:t>
      </w:r>
      <w:r>
        <w:t>U</w:t>
      </w:r>
      <w:r w:rsidRPr="008F4264">
        <w:t>se</w:t>
      </w:r>
      <w:r>
        <w:t>r</w:t>
      </w:r>
      <w:r w:rsidRPr="008F4264">
        <w:t xml:space="preserve"> </w:t>
      </w:r>
      <w:r>
        <w:t>P</w:t>
      </w:r>
      <w:r w:rsidRPr="008F4264">
        <w:t>olicies</w:t>
      </w:r>
      <w:bookmarkEnd w:id="235"/>
      <w:bookmarkEnd w:id="236"/>
    </w:p>
    <w:p w14:paraId="332B194F" w14:textId="0A7E0F53" w:rsidR="008F4264" w:rsidRDefault="005C79C5" w:rsidP="008F4264">
      <w:r>
        <w:t xml:space="preserve">All </w:t>
      </w:r>
      <w:r w:rsidR="00A20B79">
        <w:t>Always On</w:t>
      </w:r>
      <w:r>
        <w:t xml:space="preserve"> monitors reflect their state by reader state of system policies using API provided by PBM</w:t>
      </w:r>
      <w:r w:rsidR="00DD00C3">
        <w:t xml:space="preserve"> (</w:t>
      </w:r>
      <w:r w:rsidR="00837DFE">
        <w:t>policy-based</w:t>
      </w:r>
      <w:r w:rsidR="00DD00C3">
        <w:t xml:space="preserve"> management)</w:t>
      </w:r>
      <w:r>
        <w:t xml:space="preserve">. Beside system </w:t>
      </w:r>
      <w:r w:rsidR="00837DFE">
        <w:t>policies,</w:t>
      </w:r>
      <w:r>
        <w:t xml:space="preserve"> </w:t>
      </w:r>
      <w:r w:rsidR="00A20B79">
        <w:t>Always On</w:t>
      </w:r>
      <w:r>
        <w:t xml:space="preserve"> management pack provides ability to monitor Custom User Policies defined by user. </w:t>
      </w:r>
    </w:p>
    <w:p w14:paraId="1776AA6B" w14:textId="77777777" w:rsidR="005C79C5" w:rsidRDefault="00A20B79" w:rsidP="008F4264">
      <w:r>
        <w:t>Always On</w:t>
      </w:r>
      <w:r w:rsidR="005C79C5">
        <w:t xml:space="preserve"> management pack also extends capabilities of CUP</w:t>
      </w:r>
      <w:r w:rsidR="00DD00C3">
        <w:t xml:space="preserve"> (custom user policy)</w:t>
      </w:r>
      <w:r w:rsidR="005C79C5">
        <w:t xml:space="preserve"> monitoring from SQL Server Management Pack where only policies with Database as Facet are monitored. </w:t>
      </w:r>
      <w:r>
        <w:t>Always On</w:t>
      </w:r>
      <w:r w:rsidR="005C79C5">
        <w:t xml:space="preserve"> MP supports monitoring of policies where the following objects are facets:</w:t>
      </w:r>
    </w:p>
    <w:p w14:paraId="3E747F9F" w14:textId="77777777" w:rsidR="005C79C5" w:rsidRDefault="005C79C5" w:rsidP="00871094">
      <w:pPr>
        <w:numPr>
          <w:ilvl w:val="0"/>
          <w:numId w:val="18"/>
        </w:numPr>
      </w:pPr>
      <w:r>
        <w:t>Availability Group</w:t>
      </w:r>
    </w:p>
    <w:p w14:paraId="1650CBCF" w14:textId="77777777" w:rsidR="005C79C5" w:rsidRDefault="005C79C5" w:rsidP="00871094">
      <w:pPr>
        <w:numPr>
          <w:ilvl w:val="0"/>
          <w:numId w:val="18"/>
        </w:numPr>
      </w:pPr>
      <w:r>
        <w:t>Availability Replica</w:t>
      </w:r>
    </w:p>
    <w:p w14:paraId="34A77DE5" w14:textId="77777777" w:rsidR="005C79C5" w:rsidRDefault="001C2E1E" w:rsidP="00871094">
      <w:pPr>
        <w:numPr>
          <w:ilvl w:val="0"/>
          <w:numId w:val="18"/>
        </w:numPr>
      </w:pPr>
      <w:r>
        <w:t>Database Replica</w:t>
      </w:r>
    </w:p>
    <w:p w14:paraId="18958ECA" w14:textId="77777777" w:rsidR="00460364" w:rsidRDefault="00460364" w:rsidP="00460364">
      <w:pPr>
        <w:ind w:left="1080"/>
      </w:pPr>
    </w:p>
    <w:p w14:paraId="3C9391A2" w14:textId="77777777" w:rsidR="005C79C5" w:rsidRDefault="005C79C5" w:rsidP="00BA3F9E">
      <w:r>
        <w:t>For each of possible facet there are two types of CUP monitors:</w:t>
      </w:r>
    </w:p>
    <w:p w14:paraId="0446BAD0" w14:textId="27A17B33" w:rsidR="005C79C5" w:rsidRDefault="005C79C5" w:rsidP="00871094">
      <w:pPr>
        <w:numPr>
          <w:ilvl w:val="0"/>
          <w:numId w:val="18"/>
        </w:numPr>
      </w:pPr>
      <w:r w:rsidRPr="005C79C5">
        <w:t xml:space="preserve">Two state monitor with 'Warning' critical state used particularly </w:t>
      </w:r>
      <w:r w:rsidR="003C4F31">
        <w:t>for reflecting the state of</w:t>
      </w:r>
      <w:r w:rsidRPr="005C79C5">
        <w:t xml:space="preserve"> Custom User Policies</w:t>
      </w:r>
      <w:r w:rsidR="002550B9">
        <w:t>,</w:t>
      </w:r>
      <w:r w:rsidRPr="005C79C5">
        <w:t xml:space="preserve"> which have </w:t>
      </w:r>
      <w:r w:rsidRPr="005C79C5">
        <w:rPr>
          <w:i/>
        </w:rPr>
        <w:t>&lt;object&gt;</w:t>
      </w:r>
      <w:r w:rsidRPr="005C79C5">
        <w:t xml:space="preserve"> as Facet and one of the predefined warning categories as Policy Category.</w:t>
      </w:r>
    </w:p>
    <w:p w14:paraId="28797191" w14:textId="79001AB5" w:rsidR="005C79C5" w:rsidRDefault="005C79C5" w:rsidP="00871094">
      <w:pPr>
        <w:numPr>
          <w:ilvl w:val="0"/>
          <w:numId w:val="18"/>
        </w:numPr>
      </w:pPr>
      <w:r w:rsidRPr="005C79C5">
        <w:t xml:space="preserve">Two state monitor with 'Error' critical state used particularly </w:t>
      </w:r>
      <w:r w:rsidR="003C4F31">
        <w:t>for reflecting the state of</w:t>
      </w:r>
      <w:r w:rsidRPr="005C79C5">
        <w:t xml:space="preserve"> Custom User Policies</w:t>
      </w:r>
      <w:r w:rsidR="002550B9">
        <w:t>,</w:t>
      </w:r>
      <w:r w:rsidRPr="005C79C5">
        <w:t xml:space="preserve"> which have </w:t>
      </w:r>
      <w:r w:rsidRPr="005C79C5">
        <w:rPr>
          <w:i/>
        </w:rPr>
        <w:t>&lt;object&gt;</w:t>
      </w:r>
      <w:r w:rsidRPr="005C79C5">
        <w:t xml:space="preserve"> as Facet and one of the predefined error categories as Policy Category.</w:t>
      </w:r>
    </w:p>
    <w:p w14:paraId="56067D66" w14:textId="77777777" w:rsidR="005C79C5" w:rsidRDefault="005C79C5" w:rsidP="005C79C5"/>
    <w:p w14:paraId="520594F6" w14:textId="77777777" w:rsidR="005C79C5" w:rsidRPr="008F4264" w:rsidRDefault="005C79C5" w:rsidP="008F4264">
      <w:r>
        <w:tab/>
      </w:r>
    </w:p>
    <w:p w14:paraId="3B307237" w14:textId="71608904" w:rsidR="008B52E2" w:rsidRDefault="005C79C5" w:rsidP="008B52E2">
      <w:pPr>
        <w:pStyle w:val="Heading3"/>
      </w:pPr>
      <w:r>
        <w:br w:type="page"/>
      </w:r>
      <w:bookmarkStart w:id="237" w:name="_Toc463007596"/>
      <w:bookmarkStart w:id="238" w:name="_Toc463009472"/>
      <w:bookmarkStart w:id="239" w:name="_Toc486007280"/>
      <w:r w:rsidR="00FF7940">
        <w:lastRenderedPageBreak/>
        <w:t>How Health Rolls Up</w:t>
      </w:r>
      <w:bookmarkEnd w:id="237"/>
      <w:bookmarkEnd w:id="238"/>
      <w:bookmarkEnd w:id="239"/>
    </w:p>
    <w:p w14:paraId="4C9A8172" w14:textId="77777777" w:rsidR="008B52E2" w:rsidRDefault="008B52E2" w:rsidP="008B52E2">
      <w:r>
        <w:t>The following diagram shows how the health states of objects roll up in this management pack.</w:t>
      </w:r>
    </w:p>
    <w:p w14:paraId="5E64C79B" w14:textId="77777777" w:rsidR="008B52E2" w:rsidRDefault="008B52E2" w:rsidP="008B52E2">
      <w:pPr>
        <w:pStyle w:val="Figure"/>
      </w:pPr>
    </w:p>
    <w:p w14:paraId="5B4A734D" w14:textId="72DD6B37" w:rsidR="008B52E2" w:rsidRDefault="00CD6C2C" w:rsidP="008B52E2">
      <w:pPr>
        <w:pStyle w:val="TableSpacing"/>
      </w:pPr>
      <w:r>
        <w:rPr>
          <w:noProof/>
        </w:rPr>
        <w:drawing>
          <wp:inline distT="0" distB="0" distL="0" distR="0" wp14:anchorId="5F265991" wp14:editId="7FBC38D6">
            <wp:extent cx="6096000" cy="2476500"/>
            <wp:effectExtent l="0" t="0" r="0" b="0"/>
            <wp:docPr id="35" name="Picture 35" descr="AlwaysOn - Health Roll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waysOn - Health Rollu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0" cy="2476500"/>
                    </a:xfrm>
                    <a:prstGeom prst="rect">
                      <a:avLst/>
                    </a:prstGeom>
                    <a:noFill/>
                    <a:ln>
                      <a:noFill/>
                    </a:ln>
                  </pic:spPr>
                </pic:pic>
              </a:graphicData>
            </a:graphic>
          </wp:inline>
        </w:drawing>
      </w:r>
    </w:p>
    <w:p w14:paraId="523643B0" w14:textId="1744A53F" w:rsidR="008B52E2" w:rsidRDefault="008B52E2" w:rsidP="008B52E2">
      <w:pPr>
        <w:pStyle w:val="Heading3"/>
      </w:pPr>
      <w:bookmarkStart w:id="240" w:name="_Toc305428925"/>
      <w:bookmarkStart w:id="241" w:name="_Toc463007597"/>
      <w:bookmarkStart w:id="242" w:name="_Toc463009473"/>
      <w:bookmarkStart w:id="243" w:name="_Toc486007281"/>
      <w:r>
        <w:t xml:space="preserve">Security </w:t>
      </w:r>
      <w:bookmarkEnd w:id="240"/>
      <w:bookmarkEnd w:id="241"/>
      <w:bookmarkEnd w:id="242"/>
      <w:r w:rsidR="00FF7940">
        <w:t>Configuration</w:t>
      </w:r>
      <w:bookmarkEnd w:id="243"/>
      <w:r w:rsidR="00FF7940">
        <w:t xml:space="preserve"> </w:t>
      </w:r>
    </w:p>
    <w:p w14:paraId="06CF944D" w14:textId="77777777" w:rsidR="008B52E2" w:rsidRDefault="008B52E2" w:rsidP="008B52E2">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3596"/>
        <w:gridCol w:w="3870"/>
        <w:gridCol w:w="1346"/>
      </w:tblGrid>
      <w:tr w:rsidR="008B52E2" w14:paraId="0EF11C82" w14:textId="77777777" w:rsidTr="00871094">
        <w:trPr>
          <w:tblHeader/>
        </w:trPr>
        <w:tc>
          <w:tcPr>
            <w:tcW w:w="359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4790DE2" w14:textId="77777777" w:rsidR="008B52E2" w:rsidRPr="008D02DC" w:rsidRDefault="008B52E2" w:rsidP="00871094">
            <w:pPr>
              <w:keepNext/>
              <w:rPr>
                <w:b/>
                <w:sz w:val="18"/>
                <w:szCs w:val="18"/>
              </w:rPr>
            </w:pPr>
            <w:r w:rsidRPr="008D02DC">
              <w:rPr>
                <w:b/>
                <w:sz w:val="18"/>
                <w:szCs w:val="18"/>
              </w:rPr>
              <w:t>Run As Profile Name</w:t>
            </w:r>
          </w:p>
        </w:tc>
        <w:tc>
          <w:tcPr>
            <w:tcW w:w="3870"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131694FC" w14:textId="77777777" w:rsidR="008B52E2" w:rsidRPr="008D02DC" w:rsidRDefault="008B52E2" w:rsidP="00871094">
            <w:pPr>
              <w:keepNext/>
              <w:rPr>
                <w:b/>
                <w:sz w:val="18"/>
                <w:szCs w:val="18"/>
              </w:rPr>
            </w:pPr>
            <w:r w:rsidRPr="008D02DC">
              <w:rPr>
                <w:b/>
                <w:sz w:val="18"/>
                <w:szCs w:val="18"/>
              </w:rPr>
              <w:t>Associated Rules and Monitors</w:t>
            </w:r>
          </w:p>
        </w:tc>
        <w:tc>
          <w:tcPr>
            <w:tcW w:w="1346"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45E4104" w14:textId="77777777" w:rsidR="008B52E2" w:rsidRPr="008D02DC" w:rsidRDefault="008B52E2" w:rsidP="00871094">
            <w:pPr>
              <w:keepNext/>
              <w:rPr>
                <w:b/>
                <w:sz w:val="18"/>
                <w:szCs w:val="18"/>
              </w:rPr>
            </w:pPr>
            <w:r w:rsidRPr="008D02DC">
              <w:rPr>
                <w:b/>
                <w:sz w:val="18"/>
                <w:szCs w:val="18"/>
              </w:rPr>
              <w:t>Notes</w:t>
            </w:r>
          </w:p>
        </w:tc>
      </w:tr>
      <w:tr w:rsidR="008B52E2" w14:paraId="7195B830" w14:textId="77777777" w:rsidTr="00871094">
        <w:tc>
          <w:tcPr>
            <w:tcW w:w="3596" w:type="dxa"/>
            <w:shd w:val="clear" w:color="auto" w:fill="auto"/>
          </w:tcPr>
          <w:p w14:paraId="52DF69D6" w14:textId="140D8107" w:rsidR="008B52E2" w:rsidRDefault="008B52E2" w:rsidP="00871094">
            <w:r w:rsidRPr="0018122C">
              <w:t>Microsoft.</w:t>
            </w:r>
            <w:r>
              <w:t>SQLServer.2012</w:t>
            </w:r>
            <w:r w:rsidRPr="0018122C">
              <w:t>.</w:t>
            </w:r>
            <w:r w:rsidR="00A20B79">
              <w:t>AlwaysOn</w:t>
            </w:r>
            <w:r w:rsidRPr="0018122C">
              <w:t>.DiscoveryAccount</w:t>
            </w:r>
          </w:p>
        </w:tc>
        <w:tc>
          <w:tcPr>
            <w:tcW w:w="3870" w:type="dxa"/>
            <w:shd w:val="clear" w:color="auto" w:fill="auto"/>
          </w:tcPr>
          <w:p w14:paraId="5FEC22F0" w14:textId="6DE26BD1" w:rsidR="008B52E2" w:rsidRPr="00222C1D" w:rsidRDefault="008B52E2" w:rsidP="00871094">
            <w:pPr>
              <w:pStyle w:val="TextinList1"/>
              <w:numPr>
                <w:ilvl w:val="0"/>
                <w:numId w:val="19"/>
              </w:numPr>
              <w:ind w:left="364"/>
            </w:pPr>
            <w:r w:rsidRPr="00222C1D">
              <w:t>Microsoft.</w:t>
            </w:r>
            <w:r>
              <w:t>SQLServer.2012</w:t>
            </w:r>
            <w:r w:rsidRPr="00222C1D">
              <w:t>.</w:t>
            </w:r>
            <w:r w:rsidR="00A20B79">
              <w:t>AlwaysOn</w:t>
            </w:r>
            <w:r w:rsidRPr="00222C1D">
              <w:t>.General</w:t>
            </w:r>
            <w:r w:rsidR="00A20B79">
              <w:t>AlwaysOn</w:t>
            </w:r>
            <w:r w:rsidRPr="00222C1D">
              <w:t>Discovery</w:t>
            </w:r>
          </w:p>
          <w:p w14:paraId="0105361F" w14:textId="224F1974" w:rsidR="008B52E2" w:rsidRDefault="008B52E2" w:rsidP="00871094">
            <w:pPr>
              <w:pStyle w:val="TextinList1"/>
              <w:numPr>
                <w:ilvl w:val="0"/>
                <w:numId w:val="19"/>
              </w:numPr>
              <w:ind w:left="364"/>
            </w:pPr>
            <w:r w:rsidRPr="00222C1D">
              <w:t>Microsoft.</w:t>
            </w:r>
            <w:r>
              <w:t>SQLServer.2012</w:t>
            </w:r>
            <w:r w:rsidRPr="00222C1D">
              <w:t>.</w:t>
            </w:r>
            <w:r w:rsidR="00A20B79">
              <w:t>AlwaysOn</w:t>
            </w:r>
            <w:r w:rsidRPr="00222C1D">
              <w:t>.GeneralUserPolicyDiscovery</w:t>
            </w:r>
          </w:p>
        </w:tc>
        <w:tc>
          <w:tcPr>
            <w:tcW w:w="1346" w:type="dxa"/>
            <w:shd w:val="clear" w:color="auto" w:fill="auto"/>
          </w:tcPr>
          <w:p w14:paraId="3FF9EA13" w14:textId="77777777" w:rsidR="008B52E2" w:rsidRDefault="008B52E2" w:rsidP="00871094"/>
        </w:tc>
      </w:tr>
      <w:tr w:rsidR="008B52E2" w14:paraId="7646F04B" w14:textId="77777777" w:rsidTr="00871094">
        <w:tc>
          <w:tcPr>
            <w:tcW w:w="3596" w:type="dxa"/>
            <w:shd w:val="clear" w:color="auto" w:fill="auto"/>
          </w:tcPr>
          <w:p w14:paraId="17C7F437" w14:textId="4F90399A" w:rsidR="008B52E2" w:rsidRPr="0018122C" w:rsidRDefault="008B52E2" w:rsidP="00871094">
            <w:r w:rsidRPr="0018122C">
              <w:t>Microsoft.</w:t>
            </w:r>
            <w:r>
              <w:t>SQLServer.2012</w:t>
            </w:r>
            <w:r w:rsidRPr="0018122C">
              <w:t>.</w:t>
            </w:r>
            <w:r w:rsidR="00A20B79">
              <w:t>AlwaysOn</w:t>
            </w:r>
            <w:r w:rsidRPr="0018122C">
              <w:t>.MonitoringAccount</w:t>
            </w:r>
          </w:p>
        </w:tc>
        <w:tc>
          <w:tcPr>
            <w:tcW w:w="3870" w:type="dxa"/>
            <w:shd w:val="clear" w:color="auto" w:fill="auto"/>
          </w:tcPr>
          <w:p w14:paraId="6CF08F4F" w14:textId="6AFEA734" w:rsidR="008B52E2" w:rsidRDefault="008B52E2" w:rsidP="00871094">
            <w:pPr>
              <w:pStyle w:val="TextinList1"/>
              <w:numPr>
                <w:ilvl w:val="0"/>
                <w:numId w:val="19"/>
              </w:numPr>
              <w:ind w:left="364"/>
            </w:pPr>
            <w:r>
              <w:t>Microsoft.SQLServer.2012.</w:t>
            </w:r>
            <w:r w:rsidR="00A20B79">
              <w:t>AlwaysOn</w:t>
            </w:r>
            <w:r>
              <w:t>.ClusterStateMonitor</w:t>
            </w:r>
          </w:p>
          <w:p w14:paraId="63B6C5C7" w14:textId="46616310" w:rsidR="008B52E2" w:rsidRDefault="008B52E2" w:rsidP="00871094">
            <w:pPr>
              <w:pStyle w:val="TextinList1"/>
              <w:numPr>
                <w:ilvl w:val="0"/>
                <w:numId w:val="19"/>
              </w:numPr>
              <w:ind w:left="364"/>
            </w:pPr>
            <w:r>
              <w:t>Microsoft.SQLServer.2012.</w:t>
            </w:r>
            <w:r w:rsidR="00A20B79">
              <w:t>AlwaysOn</w:t>
            </w:r>
            <w:r>
              <w:t>.AvailabilityGroupOnline</w:t>
            </w:r>
          </w:p>
          <w:p w14:paraId="75CE5BB3" w14:textId="21222951" w:rsidR="008B52E2" w:rsidRDefault="008B52E2" w:rsidP="00871094">
            <w:pPr>
              <w:pStyle w:val="TextinList1"/>
              <w:numPr>
                <w:ilvl w:val="0"/>
                <w:numId w:val="19"/>
              </w:numPr>
              <w:ind w:left="364"/>
            </w:pPr>
            <w:r>
              <w:t>Microsoft.SQLServer.2012.</w:t>
            </w:r>
            <w:r w:rsidR="00A20B79">
              <w:t>AlwaysOn</w:t>
            </w:r>
            <w:r>
              <w:t>.AutomaticFailoverReadiness</w:t>
            </w:r>
          </w:p>
          <w:p w14:paraId="08A0DE43" w14:textId="3697CD5C" w:rsidR="008B52E2" w:rsidRDefault="008B52E2" w:rsidP="00871094">
            <w:pPr>
              <w:pStyle w:val="TextinList1"/>
              <w:numPr>
                <w:ilvl w:val="0"/>
                <w:numId w:val="19"/>
              </w:numPr>
              <w:ind w:left="364"/>
            </w:pPr>
            <w:r>
              <w:t>Microsoft.SQLServer.2012.</w:t>
            </w:r>
            <w:r w:rsidR="00A20B79">
              <w:t>AlwaysOn</w:t>
            </w:r>
            <w:r>
              <w:t>.AvailabilityReplicasSynchronizing</w:t>
            </w:r>
          </w:p>
          <w:p w14:paraId="1E7B6A1D" w14:textId="78AE2074" w:rsidR="008B52E2" w:rsidRDefault="008B52E2" w:rsidP="00871094">
            <w:pPr>
              <w:pStyle w:val="TextinList1"/>
              <w:numPr>
                <w:ilvl w:val="0"/>
                <w:numId w:val="19"/>
              </w:numPr>
              <w:ind w:left="364"/>
            </w:pPr>
            <w:r>
              <w:t>Microsoft.SQLServer.2012.</w:t>
            </w:r>
            <w:r w:rsidR="00A20B79">
              <w:t>AlwaysOn</w:t>
            </w:r>
            <w:r>
              <w:t>.AvailabilityReplicasSynchronizationState</w:t>
            </w:r>
          </w:p>
          <w:p w14:paraId="7FA28FBB" w14:textId="4B2000C5" w:rsidR="008B52E2" w:rsidRDefault="008B52E2" w:rsidP="00871094">
            <w:pPr>
              <w:pStyle w:val="TextinList1"/>
              <w:numPr>
                <w:ilvl w:val="0"/>
                <w:numId w:val="19"/>
              </w:numPr>
              <w:ind w:left="364"/>
            </w:pPr>
            <w:r>
              <w:t>Microsoft.SQLServer.2012.</w:t>
            </w:r>
            <w:r w:rsidR="00A20B79">
              <w:t>AlwaysOn</w:t>
            </w:r>
            <w:r>
              <w:t>.AvailabilityReplicaRoleState</w:t>
            </w:r>
          </w:p>
          <w:p w14:paraId="1A70F7CA" w14:textId="757446D7" w:rsidR="008B52E2" w:rsidRDefault="008B52E2" w:rsidP="00871094">
            <w:pPr>
              <w:pStyle w:val="TextinList1"/>
              <w:numPr>
                <w:ilvl w:val="0"/>
                <w:numId w:val="19"/>
              </w:numPr>
              <w:ind w:left="364"/>
            </w:pPr>
            <w:r>
              <w:lastRenderedPageBreak/>
              <w:t>Microsoft.SQLServer.2012</w:t>
            </w:r>
            <w:r w:rsidR="00A2749D">
              <w:t>.AlwaysOn.</w:t>
            </w:r>
            <w:r>
              <w:t>AllAvailabilityReplicasAreConnected</w:t>
            </w:r>
          </w:p>
          <w:p w14:paraId="7ADEC7C9" w14:textId="53AB8568" w:rsidR="008B52E2" w:rsidRDefault="008B52E2" w:rsidP="00871094">
            <w:pPr>
              <w:pStyle w:val="TextinList1"/>
              <w:numPr>
                <w:ilvl w:val="0"/>
                <w:numId w:val="19"/>
              </w:numPr>
              <w:ind w:left="364"/>
            </w:pPr>
            <w:r>
              <w:t>Microsoft.SQLServer.2012</w:t>
            </w:r>
            <w:r w:rsidR="00A2749D">
              <w:t>.AlwaysOn.</w:t>
            </w:r>
            <w:r>
              <w:t>RoleOfAvailabilityReplicaIsHealthy</w:t>
            </w:r>
          </w:p>
          <w:p w14:paraId="4FA36E31" w14:textId="6E2A932F" w:rsidR="008B52E2" w:rsidRDefault="008B52E2" w:rsidP="00871094">
            <w:pPr>
              <w:pStyle w:val="TextinList1"/>
              <w:numPr>
                <w:ilvl w:val="0"/>
                <w:numId w:val="19"/>
              </w:numPr>
              <w:ind w:left="364"/>
            </w:pPr>
            <w:r>
              <w:t>Microsoft.SQLServer.2012</w:t>
            </w:r>
            <w:r w:rsidR="00A2749D">
              <w:t>.AlwaysOn.</w:t>
            </w:r>
            <w:r>
              <w:t>AvailabilityReplicaIsConnected</w:t>
            </w:r>
          </w:p>
          <w:p w14:paraId="4BC73786" w14:textId="5830EB9C" w:rsidR="008B52E2" w:rsidRDefault="008B52E2" w:rsidP="00871094">
            <w:pPr>
              <w:pStyle w:val="TextinList1"/>
              <w:numPr>
                <w:ilvl w:val="0"/>
                <w:numId w:val="19"/>
              </w:numPr>
              <w:ind w:left="364"/>
            </w:pPr>
            <w:r>
              <w:t>Microsoft.SQLServer.2012</w:t>
            </w:r>
            <w:r w:rsidR="00A2749D">
              <w:t>.AlwaysOn.</w:t>
            </w:r>
            <w:r>
              <w:t>AvailabilityReplicaDataSynchronizationHealth</w:t>
            </w:r>
          </w:p>
          <w:p w14:paraId="34A9F4D5" w14:textId="07960968" w:rsidR="008B52E2" w:rsidRDefault="008B52E2" w:rsidP="00871094">
            <w:pPr>
              <w:pStyle w:val="TextinList1"/>
              <w:numPr>
                <w:ilvl w:val="0"/>
                <w:numId w:val="19"/>
              </w:numPr>
              <w:ind w:left="364"/>
            </w:pPr>
            <w:r>
              <w:t>Microsoft.SQLServer.2012</w:t>
            </w:r>
            <w:r w:rsidR="00A2749D">
              <w:t>.AlwaysOn.</w:t>
            </w:r>
            <w:r>
              <w:t>AvailabilityReplicaIsJoined</w:t>
            </w:r>
          </w:p>
          <w:p w14:paraId="77227175" w14:textId="6CD21000" w:rsidR="008B52E2" w:rsidRDefault="008B52E2" w:rsidP="00871094">
            <w:pPr>
              <w:pStyle w:val="TextinList1"/>
              <w:numPr>
                <w:ilvl w:val="0"/>
                <w:numId w:val="19"/>
              </w:numPr>
              <w:ind w:left="364"/>
            </w:pPr>
            <w:r>
              <w:t>Microsoft.SQLServer.2012</w:t>
            </w:r>
            <w:r w:rsidR="00A2749D">
              <w:t>.AlwaysOn.</w:t>
            </w:r>
            <w:r>
              <w:t>DbrDataSynchronizationState</w:t>
            </w:r>
          </w:p>
          <w:p w14:paraId="7F678CC9" w14:textId="033E8935" w:rsidR="008B52E2" w:rsidRDefault="008B52E2" w:rsidP="00871094">
            <w:pPr>
              <w:pStyle w:val="TextinList1"/>
              <w:numPr>
                <w:ilvl w:val="0"/>
                <w:numId w:val="19"/>
              </w:numPr>
              <w:ind w:left="364"/>
            </w:pPr>
            <w:r>
              <w:t>Microsoft.SQLServer.2012</w:t>
            </w:r>
            <w:r w:rsidR="00A2749D">
              <w:t>.AlwaysOn.</w:t>
            </w:r>
            <w:r>
              <w:t>DbrJoinState</w:t>
            </w:r>
          </w:p>
          <w:p w14:paraId="429101D1" w14:textId="6863573D" w:rsidR="008B52E2" w:rsidRDefault="008B52E2" w:rsidP="00871094">
            <w:pPr>
              <w:pStyle w:val="TextinList1"/>
              <w:numPr>
                <w:ilvl w:val="0"/>
                <w:numId w:val="19"/>
              </w:numPr>
              <w:ind w:left="364"/>
            </w:pPr>
            <w:r>
              <w:t>Microsoft.SQLServer.2012</w:t>
            </w:r>
            <w:r w:rsidR="00A2749D">
              <w:t>.AlwaysOn.</w:t>
            </w:r>
            <w:r>
              <w:t>DbrSuspendState</w:t>
            </w:r>
          </w:p>
          <w:p w14:paraId="4FFF8013" w14:textId="0022B282" w:rsidR="008B52E2" w:rsidRDefault="008B52E2" w:rsidP="00871094">
            <w:pPr>
              <w:pStyle w:val="TextinList1"/>
              <w:numPr>
                <w:ilvl w:val="0"/>
                <w:numId w:val="19"/>
              </w:numPr>
              <w:ind w:left="364"/>
            </w:pPr>
            <w:r w:rsidRPr="003239BF">
              <w:t>Microsoft.</w:t>
            </w:r>
            <w:r>
              <w:t>SQLServer.2012</w:t>
            </w:r>
            <w:r w:rsidR="00A2749D">
              <w:t>.AlwaysOn.</w:t>
            </w:r>
            <w:r w:rsidRPr="003239BF">
              <w:t>AvailabilityGroupErrorPolicyStateMonitor</w:t>
            </w:r>
          </w:p>
          <w:p w14:paraId="17E127E1" w14:textId="2E75408E" w:rsidR="008B52E2" w:rsidRDefault="008B52E2" w:rsidP="00871094">
            <w:pPr>
              <w:pStyle w:val="TextinList1"/>
              <w:numPr>
                <w:ilvl w:val="0"/>
                <w:numId w:val="19"/>
              </w:numPr>
              <w:ind w:left="364"/>
            </w:pPr>
            <w:r w:rsidRPr="003239BF">
              <w:t>Microsoft.</w:t>
            </w:r>
            <w:r>
              <w:t>SQLServer.2012</w:t>
            </w:r>
            <w:r w:rsidR="00A2749D">
              <w:t>.AlwaysOn.</w:t>
            </w:r>
            <w:r w:rsidRPr="003239BF">
              <w:t>AvailabilityGroupWarningPolicyStateMonitor</w:t>
            </w:r>
          </w:p>
          <w:p w14:paraId="33C3A773" w14:textId="6BB8C23C" w:rsidR="008B52E2" w:rsidRDefault="008B52E2" w:rsidP="00871094">
            <w:pPr>
              <w:pStyle w:val="TextinList1"/>
              <w:numPr>
                <w:ilvl w:val="0"/>
                <w:numId w:val="19"/>
              </w:numPr>
              <w:ind w:left="364"/>
            </w:pPr>
            <w:r w:rsidRPr="003239BF">
              <w:t>Microsoft.</w:t>
            </w:r>
            <w:r>
              <w:t>SQLServer.2012</w:t>
            </w:r>
            <w:r w:rsidR="00A2749D">
              <w:t>.AlwaysOn.</w:t>
            </w:r>
            <w:r w:rsidRPr="003239BF">
              <w:t>AvailabilityReplicaErrorPolicyStateMonitor</w:t>
            </w:r>
          </w:p>
          <w:p w14:paraId="73FBAFE8" w14:textId="687CDCAB" w:rsidR="008B52E2" w:rsidRDefault="008B52E2" w:rsidP="00871094">
            <w:pPr>
              <w:pStyle w:val="TextinList1"/>
              <w:numPr>
                <w:ilvl w:val="0"/>
                <w:numId w:val="19"/>
              </w:numPr>
              <w:ind w:left="364"/>
            </w:pPr>
            <w:r w:rsidRPr="003239BF">
              <w:t>Microsoft.</w:t>
            </w:r>
            <w:r>
              <w:t>SQLServer.2012</w:t>
            </w:r>
            <w:r w:rsidR="00A2749D">
              <w:t>.AlwaysOn.</w:t>
            </w:r>
            <w:r w:rsidRPr="003239BF">
              <w:t>AvailabilityReplicaWarningPolicyStateMonitor</w:t>
            </w:r>
          </w:p>
          <w:p w14:paraId="19983BEA" w14:textId="76746779" w:rsidR="008B52E2" w:rsidRDefault="008B52E2" w:rsidP="00871094">
            <w:pPr>
              <w:pStyle w:val="TextinList1"/>
              <w:numPr>
                <w:ilvl w:val="0"/>
                <w:numId w:val="19"/>
              </w:numPr>
              <w:ind w:left="364"/>
            </w:pPr>
            <w:r w:rsidRPr="003239BF">
              <w:t>Microsoft.</w:t>
            </w:r>
            <w:r>
              <w:t>SQLServer.2012</w:t>
            </w:r>
            <w:r w:rsidR="00A2749D">
              <w:t>.AlwaysOn.</w:t>
            </w:r>
            <w:r w:rsidRPr="003239BF">
              <w:t>DatabaseReplicaErrorPolicyStateMonitor</w:t>
            </w:r>
          </w:p>
          <w:p w14:paraId="003F3164" w14:textId="077C5233" w:rsidR="008B52E2" w:rsidRDefault="008B52E2" w:rsidP="00871094">
            <w:pPr>
              <w:pStyle w:val="TextinList1"/>
              <w:numPr>
                <w:ilvl w:val="0"/>
                <w:numId w:val="19"/>
              </w:numPr>
              <w:ind w:left="364"/>
            </w:pPr>
            <w:r w:rsidRPr="003239BF">
              <w:t>Microsoft.</w:t>
            </w:r>
            <w:r>
              <w:t>SQLServer.2012</w:t>
            </w:r>
            <w:r w:rsidR="00A2749D">
              <w:t>.AlwaysOn.</w:t>
            </w:r>
            <w:r w:rsidRPr="003239BF">
              <w:t>DatabaseReplicaWarningPolicyStateMonitor</w:t>
            </w:r>
          </w:p>
        </w:tc>
        <w:tc>
          <w:tcPr>
            <w:tcW w:w="1346" w:type="dxa"/>
            <w:shd w:val="clear" w:color="auto" w:fill="auto"/>
          </w:tcPr>
          <w:p w14:paraId="13567158" w14:textId="77777777" w:rsidR="008B52E2" w:rsidRDefault="008B52E2" w:rsidP="00871094"/>
        </w:tc>
      </w:tr>
    </w:tbl>
    <w:p w14:paraId="1A7D65B7" w14:textId="77777777" w:rsidR="008B52E2" w:rsidRDefault="008B52E2" w:rsidP="008B52E2">
      <w:pPr>
        <w:pStyle w:val="TableSpacing"/>
      </w:pPr>
      <w:r>
        <w:t>;</w:t>
      </w:r>
    </w:p>
    <w:p w14:paraId="57B3DBE5" w14:textId="77777777" w:rsidR="000337F6" w:rsidRPr="004200B0" w:rsidRDefault="008B52E2" w:rsidP="007F1B20">
      <w:pPr>
        <w:pStyle w:val="Heading1"/>
      </w:pPr>
      <w:r w:rsidRPr="007B757E">
        <w:br w:type="page"/>
      </w:r>
      <w:bookmarkStart w:id="244" w:name="_Toc449546971"/>
      <w:bookmarkStart w:id="245" w:name="_Toc463007598"/>
      <w:bookmarkStart w:id="246" w:name="_Toc463009474"/>
      <w:bookmarkStart w:id="247" w:name="_Toc486007282"/>
      <w:r w:rsidR="000337F6" w:rsidRPr="004200B0">
        <w:lastRenderedPageBreak/>
        <w:t xml:space="preserve">Understanding </w:t>
      </w:r>
      <w:r w:rsidR="005F4753">
        <w:t xml:space="preserve">of </w:t>
      </w:r>
      <w:r w:rsidR="00A224F6">
        <w:t>SQL Server Management Pack</w:t>
      </w:r>
      <w:bookmarkStart w:id="248" w:name="zee6142430aba46fdad4226f97e51bb4a"/>
      <w:bookmarkEnd w:id="244"/>
      <w:bookmarkEnd w:id="245"/>
      <w:bookmarkEnd w:id="246"/>
      <w:bookmarkEnd w:id="248"/>
      <w:bookmarkEnd w:id="247"/>
    </w:p>
    <w:p w14:paraId="2A07C5CC" w14:textId="3637DB0A" w:rsidR="000337F6" w:rsidRDefault="000337F6">
      <w:r w:rsidRPr="004200B0">
        <w:t>This section contains the following topics:</w:t>
      </w:r>
    </w:p>
    <w:p w14:paraId="17DACCAD" w14:textId="42F8A10E" w:rsidR="00FF7940" w:rsidRDefault="000A3A46" w:rsidP="00B66BCA">
      <w:pPr>
        <w:pStyle w:val="ListParagraph"/>
        <w:numPr>
          <w:ilvl w:val="0"/>
          <w:numId w:val="114"/>
        </w:numPr>
      </w:pPr>
      <w:hyperlink w:anchor="_Inheritance_Class_Diagram_1" w:history="1">
        <w:r w:rsidR="00FF7940" w:rsidRPr="00FF7940">
          <w:rPr>
            <w:rStyle w:val="Hyperlink"/>
            <w:szCs w:val="20"/>
          </w:rPr>
          <w:t>Inheritance Class Diagram</w:t>
        </w:r>
      </w:hyperlink>
    </w:p>
    <w:p w14:paraId="7171583B" w14:textId="339DE3C9" w:rsidR="00FF7940" w:rsidRPr="004200B0" w:rsidRDefault="000A3A46" w:rsidP="00B66BCA">
      <w:pPr>
        <w:pStyle w:val="ListParagraph"/>
        <w:numPr>
          <w:ilvl w:val="0"/>
          <w:numId w:val="114"/>
        </w:numPr>
      </w:pPr>
      <w:hyperlink w:anchor="_Relationship_Class_Diagram_1" w:history="1">
        <w:r w:rsidR="00FF7940" w:rsidRPr="00FF7940">
          <w:rPr>
            <w:rStyle w:val="Hyperlink"/>
            <w:szCs w:val="20"/>
          </w:rPr>
          <w:t>Relationship Class Diagram</w:t>
        </w:r>
      </w:hyperlink>
    </w:p>
    <w:p w14:paraId="073BE247" w14:textId="77777777" w:rsidR="000337F6" w:rsidRPr="004200B0" w:rsidRDefault="000A3A46" w:rsidP="00B66BCA">
      <w:pPr>
        <w:pStyle w:val="List"/>
        <w:numPr>
          <w:ilvl w:val="0"/>
          <w:numId w:val="114"/>
        </w:numPr>
      </w:pPr>
      <w:hyperlink w:anchor="z5383f9757c504bdcaa80be4e1e40c105" w:history="1">
        <w:r w:rsidR="000337F6" w:rsidRPr="004200B0">
          <w:rPr>
            <w:rStyle w:val="Hyperlink"/>
          </w:rPr>
          <w:t>Objects the Management Pack Discovers</w:t>
        </w:r>
      </w:hyperlink>
    </w:p>
    <w:p w14:paraId="1F6475FE" w14:textId="77777777" w:rsidR="000337F6" w:rsidRPr="004200B0" w:rsidRDefault="000A3A46" w:rsidP="00B66BCA">
      <w:pPr>
        <w:pStyle w:val="List"/>
        <w:numPr>
          <w:ilvl w:val="0"/>
          <w:numId w:val="114"/>
        </w:numPr>
      </w:pPr>
      <w:hyperlink w:anchor="zedc37c76b5df48d190c55e6266a53c22" w:history="1">
        <w:r w:rsidR="000337F6" w:rsidRPr="004200B0">
          <w:rPr>
            <w:rStyle w:val="Hyperlink"/>
          </w:rPr>
          <w:t>How Health Rolls Up</w:t>
        </w:r>
      </w:hyperlink>
    </w:p>
    <w:p w14:paraId="6C0F4D97" w14:textId="77777777" w:rsidR="000337F6" w:rsidRPr="004200B0" w:rsidRDefault="000A3A46" w:rsidP="00B66BCA">
      <w:pPr>
        <w:pStyle w:val="List"/>
        <w:numPr>
          <w:ilvl w:val="0"/>
          <w:numId w:val="114"/>
        </w:numPr>
      </w:pPr>
      <w:hyperlink w:anchor="zc66634b36ffd4308a262c6bbaac98873" w:history="1">
        <w:r w:rsidR="000337F6" w:rsidRPr="004200B0">
          <w:rPr>
            <w:rStyle w:val="Hyperlink"/>
          </w:rPr>
          <w:t>Key Monitoring Scenarios</w:t>
        </w:r>
      </w:hyperlink>
    </w:p>
    <w:p w14:paraId="22207C2A" w14:textId="4C26235D" w:rsidR="000337F6" w:rsidRPr="004200B0" w:rsidRDefault="000A3A46" w:rsidP="00B66BCA">
      <w:pPr>
        <w:pStyle w:val="List"/>
        <w:numPr>
          <w:ilvl w:val="0"/>
          <w:numId w:val="114"/>
        </w:numPr>
      </w:pPr>
      <w:hyperlink w:anchor="z86a5fb31462d499bb9d453d242491276" w:history="1">
        <w:r w:rsidR="000337F6" w:rsidRPr="004200B0">
          <w:rPr>
            <w:rStyle w:val="Hyperlink"/>
          </w:rPr>
          <w:t xml:space="preserve">Viewing Information in the </w:t>
        </w:r>
        <w:r w:rsidR="002E44DF">
          <w:rPr>
            <w:rStyle w:val="Hyperlink"/>
          </w:rPr>
          <w:t xml:space="preserve">Operations Manager </w:t>
        </w:r>
        <w:r w:rsidR="00427544">
          <w:rPr>
            <w:rStyle w:val="Hyperlink"/>
          </w:rPr>
          <w:t>C</w:t>
        </w:r>
        <w:r w:rsidR="002E44DF">
          <w:rPr>
            <w:rStyle w:val="Hyperlink"/>
          </w:rPr>
          <w:t>onsole</w:t>
        </w:r>
      </w:hyperlink>
    </w:p>
    <w:p w14:paraId="534816B9" w14:textId="77777777" w:rsidR="000337F6" w:rsidRPr="004200B0" w:rsidRDefault="000337F6" w:rsidP="00B66BCA">
      <w:pPr>
        <w:pStyle w:val="Heading2"/>
      </w:pPr>
      <w:bookmarkStart w:id="249" w:name="_Inheritance_Class_Diagram_1"/>
      <w:bookmarkStart w:id="250" w:name="_Toc486007283"/>
      <w:bookmarkEnd w:id="249"/>
      <w:r w:rsidRPr="004200B0">
        <w:t>Inheritance Class Diagram</w:t>
      </w:r>
      <w:bookmarkEnd w:id="250"/>
    </w:p>
    <w:p w14:paraId="0397F4FE" w14:textId="23CB83ED" w:rsidR="000337F6" w:rsidRPr="004200B0" w:rsidRDefault="00CD6C2C" w:rsidP="000337F6">
      <w:pPr>
        <w:pStyle w:val="Figure"/>
      </w:pPr>
      <w:r w:rsidRPr="004200B0">
        <w:rPr>
          <w:noProof/>
        </w:rPr>
        <w:drawing>
          <wp:inline distT="0" distB="0" distL="0" distR="0" wp14:anchorId="5D46FF3E" wp14:editId="1C9BE5CC">
            <wp:extent cx="5438775" cy="4886325"/>
            <wp:effectExtent l="0" t="0" r="9525" b="9525"/>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38775" cy="4886325"/>
                    </a:xfrm>
                    <a:prstGeom prst="rect">
                      <a:avLst/>
                    </a:prstGeom>
                    <a:noFill/>
                    <a:ln>
                      <a:noFill/>
                    </a:ln>
                  </pic:spPr>
                </pic:pic>
              </a:graphicData>
            </a:graphic>
          </wp:inline>
        </w:drawing>
      </w:r>
    </w:p>
    <w:p w14:paraId="779E71B6" w14:textId="77777777" w:rsidR="000337F6" w:rsidRPr="004200B0" w:rsidRDefault="000337F6">
      <w:pPr>
        <w:pStyle w:val="TableSpacing"/>
      </w:pPr>
    </w:p>
    <w:p w14:paraId="147D5139" w14:textId="77777777" w:rsidR="000337F6" w:rsidRPr="004200B0" w:rsidRDefault="000337F6" w:rsidP="00B66BCA">
      <w:pPr>
        <w:pStyle w:val="Heading2"/>
      </w:pPr>
      <w:bookmarkStart w:id="251" w:name="_Relationship_Class_Diagram_1"/>
      <w:bookmarkStart w:id="252" w:name="_Toc486007284"/>
      <w:bookmarkEnd w:id="251"/>
      <w:r w:rsidRPr="004200B0">
        <w:lastRenderedPageBreak/>
        <w:t>Relationship Class Diagram</w:t>
      </w:r>
      <w:bookmarkEnd w:id="252"/>
    </w:p>
    <w:p w14:paraId="273BCD31" w14:textId="28025DA8" w:rsidR="000337F6" w:rsidRPr="004200B0" w:rsidRDefault="00CD6C2C" w:rsidP="000337F6">
      <w:pPr>
        <w:pStyle w:val="Figure"/>
      </w:pPr>
      <w:r w:rsidRPr="004200B0">
        <w:rPr>
          <w:noProof/>
        </w:rPr>
        <w:drawing>
          <wp:inline distT="0" distB="0" distL="0" distR="0" wp14:anchorId="07BAD920" wp14:editId="5C9A56D7">
            <wp:extent cx="5448300" cy="5810250"/>
            <wp:effectExtent l="0" t="0" r="0"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48300" cy="5810250"/>
                    </a:xfrm>
                    <a:prstGeom prst="rect">
                      <a:avLst/>
                    </a:prstGeom>
                    <a:noFill/>
                    <a:ln>
                      <a:noFill/>
                    </a:ln>
                  </pic:spPr>
                </pic:pic>
              </a:graphicData>
            </a:graphic>
          </wp:inline>
        </w:drawing>
      </w:r>
    </w:p>
    <w:p w14:paraId="3C3B906A" w14:textId="77777777" w:rsidR="000337F6" w:rsidRPr="004200B0" w:rsidRDefault="000337F6">
      <w:pPr>
        <w:pStyle w:val="TableSpacing"/>
      </w:pPr>
    </w:p>
    <w:p w14:paraId="54201483" w14:textId="4A450B03" w:rsidR="000337F6" w:rsidRPr="004200B0" w:rsidRDefault="0094165E" w:rsidP="007F1B20">
      <w:pPr>
        <w:pStyle w:val="Heading2"/>
      </w:pPr>
      <w:r>
        <w:br w:type="page"/>
      </w:r>
      <w:bookmarkStart w:id="253" w:name="_Toc314494392"/>
      <w:bookmarkStart w:id="254" w:name="_Toc314507004"/>
      <w:bookmarkStart w:id="255" w:name="_Toc449546972"/>
      <w:bookmarkStart w:id="256" w:name="_Toc463007599"/>
      <w:bookmarkStart w:id="257" w:name="_Toc463009475"/>
      <w:bookmarkStart w:id="258" w:name="_Toc486007285"/>
      <w:r w:rsidR="000337F6" w:rsidRPr="004200B0">
        <w:lastRenderedPageBreak/>
        <w:t xml:space="preserve">Objects the Management Pack </w:t>
      </w:r>
      <w:bookmarkStart w:id="259" w:name="z5383f9757c504bdcaa80be4e1e40c105"/>
      <w:bookmarkEnd w:id="253"/>
      <w:bookmarkEnd w:id="254"/>
      <w:bookmarkEnd w:id="255"/>
      <w:bookmarkEnd w:id="259"/>
      <w:bookmarkEnd w:id="256"/>
      <w:bookmarkEnd w:id="257"/>
      <w:r w:rsidR="006946D4">
        <w:t>D</w:t>
      </w:r>
      <w:r w:rsidR="006946D4" w:rsidRPr="004200B0">
        <w:t>iscovers</w:t>
      </w:r>
      <w:bookmarkEnd w:id="258"/>
    </w:p>
    <w:p w14:paraId="6DBFD5E8" w14:textId="553B1F28" w:rsidR="000337F6" w:rsidRPr="004200B0" w:rsidRDefault="000337F6">
      <w:r w:rsidRPr="004200B0">
        <w:t xml:space="preserve">You can use </w:t>
      </w:r>
      <w:r w:rsidR="00A224F6">
        <w:t>SQL Server Management Pack</w:t>
      </w:r>
      <w:r w:rsidRPr="004200B0">
        <w:t xml:space="preserve"> to monitor components of </w:t>
      </w:r>
      <w:r w:rsidR="00CC09B5">
        <w:t xml:space="preserve">Microsoft </w:t>
      </w:r>
      <w:r w:rsidRPr="004200B0">
        <w:t>Server 2008, SQL Server 2008 R2</w:t>
      </w:r>
      <w:r w:rsidR="00FC25E1">
        <w:t xml:space="preserve"> and SQL Server 2012</w:t>
      </w:r>
      <w:r w:rsidRPr="004200B0">
        <w:t xml:space="preserve">. You can use the Authoring pane of </w:t>
      </w:r>
      <w:r w:rsidR="006A6DF7">
        <w:t>the Operations Manager console</w:t>
      </w:r>
      <w:r w:rsidRPr="004200B0">
        <w:t xml:space="preserve"> to enable discovery of components that are not automatically discovered. For more information about enabling object discovery, see </w:t>
      </w:r>
      <w:hyperlink r:id="rId53" w:history="1">
        <w:r w:rsidRPr="004200B0">
          <w:rPr>
            <w:rStyle w:val="Hyperlink"/>
          </w:rPr>
          <w:t>Object Discoveries in Operations Manager 2007</w:t>
        </w:r>
      </w:hyperlink>
      <w:r w:rsidRPr="004200B0">
        <w:t xml:space="preserve"> </w:t>
      </w:r>
      <w:r w:rsidR="006946D4">
        <w:t xml:space="preserve">article </w:t>
      </w:r>
      <w:r w:rsidRPr="004200B0">
        <w:t>in</w:t>
      </w:r>
      <w:r w:rsidR="00A52E03">
        <w:t xml:space="preserve"> the</w:t>
      </w:r>
      <w:r w:rsidRPr="004200B0">
        <w:t xml:space="preserve"> Operations Manager Help.</w:t>
      </w:r>
    </w:p>
    <w:p w14:paraId="737E09D5" w14:textId="6B45137A" w:rsidR="000337F6" w:rsidRPr="004200B0" w:rsidRDefault="00CD6C2C">
      <w:pPr>
        <w:pStyle w:val="AlertLabel"/>
        <w:framePr w:wrap="notBeside"/>
      </w:pPr>
      <w:r w:rsidRPr="004200B0">
        <w:rPr>
          <w:noProof/>
        </w:rPr>
        <w:drawing>
          <wp:inline distT="0" distB="0" distL="0" distR="0" wp14:anchorId="26284DCF" wp14:editId="35E347C5">
            <wp:extent cx="228600" cy="152400"/>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4200B0">
        <w:t xml:space="preserve">Note </w:t>
      </w:r>
    </w:p>
    <w:p w14:paraId="454C2797" w14:textId="77777777" w:rsidR="000337F6" w:rsidRPr="004200B0" w:rsidRDefault="000337F6">
      <w:pPr>
        <w:pStyle w:val="AlertText"/>
      </w:pPr>
      <w:r w:rsidRPr="004200B0">
        <w:t>You can use the same procedure to override the settings for discovery of any object.</w:t>
      </w:r>
    </w:p>
    <w:p w14:paraId="1597A566" w14:textId="77777777" w:rsidR="000337F6" w:rsidRPr="004200B0" w:rsidRDefault="00A224F6">
      <w:r>
        <w:t>SQL Server Management Pack</w:t>
      </w:r>
      <w:r w:rsidR="000337F6" w:rsidRPr="004200B0">
        <w:t xml:space="preserve"> discovers the object types described in the following table. Not all of the objects are automatically discovered. Use overrides to discover those that are not discovered automatically.</w:t>
      </w:r>
    </w:p>
    <w:p w14:paraId="75B0EFDA" w14:textId="77777777" w:rsidR="000337F6" w:rsidRPr="004200B0" w:rsidRDefault="000337F6">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866"/>
        <w:gridCol w:w="2855"/>
        <w:gridCol w:w="2889"/>
      </w:tblGrid>
      <w:tr w:rsidR="000337F6" w:rsidRPr="004200B0" w14:paraId="5618710F" w14:textId="77777777" w:rsidTr="00CC09B5">
        <w:trPr>
          <w:tblHeader/>
        </w:trPr>
        <w:tc>
          <w:tcPr>
            <w:tcW w:w="286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1FEE6812" w14:textId="77777777" w:rsidR="000337F6" w:rsidRPr="004200B0" w:rsidRDefault="000337F6" w:rsidP="000337F6">
            <w:pPr>
              <w:keepNext/>
              <w:rPr>
                <w:b/>
                <w:sz w:val="18"/>
                <w:szCs w:val="18"/>
              </w:rPr>
            </w:pPr>
            <w:r w:rsidRPr="004200B0">
              <w:rPr>
                <w:b/>
                <w:sz w:val="18"/>
                <w:szCs w:val="18"/>
              </w:rPr>
              <w:t>Category</w:t>
            </w:r>
          </w:p>
        </w:tc>
        <w:tc>
          <w:tcPr>
            <w:tcW w:w="2855"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181B4758" w14:textId="77777777" w:rsidR="000337F6" w:rsidRPr="004200B0" w:rsidRDefault="000337F6" w:rsidP="000337F6">
            <w:pPr>
              <w:keepNext/>
              <w:rPr>
                <w:b/>
                <w:sz w:val="18"/>
                <w:szCs w:val="18"/>
              </w:rPr>
            </w:pPr>
            <w:r w:rsidRPr="004200B0">
              <w:rPr>
                <w:b/>
                <w:sz w:val="18"/>
                <w:szCs w:val="18"/>
              </w:rPr>
              <w:t>Object type</w:t>
            </w:r>
          </w:p>
        </w:tc>
        <w:tc>
          <w:tcPr>
            <w:tcW w:w="2889"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98CB569" w14:textId="77777777" w:rsidR="000337F6" w:rsidRPr="004200B0" w:rsidRDefault="000337F6" w:rsidP="000337F6">
            <w:pPr>
              <w:keepNext/>
              <w:rPr>
                <w:b/>
                <w:sz w:val="18"/>
                <w:szCs w:val="18"/>
              </w:rPr>
            </w:pPr>
            <w:r w:rsidRPr="004200B0">
              <w:rPr>
                <w:b/>
                <w:sz w:val="18"/>
                <w:szCs w:val="18"/>
              </w:rPr>
              <w:t>Discovered Automatically</w:t>
            </w:r>
          </w:p>
        </w:tc>
      </w:tr>
      <w:tr w:rsidR="000337F6" w:rsidRPr="004200B0" w14:paraId="355791D9" w14:textId="77777777" w:rsidTr="00CC09B5">
        <w:tc>
          <w:tcPr>
            <w:tcW w:w="2866" w:type="dxa"/>
            <w:shd w:val="clear" w:color="auto" w:fill="auto"/>
          </w:tcPr>
          <w:p w14:paraId="02B62638" w14:textId="77777777" w:rsidR="000337F6" w:rsidRPr="004200B0" w:rsidRDefault="000337F6">
            <w:r w:rsidRPr="004200B0">
              <w:t>SQL Server Roles</w:t>
            </w:r>
          </w:p>
        </w:tc>
        <w:tc>
          <w:tcPr>
            <w:tcW w:w="2855" w:type="dxa"/>
            <w:shd w:val="clear" w:color="auto" w:fill="auto"/>
          </w:tcPr>
          <w:p w14:paraId="20E4D6B0" w14:textId="77777777" w:rsidR="000337F6" w:rsidRPr="004200B0" w:rsidRDefault="000337F6">
            <w:r w:rsidRPr="004200B0">
              <w:t>SQL Server 2008 R2 DB Engine</w:t>
            </w:r>
          </w:p>
        </w:tc>
        <w:tc>
          <w:tcPr>
            <w:tcW w:w="2889" w:type="dxa"/>
            <w:shd w:val="clear" w:color="auto" w:fill="auto"/>
          </w:tcPr>
          <w:p w14:paraId="060CD517" w14:textId="77777777" w:rsidR="000337F6" w:rsidRPr="004200B0" w:rsidRDefault="000337F6">
            <w:r w:rsidRPr="004200B0">
              <w:t>Yes</w:t>
            </w:r>
          </w:p>
        </w:tc>
      </w:tr>
      <w:tr w:rsidR="000337F6" w:rsidRPr="004200B0" w14:paraId="6F84C0D5" w14:textId="77777777" w:rsidTr="00CC09B5">
        <w:tc>
          <w:tcPr>
            <w:tcW w:w="2866" w:type="dxa"/>
            <w:shd w:val="clear" w:color="auto" w:fill="auto"/>
          </w:tcPr>
          <w:p w14:paraId="7B82F809" w14:textId="77777777" w:rsidR="000337F6" w:rsidRPr="004200B0" w:rsidRDefault="000337F6">
            <w:r w:rsidRPr="004200B0">
              <w:t>SQL Server Roles</w:t>
            </w:r>
          </w:p>
        </w:tc>
        <w:tc>
          <w:tcPr>
            <w:tcW w:w="2855" w:type="dxa"/>
            <w:shd w:val="clear" w:color="auto" w:fill="auto"/>
          </w:tcPr>
          <w:p w14:paraId="6A72790A" w14:textId="77777777" w:rsidR="000337F6" w:rsidRPr="004200B0" w:rsidRDefault="000337F6">
            <w:r w:rsidRPr="004200B0">
              <w:t>SQL Server 2008 DB Engine</w:t>
            </w:r>
          </w:p>
        </w:tc>
        <w:tc>
          <w:tcPr>
            <w:tcW w:w="2889" w:type="dxa"/>
            <w:shd w:val="clear" w:color="auto" w:fill="auto"/>
          </w:tcPr>
          <w:p w14:paraId="449A5391" w14:textId="77777777" w:rsidR="000337F6" w:rsidRPr="004200B0" w:rsidRDefault="000337F6">
            <w:r w:rsidRPr="004200B0">
              <w:t>Yes</w:t>
            </w:r>
          </w:p>
        </w:tc>
      </w:tr>
      <w:tr w:rsidR="00CE195A" w:rsidRPr="004200B0" w14:paraId="78788E3D" w14:textId="77777777" w:rsidTr="00CC09B5">
        <w:tc>
          <w:tcPr>
            <w:tcW w:w="2866" w:type="dxa"/>
            <w:shd w:val="clear" w:color="auto" w:fill="auto"/>
          </w:tcPr>
          <w:p w14:paraId="24535CC5" w14:textId="77777777" w:rsidR="00CE195A" w:rsidRPr="004200B0" w:rsidRDefault="00CE195A" w:rsidP="00432AFB">
            <w:r w:rsidRPr="004200B0">
              <w:t>SQL Server Roles</w:t>
            </w:r>
          </w:p>
        </w:tc>
        <w:tc>
          <w:tcPr>
            <w:tcW w:w="2855" w:type="dxa"/>
            <w:shd w:val="clear" w:color="auto" w:fill="auto"/>
          </w:tcPr>
          <w:p w14:paraId="2D1ABA79" w14:textId="77777777" w:rsidR="00CE195A" w:rsidRPr="004200B0" w:rsidRDefault="00CE195A" w:rsidP="00CE195A">
            <w:r w:rsidRPr="004200B0">
              <w:t>SQL Server 20</w:t>
            </w:r>
            <w:r>
              <w:t>12</w:t>
            </w:r>
            <w:r w:rsidRPr="004200B0">
              <w:t xml:space="preserve"> DB Engine</w:t>
            </w:r>
          </w:p>
        </w:tc>
        <w:tc>
          <w:tcPr>
            <w:tcW w:w="2889" w:type="dxa"/>
            <w:shd w:val="clear" w:color="auto" w:fill="auto"/>
          </w:tcPr>
          <w:p w14:paraId="757083AE" w14:textId="77777777" w:rsidR="00CE195A" w:rsidRPr="004200B0" w:rsidRDefault="00CE195A" w:rsidP="00432AFB">
            <w:r w:rsidRPr="004200B0">
              <w:t>Yes</w:t>
            </w:r>
          </w:p>
        </w:tc>
      </w:tr>
      <w:tr w:rsidR="000337F6" w:rsidRPr="004200B0" w14:paraId="2EFE7C97" w14:textId="77777777" w:rsidTr="00CC09B5">
        <w:tc>
          <w:tcPr>
            <w:tcW w:w="2866" w:type="dxa"/>
            <w:shd w:val="clear" w:color="auto" w:fill="auto"/>
          </w:tcPr>
          <w:p w14:paraId="43F5A6E2" w14:textId="77777777" w:rsidR="000337F6" w:rsidRPr="004200B0" w:rsidRDefault="000337F6">
            <w:r w:rsidRPr="004200B0">
              <w:t>SQL Server Roles</w:t>
            </w:r>
          </w:p>
        </w:tc>
        <w:tc>
          <w:tcPr>
            <w:tcW w:w="2855" w:type="dxa"/>
            <w:shd w:val="clear" w:color="auto" w:fill="auto"/>
          </w:tcPr>
          <w:p w14:paraId="420FF528" w14:textId="77777777" w:rsidR="000337F6" w:rsidRPr="004200B0" w:rsidRDefault="000337F6">
            <w:r w:rsidRPr="004200B0">
              <w:t>SQL Server 2008 R2 Analysis Services</w:t>
            </w:r>
          </w:p>
        </w:tc>
        <w:tc>
          <w:tcPr>
            <w:tcW w:w="2889" w:type="dxa"/>
            <w:shd w:val="clear" w:color="auto" w:fill="auto"/>
          </w:tcPr>
          <w:p w14:paraId="793CDD30" w14:textId="77777777" w:rsidR="000337F6" w:rsidRPr="004200B0" w:rsidRDefault="000337F6">
            <w:r w:rsidRPr="004200B0">
              <w:t>Yes</w:t>
            </w:r>
          </w:p>
        </w:tc>
      </w:tr>
      <w:tr w:rsidR="000337F6" w:rsidRPr="004200B0" w14:paraId="17909A63" w14:textId="77777777" w:rsidTr="00CC09B5">
        <w:tc>
          <w:tcPr>
            <w:tcW w:w="2866" w:type="dxa"/>
            <w:shd w:val="clear" w:color="auto" w:fill="auto"/>
          </w:tcPr>
          <w:p w14:paraId="73FE73F6" w14:textId="77777777" w:rsidR="000337F6" w:rsidRPr="004200B0" w:rsidRDefault="000337F6">
            <w:r w:rsidRPr="004200B0">
              <w:t>SQL Server Roles</w:t>
            </w:r>
          </w:p>
        </w:tc>
        <w:tc>
          <w:tcPr>
            <w:tcW w:w="2855" w:type="dxa"/>
            <w:shd w:val="clear" w:color="auto" w:fill="auto"/>
          </w:tcPr>
          <w:p w14:paraId="03B38CAC" w14:textId="77777777" w:rsidR="000337F6" w:rsidRPr="004200B0" w:rsidRDefault="000337F6">
            <w:r w:rsidRPr="004200B0">
              <w:t>SQL Server 2008 Analysis Services</w:t>
            </w:r>
          </w:p>
        </w:tc>
        <w:tc>
          <w:tcPr>
            <w:tcW w:w="2889" w:type="dxa"/>
            <w:shd w:val="clear" w:color="auto" w:fill="auto"/>
          </w:tcPr>
          <w:p w14:paraId="1A284FF8" w14:textId="77777777" w:rsidR="000337F6" w:rsidRPr="004200B0" w:rsidRDefault="000337F6">
            <w:r w:rsidRPr="004200B0">
              <w:t>Yes</w:t>
            </w:r>
          </w:p>
        </w:tc>
      </w:tr>
      <w:tr w:rsidR="00CE195A" w:rsidRPr="004200B0" w14:paraId="171B820F" w14:textId="77777777" w:rsidTr="00CC09B5">
        <w:tc>
          <w:tcPr>
            <w:tcW w:w="2866" w:type="dxa"/>
            <w:shd w:val="clear" w:color="auto" w:fill="auto"/>
          </w:tcPr>
          <w:p w14:paraId="39ED4110" w14:textId="77777777" w:rsidR="00CE195A" w:rsidRPr="004200B0" w:rsidRDefault="00CE195A" w:rsidP="00432AFB">
            <w:r w:rsidRPr="004200B0">
              <w:t>SQL Server Roles</w:t>
            </w:r>
          </w:p>
        </w:tc>
        <w:tc>
          <w:tcPr>
            <w:tcW w:w="2855" w:type="dxa"/>
            <w:shd w:val="clear" w:color="auto" w:fill="auto"/>
          </w:tcPr>
          <w:p w14:paraId="5DE5DA8D" w14:textId="77777777" w:rsidR="00CE195A" w:rsidRPr="004200B0" w:rsidRDefault="00CE195A" w:rsidP="00CE195A">
            <w:r w:rsidRPr="004200B0">
              <w:t>SQL Server 20</w:t>
            </w:r>
            <w:r>
              <w:t>12</w:t>
            </w:r>
            <w:r w:rsidRPr="004200B0">
              <w:t xml:space="preserve"> Analysis Services</w:t>
            </w:r>
          </w:p>
        </w:tc>
        <w:tc>
          <w:tcPr>
            <w:tcW w:w="2889" w:type="dxa"/>
            <w:shd w:val="clear" w:color="auto" w:fill="auto"/>
          </w:tcPr>
          <w:p w14:paraId="55FE47F6" w14:textId="77777777" w:rsidR="00CE195A" w:rsidRPr="004200B0" w:rsidRDefault="00CE195A" w:rsidP="00432AFB">
            <w:r w:rsidRPr="004200B0">
              <w:t>Yes</w:t>
            </w:r>
          </w:p>
        </w:tc>
      </w:tr>
      <w:tr w:rsidR="000337F6" w:rsidRPr="004200B0" w14:paraId="5B0B403A" w14:textId="77777777" w:rsidTr="00CC09B5">
        <w:tc>
          <w:tcPr>
            <w:tcW w:w="2866" w:type="dxa"/>
            <w:shd w:val="clear" w:color="auto" w:fill="auto"/>
          </w:tcPr>
          <w:p w14:paraId="15593D30" w14:textId="77777777" w:rsidR="000337F6" w:rsidRPr="004200B0" w:rsidRDefault="000337F6">
            <w:r w:rsidRPr="004200B0">
              <w:t>SQL Server Roles</w:t>
            </w:r>
          </w:p>
        </w:tc>
        <w:tc>
          <w:tcPr>
            <w:tcW w:w="2855" w:type="dxa"/>
            <w:shd w:val="clear" w:color="auto" w:fill="auto"/>
          </w:tcPr>
          <w:p w14:paraId="1B8D15B5" w14:textId="77777777" w:rsidR="000337F6" w:rsidRPr="004200B0" w:rsidRDefault="000337F6">
            <w:r w:rsidRPr="004200B0">
              <w:t>SQL Server 2008 R2 Reporting Services</w:t>
            </w:r>
          </w:p>
        </w:tc>
        <w:tc>
          <w:tcPr>
            <w:tcW w:w="2889" w:type="dxa"/>
            <w:shd w:val="clear" w:color="auto" w:fill="auto"/>
          </w:tcPr>
          <w:p w14:paraId="0E868E3C" w14:textId="77777777" w:rsidR="000337F6" w:rsidRPr="004200B0" w:rsidRDefault="000337F6">
            <w:r w:rsidRPr="004200B0">
              <w:t>Yes</w:t>
            </w:r>
          </w:p>
        </w:tc>
      </w:tr>
      <w:tr w:rsidR="000337F6" w:rsidRPr="004200B0" w14:paraId="2AE7942A" w14:textId="77777777" w:rsidTr="00CC09B5">
        <w:tc>
          <w:tcPr>
            <w:tcW w:w="2866" w:type="dxa"/>
            <w:shd w:val="clear" w:color="auto" w:fill="auto"/>
          </w:tcPr>
          <w:p w14:paraId="59ABE642" w14:textId="77777777" w:rsidR="000337F6" w:rsidRPr="004200B0" w:rsidRDefault="000337F6">
            <w:r w:rsidRPr="004200B0">
              <w:t>SQL Server Roles</w:t>
            </w:r>
          </w:p>
        </w:tc>
        <w:tc>
          <w:tcPr>
            <w:tcW w:w="2855" w:type="dxa"/>
            <w:shd w:val="clear" w:color="auto" w:fill="auto"/>
          </w:tcPr>
          <w:p w14:paraId="32AD4F1D" w14:textId="77777777" w:rsidR="000337F6" w:rsidRPr="004200B0" w:rsidRDefault="000337F6">
            <w:r w:rsidRPr="004200B0">
              <w:t>SQL Server 2008 Reporting Services</w:t>
            </w:r>
          </w:p>
        </w:tc>
        <w:tc>
          <w:tcPr>
            <w:tcW w:w="2889" w:type="dxa"/>
            <w:shd w:val="clear" w:color="auto" w:fill="auto"/>
          </w:tcPr>
          <w:p w14:paraId="3DC0DCE8" w14:textId="77777777" w:rsidR="000337F6" w:rsidRPr="004200B0" w:rsidRDefault="000337F6">
            <w:r w:rsidRPr="004200B0">
              <w:t>Yes</w:t>
            </w:r>
          </w:p>
        </w:tc>
      </w:tr>
      <w:tr w:rsidR="00CE195A" w:rsidRPr="004200B0" w14:paraId="4C9A12D4" w14:textId="77777777" w:rsidTr="00CC09B5">
        <w:tc>
          <w:tcPr>
            <w:tcW w:w="2866" w:type="dxa"/>
            <w:shd w:val="clear" w:color="auto" w:fill="auto"/>
          </w:tcPr>
          <w:p w14:paraId="44BE9D2B" w14:textId="77777777" w:rsidR="00CE195A" w:rsidRPr="004200B0" w:rsidRDefault="00CE195A" w:rsidP="00432AFB">
            <w:r w:rsidRPr="004200B0">
              <w:t>SQL Server Roles</w:t>
            </w:r>
          </w:p>
        </w:tc>
        <w:tc>
          <w:tcPr>
            <w:tcW w:w="2855" w:type="dxa"/>
            <w:shd w:val="clear" w:color="auto" w:fill="auto"/>
          </w:tcPr>
          <w:p w14:paraId="5FA049F8" w14:textId="77777777" w:rsidR="00CE195A" w:rsidRPr="004200B0" w:rsidRDefault="00CE195A" w:rsidP="00CE195A">
            <w:r w:rsidRPr="004200B0">
              <w:t>SQL Server 20</w:t>
            </w:r>
            <w:r>
              <w:t>12</w:t>
            </w:r>
            <w:r w:rsidRPr="004200B0">
              <w:t xml:space="preserve"> Reporting Services</w:t>
            </w:r>
          </w:p>
        </w:tc>
        <w:tc>
          <w:tcPr>
            <w:tcW w:w="2889" w:type="dxa"/>
            <w:shd w:val="clear" w:color="auto" w:fill="auto"/>
          </w:tcPr>
          <w:p w14:paraId="234296A6" w14:textId="77777777" w:rsidR="00CE195A" w:rsidRPr="004200B0" w:rsidRDefault="00CE195A" w:rsidP="00432AFB">
            <w:r w:rsidRPr="004200B0">
              <w:t>Yes</w:t>
            </w:r>
          </w:p>
        </w:tc>
      </w:tr>
      <w:tr w:rsidR="000337F6" w:rsidRPr="004200B0" w14:paraId="6110124B" w14:textId="77777777" w:rsidTr="00CC09B5">
        <w:tc>
          <w:tcPr>
            <w:tcW w:w="2866" w:type="dxa"/>
            <w:shd w:val="clear" w:color="auto" w:fill="auto"/>
          </w:tcPr>
          <w:p w14:paraId="4DD13584" w14:textId="77777777" w:rsidR="000337F6" w:rsidRPr="004200B0" w:rsidRDefault="000337F6">
            <w:r w:rsidRPr="004200B0">
              <w:t>SQL Server Roles</w:t>
            </w:r>
          </w:p>
        </w:tc>
        <w:tc>
          <w:tcPr>
            <w:tcW w:w="2855" w:type="dxa"/>
            <w:shd w:val="clear" w:color="auto" w:fill="auto"/>
          </w:tcPr>
          <w:p w14:paraId="6DFEF55F" w14:textId="77777777" w:rsidR="000337F6" w:rsidRPr="004200B0" w:rsidRDefault="000337F6">
            <w:r w:rsidRPr="004200B0">
              <w:t>SQL Server 2008 R2 Integration Services</w:t>
            </w:r>
          </w:p>
        </w:tc>
        <w:tc>
          <w:tcPr>
            <w:tcW w:w="2889" w:type="dxa"/>
            <w:shd w:val="clear" w:color="auto" w:fill="auto"/>
          </w:tcPr>
          <w:p w14:paraId="69183758" w14:textId="77777777" w:rsidR="000337F6" w:rsidRPr="004200B0" w:rsidRDefault="000337F6">
            <w:r w:rsidRPr="004200B0">
              <w:t>Yes</w:t>
            </w:r>
          </w:p>
        </w:tc>
      </w:tr>
      <w:tr w:rsidR="000337F6" w:rsidRPr="004200B0" w14:paraId="62CEF31D" w14:textId="77777777" w:rsidTr="00CC09B5">
        <w:tc>
          <w:tcPr>
            <w:tcW w:w="2866" w:type="dxa"/>
            <w:shd w:val="clear" w:color="auto" w:fill="auto"/>
          </w:tcPr>
          <w:p w14:paraId="409AB398" w14:textId="77777777" w:rsidR="000337F6" w:rsidRPr="004200B0" w:rsidRDefault="000337F6">
            <w:r w:rsidRPr="004200B0">
              <w:t>SQL Server Roles</w:t>
            </w:r>
          </w:p>
        </w:tc>
        <w:tc>
          <w:tcPr>
            <w:tcW w:w="2855" w:type="dxa"/>
            <w:shd w:val="clear" w:color="auto" w:fill="auto"/>
          </w:tcPr>
          <w:p w14:paraId="09E89AB9" w14:textId="77777777" w:rsidR="000337F6" w:rsidRPr="004200B0" w:rsidRDefault="000337F6">
            <w:r w:rsidRPr="004200B0">
              <w:t>SQL Server 2008 Integration Services</w:t>
            </w:r>
          </w:p>
        </w:tc>
        <w:tc>
          <w:tcPr>
            <w:tcW w:w="2889" w:type="dxa"/>
            <w:shd w:val="clear" w:color="auto" w:fill="auto"/>
          </w:tcPr>
          <w:p w14:paraId="3B847024" w14:textId="77777777" w:rsidR="000337F6" w:rsidRPr="004200B0" w:rsidRDefault="000337F6">
            <w:r w:rsidRPr="004200B0">
              <w:t>Yes</w:t>
            </w:r>
          </w:p>
        </w:tc>
      </w:tr>
      <w:tr w:rsidR="00CE195A" w:rsidRPr="004200B0" w14:paraId="04CA92E6" w14:textId="77777777" w:rsidTr="00CC09B5">
        <w:tc>
          <w:tcPr>
            <w:tcW w:w="2866" w:type="dxa"/>
            <w:shd w:val="clear" w:color="auto" w:fill="auto"/>
          </w:tcPr>
          <w:p w14:paraId="337C5B53" w14:textId="77777777" w:rsidR="00CE195A" w:rsidRPr="004200B0" w:rsidRDefault="00CE195A" w:rsidP="00432AFB">
            <w:r w:rsidRPr="004200B0">
              <w:t>SQL Server Roles</w:t>
            </w:r>
          </w:p>
        </w:tc>
        <w:tc>
          <w:tcPr>
            <w:tcW w:w="2855" w:type="dxa"/>
            <w:shd w:val="clear" w:color="auto" w:fill="auto"/>
          </w:tcPr>
          <w:p w14:paraId="44C855D8" w14:textId="77777777" w:rsidR="00CE195A" w:rsidRPr="004200B0" w:rsidRDefault="00CE195A" w:rsidP="00CE195A">
            <w:r w:rsidRPr="004200B0">
              <w:t>SQL Server 20</w:t>
            </w:r>
            <w:r>
              <w:t>12</w:t>
            </w:r>
            <w:r w:rsidRPr="004200B0">
              <w:t xml:space="preserve"> Integration Services</w:t>
            </w:r>
          </w:p>
        </w:tc>
        <w:tc>
          <w:tcPr>
            <w:tcW w:w="2889" w:type="dxa"/>
            <w:shd w:val="clear" w:color="auto" w:fill="auto"/>
          </w:tcPr>
          <w:p w14:paraId="54921F60" w14:textId="77777777" w:rsidR="00CE195A" w:rsidRPr="004200B0" w:rsidRDefault="00CE195A" w:rsidP="00432AFB">
            <w:r w:rsidRPr="004200B0">
              <w:t>Yes</w:t>
            </w:r>
          </w:p>
        </w:tc>
      </w:tr>
      <w:tr w:rsidR="000337F6" w:rsidRPr="004200B0" w14:paraId="1E409291" w14:textId="77777777" w:rsidTr="00CC09B5">
        <w:tc>
          <w:tcPr>
            <w:tcW w:w="2866" w:type="dxa"/>
            <w:shd w:val="clear" w:color="auto" w:fill="auto"/>
          </w:tcPr>
          <w:p w14:paraId="6A72400B" w14:textId="77777777" w:rsidR="000337F6" w:rsidRPr="004200B0" w:rsidRDefault="000337F6">
            <w:r w:rsidRPr="004200B0">
              <w:t>Replication Components</w:t>
            </w:r>
          </w:p>
        </w:tc>
        <w:tc>
          <w:tcPr>
            <w:tcW w:w="2855" w:type="dxa"/>
            <w:shd w:val="clear" w:color="auto" w:fill="auto"/>
          </w:tcPr>
          <w:p w14:paraId="3C0FD291" w14:textId="77777777" w:rsidR="000337F6" w:rsidRPr="004200B0" w:rsidRDefault="000337F6">
            <w:r w:rsidRPr="004200B0">
              <w:t>SQL Server 2008 R2 Distributor</w:t>
            </w:r>
          </w:p>
        </w:tc>
        <w:tc>
          <w:tcPr>
            <w:tcW w:w="2889" w:type="dxa"/>
            <w:shd w:val="clear" w:color="auto" w:fill="auto"/>
          </w:tcPr>
          <w:p w14:paraId="460DE615" w14:textId="77777777" w:rsidR="000337F6" w:rsidRPr="004200B0" w:rsidRDefault="000337F6">
            <w:r w:rsidRPr="004200B0">
              <w:t>No</w:t>
            </w:r>
          </w:p>
        </w:tc>
      </w:tr>
      <w:tr w:rsidR="000337F6" w:rsidRPr="004200B0" w14:paraId="39AC4AC2" w14:textId="77777777" w:rsidTr="00CC09B5">
        <w:tc>
          <w:tcPr>
            <w:tcW w:w="2866" w:type="dxa"/>
            <w:shd w:val="clear" w:color="auto" w:fill="auto"/>
          </w:tcPr>
          <w:p w14:paraId="2E437D79" w14:textId="77777777" w:rsidR="000337F6" w:rsidRPr="004200B0" w:rsidRDefault="000337F6">
            <w:r w:rsidRPr="004200B0">
              <w:t>Replication Components</w:t>
            </w:r>
          </w:p>
        </w:tc>
        <w:tc>
          <w:tcPr>
            <w:tcW w:w="2855" w:type="dxa"/>
            <w:shd w:val="clear" w:color="auto" w:fill="auto"/>
          </w:tcPr>
          <w:p w14:paraId="6E3158A8" w14:textId="77777777" w:rsidR="000337F6" w:rsidRPr="004200B0" w:rsidRDefault="000337F6">
            <w:r w:rsidRPr="004200B0">
              <w:t>SQL Server 2008 Distributor</w:t>
            </w:r>
          </w:p>
        </w:tc>
        <w:tc>
          <w:tcPr>
            <w:tcW w:w="2889" w:type="dxa"/>
            <w:shd w:val="clear" w:color="auto" w:fill="auto"/>
          </w:tcPr>
          <w:p w14:paraId="76230CBB" w14:textId="77777777" w:rsidR="000337F6" w:rsidRPr="004200B0" w:rsidRDefault="000337F6">
            <w:r w:rsidRPr="004200B0">
              <w:t>No</w:t>
            </w:r>
          </w:p>
        </w:tc>
      </w:tr>
      <w:tr w:rsidR="00CE195A" w:rsidRPr="004200B0" w14:paraId="1B44A070" w14:textId="77777777" w:rsidTr="00CC09B5">
        <w:tc>
          <w:tcPr>
            <w:tcW w:w="2866" w:type="dxa"/>
            <w:shd w:val="clear" w:color="auto" w:fill="auto"/>
          </w:tcPr>
          <w:p w14:paraId="3ACDCFF8" w14:textId="77777777" w:rsidR="00CE195A" w:rsidRPr="004200B0" w:rsidRDefault="00CE195A" w:rsidP="00432AFB">
            <w:r w:rsidRPr="004200B0">
              <w:t>Replication Components</w:t>
            </w:r>
          </w:p>
        </w:tc>
        <w:tc>
          <w:tcPr>
            <w:tcW w:w="2855" w:type="dxa"/>
            <w:shd w:val="clear" w:color="auto" w:fill="auto"/>
          </w:tcPr>
          <w:p w14:paraId="04B02062" w14:textId="77777777" w:rsidR="00CE195A" w:rsidRPr="004200B0" w:rsidRDefault="00CE195A" w:rsidP="00CE195A">
            <w:r w:rsidRPr="004200B0">
              <w:t>SQL Server 20</w:t>
            </w:r>
            <w:r>
              <w:t>12</w:t>
            </w:r>
            <w:r w:rsidRPr="004200B0">
              <w:t xml:space="preserve"> Distributor</w:t>
            </w:r>
          </w:p>
        </w:tc>
        <w:tc>
          <w:tcPr>
            <w:tcW w:w="2889" w:type="dxa"/>
            <w:shd w:val="clear" w:color="auto" w:fill="auto"/>
          </w:tcPr>
          <w:p w14:paraId="73D7076C" w14:textId="77777777" w:rsidR="00CE195A" w:rsidRPr="004200B0" w:rsidRDefault="00CE195A" w:rsidP="00432AFB">
            <w:r w:rsidRPr="004200B0">
              <w:t>No</w:t>
            </w:r>
          </w:p>
        </w:tc>
      </w:tr>
      <w:tr w:rsidR="000337F6" w:rsidRPr="004200B0" w14:paraId="146FA719" w14:textId="77777777" w:rsidTr="00CC09B5">
        <w:tc>
          <w:tcPr>
            <w:tcW w:w="2866" w:type="dxa"/>
            <w:shd w:val="clear" w:color="auto" w:fill="auto"/>
          </w:tcPr>
          <w:p w14:paraId="32CBB93D" w14:textId="77777777" w:rsidR="000337F6" w:rsidRPr="004200B0" w:rsidRDefault="000337F6">
            <w:r w:rsidRPr="004200B0">
              <w:t>Replication Components</w:t>
            </w:r>
          </w:p>
        </w:tc>
        <w:tc>
          <w:tcPr>
            <w:tcW w:w="2855" w:type="dxa"/>
            <w:shd w:val="clear" w:color="auto" w:fill="auto"/>
          </w:tcPr>
          <w:p w14:paraId="4C8E16C0" w14:textId="77777777" w:rsidR="000337F6" w:rsidRPr="004200B0" w:rsidRDefault="000337F6">
            <w:r w:rsidRPr="004200B0">
              <w:t>SQL Server 2008 R2 Publisher</w:t>
            </w:r>
          </w:p>
        </w:tc>
        <w:tc>
          <w:tcPr>
            <w:tcW w:w="2889" w:type="dxa"/>
            <w:shd w:val="clear" w:color="auto" w:fill="auto"/>
          </w:tcPr>
          <w:p w14:paraId="020BA96F" w14:textId="77777777" w:rsidR="000337F6" w:rsidRPr="004200B0" w:rsidRDefault="000337F6">
            <w:r w:rsidRPr="004200B0">
              <w:t>No</w:t>
            </w:r>
          </w:p>
        </w:tc>
      </w:tr>
      <w:tr w:rsidR="000337F6" w:rsidRPr="004200B0" w14:paraId="2B080573" w14:textId="77777777" w:rsidTr="00CC09B5">
        <w:tc>
          <w:tcPr>
            <w:tcW w:w="2866" w:type="dxa"/>
            <w:shd w:val="clear" w:color="auto" w:fill="auto"/>
          </w:tcPr>
          <w:p w14:paraId="1A6A1E2A" w14:textId="77777777" w:rsidR="000337F6" w:rsidRPr="004200B0" w:rsidRDefault="000337F6">
            <w:r w:rsidRPr="004200B0">
              <w:t>Replication Components</w:t>
            </w:r>
          </w:p>
        </w:tc>
        <w:tc>
          <w:tcPr>
            <w:tcW w:w="2855" w:type="dxa"/>
            <w:shd w:val="clear" w:color="auto" w:fill="auto"/>
          </w:tcPr>
          <w:p w14:paraId="7413DE96" w14:textId="77777777" w:rsidR="000337F6" w:rsidRPr="004200B0" w:rsidRDefault="000337F6">
            <w:r w:rsidRPr="004200B0">
              <w:t>SQL Server 2008 Publisher</w:t>
            </w:r>
          </w:p>
        </w:tc>
        <w:tc>
          <w:tcPr>
            <w:tcW w:w="2889" w:type="dxa"/>
            <w:shd w:val="clear" w:color="auto" w:fill="auto"/>
          </w:tcPr>
          <w:p w14:paraId="394F1C93" w14:textId="77777777" w:rsidR="000337F6" w:rsidRPr="004200B0" w:rsidRDefault="000337F6">
            <w:r w:rsidRPr="004200B0">
              <w:t>No</w:t>
            </w:r>
          </w:p>
        </w:tc>
      </w:tr>
      <w:tr w:rsidR="00CE195A" w:rsidRPr="004200B0" w14:paraId="487E5059" w14:textId="77777777" w:rsidTr="00CC09B5">
        <w:tc>
          <w:tcPr>
            <w:tcW w:w="2866" w:type="dxa"/>
            <w:shd w:val="clear" w:color="auto" w:fill="auto"/>
          </w:tcPr>
          <w:p w14:paraId="6068FB06" w14:textId="77777777" w:rsidR="00CE195A" w:rsidRPr="004200B0" w:rsidRDefault="00CE195A" w:rsidP="00432AFB">
            <w:r w:rsidRPr="004200B0">
              <w:t>Replication Components</w:t>
            </w:r>
          </w:p>
        </w:tc>
        <w:tc>
          <w:tcPr>
            <w:tcW w:w="2855" w:type="dxa"/>
            <w:shd w:val="clear" w:color="auto" w:fill="auto"/>
          </w:tcPr>
          <w:p w14:paraId="3672F371" w14:textId="77777777" w:rsidR="00CE195A" w:rsidRPr="004200B0" w:rsidRDefault="00CE195A" w:rsidP="00CE195A">
            <w:r w:rsidRPr="004200B0">
              <w:t>SQL Server 20</w:t>
            </w:r>
            <w:r>
              <w:t>12</w:t>
            </w:r>
            <w:r w:rsidRPr="004200B0">
              <w:t xml:space="preserve"> Publisher</w:t>
            </w:r>
          </w:p>
        </w:tc>
        <w:tc>
          <w:tcPr>
            <w:tcW w:w="2889" w:type="dxa"/>
            <w:shd w:val="clear" w:color="auto" w:fill="auto"/>
          </w:tcPr>
          <w:p w14:paraId="72F1FCDB" w14:textId="77777777" w:rsidR="00CE195A" w:rsidRPr="004200B0" w:rsidRDefault="00CE195A" w:rsidP="00432AFB">
            <w:r w:rsidRPr="004200B0">
              <w:t>No</w:t>
            </w:r>
          </w:p>
        </w:tc>
      </w:tr>
      <w:tr w:rsidR="000337F6" w:rsidRPr="004200B0" w14:paraId="66A1B8D8" w14:textId="77777777" w:rsidTr="00CC09B5">
        <w:tc>
          <w:tcPr>
            <w:tcW w:w="2866" w:type="dxa"/>
            <w:shd w:val="clear" w:color="auto" w:fill="auto"/>
          </w:tcPr>
          <w:p w14:paraId="30DD4AAA" w14:textId="77777777" w:rsidR="000337F6" w:rsidRPr="004200B0" w:rsidRDefault="000337F6">
            <w:r w:rsidRPr="004200B0">
              <w:t>Replication Components</w:t>
            </w:r>
          </w:p>
        </w:tc>
        <w:tc>
          <w:tcPr>
            <w:tcW w:w="2855" w:type="dxa"/>
            <w:shd w:val="clear" w:color="auto" w:fill="auto"/>
          </w:tcPr>
          <w:p w14:paraId="3486178D" w14:textId="77777777" w:rsidR="000337F6" w:rsidRPr="004200B0" w:rsidRDefault="000337F6">
            <w:r w:rsidRPr="004200B0">
              <w:t>SQL Server 2008 R2 Subscriber</w:t>
            </w:r>
          </w:p>
        </w:tc>
        <w:tc>
          <w:tcPr>
            <w:tcW w:w="2889" w:type="dxa"/>
            <w:shd w:val="clear" w:color="auto" w:fill="auto"/>
          </w:tcPr>
          <w:p w14:paraId="1742541E" w14:textId="77777777" w:rsidR="000337F6" w:rsidRPr="004200B0" w:rsidRDefault="000337F6">
            <w:r w:rsidRPr="004200B0">
              <w:t>No</w:t>
            </w:r>
          </w:p>
        </w:tc>
      </w:tr>
      <w:tr w:rsidR="000337F6" w:rsidRPr="004200B0" w14:paraId="51769653" w14:textId="77777777" w:rsidTr="00CC09B5">
        <w:tc>
          <w:tcPr>
            <w:tcW w:w="2866" w:type="dxa"/>
            <w:shd w:val="clear" w:color="auto" w:fill="auto"/>
          </w:tcPr>
          <w:p w14:paraId="653D2E47" w14:textId="77777777" w:rsidR="000337F6" w:rsidRPr="004200B0" w:rsidRDefault="000337F6">
            <w:r w:rsidRPr="004200B0">
              <w:t>Replication Components</w:t>
            </w:r>
          </w:p>
        </w:tc>
        <w:tc>
          <w:tcPr>
            <w:tcW w:w="2855" w:type="dxa"/>
            <w:shd w:val="clear" w:color="auto" w:fill="auto"/>
          </w:tcPr>
          <w:p w14:paraId="772544A3" w14:textId="77777777" w:rsidR="000337F6" w:rsidRPr="004200B0" w:rsidRDefault="000337F6">
            <w:r w:rsidRPr="004200B0">
              <w:t>SQL Server 2008 Subscriber</w:t>
            </w:r>
          </w:p>
        </w:tc>
        <w:tc>
          <w:tcPr>
            <w:tcW w:w="2889" w:type="dxa"/>
            <w:shd w:val="clear" w:color="auto" w:fill="auto"/>
          </w:tcPr>
          <w:p w14:paraId="6BC7222A" w14:textId="77777777" w:rsidR="000337F6" w:rsidRPr="004200B0" w:rsidRDefault="000337F6">
            <w:r w:rsidRPr="004200B0">
              <w:t>No</w:t>
            </w:r>
          </w:p>
        </w:tc>
      </w:tr>
      <w:tr w:rsidR="00CE195A" w:rsidRPr="004200B0" w14:paraId="270CBD66" w14:textId="77777777" w:rsidTr="00CC09B5">
        <w:tc>
          <w:tcPr>
            <w:tcW w:w="2866" w:type="dxa"/>
            <w:shd w:val="clear" w:color="auto" w:fill="auto"/>
          </w:tcPr>
          <w:p w14:paraId="3BD9D784" w14:textId="77777777" w:rsidR="00CE195A" w:rsidRPr="004200B0" w:rsidRDefault="00CE195A" w:rsidP="00432AFB">
            <w:r w:rsidRPr="004200B0">
              <w:t>Replication Components</w:t>
            </w:r>
          </w:p>
        </w:tc>
        <w:tc>
          <w:tcPr>
            <w:tcW w:w="2855" w:type="dxa"/>
            <w:shd w:val="clear" w:color="auto" w:fill="auto"/>
          </w:tcPr>
          <w:p w14:paraId="2F2DB47A" w14:textId="77777777" w:rsidR="00CE195A" w:rsidRPr="004200B0" w:rsidRDefault="00CE195A" w:rsidP="00CE195A">
            <w:r w:rsidRPr="004200B0">
              <w:t>SQL Server 20</w:t>
            </w:r>
            <w:r>
              <w:t>12</w:t>
            </w:r>
            <w:r w:rsidRPr="004200B0">
              <w:t xml:space="preserve"> Subscriber</w:t>
            </w:r>
          </w:p>
        </w:tc>
        <w:tc>
          <w:tcPr>
            <w:tcW w:w="2889" w:type="dxa"/>
            <w:shd w:val="clear" w:color="auto" w:fill="auto"/>
          </w:tcPr>
          <w:p w14:paraId="077177C7" w14:textId="77777777" w:rsidR="00CE195A" w:rsidRPr="004200B0" w:rsidRDefault="00CE195A" w:rsidP="00432AFB">
            <w:r w:rsidRPr="004200B0">
              <w:t>No</w:t>
            </w:r>
          </w:p>
        </w:tc>
      </w:tr>
      <w:tr w:rsidR="000337F6" w:rsidRPr="004200B0" w14:paraId="6C2716EC" w14:textId="77777777" w:rsidTr="00CC09B5">
        <w:tc>
          <w:tcPr>
            <w:tcW w:w="2866" w:type="dxa"/>
            <w:shd w:val="clear" w:color="auto" w:fill="auto"/>
          </w:tcPr>
          <w:p w14:paraId="2ECABD0F" w14:textId="77777777" w:rsidR="000337F6" w:rsidRPr="004200B0" w:rsidRDefault="000337F6">
            <w:r w:rsidRPr="004200B0">
              <w:t>Replication Components</w:t>
            </w:r>
          </w:p>
        </w:tc>
        <w:tc>
          <w:tcPr>
            <w:tcW w:w="2855" w:type="dxa"/>
            <w:shd w:val="clear" w:color="auto" w:fill="auto"/>
          </w:tcPr>
          <w:p w14:paraId="32C3BB79" w14:textId="77777777" w:rsidR="000337F6" w:rsidRPr="004200B0" w:rsidRDefault="000337F6">
            <w:r w:rsidRPr="004200B0">
              <w:t>SQL Server 2008 R2 Subscription</w:t>
            </w:r>
          </w:p>
        </w:tc>
        <w:tc>
          <w:tcPr>
            <w:tcW w:w="2889" w:type="dxa"/>
            <w:shd w:val="clear" w:color="auto" w:fill="auto"/>
          </w:tcPr>
          <w:p w14:paraId="19FBCE53" w14:textId="77777777" w:rsidR="000337F6" w:rsidRPr="004200B0" w:rsidRDefault="000337F6">
            <w:r w:rsidRPr="004200B0">
              <w:t>No</w:t>
            </w:r>
          </w:p>
        </w:tc>
      </w:tr>
      <w:tr w:rsidR="000337F6" w:rsidRPr="004200B0" w14:paraId="45253D4F" w14:textId="77777777" w:rsidTr="00CC09B5">
        <w:tc>
          <w:tcPr>
            <w:tcW w:w="2866" w:type="dxa"/>
            <w:shd w:val="clear" w:color="auto" w:fill="auto"/>
          </w:tcPr>
          <w:p w14:paraId="32A75498" w14:textId="77777777" w:rsidR="000337F6" w:rsidRPr="004200B0" w:rsidRDefault="000337F6">
            <w:r w:rsidRPr="004200B0">
              <w:t>Replication Components</w:t>
            </w:r>
          </w:p>
        </w:tc>
        <w:tc>
          <w:tcPr>
            <w:tcW w:w="2855" w:type="dxa"/>
            <w:shd w:val="clear" w:color="auto" w:fill="auto"/>
          </w:tcPr>
          <w:p w14:paraId="5865249B" w14:textId="77777777" w:rsidR="000337F6" w:rsidRPr="004200B0" w:rsidRDefault="000337F6">
            <w:r w:rsidRPr="004200B0">
              <w:t>SQL Server 2008 Subscription</w:t>
            </w:r>
          </w:p>
        </w:tc>
        <w:tc>
          <w:tcPr>
            <w:tcW w:w="2889" w:type="dxa"/>
            <w:shd w:val="clear" w:color="auto" w:fill="auto"/>
          </w:tcPr>
          <w:p w14:paraId="3B3A42E6" w14:textId="77777777" w:rsidR="000337F6" w:rsidRPr="004200B0" w:rsidRDefault="000337F6">
            <w:r w:rsidRPr="004200B0">
              <w:t>No</w:t>
            </w:r>
          </w:p>
        </w:tc>
      </w:tr>
      <w:tr w:rsidR="00CE195A" w:rsidRPr="004200B0" w14:paraId="6F0384E5" w14:textId="77777777" w:rsidTr="00CC09B5">
        <w:tc>
          <w:tcPr>
            <w:tcW w:w="2866" w:type="dxa"/>
            <w:shd w:val="clear" w:color="auto" w:fill="auto"/>
          </w:tcPr>
          <w:p w14:paraId="7CCDCB18" w14:textId="77777777" w:rsidR="00CE195A" w:rsidRPr="004200B0" w:rsidRDefault="00CE195A" w:rsidP="00432AFB">
            <w:r w:rsidRPr="004200B0">
              <w:t>Replication Components</w:t>
            </w:r>
          </w:p>
        </w:tc>
        <w:tc>
          <w:tcPr>
            <w:tcW w:w="2855" w:type="dxa"/>
            <w:shd w:val="clear" w:color="auto" w:fill="auto"/>
          </w:tcPr>
          <w:p w14:paraId="7DF55811" w14:textId="77777777" w:rsidR="00CE195A" w:rsidRPr="004200B0" w:rsidRDefault="00CE195A" w:rsidP="00CE195A">
            <w:r w:rsidRPr="004200B0">
              <w:t>SQL Server 20</w:t>
            </w:r>
            <w:r>
              <w:t>12</w:t>
            </w:r>
            <w:r w:rsidRPr="004200B0">
              <w:t xml:space="preserve"> Subscription</w:t>
            </w:r>
          </w:p>
        </w:tc>
        <w:tc>
          <w:tcPr>
            <w:tcW w:w="2889" w:type="dxa"/>
            <w:shd w:val="clear" w:color="auto" w:fill="auto"/>
          </w:tcPr>
          <w:p w14:paraId="48408A39" w14:textId="77777777" w:rsidR="00CE195A" w:rsidRPr="004200B0" w:rsidRDefault="00CE195A" w:rsidP="00432AFB">
            <w:r w:rsidRPr="004200B0">
              <w:t>No</w:t>
            </w:r>
          </w:p>
        </w:tc>
      </w:tr>
      <w:tr w:rsidR="000337F6" w:rsidRPr="004200B0" w14:paraId="5307D8BF" w14:textId="77777777" w:rsidTr="00CC09B5">
        <w:tc>
          <w:tcPr>
            <w:tcW w:w="2866" w:type="dxa"/>
            <w:shd w:val="clear" w:color="auto" w:fill="auto"/>
          </w:tcPr>
          <w:p w14:paraId="750E3D60" w14:textId="77777777" w:rsidR="000337F6" w:rsidRPr="004200B0" w:rsidRDefault="000337F6">
            <w:r w:rsidRPr="004200B0">
              <w:t>Other Object Types</w:t>
            </w:r>
          </w:p>
        </w:tc>
        <w:tc>
          <w:tcPr>
            <w:tcW w:w="2855" w:type="dxa"/>
            <w:shd w:val="clear" w:color="auto" w:fill="auto"/>
          </w:tcPr>
          <w:p w14:paraId="3E557334" w14:textId="77777777" w:rsidR="000337F6" w:rsidRPr="004200B0" w:rsidRDefault="000337F6">
            <w:r w:rsidRPr="004200B0">
              <w:t>SQL Server 2008 R2 DB</w:t>
            </w:r>
          </w:p>
        </w:tc>
        <w:tc>
          <w:tcPr>
            <w:tcW w:w="2889" w:type="dxa"/>
            <w:shd w:val="clear" w:color="auto" w:fill="auto"/>
          </w:tcPr>
          <w:p w14:paraId="6F3157F2" w14:textId="77777777" w:rsidR="000337F6" w:rsidRPr="004200B0" w:rsidRDefault="000337F6">
            <w:r w:rsidRPr="004200B0">
              <w:t>Yes</w:t>
            </w:r>
          </w:p>
        </w:tc>
      </w:tr>
      <w:tr w:rsidR="000337F6" w:rsidRPr="004200B0" w14:paraId="2A7D65F9" w14:textId="77777777" w:rsidTr="00CC09B5">
        <w:tc>
          <w:tcPr>
            <w:tcW w:w="2866" w:type="dxa"/>
            <w:shd w:val="clear" w:color="auto" w:fill="auto"/>
          </w:tcPr>
          <w:p w14:paraId="6F12FEB6" w14:textId="77777777" w:rsidR="000337F6" w:rsidRPr="004200B0" w:rsidRDefault="000337F6">
            <w:r w:rsidRPr="004200B0">
              <w:t>Other Object Types</w:t>
            </w:r>
          </w:p>
        </w:tc>
        <w:tc>
          <w:tcPr>
            <w:tcW w:w="2855" w:type="dxa"/>
            <w:shd w:val="clear" w:color="auto" w:fill="auto"/>
          </w:tcPr>
          <w:p w14:paraId="46C27877" w14:textId="77777777" w:rsidR="000337F6" w:rsidRPr="004200B0" w:rsidRDefault="000337F6">
            <w:r w:rsidRPr="004200B0">
              <w:t>SQL Server 2008 DB</w:t>
            </w:r>
          </w:p>
        </w:tc>
        <w:tc>
          <w:tcPr>
            <w:tcW w:w="2889" w:type="dxa"/>
            <w:shd w:val="clear" w:color="auto" w:fill="auto"/>
          </w:tcPr>
          <w:p w14:paraId="2D9439E2" w14:textId="77777777" w:rsidR="000337F6" w:rsidRPr="004200B0" w:rsidRDefault="000337F6">
            <w:r w:rsidRPr="004200B0">
              <w:t>Yes</w:t>
            </w:r>
          </w:p>
        </w:tc>
      </w:tr>
      <w:tr w:rsidR="00CE195A" w:rsidRPr="004200B0" w14:paraId="2FE124CB" w14:textId="77777777" w:rsidTr="00CC09B5">
        <w:tc>
          <w:tcPr>
            <w:tcW w:w="2866" w:type="dxa"/>
            <w:shd w:val="clear" w:color="auto" w:fill="auto"/>
          </w:tcPr>
          <w:p w14:paraId="3F227DD2" w14:textId="77777777" w:rsidR="00CE195A" w:rsidRPr="004200B0" w:rsidRDefault="00CE195A" w:rsidP="00432AFB">
            <w:r w:rsidRPr="004200B0">
              <w:t>Other Object Types</w:t>
            </w:r>
          </w:p>
        </w:tc>
        <w:tc>
          <w:tcPr>
            <w:tcW w:w="2855" w:type="dxa"/>
            <w:shd w:val="clear" w:color="auto" w:fill="auto"/>
          </w:tcPr>
          <w:p w14:paraId="2941AD6B" w14:textId="77777777" w:rsidR="00CE195A" w:rsidRPr="004200B0" w:rsidRDefault="00CE195A" w:rsidP="00CE195A">
            <w:r w:rsidRPr="004200B0">
              <w:t>SQL Server 20</w:t>
            </w:r>
            <w:r>
              <w:t>12</w:t>
            </w:r>
            <w:r w:rsidRPr="004200B0">
              <w:t xml:space="preserve"> DB</w:t>
            </w:r>
          </w:p>
        </w:tc>
        <w:tc>
          <w:tcPr>
            <w:tcW w:w="2889" w:type="dxa"/>
            <w:shd w:val="clear" w:color="auto" w:fill="auto"/>
          </w:tcPr>
          <w:p w14:paraId="57A6AA53" w14:textId="77777777" w:rsidR="00CE195A" w:rsidRPr="004200B0" w:rsidRDefault="00CE195A" w:rsidP="00432AFB">
            <w:r w:rsidRPr="004200B0">
              <w:t>Yes</w:t>
            </w:r>
          </w:p>
        </w:tc>
      </w:tr>
      <w:tr w:rsidR="00432AFB" w:rsidRPr="004200B0" w14:paraId="2398C234" w14:textId="77777777" w:rsidTr="00CC09B5">
        <w:tc>
          <w:tcPr>
            <w:tcW w:w="2866" w:type="dxa"/>
            <w:shd w:val="clear" w:color="auto" w:fill="auto"/>
          </w:tcPr>
          <w:p w14:paraId="6B4D5623" w14:textId="77777777" w:rsidR="00432AFB" w:rsidRPr="004200B0" w:rsidRDefault="00432AFB" w:rsidP="00432AFB">
            <w:r w:rsidRPr="004200B0">
              <w:t>Other Object Types</w:t>
            </w:r>
          </w:p>
        </w:tc>
        <w:tc>
          <w:tcPr>
            <w:tcW w:w="2855" w:type="dxa"/>
            <w:shd w:val="clear" w:color="auto" w:fill="auto"/>
          </w:tcPr>
          <w:p w14:paraId="10EE671E" w14:textId="77777777" w:rsidR="00432AFB" w:rsidRPr="004200B0" w:rsidRDefault="00432AFB" w:rsidP="00432AFB">
            <w:r w:rsidRPr="004200B0">
              <w:t>SQL Server 2008</w:t>
            </w:r>
            <w:r>
              <w:t xml:space="preserve"> Mirroring</w:t>
            </w:r>
            <w:r w:rsidRPr="004200B0">
              <w:t xml:space="preserve"> DB</w:t>
            </w:r>
          </w:p>
        </w:tc>
        <w:tc>
          <w:tcPr>
            <w:tcW w:w="2889" w:type="dxa"/>
            <w:shd w:val="clear" w:color="auto" w:fill="auto"/>
          </w:tcPr>
          <w:p w14:paraId="24F69AAE" w14:textId="77777777" w:rsidR="00432AFB" w:rsidRPr="004200B0" w:rsidRDefault="00432AFB" w:rsidP="00432AFB">
            <w:r w:rsidRPr="004200B0">
              <w:t>Yes</w:t>
            </w:r>
          </w:p>
        </w:tc>
      </w:tr>
      <w:tr w:rsidR="00432AFB" w:rsidRPr="004200B0" w14:paraId="5A1CBE52" w14:textId="77777777" w:rsidTr="00CC09B5">
        <w:tc>
          <w:tcPr>
            <w:tcW w:w="2866" w:type="dxa"/>
            <w:shd w:val="clear" w:color="auto" w:fill="auto"/>
          </w:tcPr>
          <w:p w14:paraId="365F1930" w14:textId="77777777" w:rsidR="00432AFB" w:rsidRPr="004200B0" w:rsidRDefault="00432AFB" w:rsidP="00432AFB">
            <w:r w:rsidRPr="004200B0">
              <w:t>Other Object Types</w:t>
            </w:r>
          </w:p>
        </w:tc>
        <w:tc>
          <w:tcPr>
            <w:tcW w:w="2855" w:type="dxa"/>
            <w:shd w:val="clear" w:color="auto" w:fill="auto"/>
          </w:tcPr>
          <w:p w14:paraId="7956072C" w14:textId="77777777" w:rsidR="00432AFB" w:rsidRPr="004200B0" w:rsidRDefault="00432AFB" w:rsidP="00432AFB">
            <w:r w:rsidRPr="004200B0">
              <w:t>SQL Server 2008</w:t>
            </w:r>
            <w:r>
              <w:t xml:space="preserve"> Mirroring</w:t>
            </w:r>
            <w:r w:rsidRPr="004200B0">
              <w:t xml:space="preserve"> </w:t>
            </w:r>
            <w:r>
              <w:t>Witness</w:t>
            </w:r>
          </w:p>
        </w:tc>
        <w:tc>
          <w:tcPr>
            <w:tcW w:w="2889" w:type="dxa"/>
            <w:shd w:val="clear" w:color="auto" w:fill="auto"/>
          </w:tcPr>
          <w:p w14:paraId="745E20C9" w14:textId="77777777" w:rsidR="00432AFB" w:rsidRPr="004200B0" w:rsidRDefault="00432AFB" w:rsidP="00432AFB">
            <w:r w:rsidRPr="004200B0">
              <w:t>Yes</w:t>
            </w:r>
          </w:p>
        </w:tc>
      </w:tr>
      <w:tr w:rsidR="000337F6" w:rsidRPr="004200B0" w14:paraId="521E9315" w14:textId="77777777" w:rsidTr="00CC09B5">
        <w:tc>
          <w:tcPr>
            <w:tcW w:w="2866" w:type="dxa"/>
            <w:shd w:val="clear" w:color="auto" w:fill="auto"/>
          </w:tcPr>
          <w:p w14:paraId="1BBE4102" w14:textId="77777777" w:rsidR="000337F6" w:rsidRPr="004200B0" w:rsidRDefault="000337F6">
            <w:r w:rsidRPr="004200B0">
              <w:t>Other Object Types</w:t>
            </w:r>
          </w:p>
        </w:tc>
        <w:tc>
          <w:tcPr>
            <w:tcW w:w="2855" w:type="dxa"/>
            <w:shd w:val="clear" w:color="auto" w:fill="auto"/>
          </w:tcPr>
          <w:p w14:paraId="6CD0AECF" w14:textId="77777777" w:rsidR="000337F6" w:rsidRPr="004200B0" w:rsidRDefault="000337F6">
            <w:r w:rsidRPr="004200B0">
              <w:t>SQL Server 2008 R2 Agent</w:t>
            </w:r>
          </w:p>
        </w:tc>
        <w:tc>
          <w:tcPr>
            <w:tcW w:w="2889" w:type="dxa"/>
            <w:shd w:val="clear" w:color="auto" w:fill="auto"/>
          </w:tcPr>
          <w:p w14:paraId="1CCF272C" w14:textId="77777777" w:rsidR="000337F6" w:rsidRPr="004200B0" w:rsidRDefault="000337F6">
            <w:r w:rsidRPr="004200B0">
              <w:t>Yes</w:t>
            </w:r>
          </w:p>
        </w:tc>
      </w:tr>
      <w:tr w:rsidR="000337F6" w:rsidRPr="004200B0" w14:paraId="6AA0BDDC" w14:textId="77777777" w:rsidTr="00CC09B5">
        <w:tc>
          <w:tcPr>
            <w:tcW w:w="2866" w:type="dxa"/>
            <w:shd w:val="clear" w:color="auto" w:fill="auto"/>
          </w:tcPr>
          <w:p w14:paraId="79FD6D22" w14:textId="77777777" w:rsidR="000337F6" w:rsidRPr="004200B0" w:rsidRDefault="000337F6">
            <w:r w:rsidRPr="004200B0">
              <w:t>Other Object Types</w:t>
            </w:r>
          </w:p>
        </w:tc>
        <w:tc>
          <w:tcPr>
            <w:tcW w:w="2855" w:type="dxa"/>
            <w:shd w:val="clear" w:color="auto" w:fill="auto"/>
          </w:tcPr>
          <w:p w14:paraId="0A50AFC2" w14:textId="77777777" w:rsidR="000337F6" w:rsidRPr="004200B0" w:rsidRDefault="000337F6">
            <w:r w:rsidRPr="004200B0">
              <w:t>SQL Server 2008 Agent</w:t>
            </w:r>
          </w:p>
        </w:tc>
        <w:tc>
          <w:tcPr>
            <w:tcW w:w="2889" w:type="dxa"/>
            <w:shd w:val="clear" w:color="auto" w:fill="auto"/>
          </w:tcPr>
          <w:p w14:paraId="54736970" w14:textId="77777777" w:rsidR="000337F6" w:rsidRPr="004200B0" w:rsidRDefault="000337F6">
            <w:r w:rsidRPr="004200B0">
              <w:t>Yes</w:t>
            </w:r>
          </w:p>
        </w:tc>
      </w:tr>
      <w:tr w:rsidR="00CE195A" w:rsidRPr="004200B0" w14:paraId="15A15C7C" w14:textId="77777777" w:rsidTr="00CC09B5">
        <w:tc>
          <w:tcPr>
            <w:tcW w:w="2866" w:type="dxa"/>
            <w:shd w:val="clear" w:color="auto" w:fill="auto"/>
          </w:tcPr>
          <w:p w14:paraId="0FF61A0F" w14:textId="77777777" w:rsidR="00CE195A" w:rsidRPr="004200B0" w:rsidRDefault="00CE195A" w:rsidP="00432AFB">
            <w:r w:rsidRPr="004200B0">
              <w:t>Other Object Types</w:t>
            </w:r>
          </w:p>
        </w:tc>
        <w:tc>
          <w:tcPr>
            <w:tcW w:w="2855" w:type="dxa"/>
            <w:shd w:val="clear" w:color="auto" w:fill="auto"/>
          </w:tcPr>
          <w:p w14:paraId="6F526080" w14:textId="77777777" w:rsidR="00CE195A" w:rsidRPr="004200B0" w:rsidRDefault="00CE195A" w:rsidP="00CE195A">
            <w:r w:rsidRPr="004200B0">
              <w:t>SQL Server 20</w:t>
            </w:r>
            <w:r>
              <w:t>12</w:t>
            </w:r>
            <w:r w:rsidRPr="004200B0">
              <w:t xml:space="preserve"> Agent</w:t>
            </w:r>
          </w:p>
        </w:tc>
        <w:tc>
          <w:tcPr>
            <w:tcW w:w="2889" w:type="dxa"/>
            <w:shd w:val="clear" w:color="auto" w:fill="auto"/>
          </w:tcPr>
          <w:p w14:paraId="464D1166" w14:textId="77777777" w:rsidR="00CE195A" w:rsidRPr="004200B0" w:rsidRDefault="00CE195A" w:rsidP="00432AFB">
            <w:r w:rsidRPr="004200B0">
              <w:t>Yes</w:t>
            </w:r>
          </w:p>
        </w:tc>
      </w:tr>
      <w:tr w:rsidR="000337F6" w:rsidRPr="004200B0" w14:paraId="70D901A5" w14:textId="77777777" w:rsidTr="00CC09B5">
        <w:tc>
          <w:tcPr>
            <w:tcW w:w="2866" w:type="dxa"/>
            <w:shd w:val="clear" w:color="auto" w:fill="auto"/>
          </w:tcPr>
          <w:p w14:paraId="6A65C022" w14:textId="77777777" w:rsidR="000337F6" w:rsidRPr="004200B0" w:rsidRDefault="000337F6">
            <w:r w:rsidRPr="004200B0">
              <w:t>Other Object Types</w:t>
            </w:r>
          </w:p>
        </w:tc>
        <w:tc>
          <w:tcPr>
            <w:tcW w:w="2855" w:type="dxa"/>
            <w:shd w:val="clear" w:color="auto" w:fill="auto"/>
          </w:tcPr>
          <w:p w14:paraId="5C88D64E" w14:textId="77777777" w:rsidR="000337F6" w:rsidRPr="004200B0" w:rsidRDefault="000337F6">
            <w:r w:rsidRPr="004200B0">
              <w:t>SQL Server 2008 R2 Agent Job</w:t>
            </w:r>
          </w:p>
        </w:tc>
        <w:tc>
          <w:tcPr>
            <w:tcW w:w="2889" w:type="dxa"/>
            <w:shd w:val="clear" w:color="auto" w:fill="auto"/>
          </w:tcPr>
          <w:p w14:paraId="08925524" w14:textId="77777777" w:rsidR="000337F6" w:rsidRPr="004200B0" w:rsidRDefault="000337F6">
            <w:r w:rsidRPr="004200B0">
              <w:t>No</w:t>
            </w:r>
          </w:p>
        </w:tc>
      </w:tr>
      <w:tr w:rsidR="000337F6" w:rsidRPr="004200B0" w14:paraId="7F07DD42" w14:textId="77777777" w:rsidTr="00CC09B5">
        <w:tc>
          <w:tcPr>
            <w:tcW w:w="2866" w:type="dxa"/>
            <w:shd w:val="clear" w:color="auto" w:fill="auto"/>
          </w:tcPr>
          <w:p w14:paraId="5021004A" w14:textId="77777777" w:rsidR="000337F6" w:rsidRPr="004200B0" w:rsidRDefault="000337F6">
            <w:r w:rsidRPr="004200B0">
              <w:t>Other Object Types</w:t>
            </w:r>
          </w:p>
        </w:tc>
        <w:tc>
          <w:tcPr>
            <w:tcW w:w="2855" w:type="dxa"/>
            <w:shd w:val="clear" w:color="auto" w:fill="auto"/>
          </w:tcPr>
          <w:p w14:paraId="1D14FFB6" w14:textId="77777777" w:rsidR="000337F6" w:rsidRPr="004200B0" w:rsidRDefault="000337F6">
            <w:r w:rsidRPr="004200B0">
              <w:t>SQL Server 2008 Agent Job</w:t>
            </w:r>
          </w:p>
        </w:tc>
        <w:tc>
          <w:tcPr>
            <w:tcW w:w="2889" w:type="dxa"/>
            <w:shd w:val="clear" w:color="auto" w:fill="auto"/>
          </w:tcPr>
          <w:p w14:paraId="49A2A103" w14:textId="77777777" w:rsidR="000337F6" w:rsidRPr="004200B0" w:rsidRDefault="000337F6">
            <w:r w:rsidRPr="004200B0">
              <w:t>No</w:t>
            </w:r>
          </w:p>
        </w:tc>
      </w:tr>
      <w:tr w:rsidR="00CE195A" w:rsidRPr="004200B0" w14:paraId="40156DDA" w14:textId="77777777" w:rsidTr="00CC09B5">
        <w:tc>
          <w:tcPr>
            <w:tcW w:w="2866" w:type="dxa"/>
            <w:shd w:val="clear" w:color="auto" w:fill="auto"/>
          </w:tcPr>
          <w:p w14:paraId="42F68618" w14:textId="77777777" w:rsidR="00CE195A" w:rsidRPr="004200B0" w:rsidRDefault="00CE195A" w:rsidP="00432AFB">
            <w:r w:rsidRPr="004200B0">
              <w:t>Other Object Types</w:t>
            </w:r>
          </w:p>
        </w:tc>
        <w:tc>
          <w:tcPr>
            <w:tcW w:w="2855" w:type="dxa"/>
            <w:shd w:val="clear" w:color="auto" w:fill="auto"/>
          </w:tcPr>
          <w:p w14:paraId="0683188B" w14:textId="77777777" w:rsidR="00CE195A" w:rsidRPr="004200B0" w:rsidRDefault="00CE195A" w:rsidP="00CE195A">
            <w:r w:rsidRPr="004200B0">
              <w:t>SQL Server 20</w:t>
            </w:r>
            <w:r>
              <w:t>12</w:t>
            </w:r>
            <w:r w:rsidRPr="004200B0">
              <w:t xml:space="preserve"> Agent Job</w:t>
            </w:r>
          </w:p>
        </w:tc>
        <w:tc>
          <w:tcPr>
            <w:tcW w:w="2889" w:type="dxa"/>
            <w:shd w:val="clear" w:color="auto" w:fill="auto"/>
          </w:tcPr>
          <w:p w14:paraId="6E514D75" w14:textId="77777777" w:rsidR="00CE195A" w:rsidRPr="004200B0" w:rsidRDefault="00CE195A" w:rsidP="00432AFB">
            <w:r w:rsidRPr="004200B0">
              <w:t>No</w:t>
            </w:r>
          </w:p>
        </w:tc>
      </w:tr>
      <w:tr w:rsidR="000337F6" w:rsidRPr="004200B0" w14:paraId="4C4CB617" w14:textId="77777777" w:rsidTr="00CC09B5">
        <w:tc>
          <w:tcPr>
            <w:tcW w:w="2866" w:type="dxa"/>
            <w:shd w:val="clear" w:color="auto" w:fill="auto"/>
          </w:tcPr>
          <w:p w14:paraId="112410DA" w14:textId="77777777" w:rsidR="000337F6" w:rsidRPr="004200B0" w:rsidRDefault="000337F6">
            <w:r w:rsidRPr="004200B0">
              <w:t>Other Object Types</w:t>
            </w:r>
          </w:p>
        </w:tc>
        <w:tc>
          <w:tcPr>
            <w:tcW w:w="2855" w:type="dxa"/>
            <w:shd w:val="clear" w:color="auto" w:fill="auto"/>
          </w:tcPr>
          <w:p w14:paraId="2FA727B4" w14:textId="77777777" w:rsidR="000337F6" w:rsidRPr="004200B0" w:rsidRDefault="000337F6">
            <w:r w:rsidRPr="004200B0">
              <w:t xml:space="preserve">SQL Server 2008 R2 DB </w:t>
            </w:r>
            <w:r w:rsidR="00DF0043">
              <w:t>Filegroup</w:t>
            </w:r>
          </w:p>
        </w:tc>
        <w:tc>
          <w:tcPr>
            <w:tcW w:w="2889" w:type="dxa"/>
            <w:shd w:val="clear" w:color="auto" w:fill="auto"/>
          </w:tcPr>
          <w:p w14:paraId="3AAAFA2F" w14:textId="77777777" w:rsidR="000337F6" w:rsidRPr="004200B0" w:rsidRDefault="000337F6">
            <w:r w:rsidRPr="004200B0">
              <w:t>Yes</w:t>
            </w:r>
          </w:p>
        </w:tc>
      </w:tr>
      <w:tr w:rsidR="000337F6" w:rsidRPr="004200B0" w14:paraId="41E488AE" w14:textId="77777777" w:rsidTr="00CC09B5">
        <w:tc>
          <w:tcPr>
            <w:tcW w:w="2866" w:type="dxa"/>
            <w:shd w:val="clear" w:color="auto" w:fill="auto"/>
          </w:tcPr>
          <w:p w14:paraId="35F2621A" w14:textId="77777777" w:rsidR="000337F6" w:rsidRPr="004200B0" w:rsidRDefault="000337F6">
            <w:r w:rsidRPr="004200B0">
              <w:t>Other Object Types</w:t>
            </w:r>
          </w:p>
        </w:tc>
        <w:tc>
          <w:tcPr>
            <w:tcW w:w="2855" w:type="dxa"/>
            <w:shd w:val="clear" w:color="auto" w:fill="auto"/>
          </w:tcPr>
          <w:p w14:paraId="2EAA5FCE" w14:textId="77777777" w:rsidR="000337F6" w:rsidRPr="004200B0" w:rsidRDefault="000337F6">
            <w:r w:rsidRPr="004200B0">
              <w:t xml:space="preserve">SQL Server 2008 DB </w:t>
            </w:r>
            <w:r w:rsidR="00DF0043">
              <w:t>Filegroup</w:t>
            </w:r>
          </w:p>
        </w:tc>
        <w:tc>
          <w:tcPr>
            <w:tcW w:w="2889" w:type="dxa"/>
            <w:shd w:val="clear" w:color="auto" w:fill="auto"/>
          </w:tcPr>
          <w:p w14:paraId="592A2BF0" w14:textId="77777777" w:rsidR="000337F6" w:rsidRPr="004200B0" w:rsidRDefault="000337F6">
            <w:r w:rsidRPr="004200B0">
              <w:t>Yes</w:t>
            </w:r>
          </w:p>
        </w:tc>
      </w:tr>
      <w:tr w:rsidR="00BF058E" w:rsidRPr="004200B0" w14:paraId="4F785A45" w14:textId="77777777" w:rsidTr="00CC09B5">
        <w:tc>
          <w:tcPr>
            <w:tcW w:w="2866" w:type="dxa"/>
            <w:shd w:val="clear" w:color="auto" w:fill="auto"/>
          </w:tcPr>
          <w:p w14:paraId="73D79FA2" w14:textId="77777777" w:rsidR="00BF058E" w:rsidRPr="004200B0" w:rsidRDefault="00BF058E" w:rsidP="00432AFB">
            <w:r w:rsidRPr="004200B0">
              <w:t>Other Object Types</w:t>
            </w:r>
          </w:p>
        </w:tc>
        <w:tc>
          <w:tcPr>
            <w:tcW w:w="2855" w:type="dxa"/>
            <w:shd w:val="clear" w:color="auto" w:fill="auto"/>
          </w:tcPr>
          <w:p w14:paraId="3213FBE5" w14:textId="77777777" w:rsidR="00BF058E" w:rsidRPr="004200B0" w:rsidRDefault="00BF058E" w:rsidP="00BF058E">
            <w:r w:rsidRPr="004200B0">
              <w:t>SQL Server 20</w:t>
            </w:r>
            <w:r>
              <w:t>12</w:t>
            </w:r>
            <w:r w:rsidRPr="004200B0">
              <w:t xml:space="preserve"> DB </w:t>
            </w:r>
            <w:r w:rsidR="00DF0043">
              <w:t>Filegroup</w:t>
            </w:r>
          </w:p>
        </w:tc>
        <w:tc>
          <w:tcPr>
            <w:tcW w:w="2889" w:type="dxa"/>
            <w:shd w:val="clear" w:color="auto" w:fill="auto"/>
          </w:tcPr>
          <w:p w14:paraId="43B3455A" w14:textId="77777777" w:rsidR="00BF058E" w:rsidRPr="004200B0" w:rsidRDefault="00BF058E" w:rsidP="00432AFB">
            <w:r w:rsidRPr="004200B0">
              <w:t>Yes</w:t>
            </w:r>
          </w:p>
        </w:tc>
      </w:tr>
      <w:tr w:rsidR="00935382" w:rsidRPr="004200B0" w14:paraId="6BB40C3B" w14:textId="77777777" w:rsidTr="00CC09B5">
        <w:tc>
          <w:tcPr>
            <w:tcW w:w="2866" w:type="dxa"/>
            <w:shd w:val="clear" w:color="auto" w:fill="auto"/>
          </w:tcPr>
          <w:p w14:paraId="572BFB55" w14:textId="77777777" w:rsidR="00935382" w:rsidRPr="004200B0" w:rsidRDefault="00935382" w:rsidP="00432AFB">
            <w:r w:rsidRPr="004200B0">
              <w:t>Other Object Types</w:t>
            </w:r>
          </w:p>
        </w:tc>
        <w:tc>
          <w:tcPr>
            <w:tcW w:w="2855" w:type="dxa"/>
            <w:shd w:val="clear" w:color="auto" w:fill="auto"/>
          </w:tcPr>
          <w:p w14:paraId="4D55C5CB" w14:textId="77777777" w:rsidR="00935382" w:rsidRPr="004200B0" w:rsidRDefault="00935382" w:rsidP="00BF058E">
            <w:r w:rsidRPr="004200B0">
              <w:t>SQL Server 20</w:t>
            </w:r>
            <w:r>
              <w:t>12</w:t>
            </w:r>
            <w:r w:rsidRPr="004200B0">
              <w:t xml:space="preserve"> DB</w:t>
            </w:r>
            <w:r>
              <w:t xml:space="preserve"> FILESTREAM</w:t>
            </w:r>
            <w:r w:rsidRPr="004200B0">
              <w:t xml:space="preserve"> </w:t>
            </w:r>
            <w:r>
              <w:t>Filegroup</w:t>
            </w:r>
          </w:p>
        </w:tc>
        <w:tc>
          <w:tcPr>
            <w:tcW w:w="2889" w:type="dxa"/>
            <w:shd w:val="clear" w:color="auto" w:fill="auto"/>
          </w:tcPr>
          <w:p w14:paraId="6E91D562" w14:textId="77777777" w:rsidR="00935382" w:rsidRPr="004200B0" w:rsidRDefault="00935382" w:rsidP="00432AFB">
            <w:r w:rsidRPr="004200B0">
              <w:t>Yes</w:t>
            </w:r>
          </w:p>
        </w:tc>
      </w:tr>
      <w:tr w:rsidR="000337F6" w:rsidRPr="004200B0" w14:paraId="32678189" w14:textId="77777777" w:rsidTr="00CC09B5">
        <w:tc>
          <w:tcPr>
            <w:tcW w:w="2866" w:type="dxa"/>
            <w:shd w:val="clear" w:color="auto" w:fill="auto"/>
          </w:tcPr>
          <w:p w14:paraId="7546288B" w14:textId="77777777" w:rsidR="000337F6" w:rsidRPr="004200B0" w:rsidRDefault="000337F6">
            <w:r w:rsidRPr="004200B0">
              <w:t>Other Object Types</w:t>
            </w:r>
          </w:p>
        </w:tc>
        <w:tc>
          <w:tcPr>
            <w:tcW w:w="2855" w:type="dxa"/>
            <w:shd w:val="clear" w:color="auto" w:fill="auto"/>
          </w:tcPr>
          <w:p w14:paraId="1F8E591B" w14:textId="77777777" w:rsidR="000337F6" w:rsidRPr="004200B0" w:rsidRDefault="000337F6">
            <w:r w:rsidRPr="004200B0">
              <w:t>SQL Server 2008 R2 DB File</w:t>
            </w:r>
          </w:p>
        </w:tc>
        <w:tc>
          <w:tcPr>
            <w:tcW w:w="2889" w:type="dxa"/>
            <w:shd w:val="clear" w:color="auto" w:fill="auto"/>
          </w:tcPr>
          <w:p w14:paraId="32FD16FC" w14:textId="77777777" w:rsidR="000337F6" w:rsidRPr="004200B0" w:rsidRDefault="000337F6">
            <w:r w:rsidRPr="004200B0">
              <w:t>Yes</w:t>
            </w:r>
          </w:p>
        </w:tc>
      </w:tr>
      <w:tr w:rsidR="000337F6" w:rsidRPr="004200B0" w14:paraId="6D8CC137" w14:textId="77777777" w:rsidTr="00CC09B5">
        <w:tc>
          <w:tcPr>
            <w:tcW w:w="2866" w:type="dxa"/>
            <w:shd w:val="clear" w:color="auto" w:fill="auto"/>
          </w:tcPr>
          <w:p w14:paraId="47E14341" w14:textId="77777777" w:rsidR="000337F6" w:rsidRPr="004200B0" w:rsidRDefault="000337F6">
            <w:r w:rsidRPr="004200B0">
              <w:t>Other Object Types</w:t>
            </w:r>
          </w:p>
        </w:tc>
        <w:tc>
          <w:tcPr>
            <w:tcW w:w="2855" w:type="dxa"/>
            <w:shd w:val="clear" w:color="auto" w:fill="auto"/>
          </w:tcPr>
          <w:p w14:paraId="27DDF054" w14:textId="77777777" w:rsidR="000337F6" w:rsidRPr="004200B0" w:rsidRDefault="000337F6">
            <w:r w:rsidRPr="004200B0">
              <w:t>SQL Server 2008 DB File</w:t>
            </w:r>
          </w:p>
        </w:tc>
        <w:tc>
          <w:tcPr>
            <w:tcW w:w="2889" w:type="dxa"/>
            <w:shd w:val="clear" w:color="auto" w:fill="auto"/>
          </w:tcPr>
          <w:p w14:paraId="08598695" w14:textId="77777777" w:rsidR="000337F6" w:rsidRPr="004200B0" w:rsidRDefault="000337F6">
            <w:r w:rsidRPr="004200B0">
              <w:t>Yes</w:t>
            </w:r>
          </w:p>
        </w:tc>
      </w:tr>
      <w:tr w:rsidR="00BF058E" w:rsidRPr="004200B0" w14:paraId="27CEBF54" w14:textId="77777777" w:rsidTr="00CC09B5">
        <w:tc>
          <w:tcPr>
            <w:tcW w:w="2866" w:type="dxa"/>
            <w:shd w:val="clear" w:color="auto" w:fill="auto"/>
          </w:tcPr>
          <w:p w14:paraId="4BDD58EF" w14:textId="77777777" w:rsidR="00BF058E" w:rsidRPr="004200B0" w:rsidRDefault="00BF058E" w:rsidP="00432AFB">
            <w:r w:rsidRPr="004200B0">
              <w:t>Other Object Types</w:t>
            </w:r>
          </w:p>
        </w:tc>
        <w:tc>
          <w:tcPr>
            <w:tcW w:w="2855" w:type="dxa"/>
            <w:shd w:val="clear" w:color="auto" w:fill="auto"/>
          </w:tcPr>
          <w:p w14:paraId="05A9AFB4" w14:textId="77777777" w:rsidR="00BF058E" w:rsidRPr="004200B0" w:rsidRDefault="00BF058E" w:rsidP="00BF058E">
            <w:r w:rsidRPr="004200B0">
              <w:t>SQL Server 20</w:t>
            </w:r>
            <w:r>
              <w:t>12</w:t>
            </w:r>
            <w:r w:rsidRPr="004200B0">
              <w:t xml:space="preserve"> DB File</w:t>
            </w:r>
          </w:p>
        </w:tc>
        <w:tc>
          <w:tcPr>
            <w:tcW w:w="2889" w:type="dxa"/>
            <w:shd w:val="clear" w:color="auto" w:fill="auto"/>
          </w:tcPr>
          <w:p w14:paraId="59C64EED" w14:textId="77777777" w:rsidR="00BF058E" w:rsidRPr="004200B0" w:rsidRDefault="00BF058E" w:rsidP="00432AFB">
            <w:r w:rsidRPr="004200B0">
              <w:t>Yes</w:t>
            </w:r>
          </w:p>
        </w:tc>
      </w:tr>
      <w:tr w:rsidR="00714A61" w:rsidRPr="004200B0" w14:paraId="7474DFA1" w14:textId="77777777" w:rsidTr="00CC09B5">
        <w:tc>
          <w:tcPr>
            <w:tcW w:w="2866" w:type="dxa"/>
            <w:shd w:val="clear" w:color="auto" w:fill="auto"/>
          </w:tcPr>
          <w:p w14:paraId="3DB483F9" w14:textId="77777777" w:rsidR="00714A61" w:rsidRPr="004200B0" w:rsidRDefault="00714A61" w:rsidP="00432AFB">
            <w:r w:rsidRPr="004200B0">
              <w:t>Other Object Types</w:t>
            </w:r>
          </w:p>
        </w:tc>
        <w:tc>
          <w:tcPr>
            <w:tcW w:w="2855" w:type="dxa"/>
            <w:shd w:val="clear" w:color="auto" w:fill="auto"/>
          </w:tcPr>
          <w:p w14:paraId="5137B229" w14:textId="77777777" w:rsidR="00714A61" w:rsidRPr="004200B0" w:rsidRDefault="00714A61" w:rsidP="00714A61">
            <w:r w:rsidRPr="004200B0">
              <w:t>SQL Server 20</w:t>
            </w:r>
            <w:r>
              <w:t>12</w:t>
            </w:r>
            <w:r w:rsidRPr="004200B0">
              <w:t xml:space="preserve"> DB </w:t>
            </w:r>
            <w:r>
              <w:t>Policy</w:t>
            </w:r>
          </w:p>
        </w:tc>
        <w:tc>
          <w:tcPr>
            <w:tcW w:w="2889" w:type="dxa"/>
            <w:shd w:val="clear" w:color="auto" w:fill="auto"/>
          </w:tcPr>
          <w:p w14:paraId="60BAAC67" w14:textId="77777777" w:rsidR="00714A61" w:rsidRPr="004200B0" w:rsidRDefault="00714A61" w:rsidP="00432AFB">
            <w:r>
              <w:t>No</w:t>
            </w:r>
          </w:p>
        </w:tc>
      </w:tr>
    </w:tbl>
    <w:p w14:paraId="42B41920" w14:textId="77777777" w:rsidR="000337F6" w:rsidRPr="004200B0" w:rsidRDefault="000337F6">
      <w:pPr>
        <w:pStyle w:val="TableSpacing"/>
      </w:pPr>
    </w:p>
    <w:p w14:paraId="1234C15C" w14:textId="77777777" w:rsidR="000337F6" w:rsidRPr="004200B0" w:rsidRDefault="00D30D6D" w:rsidP="00B66BCA">
      <w:pPr>
        <w:pStyle w:val="Heading3"/>
      </w:pPr>
      <w:r>
        <w:br w:type="page"/>
      </w:r>
      <w:bookmarkStart w:id="260" w:name="_Toc486007286"/>
      <w:r w:rsidR="000337F6" w:rsidRPr="004200B0">
        <w:t>Objects Discovered</w:t>
      </w:r>
      <w:bookmarkEnd w:id="260"/>
    </w:p>
    <w:p w14:paraId="0CEAAD02" w14:textId="0217BD39" w:rsidR="000337F6" w:rsidRPr="004200B0" w:rsidRDefault="000337F6">
      <w:r w:rsidRPr="004200B0">
        <w:t>Use the following procedures as an example of enabling automatic discovery for SQL Server Agent Job.</w:t>
      </w:r>
    </w:p>
    <w:p w14:paraId="21FBDD40" w14:textId="0040401F" w:rsidR="000337F6" w:rsidRPr="004200B0" w:rsidRDefault="00CD6C2C" w:rsidP="00B66BCA">
      <w:pPr>
        <w:pStyle w:val="Heading4"/>
      </w:pPr>
      <w:r w:rsidRPr="004200B0">
        <w:rPr>
          <w:noProof/>
        </w:rPr>
        <w:drawing>
          <wp:inline distT="0" distB="0" distL="0" distR="0" wp14:anchorId="733DC5FA" wp14:editId="0031E31A">
            <wp:extent cx="152400" cy="152400"/>
            <wp:effectExtent l="0" t="0" r="0"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946D4">
        <w:t>U</w:t>
      </w:r>
      <w:r w:rsidR="000337F6" w:rsidRPr="004200B0">
        <w:t xml:space="preserve">se an </w:t>
      </w:r>
      <w:r w:rsidR="006946D4">
        <w:t>O</w:t>
      </w:r>
      <w:r w:rsidR="006946D4" w:rsidRPr="004200B0">
        <w:t xml:space="preserve">verride </w:t>
      </w:r>
      <w:r w:rsidR="000337F6" w:rsidRPr="004200B0">
        <w:t xml:space="preserve">to </w:t>
      </w:r>
      <w:r w:rsidR="006946D4">
        <w:t>C</w:t>
      </w:r>
      <w:r w:rsidR="006946D4" w:rsidRPr="004200B0">
        <w:t xml:space="preserve">hange </w:t>
      </w:r>
      <w:r w:rsidR="000337F6" w:rsidRPr="004200B0">
        <w:t xml:space="preserve">the </w:t>
      </w:r>
      <w:r w:rsidR="006946D4">
        <w:t>S</w:t>
      </w:r>
      <w:r w:rsidR="006946D4" w:rsidRPr="004200B0">
        <w:t xml:space="preserve">etting </w:t>
      </w:r>
      <w:r w:rsidR="000337F6" w:rsidRPr="004200B0">
        <w:t xml:space="preserve">for </w:t>
      </w:r>
      <w:r w:rsidR="006946D4">
        <w:t>A</w:t>
      </w:r>
      <w:r w:rsidR="006946D4" w:rsidRPr="004200B0">
        <w:t xml:space="preserve">utomatic </w:t>
      </w:r>
      <w:r w:rsidR="006946D4">
        <w:t>D</w:t>
      </w:r>
      <w:r w:rsidR="006946D4" w:rsidRPr="004200B0">
        <w:t>iscovery</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4200B0" w14:paraId="1EEE8485" w14:textId="77777777" w:rsidTr="000337F6">
        <w:tc>
          <w:tcPr>
            <w:tcW w:w="8856" w:type="dxa"/>
            <w:shd w:val="clear" w:color="auto" w:fill="auto"/>
          </w:tcPr>
          <w:p w14:paraId="5663AA94" w14:textId="77777777" w:rsidR="000337F6" w:rsidRPr="004200B0" w:rsidRDefault="000337F6" w:rsidP="000337F6">
            <w:pPr>
              <w:pStyle w:val="NumberedList1"/>
              <w:numPr>
                <w:ilvl w:val="0"/>
                <w:numId w:val="0"/>
              </w:numPr>
              <w:tabs>
                <w:tab w:val="left" w:pos="360"/>
              </w:tabs>
              <w:spacing w:line="260" w:lineRule="exact"/>
              <w:ind w:left="360" w:hanging="360"/>
            </w:pPr>
            <w:r w:rsidRPr="004200B0">
              <w:t>1.</w:t>
            </w:r>
            <w:r w:rsidRPr="004200B0">
              <w:tab/>
              <w:t xml:space="preserve">In the Authoring pane, expand </w:t>
            </w:r>
            <w:r w:rsidRPr="004200B0">
              <w:rPr>
                <w:rStyle w:val="UI"/>
              </w:rPr>
              <w:t>Management Pack Objects</w:t>
            </w:r>
            <w:r w:rsidRPr="004200B0">
              <w:t xml:space="preserve">, and then click </w:t>
            </w:r>
            <w:r w:rsidRPr="004200B0">
              <w:rPr>
                <w:rStyle w:val="UI"/>
              </w:rPr>
              <w:t>Object Discoveries</w:t>
            </w:r>
            <w:r w:rsidRPr="004200B0">
              <w:t>.</w:t>
            </w:r>
          </w:p>
          <w:p w14:paraId="4893D0CC" w14:textId="77777777" w:rsidR="000337F6" w:rsidRPr="004200B0" w:rsidRDefault="000337F6" w:rsidP="000337F6">
            <w:pPr>
              <w:pStyle w:val="NumberedList1"/>
              <w:numPr>
                <w:ilvl w:val="0"/>
                <w:numId w:val="0"/>
              </w:numPr>
              <w:tabs>
                <w:tab w:val="left" w:pos="360"/>
              </w:tabs>
              <w:spacing w:line="260" w:lineRule="exact"/>
              <w:ind w:left="360" w:hanging="360"/>
            </w:pPr>
            <w:r w:rsidRPr="004200B0">
              <w:t>2.</w:t>
            </w:r>
            <w:r w:rsidRPr="004200B0">
              <w:tab/>
              <w:t xml:space="preserve">On the Operations Manager toolbar, click </w:t>
            </w:r>
            <w:r w:rsidRPr="004200B0">
              <w:rPr>
                <w:rStyle w:val="UI"/>
              </w:rPr>
              <w:t>Scope</w:t>
            </w:r>
            <w:r w:rsidRPr="004200B0">
              <w:t>, and then filter the objects that appear in the details pane to include only SQL Server objects.</w:t>
            </w:r>
          </w:p>
          <w:p w14:paraId="69BE0490" w14:textId="77777777" w:rsidR="000337F6" w:rsidRPr="004200B0" w:rsidRDefault="000337F6" w:rsidP="000337F6">
            <w:pPr>
              <w:pStyle w:val="NumberedList1"/>
              <w:numPr>
                <w:ilvl w:val="0"/>
                <w:numId w:val="0"/>
              </w:numPr>
              <w:tabs>
                <w:tab w:val="left" w:pos="360"/>
              </w:tabs>
              <w:spacing w:line="260" w:lineRule="exact"/>
              <w:ind w:left="360" w:hanging="360"/>
            </w:pPr>
            <w:r w:rsidRPr="004200B0">
              <w:t>3.</w:t>
            </w:r>
            <w:r w:rsidRPr="004200B0">
              <w:tab/>
              <w:t xml:space="preserve">In the Operations Manager toolbar, use the </w:t>
            </w:r>
            <w:r w:rsidRPr="004200B0">
              <w:rPr>
                <w:rStyle w:val="UI"/>
              </w:rPr>
              <w:t>Scope</w:t>
            </w:r>
            <w:r w:rsidRPr="004200B0">
              <w:t xml:space="preserve"> button to filter the list of objects, and then click </w:t>
            </w:r>
            <w:r w:rsidRPr="004200B0">
              <w:rPr>
                <w:rStyle w:val="UI"/>
              </w:rPr>
              <w:t>SQL Server Agent Job</w:t>
            </w:r>
            <w:r w:rsidRPr="004200B0">
              <w:t>.</w:t>
            </w:r>
          </w:p>
          <w:p w14:paraId="39C1FC14" w14:textId="63C2E648" w:rsidR="000337F6" w:rsidRPr="004200B0" w:rsidRDefault="000337F6" w:rsidP="000337F6">
            <w:pPr>
              <w:pStyle w:val="NumberedList1"/>
              <w:numPr>
                <w:ilvl w:val="0"/>
                <w:numId w:val="0"/>
              </w:numPr>
              <w:tabs>
                <w:tab w:val="left" w:pos="360"/>
              </w:tabs>
              <w:spacing w:line="260" w:lineRule="exact"/>
              <w:ind w:left="360" w:hanging="360"/>
            </w:pPr>
            <w:r w:rsidRPr="004200B0">
              <w:t>4.</w:t>
            </w:r>
            <w:r w:rsidRPr="004200B0">
              <w:tab/>
              <w:t xml:space="preserve">On the Operations Manager toolbar, click </w:t>
            </w:r>
            <w:r w:rsidRPr="004200B0">
              <w:rPr>
                <w:rStyle w:val="UI"/>
              </w:rPr>
              <w:t>Overrides</w:t>
            </w:r>
            <w:r w:rsidRPr="004200B0">
              <w:t xml:space="preserve">, click </w:t>
            </w:r>
            <w:r w:rsidRPr="004200B0">
              <w:rPr>
                <w:rStyle w:val="UI"/>
              </w:rPr>
              <w:t>Override the Object Discovery</w:t>
            </w:r>
            <w:r w:rsidRPr="004200B0">
              <w:t xml:space="preserve">, and then click </w:t>
            </w:r>
            <w:r w:rsidRPr="004200B0">
              <w:rPr>
                <w:rStyle w:val="UI"/>
              </w:rPr>
              <w:t>For all objects of type: SQL Agent</w:t>
            </w:r>
            <w:r w:rsidRPr="004200B0">
              <w:t xml:space="preserve">, </w:t>
            </w:r>
            <w:r w:rsidRPr="004200B0">
              <w:rPr>
                <w:rStyle w:val="UI"/>
              </w:rPr>
              <w:t>For a group</w:t>
            </w:r>
            <w:r w:rsidRPr="004200B0">
              <w:t>.</w:t>
            </w:r>
          </w:p>
          <w:p w14:paraId="61F05717" w14:textId="77777777" w:rsidR="000337F6" w:rsidRPr="004200B0" w:rsidRDefault="000337F6" w:rsidP="000337F6">
            <w:pPr>
              <w:pStyle w:val="NumberedList1"/>
              <w:numPr>
                <w:ilvl w:val="0"/>
                <w:numId w:val="0"/>
              </w:numPr>
              <w:tabs>
                <w:tab w:val="left" w:pos="360"/>
              </w:tabs>
              <w:spacing w:line="260" w:lineRule="exact"/>
              <w:ind w:left="360" w:hanging="360"/>
            </w:pPr>
            <w:r w:rsidRPr="004200B0">
              <w:t>5.</w:t>
            </w:r>
            <w:r w:rsidRPr="004200B0">
              <w:tab/>
              <w:t xml:space="preserve">In the </w:t>
            </w:r>
            <w:r w:rsidRPr="004200B0">
              <w:rPr>
                <w:rStyle w:val="UI"/>
              </w:rPr>
              <w:t>Override Properties</w:t>
            </w:r>
            <w:r w:rsidRPr="004200B0">
              <w:t xml:space="preserve"> dialog box, click the </w:t>
            </w:r>
            <w:r w:rsidRPr="004200B0">
              <w:rPr>
                <w:rStyle w:val="UI"/>
              </w:rPr>
              <w:t>Override</w:t>
            </w:r>
            <w:r w:rsidRPr="004200B0">
              <w:t xml:space="preserve"> box for the </w:t>
            </w:r>
            <w:r w:rsidRPr="004200B0">
              <w:rPr>
                <w:rStyle w:val="UI"/>
              </w:rPr>
              <w:t>Enabled</w:t>
            </w:r>
            <w:r w:rsidRPr="004200B0">
              <w:t xml:space="preserve"> parameter. </w:t>
            </w:r>
          </w:p>
          <w:p w14:paraId="5C4A06AA" w14:textId="77777777" w:rsidR="000337F6" w:rsidRPr="004200B0" w:rsidRDefault="000337F6" w:rsidP="000337F6">
            <w:pPr>
              <w:pStyle w:val="NumberedList1"/>
              <w:numPr>
                <w:ilvl w:val="0"/>
                <w:numId w:val="0"/>
              </w:numPr>
              <w:tabs>
                <w:tab w:val="left" w:pos="360"/>
              </w:tabs>
              <w:spacing w:line="260" w:lineRule="exact"/>
              <w:ind w:left="360" w:hanging="360"/>
            </w:pPr>
            <w:r w:rsidRPr="004200B0">
              <w:t>6.</w:t>
            </w:r>
            <w:r w:rsidRPr="004200B0">
              <w:tab/>
              <w:t xml:space="preserve">Under </w:t>
            </w:r>
            <w:r w:rsidRPr="004200B0">
              <w:rPr>
                <w:rStyle w:val="UI"/>
              </w:rPr>
              <w:t>Management Pack</w:t>
            </w:r>
            <w:r w:rsidRPr="004200B0">
              <w:t xml:space="preserve">, click </w:t>
            </w:r>
            <w:r w:rsidRPr="004200B0">
              <w:rPr>
                <w:rStyle w:val="UI"/>
              </w:rPr>
              <w:t>New</w:t>
            </w:r>
            <w:r w:rsidRPr="004200B0">
              <w:t xml:space="preserve"> to create an unsealed version of the management pack, and then click </w:t>
            </w:r>
            <w:r w:rsidRPr="004200B0">
              <w:rPr>
                <w:rStyle w:val="UI"/>
              </w:rPr>
              <w:t>OK</w:t>
            </w:r>
            <w:r w:rsidRPr="004200B0">
              <w:t>, or select an unsealed management pack that you previously created in which to save this override. As a best practice, you should not save overrides to the Default Management Pack.</w:t>
            </w:r>
          </w:p>
        </w:tc>
      </w:tr>
    </w:tbl>
    <w:p w14:paraId="2FA764BD" w14:textId="45D6A0E9" w:rsidR="003D1190" w:rsidRDefault="000337F6">
      <w:r w:rsidRPr="004200B0">
        <w:t xml:space="preserve">After you change the override setting, the object type is automatically discovered and appears in the Monitoring pane under </w:t>
      </w:r>
      <w:r w:rsidRPr="004200B0">
        <w:rPr>
          <w:rStyle w:val="UI"/>
        </w:rPr>
        <w:t>SQL Server</w:t>
      </w:r>
      <w:r w:rsidRPr="004200B0">
        <w:t>.</w:t>
      </w:r>
    </w:p>
    <w:p w14:paraId="43D0837F" w14:textId="7CAD4EF1" w:rsidR="003D1190" w:rsidRPr="00957F1D" w:rsidRDefault="006946D4" w:rsidP="00B66BCA">
      <w:pPr>
        <w:pStyle w:val="Heading3"/>
      </w:pPr>
      <w:bookmarkStart w:id="261" w:name="_Toc486007287"/>
      <w:r w:rsidRPr="00957F1D">
        <w:t>Discovery Fail Alert Reporting</w:t>
      </w:r>
      <w:bookmarkEnd w:id="261"/>
      <w:r w:rsidRPr="00957F1D">
        <w:t xml:space="preserve"> </w:t>
      </w:r>
    </w:p>
    <w:p w14:paraId="31517B00" w14:textId="77777777" w:rsidR="003D1190" w:rsidRPr="00957F1D" w:rsidRDefault="003D1190" w:rsidP="003D1190">
      <w:r w:rsidRPr="00957F1D">
        <w:t>The following table contains the list of discoveries, discovery errors of which will be collected by a special rule and displayed respectively.</w:t>
      </w:r>
    </w:p>
    <w:tbl>
      <w:tblPr>
        <w:tblW w:w="8730" w:type="dxa"/>
        <w:tblInd w:w="108" w:type="dxa"/>
        <w:tblLook w:val="04A0" w:firstRow="1" w:lastRow="0" w:firstColumn="1" w:lastColumn="0" w:noHBand="0" w:noVBand="1"/>
      </w:tblPr>
      <w:tblGrid>
        <w:gridCol w:w="7470"/>
        <w:gridCol w:w="1260"/>
      </w:tblGrid>
      <w:tr w:rsidR="00D364DB" w:rsidRPr="00957F1D" w14:paraId="3A625DF5"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DE87D01" w14:textId="77777777" w:rsidR="00D364DB" w:rsidRPr="00B1727D" w:rsidRDefault="00D364DB" w:rsidP="001B2703">
            <w:pPr>
              <w:spacing w:after="0" w:line="240" w:lineRule="auto"/>
              <w:rPr>
                <w:rFonts w:eastAsia="Times New Roman" w:cs="Arial"/>
                <w:b/>
                <w:bCs/>
                <w:color w:val="000000"/>
                <w:lang w:eastAsia="ru-RU"/>
              </w:rPr>
            </w:pPr>
            <w:r w:rsidRPr="00B1727D">
              <w:rPr>
                <w:rFonts w:eastAsia="Times New Roman" w:cs="Arial"/>
                <w:b/>
                <w:bCs/>
                <w:color w:val="000000"/>
                <w:lang w:eastAsia="ru-RU"/>
              </w:rPr>
              <w:t>Discovery Name</w:t>
            </w:r>
          </w:p>
        </w:tc>
        <w:tc>
          <w:tcPr>
            <w:tcW w:w="1260" w:type="dxa"/>
            <w:tcBorders>
              <w:top w:val="single" w:sz="4" w:space="0" w:color="auto"/>
              <w:left w:val="nil"/>
              <w:bottom w:val="single" w:sz="4" w:space="0" w:color="auto"/>
              <w:right w:val="single" w:sz="4" w:space="0" w:color="auto"/>
            </w:tcBorders>
            <w:shd w:val="clear" w:color="000000" w:fill="D9D9D9"/>
            <w:noWrap/>
            <w:vAlign w:val="bottom"/>
            <w:hideMark/>
          </w:tcPr>
          <w:p w14:paraId="7B104635" w14:textId="77777777" w:rsidR="00D364DB" w:rsidRPr="00B1727D" w:rsidRDefault="00D364DB" w:rsidP="001B2703">
            <w:pPr>
              <w:spacing w:after="0" w:line="240" w:lineRule="auto"/>
              <w:rPr>
                <w:rFonts w:eastAsia="Times New Roman" w:cs="Arial"/>
                <w:b/>
                <w:bCs/>
                <w:color w:val="000000"/>
                <w:lang w:eastAsia="ru-RU"/>
              </w:rPr>
            </w:pPr>
            <w:r w:rsidRPr="00B1727D">
              <w:rPr>
                <w:rFonts w:eastAsia="Times New Roman" w:cs="Arial"/>
                <w:b/>
                <w:bCs/>
                <w:color w:val="000000"/>
                <w:lang w:eastAsia="ru-RU"/>
              </w:rPr>
              <w:t>Error Event ID</w:t>
            </w:r>
          </w:p>
        </w:tc>
      </w:tr>
      <w:tr w:rsidR="00D364DB" w:rsidRPr="00957F1D" w14:paraId="4B8DAA90"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7CD09" w14:textId="77777777" w:rsidR="00D364DB" w:rsidRPr="00B1727D" w:rsidRDefault="00D364DB" w:rsidP="00B1727D">
            <w:r w:rsidRPr="00B1727D">
              <w:t>Discover Databases for a Database Engine</w:t>
            </w:r>
          </w:p>
        </w:tc>
        <w:tc>
          <w:tcPr>
            <w:tcW w:w="1260" w:type="dxa"/>
            <w:vMerge w:val="restart"/>
            <w:tcBorders>
              <w:top w:val="nil"/>
              <w:left w:val="single" w:sz="4" w:space="0" w:color="auto"/>
              <w:bottom w:val="single" w:sz="4" w:space="0" w:color="auto"/>
              <w:right w:val="single" w:sz="4" w:space="0" w:color="auto"/>
            </w:tcBorders>
            <w:vAlign w:val="center"/>
            <w:hideMark/>
          </w:tcPr>
          <w:p w14:paraId="1DB1DD90" w14:textId="6D0011ED" w:rsidR="00D364DB" w:rsidRPr="00B1727D" w:rsidRDefault="00CC09B5" w:rsidP="001B2703">
            <w:pPr>
              <w:spacing w:after="0" w:line="240" w:lineRule="auto"/>
              <w:rPr>
                <w:rFonts w:eastAsia="Times New Roman" w:cs="Arial"/>
                <w:b/>
                <w:bCs/>
                <w:color w:val="000000"/>
                <w:lang w:eastAsia="ru-RU"/>
              </w:rPr>
            </w:pPr>
            <w:r w:rsidRPr="00B1727D">
              <w:rPr>
                <w:rFonts w:eastAsia="Times New Roman" w:cs="Arial"/>
                <w:b/>
                <w:bCs/>
                <w:color w:val="000000"/>
                <w:lang w:eastAsia="ru-RU"/>
              </w:rPr>
              <w:t>7101</w:t>
            </w:r>
          </w:p>
        </w:tc>
      </w:tr>
      <w:tr w:rsidR="00D364DB" w:rsidRPr="00957F1D" w14:paraId="2618A54D"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53A92" w14:textId="77777777" w:rsidR="00D364DB" w:rsidRPr="00B1727D" w:rsidRDefault="00D364DB" w:rsidP="00B1727D">
            <w:r w:rsidRPr="00B1727D">
              <w:t xml:space="preserve">Discover </w:t>
            </w:r>
            <w:r w:rsidR="00DF0043">
              <w:t>Filegroup</w:t>
            </w:r>
            <w:r w:rsidRPr="00B1727D">
              <w:t>s</w:t>
            </w:r>
          </w:p>
        </w:tc>
        <w:tc>
          <w:tcPr>
            <w:tcW w:w="1260" w:type="dxa"/>
            <w:vMerge/>
            <w:tcBorders>
              <w:top w:val="nil"/>
              <w:left w:val="single" w:sz="4" w:space="0" w:color="auto"/>
              <w:bottom w:val="single" w:sz="4" w:space="0" w:color="auto"/>
              <w:right w:val="single" w:sz="4" w:space="0" w:color="auto"/>
            </w:tcBorders>
            <w:vAlign w:val="center"/>
            <w:hideMark/>
          </w:tcPr>
          <w:p w14:paraId="5334A7DD" w14:textId="77777777" w:rsidR="00D364DB" w:rsidRPr="00B1727D" w:rsidRDefault="00D364DB" w:rsidP="001B2703">
            <w:pPr>
              <w:spacing w:after="0" w:line="240" w:lineRule="auto"/>
              <w:rPr>
                <w:rFonts w:eastAsia="Times New Roman" w:cs="Arial"/>
                <w:b/>
                <w:bCs/>
                <w:color w:val="000000"/>
                <w:lang w:eastAsia="ru-RU"/>
              </w:rPr>
            </w:pPr>
          </w:p>
        </w:tc>
      </w:tr>
      <w:tr w:rsidR="00D364DB" w:rsidRPr="00957F1D" w14:paraId="271E811B"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A308D" w14:textId="77777777" w:rsidR="00D364DB" w:rsidRPr="00B1727D" w:rsidRDefault="00D364DB" w:rsidP="00B1727D">
            <w:r w:rsidRPr="00B1727D">
              <w:t>Discover Files</w:t>
            </w:r>
          </w:p>
        </w:tc>
        <w:tc>
          <w:tcPr>
            <w:tcW w:w="1260" w:type="dxa"/>
            <w:vMerge/>
            <w:tcBorders>
              <w:top w:val="nil"/>
              <w:left w:val="single" w:sz="4" w:space="0" w:color="auto"/>
              <w:bottom w:val="single" w:sz="4" w:space="0" w:color="auto"/>
              <w:right w:val="single" w:sz="4" w:space="0" w:color="auto"/>
            </w:tcBorders>
            <w:vAlign w:val="center"/>
            <w:hideMark/>
          </w:tcPr>
          <w:p w14:paraId="42753FD4" w14:textId="77777777" w:rsidR="00D364DB" w:rsidRPr="00B1727D" w:rsidRDefault="00D364DB" w:rsidP="001B2703">
            <w:pPr>
              <w:spacing w:after="0" w:line="240" w:lineRule="auto"/>
              <w:rPr>
                <w:rFonts w:eastAsia="Times New Roman" w:cs="Arial"/>
                <w:b/>
                <w:bCs/>
                <w:color w:val="000000"/>
                <w:lang w:eastAsia="ru-RU"/>
              </w:rPr>
            </w:pPr>
          </w:p>
        </w:tc>
      </w:tr>
      <w:tr w:rsidR="00D364DB" w:rsidRPr="00957F1D" w14:paraId="19BEBADA"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BC186" w14:textId="77777777" w:rsidR="00D364DB" w:rsidRPr="00B1727D" w:rsidRDefault="00D364DB" w:rsidP="00B1727D">
            <w:r w:rsidRPr="00B1727D">
              <w:t>Discover SQL Server 2008 Agent Jobs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4C0DEA" w14:textId="77777777" w:rsidR="00D364DB" w:rsidRPr="00B1727D" w:rsidRDefault="00D364DB" w:rsidP="001B2703">
            <w:pPr>
              <w:spacing w:after="0" w:line="240" w:lineRule="auto"/>
              <w:jc w:val="center"/>
              <w:rPr>
                <w:rFonts w:eastAsia="Times New Roman" w:cs="Arial"/>
                <w:b/>
                <w:bCs/>
                <w:color w:val="000000"/>
                <w:lang w:eastAsia="ru-RU"/>
              </w:rPr>
            </w:pPr>
            <w:r w:rsidRPr="00B1727D">
              <w:rPr>
                <w:rFonts w:eastAsia="Times New Roman" w:cs="Arial"/>
                <w:b/>
                <w:bCs/>
                <w:color w:val="000000"/>
                <w:lang w:eastAsia="ru-RU"/>
              </w:rPr>
              <w:t>7102</w:t>
            </w:r>
          </w:p>
        </w:tc>
      </w:tr>
      <w:tr w:rsidR="00D364DB" w:rsidRPr="00957F1D" w14:paraId="4FD3F8DE"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305F3" w14:textId="77777777" w:rsidR="00D364DB" w:rsidRPr="00B1727D" w:rsidRDefault="00D364DB" w:rsidP="00B1727D">
            <w:r w:rsidRPr="00B1727D">
              <w:t>Discover Databases for a Database Engine</w:t>
            </w:r>
          </w:p>
        </w:tc>
        <w:tc>
          <w:tcPr>
            <w:tcW w:w="1260" w:type="dxa"/>
            <w:vMerge/>
            <w:tcBorders>
              <w:top w:val="nil"/>
              <w:left w:val="single" w:sz="4" w:space="0" w:color="auto"/>
              <w:bottom w:val="single" w:sz="4" w:space="0" w:color="auto"/>
              <w:right w:val="single" w:sz="4" w:space="0" w:color="auto"/>
            </w:tcBorders>
            <w:vAlign w:val="center"/>
            <w:hideMark/>
          </w:tcPr>
          <w:p w14:paraId="05D8236E" w14:textId="77777777" w:rsidR="00D364DB" w:rsidRPr="00B1727D" w:rsidRDefault="00D364DB" w:rsidP="001B2703">
            <w:pPr>
              <w:spacing w:after="0" w:line="240" w:lineRule="auto"/>
              <w:rPr>
                <w:rFonts w:eastAsia="Times New Roman" w:cs="Arial"/>
                <w:b/>
                <w:bCs/>
                <w:color w:val="000000"/>
                <w:lang w:eastAsia="ru-RU"/>
              </w:rPr>
            </w:pPr>
          </w:p>
        </w:tc>
      </w:tr>
      <w:tr w:rsidR="00D364DB" w:rsidRPr="00957F1D" w14:paraId="4AFD4DAB"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F488C" w14:textId="77777777" w:rsidR="00D364DB" w:rsidRPr="00B1727D" w:rsidRDefault="00D364DB" w:rsidP="00B1727D">
            <w:r w:rsidRPr="00B1727D">
              <w:t xml:space="preserve">Discover </w:t>
            </w:r>
            <w:r w:rsidR="00DF0043">
              <w:t>Filegroup</w:t>
            </w:r>
            <w:r w:rsidRPr="00B1727D">
              <w:t>s</w:t>
            </w:r>
          </w:p>
        </w:tc>
        <w:tc>
          <w:tcPr>
            <w:tcW w:w="1260" w:type="dxa"/>
            <w:vMerge/>
            <w:tcBorders>
              <w:top w:val="nil"/>
              <w:left w:val="single" w:sz="4" w:space="0" w:color="auto"/>
              <w:bottom w:val="single" w:sz="4" w:space="0" w:color="auto"/>
              <w:right w:val="single" w:sz="4" w:space="0" w:color="auto"/>
            </w:tcBorders>
            <w:vAlign w:val="center"/>
            <w:hideMark/>
          </w:tcPr>
          <w:p w14:paraId="098EEBEB" w14:textId="77777777" w:rsidR="00D364DB" w:rsidRPr="00B1727D" w:rsidRDefault="00D364DB" w:rsidP="001B2703">
            <w:pPr>
              <w:spacing w:after="0" w:line="240" w:lineRule="auto"/>
              <w:rPr>
                <w:rFonts w:eastAsia="Times New Roman" w:cs="Arial"/>
                <w:b/>
                <w:bCs/>
                <w:color w:val="000000"/>
                <w:lang w:eastAsia="ru-RU"/>
              </w:rPr>
            </w:pPr>
          </w:p>
        </w:tc>
      </w:tr>
      <w:tr w:rsidR="00D364DB" w:rsidRPr="00957F1D" w14:paraId="60E02F2E"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974E8" w14:textId="77777777" w:rsidR="00D364DB" w:rsidRPr="00B1727D" w:rsidRDefault="00D364DB" w:rsidP="00B1727D">
            <w:r w:rsidRPr="00B1727D">
              <w:t>Discover Files</w:t>
            </w:r>
          </w:p>
        </w:tc>
        <w:tc>
          <w:tcPr>
            <w:tcW w:w="1260" w:type="dxa"/>
            <w:vMerge/>
            <w:tcBorders>
              <w:top w:val="nil"/>
              <w:left w:val="single" w:sz="4" w:space="0" w:color="auto"/>
              <w:bottom w:val="single" w:sz="4" w:space="0" w:color="auto"/>
              <w:right w:val="single" w:sz="4" w:space="0" w:color="auto"/>
            </w:tcBorders>
            <w:vAlign w:val="center"/>
            <w:hideMark/>
          </w:tcPr>
          <w:p w14:paraId="0426D5AE" w14:textId="77777777" w:rsidR="00D364DB" w:rsidRPr="00B1727D" w:rsidRDefault="00D364DB" w:rsidP="001B2703">
            <w:pPr>
              <w:spacing w:after="0" w:line="240" w:lineRule="auto"/>
              <w:rPr>
                <w:rFonts w:eastAsia="Times New Roman" w:cs="Arial"/>
                <w:b/>
                <w:bCs/>
                <w:color w:val="000000"/>
                <w:lang w:eastAsia="ru-RU"/>
              </w:rPr>
            </w:pPr>
          </w:p>
        </w:tc>
      </w:tr>
      <w:tr w:rsidR="00D364DB" w:rsidRPr="00957F1D" w14:paraId="196ED651"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ECFAE" w14:textId="77777777" w:rsidR="00D364DB" w:rsidRPr="00B1727D" w:rsidRDefault="00D364DB" w:rsidP="00B1727D">
            <w:r w:rsidRPr="00B1727D">
              <w:t>Discover Mirrored Databases for a Database Engine</w:t>
            </w:r>
          </w:p>
        </w:tc>
        <w:tc>
          <w:tcPr>
            <w:tcW w:w="1260" w:type="dxa"/>
            <w:vMerge/>
            <w:tcBorders>
              <w:top w:val="nil"/>
              <w:left w:val="single" w:sz="4" w:space="0" w:color="auto"/>
              <w:bottom w:val="single" w:sz="4" w:space="0" w:color="auto"/>
              <w:right w:val="single" w:sz="4" w:space="0" w:color="auto"/>
            </w:tcBorders>
            <w:vAlign w:val="center"/>
            <w:hideMark/>
          </w:tcPr>
          <w:p w14:paraId="02F20322" w14:textId="77777777" w:rsidR="00D364DB" w:rsidRPr="00B1727D" w:rsidRDefault="00D364DB" w:rsidP="001B2703">
            <w:pPr>
              <w:spacing w:after="0" w:line="240" w:lineRule="auto"/>
              <w:rPr>
                <w:rFonts w:eastAsia="Times New Roman" w:cs="Arial"/>
                <w:b/>
                <w:bCs/>
                <w:color w:val="000000"/>
                <w:lang w:eastAsia="ru-RU"/>
              </w:rPr>
            </w:pPr>
          </w:p>
        </w:tc>
      </w:tr>
      <w:tr w:rsidR="00D364DB" w:rsidRPr="00957F1D" w14:paraId="37F3702D"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0A649" w14:textId="77777777" w:rsidR="00D364DB" w:rsidRPr="00B1727D" w:rsidRDefault="00D364DB" w:rsidP="00B1727D">
            <w:r w:rsidRPr="00B1727D">
              <w:t>Discover Mirrored Databases Witnesses</w:t>
            </w:r>
          </w:p>
        </w:tc>
        <w:tc>
          <w:tcPr>
            <w:tcW w:w="1260" w:type="dxa"/>
            <w:vMerge/>
            <w:tcBorders>
              <w:top w:val="nil"/>
              <w:left w:val="single" w:sz="4" w:space="0" w:color="auto"/>
              <w:bottom w:val="single" w:sz="4" w:space="0" w:color="auto"/>
              <w:right w:val="single" w:sz="4" w:space="0" w:color="auto"/>
            </w:tcBorders>
            <w:vAlign w:val="center"/>
            <w:hideMark/>
          </w:tcPr>
          <w:p w14:paraId="1B982C97" w14:textId="77777777" w:rsidR="00D364DB" w:rsidRPr="00B1727D" w:rsidRDefault="00D364DB" w:rsidP="001B2703">
            <w:pPr>
              <w:spacing w:after="0" w:line="240" w:lineRule="auto"/>
              <w:rPr>
                <w:rFonts w:eastAsia="Times New Roman" w:cs="Arial"/>
                <w:b/>
                <w:bCs/>
                <w:color w:val="000000"/>
                <w:lang w:eastAsia="ru-RU"/>
              </w:rPr>
            </w:pPr>
          </w:p>
        </w:tc>
      </w:tr>
      <w:tr w:rsidR="00D364DB" w:rsidRPr="00957F1D" w14:paraId="30705B70"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34797" w14:textId="77777777" w:rsidR="00D364DB" w:rsidRPr="00B1727D" w:rsidRDefault="00D364DB" w:rsidP="00B1727D">
            <w:r w:rsidRPr="00B1727D">
              <w:t>Discover SQL Server 2012 Agent Jobs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7E2C26" w14:textId="77777777" w:rsidR="00D364DB" w:rsidRPr="00B1727D" w:rsidRDefault="00D364DB" w:rsidP="001B2703">
            <w:pPr>
              <w:spacing w:after="0" w:line="240" w:lineRule="auto"/>
              <w:jc w:val="center"/>
              <w:rPr>
                <w:rFonts w:eastAsia="Times New Roman" w:cs="Arial"/>
                <w:b/>
                <w:bCs/>
                <w:color w:val="000000"/>
                <w:lang w:eastAsia="ru-RU"/>
              </w:rPr>
            </w:pPr>
            <w:r w:rsidRPr="00B1727D">
              <w:rPr>
                <w:rFonts w:eastAsia="Times New Roman" w:cs="Arial"/>
                <w:b/>
                <w:bCs/>
                <w:color w:val="000000"/>
                <w:lang w:eastAsia="ru-RU"/>
              </w:rPr>
              <w:t>7103</w:t>
            </w:r>
          </w:p>
        </w:tc>
      </w:tr>
      <w:tr w:rsidR="00D364DB" w:rsidRPr="00957F1D" w14:paraId="2176F231"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0A2EA" w14:textId="77777777" w:rsidR="00D364DB" w:rsidRPr="00B1727D" w:rsidRDefault="00D364DB" w:rsidP="00B1727D">
            <w:r w:rsidRPr="00B1727D">
              <w:t xml:space="preserve">Database Replicas </w:t>
            </w:r>
            <w:r w:rsidR="00A20B79">
              <w:t>Always On</w:t>
            </w:r>
            <w:r w:rsidRPr="00B1727D">
              <w:t xml:space="preserve"> Discovery</w:t>
            </w:r>
          </w:p>
        </w:tc>
        <w:tc>
          <w:tcPr>
            <w:tcW w:w="1260" w:type="dxa"/>
            <w:vMerge/>
            <w:tcBorders>
              <w:top w:val="nil"/>
              <w:left w:val="single" w:sz="4" w:space="0" w:color="auto"/>
              <w:bottom w:val="single" w:sz="4" w:space="0" w:color="auto"/>
              <w:right w:val="single" w:sz="4" w:space="0" w:color="auto"/>
            </w:tcBorders>
            <w:vAlign w:val="center"/>
            <w:hideMark/>
          </w:tcPr>
          <w:p w14:paraId="3926D2EF" w14:textId="77777777" w:rsidR="00D364DB" w:rsidRPr="00957F1D" w:rsidRDefault="00D364DB" w:rsidP="001B2703">
            <w:pPr>
              <w:spacing w:after="0" w:line="240" w:lineRule="auto"/>
              <w:rPr>
                <w:rFonts w:ascii="Calibri" w:eastAsia="Times New Roman" w:hAnsi="Calibri" w:cs="Calibri"/>
                <w:b/>
                <w:bCs/>
                <w:color w:val="000000"/>
                <w:lang w:eastAsia="ru-RU"/>
              </w:rPr>
            </w:pPr>
          </w:p>
        </w:tc>
      </w:tr>
      <w:tr w:rsidR="00D364DB" w:rsidRPr="00957F1D" w14:paraId="1FEC7C3B"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613B2" w14:textId="77777777" w:rsidR="00D364DB" w:rsidRPr="00B1727D" w:rsidRDefault="00D364DB" w:rsidP="00B1727D">
            <w:r w:rsidRPr="00B1727D">
              <w:t xml:space="preserve">General </w:t>
            </w:r>
            <w:r w:rsidR="00A20B79">
              <w:t>Always On</w:t>
            </w:r>
            <w:r w:rsidRPr="00B1727D">
              <w:t xml:space="preserve"> Discovery</w:t>
            </w:r>
          </w:p>
        </w:tc>
        <w:tc>
          <w:tcPr>
            <w:tcW w:w="1260" w:type="dxa"/>
            <w:vMerge/>
            <w:tcBorders>
              <w:top w:val="nil"/>
              <w:left w:val="single" w:sz="4" w:space="0" w:color="auto"/>
              <w:bottom w:val="single" w:sz="4" w:space="0" w:color="auto"/>
              <w:right w:val="single" w:sz="4" w:space="0" w:color="auto"/>
            </w:tcBorders>
            <w:vAlign w:val="center"/>
            <w:hideMark/>
          </w:tcPr>
          <w:p w14:paraId="149E81F6" w14:textId="77777777" w:rsidR="00D364DB" w:rsidRPr="00957F1D" w:rsidRDefault="00D364DB" w:rsidP="001B2703">
            <w:pPr>
              <w:spacing w:after="0" w:line="240" w:lineRule="auto"/>
              <w:rPr>
                <w:rFonts w:ascii="Calibri" w:eastAsia="Times New Roman" w:hAnsi="Calibri" w:cs="Calibri"/>
                <w:b/>
                <w:bCs/>
                <w:color w:val="000000"/>
                <w:lang w:eastAsia="ru-RU"/>
              </w:rPr>
            </w:pPr>
          </w:p>
        </w:tc>
      </w:tr>
      <w:tr w:rsidR="00D364DB" w:rsidRPr="00957F1D" w14:paraId="4DE047C0"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6B04F" w14:textId="77777777" w:rsidR="00D364DB" w:rsidRPr="00B1727D" w:rsidRDefault="00D364DB" w:rsidP="00B1727D">
            <w:r w:rsidRPr="00B1727D">
              <w:t>General Custom User Policy Discovery</w:t>
            </w:r>
          </w:p>
        </w:tc>
        <w:tc>
          <w:tcPr>
            <w:tcW w:w="1260" w:type="dxa"/>
            <w:vMerge/>
            <w:tcBorders>
              <w:top w:val="nil"/>
              <w:left w:val="single" w:sz="4" w:space="0" w:color="auto"/>
              <w:bottom w:val="single" w:sz="4" w:space="0" w:color="auto"/>
              <w:right w:val="single" w:sz="4" w:space="0" w:color="auto"/>
            </w:tcBorders>
            <w:vAlign w:val="center"/>
            <w:hideMark/>
          </w:tcPr>
          <w:p w14:paraId="5486AE79" w14:textId="77777777" w:rsidR="00D364DB" w:rsidRPr="00957F1D" w:rsidRDefault="00D364DB" w:rsidP="001B2703">
            <w:pPr>
              <w:spacing w:after="0" w:line="240" w:lineRule="auto"/>
              <w:rPr>
                <w:rFonts w:ascii="Calibri" w:eastAsia="Times New Roman" w:hAnsi="Calibri" w:cs="Calibri"/>
                <w:b/>
                <w:bCs/>
                <w:color w:val="000000"/>
                <w:lang w:eastAsia="ru-RU"/>
              </w:rPr>
            </w:pPr>
          </w:p>
        </w:tc>
      </w:tr>
      <w:tr w:rsidR="00D364DB" w:rsidRPr="00957F1D" w14:paraId="63F15FFE"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D6AE4" w14:textId="77777777" w:rsidR="00D364DB" w:rsidRPr="00B1727D" w:rsidRDefault="00D364DB" w:rsidP="00B1727D">
            <w:r w:rsidRPr="00B1727D">
              <w:t>Discover Databases for a Database Engine</w:t>
            </w:r>
          </w:p>
        </w:tc>
        <w:tc>
          <w:tcPr>
            <w:tcW w:w="1260" w:type="dxa"/>
            <w:vMerge/>
            <w:tcBorders>
              <w:top w:val="nil"/>
              <w:left w:val="single" w:sz="4" w:space="0" w:color="auto"/>
              <w:bottom w:val="single" w:sz="4" w:space="0" w:color="auto"/>
              <w:right w:val="single" w:sz="4" w:space="0" w:color="auto"/>
            </w:tcBorders>
            <w:vAlign w:val="center"/>
            <w:hideMark/>
          </w:tcPr>
          <w:p w14:paraId="596A7402" w14:textId="77777777" w:rsidR="00D364DB" w:rsidRPr="00957F1D" w:rsidRDefault="00D364DB" w:rsidP="001B2703">
            <w:pPr>
              <w:spacing w:after="0" w:line="240" w:lineRule="auto"/>
              <w:rPr>
                <w:rFonts w:ascii="Calibri" w:eastAsia="Times New Roman" w:hAnsi="Calibri" w:cs="Calibri"/>
                <w:b/>
                <w:bCs/>
                <w:color w:val="000000"/>
                <w:lang w:eastAsia="ru-RU"/>
              </w:rPr>
            </w:pPr>
          </w:p>
        </w:tc>
      </w:tr>
      <w:tr w:rsidR="00D364DB" w:rsidRPr="00957F1D" w14:paraId="3CE9926D"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C895C" w14:textId="77777777" w:rsidR="00D364DB" w:rsidRPr="00B1727D" w:rsidRDefault="00D364DB" w:rsidP="00B1727D">
            <w:r w:rsidRPr="00B1727D">
              <w:t>SQL Server 2012 Database Custom User Policy Discovery</w:t>
            </w:r>
          </w:p>
        </w:tc>
        <w:tc>
          <w:tcPr>
            <w:tcW w:w="1260" w:type="dxa"/>
            <w:vMerge/>
            <w:tcBorders>
              <w:top w:val="nil"/>
              <w:left w:val="single" w:sz="4" w:space="0" w:color="auto"/>
              <w:bottom w:val="single" w:sz="4" w:space="0" w:color="auto"/>
              <w:right w:val="single" w:sz="4" w:space="0" w:color="auto"/>
            </w:tcBorders>
            <w:vAlign w:val="center"/>
            <w:hideMark/>
          </w:tcPr>
          <w:p w14:paraId="1C2E7274" w14:textId="77777777" w:rsidR="00D364DB" w:rsidRPr="00957F1D" w:rsidRDefault="00D364DB" w:rsidP="001B2703">
            <w:pPr>
              <w:spacing w:after="0" w:line="240" w:lineRule="auto"/>
              <w:rPr>
                <w:rFonts w:ascii="Calibri" w:eastAsia="Times New Roman" w:hAnsi="Calibri" w:cs="Calibri"/>
                <w:b/>
                <w:bCs/>
                <w:color w:val="000000"/>
                <w:lang w:eastAsia="ru-RU"/>
              </w:rPr>
            </w:pPr>
          </w:p>
        </w:tc>
      </w:tr>
      <w:tr w:rsidR="00D364DB" w:rsidRPr="00957F1D" w14:paraId="457CCC95"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3219B" w14:textId="77777777" w:rsidR="00D364DB" w:rsidRPr="00B1727D" w:rsidRDefault="00D364DB" w:rsidP="00B1727D">
            <w:r w:rsidRPr="00B1727D">
              <w:t xml:space="preserve">Discover </w:t>
            </w:r>
            <w:r w:rsidR="00DF0043">
              <w:t>Filegroup</w:t>
            </w:r>
            <w:r w:rsidRPr="00B1727D">
              <w:t>s</w:t>
            </w:r>
          </w:p>
        </w:tc>
        <w:tc>
          <w:tcPr>
            <w:tcW w:w="1260" w:type="dxa"/>
            <w:vMerge/>
            <w:tcBorders>
              <w:top w:val="nil"/>
              <w:left w:val="single" w:sz="4" w:space="0" w:color="auto"/>
              <w:bottom w:val="single" w:sz="4" w:space="0" w:color="auto"/>
              <w:right w:val="single" w:sz="4" w:space="0" w:color="auto"/>
            </w:tcBorders>
            <w:vAlign w:val="center"/>
            <w:hideMark/>
          </w:tcPr>
          <w:p w14:paraId="784D387B" w14:textId="77777777" w:rsidR="00D364DB" w:rsidRPr="00957F1D" w:rsidRDefault="00D364DB" w:rsidP="001B2703">
            <w:pPr>
              <w:spacing w:after="0" w:line="240" w:lineRule="auto"/>
              <w:rPr>
                <w:rFonts w:ascii="Calibri" w:eastAsia="Times New Roman" w:hAnsi="Calibri" w:cs="Calibri"/>
                <w:b/>
                <w:bCs/>
                <w:color w:val="000000"/>
                <w:lang w:eastAsia="ru-RU"/>
              </w:rPr>
            </w:pPr>
          </w:p>
        </w:tc>
      </w:tr>
      <w:tr w:rsidR="00D364DB" w:rsidRPr="00957F1D" w14:paraId="2705AF56"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13A62" w14:textId="77777777" w:rsidR="00D364DB" w:rsidRPr="00B1727D" w:rsidRDefault="00D364DB" w:rsidP="00B1727D">
            <w:r w:rsidRPr="00B1727D">
              <w:t>Discover Files</w:t>
            </w:r>
          </w:p>
        </w:tc>
        <w:tc>
          <w:tcPr>
            <w:tcW w:w="1260" w:type="dxa"/>
            <w:vMerge/>
            <w:tcBorders>
              <w:top w:val="nil"/>
              <w:left w:val="single" w:sz="4" w:space="0" w:color="auto"/>
              <w:bottom w:val="single" w:sz="4" w:space="0" w:color="auto"/>
              <w:right w:val="single" w:sz="4" w:space="0" w:color="auto"/>
            </w:tcBorders>
            <w:vAlign w:val="center"/>
            <w:hideMark/>
          </w:tcPr>
          <w:p w14:paraId="12E99BAB" w14:textId="77777777" w:rsidR="00D364DB" w:rsidRPr="00957F1D" w:rsidRDefault="00D364DB" w:rsidP="001B2703">
            <w:pPr>
              <w:spacing w:after="0" w:line="240" w:lineRule="auto"/>
              <w:rPr>
                <w:rFonts w:ascii="Calibri" w:eastAsia="Times New Roman" w:hAnsi="Calibri" w:cs="Calibri"/>
                <w:b/>
                <w:bCs/>
                <w:color w:val="000000"/>
                <w:lang w:eastAsia="ru-RU"/>
              </w:rPr>
            </w:pPr>
          </w:p>
        </w:tc>
      </w:tr>
      <w:tr w:rsidR="00D364DB" w:rsidRPr="00957F1D" w14:paraId="6119330F"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44345" w14:textId="77777777" w:rsidR="00D364DB" w:rsidRPr="00B1727D" w:rsidRDefault="00D364DB" w:rsidP="00B1727D">
            <w:r w:rsidRPr="00B1727D">
              <w:t>Discover Mirrored Databases for a Database Engine</w:t>
            </w:r>
          </w:p>
        </w:tc>
        <w:tc>
          <w:tcPr>
            <w:tcW w:w="1260" w:type="dxa"/>
            <w:vMerge/>
            <w:tcBorders>
              <w:top w:val="nil"/>
              <w:left w:val="single" w:sz="4" w:space="0" w:color="auto"/>
              <w:bottom w:val="single" w:sz="4" w:space="0" w:color="auto"/>
              <w:right w:val="single" w:sz="4" w:space="0" w:color="auto"/>
            </w:tcBorders>
            <w:vAlign w:val="center"/>
            <w:hideMark/>
          </w:tcPr>
          <w:p w14:paraId="2A357D6B" w14:textId="77777777" w:rsidR="00D364DB" w:rsidRPr="00957F1D" w:rsidRDefault="00D364DB" w:rsidP="001B2703">
            <w:pPr>
              <w:spacing w:after="0" w:line="240" w:lineRule="auto"/>
              <w:rPr>
                <w:rFonts w:ascii="Calibri" w:eastAsia="Times New Roman" w:hAnsi="Calibri" w:cs="Calibri"/>
                <w:b/>
                <w:bCs/>
                <w:color w:val="000000"/>
                <w:lang w:eastAsia="ru-RU"/>
              </w:rPr>
            </w:pPr>
          </w:p>
        </w:tc>
      </w:tr>
      <w:tr w:rsidR="00D364DB" w:rsidRPr="00957F1D" w14:paraId="30C0D372"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8A157" w14:textId="77777777" w:rsidR="00D364DB" w:rsidRPr="00B1727D" w:rsidRDefault="00D364DB" w:rsidP="00B1727D">
            <w:r w:rsidRPr="00B1727D">
              <w:t>Discover Mirrored Databases Witnesses</w:t>
            </w:r>
          </w:p>
        </w:tc>
        <w:tc>
          <w:tcPr>
            <w:tcW w:w="1260" w:type="dxa"/>
            <w:vMerge/>
            <w:tcBorders>
              <w:top w:val="nil"/>
              <w:left w:val="single" w:sz="4" w:space="0" w:color="auto"/>
              <w:bottom w:val="single" w:sz="4" w:space="0" w:color="auto"/>
              <w:right w:val="single" w:sz="4" w:space="0" w:color="auto"/>
            </w:tcBorders>
            <w:vAlign w:val="center"/>
            <w:hideMark/>
          </w:tcPr>
          <w:p w14:paraId="11E246BF" w14:textId="77777777" w:rsidR="00D364DB" w:rsidRPr="00957F1D" w:rsidRDefault="00D364DB" w:rsidP="001B2703">
            <w:pPr>
              <w:spacing w:after="0" w:line="240" w:lineRule="auto"/>
              <w:rPr>
                <w:rFonts w:ascii="Calibri" w:eastAsia="Times New Roman" w:hAnsi="Calibri" w:cs="Calibri"/>
                <w:b/>
                <w:bCs/>
                <w:color w:val="000000"/>
                <w:lang w:eastAsia="ru-RU"/>
              </w:rPr>
            </w:pPr>
          </w:p>
        </w:tc>
      </w:tr>
    </w:tbl>
    <w:p w14:paraId="707C8FE2" w14:textId="77777777" w:rsidR="003D1190" w:rsidRPr="004200B0" w:rsidRDefault="003D1190"/>
    <w:p w14:paraId="75A8B846" w14:textId="0A01839C" w:rsidR="000337F6" w:rsidRPr="004200B0" w:rsidRDefault="006946D4" w:rsidP="007F1B20">
      <w:pPr>
        <w:pStyle w:val="Heading2"/>
      </w:pPr>
      <w:bookmarkStart w:id="262" w:name="_Toc314494393"/>
      <w:bookmarkStart w:id="263" w:name="_Toc314507005"/>
      <w:bookmarkStart w:id="264" w:name="_Toc449546973"/>
      <w:bookmarkStart w:id="265" w:name="_Toc463007600"/>
      <w:bookmarkStart w:id="266" w:name="_Toc463009476"/>
      <w:bookmarkStart w:id="267" w:name="_Toc486007288"/>
      <w:r w:rsidRPr="004200B0">
        <w:t xml:space="preserve">How </w:t>
      </w:r>
      <w:r>
        <w:t>H</w:t>
      </w:r>
      <w:r w:rsidRPr="004200B0">
        <w:t xml:space="preserve">ealth </w:t>
      </w:r>
      <w:bookmarkStart w:id="268" w:name="zedc37c76b5df48d190c55e6266a53c22"/>
      <w:bookmarkEnd w:id="262"/>
      <w:bookmarkEnd w:id="263"/>
      <w:bookmarkEnd w:id="264"/>
      <w:bookmarkEnd w:id="268"/>
      <w:r>
        <w:t>R</w:t>
      </w:r>
      <w:r w:rsidRPr="004200B0">
        <w:t xml:space="preserve">olls </w:t>
      </w:r>
      <w:r>
        <w:t>U</w:t>
      </w:r>
      <w:r w:rsidRPr="004200B0">
        <w:t>p</w:t>
      </w:r>
      <w:bookmarkEnd w:id="265"/>
      <w:bookmarkEnd w:id="266"/>
      <w:bookmarkEnd w:id="267"/>
    </w:p>
    <w:p w14:paraId="64B25A47" w14:textId="77777777" w:rsidR="000337F6" w:rsidRPr="004200B0" w:rsidRDefault="00A224F6">
      <w:r>
        <w:t>SQL Server Management Pack</w:t>
      </w:r>
      <w:r w:rsidR="000337F6" w:rsidRPr="004200B0">
        <w:t xml:space="preserve"> categorizes the SQL Server components into a layered structure, where the health of one layer can depend on the health of the lower level. </w:t>
      </w:r>
    </w:p>
    <w:p w14:paraId="293E3195" w14:textId="3C159C24" w:rsidR="000337F6" w:rsidRPr="004200B0" w:rsidRDefault="000337F6" w:rsidP="00B66BCA">
      <w:pPr>
        <w:pStyle w:val="Heading3"/>
      </w:pPr>
      <w:bookmarkStart w:id="269" w:name="_Toc486007289"/>
      <w:r w:rsidRPr="004200B0">
        <w:t xml:space="preserve">Top </w:t>
      </w:r>
      <w:r w:rsidR="006946D4">
        <w:t>L</w:t>
      </w:r>
      <w:r w:rsidR="006946D4" w:rsidRPr="004200B0">
        <w:t>evel</w:t>
      </w:r>
      <w:bookmarkEnd w:id="269"/>
    </w:p>
    <w:p w14:paraId="5200E829" w14:textId="77777777" w:rsidR="000337F6" w:rsidRPr="004200B0" w:rsidRDefault="000337F6">
      <w:r w:rsidRPr="004200B0">
        <w:t>The top level of this model contains Windows Server. If the SQL Server application is not healthy, Windows Server is not healthy.</w:t>
      </w:r>
    </w:p>
    <w:p w14:paraId="07D74E3B" w14:textId="2C221FCB" w:rsidR="000337F6" w:rsidRPr="004200B0" w:rsidRDefault="000337F6" w:rsidP="00B66BCA">
      <w:pPr>
        <w:pStyle w:val="Heading3"/>
      </w:pPr>
      <w:bookmarkStart w:id="270" w:name="_Toc486007290"/>
      <w:r w:rsidRPr="004200B0">
        <w:t xml:space="preserve">Second </w:t>
      </w:r>
      <w:r w:rsidR="006946D4">
        <w:t>L</w:t>
      </w:r>
      <w:r w:rsidR="006946D4" w:rsidRPr="004200B0">
        <w:t>evel</w:t>
      </w:r>
      <w:bookmarkEnd w:id="270"/>
    </w:p>
    <w:p w14:paraId="69E0DF09" w14:textId="77777777" w:rsidR="000337F6" w:rsidRPr="004200B0" w:rsidRDefault="000337F6">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290"/>
        <w:gridCol w:w="4320"/>
      </w:tblGrid>
      <w:tr w:rsidR="000337F6" w:rsidRPr="004200B0" w14:paraId="492B5E03" w14:textId="77777777" w:rsidTr="000337F6">
        <w:tc>
          <w:tcPr>
            <w:tcW w:w="4428" w:type="dxa"/>
            <w:shd w:val="clear" w:color="auto" w:fill="auto"/>
          </w:tcPr>
          <w:p w14:paraId="72D93F8C" w14:textId="77777777" w:rsidR="000337F6" w:rsidRPr="004200B0" w:rsidRDefault="000337F6">
            <w:r w:rsidRPr="004200B0">
              <w:t>The second level contains these components:</w:t>
            </w:r>
          </w:p>
        </w:tc>
        <w:tc>
          <w:tcPr>
            <w:tcW w:w="4428" w:type="dxa"/>
            <w:shd w:val="clear" w:color="auto" w:fill="auto"/>
          </w:tcPr>
          <w:p w14:paraId="1367D18D"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i/>
              </w:rPr>
              <w:t></w:t>
            </w:r>
            <w:r w:rsidRPr="004200B0">
              <w:rPr>
                <w:rFonts w:ascii="Symbol" w:hAnsi="Symbol"/>
                <w:b/>
                <w:i/>
              </w:rPr>
              <w:tab/>
            </w:r>
            <w:r w:rsidRPr="004200B0">
              <w:t>Database Engine</w:t>
            </w:r>
          </w:p>
          <w:p w14:paraId="10DED316"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i/>
              </w:rPr>
              <w:t></w:t>
            </w:r>
            <w:r w:rsidRPr="004200B0">
              <w:rPr>
                <w:rFonts w:ascii="Symbol" w:hAnsi="Symbol"/>
                <w:b/>
                <w:i/>
              </w:rPr>
              <w:tab/>
            </w:r>
            <w:r w:rsidRPr="004200B0">
              <w:t>Reporting Services (contains no lower-level components)</w:t>
            </w:r>
          </w:p>
          <w:p w14:paraId="4F54A3B2"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i/>
              </w:rPr>
              <w:t></w:t>
            </w:r>
            <w:r w:rsidRPr="004200B0">
              <w:rPr>
                <w:rFonts w:ascii="Symbol" w:hAnsi="Symbol"/>
                <w:b/>
                <w:i/>
              </w:rPr>
              <w:tab/>
            </w:r>
            <w:r w:rsidRPr="004200B0">
              <w:t>Analysis Services (contains no lower-level components)</w:t>
            </w:r>
          </w:p>
          <w:p w14:paraId="7D18C00C" w14:textId="77777777" w:rsidR="000337F6" w:rsidRPr="004200B0" w:rsidRDefault="000337F6" w:rsidP="00784124">
            <w:pPr>
              <w:pStyle w:val="BulletedList1"/>
              <w:numPr>
                <w:ilvl w:val="0"/>
                <w:numId w:val="0"/>
              </w:numPr>
              <w:tabs>
                <w:tab w:val="left" w:pos="360"/>
              </w:tabs>
              <w:spacing w:line="260" w:lineRule="exact"/>
              <w:ind w:left="357" w:hanging="357"/>
            </w:pPr>
            <w:r w:rsidRPr="004200B0">
              <w:rPr>
                <w:rFonts w:ascii="Symbol" w:hAnsi="Symbol"/>
                <w:b/>
                <w:i/>
              </w:rPr>
              <w:t></w:t>
            </w:r>
            <w:r w:rsidRPr="004200B0">
              <w:rPr>
                <w:rFonts w:ascii="Symbol" w:hAnsi="Symbol"/>
                <w:b/>
                <w:i/>
              </w:rPr>
              <w:tab/>
            </w:r>
            <w:r w:rsidRPr="004200B0">
              <w:t>Integration Services (contains no lower-level components)</w:t>
            </w:r>
          </w:p>
          <w:p w14:paraId="398C8B24" w14:textId="477F0C73" w:rsidR="000337F6" w:rsidRPr="004200B0" w:rsidRDefault="00CD6C2C">
            <w:pPr>
              <w:pStyle w:val="AlertLabel"/>
              <w:framePr w:wrap="notBeside"/>
            </w:pPr>
            <w:r w:rsidRPr="004200B0">
              <w:rPr>
                <w:noProof/>
              </w:rPr>
              <w:drawing>
                <wp:inline distT="0" distB="0" distL="0" distR="0" wp14:anchorId="23E10879" wp14:editId="52CAC1F1">
                  <wp:extent cx="228600" cy="152400"/>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4200B0">
              <w:t xml:space="preserve">Note </w:t>
            </w:r>
          </w:p>
          <w:p w14:paraId="5FC2A471" w14:textId="77777777" w:rsidR="000337F6" w:rsidRPr="004200B0" w:rsidRDefault="000337F6">
            <w:pPr>
              <w:pStyle w:val="AlertText"/>
            </w:pPr>
            <w:r w:rsidRPr="004200B0">
              <w:t>The health of each of these components directly affects the health of Windows Server.</w:t>
            </w:r>
          </w:p>
        </w:tc>
      </w:tr>
    </w:tbl>
    <w:p w14:paraId="1FC28690" w14:textId="77777777" w:rsidR="000337F6" w:rsidRPr="004200B0" w:rsidRDefault="000337F6">
      <w:pPr>
        <w:pStyle w:val="TableSpacing"/>
      </w:pPr>
    </w:p>
    <w:p w14:paraId="04B10441" w14:textId="77777777" w:rsidR="000337F6" w:rsidRPr="004200B0" w:rsidRDefault="000337F6" w:rsidP="00B66BCA">
      <w:pPr>
        <w:pStyle w:val="Heading3"/>
      </w:pPr>
      <w:bookmarkStart w:id="271" w:name="_Toc486007291"/>
      <w:r w:rsidRPr="004200B0">
        <w:t>Database Engine</w:t>
      </w:r>
      <w:bookmarkEnd w:id="271"/>
    </w:p>
    <w:p w14:paraId="15FCDF19" w14:textId="77777777" w:rsidR="000337F6" w:rsidRPr="004200B0" w:rsidRDefault="000337F6">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296"/>
        <w:gridCol w:w="4314"/>
      </w:tblGrid>
      <w:tr w:rsidR="000337F6" w:rsidRPr="004200B0" w14:paraId="2E1F0B23" w14:textId="77777777" w:rsidTr="000337F6">
        <w:tc>
          <w:tcPr>
            <w:tcW w:w="4428" w:type="dxa"/>
            <w:shd w:val="clear" w:color="auto" w:fill="auto"/>
          </w:tcPr>
          <w:p w14:paraId="21077F60" w14:textId="77777777" w:rsidR="000337F6" w:rsidRPr="004200B0" w:rsidRDefault="000337F6">
            <w:r w:rsidRPr="004200B0">
              <w:t>The Database Engine contains these lower-level components:</w:t>
            </w:r>
          </w:p>
        </w:tc>
        <w:tc>
          <w:tcPr>
            <w:tcW w:w="4428" w:type="dxa"/>
            <w:shd w:val="clear" w:color="auto" w:fill="auto"/>
          </w:tcPr>
          <w:p w14:paraId="37AE4FAE"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i/>
              </w:rPr>
              <w:t></w:t>
            </w:r>
            <w:r w:rsidRPr="004200B0">
              <w:rPr>
                <w:rFonts w:ascii="Symbol" w:hAnsi="Symbol"/>
                <w:b/>
                <w:i/>
              </w:rPr>
              <w:tab/>
            </w:r>
            <w:r w:rsidRPr="004200B0">
              <w:t>Database (only the database has lower-level components)</w:t>
            </w:r>
          </w:p>
          <w:p w14:paraId="35339CD4"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i/>
              </w:rPr>
              <w:t></w:t>
            </w:r>
            <w:r w:rsidRPr="004200B0">
              <w:rPr>
                <w:rFonts w:ascii="Symbol" w:hAnsi="Symbol"/>
                <w:b/>
                <w:i/>
              </w:rPr>
              <w:tab/>
            </w:r>
            <w:r w:rsidRPr="004200B0">
              <w:t>Distributor</w:t>
            </w:r>
          </w:p>
          <w:p w14:paraId="181449F5"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i/>
              </w:rPr>
              <w:t></w:t>
            </w:r>
            <w:r w:rsidRPr="004200B0">
              <w:rPr>
                <w:rFonts w:ascii="Symbol" w:hAnsi="Symbol"/>
                <w:b/>
                <w:i/>
              </w:rPr>
              <w:tab/>
            </w:r>
            <w:r w:rsidRPr="004200B0">
              <w:t>Publisher</w:t>
            </w:r>
          </w:p>
          <w:p w14:paraId="5D6606C8"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i/>
              </w:rPr>
              <w:t></w:t>
            </w:r>
            <w:r w:rsidRPr="004200B0">
              <w:rPr>
                <w:rFonts w:ascii="Symbol" w:hAnsi="Symbol"/>
                <w:b/>
                <w:i/>
              </w:rPr>
              <w:tab/>
            </w:r>
            <w:r w:rsidRPr="004200B0">
              <w:t>Subscriber</w:t>
            </w:r>
          </w:p>
        </w:tc>
      </w:tr>
    </w:tbl>
    <w:p w14:paraId="77FB0771" w14:textId="77777777" w:rsidR="000337F6" w:rsidRPr="004200B0" w:rsidRDefault="000337F6">
      <w:pPr>
        <w:pStyle w:val="TableSpacing"/>
      </w:pPr>
    </w:p>
    <w:p w14:paraId="7459700F" w14:textId="77777777" w:rsidR="000337F6" w:rsidRPr="004200B0" w:rsidRDefault="000337F6" w:rsidP="00B66BCA">
      <w:pPr>
        <w:pStyle w:val="Heading3"/>
      </w:pPr>
      <w:bookmarkStart w:id="272" w:name="_Toc486007292"/>
      <w:r w:rsidRPr="004200B0">
        <w:t>Database</w:t>
      </w:r>
      <w:bookmarkEnd w:id="272"/>
    </w:p>
    <w:p w14:paraId="262CF2F3" w14:textId="77777777" w:rsidR="000337F6" w:rsidRPr="004200B0" w:rsidRDefault="000337F6">
      <w:r w:rsidRPr="004200B0">
        <w:t>The Database contains the following lower-level components.</w:t>
      </w:r>
    </w:p>
    <w:p w14:paraId="257125BA" w14:textId="77777777" w:rsidR="000337F6" w:rsidRPr="004200B0" w:rsidRDefault="000337F6">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5"/>
        <w:gridCol w:w="4305"/>
      </w:tblGrid>
      <w:tr w:rsidR="000337F6" w:rsidRPr="004200B0" w14:paraId="76C17B79" w14:textId="77777777" w:rsidTr="00FF58E5">
        <w:tc>
          <w:tcPr>
            <w:tcW w:w="4406" w:type="dxa"/>
            <w:shd w:val="clear" w:color="auto" w:fill="auto"/>
          </w:tcPr>
          <w:p w14:paraId="00C1150F" w14:textId="77777777" w:rsidR="000337F6" w:rsidRPr="004200B0" w:rsidRDefault="000337F6">
            <w:r w:rsidRPr="004200B0">
              <w:t xml:space="preserve">Database File </w:t>
            </w:r>
          </w:p>
        </w:tc>
        <w:tc>
          <w:tcPr>
            <w:tcW w:w="4406" w:type="dxa"/>
            <w:shd w:val="clear" w:color="auto" w:fill="auto"/>
          </w:tcPr>
          <w:p w14:paraId="0A5194AE" w14:textId="77777777" w:rsidR="000337F6" w:rsidRPr="004200B0" w:rsidRDefault="000337F6">
            <w:r w:rsidRPr="004200B0">
              <w:t>Affects the health of the file-group component, which in turn affects the health of the database.</w:t>
            </w:r>
          </w:p>
        </w:tc>
      </w:tr>
      <w:tr w:rsidR="000337F6" w:rsidRPr="004200B0" w14:paraId="6D17A5F9" w14:textId="77777777" w:rsidTr="00FF58E5">
        <w:tc>
          <w:tcPr>
            <w:tcW w:w="4406" w:type="dxa"/>
            <w:shd w:val="clear" w:color="auto" w:fill="auto"/>
          </w:tcPr>
          <w:p w14:paraId="77AAD95C" w14:textId="77777777" w:rsidR="000337F6" w:rsidRPr="004200B0" w:rsidRDefault="000337F6">
            <w:r w:rsidRPr="004200B0">
              <w:t xml:space="preserve">SQL Server Agent </w:t>
            </w:r>
          </w:p>
        </w:tc>
        <w:tc>
          <w:tcPr>
            <w:tcW w:w="4406" w:type="dxa"/>
            <w:shd w:val="clear" w:color="auto" w:fill="auto"/>
          </w:tcPr>
          <w:p w14:paraId="7061A584" w14:textId="77777777" w:rsidR="000337F6" w:rsidRPr="004200B0" w:rsidRDefault="000337F6">
            <w:r w:rsidRPr="004200B0">
              <w:t>Contains one lower-level component, the SQL Server Agent Job. If the SQL Server Agent Job is not healthy, the SQL Server Agent will not be healthy, and therefore the Database Engine will not be healthy.</w:t>
            </w:r>
          </w:p>
        </w:tc>
      </w:tr>
      <w:tr w:rsidR="000337F6" w:rsidRPr="004200B0" w14:paraId="1E3C2F3D" w14:textId="77777777" w:rsidTr="00FF58E5">
        <w:tc>
          <w:tcPr>
            <w:tcW w:w="4406" w:type="dxa"/>
            <w:shd w:val="clear" w:color="auto" w:fill="auto"/>
          </w:tcPr>
          <w:p w14:paraId="3F472663" w14:textId="77777777" w:rsidR="000337F6" w:rsidRPr="004200B0" w:rsidRDefault="000337F6">
            <w:r w:rsidRPr="004200B0">
              <w:t xml:space="preserve">Publication </w:t>
            </w:r>
          </w:p>
        </w:tc>
        <w:tc>
          <w:tcPr>
            <w:tcW w:w="4406" w:type="dxa"/>
            <w:shd w:val="clear" w:color="auto" w:fill="auto"/>
          </w:tcPr>
          <w:p w14:paraId="27987138" w14:textId="77777777" w:rsidR="000337F6" w:rsidRPr="004200B0" w:rsidRDefault="000337F6">
            <w:r w:rsidRPr="004200B0">
              <w:t>Rolls up to the database but has no lower-level components</w:t>
            </w:r>
          </w:p>
        </w:tc>
      </w:tr>
      <w:tr w:rsidR="00FF58E5" w:rsidRPr="004200B0" w14:paraId="65A38FE2" w14:textId="77777777" w:rsidTr="00FF58E5">
        <w:tc>
          <w:tcPr>
            <w:tcW w:w="4406" w:type="dxa"/>
            <w:shd w:val="clear" w:color="auto" w:fill="auto"/>
          </w:tcPr>
          <w:p w14:paraId="05ECEBFD" w14:textId="77777777" w:rsidR="00FF58E5" w:rsidRPr="004200B0" w:rsidRDefault="00FF58E5" w:rsidP="00FF58E5">
            <w:r w:rsidRPr="004200B0">
              <w:t>Subscription</w:t>
            </w:r>
          </w:p>
        </w:tc>
        <w:tc>
          <w:tcPr>
            <w:tcW w:w="4406" w:type="dxa"/>
            <w:shd w:val="clear" w:color="auto" w:fill="auto"/>
          </w:tcPr>
          <w:p w14:paraId="6D25FE8E" w14:textId="77777777" w:rsidR="00FF58E5" w:rsidRPr="004200B0" w:rsidRDefault="00FF58E5" w:rsidP="00FF58E5">
            <w:r w:rsidRPr="004200B0">
              <w:t>Rolls up to the database but has no lower-level components</w:t>
            </w:r>
          </w:p>
        </w:tc>
      </w:tr>
      <w:tr w:rsidR="000337F6" w:rsidRPr="004200B0" w14:paraId="3942001D" w14:textId="77777777" w:rsidTr="00FF58E5">
        <w:tc>
          <w:tcPr>
            <w:tcW w:w="4406" w:type="dxa"/>
            <w:shd w:val="clear" w:color="auto" w:fill="auto"/>
          </w:tcPr>
          <w:p w14:paraId="4ED3CC82" w14:textId="77777777" w:rsidR="000337F6" w:rsidRPr="004200B0" w:rsidRDefault="00FF58E5">
            <w:r>
              <w:t>Database Policy</w:t>
            </w:r>
          </w:p>
        </w:tc>
        <w:tc>
          <w:tcPr>
            <w:tcW w:w="4406" w:type="dxa"/>
            <w:shd w:val="clear" w:color="auto" w:fill="auto"/>
          </w:tcPr>
          <w:p w14:paraId="2E597749" w14:textId="77777777" w:rsidR="000337F6" w:rsidRPr="004200B0" w:rsidRDefault="00FF58E5">
            <w:r>
              <w:t>Rolls up the state of Custom User Policies mapped to Database.</w:t>
            </w:r>
          </w:p>
        </w:tc>
      </w:tr>
    </w:tbl>
    <w:p w14:paraId="340B3526" w14:textId="77777777" w:rsidR="000337F6" w:rsidRPr="004200B0" w:rsidRDefault="000337F6">
      <w:pPr>
        <w:pStyle w:val="TableSpacing"/>
      </w:pPr>
    </w:p>
    <w:p w14:paraId="2D02B9C3" w14:textId="77777777" w:rsidR="000337F6" w:rsidRPr="004200B0" w:rsidRDefault="00D30D6D" w:rsidP="00B66BCA">
      <w:pPr>
        <w:pStyle w:val="Heading3"/>
      </w:pPr>
      <w:r>
        <w:br w:type="page"/>
      </w:r>
      <w:bookmarkStart w:id="273" w:name="_Toc486007293"/>
      <w:r w:rsidR="000337F6" w:rsidRPr="004200B0">
        <w:t>Health Roll Up Diagram</w:t>
      </w:r>
      <w:bookmarkEnd w:id="273"/>
    </w:p>
    <w:p w14:paraId="5C9D4834" w14:textId="3684AFE5" w:rsidR="000337F6" w:rsidRPr="004200B0" w:rsidRDefault="00CD6C2C">
      <w:pPr>
        <w:pStyle w:val="AlertLabel"/>
        <w:framePr w:wrap="notBeside"/>
      </w:pPr>
      <w:r w:rsidRPr="004200B0">
        <w:rPr>
          <w:noProof/>
        </w:rPr>
        <w:drawing>
          <wp:inline distT="0" distB="0" distL="0" distR="0" wp14:anchorId="0B0EDF27" wp14:editId="2BDC1E57">
            <wp:extent cx="228600" cy="152400"/>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4200B0">
        <w:t xml:space="preserve">Note </w:t>
      </w:r>
    </w:p>
    <w:p w14:paraId="18E7CEFB" w14:textId="77777777" w:rsidR="000337F6" w:rsidRPr="004200B0" w:rsidRDefault="000337F6">
      <w:pPr>
        <w:pStyle w:val="AlertText"/>
      </w:pPr>
      <w:r w:rsidRPr="004200B0">
        <w:t xml:space="preserve">You can create dependency monitors to customize health rollup. To view a health rollup diagram for your configuration, select an object and click </w:t>
      </w:r>
      <w:r w:rsidRPr="004200B0">
        <w:rPr>
          <w:rStyle w:val="UI"/>
        </w:rPr>
        <w:t>Health Explorer</w:t>
      </w:r>
      <w:r w:rsidRPr="004200B0">
        <w:t xml:space="preserve"> in the Actions pane. </w:t>
      </w:r>
    </w:p>
    <w:p w14:paraId="0FFC2FBB" w14:textId="77777777" w:rsidR="000337F6" w:rsidRPr="004200B0" w:rsidRDefault="000337F6">
      <w:r w:rsidRPr="004200B0">
        <w:t xml:space="preserve">The following illustration shows the objects that are enabled and disabled. </w:t>
      </w:r>
    </w:p>
    <w:p w14:paraId="58BFC36B" w14:textId="77777777" w:rsidR="00B67D11" w:rsidRDefault="000337F6">
      <w:pPr>
        <w:pStyle w:val="Label"/>
      </w:pPr>
      <w:r w:rsidRPr="004200B0">
        <w:t>Illustration of enabled objects</w:t>
      </w:r>
    </w:p>
    <w:p w14:paraId="4FB8B956" w14:textId="77777777" w:rsidR="000337F6" w:rsidRPr="004200B0" w:rsidRDefault="00394F91">
      <w:pPr>
        <w:pStyle w:val="Label"/>
      </w:pPr>
      <w:r>
        <w:object w:dxaOrig="16392" w:dyaOrig="13952" w14:anchorId="5493A2CC">
          <v:shape id="_x0000_i1029" type="#_x0000_t75" style="width:525.9pt;height:447.65pt" o:ole="">
            <v:imagedata r:id="rId54" o:title=""/>
          </v:shape>
          <o:OLEObject Type="Embed" ProgID="Visio.Drawing.11" ShapeID="_x0000_i1029" DrawAspect="Content" ObjectID="_1560009129" r:id="rId55"/>
        </w:object>
      </w:r>
    </w:p>
    <w:p w14:paraId="7CAAED6F" w14:textId="45A3480F" w:rsidR="000337F6" w:rsidRPr="004200B0" w:rsidRDefault="00640CD5" w:rsidP="007F1B20">
      <w:pPr>
        <w:pStyle w:val="Heading2"/>
      </w:pPr>
      <w:r>
        <w:br w:type="page"/>
      </w:r>
      <w:bookmarkStart w:id="274" w:name="_Toc314494394"/>
      <w:bookmarkStart w:id="275" w:name="_Toc314507006"/>
      <w:bookmarkStart w:id="276" w:name="_Toc449546974"/>
      <w:bookmarkStart w:id="277" w:name="_Toc463007601"/>
      <w:bookmarkStart w:id="278" w:name="_Toc463009477"/>
      <w:bookmarkStart w:id="279" w:name="_Toc486007294"/>
      <w:r w:rsidR="006946D4" w:rsidRPr="004200B0">
        <w:t xml:space="preserve">Key </w:t>
      </w:r>
      <w:bookmarkStart w:id="280" w:name="zc66634b36ffd4308a262c6bbaac98873"/>
      <w:bookmarkEnd w:id="274"/>
      <w:bookmarkEnd w:id="275"/>
      <w:bookmarkEnd w:id="276"/>
      <w:bookmarkEnd w:id="280"/>
      <w:r w:rsidR="006946D4">
        <w:t>M</w:t>
      </w:r>
      <w:r w:rsidR="006946D4" w:rsidRPr="004200B0">
        <w:t xml:space="preserve">onitoring </w:t>
      </w:r>
      <w:r w:rsidR="006946D4">
        <w:t>S</w:t>
      </w:r>
      <w:r w:rsidR="006946D4" w:rsidRPr="004200B0">
        <w:t>cenarios</w:t>
      </w:r>
      <w:bookmarkEnd w:id="277"/>
      <w:bookmarkEnd w:id="278"/>
      <w:bookmarkEnd w:id="279"/>
    </w:p>
    <w:p w14:paraId="4463A952" w14:textId="77777777" w:rsidR="000337F6" w:rsidRPr="004200B0" w:rsidRDefault="00A224F6">
      <w:r>
        <w:t>SQL Server Management Pack</w:t>
      </w:r>
      <w:r w:rsidR="002D0201">
        <w:t xml:space="preserve"> for Operations Manager </w:t>
      </w:r>
      <w:r w:rsidR="000337F6" w:rsidRPr="004200B0">
        <w:t xml:space="preserve">includes a number of key monitoring scenarios that can be configured as follows. </w:t>
      </w:r>
    </w:p>
    <w:p w14:paraId="3E637B24" w14:textId="7F24AEB7" w:rsidR="000337F6" w:rsidRPr="004200B0" w:rsidRDefault="00CD6C2C">
      <w:pPr>
        <w:pStyle w:val="AlertLabel"/>
        <w:framePr w:wrap="notBeside"/>
      </w:pPr>
      <w:r w:rsidRPr="004200B0">
        <w:rPr>
          <w:noProof/>
        </w:rPr>
        <w:drawing>
          <wp:inline distT="0" distB="0" distL="0" distR="0" wp14:anchorId="3ED95ED3" wp14:editId="5F093435">
            <wp:extent cx="228600" cy="152400"/>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4200B0">
        <w:t xml:space="preserve">Note </w:t>
      </w:r>
    </w:p>
    <w:p w14:paraId="0977F171" w14:textId="77777777" w:rsidR="000337F6" w:rsidRPr="004200B0" w:rsidRDefault="000337F6">
      <w:pPr>
        <w:pStyle w:val="AlertText"/>
      </w:pPr>
      <w:r w:rsidRPr="004200B0">
        <w:t>The list is not intended to be a complete manifest of the management pack functionality.</w:t>
      </w:r>
    </w:p>
    <w:p w14:paraId="59763BF7" w14:textId="1EE52D54" w:rsidR="00A129BB" w:rsidRDefault="00A129BB" w:rsidP="00B66BCA">
      <w:pPr>
        <w:pStyle w:val="Heading3"/>
      </w:pPr>
      <w:bookmarkStart w:id="281" w:name="_Toc486007295"/>
      <w:r>
        <w:t>Monitoring of Custom User Policies</w:t>
      </w:r>
      <w:r w:rsidR="00E45521">
        <w:t xml:space="preserve"> (CUP - </w:t>
      </w:r>
      <w:r>
        <w:t xml:space="preserve">PBM </w:t>
      </w:r>
      <w:r w:rsidR="006946D4">
        <w:t>Policies Defined By User</w:t>
      </w:r>
      <w:r>
        <w:t>)</w:t>
      </w:r>
      <w:bookmarkEnd w:id="281"/>
    </w:p>
    <w:p w14:paraId="27E74A40" w14:textId="12F0CAB3" w:rsidR="00AB5B63" w:rsidRDefault="00DE47EB" w:rsidP="00DE47EB">
      <w:pPr>
        <w:pStyle w:val="DSTOC3-0"/>
        <w:spacing w:before="0"/>
        <w:rPr>
          <w:b w:val="0"/>
          <w:bCs w:val="0"/>
          <w:sz w:val="20"/>
          <w:szCs w:val="20"/>
        </w:rPr>
      </w:pPr>
      <w:r>
        <w:rPr>
          <w:b w:val="0"/>
          <w:bCs w:val="0"/>
          <w:sz w:val="20"/>
          <w:szCs w:val="20"/>
        </w:rPr>
        <w:t>T</w:t>
      </w:r>
      <w:r w:rsidR="00AB5B63" w:rsidRPr="00AB5B63">
        <w:rPr>
          <w:b w:val="0"/>
          <w:bCs w:val="0"/>
          <w:sz w:val="20"/>
          <w:szCs w:val="20"/>
        </w:rPr>
        <w:t>he new monitoring feature was added for SQL Server 2012</w:t>
      </w:r>
      <w:r w:rsidR="00AB5B63">
        <w:rPr>
          <w:b w:val="0"/>
          <w:bCs w:val="0"/>
          <w:sz w:val="20"/>
          <w:szCs w:val="20"/>
        </w:rPr>
        <w:t xml:space="preserve"> based on Policy Based Management capabilities</w:t>
      </w:r>
      <w:r w:rsidR="00AB5B63" w:rsidRPr="00AB5B63">
        <w:rPr>
          <w:b w:val="0"/>
          <w:bCs w:val="0"/>
          <w:sz w:val="20"/>
          <w:szCs w:val="20"/>
        </w:rPr>
        <w:t xml:space="preserve">. </w:t>
      </w:r>
      <w:r w:rsidR="00AB5B63">
        <w:rPr>
          <w:b w:val="0"/>
          <w:bCs w:val="0"/>
          <w:sz w:val="20"/>
          <w:szCs w:val="20"/>
        </w:rPr>
        <w:t xml:space="preserve">The state of </w:t>
      </w:r>
      <w:r w:rsidR="00837DFE">
        <w:rPr>
          <w:b w:val="0"/>
          <w:bCs w:val="0"/>
          <w:sz w:val="20"/>
          <w:szCs w:val="20"/>
        </w:rPr>
        <w:t>user-defined</w:t>
      </w:r>
      <w:r w:rsidR="00AB5B63">
        <w:rPr>
          <w:b w:val="0"/>
          <w:bCs w:val="0"/>
          <w:sz w:val="20"/>
          <w:szCs w:val="20"/>
        </w:rPr>
        <w:t xml:space="preserve"> policies can be monitored if the database is used as facet.</w:t>
      </w:r>
    </w:p>
    <w:p w14:paraId="6F1832B8" w14:textId="77777777" w:rsidR="00BF6919" w:rsidRDefault="00BF6919" w:rsidP="002F6D77">
      <w:pPr>
        <w:pStyle w:val="DSTOC3-0"/>
        <w:spacing w:before="0"/>
        <w:ind w:firstLine="360"/>
        <w:rPr>
          <w:b w:val="0"/>
          <w:bCs w:val="0"/>
          <w:sz w:val="20"/>
          <w:szCs w:val="20"/>
        </w:rPr>
      </w:pPr>
    </w:p>
    <w:p w14:paraId="0E5EA2E6" w14:textId="77EF16C9" w:rsidR="002F6D77" w:rsidRPr="004200B0" w:rsidRDefault="00CD6C2C" w:rsidP="002F6D77">
      <w:pPr>
        <w:pStyle w:val="AlertLabel"/>
        <w:framePr w:wrap="notBeside"/>
        <w:spacing w:before="0"/>
      </w:pPr>
      <w:r w:rsidRPr="004200B0">
        <w:rPr>
          <w:noProof/>
        </w:rPr>
        <w:drawing>
          <wp:inline distT="0" distB="0" distL="0" distR="0" wp14:anchorId="3417A204" wp14:editId="0506FB9B">
            <wp:extent cx="228600" cy="152400"/>
            <wp:effectExtent l="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2F6D77" w:rsidRPr="004200B0">
        <w:t xml:space="preserve">Note </w:t>
      </w:r>
    </w:p>
    <w:p w14:paraId="5F9C1450" w14:textId="3A9CFC23" w:rsidR="002F6D77" w:rsidRDefault="002F6D77" w:rsidP="002F6D77">
      <w:pPr>
        <w:pStyle w:val="DSTOC3-0"/>
        <w:spacing w:before="0"/>
        <w:rPr>
          <w:b w:val="0"/>
          <w:bCs w:val="0"/>
          <w:sz w:val="20"/>
          <w:szCs w:val="20"/>
        </w:rPr>
      </w:pPr>
      <w:r>
        <w:rPr>
          <w:b w:val="0"/>
          <w:bCs w:val="0"/>
          <w:sz w:val="20"/>
          <w:szCs w:val="20"/>
        </w:rPr>
        <w:tab/>
        <w:t>If database is in Restoring state</w:t>
      </w:r>
      <w:r w:rsidR="00837DFE">
        <w:rPr>
          <w:b w:val="0"/>
          <w:bCs w:val="0"/>
          <w:sz w:val="20"/>
          <w:szCs w:val="20"/>
        </w:rPr>
        <w:t>,</w:t>
      </w:r>
      <w:r>
        <w:rPr>
          <w:b w:val="0"/>
          <w:bCs w:val="0"/>
          <w:sz w:val="20"/>
          <w:szCs w:val="20"/>
        </w:rPr>
        <w:t xml:space="preserve"> the CUP targeted to that database </w:t>
      </w:r>
      <w:r w:rsidR="00837DFE">
        <w:rPr>
          <w:b w:val="0"/>
          <w:bCs w:val="0"/>
          <w:sz w:val="20"/>
          <w:szCs w:val="20"/>
        </w:rPr>
        <w:t xml:space="preserve">will np </w:t>
      </w:r>
      <w:r>
        <w:rPr>
          <w:b w:val="0"/>
          <w:bCs w:val="0"/>
          <w:sz w:val="20"/>
          <w:szCs w:val="20"/>
        </w:rPr>
        <w:t>be monitored.</w:t>
      </w:r>
    </w:p>
    <w:p w14:paraId="01C43B33" w14:textId="466ECD50" w:rsidR="00AB5B63" w:rsidRDefault="00AB5B63" w:rsidP="00EA0D67">
      <w:pPr>
        <w:pStyle w:val="DSTOC3-0"/>
        <w:rPr>
          <w:b w:val="0"/>
          <w:bCs w:val="0"/>
          <w:sz w:val="20"/>
          <w:szCs w:val="20"/>
        </w:rPr>
      </w:pPr>
      <w:r>
        <w:rPr>
          <w:b w:val="0"/>
          <w:bCs w:val="0"/>
          <w:sz w:val="20"/>
          <w:szCs w:val="20"/>
        </w:rPr>
        <w:t>There are two monitors</w:t>
      </w:r>
      <w:r w:rsidR="002550B9">
        <w:rPr>
          <w:b w:val="0"/>
          <w:bCs w:val="0"/>
          <w:sz w:val="20"/>
          <w:szCs w:val="20"/>
        </w:rPr>
        <w:t>,</w:t>
      </w:r>
      <w:r>
        <w:rPr>
          <w:b w:val="0"/>
          <w:bCs w:val="0"/>
          <w:sz w:val="20"/>
          <w:szCs w:val="20"/>
        </w:rPr>
        <w:t xml:space="preserve"> which reflects state of CUP:</w:t>
      </w:r>
    </w:p>
    <w:p w14:paraId="601FC9D9" w14:textId="4709494D" w:rsidR="00A129BB" w:rsidRDefault="00AB5B63" w:rsidP="00871094">
      <w:pPr>
        <w:pStyle w:val="DSTOC3-0"/>
        <w:numPr>
          <w:ilvl w:val="0"/>
          <w:numId w:val="27"/>
        </w:numPr>
        <w:rPr>
          <w:b w:val="0"/>
          <w:bCs w:val="0"/>
          <w:sz w:val="20"/>
          <w:szCs w:val="20"/>
        </w:rPr>
      </w:pPr>
      <w:r w:rsidRPr="00AB5B63">
        <w:rPr>
          <w:b w:val="0"/>
          <w:bCs w:val="0"/>
          <w:sz w:val="20"/>
          <w:szCs w:val="20"/>
        </w:rPr>
        <w:t xml:space="preserve">Two state monitor with 'Error' critical state used particularly </w:t>
      </w:r>
      <w:r w:rsidR="003C4F31">
        <w:rPr>
          <w:b w:val="0"/>
          <w:bCs w:val="0"/>
          <w:sz w:val="20"/>
          <w:szCs w:val="20"/>
        </w:rPr>
        <w:t>for reflecting the state of</w:t>
      </w:r>
      <w:r w:rsidRPr="00AB5B63">
        <w:rPr>
          <w:b w:val="0"/>
          <w:bCs w:val="0"/>
          <w:sz w:val="20"/>
          <w:szCs w:val="20"/>
        </w:rPr>
        <w:t xml:space="preserve"> Custom User Policies</w:t>
      </w:r>
      <w:r w:rsidR="003C4F31">
        <w:rPr>
          <w:b w:val="0"/>
          <w:bCs w:val="0"/>
          <w:sz w:val="20"/>
          <w:szCs w:val="20"/>
        </w:rPr>
        <w:t>,</w:t>
      </w:r>
      <w:r w:rsidRPr="00AB5B63">
        <w:rPr>
          <w:b w:val="0"/>
          <w:bCs w:val="0"/>
          <w:sz w:val="20"/>
          <w:szCs w:val="20"/>
        </w:rPr>
        <w:t xml:space="preserve"> which have Database as Facet and one of the predefined error categories as Policy Category.</w:t>
      </w:r>
    </w:p>
    <w:p w14:paraId="3E8F7E20" w14:textId="4A4DE417" w:rsidR="00AB5B63" w:rsidRPr="00AB5B63" w:rsidRDefault="00AB5B63" w:rsidP="00871094">
      <w:pPr>
        <w:pStyle w:val="DSTOC3-0"/>
        <w:numPr>
          <w:ilvl w:val="0"/>
          <w:numId w:val="27"/>
        </w:numPr>
        <w:rPr>
          <w:b w:val="0"/>
          <w:bCs w:val="0"/>
          <w:sz w:val="20"/>
          <w:szCs w:val="20"/>
        </w:rPr>
      </w:pPr>
      <w:r w:rsidRPr="00AB5B63">
        <w:rPr>
          <w:b w:val="0"/>
          <w:bCs w:val="0"/>
          <w:sz w:val="20"/>
          <w:szCs w:val="20"/>
        </w:rPr>
        <w:t xml:space="preserve">Two state monitor with 'Warning' critical state used particularly </w:t>
      </w:r>
      <w:r w:rsidR="003C4F31">
        <w:rPr>
          <w:b w:val="0"/>
          <w:bCs w:val="0"/>
          <w:sz w:val="20"/>
          <w:szCs w:val="20"/>
        </w:rPr>
        <w:t>for reflecting the state of</w:t>
      </w:r>
      <w:r w:rsidRPr="00AB5B63">
        <w:rPr>
          <w:b w:val="0"/>
          <w:bCs w:val="0"/>
          <w:sz w:val="20"/>
          <w:szCs w:val="20"/>
        </w:rPr>
        <w:t xml:space="preserve"> Custom User Policies</w:t>
      </w:r>
      <w:r w:rsidR="003C4F31">
        <w:rPr>
          <w:b w:val="0"/>
          <w:bCs w:val="0"/>
          <w:sz w:val="20"/>
          <w:szCs w:val="20"/>
        </w:rPr>
        <w:t>,</w:t>
      </w:r>
      <w:r w:rsidRPr="00AB5B63">
        <w:rPr>
          <w:b w:val="0"/>
          <w:bCs w:val="0"/>
          <w:sz w:val="20"/>
          <w:szCs w:val="20"/>
        </w:rPr>
        <w:t xml:space="preserve"> which have Database as Facet and </w:t>
      </w:r>
      <w:r w:rsidR="00FC25E1">
        <w:rPr>
          <w:b w:val="0"/>
          <w:bCs w:val="0"/>
          <w:sz w:val="20"/>
          <w:szCs w:val="20"/>
        </w:rPr>
        <w:t xml:space="preserve">any category </w:t>
      </w:r>
      <w:r w:rsidR="00AA076B">
        <w:rPr>
          <w:b w:val="0"/>
          <w:bCs w:val="0"/>
          <w:sz w:val="20"/>
          <w:szCs w:val="20"/>
        </w:rPr>
        <w:t xml:space="preserve">except </w:t>
      </w:r>
      <w:r w:rsidR="00AA076B" w:rsidRPr="00AB5B63">
        <w:rPr>
          <w:b w:val="0"/>
          <w:bCs w:val="0"/>
          <w:sz w:val="20"/>
          <w:szCs w:val="20"/>
        </w:rPr>
        <w:t>predefined</w:t>
      </w:r>
      <w:r w:rsidR="00FC25E1" w:rsidRPr="00AB5B63">
        <w:rPr>
          <w:b w:val="0"/>
          <w:bCs w:val="0"/>
          <w:sz w:val="20"/>
          <w:szCs w:val="20"/>
        </w:rPr>
        <w:t xml:space="preserve"> error categories </w:t>
      </w:r>
      <w:r w:rsidRPr="00AB5B63">
        <w:rPr>
          <w:b w:val="0"/>
          <w:bCs w:val="0"/>
          <w:sz w:val="20"/>
          <w:szCs w:val="20"/>
        </w:rPr>
        <w:t>as Policy Category.</w:t>
      </w:r>
    </w:p>
    <w:p w14:paraId="21E65882" w14:textId="342A7AE0" w:rsidR="000337F6" w:rsidRPr="004200B0" w:rsidRDefault="000337F6" w:rsidP="00B66BCA">
      <w:pPr>
        <w:pStyle w:val="Heading3"/>
      </w:pPr>
      <w:bookmarkStart w:id="282" w:name="_Toc486007296"/>
      <w:r w:rsidRPr="004200B0">
        <w:t xml:space="preserve">Separated </w:t>
      </w:r>
      <w:r w:rsidR="006946D4">
        <w:t>C</w:t>
      </w:r>
      <w:r w:rsidR="006946D4" w:rsidRPr="004200B0">
        <w:t xml:space="preserve">onfiguration </w:t>
      </w:r>
      <w:r w:rsidRPr="004200B0">
        <w:t>for SQL Server 2008 and SQL Server 2008 R2</w:t>
      </w:r>
      <w:bookmarkEnd w:id="282"/>
    </w:p>
    <w:p w14:paraId="1CDE46A0" w14:textId="1AC4C376" w:rsidR="000337F6" w:rsidRPr="004200B0" w:rsidRDefault="000337F6">
      <w:r w:rsidRPr="004200B0">
        <w:t xml:space="preserve">To configure different monitoring or discovery settings for SQL Server 2008 and SQL Server 2008 R2, apply overrides to </w:t>
      </w:r>
      <w:r w:rsidR="003C4F31">
        <w:t xml:space="preserve">the </w:t>
      </w:r>
      <w:r w:rsidRPr="004200B0">
        <w:t>predefined computer groups:</w:t>
      </w:r>
    </w:p>
    <w:p w14:paraId="164821F9"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SQL Server 2008 DB Engine Group – includes instances of SQL Server 2008 and SQL Server 2008 SP1</w:t>
      </w:r>
    </w:p>
    <w:p w14:paraId="684C099F"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SQL Server 2008 R2 DB Engine Group – includes instances of SQL Server 2008 R2</w:t>
      </w:r>
    </w:p>
    <w:p w14:paraId="481A137E" w14:textId="5CB8ABD4" w:rsidR="000337F6" w:rsidRPr="004200B0" w:rsidRDefault="000337F6" w:rsidP="00B66BCA">
      <w:pPr>
        <w:pStyle w:val="Heading3"/>
      </w:pPr>
      <w:bookmarkStart w:id="283" w:name="_Toc486007297"/>
      <w:r w:rsidRPr="004200B0">
        <w:t xml:space="preserve">Data </w:t>
      </w:r>
      <w:r w:rsidR="006946D4">
        <w:t>F</w:t>
      </w:r>
      <w:r w:rsidR="006946D4" w:rsidRPr="004200B0">
        <w:t xml:space="preserve">ile </w:t>
      </w:r>
      <w:r w:rsidRPr="004200B0">
        <w:t xml:space="preserve">and </w:t>
      </w:r>
      <w:r w:rsidR="006946D4" w:rsidRPr="004200B0">
        <w:t>Log File Space Monitoring</w:t>
      </w:r>
      <w:bookmarkEnd w:id="283"/>
    </w:p>
    <w:p w14:paraId="2B6AB6D8" w14:textId="0BFDB684" w:rsidR="000337F6" w:rsidRPr="004200B0" w:rsidRDefault="000337F6">
      <w:r w:rsidRPr="004200B0">
        <w:t>Management pack rules collect total data log and log file free space. You can use reports for reviewing this information across multiple databases and over extended</w:t>
      </w:r>
      <w:r w:rsidR="00837DFE">
        <w:t xml:space="preserve"> </w:t>
      </w:r>
      <w:r w:rsidR="00837DFE" w:rsidRPr="004200B0">
        <w:t>periods</w:t>
      </w:r>
      <w:r w:rsidR="00837DFE">
        <w:t xml:space="preserve"> </w:t>
      </w:r>
      <w:r w:rsidRPr="004200B0">
        <w:t xml:space="preserve">for such functions as problem management and capacity planning. Management pack monitors provide space monitoring on three levels: data files, </w:t>
      </w:r>
      <w:r w:rsidR="00DF0043">
        <w:t>filegroup</w:t>
      </w:r>
      <w:r w:rsidRPr="004200B0">
        <w:t>s and databases.</w:t>
      </w:r>
    </w:p>
    <w:p w14:paraId="37F54FCA" w14:textId="77777777" w:rsidR="000337F6" w:rsidRPr="004200B0" w:rsidRDefault="000337F6">
      <w:r w:rsidRPr="004200B0">
        <w:t xml:space="preserve">For more information, see the hierarchy of space monitors and overridable parameters in “Unit Monitors” and “Health Rolls Up Diagram” </w:t>
      </w:r>
      <w:r w:rsidR="00AA076B" w:rsidRPr="004200B0">
        <w:t>sections. The</w:t>
      </w:r>
      <w:r w:rsidRPr="004200B0">
        <w:t xml:space="preserve"> following performance counters are provided to support space monitoring:</w:t>
      </w:r>
    </w:p>
    <w:p w14:paraId="5902D19F" w14:textId="77777777" w:rsidR="000337F6" w:rsidRPr="004200B0" w:rsidRDefault="000337F6" w:rsidP="000337F6">
      <w:pPr>
        <w:pStyle w:val="NumberedList1"/>
        <w:numPr>
          <w:ilvl w:val="0"/>
          <w:numId w:val="0"/>
        </w:numPr>
        <w:tabs>
          <w:tab w:val="left" w:pos="360"/>
        </w:tabs>
        <w:spacing w:line="260" w:lineRule="exact"/>
        <w:ind w:left="360" w:hanging="360"/>
      </w:pPr>
      <w:r w:rsidRPr="004200B0">
        <w:t>1.</w:t>
      </w:r>
      <w:r w:rsidRPr="004200B0">
        <w:tab/>
        <w:t>Database Level</w:t>
      </w:r>
    </w:p>
    <w:p w14:paraId="5C30A769" w14:textId="77777777" w:rsidR="000337F6" w:rsidRPr="004200B0" w:rsidRDefault="000337F6" w:rsidP="000337F6">
      <w:pPr>
        <w:pStyle w:val="NumberedList2"/>
        <w:numPr>
          <w:ilvl w:val="0"/>
          <w:numId w:val="0"/>
        </w:numPr>
        <w:tabs>
          <w:tab w:val="left" w:pos="720"/>
        </w:tabs>
        <w:spacing w:line="260" w:lineRule="exact"/>
        <w:ind w:left="720" w:hanging="360"/>
      </w:pPr>
      <w:r w:rsidRPr="004200B0">
        <w:t>a.</w:t>
      </w:r>
      <w:r w:rsidRPr="004200B0">
        <w:tab/>
        <w:t>Collect Database Total Free Space (in MB and in %)</w:t>
      </w:r>
    </w:p>
    <w:p w14:paraId="51936180" w14:textId="77777777" w:rsidR="000337F6" w:rsidRPr="004200B0" w:rsidRDefault="000337F6">
      <w:pPr>
        <w:pStyle w:val="TextinList2"/>
      </w:pPr>
      <w:r w:rsidRPr="004200B0">
        <w:t xml:space="preserve">The amount of space left in database for all files in all </w:t>
      </w:r>
      <w:r w:rsidR="00DF0043">
        <w:t>filegroup</w:t>
      </w:r>
      <w:r w:rsidRPr="004200B0">
        <w:t>s for this database in megabytes or in percent. Also includes space left on media hosting files with auto grow enabled.</w:t>
      </w:r>
    </w:p>
    <w:p w14:paraId="1E105D18" w14:textId="77777777" w:rsidR="000337F6" w:rsidRPr="004200B0" w:rsidRDefault="000337F6" w:rsidP="000337F6">
      <w:pPr>
        <w:pStyle w:val="NumberedList1"/>
        <w:numPr>
          <w:ilvl w:val="0"/>
          <w:numId w:val="0"/>
        </w:numPr>
        <w:tabs>
          <w:tab w:val="left" w:pos="360"/>
        </w:tabs>
        <w:spacing w:line="260" w:lineRule="exact"/>
        <w:ind w:left="360" w:hanging="360"/>
      </w:pPr>
      <w:r w:rsidRPr="004200B0">
        <w:t>2.</w:t>
      </w:r>
      <w:r w:rsidRPr="004200B0">
        <w:tab/>
        <w:t xml:space="preserve">DB </w:t>
      </w:r>
      <w:r w:rsidR="00DF0043">
        <w:t>Filegroup</w:t>
      </w:r>
      <w:r w:rsidRPr="004200B0">
        <w:t xml:space="preserve"> Level</w:t>
      </w:r>
    </w:p>
    <w:p w14:paraId="74D02347" w14:textId="77777777" w:rsidR="000337F6" w:rsidRPr="004200B0" w:rsidRDefault="000337F6" w:rsidP="000337F6">
      <w:pPr>
        <w:pStyle w:val="NumberedList2"/>
        <w:numPr>
          <w:ilvl w:val="0"/>
          <w:numId w:val="0"/>
        </w:numPr>
        <w:tabs>
          <w:tab w:val="left" w:pos="720"/>
        </w:tabs>
        <w:spacing w:line="260" w:lineRule="exact"/>
        <w:ind w:left="720" w:hanging="360"/>
      </w:pPr>
      <w:r w:rsidRPr="004200B0">
        <w:t>a.</w:t>
      </w:r>
      <w:r w:rsidRPr="004200B0">
        <w:tab/>
        <w:t xml:space="preserve">Collect DB </w:t>
      </w:r>
      <w:r w:rsidR="00DF0043">
        <w:t>Filegroup</w:t>
      </w:r>
      <w:r w:rsidRPr="004200B0">
        <w:t xml:space="preserve"> Free Space (in MB and in %)</w:t>
      </w:r>
    </w:p>
    <w:p w14:paraId="6FE65885" w14:textId="77777777" w:rsidR="000337F6" w:rsidRPr="004200B0" w:rsidRDefault="000337F6">
      <w:pPr>
        <w:pStyle w:val="TextinList2"/>
      </w:pPr>
      <w:r w:rsidRPr="004200B0">
        <w:t xml:space="preserve">The amount of space left in all files for this </w:t>
      </w:r>
      <w:r w:rsidR="00DF0043">
        <w:t>filegroup</w:t>
      </w:r>
      <w:r w:rsidRPr="004200B0">
        <w:t xml:space="preserve"> in megabytes or in percent. Also includes space left on media hosting files with auto grow enabled.</w:t>
      </w:r>
    </w:p>
    <w:p w14:paraId="72DEDEB9" w14:textId="77777777" w:rsidR="000337F6" w:rsidRPr="004200B0" w:rsidRDefault="000337F6" w:rsidP="000337F6">
      <w:pPr>
        <w:pStyle w:val="NumberedList2"/>
        <w:numPr>
          <w:ilvl w:val="0"/>
          <w:numId w:val="0"/>
        </w:numPr>
        <w:tabs>
          <w:tab w:val="left" w:pos="720"/>
        </w:tabs>
        <w:spacing w:line="260" w:lineRule="exact"/>
        <w:ind w:left="720" w:hanging="360"/>
      </w:pPr>
      <w:r w:rsidRPr="004200B0">
        <w:t>b.</w:t>
      </w:r>
      <w:r w:rsidRPr="004200B0">
        <w:tab/>
        <w:t xml:space="preserve">Collect DB </w:t>
      </w:r>
      <w:r w:rsidR="00DF0043">
        <w:t>Filegroup</w:t>
      </w:r>
      <w:r w:rsidRPr="004200B0">
        <w:t xml:space="preserve"> Allocated Space Left (in MB and in %)</w:t>
      </w:r>
    </w:p>
    <w:p w14:paraId="6B135B83" w14:textId="77777777" w:rsidR="000337F6" w:rsidRPr="004200B0" w:rsidRDefault="000337F6">
      <w:pPr>
        <w:pStyle w:val="TextinList2"/>
      </w:pPr>
      <w:r w:rsidRPr="004200B0">
        <w:t xml:space="preserve">The amount of space left in all files for this </w:t>
      </w:r>
      <w:r w:rsidR="00DF0043">
        <w:t>filegroup</w:t>
      </w:r>
      <w:r w:rsidRPr="004200B0">
        <w:t xml:space="preserve"> in megabytes or in percent. Does not include space left on media hosting files with auto grow enabled.</w:t>
      </w:r>
    </w:p>
    <w:p w14:paraId="60AA979D" w14:textId="77777777" w:rsidR="000337F6" w:rsidRPr="004200B0" w:rsidRDefault="000337F6" w:rsidP="000337F6">
      <w:pPr>
        <w:pStyle w:val="NumberedList1"/>
        <w:numPr>
          <w:ilvl w:val="0"/>
          <w:numId w:val="0"/>
        </w:numPr>
        <w:tabs>
          <w:tab w:val="left" w:pos="360"/>
        </w:tabs>
        <w:spacing w:line="260" w:lineRule="exact"/>
        <w:ind w:left="360" w:hanging="360"/>
      </w:pPr>
      <w:r w:rsidRPr="004200B0">
        <w:t>3.</w:t>
      </w:r>
      <w:r w:rsidRPr="004200B0">
        <w:tab/>
        <w:t>SQL DB File Level</w:t>
      </w:r>
    </w:p>
    <w:p w14:paraId="0B8758F3" w14:textId="77777777" w:rsidR="000337F6" w:rsidRPr="004200B0" w:rsidRDefault="000337F6" w:rsidP="000337F6">
      <w:pPr>
        <w:pStyle w:val="NumberedList2"/>
        <w:numPr>
          <w:ilvl w:val="0"/>
          <w:numId w:val="0"/>
        </w:numPr>
        <w:tabs>
          <w:tab w:val="left" w:pos="720"/>
        </w:tabs>
        <w:spacing w:line="260" w:lineRule="exact"/>
        <w:ind w:left="720" w:hanging="360"/>
      </w:pPr>
      <w:r w:rsidRPr="004200B0">
        <w:t>a.</w:t>
      </w:r>
      <w:r w:rsidRPr="004200B0">
        <w:tab/>
        <w:t>Collect DB File Free Space (in MB and in %)</w:t>
      </w:r>
    </w:p>
    <w:p w14:paraId="626C1FDE" w14:textId="77777777" w:rsidR="000337F6" w:rsidRPr="004200B0" w:rsidRDefault="000337F6">
      <w:pPr>
        <w:pStyle w:val="TextinList2"/>
      </w:pPr>
      <w:r w:rsidRPr="004200B0">
        <w:t>The amount of space left in a file in megabytes or in percent. Also includes space left on media hosting files with auto grow enabled.</w:t>
      </w:r>
    </w:p>
    <w:p w14:paraId="690F6D53" w14:textId="77777777" w:rsidR="000337F6" w:rsidRPr="004200B0" w:rsidRDefault="000337F6" w:rsidP="000337F6">
      <w:pPr>
        <w:pStyle w:val="NumberedList2"/>
        <w:numPr>
          <w:ilvl w:val="0"/>
          <w:numId w:val="0"/>
        </w:numPr>
        <w:tabs>
          <w:tab w:val="left" w:pos="720"/>
        </w:tabs>
        <w:spacing w:line="260" w:lineRule="exact"/>
        <w:ind w:left="720" w:hanging="360"/>
      </w:pPr>
      <w:r w:rsidRPr="004200B0">
        <w:t>b.</w:t>
      </w:r>
      <w:r w:rsidRPr="004200B0">
        <w:tab/>
        <w:t>Collect DB File Allocated Space Left (in MB and in %)</w:t>
      </w:r>
    </w:p>
    <w:p w14:paraId="0FE1F5A7" w14:textId="77777777" w:rsidR="000337F6" w:rsidRPr="004200B0" w:rsidRDefault="000337F6">
      <w:pPr>
        <w:pStyle w:val="TextinList2"/>
      </w:pPr>
      <w:r w:rsidRPr="004200B0">
        <w:t>The amount of space left in a file in megabytes or in percent. Does not include space left on media hosting files with auto grow enabled.</w:t>
      </w:r>
    </w:p>
    <w:p w14:paraId="6A99BBBE" w14:textId="77777777" w:rsidR="000337F6" w:rsidRPr="004200B0" w:rsidRDefault="000337F6" w:rsidP="000337F6">
      <w:pPr>
        <w:pStyle w:val="NumberedList1"/>
        <w:numPr>
          <w:ilvl w:val="0"/>
          <w:numId w:val="0"/>
        </w:numPr>
        <w:tabs>
          <w:tab w:val="left" w:pos="360"/>
        </w:tabs>
        <w:spacing w:line="260" w:lineRule="exact"/>
        <w:ind w:left="360" w:hanging="360"/>
      </w:pPr>
      <w:r w:rsidRPr="004200B0">
        <w:t>4.</w:t>
      </w:r>
      <w:r w:rsidRPr="004200B0">
        <w:tab/>
        <w:t>SQL DB Log File Level</w:t>
      </w:r>
    </w:p>
    <w:p w14:paraId="26C44B15" w14:textId="77777777" w:rsidR="000337F6" w:rsidRPr="004200B0" w:rsidRDefault="000337F6" w:rsidP="000337F6">
      <w:pPr>
        <w:pStyle w:val="NumberedList2"/>
        <w:numPr>
          <w:ilvl w:val="0"/>
          <w:numId w:val="0"/>
        </w:numPr>
        <w:tabs>
          <w:tab w:val="left" w:pos="720"/>
        </w:tabs>
        <w:spacing w:line="260" w:lineRule="exact"/>
        <w:ind w:left="720" w:hanging="360"/>
      </w:pPr>
      <w:r w:rsidRPr="004200B0">
        <w:t>a.</w:t>
      </w:r>
      <w:r w:rsidRPr="004200B0">
        <w:tab/>
        <w:t>Collect DB Log File Free Space (in MB and in %)</w:t>
      </w:r>
    </w:p>
    <w:p w14:paraId="53811D0D" w14:textId="77777777" w:rsidR="000337F6" w:rsidRPr="004200B0" w:rsidRDefault="000337F6">
      <w:pPr>
        <w:pStyle w:val="TextinList2"/>
      </w:pPr>
      <w:r w:rsidRPr="004200B0">
        <w:t>The amount of space left in all log files for this database in megabytes or in percent. Also includes space left on media hosting files with auto grow enabled.</w:t>
      </w:r>
    </w:p>
    <w:p w14:paraId="1B444CF3" w14:textId="77777777" w:rsidR="000337F6" w:rsidRPr="004200B0" w:rsidRDefault="000337F6" w:rsidP="000337F6">
      <w:pPr>
        <w:pStyle w:val="NumberedList2"/>
        <w:numPr>
          <w:ilvl w:val="0"/>
          <w:numId w:val="0"/>
        </w:numPr>
        <w:tabs>
          <w:tab w:val="left" w:pos="720"/>
        </w:tabs>
        <w:spacing w:line="260" w:lineRule="exact"/>
        <w:ind w:left="720" w:hanging="360"/>
      </w:pPr>
      <w:r w:rsidRPr="004200B0">
        <w:t>b.</w:t>
      </w:r>
      <w:r w:rsidRPr="004200B0">
        <w:tab/>
        <w:t>Collect DB Log File Allocated Space Left (in MB and in %)</w:t>
      </w:r>
    </w:p>
    <w:p w14:paraId="2648B5DC" w14:textId="77777777" w:rsidR="000337F6" w:rsidRPr="004200B0" w:rsidRDefault="000337F6">
      <w:pPr>
        <w:pStyle w:val="TextinList2"/>
      </w:pPr>
      <w:r w:rsidRPr="004200B0">
        <w:t>The amount of space left in all log files for this database in megabytes or in percent. Does not include space left on media hosting files with auto grow enabled.</w:t>
      </w:r>
    </w:p>
    <w:p w14:paraId="4E757982" w14:textId="77777777" w:rsidR="000337F6" w:rsidRPr="004200B0" w:rsidRDefault="000337F6">
      <w:r w:rsidRPr="004200B0">
        <w:t>By default, space monitoring is enabled for the following levels:</w:t>
      </w:r>
    </w:p>
    <w:p w14:paraId="0BC36019"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Database</w:t>
      </w:r>
    </w:p>
    <w:p w14:paraId="614A59D3"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00DF0043">
        <w:t>Filegroup</w:t>
      </w:r>
    </w:p>
    <w:p w14:paraId="7C64DD13"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File</w:t>
      </w:r>
    </w:p>
    <w:p w14:paraId="4482118C" w14:textId="77777777" w:rsidR="000337F6" w:rsidRPr="004200B0" w:rsidRDefault="000337F6">
      <w:r w:rsidRPr="004200B0">
        <w:t xml:space="preserve">If your environment is sensitive for any extra load, you may consider disabling monitoring on </w:t>
      </w:r>
      <w:r w:rsidR="00DF0043">
        <w:t>Filegroup</w:t>
      </w:r>
      <w:r w:rsidRPr="004200B0">
        <w:t xml:space="preserve"> and File level. To disable </w:t>
      </w:r>
      <w:r w:rsidR="00DF0043">
        <w:t>Filegroup</w:t>
      </w:r>
      <w:r w:rsidRPr="004200B0">
        <w:t xml:space="preserve"> level monitoring, you should disable the following rules:</w:t>
      </w:r>
    </w:p>
    <w:p w14:paraId="4CE7F436"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 xml:space="preserve">Collect DB </w:t>
      </w:r>
      <w:r w:rsidR="00DF0043">
        <w:t>Filegroup</w:t>
      </w:r>
      <w:r w:rsidRPr="004200B0">
        <w:t xml:space="preserve"> Allocated Space Left (%)</w:t>
      </w:r>
    </w:p>
    <w:p w14:paraId="799098FA"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 xml:space="preserve">Collect DB </w:t>
      </w:r>
      <w:r w:rsidR="00DF0043">
        <w:t>Filegroup</w:t>
      </w:r>
      <w:r w:rsidRPr="004200B0">
        <w:t xml:space="preserve"> Allocated Space Left (MB)</w:t>
      </w:r>
    </w:p>
    <w:p w14:paraId="3B499519"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 xml:space="preserve">Collect DB </w:t>
      </w:r>
      <w:r w:rsidR="00DF0043">
        <w:t>Filegroup</w:t>
      </w:r>
      <w:r w:rsidRPr="004200B0">
        <w:t xml:space="preserve"> Free Space (%)</w:t>
      </w:r>
    </w:p>
    <w:p w14:paraId="10E9B7AD"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 xml:space="preserve">Collect DB </w:t>
      </w:r>
      <w:r w:rsidR="00DF0043">
        <w:t>Filegroup</w:t>
      </w:r>
      <w:r w:rsidRPr="004200B0">
        <w:t xml:space="preserve"> Free Space (MB)</w:t>
      </w:r>
    </w:p>
    <w:p w14:paraId="71382849" w14:textId="77777777" w:rsidR="000337F6" w:rsidRPr="004200B0" w:rsidRDefault="000337F6">
      <w:r w:rsidRPr="004200B0">
        <w:t>To disable File level monitoring, you should disable the following rules and monitors:</w:t>
      </w:r>
    </w:p>
    <w:p w14:paraId="126E5A74" w14:textId="77777777" w:rsidR="000337F6" w:rsidRPr="004200B0" w:rsidRDefault="000337F6">
      <w:pPr>
        <w:pStyle w:val="List"/>
      </w:pPr>
      <w:r w:rsidRPr="004200B0">
        <w:t>Rules</w:t>
      </w:r>
    </w:p>
    <w:p w14:paraId="2E90D734" w14:textId="77777777" w:rsidR="000337F6" w:rsidRPr="004200B0" w:rsidRDefault="000337F6" w:rsidP="000337F6">
      <w:pPr>
        <w:pStyle w:val="BulletedList2"/>
        <w:numPr>
          <w:ilvl w:val="0"/>
          <w:numId w:val="0"/>
        </w:numPr>
        <w:tabs>
          <w:tab w:val="left" w:pos="720"/>
        </w:tabs>
        <w:spacing w:line="260" w:lineRule="exact"/>
        <w:ind w:left="720" w:hanging="360"/>
      </w:pPr>
      <w:r w:rsidRPr="004200B0">
        <w:rPr>
          <w:rFonts w:ascii="Symbol" w:hAnsi="Symbol"/>
        </w:rPr>
        <w:t></w:t>
      </w:r>
      <w:r w:rsidRPr="004200B0">
        <w:rPr>
          <w:rFonts w:ascii="Symbol" w:hAnsi="Symbol"/>
        </w:rPr>
        <w:tab/>
      </w:r>
      <w:r w:rsidRPr="004200B0">
        <w:t>Collect DB File Allocated Space Left (%)</w:t>
      </w:r>
    </w:p>
    <w:p w14:paraId="059CAF2D" w14:textId="77777777" w:rsidR="000337F6" w:rsidRPr="004200B0" w:rsidRDefault="000337F6" w:rsidP="000337F6">
      <w:pPr>
        <w:pStyle w:val="BulletedList2"/>
        <w:numPr>
          <w:ilvl w:val="0"/>
          <w:numId w:val="0"/>
        </w:numPr>
        <w:tabs>
          <w:tab w:val="left" w:pos="720"/>
        </w:tabs>
        <w:spacing w:line="260" w:lineRule="exact"/>
        <w:ind w:left="720" w:hanging="360"/>
      </w:pPr>
      <w:r w:rsidRPr="004200B0">
        <w:rPr>
          <w:rFonts w:ascii="Symbol" w:hAnsi="Symbol"/>
        </w:rPr>
        <w:t></w:t>
      </w:r>
      <w:r w:rsidRPr="004200B0">
        <w:rPr>
          <w:rFonts w:ascii="Symbol" w:hAnsi="Symbol"/>
        </w:rPr>
        <w:tab/>
      </w:r>
      <w:r w:rsidRPr="004200B0">
        <w:t>Collect DB File Allocated Space Left (MB)</w:t>
      </w:r>
    </w:p>
    <w:p w14:paraId="66F8F72F" w14:textId="77777777" w:rsidR="000337F6" w:rsidRPr="004200B0" w:rsidRDefault="000337F6" w:rsidP="000337F6">
      <w:pPr>
        <w:pStyle w:val="BulletedList2"/>
        <w:numPr>
          <w:ilvl w:val="0"/>
          <w:numId w:val="0"/>
        </w:numPr>
        <w:tabs>
          <w:tab w:val="left" w:pos="720"/>
        </w:tabs>
        <w:spacing w:line="260" w:lineRule="exact"/>
        <w:ind w:left="720" w:hanging="360"/>
      </w:pPr>
      <w:r w:rsidRPr="004200B0">
        <w:rPr>
          <w:rFonts w:ascii="Symbol" w:hAnsi="Symbol"/>
        </w:rPr>
        <w:t></w:t>
      </w:r>
      <w:r w:rsidRPr="004200B0">
        <w:rPr>
          <w:rFonts w:ascii="Symbol" w:hAnsi="Symbol"/>
        </w:rPr>
        <w:tab/>
      </w:r>
      <w:r w:rsidRPr="004200B0">
        <w:t>Collect DB File Free Space (%)</w:t>
      </w:r>
    </w:p>
    <w:p w14:paraId="782FBBDC" w14:textId="77777777" w:rsidR="000337F6" w:rsidRPr="004200B0" w:rsidRDefault="000337F6" w:rsidP="000337F6">
      <w:pPr>
        <w:pStyle w:val="BulletedList2"/>
        <w:numPr>
          <w:ilvl w:val="0"/>
          <w:numId w:val="0"/>
        </w:numPr>
        <w:tabs>
          <w:tab w:val="left" w:pos="720"/>
        </w:tabs>
        <w:spacing w:line="260" w:lineRule="exact"/>
        <w:ind w:left="720" w:hanging="360"/>
      </w:pPr>
      <w:r w:rsidRPr="004200B0">
        <w:rPr>
          <w:rFonts w:ascii="Symbol" w:hAnsi="Symbol"/>
        </w:rPr>
        <w:t></w:t>
      </w:r>
      <w:r w:rsidRPr="004200B0">
        <w:rPr>
          <w:rFonts w:ascii="Symbol" w:hAnsi="Symbol"/>
        </w:rPr>
        <w:tab/>
      </w:r>
      <w:r w:rsidRPr="004200B0">
        <w:t>Collect DB File Free Space (MB)</w:t>
      </w:r>
    </w:p>
    <w:p w14:paraId="5A46D571" w14:textId="77777777" w:rsidR="000337F6" w:rsidRPr="004200B0" w:rsidRDefault="000337F6" w:rsidP="000337F6">
      <w:pPr>
        <w:pStyle w:val="BulletedList2"/>
        <w:numPr>
          <w:ilvl w:val="0"/>
          <w:numId w:val="0"/>
        </w:numPr>
        <w:tabs>
          <w:tab w:val="left" w:pos="720"/>
        </w:tabs>
        <w:spacing w:line="260" w:lineRule="exact"/>
        <w:ind w:left="720" w:hanging="360"/>
      </w:pPr>
      <w:r w:rsidRPr="004200B0">
        <w:rPr>
          <w:rFonts w:ascii="Symbol" w:hAnsi="Symbol"/>
        </w:rPr>
        <w:t></w:t>
      </w:r>
      <w:r w:rsidRPr="004200B0">
        <w:rPr>
          <w:rFonts w:ascii="Symbol" w:hAnsi="Symbol"/>
        </w:rPr>
        <w:tab/>
      </w:r>
      <w:r w:rsidRPr="004200B0">
        <w:t>Collect DB Log File Allocated Space Left (%)</w:t>
      </w:r>
    </w:p>
    <w:p w14:paraId="6A7726E4" w14:textId="77777777" w:rsidR="000337F6" w:rsidRPr="004200B0" w:rsidRDefault="000337F6" w:rsidP="000337F6">
      <w:pPr>
        <w:pStyle w:val="BulletedList2"/>
        <w:numPr>
          <w:ilvl w:val="0"/>
          <w:numId w:val="0"/>
        </w:numPr>
        <w:tabs>
          <w:tab w:val="left" w:pos="720"/>
        </w:tabs>
        <w:spacing w:line="260" w:lineRule="exact"/>
        <w:ind w:left="720" w:hanging="360"/>
      </w:pPr>
      <w:r w:rsidRPr="004200B0">
        <w:rPr>
          <w:rFonts w:ascii="Symbol" w:hAnsi="Symbol"/>
        </w:rPr>
        <w:t></w:t>
      </w:r>
      <w:r w:rsidRPr="004200B0">
        <w:rPr>
          <w:rFonts w:ascii="Symbol" w:hAnsi="Symbol"/>
        </w:rPr>
        <w:tab/>
      </w:r>
      <w:r w:rsidRPr="004200B0">
        <w:t>Collect DB Log File Allocated Space Left (MB)</w:t>
      </w:r>
    </w:p>
    <w:p w14:paraId="781BE6AB" w14:textId="77777777" w:rsidR="000337F6" w:rsidRPr="004200B0" w:rsidRDefault="000337F6" w:rsidP="000337F6">
      <w:pPr>
        <w:pStyle w:val="BulletedList2"/>
        <w:numPr>
          <w:ilvl w:val="0"/>
          <w:numId w:val="0"/>
        </w:numPr>
        <w:tabs>
          <w:tab w:val="left" w:pos="720"/>
        </w:tabs>
        <w:spacing w:line="260" w:lineRule="exact"/>
        <w:ind w:left="720" w:hanging="360"/>
      </w:pPr>
      <w:r w:rsidRPr="004200B0">
        <w:rPr>
          <w:rFonts w:ascii="Symbol" w:hAnsi="Symbol"/>
        </w:rPr>
        <w:t></w:t>
      </w:r>
      <w:r w:rsidRPr="004200B0">
        <w:rPr>
          <w:rFonts w:ascii="Symbol" w:hAnsi="Symbol"/>
        </w:rPr>
        <w:tab/>
      </w:r>
      <w:r w:rsidRPr="004200B0">
        <w:t>Collect DB Log File Free Space (%)</w:t>
      </w:r>
    </w:p>
    <w:p w14:paraId="616D3943" w14:textId="77777777" w:rsidR="000337F6" w:rsidRPr="004200B0" w:rsidRDefault="000337F6" w:rsidP="000337F6">
      <w:pPr>
        <w:pStyle w:val="BulletedList2"/>
        <w:numPr>
          <w:ilvl w:val="0"/>
          <w:numId w:val="0"/>
        </w:numPr>
        <w:tabs>
          <w:tab w:val="left" w:pos="720"/>
        </w:tabs>
        <w:spacing w:line="260" w:lineRule="exact"/>
        <w:ind w:left="720" w:hanging="360"/>
      </w:pPr>
      <w:r w:rsidRPr="004200B0">
        <w:rPr>
          <w:rFonts w:ascii="Symbol" w:hAnsi="Symbol"/>
        </w:rPr>
        <w:t></w:t>
      </w:r>
      <w:r w:rsidRPr="004200B0">
        <w:rPr>
          <w:rFonts w:ascii="Symbol" w:hAnsi="Symbol"/>
        </w:rPr>
        <w:tab/>
      </w:r>
      <w:r w:rsidRPr="004200B0">
        <w:t>Collect DB Log File Free Space (MB)</w:t>
      </w:r>
    </w:p>
    <w:p w14:paraId="363AA505" w14:textId="77777777" w:rsidR="000337F6" w:rsidRPr="004200B0" w:rsidRDefault="000337F6">
      <w:pPr>
        <w:pStyle w:val="List"/>
      </w:pPr>
      <w:r w:rsidRPr="004200B0">
        <w:t>Monitors</w:t>
      </w:r>
    </w:p>
    <w:p w14:paraId="02D976F4" w14:textId="77777777" w:rsidR="000337F6" w:rsidRPr="004200B0" w:rsidRDefault="000337F6" w:rsidP="000337F6">
      <w:pPr>
        <w:pStyle w:val="BulletedList2"/>
        <w:numPr>
          <w:ilvl w:val="0"/>
          <w:numId w:val="0"/>
        </w:numPr>
        <w:tabs>
          <w:tab w:val="left" w:pos="720"/>
        </w:tabs>
        <w:spacing w:line="260" w:lineRule="exact"/>
        <w:ind w:left="720" w:hanging="360"/>
      </w:pPr>
      <w:r w:rsidRPr="004200B0">
        <w:rPr>
          <w:rFonts w:ascii="Symbol" w:hAnsi="Symbol"/>
        </w:rPr>
        <w:t></w:t>
      </w:r>
      <w:r w:rsidRPr="004200B0">
        <w:rPr>
          <w:rFonts w:ascii="Symbol" w:hAnsi="Symbol"/>
        </w:rPr>
        <w:tab/>
      </w:r>
      <w:r w:rsidRPr="004200B0">
        <w:t>DB File Space Monitor</w:t>
      </w:r>
    </w:p>
    <w:p w14:paraId="6BB522B7" w14:textId="77777777" w:rsidR="000337F6" w:rsidRPr="004200B0" w:rsidRDefault="000337F6" w:rsidP="000337F6">
      <w:pPr>
        <w:pStyle w:val="BulletedList2"/>
        <w:numPr>
          <w:ilvl w:val="0"/>
          <w:numId w:val="0"/>
        </w:numPr>
        <w:tabs>
          <w:tab w:val="left" w:pos="720"/>
        </w:tabs>
        <w:spacing w:line="260" w:lineRule="exact"/>
        <w:ind w:left="720" w:hanging="360"/>
      </w:pPr>
      <w:r w:rsidRPr="004200B0">
        <w:rPr>
          <w:rFonts w:ascii="Symbol" w:hAnsi="Symbol"/>
        </w:rPr>
        <w:t></w:t>
      </w:r>
      <w:r w:rsidRPr="004200B0">
        <w:rPr>
          <w:rFonts w:ascii="Symbol" w:hAnsi="Symbol"/>
        </w:rPr>
        <w:tab/>
      </w:r>
      <w:r w:rsidRPr="004200B0">
        <w:t>DB Log File Space Monitor</w:t>
      </w:r>
    </w:p>
    <w:p w14:paraId="1F01A98A" w14:textId="55CBC16C" w:rsidR="000337F6" w:rsidRPr="004200B0" w:rsidRDefault="006946D4" w:rsidP="00B66BCA">
      <w:pPr>
        <w:pStyle w:val="Heading3"/>
      </w:pPr>
      <w:bookmarkStart w:id="284" w:name="_Toc486007298"/>
      <w:r w:rsidRPr="004200B0">
        <w:t xml:space="preserve">Many Databases </w:t>
      </w:r>
      <w:r>
        <w:t>o</w:t>
      </w:r>
      <w:r w:rsidRPr="004200B0">
        <w:t xml:space="preserve">n </w:t>
      </w:r>
      <w:r>
        <w:t>t</w:t>
      </w:r>
      <w:r w:rsidRPr="004200B0">
        <w:t>he Same Drive</w:t>
      </w:r>
      <w:bookmarkEnd w:id="284"/>
    </w:p>
    <w:p w14:paraId="1DD1E2A2" w14:textId="77777777" w:rsidR="000337F6" w:rsidRDefault="000337F6">
      <w:r w:rsidRPr="004200B0">
        <w:t>Default space monitoring settings are noisy in environments where data or log files for many databases are located on the same drive and have autogrow “On”. In such environments, an alert for each database is generated when the amount of free space on the hard drive reaches the threshold. To avoid noise, turn off the space monitors for data and log files, and use Base OS Management Pack to monitor space on the hard drive.</w:t>
      </w:r>
    </w:p>
    <w:p w14:paraId="17F02FFB" w14:textId="0FE4BBFF" w:rsidR="000337F6" w:rsidRPr="004200B0" w:rsidRDefault="000337F6" w:rsidP="00B66BCA">
      <w:pPr>
        <w:pStyle w:val="Heading3"/>
      </w:pPr>
      <w:bookmarkStart w:id="285" w:name="_Toc486007299"/>
      <w:r w:rsidRPr="004200B0">
        <w:t>Long-</w:t>
      </w:r>
      <w:r w:rsidR="005E78BF">
        <w:t>R</w:t>
      </w:r>
      <w:r w:rsidR="005E78BF" w:rsidRPr="004200B0">
        <w:t xml:space="preserve">unning </w:t>
      </w:r>
      <w:r w:rsidRPr="004200B0">
        <w:t xml:space="preserve">SQL Server Agent </w:t>
      </w:r>
      <w:r w:rsidR="005E78BF">
        <w:t>J</w:t>
      </w:r>
      <w:r w:rsidR="005E78BF" w:rsidRPr="004200B0">
        <w:t>obs</w:t>
      </w:r>
      <w:bookmarkEnd w:id="285"/>
    </w:p>
    <w:p w14:paraId="746D5C77" w14:textId="77777777" w:rsidR="000337F6" w:rsidRPr="004200B0" w:rsidRDefault="000337F6">
      <w:r w:rsidRPr="004200B0">
        <w:t>By default, this scenario is fully enabled in the management packs on a per-SQL Server Agent basis. This means that for each monitoring SQL Server Agent, maximum job duration is what is compared against the thresholds, and alerts are raised if any single job runs too long.</w:t>
      </w:r>
    </w:p>
    <w:p w14:paraId="2281287C" w14:textId="77777777" w:rsidR="000337F6" w:rsidRPr="004200B0" w:rsidRDefault="000337F6">
      <w:r w:rsidRPr="004200B0">
        <w:t>In addition, more detailed monitoring, which is on a per-job basis is provided in the management packs but the discoveries for SQL Server Agent jobs are disabled by default. Enable the following object discoveries:</w:t>
      </w:r>
    </w:p>
    <w:p w14:paraId="4FFADC36" w14:textId="77777777" w:rsidR="002D0201" w:rsidRDefault="002D0201" w:rsidP="00871094">
      <w:pPr>
        <w:pStyle w:val="BulletedList1"/>
        <w:numPr>
          <w:ilvl w:val="0"/>
          <w:numId w:val="27"/>
        </w:numPr>
        <w:tabs>
          <w:tab w:val="left" w:pos="360"/>
        </w:tabs>
        <w:spacing w:line="260" w:lineRule="exact"/>
      </w:pPr>
      <w:r>
        <w:t>SQL Server 2012: Discover SQL Server 2012 Agent Jobs</w:t>
      </w:r>
    </w:p>
    <w:p w14:paraId="01EEDDDA" w14:textId="3C50FF51" w:rsidR="002D0201" w:rsidRPr="004200B0" w:rsidRDefault="000337F6" w:rsidP="003503B9">
      <w:pPr>
        <w:pStyle w:val="BulletedList1"/>
        <w:numPr>
          <w:ilvl w:val="0"/>
          <w:numId w:val="27"/>
        </w:numPr>
        <w:tabs>
          <w:tab w:val="left" w:pos="360"/>
        </w:tabs>
        <w:spacing w:line="260" w:lineRule="exact"/>
      </w:pPr>
      <w:r w:rsidRPr="004200B0">
        <w:t>SQL Server 2008: Discover SQL Server 2008 Agent Jobs</w:t>
      </w:r>
    </w:p>
    <w:p w14:paraId="43C1B3A9" w14:textId="550CE2A1" w:rsidR="000337F6" w:rsidRPr="004200B0" w:rsidRDefault="000337F6" w:rsidP="00B66BCA">
      <w:pPr>
        <w:pStyle w:val="Heading3"/>
      </w:pPr>
      <w:bookmarkStart w:id="286" w:name="_Toc486007300"/>
      <w:r w:rsidRPr="004200B0">
        <w:t xml:space="preserve">Job </w:t>
      </w:r>
      <w:r w:rsidR="005E78BF">
        <w:t>F</w:t>
      </w:r>
      <w:r w:rsidRPr="004200B0">
        <w:t>ailure</w:t>
      </w:r>
      <w:bookmarkEnd w:id="286"/>
    </w:p>
    <w:p w14:paraId="79162E77" w14:textId="77777777" w:rsidR="000337F6" w:rsidRPr="004200B0" w:rsidRDefault="000337F6">
      <w:r w:rsidRPr="004200B0">
        <w:t>To get alerts for failed jobs, enable the rule “A SQL job failed to complete successfully” and make sure that the option "Write to the Windows Application Event Log” “when the job fails” is selected for all jobs you want to monitor.</w:t>
      </w:r>
    </w:p>
    <w:p w14:paraId="6301746E" w14:textId="77777777" w:rsidR="000337F6" w:rsidRPr="004200B0" w:rsidRDefault="000337F6">
      <w:r w:rsidRPr="004200B0">
        <w:t xml:space="preserve">For more information, see </w:t>
      </w:r>
      <w:hyperlink r:id="rId56" w:tooltip="http://msdn.microsoft.com/library/ms189685.aspx" w:history="1">
        <w:r w:rsidRPr="004200B0">
          <w:rPr>
            <w:rStyle w:val="Hyperlink"/>
          </w:rPr>
          <w:t>Job Properties / New Job (Notifications Page) in the MSDN Library</w:t>
        </w:r>
      </w:hyperlink>
    </w:p>
    <w:p w14:paraId="49DC7AB3" w14:textId="6A5F0EC8" w:rsidR="000337F6" w:rsidRPr="004200B0" w:rsidRDefault="000337F6" w:rsidP="00B66BCA">
      <w:pPr>
        <w:pStyle w:val="Heading3"/>
      </w:pPr>
      <w:bookmarkStart w:id="287" w:name="_Toc486007301"/>
      <w:r w:rsidRPr="004200B0">
        <w:t xml:space="preserve">Blocking </w:t>
      </w:r>
      <w:r w:rsidR="005E78BF">
        <w:t>S</w:t>
      </w:r>
      <w:r w:rsidR="005E78BF" w:rsidRPr="004200B0">
        <w:t>essions</w:t>
      </w:r>
      <w:bookmarkEnd w:id="287"/>
    </w:p>
    <w:p w14:paraId="2A5BFD98" w14:textId="77777777" w:rsidR="000337F6" w:rsidRPr="004200B0" w:rsidRDefault="000337F6">
      <w:r w:rsidRPr="004200B0">
        <w:t>A monitor periodically queries each database engine instance for a list of active sessions (SPIDs) and checks to see if any long-running blocking is occurring. If blocking is detected and it exceeds the given threshold, then the state is changed and an alert is raised.</w:t>
      </w:r>
    </w:p>
    <w:p w14:paraId="261C7E85" w14:textId="1F4FA33F" w:rsidR="000337F6" w:rsidRDefault="000337F6">
      <w:r w:rsidRPr="004200B0">
        <w:t xml:space="preserve">You can apply an override to change the time-duration value that is used to determine whether blocking is </w:t>
      </w:r>
      <w:r w:rsidR="00837DFE" w:rsidRPr="004200B0">
        <w:t>long running</w:t>
      </w:r>
      <w:r w:rsidRPr="004200B0">
        <w:t>. The default time-duration value is one minute.</w:t>
      </w:r>
    </w:p>
    <w:p w14:paraId="2E2E870A" w14:textId="5BC6F5C2" w:rsidR="000337F6" w:rsidRPr="004200B0" w:rsidRDefault="000337F6" w:rsidP="00B66BCA">
      <w:pPr>
        <w:pStyle w:val="Heading3"/>
      </w:pPr>
      <w:bookmarkStart w:id="288" w:name="_Toc486007302"/>
      <w:r w:rsidRPr="004200B0">
        <w:t xml:space="preserve">Discovery of SQL Server Database Engine </w:t>
      </w:r>
      <w:r w:rsidR="005E78BF">
        <w:t>I</w:t>
      </w:r>
      <w:r w:rsidR="005E78BF" w:rsidRPr="004200B0">
        <w:t>nstances</w:t>
      </w:r>
      <w:bookmarkEnd w:id="288"/>
    </w:p>
    <w:p w14:paraId="49FF527D" w14:textId="77777777" w:rsidR="000337F6" w:rsidRPr="004200B0" w:rsidRDefault="000337F6">
      <w:r w:rsidRPr="004200B0">
        <w:t>The discovery of stand-alone and clustered instances of the SQL Server Database Engine role across all managed systems can be configured to exclude particular instances of the database engine.</w:t>
      </w:r>
    </w:p>
    <w:p w14:paraId="630C66AA" w14:textId="77777777" w:rsidR="000337F6" w:rsidRPr="004200B0" w:rsidRDefault="000337F6">
      <w:r w:rsidRPr="004200B0">
        <w:t>You can apply overrides to the following discoveries to specify an “Exclude List” (in comma-delimited format) of the names of SQL Server Database Engine instances that the discovery should overlook:</w:t>
      </w:r>
    </w:p>
    <w:p w14:paraId="6DCB7F1E" w14:textId="77777777" w:rsidR="00D200B0" w:rsidRDefault="00D200B0" w:rsidP="00871094">
      <w:pPr>
        <w:pStyle w:val="NumberedList1"/>
        <w:numPr>
          <w:ilvl w:val="0"/>
          <w:numId w:val="28"/>
        </w:numPr>
        <w:tabs>
          <w:tab w:val="left" w:pos="360"/>
        </w:tabs>
        <w:spacing w:line="260" w:lineRule="exact"/>
      </w:pPr>
      <w:r w:rsidRPr="004200B0">
        <w:t>SQL Server 20</w:t>
      </w:r>
      <w:r>
        <w:t>12</w:t>
      </w:r>
      <w:r w:rsidRPr="004200B0">
        <w:t>: Discover SQL Server 20</w:t>
      </w:r>
      <w:r>
        <w:t>12</w:t>
      </w:r>
      <w:r w:rsidRPr="004200B0">
        <w:t xml:space="preserve"> Database Engines (Windows Server)</w:t>
      </w:r>
    </w:p>
    <w:p w14:paraId="32D8894D" w14:textId="77777777" w:rsidR="000337F6" w:rsidRPr="004200B0" w:rsidRDefault="000337F6" w:rsidP="00871094">
      <w:pPr>
        <w:pStyle w:val="NumberedList1"/>
        <w:numPr>
          <w:ilvl w:val="0"/>
          <w:numId w:val="28"/>
        </w:numPr>
        <w:tabs>
          <w:tab w:val="left" w:pos="360"/>
        </w:tabs>
        <w:spacing w:line="260" w:lineRule="exact"/>
      </w:pPr>
      <w:r w:rsidRPr="004200B0">
        <w:t>SQL Server 2008: Discover SQL Server 2008 Database Engines (Windows Server)</w:t>
      </w:r>
    </w:p>
    <w:p w14:paraId="0FF41B7B" w14:textId="7ACEEAEA" w:rsidR="000337F6" w:rsidRPr="004200B0" w:rsidRDefault="000337F6" w:rsidP="00B66BCA">
      <w:pPr>
        <w:pStyle w:val="Heading3"/>
      </w:pPr>
      <w:bookmarkStart w:id="289" w:name="_Toc486007303"/>
      <w:r w:rsidRPr="004200B0">
        <w:t xml:space="preserve">Database </w:t>
      </w:r>
      <w:r w:rsidR="005E78BF">
        <w:t>D</w:t>
      </w:r>
      <w:r w:rsidR="005E78BF" w:rsidRPr="004200B0">
        <w:t xml:space="preserve">iscovery </w:t>
      </w:r>
      <w:r w:rsidRPr="004200B0">
        <w:t xml:space="preserve">and </w:t>
      </w:r>
      <w:r w:rsidR="005E78BF" w:rsidRPr="004200B0">
        <w:t>State Monitoring</w:t>
      </w:r>
      <w:bookmarkEnd w:id="289"/>
    </w:p>
    <w:p w14:paraId="22CF02FF" w14:textId="77777777" w:rsidR="000337F6" w:rsidRPr="004200B0" w:rsidRDefault="000337F6">
      <w:r w:rsidRPr="004200B0">
        <w:t>For each managed database engine, the databases on it are discovered and monitored using a number of rules and monitors. Information about monitor-based functionality is provided in other areas of this table.</w:t>
      </w:r>
    </w:p>
    <w:p w14:paraId="7AB2A4C9" w14:textId="77777777" w:rsidR="000337F6" w:rsidRDefault="000337F6">
      <w:r w:rsidRPr="004200B0">
        <w:t xml:space="preserve">You can apply overrides to the following discoveries to specify an “Exclude List” (in comma-delimited format) of database names that the discovery should overlook. </w:t>
      </w:r>
    </w:p>
    <w:p w14:paraId="32689D0B" w14:textId="77777777" w:rsidR="0017079B" w:rsidRPr="004200B0" w:rsidRDefault="0017079B" w:rsidP="0017079B">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SQL Server 20</w:t>
      </w:r>
      <w:r>
        <w:t>12</w:t>
      </w:r>
      <w:r w:rsidRPr="004200B0">
        <w:t xml:space="preserve">: Discover </w:t>
      </w:r>
      <w:r>
        <w:t>Databases for a Database Engine</w:t>
      </w:r>
    </w:p>
    <w:p w14:paraId="2041F1BD" w14:textId="3960266D" w:rsidR="000337F6" w:rsidRPr="004200B0" w:rsidRDefault="000337F6" w:rsidP="003503B9">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SQL Server 2008: Discover Databases for a Database Engine</w:t>
      </w:r>
    </w:p>
    <w:p w14:paraId="50EEE960" w14:textId="77777777" w:rsidR="000337F6" w:rsidRPr="004200B0" w:rsidRDefault="000337F6" w:rsidP="00B66BCA">
      <w:pPr>
        <w:pStyle w:val="Heading3"/>
      </w:pPr>
      <w:bookmarkStart w:id="290" w:name="_Toc486007304"/>
      <w:r w:rsidRPr="004200B0">
        <w:t>Restart of DB Engine</w:t>
      </w:r>
      <w:bookmarkEnd w:id="290"/>
    </w:p>
    <w:p w14:paraId="787BDD84" w14:textId="77777777" w:rsidR="000337F6" w:rsidRPr="004200B0" w:rsidRDefault="000337F6">
      <w:r w:rsidRPr="004200B0">
        <w:t>The availability of DBEngine is monitored by monitor “SQL Server Windows Service” for the object “SQL DB Engine”. This monitor does not reflect the service restart.</w:t>
      </w:r>
    </w:p>
    <w:p w14:paraId="3FDEB6D5" w14:textId="61DDDF82" w:rsidR="00A35286" w:rsidRDefault="000337F6">
      <w:r w:rsidRPr="004200B0">
        <w:t xml:space="preserve">To be notified about each restart of DBEngine, you can enable the rule “SQL Server </w:t>
      </w:r>
      <w:r w:rsidR="00763DF5" w:rsidRPr="00F2555B">
        <w:rPr>
          <w:i/>
        </w:rPr>
        <w:t>&lt;version&gt;</w:t>
      </w:r>
      <w:r w:rsidRPr="004200B0">
        <w:t xml:space="preserve"> DB Engine is restarted”. </w:t>
      </w:r>
      <w:r w:rsidR="005E3E53">
        <w:t>(</w:t>
      </w:r>
      <w:r w:rsidR="000F0374" w:rsidRPr="000F0374">
        <w:rPr>
          <w:i/>
        </w:rPr>
        <w:t>&lt;</w:t>
      </w:r>
      <w:r w:rsidR="005E3E53" w:rsidRPr="000F0374">
        <w:rPr>
          <w:i/>
        </w:rPr>
        <w:t>version</w:t>
      </w:r>
      <w:r w:rsidR="000F0374" w:rsidRPr="000F0374">
        <w:rPr>
          <w:i/>
        </w:rPr>
        <w:t>&gt;</w:t>
      </w:r>
      <w:r w:rsidR="005E3E53">
        <w:t xml:space="preserve"> can be 2012</w:t>
      </w:r>
      <w:r w:rsidR="009F7E79">
        <w:t xml:space="preserve"> or</w:t>
      </w:r>
      <w:r w:rsidR="005E3E53">
        <w:t xml:space="preserve"> 2008)</w:t>
      </w:r>
    </w:p>
    <w:p w14:paraId="5E18D08F" w14:textId="17D46CAC" w:rsidR="00A35286" w:rsidRPr="004200B0" w:rsidRDefault="00A35286" w:rsidP="00B66BCA">
      <w:pPr>
        <w:pStyle w:val="Heading3"/>
      </w:pPr>
      <w:bookmarkStart w:id="291" w:name="_Toc486007305"/>
      <w:r>
        <w:t xml:space="preserve">SQL </w:t>
      </w:r>
      <w:r w:rsidRPr="004200B0">
        <w:t>DB Engine</w:t>
      </w:r>
      <w:r>
        <w:t xml:space="preserve"> CPU </w:t>
      </w:r>
      <w:r w:rsidR="005E78BF">
        <w:t>Monitoring</w:t>
      </w:r>
      <w:bookmarkEnd w:id="291"/>
    </w:p>
    <w:p w14:paraId="7905ED37" w14:textId="3FB5AB7A" w:rsidR="00A35286" w:rsidRPr="00A35286" w:rsidRDefault="00A35286" w:rsidP="00A35286">
      <w:r>
        <w:t>CPU utilization is monitored by t</w:t>
      </w:r>
      <w:r w:rsidRPr="00A35286">
        <w:t>he monitor</w:t>
      </w:r>
      <w:r w:rsidR="003C4F31">
        <w:t>,</w:t>
      </w:r>
      <w:r w:rsidRPr="00A35286">
        <w:t xml:space="preserve"> </w:t>
      </w:r>
      <w:r>
        <w:t xml:space="preserve">which </w:t>
      </w:r>
      <w:r w:rsidRPr="00A35286">
        <w:t>provides a measure of how much processors actually working on SQL Server’s process threads</w:t>
      </w:r>
      <w:r w:rsidR="003C4F31">
        <w:t>,</w:t>
      </w:r>
      <w:r w:rsidRPr="00A35286">
        <w:t xml:space="preserve"> and raises an alert if all allocated CPUs are busy processing SQL Server tasks.</w:t>
      </w:r>
      <w:r w:rsidR="003042BC">
        <w:t xml:space="preserve"> This monitoring scenario takes into account </w:t>
      </w:r>
      <w:r w:rsidR="003C4F31">
        <w:t xml:space="preserve">the </w:t>
      </w:r>
      <w:r w:rsidR="003042BC">
        <w:t>current affinity mask of SQL DB Engine.</w:t>
      </w:r>
    </w:p>
    <w:p w14:paraId="736A4D11" w14:textId="77777777" w:rsidR="00A35286" w:rsidRDefault="00A35286"/>
    <w:p w14:paraId="501B6934" w14:textId="6AF3C7CD" w:rsidR="007F6BB1" w:rsidRDefault="007F6BB1" w:rsidP="00B66BCA">
      <w:pPr>
        <w:pStyle w:val="Heading3"/>
      </w:pPr>
      <w:bookmarkStart w:id="292" w:name="_Toc486007306"/>
      <w:r>
        <w:t xml:space="preserve">DB Storage </w:t>
      </w:r>
      <w:r w:rsidR="005E78BF">
        <w:t>Latency Monitoring</w:t>
      </w:r>
      <w:bookmarkEnd w:id="292"/>
    </w:p>
    <w:p w14:paraId="469FDC9D" w14:textId="3CB469EB" w:rsidR="006E5960" w:rsidRPr="006E5960" w:rsidRDefault="006E5960" w:rsidP="006E5960">
      <w:r>
        <w:t xml:space="preserve">DB </w:t>
      </w:r>
      <w:r w:rsidRPr="00AA076B">
        <w:t>Sto</w:t>
      </w:r>
      <w:r>
        <w:t>rage performance is monitored by two monitors “Disk Read Latency” and “Disk Write Latency”. In case</w:t>
      </w:r>
      <w:r w:rsidR="00837DFE">
        <w:t xml:space="preserve"> of</w:t>
      </w:r>
      <w:r>
        <w:t xml:space="preserve"> significant storage performance degradation</w:t>
      </w:r>
      <w:r w:rsidR="00837DFE">
        <w:t>,</w:t>
      </w:r>
      <w:r>
        <w:t xml:space="preserve"> alert will be raised. These monitors disabled by default. Enable these monitors only for specific DBs where it is required monitor storage performance.</w:t>
      </w:r>
      <w:r w:rsidR="004643B8">
        <w:t xml:space="preserve"> In </w:t>
      </w:r>
      <w:r w:rsidR="00837DFE">
        <w:t>addition,</w:t>
      </w:r>
      <w:r w:rsidR="004643B8">
        <w:t xml:space="preserve"> latency can be viewed on Database Dashboard.</w:t>
      </w:r>
    </w:p>
    <w:p w14:paraId="7DDF3C03" w14:textId="77777777" w:rsidR="000337F6" w:rsidRPr="005023C8" w:rsidRDefault="000337F6" w:rsidP="00B66BCA">
      <w:pPr>
        <w:pStyle w:val="Heading3"/>
      </w:pPr>
      <w:bookmarkStart w:id="293" w:name="_Toc486007307"/>
      <w:r w:rsidRPr="004200B0">
        <w:t>Disabled</w:t>
      </w:r>
      <w:r w:rsidRPr="005023C8">
        <w:t xml:space="preserve"> </w:t>
      </w:r>
      <w:r w:rsidRPr="004200B0">
        <w:t>Rules</w:t>
      </w:r>
      <w:bookmarkEnd w:id="293"/>
    </w:p>
    <w:p w14:paraId="780E3C24" w14:textId="77777777" w:rsidR="000337F6" w:rsidRPr="004200B0" w:rsidRDefault="000337F6">
      <w:r w:rsidRPr="004200B0">
        <w:t>Some rules in the management pack are disabled by default to avoid noise. Consider enabling rules that can be valuable in your environment. The following rules are disabled by default:</w:t>
      </w:r>
    </w:p>
    <w:p w14:paraId="5526376C"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An SQL job failed to complete successfully</w:t>
      </w:r>
    </w:p>
    <w:p w14:paraId="36291E4D"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An SQL Server Service Broker procedure output results</w:t>
      </w:r>
    </w:p>
    <w:p w14:paraId="627C314F"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An SNI call failed during a Service Broker/Database Mirroring transport operation</w:t>
      </w:r>
    </w:p>
    <w:p w14:paraId="517C8C86"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SQL Server restarted</w:t>
      </w:r>
    </w:p>
    <w:p w14:paraId="3227CEF1"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SQL Server Service Broker Manager has shutdown</w:t>
      </w:r>
    </w:p>
    <w:p w14:paraId="3C3ABA5C"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SQL Server Service Broker or Database Mirroring is running in FIPS compliance mode</w:t>
      </w:r>
    </w:p>
    <w:p w14:paraId="340C27DA"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SQL Server Service Broker or Database Mirroring Transport stopped</w:t>
      </w:r>
    </w:p>
    <w:p w14:paraId="51619429"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SQL Server Service Broker transmitter shut down due to an exception or a lack of memory</w:t>
      </w:r>
    </w:p>
    <w:p w14:paraId="277DCB0D"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SQL Server terminating because of system shutdown</w:t>
      </w:r>
    </w:p>
    <w:p w14:paraId="1FE3899E"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Table: Creating statistics for the following columns</w:t>
      </w:r>
    </w:p>
    <w:p w14:paraId="77232858"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The Service Broker or Database Mirroring Transport has started</w:t>
      </w:r>
    </w:p>
    <w:p w14:paraId="1ACFAFC8"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The SQL Server Service Broker or Database Mirroring transport is disabled or not configured</w:t>
      </w:r>
    </w:p>
    <w:p w14:paraId="2C975038" w14:textId="4B59D248" w:rsidR="000337F6" w:rsidRPr="004200B0" w:rsidRDefault="000337F6">
      <w:pPr>
        <w:pStyle w:val="DSTOC1-2"/>
      </w:pPr>
      <w:bookmarkStart w:id="294" w:name="_Toc314494395"/>
      <w:bookmarkStart w:id="295" w:name="_Toc314507007"/>
      <w:bookmarkStart w:id="296" w:name="_Toc449546975"/>
      <w:bookmarkStart w:id="297" w:name="_Toc463007602"/>
      <w:bookmarkStart w:id="298" w:name="_Toc463009478"/>
      <w:bookmarkStart w:id="299" w:name="_Toc486007308"/>
      <w:r w:rsidRPr="004200B0">
        <w:t xml:space="preserve">Viewing Information in the </w:t>
      </w:r>
      <w:bookmarkStart w:id="300" w:name="z86a5fb31462d499bb9d453d242491276"/>
      <w:bookmarkEnd w:id="294"/>
      <w:bookmarkEnd w:id="295"/>
      <w:bookmarkEnd w:id="296"/>
      <w:bookmarkEnd w:id="300"/>
      <w:r w:rsidR="002E44DF">
        <w:t xml:space="preserve">Operations Manager </w:t>
      </w:r>
      <w:bookmarkEnd w:id="297"/>
      <w:bookmarkEnd w:id="298"/>
      <w:r w:rsidR="005E78BF">
        <w:t>Console</w:t>
      </w:r>
      <w:bookmarkEnd w:id="299"/>
    </w:p>
    <w:p w14:paraId="43ED2F8A" w14:textId="77777777" w:rsidR="000337F6" w:rsidRPr="004200B0" w:rsidRDefault="000337F6">
      <w:r w:rsidRPr="004200B0">
        <w:t>You can see a high-level view of object types in your SQL Server deployment.</w:t>
      </w:r>
    </w:p>
    <w:p w14:paraId="7D4587A3" w14:textId="3D21F6ED" w:rsidR="000337F6" w:rsidRPr="004200B0" w:rsidRDefault="000337F6">
      <w:r w:rsidRPr="004200B0">
        <w:t xml:space="preserve">A view can contain a lengthy list of objects. To find a specific object or group of objects, you can use the </w:t>
      </w:r>
      <w:r w:rsidRPr="004200B0">
        <w:rPr>
          <w:rStyle w:val="UI"/>
        </w:rPr>
        <w:t>Scope</w:t>
      </w:r>
      <w:r w:rsidRPr="004200B0">
        <w:t xml:space="preserve">, </w:t>
      </w:r>
      <w:r w:rsidRPr="004200B0">
        <w:rPr>
          <w:rStyle w:val="UI"/>
        </w:rPr>
        <w:t>Search</w:t>
      </w:r>
      <w:r w:rsidRPr="004200B0">
        <w:t xml:space="preserve">, and </w:t>
      </w:r>
      <w:r w:rsidRPr="004200B0">
        <w:rPr>
          <w:rStyle w:val="UI"/>
        </w:rPr>
        <w:t>Find</w:t>
      </w:r>
      <w:r w:rsidRPr="004200B0">
        <w:t xml:space="preserve"> buttons on the Operations Manager toolbar. For more information, see the How to Manage Monitoring Data Using Scope, Search, and Find topic in </w:t>
      </w:r>
      <w:r w:rsidR="00A52E03">
        <w:t xml:space="preserve">the </w:t>
      </w:r>
      <w:r w:rsidRPr="004200B0">
        <w:t>Operations Manager Help.</w:t>
      </w:r>
    </w:p>
    <w:p w14:paraId="6F71757E" w14:textId="56D770B9" w:rsidR="000337F6" w:rsidRPr="004200B0" w:rsidRDefault="000337F6">
      <w:r w:rsidRPr="004200B0">
        <w:t xml:space="preserve">These views are listed directly under the </w:t>
      </w:r>
      <w:r w:rsidRPr="004200B0">
        <w:rPr>
          <w:rStyle w:val="UI"/>
        </w:rPr>
        <w:t>Microsoft SQL Server</w:t>
      </w:r>
      <w:r w:rsidRPr="004200B0">
        <w:t xml:space="preserve"> node in the Monitoring pane of </w:t>
      </w:r>
      <w:r w:rsidR="006A6DF7">
        <w:t>the Operations Manager console</w:t>
      </w:r>
      <w:r w:rsidRPr="004200B0">
        <w:t>. Details for most views are listed in the following table.</w:t>
      </w:r>
    </w:p>
    <w:p w14:paraId="6EB55796"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Active Alerts, which displays an aggregation of all alerts that are not closed.</w:t>
      </w:r>
    </w:p>
    <w:p w14:paraId="3DEDF63A"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Computers, which displays a state view of all the computers running SQL Server.</w:t>
      </w:r>
    </w:p>
    <w:p w14:paraId="6D0BD5BA"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Task Status, which displays a status view of all available tasks.</w:t>
      </w:r>
    </w:p>
    <w:p w14:paraId="7A13256C"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Databases</w:t>
      </w:r>
    </w:p>
    <w:p w14:paraId="4B8F8CF4"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Health Monitoring</w:t>
      </w:r>
    </w:p>
    <w:p w14:paraId="5D1F5C0F"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Performance</w:t>
      </w:r>
    </w:p>
    <w:p w14:paraId="171B891D"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Replication</w:t>
      </w:r>
    </w:p>
    <w:p w14:paraId="2814EE67" w14:textId="626DB0EC" w:rsidR="000337F6" w:rsidRPr="004200B0" w:rsidRDefault="000337F6" w:rsidP="003503B9">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Server Roles</w:t>
      </w:r>
    </w:p>
    <w:p w14:paraId="460AA063"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SQL 2008</w:t>
      </w:r>
    </w:p>
    <w:p w14:paraId="20B7CDEF" w14:textId="77777777" w:rsidR="000337F6"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SQL 2008 R2</w:t>
      </w:r>
    </w:p>
    <w:p w14:paraId="466406BE" w14:textId="77777777" w:rsidR="00846679" w:rsidRPr="004200B0" w:rsidRDefault="00846679" w:rsidP="00846679">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t>SQL 2012</w:t>
      </w:r>
    </w:p>
    <w:p w14:paraId="0663745A"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SQL Agent</w:t>
      </w:r>
    </w:p>
    <w:p w14:paraId="3073658E" w14:textId="77777777" w:rsidR="000337F6" w:rsidRPr="004200B0" w:rsidRDefault="000337F6" w:rsidP="00B66BCA">
      <w:pPr>
        <w:pStyle w:val="Heading3"/>
      </w:pPr>
      <w:bookmarkStart w:id="301" w:name="_Toc486007309"/>
      <w:r w:rsidRPr="004200B0">
        <w:t>Databases Views</w:t>
      </w:r>
      <w:bookmarkEnd w:id="301"/>
    </w:p>
    <w:p w14:paraId="560BCFA7" w14:textId="77777777" w:rsidR="000337F6" w:rsidRPr="004200B0" w:rsidRDefault="000337F6">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295"/>
        <w:gridCol w:w="4315"/>
      </w:tblGrid>
      <w:tr w:rsidR="000337F6" w:rsidRPr="004200B0" w14:paraId="529CE83A"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1E2A160F" w14:textId="77777777" w:rsidR="000337F6" w:rsidRPr="004200B0" w:rsidRDefault="000337F6" w:rsidP="000337F6">
            <w:pPr>
              <w:keepNext/>
              <w:rPr>
                <w:b/>
                <w:sz w:val="18"/>
                <w:szCs w:val="18"/>
              </w:rPr>
            </w:pPr>
            <w:r w:rsidRPr="004200B0">
              <w:rPr>
                <w:b/>
                <w:sz w:val="18"/>
                <w:szCs w:val="18"/>
              </w:rPr>
              <w:t>View Name</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4F9CEF80" w14:textId="77777777" w:rsidR="000337F6" w:rsidRPr="004200B0" w:rsidRDefault="000337F6" w:rsidP="000337F6">
            <w:pPr>
              <w:keepNext/>
              <w:rPr>
                <w:b/>
                <w:sz w:val="18"/>
                <w:szCs w:val="18"/>
              </w:rPr>
            </w:pPr>
            <w:r w:rsidRPr="004200B0">
              <w:rPr>
                <w:b/>
                <w:sz w:val="18"/>
                <w:szCs w:val="18"/>
              </w:rPr>
              <w:t>Description</w:t>
            </w:r>
          </w:p>
        </w:tc>
      </w:tr>
      <w:tr w:rsidR="000337F6" w:rsidRPr="004200B0" w14:paraId="61141531" w14:textId="77777777" w:rsidTr="000337F6">
        <w:tc>
          <w:tcPr>
            <w:tcW w:w="4428" w:type="dxa"/>
            <w:shd w:val="clear" w:color="auto" w:fill="auto"/>
          </w:tcPr>
          <w:p w14:paraId="6885D408" w14:textId="77777777" w:rsidR="000337F6" w:rsidRPr="004200B0" w:rsidRDefault="000337F6">
            <w:r w:rsidRPr="004200B0">
              <w:t>Database Free Space</w:t>
            </w:r>
          </w:p>
        </w:tc>
        <w:tc>
          <w:tcPr>
            <w:tcW w:w="4428" w:type="dxa"/>
            <w:shd w:val="clear" w:color="auto" w:fill="auto"/>
          </w:tcPr>
          <w:p w14:paraId="71242460" w14:textId="77777777" w:rsidR="000337F6" w:rsidRPr="004200B0" w:rsidRDefault="000337F6">
            <w:r w:rsidRPr="004200B0">
              <w:t>The Legend pane displays a list of counters for every monitored database.</w:t>
            </w:r>
          </w:p>
          <w:p w14:paraId="12945F2E" w14:textId="77777777" w:rsidR="000337F6" w:rsidRPr="004200B0" w:rsidRDefault="000337F6">
            <w:r w:rsidRPr="004200B0">
              <w:t>A chart illustrates the information in the Legend pane.</w:t>
            </w:r>
          </w:p>
        </w:tc>
      </w:tr>
      <w:tr w:rsidR="000337F6" w:rsidRPr="004200B0" w14:paraId="646B835D" w14:textId="77777777" w:rsidTr="000337F6">
        <w:tc>
          <w:tcPr>
            <w:tcW w:w="4428" w:type="dxa"/>
            <w:shd w:val="clear" w:color="auto" w:fill="auto"/>
          </w:tcPr>
          <w:p w14:paraId="5A7DDC74" w14:textId="77777777" w:rsidR="000337F6" w:rsidRPr="004200B0" w:rsidRDefault="000337F6">
            <w:r w:rsidRPr="004200B0">
              <w:t>Database State</w:t>
            </w:r>
          </w:p>
        </w:tc>
        <w:tc>
          <w:tcPr>
            <w:tcW w:w="4428" w:type="dxa"/>
            <w:shd w:val="clear" w:color="auto" w:fill="auto"/>
          </w:tcPr>
          <w:p w14:paraId="297F3E4F" w14:textId="77777777" w:rsidR="000337F6" w:rsidRPr="004200B0" w:rsidRDefault="000337F6">
            <w:r w:rsidRPr="004200B0">
              <w:t>Displays a list of monitored databases and their current states.</w:t>
            </w:r>
          </w:p>
          <w:p w14:paraId="11863352" w14:textId="77777777" w:rsidR="000337F6" w:rsidRPr="004200B0" w:rsidRDefault="000337F6">
            <w:r w:rsidRPr="004200B0">
              <w:t>The Detail View pane displays the properties of the database selected above.</w:t>
            </w:r>
          </w:p>
        </w:tc>
      </w:tr>
      <w:tr w:rsidR="000337F6" w:rsidRPr="004200B0" w14:paraId="58142E7E" w14:textId="77777777" w:rsidTr="000337F6">
        <w:tc>
          <w:tcPr>
            <w:tcW w:w="4428" w:type="dxa"/>
            <w:shd w:val="clear" w:color="auto" w:fill="auto"/>
          </w:tcPr>
          <w:p w14:paraId="0B9B77EE" w14:textId="77777777" w:rsidR="000337F6" w:rsidRPr="004200B0" w:rsidRDefault="000337F6">
            <w:r w:rsidRPr="004200B0">
              <w:t>Transaction Log Free Space</w:t>
            </w:r>
          </w:p>
        </w:tc>
        <w:tc>
          <w:tcPr>
            <w:tcW w:w="4428" w:type="dxa"/>
            <w:shd w:val="clear" w:color="auto" w:fill="auto"/>
          </w:tcPr>
          <w:p w14:paraId="6654A393" w14:textId="77777777" w:rsidR="000337F6" w:rsidRPr="004200B0" w:rsidRDefault="000337F6">
            <w:r w:rsidRPr="004200B0">
              <w:t>The Legend pane displays a list of Transaction Log files.</w:t>
            </w:r>
          </w:p>
        </w:tc>
      </w:tr>
      <w:tr w:rsidR="00422D77" w:rsidRPr="004200B0" w14:paraId="45D6E7E8" w14:textId="77777777" w:rsidTr="000337F6">
        <w:tc>
          <w:tcPr>
            <w:tcW w:w="4428" w:type="dxa"/>
            <w:shd w:val="clear" w:color="auto" w:fill="auto"/>
          </w:tcPr>
          <w:p w14:paraId="19488DCA" w14:textId="77777777" w:rsidR="00422D77" w:rsidRPr="004200B0" w:rsidRDefault="00422D77">
            <w:r>
              <w:t>SQL Server 2012 Databases Summary Dashboard</w:t>
            </w:r>
          </w:p>
        </w:tc>
        <w:tc>
          <w:tcPr>
            <w:tcW w:w="4428" w:type="dxa"/>
            <w:shd w:val="clear" w:color="auto" w:fill="auto"/>
          </w:tcPr>
          <w:p w14:paraId="0F743515" w14:textId="77777777" w:rsidR="00F62800" w:rsidRDefault="00422D77" w:rsidP="009D7037">
            <w:r>
              <w:t>Displays list of SQL Server 2012 databases</w:t>
            </w:r>
            <w:r w:rsidR="00AC407A">
              <w:t xml:space="preserve"> and their state.</w:t>
            </w:r>
            <w:r>
              <w:t xml:space="preserve"> </w:t>
            </w:r>
            <w:r w:rsidR="00AC407A">
              <w:t xml:space="preserve">Provides detailed </w:t>
            </w:r>
            <w:r w:rsidR="00F62800">
              <w:t>information</w:t>
            </w:r>
            <w:r w:rsidR="00AC407A">
              <w:t xml:space="preserve"> about selected database.</w:t>
            </w:r>
            <w:r w:rsidR="009553E5">
              <w:br/>
            </w:r>
            <w:r w:rsidR="00A22156">
              <w:t>Use Databases widget to select a database. DB Alerts widget displays alerts</w:t>
            </w:r>
            <w:r w:rsidR="00F62800">
              <w:t xml:space="preserve"> and warnings</w:t>
            </w:r>
            <w:r w:rsidR="00A22156">
              <w:t xml:space="preserve"> that target the database.</w:t>
            </w:r>
            <w:r w:rsidR="000237E7">
              <w:br/>
            </w:r>
            <w:r w:rsidR="005638DC">
              <w:t xml:space="preserve">Free Space widget displays three series of data that represent Used, Allocated and </w:t>
            </w:r>
            <w:r w:rsidR="00F62800">
              <w:t xml:space="preserve">Disk </w:t>
            </w:r>
            <w:r w:rsidR="005638DC">
              <w:t xml:space="preserve">Free space, if auto grow is disabled only two series of data will be displayed (Used and Allocated). </w:t>
            </w:r>
            <w:r w:rsidR="005245FF">
              <w:t>The widget has 2 scale types: Linear and Logarithmic. Hover over Y-</w:t>
            </w:r>
            <w:r w:rsidR="00FC65B7">
              <w:t>A</w:t>
            </w:r>
            <w:r w:rsidR="005245FF">
              <w:t>xis to switch between them.</w:t>
            </w:r>
            <w:r w:rsidR="00FC65B7">
              <w:t xml:space="preserve"> Red and Yellow lines represent Upper and Lower thresholds that are set for DB Total Space monitor.</w:t>
            </w:r>
            <w:r w:rsidR="00BD1071">
              <w:br/>
              <w:t>Performance section contains eig</w:t>
            </w:r>
            <w:r w:rsidR="002F4BF0">
              <w:t>ht performance collection rules, four of them can</w:t>
            </w:r>
            <w:r w:rsidR="00BD1071">
              <w:t xml:space="preserve"> be linked with monitors.</w:t>
            </w:r>
            <w:r w:rsidR="002F4BF0">
              <w:t xml:space="preserve"> If linked monitors are disabled widgets display performance collection data without heath state indication. Since there are no monitors for DB Active Sessions, DB Active Requests, DB Active Connections and DB Transactions/sec they do not have health state</w:t>
            </w:r>
            <w:r w:rsidR="00EE0B82">
              <w:t xml:space="preserve"> indication</w:t>
            </w:r>
            <w:r w:rsidR="002F4BF0">
              <w:t xml:space="preserve">. </w:t>
            </w:r>
            <w:r w:rsidR="00F62800">
              <w:t xml:space="preserve">Next monitors are linked with top four performance widgets: </w:t>
            </w:r>
            <w:r w:rsidR="00EE0B82" w:rsidRPr="00EE0B82">
              <w:t>Transaction Log Free Space (%)</w:t>
            </w:r>
            <w:r w:rsidR="00EE0B82">
              <w:t xml:space="preserve">, </w:t>
            </w:r>
            <w:r w:rsidR="00EE0B82" w:rsidRPr="00EE0B82">
              <w:t>DB Total Space</w:t>
            </w:r>
            <w:r w:rsidR="00EE0B82">
              <w:t xml:space="preserve">, </w:t>
            </w:r>
            <w:r w:rsidR="00EE0B82" w:rsidRPr="00EE0B82">
              <w:t>Disk Read Latency</w:t>
            </w:r>
            <w:r w:rsidR="00EE0B82">
              <w:t xml:space="preserve"> and </w:t>
            </w:r>
            <w:r w:rsidR="00EE0B82" w:rsidRPr="00EE0B82">
              <w:t>Disk Write Latency</w:t>
            </w:r>
            <w:r w:rsidR="00EE0B82">
              <w:t xml:space="preserve"> monitors</w:t>
            </w:r>
            <w:r w:rsidR="00F62800">
              <w:t>.</w:t>
            </w:r>
          </w:p>
          <w:p w14:paraId="78253108" w14:textId="77777777" w:rsidR="00422D77" w:rsidRPr="004200B0" w:rsidRDefault="00F62800" w:rsidP="009D7037">
            <w:r>
              <w:t>Personalization option allows selecting Time Range for Free Space and Performance widgets by default the value is set to 2 days.</w:t>
            </w:r>
          </w:p>
        </w:tc>
      </w:tr>
    </w:tbl>
    <w:p w14:paraId="608B8D9D" w14:textId="77777777" w:rsidR="000337F6" w:rsidRPr="004200B0" w:rsidRDefault="000337F6">
      <w:pPr>
        <w:pStyle w:val="TableSpacing"/>
      </w:pPr>
    </w:p>
    <w:p w14:paraId="64C4B42C" w14:textId="77777777" w:rsidR="000337F6" w:rsidRPr="004200B0" w:rsidRDefault="000337F6" w:rsidP="00B66BCA">
      <w:pPr>
        <w:pStyle w:val="Heading3"/>
      </w:pPr>
      <w:bookmarkStart w:id="302" w:name="_Toc486007310"/>
      <w:r w:rsidRPr="004200B0">
        <w:t>Health Monitoring Views</w:t>
      </w:r>
      <w:bookmarkEnd w:id="302"/>
    </w:p>
    <w:p w14:paraId="6940EAA7" w14:textId="77777777" w:rsidR="000337F6" w:rsidRPr="004200B0" w:rsidRDefault="000337F6">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3"/>
        <w:gridCol w:w="4307"/>
      </w:tblGrid>
      <w:tr w:rsidR="000337F6" w:rsidRPr="004200B0" w14:paraId="4146592A"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7A76ED5E" w14:textId="77777777" w:rsidR="000337F6" w:rsidRPr="004200B0" w:rsidRDefault="000337F6" w:rsidP="000337F6">
            <w:pPr>
              <w:keepNext/>
              <w:rPr>
                <w:b/>
                <w:sz w:val="18"/>
                <w:szCs w:val="18"/>
              </w:rPr>
            </w:pPr>
            <w:r w:rsidRPr="004200B0">
              <w:rPr>
                <w:b/>
                <w:sz w:val="18"/>
                <w:szCs w:val="18"/>
              </w:rPr>
              <w:t>View Name</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3F7D3426" w14:textId="77777777" w:rsidR="000337F6" w:rsidRPr="004200B0" w:rsidRDefault="000337F6" w:rsidP="000337F6">
            <w:pPr>
              <w:keepNext/>
              <w:rPr>
                <w:b/>
                <w:sz w:val="18"/>
                <w:szCs w:val="18"/>
              </w:rPr>
            </w:pPr>
            <w:r w:rsidRPr="004200B0">
              <w:rPr>
                <w:b/>
                <w:sz w:val="18"/>
                <w:szCs w:val="18"/>
              </w:rPr>
              <w:t>Description</w:t>
            </w:r>
          </w:p>
        </w:tc>
      </w:tr>
      <w:tr w:rsidR="000337F6" w:rsidRPr="004200B0" w14:paraId="74DE14D3" w14:textId="77777777" w:rsidTr="000337F6">
        <w:tc>
          <w:tcPr>
            <w:tcW w:w="4428" w:type="dxa"/>
            <w:shd w:val="clear" w:color="auto" w:fill="auto"/>
          </w:tcPr>
          <w:p w14:paraId="42D78569" w14:textId="77777777" w:rsidR="000337F6" w:rsidRPr="004200B0" w:rsidRDefault="000337F6">
            <w:r w:rsidRPr="004200B0">
              <w:t>Agent Health</w:t>
            </w:r>
          </w:p>
        </w:tc>
        <w:tc>
          <w:tcPr>
            <w:tcW w:w="4428" w:type="dxa"/>
            <w:shd w:val="clear" w:color="auto" w:fill="auto"/>
          </w:tcPr>
          <w:p w14:paraId="6125EF39" w14:textId="77777777" w:rsidR="000337F6" w:rsidRPr="004200B0" w:rsidRDefault="000337F6">
            <w:r w:rsidRPr="004200B0">
              <w:t>This is a dashboard view that displays the health of SQL Agents and, for each agent, the alerts that have not been closed.</w:t>
            </w:r>
          </w:p>
          <w:p w14:paraId="075754FF" w14:textId="77777777" w:rsidR="000337F6" w:rsidRPr="004200B0" w:rsidRDefault="000337F6">
            <w:r w:rsidRPr="004200B0">
              <w:t>If you have discovered agent jobs, they are also included in this view.</w:t>
            </w:r>
          </w:p>
          <w:p w14:paraId="3C6474B5" w14:textId="77777777" w:rsidR="000337F6" w:rsidRPr="004200B0" w:rsidRDefault="000337F6">
            <w:r w:rsidRPr="004200B0">
              <w:t>The Detail View pane provides the properties of the agent selected in the SQL Agent State pane.</w:t>
            </w:r>
          </w:p>
        </w:tc>
      </w:tr>
      <w:tr w:rsidR="000337F6" w:rsidRPr="004200B0" w14:paraId="0D569B83" w14:textId="77777777" w:rsidTr="000337F6">
        <w:tc>
          <w:tcPr>
            <w:tcW w:w="4428" w:type="dxa"/>
            <w:shd w:val="clear" w:color="auto" w:fill="auto"/>
          </w:tcPr>
          <w:p w14:paraId="06D1D107" w14:textId="77777777" w:rsidR="000337F6" w:rsidRPr="004200B0" w:rsidRDefault="000337F6">
            <w:r w:rsidRPr="004200B0">
              <w:t>Database Engine Health</w:t>
            </w:r>
          </w:p>
        </w:tc>
        <w:tc>
          <w:tcPr>
            <w:tcW w:w="4428" w:type="dxa"/>
            <w:shd w:val="clear" w:color="auto" w:fill="auto"/>
          </w:tcPr>
          <w:p w14:paraId="3A4C9C16" w14:textId="77777777" w:rsidR="000337F6" w:rsidRPr="004200B0" w:rsidRDefault="000337F6">
            <w:r w:rsidRPr="004200B0">
              <w:t>This is a dashboard view that displays the health of each database engine instance, including a list of the alerts that have not been closed for that database engine instance and for any objects that instance contains.</w:t>
            </w:r>
          </w:p>
          <w:p w14:paraId="280CC7B8" w14:textId="77777777" w:rsidR="000337F6" w:rsidRPr="004200B0" w:rsidRDefault="000337F6">
            <w:r w:rsidRPr="004200B0">
              <w:t>The Detail View pane displays the properties of the selected database engine instance.</w:t>
            </w:r>
          </w:p>
        </w:tc>
      </w:tr>
    </w:tbl>
    <w:p w14:paraId="4E98B6DF" w14:textId="77777777" w:rsidR="000337F6" w:rsidRPr="004200B0" w:rsidRDefault="000337F6">
      <w:pPr>
        <w:pStyle w:val="TableSpacing"/>
      </w:pPr>
    </w:p>
    <w:p w14:paraId="53AC7163" w14:textId="77777777" w:rsidR="000337F6" w:rsidRPr="004200B0" w:rsidRDefault="000337F6" w:rsidP="00B66BCA">
      <w:pPr>
        <w:pStyle w:val="Heading3"/>
      </w:pPr>
      <w:bookmarkStart w:id="303" w:name="_Toc486007311"/>
      <w:r w:rsidRPr="004200B0">
        <w:t>Performance Views</w:t>
      </w:r>
      <w:bookmarkEnd w:id="303"/>
    </w:p>
    <w:p w14:paraId="1986BDC8" w14:textId="77777777" w:rsidR="000337F6" w:rsidRPr="004200B0" w:rsidRDefault="000337F6">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6"/>
        <w:gridCol w:w="4304"/>
      </w:tblGrid>
      <w:tr w:rsidR="000337F6" w:rsidRPr="004200B0" w14:paraId="09F9EE43" w14:textId="77777777" w:rsidTr="00784124">
        <w:trPr>
          <w:tblHeader/>
        </w:trPr>
        <w:tc>
          <w:tcPr>
            <w:tcW w:w="440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12B5AD3" w14:textId="77777777" w:rsidR="000337F6" w:rsidRPr="004200B0" w:rsidRDefault="000337F6" w:rsidP="000337F6">
            <w:pPr>
              <w:keepNext/>
              <w:rPr>
                <w:b/>
                <w:sz w:val="18"/>
                <w:szCs w:val="18"/>
              </w:rPr>
            </w:pPr>
            <w:r w:rsidRPr="004200B0">
              <w:rPr>
                <w:b/>
                <w:sz w:val="18"/>
                <w:szCs w:val="18"/>
              </w:rPr>
              <w:t>View Name</w:t>
            </w:r>
          </w:p>
        </w:tc>
        <w:tc>
          <w:tcPr>
            <w:tcW w:w="4406"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57484132" w14:textId="77777777" w:rsidR="000337F6" w:rsidRPr="004200B0" w:rsidRDefault="000337F6" w:rsidP="000337F6">
            <w:pPr>
              <w:keepNext/>
              <w:rPr>
                <w:b/>
                <w:sz w:val="18"/>
                <w:szCs w:val="18"/>
              </w:rPr>
            </w:pPr>
            <w:r w:rsidRPr="004200B0">
              <w:rPr>
                <w:b/>
                <w:sz w:val="18"/>
                <w:szCs w:val="18"/>
              </w:rPr>
              <w:t>Description</w:t>
            </w:r>
          </w:p>
        </w:tc>
      </w:tr>
      <w:tr w:rsidR="000337F6" w:rsidRPr="004200B0" w14:paraId="22769A5F" w14:textId="77777777" w:rsidTr="00784124">
        <w:tc>
          <w:tcPr>
            <w:tcW w:w="4406" w:type="dxa"/>
            <w:shd w:val="clear" w:color="auto" w:fill="auto"/>
          </w:tcPr>
          <w:p w14:paraId="543644AC" w14:textId="77777777" w:rsidR="000337F6" w:rsidRPr="004200B0" w:rsidRDefault="000337F6">
            <w:r w:rsidRPr="004200B0">
              <w:t>All Performance Data</w:t>
            </w:r>
          </w:p>
        </w:tc>
        <w:tc>
          <w:tcPr>
            <w:tcW w:w="4406" w:type="dxa"/>
            <w:shd w:val="clear" w:color="auto" w:fill="auto"/>
          </w:tcPr>
          <w:p w14:paraId="40F56D80" w14:textId="77777777" w:rsidR="000337F6" w:rsidRPr="004200B0" w:rsidRDefault="000337F6">
            <w:r w:rsidRPr="004200B0">
              <w:t xml:space="preserve">The Legend pane contains a list of objects for which data is collected. </w:t>
            </w:r>
          </w:p>
        </w:tc>
      </w:tr>
      <w:tr w:rsidR="000337F6" w:rsidRPr="004200B0" w14:paraId="0C863772" w14:textId="77777777" w:rsidTr="00784124">
        <w:tc>
          <w:tcPr>
            <w:tcW w:w="4406" w:type="dxa"/>
            <w:shd w:val="clear" w:color="auto" w:fill="auto"/>
          </w:tcPr>
          <w:p w14:paraId="3B0D044E" w14:textId="77777777" w:rsidR="000337F6" w:rsidRPr="004200B0" w:rsidRDefault="000337F6">
            <w:r w:rsidRPr="004200B0">
              <w:t>Database Free Space</w:t>
            </w:r>
          </w:p>
        </w:tc>
        <w:tc>
          <w:tcPr>
            <w:tcW w:w="4406" w:type="dxa"/>
            <w:shd w:val="clear" w:color="auto" w:fill="auto"/>
          </w:tcPr>
          <w:p w14:paraId="7D6AFD59" w14:textId="77777777" w:rsidR="000337F6" w:rsidRPr="004200B0" w:rsidRDefault="000337F6">
            <w:r w:rsidRPr="004200B0">
              <w:t>The Legend pane displays a list of databases.</w:t>
            </w:r>
          </w:p>
        </w:tc>
      </w:tr>
      <w:tr w:rsidR="000337F6" w:rsidRPr="004200B0" w14:paraId="4A6F1544" w14:textId="77777777" w:rsidTr="00784124">
        <w:tc>
          <w:tcPr>
            <w:tcW w:w="4406" w:type="dxa"/>
            <w:shd w:val="clear" w:color="auto" w:fill="auto"/>
          </w:tcPr>
          <w:p w14:paraId="1409CA7D" w14:textId="77777777" w:rsidR="000337F6" w:rsidRPr="004200B0" w:rsidRDefault="000337F6">
            <w:r w:rsidRPr="004200B0">
              <w:t>User Connections</w:t>
            </w:r>
          </w:p>
        </w:tc>
        <w:tc>
          <w:tcPr>
            <w:tcW w:w="4406" w:type="dxa"/>
            <w:shd w:val="clear" w:color="auto" w:fill="auto"/>
          </w:tcPr>
          <w:p w14:paraId="56A9C81E" w14:textId="77777777" w:rsidR="000337F6" w:rsidRPr="004200B0" w:rsidRDefault="000337F6">
            <w:r w:rsidRPr="004200B0">
              <w:t xml:space="preserve">The Legend pane displays a list of objects governed by the SQL User Connections rule. </w:t>
            </w:r>
          </w:p>
        </w:tc>
      </w:tr>
      <w:tr w:rsidR="000337F6" w:rsidRPr="004200B0" w14:paraId="0260BEDB" w14:textId="77777777" w:rsidTr="00784124">
        <w:tc>
          <w:tcPr>
            <w:tcW w:w="4406" w:type="dxa"/>
            <w:shd w:val="clear" w:color="auto" w:fill="auto"/>
          </w:tcPr>
          <w:p w14:paraId="228FC0E6" w14:textId="77777777" w:rsidR="000337F6" w:rsidRPr="004200B0" w:rsidRDefault="000337F6">
            <w:r w:rsidRPr="004200B0">
              <w:t>Transaction Log Free Space</w:t>
            </w:r>
          </w:p>
        </w:tc>
        <w:tc>
          <w:tcPr>
            <w:tcW w:w="4406" w:type="dxa"/>
            <w:shd w:val="clear" w:color="auto" w:fill="auto"/>
          </w:tcPr>
          <w:p w14:paraId="7FE8004E" w14:textId="77777777" w:rsidR="000337F6" w:rsidRPr="004200B0" w:rsidRDefault="000337F6">
            <w:r w:rsidRPr="004200B0">
              <w:t>The Legend pane displays a list of Transaction Log files.</w:t>
            </w:r>
          </w:p>
        </w:tc>
      </w:tr>
    </w:tbl>
    <w:p w14:paraId="54867741" w14:textId="77777777" w:rsidR="000337F6" w:rsidRPr="004200B0" w:rsidRDefault="000337F6">
      <w:pPr>
        <w:pStyle w:val="TableSpacing"/>
      </w:pPr>
    </w:p>
    <w:p w14:paraId="4599CC16" w14:textId="77777777" w:rsidR="000337F6" w:rsidRPr="004200B0" w:rsidRDefault="000337F6" w:rsidP="00B66BCA">
      <w:pPr>
        <w:pStyle w:val="Heading3"/>
      </w:pPr>
      <w:bookmarkStart w:id="304" w:name="_Toc486007312"/>
      <w:r w:rsidRPr="004200B0">
        <w:t>Replication Views</w:t>
      </w:r>
      <w:bookmarkEnd w:id="304"/>
    </w:p>
    <w:p w14:paraId="38373FCF" w14:textId="77777777" w:rsidR="000337F6" w:rsidRPr="004200B0" w:rsidRDefault="000337F6">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5"/>
        <w:gridCol w:w="4305"/>
      </w:tblGrid>
      <w:tr w:rsidR="000337F6" w:rsidRPr="004200B0" w14:paraId="0032774A"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3A97BD8B" w14:textId="77777777" w:rsidR="000337F6" w:rsidRPr="004200B0" w:rsidRDefault="000337F6" w:rsidP="000337F6">
            <w:pPr>
              <w:keepNext/>
              <w:rPr>
                <w:b/>
                <w:sz w:val="18"/>
                <w:szCs w:val="18"/>
              </w:rPr>
            </w:pPr>
            <w:r w:rsidRPr="004200B0">
              <w:rPr>
                <w:b/>
                <w:sz w:val="18"/>
                <w:szCs w:val="18"/>
              </w:rPr>
              <w:t>View Name</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A4F5310" w14:textId="77777777" w:rsidR="000337F6" w:rsidRPr="004200B0" w:rsidRDefault="000337F6" w:rsidP="000337F6">
            <w:pPr>
              <w:keepNext/>
              <w:rPr>
                <w:b/>
                <w:sz w:val="18"/>
                <w:szCs w:val="18"/>
              </w:rPr>
            </w:pPr>
            <w:r w:rsidRPr="004200B0">
              <w:rPr>
                <w:b/>
                <w:sz w:val="18"/>
                <w:szCs w:val="18"/>
              </w:rPr>
              <w:t>Description</w:t>
            </w:r>
          </w:p>
        </w:tc>
      </w:tr>
      <w:tr w:rsidR="000337F6" w:rsidRPr="004200B0" w14:paraId="032E5044" w14:textId="77777777" w:rsidTr="000337F6">
        <w:tc>
          <w:tcPr>
            <w:tcW w:w="4428" w:type="dxa"/>
            <w:shd w:val="clear" w:color="auto" w:fill="auto"/>
          </w:tcPr>
          <w:p w14:paraId="2B1709A2" w14:textId="77777777" w:rsidR="000337F6" w:rsidRPr="004200B0" w:rsidRDefault="000337F6">
            <w:r w:rsidRPr="004200B0">
              <w:t>Distributor State</w:t>
            </w:r>
          </w:p>
        </w:tc>
        <w:tc>
          <w:tcPr>
            <w:tcW w:w="4428" w:type="dxa"/>
            <w:shd w:val="clear" w:color="auto" w:fill="auto"/>
          </w:tcPr>
          <w:p w14:paraId="2DD944BA" w14:textId="77777777" w:rsidR="000337F6" w:rsidRPr="004200B0" w:rsidRDefault="000337F6">
            <w:r w:rsidRPr="004200B0">
              <w:t>Displays the state of the replication distributor.</w:t>
            </w:r>
          </w:p>
        </w:tc>
      </w:tr>
      <w:tr w:rsidR="000337F6" w:rsidRPr="004200B0" w14:paraId="42249EC7" w14:textId="77777777" w:rsidTr="000337F6">
        <w:tc>
          <w:tcPr>
            <w:tcW w:w="4428" w:type="dxa"/>
            <w:shd w:val="clear" w:color="auto" w:fill="auto"/>
          </w:tcPr>
          <w:p w14:paraId="22C9F920" w14:textId="77777777" w:rsidR="000337F6" w:rsidRPr="004200B0" w:rsidRDefault="000337F6">
            <w:r w:rsidRPr="004200B0">
              <w:t>Publication State</w:t>
            </w:r>
          </w:p>
        </w:tc>
        <w:tc>
          <w:tcPr>
            <w:tcW w:w="4428" w:type="dxa"/>
            <w:shd w:val="clear" w:color="auto" w:fill="auto"/>
          </w:tcPr>
          <w:p w14:paraId="396711DA" w14:textId="77777777" w:rsidR="000337F6" w:rsidRPr="004200B0" w:rsidRDefault="000337F6">
            <w:r w:rsidRPr="004200B0">
              <w:t>Displays the state of the replication publication.</w:t>
            </w:r>
          </w:p>
        </w:tc>
      </w:tr>
      <w:tr w:rsidR="000337F6" w:rsidRPr="004200B0" w14:paraId="25CA39AB" w14:textId="77777777" w:rsidTr="000337F6">
        <w:tc>
          <w:tcPr>
            <w:tcW w:w="4428" w:type="dxa"/>
            <w:shd w:val="clear" w:color="auto" w:fill="auto"/>
          </w:tcPr>
          <w:p w14:paraId="11EC162E" w14:textId="77777777" w:rsidR="000337F6" w:rsidRPr="004200B0" w:rsidRDefault="000337F6">
            <w:r w:rsidRPr="004200B0">
              <w:t>Publisher State</w:t>
            </w:r>
          </w:p>
        </w:tc>
        <w:tc>
          <w:tcPr>
            <w:tcW w:w="4428" w:type="dxa"/>
            <w:shd w:val="clear" w:color="auto" w:fill="auto"/>
          </w:tcPr>
          <w:p w14:paraId="291BAD0B" w14:textId="77777777" w:rsidR="000337F6" w:rsidRPr="004200B0" w:rsidRDefault="000337F6">
            <w:r w:rsidRPr="004200B0">
              <w:t>Displays the state of the replication publisher.</w:t>
            </w:r>
          </w:p>
        </w:tc>
      </w:tr>
      <w:tr w:rsidR="000337F6" w:rsidRPr="004200B0" w14:paraId="0CE7D36F" w14:textId="77777777" w:rsidTr="000337F6">
        <w:tc>
          <w:tcPr>
            <w:tcW w:w="4428" w:type="dxa"/>
            <w:shd w:val="clear" w:color="auto" w:fill="auto"/>
          </w:tcPr>
          <w:p w14:paraId="5A131136" w14:textId="77777777" w:rsidR="000337F6" w:rsidRPr="004200B0" w:rsidRDefault="000337F6">
            <w:r w:rsidRPr="004200B0">
              <w:t>Subscription State</w:t>
            </w:r>
          </w:p>
        </w:tc>
        <w:tc>
          <w:tcPr>
            <w:tcW w:w="4428" w:type="dxa"/>
            <w:shd w:val="clear" w:color="auto" w:fill="auto"/>
          </w:tcPr>
          <w:p w14:paraId="28883862" w14:textId="77777777" w:rsidR="000337F6" w:rsidRPr="004200B0" w:rsidRDefault="000337F6">
            <w:r w:rsidRPr="004200B0">
              <w:t>Displays the state of the replication subscription.</w:t>
            </w:r>
          </w:p>
        </w:tc>
      </w:tr>
    </w:tbl>
    <w:p w14:paraId="34A6F5E8" w14:textId="77777777" w:rsidR="000337F6" w:rsidRPr="004200B0" w:rsidRDefault="000337F6">
      <w:pPr>
        <w:pStyle w:val="TableSpacing"/>
      </w:pPr>
    </w:p>
    <w:p w14:paraId="0434A20C" w14:textId="77777777" w:rsidR="000337F6" w:rsidRPr="004200B0" w:rsidRDefault="000337F6" w:rsidP="00B66BCA">
      <w:pPr>
        <w:pStyle w:val="Heading3"/>
      </w:pPr>
      <w:bookmarkStart w:id="305" w:name="_Toc486007313"/>
      <w:r w:rsidRPr="004200B0">
        <w:t>Server Roles Views</w:t>
      </w:r>
      <w:bookmarkEnd w:id="305"/>
    </w:p>
    <w:p w14:paraId="723954E3" w14:textId="77777777" w:rsidR="000337F6" w:rsidRPr="004200B0" w:rsidRDefault="000337F6">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4"/>
        <w:gridCol w:w="4306"/>
      </w:tblGrid>
      <w:tr w:rsidR="000337F6" w:rsidRPr="004200B0" w14:paraId="19307F66"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1C7A80F4" w14:textId="77777777" w:rsidR="000337F6" w:rsidRPr="004200B0" w:rsidRDefault="000337F6" w:rsidP="000337F6">
            <w:pPr>
              <w:keepNext/>
              <w:rPr>
                <w:b/>
                <w:sz w:val="18"/>
                <w:szCs w:val="18"/>
              </w:rPr>
            </w:pPr>
            <w:r w:rsidRPr="004200B0">
              <w:rPr>
                <w:b/>
                <w:sz w:val="18"/>
                <w:szCs w:val="18"/>
              </w:rPr>
              <w:t>View Name</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22B1C71E" w14:textId="77777777" w:rsidR="000337F6" w:rsidRPr="004200B0" w:rsidRDefault="000337F6" w:rsidP="000337F6">
            <w:pPr>
              <w:keepNext/>
              <w:rPr>
                <w:b/>
                <w:sz w:val="18"/>
                <w:szCs w:val="18"/>
              </w:rPr>
            </w:pPr>
            <w:r w:rsidRPr="004200B0">
              <w:rPr>
                <w:b/>
                <w:sz w:val="18"/>
                <w:szCs w:val="18"/>
              </w:rPr>
              <w:t>Description</w:t>
            </w:r>
          </w:p>
        </w:tc>
      </w:tr>
      <w:tr w:rsidR="000337F6" w:rsidRPr="004200B0" w14:paraId="653F23F3" w14:textId="77777777" w:rsidTr="000337F6">
        <w:tc>
          <w:tcPr>
            <w:tcW w:w="4428" w:type="dxa"/>
            <w:shd w:val="clear" w:color="auto" w:fill="auto"/>
          </w:tcPr>
          <w:p w14:paraId="74943A0D" w14:textId="77777777" w:rsidR="000337F6" w:rsidRPr="004200B0" w:rsidRDefault="000337F6">
            <w:r w:rsidRPr="004200B0">
              <w:t>Analysis Services</w:t>
            </w:r>
          </w:p>
        </w:tc>
        <w:tc>
          <w:tcPr>
            <w:tcW w:w="4428" w:type="dxa"/>
            <w:shd w:val="clear" w:color="auto" w:fill="auto"/>
          </w:tcPr>
          <w:p w14:paraId="7584084B" w14:textId="77777777" w:rsidR="000337F6" w:rsidRPr="004200B0" w:rsidRDefault="000337F6">
            <w:r w:rsidRPr="004200B0">
              <w:t xml:space="preserve">Displays a list of instances with SQL Server Analysis Services installed. </w:t>
            </w:r>
          </w:p>
        </w:tc>
      </w:tr>
      <w:tr w:rsidR="000337F6" w:rsidRPr="004200B0" w14:paraId="13C3F4AF" w14:textId="77777777" w:rsidTr="000337F6">
        <w:tc>
          <w:tcPr>
            <w:tcW w:w="4428" w:type="dxa"/>
            <w:shd w:val="clear" w:color="auto" w:fill="auto"/>
          </w:tcPr>
          <w:p w14:paraId="4253011C" w14:textId="77777777" w:rsidR="000337F6" w:rsidRPr="004200B0" w:rsidRDefault="000337F6">
            <w:r w:rsidRPr="004200B0">
              <w:t>Database Engines</w:t>
            </w:r>
          </w:p>
        </w:tc>
        <w:tc>
          <w:tcPr>
            <w:tcW w:w="4428" w:type="dxa"/>
            <w:shd w:val="clear" w:color="auto" w:fill="auto"/>
          </w:tcPr>
          <w:p w14:paraId="055E753A" w14:textId="77777777" w:rsidR="000337F6" w:rsidRPr="004200B0" w:rsidRDefault="000337F6">
            <w:r w:rsidRPr="004200B0">
              <w:t>Displays a list of instances with SQL Server Database Engine installed.</w:t>
            </w:r>
          </w:p>
        </w:tc>
      </w:tr>
      <w:tr w:rsidR="000337F6" w:rsidRPr="004200B0" w14:paraId="20F1604C" w14:textId="77777777" w:rsidTr="000337F6">
        <w:tc>
          <w:tcPr>
            <w:tcW w:w="4428" w:type="dxa"/>
            <w:shd w:val="clear" w:color="auto" w:fill="auto"/>
          </w:tcPr>
          <w:p w14:paraId="5F8EA368" w14:textId="77777777" w:rsidR="000337F6" w:rsidRPr="004200B0" w:rsidRDefault="000337F6">
            <w:r w:rsidRPr="004200B0">
              <w:t>Integration Services</w:t>
            </w:r>
          </w:p>
        </w:tc>
        <w:tc>
          <w:tcPr>
            <w:tcW w:w="4428" w:type="dxa"/>
            <w:shd w:val="clear" w:color="auto" w:fill="auto"/>
          </w:tcPr>
          <w:p w14:paraId="7E1FB1B5" w14:textId="77777777" w:rsidR="000337F6" w:rsidRPr="004200B0" w:rsidRDefault="000337F6">
            <w:r w:rsidRPr="004200B0">
              <w:t>Displays a list of instances with SQL Server Integration Services installed.</w:t>
            </w:r>
          </w:p>
        </w:tc>
      </w:tr>
      <w:tr w:rsidR="000337F6" w:rsidRPr="004200B0" w14:paraId="111EA5E7" w14:textId="77777777" w:rsidTr="000337F6">
        <w:tc>
          <w:tcPr>
            <w:tcW w:w="4428" w:type="dxa"/>
            <w:shd w:val="clear" w:color="auto" w:fill="auto"/>
          </w:tcPr>
          <w:p w14:paraId="6707FAAE" w14:textId="77777777" w:rsidR="000337F6" w:rsidRPr="004200B0" w:rsidRDefault="000337F6">
            <w:r w:rsidRPr="004200B0">
              <w:t>Reporting Services</w:t>
            </w:r>
          </w:p>
        </w:tc>
        <w:tc>
          <w:tcPr>
            <w:tcW w:w="4428" w:type="dxa"/>
            <w:shd w:val="clear" w:color="auto" w:fill="auto"/>
          </w:tcPr>
          <w:p w14:paraId="3828D275" w14:textId="77777777" w:rsidR="000337F6" w:rsidRPr="004200B0" w:rsidRDefault="000337F6">
            <w:r w:rsidRPr="004200B0">
              <w:t>Displays a list of instances with SQL Server Reporting Services installed.</w:t>
            </w:r>
          </w:p>
        </w:tc>
      </w:tr>
    </w:tbl>
    <w:p w14:paraId="5FCF48C3" w14:textId="77777777" w:rsidR="000337F6" w:rsidRPr="004200B0" w:rsidRDefault="000337F6">
      <w:pPr>
        <w:pStyle w:val="TableSpacing"/>
      </w:pPr>
    </w:p>
    <w:p w14:paraId="2E27435F" w14:textId="77777777" w:rsidR="000337F6" w:rsidRPr="004200B0" w:rsidRDefault="000337F6" w:rsidP="00B66BCA">
      <w:pPr>
        <w:pStyle w:val="Heading3"/>
      </w:pPr>
      <w:bookmarkStart w:id="306" w:name="_Toc486007314"/>
      <w:r w:rsidRPr="004200B0">
        <w:t>SQL Server Agent Views</w:t>
      </w:r>
      <w:bookmarkEnd w:id="306"/>
    </w:p>
    <w:p w14:paraId="335067E2" w14:textId="77777777" w:rsidR="000337F6" w:rsidRPr="004200B0" w:rsidRDefault="000337F6">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296"/>
        <w:gridCol w:w="4314"/>
      </w:tblGrid>
      <w:tr w:rsidR="000337F6" w:rsidRPr="004200B0" w14:paraId="1498CF8F"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2EAE10CF" w14:textId="77777777" w:rsidR="000337F6" w:rsidRPr="004200B0" w:rsidRDefault="000337F6" w:rsidP="000337F6">
            <w:pPr>
              <w:keepNext/>
              <w:rPr>
                <w:b/>
                <w:sz w:val="18"/>
                <w:szCs w:val="18"/>
              </w:rPr>
            </w:pPr>
            <w:r w:rsidRPr="004200B0">
              <w:rPr>
                <w:b/>
                <w:sz w:val="18"/>
                <w:szCs w:val="18"/>
              </w:rPr>
              <w:t>View Name</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6C7A884" w14:textId="77777777" w:rsidR="000337F6" w:rsidRPr="004200B0" w:rsidRDefault="000337F6" w:rsidP="000337F6">
            <w:pPr>
              <w:keepNext/>
              <w:rPr>
                <w:b/>
                <w:sz w:val="18"/>
                <w:szCs w:val="18"/>
              </w:rPr>
            </w:pPr>
            <w:r w:rsidRPr="004200B0">
              <w:rPr>
                <w:b/>
                <w:sz w:val="18"/>
                <w:szCs w:val="18"/>
              </w:rPr>
              <w:t>Description</w:t>
            </w:r>
          </w:p>
        </w:tc>
      </w:tr>
      <w:tr w:rsidR="000337F6" w:rsidRPr="004200B0" w14:paraId="10CF9C68" w14:textId="77777777" w:rsidTr="000337F6">
        <w:tc>
          <w:tcPr>
            <w:tcW w:w="4428" w:type="dxa"/>
            <w:shd w:val="clear" w:color="auto" w:fill="auto"/>
          </w:tcPr>
          <w:p w14:paraId="455F613D" w14:textId="77777777" w:rsidR="000337F6" w:rsidRPr="004200B0" w:rsidRDefault="000337F6">
            <w:r w:rsidRPr="004200B0">
              <w:t>SQL Agent Job State</w:t>
            </w:r>
          </w:p>
        </w:tc>
        <w:tc>
          <w:tcPr>
            <w:tcW w:w="4428" w:type="dxa"/>
            <w:shd w:val="clear" w:color="auto" w:fill="auto"/>
          </w:tcPr>
          <w:p w14:paraId="77223527" w14:textId="72D206FD" w:rsidR="000337F6" w:rsidRPr="004200B0" w:rsidRDefault="000337F6">
            <w:r w:rsidRPr="004200B0">
              <w:t xml:space="preserve">The SQL Server Agent Job State </w:t>
            </w:r>
            <w:r w:rsidR="00837DFE" w:rsidRPr="004200B0">
              <w:t>panel</w:t>
            </w:r>
            <w:r w:rsidRPr="004200B0">
              <w:t xml:space="preserve"> displays a list of agent jobs.</w:t>
            </w:r>
          </w:p>
          <w:p w14:paraId="765E0AC2" w14:textId="77777777" w:rsidR="000337F6" w:rsidRPr="004200B0" w:rsidRDefault="000337F6">
            <w:r w:rsidRPr="004200B0">
              <w:t>The Detail View pane contains the properties of the SQL Server Agent Job.</w:t>
            </w:r>
          </w:p>
        </w:tc>
      </w:tr>
      <w:tr w:rsidR="000337F6" w:rsidRPr="004200B0" w14:paraId="48148F67" w14:textId="77777777" w:rsidTr="000337F6">
        <w:tc>
          <w:tcPr>
            <w:tcW w:w="4428" w:type="dxa"/>
            <w:shd w:val="clear" w:color="auto" w:fill="auto"/>
          </w:tcPr>
          <w:p w14:paraId="07AFF2DD" w14:textId="77777777" w:rsidR="000337F6" w:rsidRPr="004200B0" w:rsidRDefault="000337F6">
            <w:r w:rsidRPr="004200B0">
              <w:t>SQL State</w:t>
            </w:r>
          </w:p>
        </w:tc>
        <w:tc>
          <w:tcPr>
            <w:tcW w:w="4428" w:type="dxa"/>
            <w:shd w:val="clear" w:color="auto" w:fill="auto"/>
          </w:tcPr>
          <w:p w14:paraId="0404BACA" w14:textId="77777777" w:rsidR="000337F6" w:rsidRPr="004200B0" w:rsidRDefault="000337F6">
            <w:r w:rsidRPr="004200B0">
              <w:t>Displays a list of SQL Server Agents. If agent jobs have been discovered, it also contains columns for each agent job and their respective health states.</w:t>
            </w:r>
          </w:p>
          <w:p w14:paraId="447E9B31" w14:textId="77777777" w:rsidR="000337F6" w:rsidRPr="004200B0" w:rsidRDefault="000337F6">
            <w:r w:rsidRPr="004200B0">
              <w:t>The Detail View displays the properties of the SQL Server Agent.</w:t>
            </w:r>
          </w:p>
        </w:tc>
      </w:tr>
    </w:tbl>
    <w:p w14:paraId="57CE2BC6" w14:textId="77777777" w:rsidR="000337F6" w:rsidRPr="004200B0" w:rsidRDefault="000337F6">
      <w:pPr>
        <w:pStyle w:val="TableSpacing"/>
      </w:pPr>
    </w:p>
    <w:p w14:paraId="1B721E1A" w14:textId="77777777" w:rsidR="00382956" w:rsidRPr="005E78BF" w:rsidRDefault="00382956" w:rsidP="00382956">
      <w:pPr>
        <w:pStyle w:val="Heading3"/>
      </w:pPr>
      <w:bookmarkStart w:id="307" w:name="_Toc422333708"/>
      <w:bookmarkStart w:id="308" w:name="_Toc463007603"/>
      <w:bookmarkStart w:id="309" w:name="_Toc463009479"/>
      <w:bookmarkStart w:id="310" w:name="_Toc486007315"/>
      <w:r w:rsidRPr="00B66BCA">
        <w:t>Dashboards</w:t>
      </w:r>
      <w:bookmarkEnd w:id="307"/>
      <w:bookmarkEnd w:id="308"/>
      <w:bookmarkEnd w:id="309"/>
      <w:bookmarkEnd w:id="310"/>
    </w:p>
    <w:p w14:paraId="03F996C1" w14:textId="25292A33" w:rsidR="00382956" w:rsidRDefault="00382956" w:rsidP="00382956">
      <w:r>
        <w:t xml:space="preserve">This </w:t>
      </w:r>
      <w:r w:rsidR="008D49F7">
        <w:t>management pack</w:t>
      </w:r>
      <w:r>
        <w:t xml:space="preserve"> includes a set of rich dashboards</w:t>
      </w:r>
      <w:r w:rsidR="00282E7E">
        <w:t>,</w:t>
      </w:r>
      <w:r>
        <w:t xml:space="preserve"> which provide detailed information about SQL Server Database Engines (Instances) and Databases.</w:t>
      </w:r>
      <w:bookmarkStart w:id="311" w:name="z875296f2d58e4444bc3f0350fcd3e7ff"/>
      <w:bookmarkEnd w:id="311"/>
    </w:p>
    <w:p w14:paraId="19190C49" w14:textId="64515A0C" w:rsidR="00382956" w:rsidRDefault="00CD6C2C" w:rsidP="00382956">
      <w:pPr>
        <w:pStyle w:val="AlertLabel"/>
        <w:framePr w:wrap="notBeside"/>
      </w:pPr>
      <w:r>
        <w:rPr>
          <w:noProof/>
        </w:rPr>
        <w:drawing>
          <wp:inline distT="0" distB="0" distL="0" distR="0" wp14:anchorId="09AF335F" wp14:editId="41CCAE8E">
            <wp:extent cx="2286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82956">
        <w:t xml:space="preserve">Note </w:t>
      </w:r>
    </w:p>
    <w:p w14:paraId="70F8F966" w14:textId="7E630B12" w:rsidR="008F7C78" w:rsidRDefault="00382956" w:rsidP="008F7C78">
      <w:pPr>
        <w:ind w:left="360"/>
      </w:pPr>
      <w:r>
        <w:t xml:space="preserve">For detailed </w:t>
      </w:r>
      <w:r w:rsidR="00837DFE">
        <w:t>information,</w:t>
      </w:r>
      <w:r>
        <w:t xml:space="preserve"> see SQLServerDashboards.doc.</w:t>
      </w:r>
    </w:p>
    <w:p w14:paraId="1A84B6B1" w14:textId="77777777" w:rsidR="008F7C78" w:rsidRPr="008F7C78" w:rsidRDefault="008F7C78" w:rsidP="008F7C78"/>
    <w:p w14:paraId="706168DC" w14:textId="77777777" w:rsidR="008F7C78" w:rsidRPr="008F7C78" w:rsidRDefault="008F7C78" w:rsidP="008F7C78"/>
    <w:p w14:paraId="6400A17A" w14:textId="070EFDBA" w:rsidR="000337F6" w:rsidRPr="005560F5" w:rsidRDefault="008F7C78" w:rsidP="005023C8">
      <w:pPr>
        <w:pStyle w:val="Heading1"/>
      </w:pPr>
      <w:r>
        <w:br w:type="page"/>
      </w:r>
      <w:bookmarkStart w:id="312" w:name="_Toc463007604"/>
      <w:bookmarkStart w:id="313" w:name="_Toc463009480"/>
      <w:bookmarkStart w:id="314" w:name="_Toc486007316"/>
      <w:r w:rsidR="000337F6" w:rsidRPr="00382956">
        <w:t xml:space="preserve">Appendix: </w:t>
      </w:r>
      <w:r w:rsidR="005E78BF">
        <w:t>K</w:t>
      </w:r>
      <w:r w:rsidR="005E78BF" w:rsidRPr="00382956">
        <w:t xml:space="preserve">nown </w:t>
      </w:r>
      <w:r w:rsidR="005E78BF">
        <w:t>I</w:t>
      </w:r>
      <w:r w:rsidR="005E78BF" w:rsidRPr="00382956">
        <w:t xml:space="preserve">ssues </w:t>
      </w:r>
      <w:bookmarkStart w:id="315" w:name="zab299e131d71444aa6926eb67f26ce23"/>
      <w:bookmarkEnd w:id="315"/>
      <w:r w:rsidR="005E78BF">
        <w:t>a</w:t>
      </w:r>
      <w:r w:rsidR="005E78BF" w:rsidRPr="00382956">
        <w:t xml:space="preserve">nd </w:t>
      </w:r>
      <w:r w:rsidR="005E78BF">
        <w:t>T</w:t>
      </w:r>
      <w:r w:rsidR="005E78BF" w:rsidRPr="00382956">
        <w:t>roubleshooting</w:t>
      </w:r>
      <w:bookmarkEnd w:id="312"/>
      <w:bookmarkEnd w:id="313"/>
      <w:bookmarkEnd w:id="314"/>
    </w:p>
    <w:p w14:paraId="073FB258" w14:textId="77777777" w:rsidR="00196EE2" w:rsidRDefault="00196EE2" w:rsidP="00196EE2">
      <w:pPr>
        <w:pStyle w:val="DSTOC2-0"/>
      </w:pPr>
      <w:r w:rsidRPr="00196EE2">
        <w:t>WMI errors may occur when SQL Server</w:t>
      </w:r>
      <w:r>
        <w:t xml:space="preserve"> </w:t>
      </w:r>
      <w:r w:rsidRPr="00196EE2">
        <w:t>2008/2008 R2 and SQL Server 2012 are installed on the same server</w:t>
      </w:r>
      <w:r>
        <w:t>.</w:t>
      </w:r>
    </w:p>
    <w:p w14:paraId="31A99876" w14:textId="77777777" w:rsidR="00196EE2" w:rsidRDefault="00196EE2" w:rsidP="00196EE2">
      <w:r>
        <w:rPr>
          <w:rStyle w:val="LabelEmbedded"/>
        </w:rPr>
        <w:t>Issue</w:t>
      </w:r>
      <w:r w:rsidRPr="004200B0">
        <w:rPr>
          <w:rStyle w:val="LabelEmbedded"/>
        </w:rPr>
        <w:t>:</w:t>
      </w:r>
      <w:r w:rsidRPr="004200B0">
        <w:t xml:space="preserve">  </w:t>
      </w:r>
      <w:r w:rsidRPr="00196EE2">
        <w:t>Modules can throw an error during WMI query.</w:t>
      </w:r>
    </w:p>
    <w:p w14:paraId="524AAD13" w14:textId="77777777" w:rsidR="00196EE2" w:rsidRDefault="00196EE2" w:rsidP="00196EE2">
      <w:r w:rsidRPr="004200B0">
        <w:rPr>
          <w:rStyle w:val="LabelEmbedded"/>
        </w:rPr>
        <w:t>Resolution:</w:t>
      </w:r>
      <w:r>
        <w:rPr>
          <w:rStyle w:val="LabelEmbedded"/>
        </w:rPr>
        <w:t xml:space="preserve"> </w:t>
      </w:r>
      <w:r w:rsidRPr="00196EE2">
        <w:rPr>
          <w:rStyle w:val="LabelEmbedded"/>
          <w:b w:val="0"/>
        </w:rPr>
        <w:t>Update SQL Server 2008/2008 R2 with the latest service pack.</w:t>
      </w:r>
    </w:p>
    <w:p w14:paraId="15DE9350" w14:textId="77777777" w:rsidR="000D0BE6" w:rsidRDefault="00C83447" w:rsidP="000D0BE6">
      <w:pPr>
        <w:pStyle w:val="DSTOC2-0"/>
      </w:pPr>
      <w:r w:rsidRPr="000D0BE6">
        <w:t>Database</w:t>
      </w:r>
      <w:r w:rsidR="000D0BE6" w:rsidRPr="000D0BE6">
        <w:t xml:space="preserve"> Backup Status Monitor generates false positive alerts on </w:t>
      </w:r>
      <w:r w:rsidR="00A20B79">
        <w:t>Always On</w:t>
      </w:r>
      <w:r w:rsidR="000D0BE6" w:rsidRPr="000D0BE6">
        <w:t xml:space="preserve"> Group secondary replicas</w:t>
      </w:r>
      <w:r w:rsidR="000D0BE6">
        <w:t>.</w:t>
      </w:r>
    </w:p>
    <w:p w14:paraId="16C61CA3" w14:textId="16123249" w:rsidR="000D0BE6" w:rsidRDefault="000D0BE6" w:rsidP="000D0BE6">
      <w:r>
        <w:rPr>
          <w:rStyle w:val="LabelEmbedded"/>
        </w:rPr>
        <w:t>Issue</w:t>
      </w:r>
      <w:r w:rsidRPr="004200B0">
        <w:rPr>
          <w:rStyle w:val="LabelEmbedded"/>
        </w:rPr>
        <w:t>:</w:t>
      </w:r>
      <w:r w:rsidRPr="004200B0">
        <w:t xml:space="preserve">  </w:t>
      </w:r>
      <w:r>
        <w:t xml:space="preserve">Database Backup Status monitor has no logic to track whether the database is a secondary replica or not. Since AOG has </w:t>
      </w:r>
      <w:r w:rsidR="00DE0518">
        <w:t xml:space="preserve">an </w:t>
      </w:r>
      <w:r>
        <w:t>advanced backup logic</w:t>
      </w:r>
      <w:r w:rsidR="00282E7E">
        <w:t>,</w:t>
      </w:r>
      <w:r>
        <w:t xml:space="preserve"> which requires a backup for a</w:t>
      </w:r>
      <w:r w:rsidR="00DE0518">
        <w:t>t least one</w:t>
      </w:r>
      <w:r>
        <w:t xml:space="preserve"> of the databases involved, the monitor generates false positive alerts.</w:t>
      </w:r>
    </w:p>
    <w:p w14:paraId="49455203" w14:textId="66B5E8EF" w:rsidR="000D0BE6" w:rsidRDefault="000D0BE6" w:rsidP="000D0BE6">
      <w:r w:rsidRPr="004200B0">
        <w:rPr>
          <w:rStyle w:val="LabelEmbedded"/>
        </w:rPr>
        <w:t>Resolution:</w:t>
      </w:r>
      <w:r>
        <w:rPr>
          <w:rStyle w:val="LabelEmbedded"/>
        </w:rPr>
        <w:t xml:space="preserve"> </w:t>
      </w:r>
      <w:r>
        <w:rPr>
          <w:rStyle w:val="LabelEmbedded"/>
          <w:b w:val="0"/>
        </w:rPr>
        <w:t>The monitor is disabled by default and if user wants to enable the monitoring scenario for his environment, it is recommended</w:t>
      </w:r>
      <w:r w:rsidR="00DE0518">
        <w:rPr>
          <w:rStyle w:val="LabelEmbedded"/>
          <w:b w:val="0"/>
        </w:rPr>
        <w:t xml:space="preserve"> to keep </w:t>
      </w:r>
      <w:r>
        <w:rPr>
          <w:rStyle w:val="LabelEmbedded"/>
          <w:b w:val="0"/>
        </w:rPr>
        <w:t xml:space="preserve">the monitor </w:t>
      </w:r>
      <w:r w:rsidR="00DE0518">
        <w:rPr>
          <w:rStyle w:val="LabelEmbedded"/>
          <w:b w:val="0"/>
        </w:rPr>
        <w:t xml:space="preserve">disabled </w:t>
      </w:r>
      <w:r>
        <w:rPr>
          <w:rStyle w:val="LabelEmbedded"/>
          <w:b w:val="0"/>
        </w:rPr>
        <w:t xml:space="preserve">for all </w:t>
      </w:r>
      <w:r w:rsidR="00837DFE">
        <w:rPr>
          <w:rStyle w:val="LabelEmbedded"/>
          <w:b w:val="0"/>
        </w:rPr>
        <w:t>servers, which</w:t>
      </w:r>
      <w:r>
        <w:rPr>
          <w:rStyle w:val="LabelEmbedded"/>
          <w:b w:val="0"/>
        </w:rPr>
        <w:t xml:space="preserve"> are not used for storing the database backup.</w:t>
      </w:r>
      <w:r w:rsidR="00DE0518">
        <w:rPr>
          <w:rStyle w:val="LabelEmbedded"/>
          <w:b w:val="0"/>
        </w:rPr>
        <w:t xml:space="preserve"> A specific scenario for AON MP could be </w:t>
      </w:r>
      <w:r w:rsidR="00C83447">
        <w:rPr>
          <w:rStyle w:val="LabelEmbedded"/>
          <w:b w:val="0"/>
        </w:rPr>
        <w:t>implemented</w:t>
      </w:r>
      <w:r w:rsidR="00DE0518">
        <w:rPr>
          <w:rStyle w:val="LabelEmbedded"/>
          <w:b w:val="0"/>
        </w:rPr>
        <w:t xml:space="preserve"> in the future.</w:t>
      </w:r>
    </w:p>
    <w:p w14:paraId="03680ACB" w14:textId="77777777" w:rsidR="00161F50" w:rsidRDefault="00161F50" w:rsidP="00161F50">
      <w:pPr>
        <w:pStyle w:val="DSTOC2-0"/>
      </w:pPr>
      <w:r>
        <w:t xml:space="preserve">Mirroring Diagrams </w:t>
      </w:r>
      <w:r w:rsidR="00C23FA5">
        <w:t>are version-specific.</w:t>
      </w:r>
    </w:p>
    <w:p w14:paraId="4972CF15" w14:textId="19662451" w:rsidR="00161F50" w:rsidRDefault="00161F50" w:rsidP="00161F50">
      <w:r>
        <w:rPr>
          <w:rStyle w:val="LabelEmbedded"/>
        </w:rPr>
        <w:t>Issue</w:t>
      </w:r>
      <w:r w:rsidRPr="004200B0">
        <w:rPr>
          <w:rStyle w:val="LabelEmbedded"/>
        </w:rPr>
        <w:t>:</w:t>
      </w:r>
      <w:r w:rsidRPr="004200B0">
        <w:t xml:space="preserve">  </w:t>
      </w:r>
      <w:r>
        <w:t>There are 3 Mirroring diagrams: SQL Mirroring 2008, 2012 and 2014. Each diagram displays object of the specified version and does not show related objects</w:t>
      </w:r>
      <w:r w:rsidR="00282E7E">
        <w:t>,</w:t>
      </w:r>
      <w:r>
        <w:t xml:space="preserve"> which are hosted on other </w:t>
      </w:r>
      <w:r w:rsidR="00C23FA5">
        <w:t xml:space="preserve">versions of </w:t>
      </w:r>
      <w:r>
        <w:t xml:space="preserve">SQL Server. </w:t>
      </w:r>
    </w:p>
    <w:p w14:paraId="547F4174" w14:textId="77777777" w:rsidR="00161F50" w:rsidRDefault="00161F50" w:rsidP="00161F50">
      <w:r w:rsidRPr="004200B0">
        <w:rPr>
          <w:rStyle w:val="LabelEmbedded"/>
        </w:rPr>
        <w:t>Resolution:</w:t>
      </w:r>
      <w:r>
        <w:rPr>
          <w:rStyle w:val="LabelEmbedded"/>
        </w:rPr>
        <w:t xml:space="preserve"> </w:t>
      </w:r>
      <w:r>
        <w:rPr>
          <w:rStyle w:val="LabelEmbedded"/>
          <w:b w:val="0"/>
        </w:rPr>
        <w:t xml:space="preserve">If configured SQL Server Mirroring uses </w:t>
      </w:r>
      <w:r w:rsidR="00C83447">
        <w:rPr>
          <w:rStyle w:val="LabelEmbedded"/>
          <w:b w:val="0"/>
        </w:rPr>
        <w:t>different</w:t>
      </w:r>
      <w:r>
        <w:rPr>
          <w:rStyle w:val="LabelEmbedded"/>
          <w:b w:val="0"/>
        </w:rPr>
        <w:t xml:space="preserve"> versions of SQL Server, user </w:t>
      </w:r>
      <w:r w:rsidR="00C23FA5">
        <w:rPr>
          <w:rStyle w:val="LabelEmbedded"/>
          <w:b w:val="0"/>
        </w:rPr>
        <w:t>should</w:t>
      </w:r>
      <w:r>
        <w:rPr>
          <w:rStyle w:val="LabelEmbedded"/>
          <w:b w:val="0"/>
        </w:rPr>
        <w:t xml:space="preserve"> monitor all views related to the chose</w:t>
      </w:r>
      <w:r w:rsidR="00DA338D">
        <w:rPr>
          <w:rStyle w:val="LabelEmbedded"/>
          <w:b w:val="0"/>
        </w:rPr>
        <w:t>n</w:t>
      </w:r>
      <w:r>
        <w:rPr>
          <w:rStyle w:val="LabelEmbedded"/>
          <w:b w:val="0"/>
        </w:rPr>
        <w:t xml:space="preserve"> versions.</w:t>
      </w:r>
    </w:p>
    <w:p w14:paraId="30FEDD67" w14:textId="77777777" w:rsidR="00A003E1" w:rsidRDefault="00A003E1" w:rsidP="006D373B">
      <w:pPr>
        <w:pStyle w:val="DSTOC2-0"/>
      </w:pPr>
      <w:r>
        <w:t>Error “</w:t>
      </w:r>
      <w:r w:rsidRPr="00A003E1">
        <w:t>missing performance counters</w:t>
      </w:r>
      <w:r>
        <w:t>” in O</w:t>
      </w:r>
      <w:r w:rsidR="00F622A3">
        <w:t>psM</w:t>
      </w:r>
      <w:r>
        <w:t xml:space="preserve">gr </w:t>
      </w:r>
      <w:r w:rsidR="00F622A3">
        <w:t>e</w:t>
      </w:r>
      <w:r>
        <w:t>ven</w:t>
      </w:r>
      <w:r w:rsidR="00F622A3">
        <w:t>t</w:t>
      </w:r>
      <w:r>
        <w:t xml:space="preserve"> log.</w:t>
      </w:r>
    </w:p>
    <w:p w14:paraId="3C807F3A" w14:textId="77777777" w:rsidR="00F622A3" w:rsidRDefault="00F622A3" w:rsidP="00AE3098">
      <w:r>
        <w:rPr>
          <w:rStyle w:val="LabelEmbedded"/>
        </w:rPr>
        <w:t>Issue</w:t>
      </w:r>
      <w:r w:rsidRPr="004200B0">
        <w:rPr>
          <w:rStyle w:val="LabelEmbedded"/>
        </w:rPr>
        <w:t>:</w:t>
      </w:r>
      <w:r w:rsidRPr="004200B0">
        <w:t xml:space="preserve">  </w:t>
      </w:r>
      <w:r>
        <w:t xml:space="preserve">If required performance counters are not registered in the performance monitor, monitoring scenarios from the </w:t>
      </w:r>
      <w:r w:rsidR="00781969">
        <w:t xml:space="preserve">management </w:t>
      </w:r>
      <w:r>
        <w:t>pack cannot get required information and exit with the error.</w:t>
      </w:r>
    </w:p>
    <w:p w14:paraId="289DA080" w14:textId="77777777" w:rsidR="00F622A3" w:rsidRDefault="00F622A3" w:rsidP="00784124">
      <w:r w:rsidRPr="004200B0">
        <w:rPr>
          <w:rStyle w:val="LabelEmbedded"/>
        </w:rPr>
        <w:t>Resolution:</w:t>
      </w:r>
      <w:r w:rsidRPr="004200B0">
        <w:t xml:space="preserve"> </w:t>
      </w:r>
      <w:r>
        <w:t xml:space="preserve">Register the </w:t>
      </w:r>
      <w:r w:rsidR="00C83447">
        <w:t>counters. More</w:t>
      </w:r>
      <w:r>
        <w:t xml:space="preserve"> information can be foun</w:t>
      </w:r>
      <w:r w:rsidR="00781969">
        <w:t>d</w:t>
      </w:r>
      <w:r>
        <w:t xml:space="preserve"> </w:t>
      </w:r>
      <w:hyperlink r:id="rId57" w:history="1">
        <w:r w:rsidRPr="00F622A3">
          <w:rPr>
            <w:rStyle w:val="Hyperlink"/>
            <w:szCs w:val="20"/>
          </w:rPr>
          <w:t>here</w:t>
        </w:r>
      </w:hyperlink>
      <w:r>
        <w:t>.</w:t>
      </w:r>
    </w:p>
    <w:p w14:paraId="42230C77" w14:textId="6BB606D1" w:rsidR="00AE3098" w:rsidRDefault="00FC1708" w:rsidP="00AE3098">
      <w:pPr>
        <w:pStyle w:val="DSTOC2-0"/>
      </w:pPr>
      <w:r>
        <w:t xml:space="preserve">SQL Server 2005 seed is discovered on every </w:t>
      </w:r>
      <w:r w:rsidR="00837DFE">
        <w:t>machine, which</w:t>
      </w:r>
      <w:r>
        <w:t xml:space="preserve"> runs SQL Server</w:t>
      </w:r>
      <w:r w:rsidR="00AE3098">
        <w:t>.</w:t>
      </w:r>
    </w:p>
    <w:p w14:paraId="55A21363" w14:textId="2B4C9661" w:rsidR="00AE3098" w:rsidRDefault="00AE3098" w:rsidP="00AE3098">
      <w:r>
        <w:rPr>
          <w:rStyle w:val="LabelEmbedded"/>
        </w:rPr>
        <w:t>Issue</w:t>
      </w:r>
      <w:r w:rsidRPr="004200B0">
        <w:rPr>
          <w:rStyle w:val="LabelEmbedded"/>
        </w:rPr>
        <w:t>:</w:t>
      </w:r>
      <w:r w:rsidRPr="004200B0">
        <w:t xml:space="preserve">  </w:t>
      </w:r>
      <w:r w:rsidR="00FC1708">
        <w:t xml:space="preserve">Since there is no obvious way to discover existence of SQL Server 2005 on a machine, it was decided </w:t>
      </w:r>
      <w:r w:rsidR="0032692F">
        <w:t xml:space="preserve">to create the seed on every </w:t>
      </w:r>
      <w:r w:rsidR="00781969">
        <w:t>machine</w:t>
      </w:r>
      <w:r w:rsidR="00282E7E">
        <w:t>,</w:t>
      </w:r>
      <w:r w:rsidR="0032692F">
        <w:t xml:space="preserve"> which runs SQL Server</w:t>
      </w:r>
      <w:r>
        <w:t>.</w:t>
      </w:r>
    </w:p>
    <w:p w14:paraId="45CE94DB" w14:textId="77777777" w:rsidR="00AE3098" w:rsidRDefault="00AE3098" w:rsidP="00AE3098">
      <w:r w:rsidRPr="004200B0">
        <w:rPr>
          <w:rStyle w:val="LabelEmbedded"/>
        </w:rPr>
        <w:t>Resolution:</w:t>
      </w:r>
      <w:r w:rsidRPr="004200B0">
        <w:t xml:space="preserve"> </w:t>
      </w:r>
      <w:r>
        <w:t xml:space="preserve">There is no resolution since seeds are service </w:t>
      </w:r>
      <w:r w:rsidR="00C83447">
        <w:t>entities</w:t>
      </w:r>
      <w:r>
        <w:t xml:space="preserve"> and are not meant to be used by the end user.</w:t>
      </w:r>
    </w:p>
    <w:p w14:paraId="213171DF" w14:textId="77777777" w:rsidR="006D373B" w:rsidRDefault="006D373B" w:rsidP="006D373B">
      <w:pPr>
        <w:pStyle w:val="DSTOC2-0"/>
      </w:pPr>
      <w:r>
        <w:t>Free Space</w:t>
      </w:r>
      <w:r w:rsidR="00390FAD">
        <w:t xml:space="preserve"> </w:t>
      </w:r>
      <w:r w:rsidR="00871620">
        <w:t xml:space="preserve">widget incorrectly </w:t>
      </w:r>
      <w:r w:rsidR="00390FAD">
        <w:t>displays data</w:t>
      </w:r>
      <w:r>
        <w:t xml:space="preserve">   </w:t>
      </w:r>
    </w:p>
    <w:p w14:paraId="00EA4977" w14:textId="77777777" w:rsidR="00871620" w:rsidRDefault="00C5454D" w:rsidP="00871620">
      <w:r>
        <w:rPr>
          <w:rStyle w:val="LabelEmbedded"/>
        </w:rPr>
        <w:t>Issue</w:t>
      </w:r>
      <w:r w:rsidR="006D373B" w:rsidRPr="004200B0">
        <w:rPr>
          <w:rStyle w:val="LabelEmbedded"/>
        </w:rPr>
        <w:t>:</w:t>
      </w:r>
      <w:r w:rsidR="006D373B" w:rsidRPr="004200B0">
        <w:t xml:space="preserve">  </w:t>
      </w:r>
      <w:r w:rsidR="00390FAD">
        <w:t xml:space="preserve">Free Space widget displays data provided by 3 performance collection rules: </w:t>
      </w:r>
      <w:r w:rsidR="00390FAD">
        <w:br/>
      </w:r>
      <w:r w:rsidR="00871620">
        <w:t xml:space="preserve">1. </w:t>
      </w:r>
      <w:r w:rsidR="00390FAD" w:rsidRPr="00390FAD">
        <w:t>SQL 2012 DBs Used Space (MB) performance collection rule</w:t>
      </w:r>
    </w:p>
    <w:p w14:paraId="3710F85A" w14:textId="77777777" w:rsidR="00871620" w:rsidRDefault="00871620" w:rsidP="00871620">
      <w:r>
        <w:t xml:space="preserve">2. </w:t>
      </w:r>
      <w:r w:rsidR="00390FAD" w:rsidRPr="00390FAD">
        <w:t>MSSQL 2012: Collect DB Allocated Free Space (MB)</w:t>
      </w:r>
    </w:p>
    <w:p w14:paraId="21146F49" w14:textId="77777777" w:rsidR="00390FAD" w:rsidRDefault="00871620" w:rsidP="00871620">
      <w:r>
        <w:t xml:space="preserve">3. </w:t>
      </w:r>
      <w:r w:rsidRPr="00871620">
        <w:t>MSSQL 2012: Collect DB Used Space (MB)</w:t>
      </w:r>
    </w:p>
    <w:p w14:paraId="27FE199D" w14:textId="413072A4" w:rsidR="00871620" w:rsidRDefault="00871620" w:rsidP="00871620">
      <w:r>
        <w:t xml:space="preserve">If intervals for </w:t>
      </w:r>
      <w:r w:rsidR="00837DFE">
        <w:t>these rules</w:t>
      </w:r>
      <w:r>
        <w:t xml:space="preserve"> are not synchronized, the widget cannot correctly display the chart and user sees shifted data series or overlaps in the chart.</w:t>
      </w:r>
    </w:p>
    <w:p w14:paraId="5A296A8F" w14:textId="7AAADB03" w:rsidR="006D373B" w:rsidRDefault="006D373B" w:rsidP="006D373B">
      <w:r w:rsidRPr="004200B0">
        <w:rPr>
          <w:rStyle w:val="LabelEmbedded"/>
        </w:rPr>
        <w:t>Resolution:</w:t>
      </w:r>
      <w:r w:rsidRPr="004200B0">
        <w:t xml:space="preserve"> </w:t>
      </w:r>
      <w:r>
        <w:t>Make sure</w:t>
      </w:r>
      <w:r w:rsidR="00871620">
        <w:t xml:space="preserve"> intervals for the rules are the same</w:t>
      </w:r>
      <w:r>
        <w:t>.</w:t>
      </w:r>
      <w:r w:rsidR="00871620">
        <w:t xml:space="preserve"> When intervals are </w:t>
      </w:r>
      <w:r w:rsidR="00837DFE">
        <w:t>synchronized,</w:t>
      </w:r>
      <w:r w:rsidR="00871620">
        <w:t xml:space="preserve"> the widget will start displaying chart correctly. </w:t>
      </w:r>
      <w:r w:rsidR="0026156F">
        <w:t>Previously collected data will be incorrectly displayed anyway.</w:t>
      </w:r>
    </w:p>
    <w:p w14:paraId="01E9D794" w14:textId="77777777" w:rsidR="002A518C" w:rsidRDefault="002A518C">
      <w:pPr>
        <w:pStyle w:val="DSTOC2-0"/>
      </w:pPr>
      <w:r>
        <w:t>SQL Server 2012 Databases Summary Dashboard displays all active alerts if nothing is selected</w:t>
      </w:r>
    </w:p>
    <w:p w14:paraId="03000443" w14:textId="5DD5931A" w:rsidR="002A518C" w:rsidRDefault="00C5454D" w:rsidP="002A518C">
      <w:r>
        <w:rPr>
          <w:rStyle w:val="LabelEmbedded"/>
        </w:rPr>
        <w:t>Issue</w:t>
      </w:r>
      <w:r w:rsidR="002A518C" w:rsidRPr="004200B0">
        <w:rPr>
          <w:rStyle w:val="LabelEmbedded"/>
        </w:rPr>
        <w:t>:</w:t>
      </w:r>
      <w:r w:rsidR="00C261B4">
        <w:t xml:space="preserve"> </w:t>
      </w:r>
      <w:r w:rsidR="002A518C">
        <w:t xml:space="preserve">Currently the dashboard displays all active alerts if nothing is selected. </w:t>
      </w:r>
      <w:r w:rsidR="00837DFE">
        <w:t>It is</w:t>
      </w:r>
      <w:r w:rsidR="002A518C">
        <w:t xml:space="preserve"> a standard </w:t>
      </w:r>
      <w:r w:rsidR="00AA076B">
        <w:t>querying</w:t>
      </w:r>
      <w:r w:rsidR="002A518C">
        <w:t xml:space="preserve"> mechanism of the default Alerts widget.</w:t>
      </w:r>
    </w:p>
    <w:p w14:paraId="32B03A5C" w14:textId="77777777" w:rsidR="002A518C" w:rsidRDefault="002A518C" w:rsidP="002A518C">
      <w:r w:rsidRPr="004200B0">
        <w:rPr>
          <w:rStyle w:val="LabelEmbedded"/>
        </w:rPr>
        <w:t>Resolution:</w:t>
      </w:r>
      <w:r w:rsidRPr="004200B0">
        <w:t xml:space="preserve"> </w:t>
      </w:r>
      <w:r>
        <w:t>Make sure that at least one DB suites the filtering options.</w:t>
      </w:r>
    </w:p>
    <w:p w14:paraId="2DBBB8DB" w14:textId="65793604" w:rsidR="00363D73" w:rsidRDefault="00082495">
      <w:pPr>
        <w:pStyle w:val="DSTOC2-0"/>
      </w:pPr>
      <w:r>
        <w:t>Widgets cannot display performance data if D</w:t>
      </w:r>
      <w:r w:rsidR="00B83ABF">
        <w:t>B</w:t>
      </w:r>
      <w:r>
        <w:t xml:space="preserve"> name has special symbols</w:t>
      </w:r>
    </w:p>
    <w:p w14:paraId="15AF68CD" w14:textId="66715E3A" w:rsidR="00082495" w:rsidRDefault="00C5454D" w:rsidP="00082495">
      <w:r>
        <w:rPr>
          <w:rStyle w:val="LabelEmbedded"/>
        </w:rPr>
        <w:t>Issue</w:t>
      </w:r>
      <w:r w:rsidR="00082495" w:rsidRPr="004200B0">
        <w:rPr>
          <w:rStyle w:val="LabelEmbedded"/>
        </w:rPr>
        <w:t>:</w:t>
      </w:r>
      <w:r w:rsidR="00082495" w:rsidRPr="004200B0">
        <w:t xml:space="preserve"> </w:t>
      </w:r>
      <w:r w:rsidR="00B83ABF">
        <w:t xml:space="preserve">Default </w:t>
      </w:r>
      <w:r w:rsidR="001B4CE9">
        <w:t xml:space="preserve">performance </w:t>
      </w:r>
      <w:r w:rsidR="00B83ABF">
        <w:t>widgets and SQL Server 2012 Databases Summary Dashboard will not display performance data for Databases that have name with bracers. This is a known</w:t>
      </w:r>
      <w:r>
        <w:t xml:space="preserve"> SCOM</w:t>
      </w:r>
      <w:r w:rsidR="00B83ABF">
        <w:t xml:space="preserve"> issue.</w:t>
      </w:r>
      <w:r w:rsidR="001975DE">
        <w:t xml:space="preserve"> Moreover, </w:t>
      </w:r>
      <w:r w:rsidR="001975DE" w:rsidRPr="001975DE">
        <w:t xml:space="preserve">If </w:t>
      </w:r>
      <w:r w:rsidR="001975DE">
        <w:t xml:space="preserve">a </w:t>
      </w:r>
      <w:r w:rsidR="001975DE" w:rsidRPr="001975DE">
        <w:t xml:space="preserve">database name is </w:t>
      </w:r>
      <w:r w:rsidR="001975DE" w:rsidRPr="00B66BCA">
        <w:rPr>
          <w:b/>
        </w:rPr>
        <w:t>_Total</w:t>
      </w:r>
      <w:r w:rsidR="001975DE">
        <w:t>,</w:t>
      </w:r>
      <w:r w:rsidR="001975DE" w:rsidRPr="001975DE">
        <w:t xml:space="preserve"> then </w:t>
      </w:r>
      <w:r w:rsidR="001975DE">
        <w:t>cumulative performance</w:t>
      </w:r>
      <w:r w:rsidR="001975DE" w:rsidRPr="001975DE">
        <w:t xml:space="preserve"> metrics </w:t>
      </w:r>
      <w:r w:rsidR="001975DE">
        <w:t xml:space="preserve">are collected </w:t>
      </w:r>
      <w:r w:rsidR="001975DE" w:rsidRPr="001975DE">
        <w:t>for all databases</w:t>
      </w:r>
      <w:r w:rsidR="001975DE">
        <w:t>,</w:t>
      </w:r>
      <w:r w:rsidR="001975DE" w:rsidRPr="001975DE">
        <w:t xml:space="preserve"> </w:t>
      </w:r>
      <w:r w:rsidR="001975DE">
        <w:t>as long as</w:t>
      </w:r>
      <w:r w:rsidR="001975DE" w:rsidRPr="001975DE">
        <w:t xml:space="preserve"> </w:t>
      </w:r>
      <w:r w:rsidR="001975DE" w:rsidRPr="00B66BCA">
        <w:rPr>
          <w:b/>
        </w:rPr>
        <w:t>_Total</w:t>
      </w:r>
      <w:r w:rsidR="001975DE" w:rsidRPr="001975DE">
        <w:t xml:space="preserve"> is a special object in </w:t>
      </w:r>
      <w:r w:rsidR="001975DE">
        <w:t xml:space="preserve">a </w:t>
      </w:r>
      <w:r w:rsidR="001975DE" w:rsidRPr="001975DE">
        <w:t>performance monitor.</w:t>
      </w:r>
    </w:p>
    <w:p w14:paraId="05543FA4" w14:textId="77777777" w:rsidR="00082495" w:rsidRDefault="00082495" w:rsidP="00082495">
      <w:r w:rsidRPr="004200B0">
        <w:rPr>
          <w:rStyle w:val="LabelEmbedded"/>
        </w:rPr>
        <w:t>Resolution:</w:t>
      </w:r>
      <w:r w:rsidRPr="004200B0">
        <w:t xml:space="preserve"> </w:t>
      </w:r>
      <w:r w:rsidR="007879B7">
        <w:t xml:space="preserve">There is no known workaround at the moment. </w:t>
      </w:r>
    </w:p>
    <w:p w14:paraId="0C1A2EC7" w14:textId="440A89CA" w:rsidR="00E7368B" w:rsidRDefault="0009799D">
      <w:pPr>
        <w:pStyle w:val="DSTOC2-0"/>
      </w:pPr>
      <w:r>
        <w:t>SQL</w:t>
      </w:r>
      <w:r w:rsidR="00B83ABF">
        <w:t xml:space="preserve"> </w:t>
      </w:r>
      <w:r>
        <w:t xml:space="preserve">Server 2012 Databases Summary Dashboard may stop refreshing if </w:t>
      </w:r>
      <w:r w:rsidR="00670978">
        <w:t xml:space="preserve">left </w:t>
      </w:r>
      <w:r>
        <w:t>open for</w:t>
      </w:r>
      <w:r w:rsidR="008F51FA">
        <w:t xml:space="preserve"> a</w:t>
      </w:r>
      <w:r w:rsidR="001A6659">
        <w:t xml:space="preserve"> </w:t>
      </w:r>
      <w:r w:rsidR="00433D3C">
        <w:t xml:space="preserve">long </w:t>
      </w:r>
      <w:r w:rsidR="00837DFE">
        <w:t>period</w:t>
      </w:r>
    </w:p>
    <w:p w14:paraId="6381449C" w14:textId="2638CDAF" w:rsidR="00E7368B" w:rsidRDefault="00C5454D" w:rsidP="00E7368B">
      <w:r>
        <w:rPr>
          <w:rStyle w:val="LabelEmbedded"/>
        </w:rPr>
        <w:t>Issue</w:t>
      </w:r>
      <w:r w:rsidR="00E7368B" w:rsidRPr="004200B0">
        <w:rPr>
          <w:rStyle w:val="LabelEmbedded"/>
        </w:rPr>
        <w:t>:</w:t>
      </w:r>
      <w:r w:rsidR="00E7368B" w:rsidRPr="004200B0">
        <w:t xml:space="preserve"> </w:t>
      </w:r>
      <w:r w:rsidR="00E7368B">
        <w:t xml:space="preserve">SCOM </w:t>
      </w:r>
      <w:r w:rsidR="002906ED">
        <w:t xml:space="preserve">console </w:t>
      </w:r>
      <w:r w:rsidR="00E7368B">
        <w:t xml:space="preserve">has a memory leak that becomes </w:t>
      </w:r>
      <w:r w:rsidR="0009799D">
        <w:t>noticeable</w:t>
      </w:r>
      <w:r w:rsidR="00E7368B">
        <w:t xml:space="preserve"> if you have a dashboard with considerable amount of widgets. Because of the </w:t>
      </w:r>
      <w:r w:rsidR="00C339B2">
        <w:t xml:space="preserve">memory </w:t>
      </w:r>
      <w:r w:rsidR="00837DFE">
        <w:t>leak,</w:t>
      </w:r>
      <w:r w:rsidR="00E7368B">
        <w:t xml:space="preserve"> Authoring Console </w:t>
      </w:r>
      <w:r w:rsidR="0009799D">
        <w:t xml:space="preserve">may </w:t>
      </w:r>
      <w:r w:rsidR="00E7368B">
        <w:t xml:space="preserve">consume all available memory </w:t>
      </w:r>
      <w:r w:rsidR="0009799D">
        <w:t>and cause a situation when widgets stop refreshing.</w:t>
      </w:r>
    </w:p>
    <w:p w14:paraId="7131F6FA" w14:textId="77777777" w:rsidR="00E7368B" w:rsidRDefault="00E7368B" w:rsidP="00E7368B">
      <w:r w:rsidRPr="004200B0">
        <w:rPr>
          <w:rStyle w:val="LabelEmbedded"/>
        </w:rPr>
        <w:t>Resolution:</w:t>
      </w:r>
      <w:r w:rsidRPr="004200B0">
        <w:t xml:space="preserve"> </w:t>
      </w:r>
    </w:p>
    <w:p w14:paraId="24DCBAA6" w14:textId="77777777" w:rsidR="0009799D" w:rsidRPr="004200B0" w:rsidRDefault="00A76C22" w:rsidP="00E7368B">
      <w:r>
        <w:t xml:space="preserve">Restart </w:t>
      </w:r>
      <w:r w:rsidR="003E6F8C">
        <w:t>the</w:t>
      </w:r>
      <w:r w:rsidR="00801ED8">
        <w:t xml:space="preserve"> Authoring Console</w:t>
      </w:r>
      <w:r w:rsidR="00363D73">
        <w:t xml:space="preserve">. </w:t>
      </w:r>
    </w:p>
    <w:p w14:paraId="42F14673" w14:textId="77777777" w:rsidR="000337F6" w:rsidRPr="004200B0" w:rsidRDefault="000337F6">
      <w:pPr>
        <w:pStyle w:val="DSTOC2-0"/>
      </w:pPr>
      <w:r w:rsidRPr="004200B0">
        <w:t>Functions fail if instance name contains Asian characters</w:t>
      </w:r>
    </w:p>
    <w:p w14:paraId="3D2882F1" w14:textId="6C377AA7" w:rsidR="000337F6" w:rsidRPr="004200B0" w:rsidRDefault="00751698">
      <w:r>
        <w:rPr>
          <w:rStyle w:val="LabelEmbedded"/>
        </w:rPr>
        <w:t>Issue</w:t>
      </w:r>
      <w:r w:rsidR="000337F6" w:rsidRPr="004200B0">
        <w:rPr>
          <w:rStyle w:val="LabelEmbedded"/>
        </w:rPr>
        <w:t>:</w:t>
      </w:r>
      <w:r w:rsidR="000337F6" w:rsidRPr="004200B0">
        <w:t xml:space="preserve"> Functions fail to work on SQL Server 2008 if the instance name contains Asian characters. This situation is caused by the System Center Operations Manager 2007 and System Center Operations Manager 2007 SP1 known issue of the SCOM.ScriptAPI object</w:t>
      </w:r>
      <w:r w:rsidR="00282E7E">
        <w:t>,</w:t>
      </w:r>
      <w:r w:rsidR="000337F6" w:rsidRPr="004200B0">
        <w:t xml:space="preserve"> which is used to pass data from discovery script to Health Service at target machine. This object incorrectly converts Variant to BSTR data type. For more information, see the </w:t>
      </w:r>
      <w:hyperlink r:id="rId58" w:history="1">
        <w:r w:rsidR="000337F6" w:rsidRPr="004200B0">
          <w:rPr>
            <w:rStyle w:val="Hyperlink"/>
          </w:rPr>
          <w:t>Microsoft TechNet System Center Operations Manager Authoring forum</w:t>
        </w:r>
      </w:hyperlink>
      <w:r w:rsidR="000337F6" w:rsidRPr="004200B0">
        <w:t>.</w:t>
      </w:r>
    </w:p>
    <w:p w14:paraId="5634373C" w14:textId="77777777" w:rsidR="000337F6" w:rsidRPr="004200B0" w:rsidRDefault="000337F6">
      <w:r w:rsidRPr="004200B0">
        <w:rPr>
          <w:rStyle w:val="LabelEmbedded"/>
        </w:rPr>
        <w:t>Resolution:</w:t>
      </w:r>
      <w:r w:rsidRPr="004200B0">
        <w:t xml:space="preserve"> This issue is resolved in System Center Operations Manager 2007 R2. Users who need to monitor SQL Server with a localized instance name should update to Operations Manager 2007 R2.</w:t>
      </w:r>
    </w:p>
    <w:p w14:paraId="2C37D0EA" w14:textId="77777777" w:rsidR="000337F6" w:rsidRPr="004200B0" w:rsidRDefault="000337F6">
      <w:pPr>
        <w:pStyle w:val="DSTOC2-0"/>
      </w:pPr>
      <w:r w:rsidRPr="004200B0">
        <w:t>10102 events from “Health Service Modules” are being generated on systems with 32-bit instances of SQL Server running on a 64-bit operating system, indicating that “PerfDataSource” could not resolve counters</w:t>
      </w:r>
    </w:p>
    <w:p w14:paraId="74566BDC" w14:textId="77777777" w:rsidR="000337F6" w:rsidRPr="004200B0" w:rsidRDefault="00751698">
      <w:r>
        <w:rPr>
          <w:rStyle w:val="LabelEmbedded"/>
        </w:rPr>
        <w:t>Issue</w:t>
      </w:r>
      <w:r w:rsidR="000337F6" w:rsidRPr="004200B0">
        <w:rPr>
          <w:rStyle w:val="LabelEmbedded"/>
        </w:rPr>
        <w:t>:</w:t>
      </w:r>
      <w:r w:rsidR="000337F6" w:rsidRPr="004200B0">
        <w:t xml:space="preserve"> On agent-managed systems that have a 32-bit instance of SQL Server installed on a 64-bit operating system, many 10102 error events will be reported into the Operations Manager log, indicating that PerfDataSource could not resolve a number of counters and that the module will be unloaded. These events are immediately followed by an 1103 event from HealthService indicating that one or more rules or one or more monitors failed and that the failed rules or monitors were unloaded. </w:t>
      </w:r>
    </w:p>
    <w:p w14:paraId="3274C25F" w14:textId="77777777" w:rsidR="006F5ABD" w:rsidRPr="004200B0" w:rsidRDefault="000337F6">
      <w:r w:rsidRPr="004200B0">
        <w:rPr>
          <w:rStyle w:val="LabelEmbedded"/>
        </w:rPr>
        <w:t>Resolution:</w:t>
      </w:r>
      <w:r w:rsidRPr="004200B0">
        <w:t xml:space="preserve"> No resolution. Only a subset of monitoring will work for 32-bit installations of SQL Server that are monitored on a 64-bit operating system. This is because the SQL Server processes are 32-bit, the Operations Manager agent processes are 64-bit, and there are limitations in collecting performance data across architectures. These limitations are documented in </w:t>
      </w:r>
      <w:hyperlink r:id="rId59" w:history="1">
        <w:r w:rsidRPr="004200B0">
          <w:rPr>
            <w:rStyle w:val="Hyperlink"/>
          </w:rPr>
          <w:t>Knowledge Base article 891238</w:t>
        </w:r>
      </w:hyperlink>
      <w:r w:rsidRPr="004200B0">
        <w:t>.</w:t>
      </w:r>
    </w:p>
    <w:p w14:paraId="44517C45" w14:textId="37449F8C" w:rsidR="000337F6" w:rsidRPr="004200B0" w:rsidRDefault="000337F6">
      <w:pPr>
        <w:pStyle w:val="DSTOC2-0"/>
      </w:pPr>
      <w:r w:rsidRPr="004200B0">
        <w:t>11771 events from “Health Service Modules” are reported on systems with SQL Server 2008 Management Pack running the SQL Server Full Text Search Service Monitor</w:t>
      </w:r>
    </w:p>
    <w:p w14:paraId="05194108" w14:textId="77777777" w:rsidR="000337F6" w:rsidRPr="004200B0" w:rsidRDefault="00D56B0E">
      <w:r>
        <w:rPr>
          <w:rStyle w:val="LabelEmbedded"/>
        </w:rPr>
        <w:t>Issue</w:t>
      </w:r>
      <w:r w:rsidR="000337F6" w:rsidRPr="004200B0">
        <w:rPr>
          <w:rStyle w:val="LabelEmbedded"/>
        </w:rPr>
        <w:t>:</w:t>
      </w:r>
      <w:r w:rsidR="000337F6" w:rsidRPr="004200B0">
        <w:t xml:space="preserve"> Agent-managed systems are running </w:t>
      </w:r>
      <w:r w:rsidR="00A224F6">
        <w:t>SQL Server Management Pack</w:t>
      </w:r>
      <w:r w:rsidR="000337F6" w:rsidRPr="004200B0">
        <w:t>, and many 11771 events are reported. For example, see the following 11771 event.</w:t>
      </w:r>
    </w:p>
    <w:p w14:paraId="34E07AD7" w14:textId="77777777" w:rsidR="000337F6" w:rsidRPr="004200B0" w:rsidRDefault="000337F6">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3"/>
        <w:gridCol w:w="4307"/>
      </w:tblGrid>
      <w:tr w:rsidR="000337F6" w:rsidRPr="004200B0" w14:paraId="2EFEA566"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22D56705" w14:textId="77777777" w:rsidR="000337F6" w:rsidRPr="004200B0" w:rsidRDefault="000337F6" w:rsidP="000337F6">
            <w:pPr>
              <w:keepNext/>
              <w:rPr>
                <w:b/>
                <w:sz w:val="18"/>
                <w:szCs w:val="18"/>
              </w:rPr>
            </w:pPr>
            <w:r w:rsidRPr="004200B0">
              <w:rPr>
                <w:b/>
                <w:sz w:val="18"/>
                <w:szCs w:val="18"/>
              </w:rPr>
              <w:t>Log</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FDDE748" w14:textId="77777777" w:rsidR="000337F6" w:rsidRPr="004200B0" w:rsidRDefault="000337F6" w:rsidP="000337F6">
            <w:pPr>
              <w:keepNext/>
              <w:rPr>
                <w:b/>
                <w:sz w:val="18"/>
                <w:szCs w:val="18"/>
              </w:rPr>
            </w:pPr>
            <w:r w:rsidRPr="004200B0">
              <w:rPr>
                <w:b/>
                <w:sz w:val="18"/>
                <w:szCs w:val="18"/>
              </w:rPr>
              <w:t>Operations Manager</w:t>
            </w:r>
          </w:p>
        </w:tc>
      </w:tr>
      <w:tr w:rsidR="000337F6" w:rsidRPr="004200B0" w14:paraId="27B8BF24" w14:textId="77777777" w:rsidTr="000337F6">
        <w:tc>
          <w:tcPr>
            <w:tcW w:w="4428" w:type="dxa"/>
            <w:shd w:val="clear" w:color="auto" w:fill="auto"/>
          </w:tcPr>
          <w:p w14:paraId="7A1C17C9" w14:textId="77777777" w:rsidR="000337F6" w:rsidRPr="004200B0" w:rsidRDefault="000337F6">
            <w:r w:rsidRPr="004200B0">
              <w:t>Source</w:t>
            </w:r>
          </w:p>
        </w:tc>
        <w:tc>
          <w:tcPr>
            <w:tcW w:w="4428" w:type="dxa"/>
            <w:shd w:val="clear" w:color="auto" w:fill="auto"/>
          </w:tcPr>
          <w:p w14:paraId="22C98324" w14:textId="77777777" w:rsidR="000337F6" w:rsidRPr="004200B0" w:rsidRDefault="000337F6">
            <w:r w:rsidRPr="004200B0">
              <w:t>Health Service Modules</w:t>
            </w:r>
          </w:p>
        </w:tc>
      </w:tr>
      <w:tr w:rsidR="000337F6" w:rsidRPr="004200B0" w14:paraId="6DFAC39F" w14:textId="77777777" w:rsidTr="000337F6">
        <w:tc>
          <w:tcPr>
            <w:tcW w:w="4428" w:type="dxa"/>
            <w:shd w:val="clear" w:color="auto" w:fill="auto"/>
          </w:tcPr>
          <w:p w14:paraId="7589915B" w14:textId="77777777" w:rsidR="000337F6" w:rsidRPr="004200B0" w:rsidRDefault="000337F6">
            <w:r w:rsidRPr="004200B0">
              <w:t>Event ID</w:t>
            </w:r>
          </w:p>
        </w:tc>
        <w:tc>
          <w:tcPr>
            <w:tcW w:w="4428" w:type="dxa"/>
            <w:shd w:val="clear" w:color="auto" w:fill="auto"/>
          </w:tcPr>
          <w:p w14:paraId="399A42A0" w14:textId="77777777" w:rsidR="000337F6" w:rsidRPr="004200B0" w:rsidRDefault="000337F6">
            <w:r w:rsidRPr="004200B0">
              <w:t>11771</w:t>
            </w:r>
          </w:p>
        </w:tc>
      </w:tr>
      <w:tr w:rsidR="000337F6" w:rsidRPr="004200B0" w14:paraId="7C6DFD70" w14:textId="77777777" w:rsidTr="000337F6">
        <w:tc>
          <w:tcPr>
            <w:tcW w:w="4428" w:type="dxa"/>
            <w:shd w:val="clear" w:color="auto" w:fill="auto"/>
          </w:tcPr>
          <w:p w14:paraId="482FA040" w14:textId="77777777" w:rsidR="000337F6" w:rsidRPr="004200B0" w:rsidRDefault="000337F6">
            <w:r w:rsidRPr="004200B0">
              <w:t>Level</w:t>
            </w:r>
          </w:p>
        </w:tc>
        <w:tc>
          <w:tcPr>
            <w:tcW w:w="4428" w:type="dxa"/>
            <w:shd w:val="clear" w:color="auto" w:fill="auto"/>
          </w:tcPr>
          <w:p w14:paraId="662389E5" w14:textId="77777777" w:rsidR="000337F6" w:rsidRPr="004200B0" w:rsidRDefault="000337F6">
            <w:r w:rsidRPr="004200B0">
              <w:t>Warning</w:t>
            </w:r>
          </w:p>
        </w:tc>
      </w:tr>
      <w:tr w:rsidR="000337F6" w:rsidRPr="004200B0" w14:paraId="1BA624DE" w14:textId="77777777" w:rsidTr="000337F6">
        <w:tc>
          <w:tcPr>
            <w:tcW w:w="4428" w:type="dxa"/>
            <w:shd w:val="clear" w:color="auto" w:fill="auto"/>
          </w:tcPr>
          <w:p w14:paraId="22A0BD6E" w14:textId="77777777" w:rsidR="000337F6" w:rsidRPr="004200B0" w:rsidRDefault="000337F6">
            <w:r w:rsidRPr="004200B0">
              <w:t>Description</w:t>
            </w:r>
          </w:p>
        </w:tc>
        <w:tc>
          <w:tcPr>
            <w:tcW w:w="4428" w:type="dxa"/>
            <w:shd w:val="clear" w:color="auto" w:fill="auto"/>
          </w:tcPr>
          <w:p w14:paraId="0B8FF5AA" w14:textId="77777777" w:rsidR="000337F6" w:rsidRPr="004200B0" w:rsidRDefault="000337F6">
            <w:r w:rsidRPr="004200B0">
              <w:t>Error getting state of service</w:t>
            </w:r>
          </w:p>
          <w:p w14:paraId="2CD01FEC" w14:textId="77777777" w:rsidR="000337F6" w:rsidRPr="004200B0" w:rsidRDefault="000337F6">
            <w:r w:rsidRPr="004200B0">
              <w:t>Error: 0x8007007b</w:t>
            </w:r>
          </w:p>
          <w:p w14:paraId="47657E2B" w14:textId="77777777" w:rsidR="000337F6" w:rsidRPr="004200B0" w:rsidRDefault="000337F6">
            <w:r w:rsidRPr="004200B0">
              <w:t>Details: The filename, directory name, or volume label syntax is incorrect.</w:t>
            </w:r>
          </w:p>
        </w:tc>
      </w:tr>
    </w:tbl>
    <w:p w14:paraId="4FE12C0B" w14:textId="77777777" w:rsidR="000337F6" w:rsidRPr="004200B0" w:rsidRDefault="000337F6">
      <w:pPr>
        <w:pStyle w:val="TableSpacing"/>
      </w:pPr>
    </w:p>
    <w:p w14:paraId="0C638235" w14:textId="77777777" w:rsidR="000337F6" w:rsidRPr="004200B0" w:rsidRDefault="000337F6">
      <w:r w:rsidRPr="004200B0">
        <w:rPr>
          <w:rStyle w:val="LabelEmbedded"/>
        </w:rPr>
        <w:t>Resolution:</w:t>
      </w:r>
      <w:r w:rsidRPr="004200B0">
        <w:t xml:space="preserve"> The SQL Server Full Text Search Service Monitor expects to monitor the running SQL Server Full Text Search Service. If the SQL Server Full Text Search Service is not running, the management pack generates the 1171 events. To stop receiving the 11771 events, you can disable the SQL Server Full Text Search Service Monitor.</w:t>
      </w:r>
    </w:p>
    <w:p w14:paraId="6086E76B" w14:textId="77777777" w:rsidR="000337F6" w:rsidRPr="004200B0" w:rsidRDefault="000337F6">
      <w:pPr>
        <w:pStyle w:val="DSTOC2-0"/>
      </w:pPr>
      <w:r w:rsidRPr="004200B0">
        <w:t xml:space="preserve">On clustered SQL Server, Management Pack discovery scripts time out for SQL Server Database Engines, SQL Server Analysis Services, and SQL Server Reporting Services </w:t>
      </w:r>
    </w:p>
    <w:p w14:paraId="3268EE9B" w14:textId="77777777" w:rsidR="000337F6" w:rsidRPr="004200B0" w:rsidRDefault="00D56B0E">
      <w:r>
        <w:rPr>
          <w:rStyle w:val="LabelEmbedded"/>
        </w:rPr>
        <w:t>Issue</w:t>
      </w:r>
      <w:r w:rsidR="000337F6" w:rsidRPr="004200B0">
        <w:rPr>
          <w:rStyle w:val="LabelEmbedded"/>
        </w:rPr>
        <w:t>:</w:t>
      </w:r>
      <w:r w:rsidR="000337F6" w:rsidRPr="004200B0">
        <w:t xml:space="preserve"> On a cluster, when there are multiple clustered SQL Server instances, management pack discovery scripts may time out for Database Engines, Analysis Services, and Reporting Services. You might see events similar to the following example.</w:t>
      </w:r>
    </w:p>
    <w:p w14:paraId="7E967803" w14:textId="77777777" w:rsidR="000337F6" w:rsidRPr="004200B0" w:rsidRDefault="000337F6">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3191"/>
        <w:gridCol w:w="5419"/>
      </w:tblGrid>
      <w:tr w:rsidR="000337F6" w:rsidRPr="004200B0" w14:paraId="7239CD58" w14:textId="77777777" w:rsidTr="000337F6">
        <w:tc>
          <w:tcPr>
            <w:tcW w:w="4428" w:type="dxa"/>
            <w:shd w:val="clear" w:color="auto" w:fill="auto"/>
          </w:tcPr>
          <w:p w14:paraId="6D8704C5" w14:textId="77777777" w:rsidR="000337F6" w:rsidRPr="004200B0" w:rsidRDefault="000337F6">
            <w:r w:rsidRPr="004200B0">
              <w:t>Log Name:</w:t>
            </w:r>
          </w:p>
        </w:tc>
        <w:tc>
          <w:tcPr>
            <w:tcW w:w="4428" w:type="dxa"/>
            <w:shd w:val="clear" w:color="auto" w:fill="auto"/>
          </w:tcPr>
          <w:p w14:paraId="6FCEF92B" w14:textId="77777777" w:rsidR="000337F6" w:rsidRPr="004200B0" w:rsidRDefault="000337F6">
            <w:r w:rsidRPr="004200B0">
              <w:t>Operations Manager</w:t>
            </w:r>
          </w:p>
        </w:tc>
      </w:tr>
      <w:tr w:rsidR="000337F6" w:rsidRPr="004200B0" w14:paraId="7E7B5A8A" w14:textId="77777777" w:rsidTr="000337F6">
        <w:tc>
          <w:tcPr>
            <w:tcW w:w="4428" w:type="dxa"/>
            <w:shd w:val="clear" w:color="auto" w:fill="auto"/>
          </w:tcPr>
          <w:p w14:paraId="2E87AA5F" w14:textId="77777777" w:rsidR="000337F6" w:rsidRPr="004200B0" w:rsidRDefault="000337F6">
            <w:r w:rsidRPr="004200B0">
              <w:t>Source:</w:t>
            </w:r>
          </w:p>
        </w:tc>
        <w:tc>
          <w:tcPr>
            <w:tcW w:w="4428" w:type="dxa"/>
            <w:shd w:val="clear" w:color="auto" w:fill="auto"/>
          </w:tcPr>
          <w:p w14:paraId="259FCCAA" w14:textId="77777777" w:rsidR="000337F6" w:rsidRPr="004200B0" w:rsidRDefault="000337F6">
            <w:r w:rsidRPr="004200B0">
              <w:t>Health Service Modules</w:t>
            </w:r>
          </w:p>
        </w:tc>
      </w:tr>
      <w:tr w:rsidR="000337F6" w:rsidRPr="004200B0" w14:paraId="461FC87B" w14:textId="77777777" w:rsidTr="000337F6">
        <w:tc>
          <w:tcPr>
            <w:tcW w:w="4428" w:type="dxa"/>
            <w:shd w:val="clear" w:color="auto" w:fill="auto"/>
          </w:tcPr>
          <w:p w14:paraId="5D4D5698" w14:textId="77777777" w:rsidR="000337F6" w:rsidRPr="004200B0" w:rsidRDefault="000337F6">
            <w:r w:rsidRPr="004200B0">
              <w:t>Date:</w:t>
            </w:r>
          </w:p>
        </w:tc>
        <w:tc>
          <w:tcPr>
            <w:tcW w:w="4428" w:type="dxa"/>
            <w:shd w:val="clear" w:color="auto" w:fill="auto"/>
          </w:tcPr>
          <w:p w14:paraId="7AFFE5CC" w14:textId="77777777" w:rsidR="000337F6" w:rsidRPr="004200B0" w:rsidRDefault="000337F6">
            <w:r w:rsidRPr="004200B0">
              <w:t>1/8/2009 5:33:23 PM</w:t>
            </w:r>
          </w:p>
        </w:tc>
      </w:tr>
      <w:tr w:rsidR="000337F6" w:rsidRPr="004200B0" w14:paraId="23E42A28" w14:textId="77777777" w:rsidTr="000337F6">
        <w:tc>
          <w:tcPr>
            <w:tcW w:w="4428" w:type="dxa"/>
            <w:shd w:val="clear" w:color="auto" w:fill="auto"/>
          </w:tcPr>
          <w:p w14:paraId="4C5AFCCF" w14:textId="77777777" w:rsidR="000337F6" w:rsidRPr="004200B0" w:rsidRDefault="000337F6">
            <w:r w:rsidRPr="004200B0">
              <w:t>Event ID:</w:t>
            </w:r>
          </w:p>
        </w:tc>
        <w:tc>
          <w:tcPr>
            <w:tcW w:w="4428" w:type="dxa"/>
            <w:shd w:val="clear" w:color="auto" w:fill="auto"/>
          </w:tcPr>
          <w:p w14:paraId="59A18124" w14:textId="77777777" w:rsidR="000337F6" w:rsidRPr="004200B0" w:rsidRDefault="000337F6">
            <w:r w:rsidRPr="004200B0">
              <w:t>21402</w:t>
            </w:r>
          </w:p>
        </w:tc>
      </w:tr>
      <w:tr w:rsidR="000337F6" w:rsidRPr="004200B0" w14:paraId="38C5E5B8" w14:textId="77777777" w:rsidTr="000337F6">
        <w:tc>
          <w:tcPr>
            <w:tcW w:w="4428" w:type="dxa"/>
            <w:shd w:val="clear" w:color="auto" w:fill="auto"/>
          </w:tcPr>
          <w:p w14:paraId="0331FF7A" w14:textId="77777777" w:rsidR="000337F6" w:rsidRPr="004200B0" w:rsidRDefault="000337F6">
            <w:r w:rsidRPr="004200B0">
              <w:t xml:space="preserve">Task Category: </w:t>
            </w:r>
          </w:p>
        </w:tc>
        <w:tc>
          <w:tcPr>
            <w:tcW w:w="4428" w:type="dxa"/>
            <w:shd w:val="clear" w:color="auto" w:fill="auto"/>
          </w:tcPr>
          <w:p w14:paraId="30228E9D" w14:textId="77777777" w:rsidR="000337F6" w:rsidRPr="004200B0" w:rsidRDefault="000337F6">
            <w:r w:rsidRPr="004200B0">
              <w:t>None</w:t>
            </w:r>
          </w:p>
        </w:tc>
      </w:tr>
      <w:tr w:rsidR="000337F6" w:rsidRPr="004200B0" w14:paraId="60B74BF9" w14:textId="77777777" w:rsidTr="000337F6">
        <w:tc>
          <w:tcPr>
            <w:tcW w:w="4428" w:type="dxa"/>
            <w:shd w:val="clear" w:color="auto" w:fill="auto"/>
          </w:tcPr>
          <w:p w14:paraId="1B0A95AB" w14:textId="77777777" w:rsidR="000337F6" w:rsidRPr="004200B0" w:rsidRDefault="000337F6">
            <w:r w:rsidRPr="004200B0">
              <w:t>Level:</w:t>
            </w:r>
          </w:p>
        </w:tc>
        <w:tc>
          <w:tcPr>
            <w:tcW w:w="4428" w:type="dxa"/>
            <w:shd w:val="clear" w:color="auto" w:fill="auto"/>
          </w:tcPr>
          <w:p w14:paraId="001C8217" w14:textId="77777777" w:rsidR="000337F6" w:rsidRPr="004200B0" w:rsidRDefault="000337F6">
            <w:r w:rsidRPr="004200B0">
              <w:t>Warning</w:t>
            </w:r>
          </w:p>
        </w:tc>
      </w:tr>
      <w:tr w:rsidR="000337F6" w:rsidRPr="004200B0" w14:paraId="0D586433" w14:textId="77777777" w:rsidTr="000337F6">
        <w:tc>
          <w:tcPr>
            <w:tcW w:w="4428" w:type="dxa"/>
            <w:shd w:val="clear" w:color="auto" w:fill="auto"/>
          </w:tcPr>
          <w:p w14:paraId="72EA8252" w14:textId="77777777" w:rsidR="000337F6" w:rsidRPr="004200B0" w:rsidRDefault="000337F6">
            <w:r w:rsidRPr="004200B0">
              <w:t>Keywords:</w:t>
            </w:r>
          </w:p>
        </w:tc>
        <w:tc>
          <w:tcPr>
            <w:tcW w:w="4428" w:type="dxa"/>
            <w:shd w:val="clear" w:color="auto" w:fill="auto"/>
          </w:tcPr>
          <w:p w14:paraId="29967D79" w14:textId="77777777" w:rsidR="000337F6" w:rsidRPr="004200B0" w:rsidRDefault="000337F6">
            <w:r w:rsidRPr="004200B0">
              <w:t>Classic</w:t>
            </w:r>
          </w:p>
        </w:tc>
      </w:tr>
      <w:tr w:rsidR="000337F6" w:rsidRPr="004200B0" w14:paraId="316811F7" w14:textId="77777777" w:rsidTr="000337F6">
        <w:tc>
          <w:tcPr>
            <w:tcW w:w="4428" w:type="dxa"/>
            <w:shd w:val="clear" w:color="auto" w:fill="auto"/>
          </w:tcPr>
          <w:p w14:paraId="1308B8D2" w14:textId="77777777" w:rsidR="000337F6" w:rsidRPr="004200B0" w:rsidRDefault="000337F6">
            <w:r w:rsidRPr="004200B0">
              <w:t>User:</w:t>
            </w:r>
          </w:p>
        </w:tc>
        <w:tc>
          <w:tcPr>
            <w:tcW w:w="4428" w:type="dxa"/>
            <w:shd w:val="clear" w:color="auto" w:fill="auto"/>
          </w:tcPr>
          <w:p w14:paraId="50A6FDEB" w14:textId="77777777" w:rsidR="000337F6" w:rsidRPr="004200B0" w:rsidRDefault="000337F6">
            <w:r w:rsidRPr="004200B0">
              <w:t>N/A</w:t>
            </w:r>
          </w:p>
        </w:tc>
      </w:tr>
      <w:tr w:rsidR="000337F6" w:rsidRPr="004200B0" w14:paraId="60B09EEE" w14:textId="77777777" w:rsidTr="000337F6">
        <w:tc>
          <w:tcPr>
            <w:tcW w:w="4428" w:type="dxa"/>
            <w:shd w:val="clear" w:color="auto" w:fill="auto"/>
          </w:tcPr>
          <w:p w14:paraId="0085F24C" w14:textId="77777777" w:rsidR="000337F6" w:rsidRPr="004200B0" w:rsidRDefault="000337F6">
            <w:r w:rsidRPr="004200B0">
              <w:t>Computer:</w:t>
            </w:r>
          </w:p>
        </w:tc>
        <w:tc>
          <w:tcPr>
            <w:tcW w:w="4428" w:type="dxa"/>
            <w:shd w:val="clear" w:color="auto" w:fill="auto"/>
          </w:tcPr>
          <w:p w14:paraId="2DACFE9D" w14:textId="77777777" w:rsidR="000337F6" w:rsidRPr="004200B0" w:rsidRDefault="000337F6">
            <w:r w:rsidRPr="004200B0">
              <w:t>SQL-Ex88S22.MPLAB.com</w:t>
            </w:r>
          </w:p>
        </w:tc>
      </w:tr>
      <w:tr w:rsidR="000337F6" w:rsidRPr="004200B0" w14:paraId="083D56EB" w14:textId="77777777" w:rsidTr="000337F6">
        <w:tc>
          <w:tcPr>
            <w:tcW w:w="4428" w:type="dxa"/>
            <w:shd w:val="clear" w:color="auto" w:fill="auto"/>
          </w:tcPr>
          <w:p w14:paraId="72CE0A41" w14:textId="77777777" w:rsidR="000337F6" w:rsidRPr="004200B0" w:rsidRDefault="000337F6">
            <w:r w:rsidRPr="004200B0">
              <w:t>Description:</w:t>
            </w:r>
          </w:p>
        </w:tc>
        <w:tc>
          <w:tcPr>
            <w:tcW w:w="4428" w:type="dxa"/>
            <w:shd w:val="clear" w:color="auto" w:fill="auto"/>
          </w:tcPr>
          <w:p w14:paraId="656C5673" w14:textId="77777777" w:rsidR="000337F6" w:rsidRPr="004200B0" w:rsidRDefault="000337F6">
            <w:r w:rsidRPr="004200B0">
              <w:t xml:space="preserve">Forced to terminate the following process started at 5:28:24 PM because it ran past the configured timeout 300 seconds. </w:t>
            </w:r>
          </w:p>
        </w:tc>
      </w:tr>
      <w:tr w:rsidR="000337F6" w:rsidRPr="004200B0" w14:paraId="4D0B169B" w14:textId="77777777" w:rsidTr="000337F6">
        <w:tc>
          <w:tcPr>
            <w:tcW w:w="4428" w:type="dxa"/>
            <w:shd w:val="clear" w:color="auto" w:fill="auto"/>
          </w:tcPr>
          <w:p w14:paraId="343C2062" w14:textId="77777777" w:rsidR="000337F6" w:rsidRPr="004200B0" w:rsidRDefault="000337F6">
            <w:r w:rsidRPr="004200B0">
              <w:t>Command executed:</w:t>
            </w:r>
          </w:p>
        </w:tc>
        <w:tc>
          <w:tcPr>
            <w:tcW w:w="4428" w:type="dxa"/>
            <w:shd w:val="clear" w:color="auto" w:fill="auto"/>
          </w:tcPr>
          <w:p w14:paraId="01B30D1F" w14:textId="77777777" w:rsidR="000337F6" w:rsidRPr="004200B0" w:rsidRDefault="000337F6">
            <w:r w:rsidRPr="004200B0">
              <w:t>"C:\Windows\system32\cscript.exe" /nologo "DiscoverSQL2008DBEngineDiscovery.vbs" {32FBB1E4-C6D1-0517-2F47-3DDA67D46A3B} {D1C9D03B-AAAE-D1FF-5ECA-6AF1981FE271} SQL-Ex88S22.MPLAB.com SQL-Ex88S22.MPLAB.com SQL-Ex88S22 "Exclude:"</w:t>
            </w:r>
          </w:p>
        </w:tc>
      </w:tr>
      <w:tr w:rsidR="000337F6" w:rsidRPr="004200B0" w14:paraId="51DA11C4" w14:textId="77777777" w:rsidTr="000337F6">
        <w:tc>
          <w:tcPr>
            <w:tcW w:w="4428" w:type="dxa"/>
            <w:shd w:val="clear" w:color="auto" w:fill="auto"/>
          </w:tcPr>
          <w:p w14:paraId="3D6F28EE" w14:textId="77777777" w:rsidR="000337F6" w:rsidRPr="004200B0" w:rsidRDefault="000337F6">
            <w:r w:rsidRPr="004200B0">
              <w:t>Working Directory:</w:t>
            </w:r>
          </w:p>
        </w:tc>
        <w:tc>
          <w:tcPr>
            <w:tcW w:w="4428" w:type="dxa"/>
            <w:shd w:val="clear" w:color="auto" w:fill="auto"/>
          </w:tcPr>
          <w:p w14:paraId="6C81FD29" w14:textId="77777777" w:rsidR="000337F6" w:rsidRPr="004200B0" w:rsidRDefault="000337F6">
            <w:r w:rsidRPr="004200B0">
              <w:t>C:\Program Files\System Center Operations Manager 2007\Health Service State\Monitoring Host Temporary Files 3\796\</w:t>
            </w:r>
          </w:p>
        </w:tc>
      </w:tr>
      <w:tr w:rsidR="000337F6" w:rsidRPr="004200B0" w14:paraId="46AD25B0" w14:textId="77777777" w:rsidTr="000337F6">
        <w:tc>
          <w:tcPr>
            <w:tcW w:w="4428" w:type="dxa"/>
            <w:shd w:val="clear" w:color="auto" w:fill="auto"/>
          </w:tcPr>
          <w:p w14:paraId="35E8806B" w14:textId="77777777" w:rsidR="000337F6" w:rsidRPr="004200B0" w:rsidRDefault="000337F6">
            <w:r w:rsidRPr="004200B0">
              <w:t>Description:</w:t>
            </w:r>
          </w:p>
        </w:tc>
        <w:tc>
          <w:tcPr>
            <w:tcW w:w="4428" w:type="dxa"/>
            <w:shd w:val="clear" w:color="auto" w:fill="auto"/>
          </w:tcPr>
          <w:p w14:paraId="33935825" w14:textId="77777777" w:rsidR="000337F6" w:rsidRPr="004200B0" w:rsidRDefault="000337F6">
            <w:r w:rsidRPr="004200B0">
              <w:t xml:space="preserve">One or more workflows were affected by this. </w:t>
            </w:r>
          </w:p>
          <w:p w14:paraId="36A96406" w14:textId="77777777" w:rsidR="000337F6" w:rsidRPr="004200B0" w:rsidRDefault="000337F6">
            <w:r w:rsidRPr="004200B0">
              <w:t>Workflow name: Microsoft.SQLServer.2008.DBEngineDiscoveryRule.Server</w:t>
            </w:r>
          </w:p>
          <w:p w14:paraId="1B6F1931" w14:textId="77777777" w:rsidR="000337F6" w:rsidRPr="004200B0" w:rsidRDefault="000337F6">
            <w:r w:rsidRPr="004200B0">
              <w:t>Instance name: SQL-Ex88S22.MPLAB.com</w:t>
            </w:r>
          </w:p>
          <w:p w14:paraId="10262C91" w14:textId="77777777" w:rsidR="000337F6" w:rsidRPr="004200B0" w:rsidRDefault="000337F6">
            <w:r w:rsidRPr="004200B0">
              <w:t>Instance ID: {D1C9D03B-AAAE-D1FF-5ECA-6AF1981FE271}</w:t>
            </w:r>
          </w:p>
          <w:p w14:paraId="23888042" w14:textId="77777777" w:rsidR="000337F6" w:rsidRPr="004200B0" w:rsidRDefault="000337F6">
            <w:r w:rsidRPr="004200B0">
              <w:t>Management group: MOMGroup1</w:t>
            </w:r>
          </w:p>
        </w:tc>
      </w:tr>
    </w:tbl>
    <w:p w14:paraId="7B8BB63D" w14:textId="77777777" w:rsidR="000337F6" w:rsidRPr="004200B0" w:rsidRDefault="000337F6">
      <w:pPr>
        <w:pStyle w:val="TableSpacing"/>
      </w:pPr>
    </w:p>
    <w:p w14:paraId="39DB322E" w14:textId="77777777" w:rsidR="000337F6" w:rsidRPr="004200B0" w:rsidRDefault="000337F6">
      <w:r w:rsidRPr="004200B0">
        <w:rPr>
          <w:rStyle w:val="LabelEmbedded"/>
        </w:rPr>
        <w:t>Resolution:</w:t>
      </w:r>
      <w:r w:rsidRPr="004200B0">
        <w:t xml:space="preserve"> Use overrides to increase the timeout value. To identify a new timeout value, use the following guidelines: (number of Database Engine instances on the physical node multiplied by 25 seconds*) plus (number of Analysis Services instances on the physical node multiplied by 25 seconds*) plus (number of Reporting Services instances on the physical node multiplied by 25 seconds*). </w:t>
      </w:r>
    </w:p>
    <w:p w14:paraId="2920D778" w14:textId="77777777" w:rsidR="000337F6" w:rsidRPr="004200B0" w:rsidRDefault="000337F6">
      <w:r w:rsidRPr="004200B0">
        <w:t>*This number approximates the time it takes for a script to run. The time it takes for a script to run on your system may vary.</w:t>
      </w:r>
    </w:p>
    <w:p w14:paraId="6BF6D861" w14:textId="77777777" w:rsidR="000337F6" w:rsidRPr="004200B0" w:rsidRDefault="000337F6">
      <w:r w:rsidRPr="004200B0">
        <w:t xml:space="preserve">For example, for a clustered SQL Server environment where there are 12 instances of Database Engine on each physical node, 10 instance of Analysis Services on each physical node, and 8 instances of Reporting Services on each physical node, the new timeout estimate is based on the calculation (12*25 sec)+(10*25 sec)+(8*25 sec). The default timeout value is 300 seconds. In this case, the new timeout value should be 750 seconds. </w:t>
      </w:r>
    </w:p>
    <w:p w14:paraId="77D7ED82" w14:textId="3970EFEC" w:rsidR="000337F6" w:rsidRPr="004200B0" w:rsidRDefault="00CD6C2C">
      <w:pPr>
        <w:pStyle w:val="ProcedureTitle"/>
        <w:framePr w:wrap="notBeside"/>
      </w:pPr>
      <w:r w:rsidRPr="004200B0">
        <w:rPr>
          <w:noProof/>
        </w:rPr>
        <w:drawing>
          <wp:inline distT="0" distB="0" distL="0" distR="0" wp14:anchorId="215274AB" wp14:editId="644EADDD">
            <wp:extent cx="152400" cy="152400"/>
            <wp:effectExtent l="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4200B0">
        <w:t>To use an override to enter a new timeout value for discovery scripts</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4200B0" w14:paraId="18464D6B" w14:textId="77777777" w:rsidTr="000337F6">
        <w:tc>
          <w:tcPr>
            <w:tcW w:w="8856" w:type="dxa"/>
            <w:shd w:val="clear" w:color="auto" w:fill="auto"/>
          </w:tcPr>
          <w:p w14:paraId="31BF8033" w14:textId="5EA9A077" w:rsidR="000337F6" w:rsidRPr="004200B0" w:rsidRDefault="000337F6" w:rsidP="000337F6">
            <w:pPr>
              <w:pStyle w:val="NumberedList1"/>
              <w:numPr>
                <w:ilvl w:val="0"/>
                <w:numId w:val="0"/>
              </w:numPr>
              <w:tabs>
                <w:tab w:val="left" w:pos="360"/>
              </w:tabs>
              <w:spacing w:line="260" w:lineRule="exact"/>
              <w:ind w:left="360" w:hanging="360"/>
            </w:pPr>
            <w:r w:rsidRPr="004200B0">
              <w:t>1.</w:t>
            </w:r>
            <w:r w:rsidRPr="004200B0">
              <w:tab/>
              <w:t xml:space="preserve">Open </w:t>
            </w:r>
            <w:r w:rsidR="006A6DF7">
              <w:t>the Operations Manager console</w:t>
            </w:r>
            <w:r w:rsidRPr="004200B0">
              <w:t xml:space="preserve">, and then click </w:t>
            </w:r>
            <w:r w:rsidRPr="004200B0">
              <w:rPr>
                <w:rStyle w:val="UI"/>
              </w:rPr>
              <w:t>Authoring</w:t>
            </w:r>
            <w:r w:rsidRPr="004200B0">
              <w:t>.</w:t>
            </w:r>
          </w:p>
          <w:p w14:paraId="1AA5F4A1" w14:textId="77777777" w:rsidR="000337F6" w:rsidRPr="004200B0" w:rsidRDefault="000337F6" w:rsidP="000337F6">
            <w:pPr>
              <w:pStyle w:val="NumberedList1"/>
              <w:numPr>
                <w:ilvl w:val="0"/>
                <w:numId w:val="0"/>
              </w:numPr>
              <w:tabs>
                <w:tab w:val="left" w:pos="360"/>
              </w:tabs>
              <w:spacing w:line="260" w:lineRule="exact"/>
              <w:ind w:left="360" w:hanging="360"/>
            </w:pPr>
            <w:r w:rsidRPr="004200B0">
              <w:t>2.</w:t>
            </w:r>
            <w:r w:rsidRPr="004200B0">
              <w:tab/>
              <w:t xml:space="preserve">In the </w:t>
            </w:r>
            <w:r w:rsidRPr="004200B0">
              <w:rPr>
                <w:rStyle w:val="UI"/>
              </w:rPr>
              <w:t>Authoring</w:t>
            </w:r>
            <w:r w:rsidRPr="004200B0">
              <w:t xml:space="preserve"> pane, in the left navigation area, click </w:t>
            </w:r>
            <w:r w:rsidRPr="004200B0">
              <w:rPr>
                <w:rStyle w:val="UI"/>
              </w:rPr>
              <w:t>Management Pack Objects</w:t>
            </w:r>
            <w:r w:rsidRPr="004200B0">
              <w:t xml:space="preserve">, and then click </w:t>
            </w:r>
            <w:r w:rsidRPr="004200B0">
              <w:rPr>
                <w:rStyle w:val="UI"/>
              </w:rPr>
              <w:t>Object Discoveries</w:t>
            </w:r>
            <w:r w:rsidRPr="004200B0">
              <w:t xml:space="preserve">. The </w:t>
            </w:r>
            <w:r w:rsidRPr="004200B0">
              <w:rPr>
                <w:rStyle w:val="UI"/>
              </w:rPr>
              <w:t>Object Discoveries</w:t>
            </w:r>
            <w:r w:rsidRPr="004200B0">
              <w:t xml:space="preserve"> pane displays a list of objects that the management pack discovers.</w:t>
            </w:r>
          </w:p>
          <w:p w14:paraId="6BA67EA1" w14:textId="77777777" w:rsidR="000337F6" w:rsidRPr="004200B0" w:rsidRDefault="000337F6" w:rsidP="000337F6">
            <w:pPr>
              <w:pStyle w:val="NumberedList1"/>
              <w:numPr>
                <w:ilvl w:val="0"/>
                <w:numId w:val="0"/>
              </w:numPr>
              <w:tabs>
                <w:tab w:val="left" w:pos="360"/>
              </w:tabs>
              <w:spacing w:line="260" w:lineRule="exact"/>
              <w:ind w:left="360" w:hanging="360"/>
            </w:pPr>
            <w:r w:rsidRPr="004200B0">
              <w:t>3.</w:t>
            </w:r>
            <w:r w:rsidRPr="004200B0">
              <w:tab/>
              <w:t xml:space="preserve">Right-click the discovery that you want to change, click </w:t>
            </w:r>
            <w:r w:rsidRPr="004200B0">
              <w:rPr>
                <w:rStyle w:val="UI"/>
              </w:rPr>
              <w:t>Overrides</w:t>
            </w:r>
            <w:r w:rsidRPr="004200B0">
              <w:t xml:space="preserve">, click </w:t>
            </w:r>
            <w:r w:rsidRPr="004200B0">
              <w:rPr>
                <w:rStyle w:val="UI"/>
              </w:rPr>
              <w:t>Override the Object Discovery</w:t>
            </w:r>
            <w:r w:rsidRPr="004200B0">
              <w:t xml:space="preserve">, and then click </w:t>
            </w:r>
            <w:r w:rsidRPr="004200B0">
              <w:rPr>
                <w:rStyle w:val="UI"/>
              </w:rPr>
              <w:t>For all objects of type: Windows Server</w:t>
            </w:r>
            <w:r w:rsidRPr="004200B0">
              <w:t xml:space="preserve">. The </w:t>
            </w:r>
            <w:r w:rsidRPr="004200B0">
              <w:rPr>
                <w:rStyle w:val="UI"/>
              </w:rPr>
              <w:t>Override Properties</w:t>
            </w:r>
            <w:r w:rsidRPr="004200B0">
              <w:t xml:space="preserve"> dialog box is displayed.</w:t>
            </w:r>
          </w:p>
          <w:p w14:paraId="6D54E4E4" w14:textId="77777777" w:rsidR="000337F6" w:rsidRPr="004200B0" w:rsidRDefault="000337F6" w:rsidP="000337F6">
            <w:pPr>
              <w:pStyle w:val="NumberedList1"/>
              <w:numPr>
                <w:ilvl w:val="0"/>
                <w:numId w:val="0"/>
              </w:numPr>
              <w:tabs>
                <w:tab w:val="left" w:pos="360"/>
              </w:tabs>
              <w:spacing w:line="260" w:lineRule="exact"/>
              <w:ind w:left="360" w:hanging="360"/>
            </w:pPr>
            <w:r w:rsidRPr="004200B0">
              <w:t>4.</w:t>
            </w:r>
            <w:r w:rsidRPr="004200B0">
              <w:tab/>
              <w:t xml:space="preserve">Under </w:t>
            </w:r>
            <w:r w:rsidRPr="004200B0">
              <w:rPr>
                <w:rStyle w:val="UI"/>
              </w:rPr>
              <w:t>Override-controlled parameters</w:t>
            </w:r>
            <w:r w:rsidRPr="004200B0">
              <w:t xml:space="preserve">, select the </w:t>
            </w:r>
            <w:r w:rsidRPr="004200B0">
              <w:rPr>
                <w:rStyle w:val="UI"/>
              </w:rPr>
              <w:t>Override</w:t>
            </w:r>
            <w:r w:rsidRPr="004200B0">
              <w:t xml:space="preserve"> box next to the </w:t>
            </w:r>
            <w:r w:rsidRPr="004200B0">
              <w:rPr>
                <w:rStyle w:val="UI"/>
              </w:rPr>
              <w:t>Timeout Seconds</w:t>
            </w:r>
            <w:r w:rsidRPr="004200B0">
              <w:t xml:space="preserve"> parameter, and then increase the default number of seconds in </w:t>
            </w:r>
            <w:r w:rsidRPr="004200B0">
              <w:rPr>
                <w:rStyle w:val="UI"/>
              </w:rPr>
              <w:t>Override Value</w:t>
            </w:r>
            <w:r w:rsidRPr="004200B0">
              <w:t xml:space="preserve"> by typing in a new number.</w:t>
            </w:r>
          </w:p>
          <w:p w14:paraId="6CDDE926" w14:textId="77777777" w:rsidR="000337F6" w:rsidRPr="004200B0" w:rsidRDefault="000337F6" w:rsidP="000337F6">
            <w:pPr>
              <w:pStyle w:val="NumberedList1"/>
              <w:numPr>
                <w:ilvl w:val="0"/>
                <w:numId w:val="0"/>
              </w:numPr>
              <w:tabs>
                <w:tab w:val="left" w:pos="360"/>
              </w:tabs>
              <w:spacing w:line="260" w:lineRule="exact"/>
              <w:ind w:left="360" w:hanging="360"/>
            </w:pPr>
            <w:r w:rsidRPr="004200B0">
              <w:t>5.</w:t>
            </w:r>
            <w:r w:rsidRPr="004200B0">
              <w:tab/>
              <w:t xml:space="preserve">Under </w:t>
            </w:r>
            <w:r w:rsidRPr="004200B0">
              <w:rPr>
                <w:rStyle w:val="UI"/>
              </w:rPr>
              <w:t>Management Pack</w:t>
            </w:r>
            <w:r w:rsidRPr="004200B0">
              <w:t xml:space="preserve">, in </w:t>
            </w:r>
            <w:r w:rsidRPr="004200B0">
              <w:rPr>
                <w:rStyle w:val="UI"/>
              </w:rPr>
              <w:t>Select a destination management pack</w:t>
            </w:r>
            <w:r w:rsidRPr="004200B0">
              <w:t xml:space="preserve">, click the arrow to select a management pack from the list, or click </w:t>
            </w:r>
            <w:r w:rsidRPr="004200B0">
              <w:rPr>
                <w:rStyle w:val="UI"/>
              </w:rPr>
              <w:t>New</w:t>
            </w:r>
            <w:r w:rsidRPr="004200B0">
              <w:t xml:space="preserve"> and follow the instructions in the wizard to create a new management pack for storing overrides and other customizations. For more information about creating a new management pack for customizations, see the </w:t>
            </w:r>
            <w:hyperlink w:anchor="z202def08cb5e440c86205fb02d98b710" w:history="1">
              <w:r w:rsidRPr="004200B0">
                <w:rPr>
                  <w:rStyle w:val="Hyperlink"/>
                </w:rPr>
                <w:t>Create a New Management Pack for Customizations</w:t>
              </w:r>
            </w:hyperlink>
            <w:r w:rsidRPr="004200B0">
              <w:t xml:space="preserve"> section.</w:t>
            </w:r>
          </w:p>
        </w:tc>
      </w:tr>
    </w:tbl>
    <w:p w14:paraId="5C14CA07" w14:textId="77777777" w:rsidR="000337F6" w:rsidRPr="004200B0" w:rsidRDefault="000337F6">
      <w:pPr>
        <w:pStyle w:val="DSTOC2-0"/>
      </w:pPr>
      <w:r w:rsidRPr="004200B0">
        <w:t>Data file and log file free space and free space percent collection rules and monitors might return inaccurate size values</w:t>
      </w:r>
    </w:p>
    <w:p w14:paraId="24974550" w14:textId="2C7DD092" w:rsidR="000337F6" w:rsidRPr="004200B0" w:rsidRDefault="00D56B0E">
      <w:r>
        <w:rPr>
          <w:rStyle w:val="LabelEmbedded"/>
        </w:rPr>
        <w:t>Issue</w:t>
      </w:r>
      <w:r w:rsidR="000337F6" w:rsidRPr="004200B0">
        <w:rPr>
          <w:rStyle w:val="LabelEmbedded"/>
        </w:rPr>
        <w:t>:</w:t>
      </w:r>
      <w:r w:rsidR="000337F6" w:rsidRPr="004200B0">
        <w:t xml:space="preserve"> On some agent-managed systems with databases that are two terabytes or larger, or with databases that were upgraded from SQL Server 2000, free space and free space percent collection rules and monitors might return inaccurate values for data file and log file sizes. The following rules and monitors are reported to have been affected for SQL Server 2008</w:t>
      </w:r>
      <w:r w:rsidR="009864C6">
        <w:t xml:space="preserve"> and </w:t>
      </w:r>
      <w:r w:rsidR="009864C6" w:rsidRPr="004200B0">
        <w:t>SQL Server 20</w:t>
      </w:r>
      <w:r w:rsidR="009864C6">
        <w:t>12</w:t>
      </w:r>
      <w:r w:rsidR="000337F6" w:rsidRPr="004200B0">
        <w:t>:</w:t>
      </w:r>
    </w:p>
    <w:p w14:paraId="5A4ACE93" w14:textId="77777777" w:rsidR="000337F6" w:rsidRPr="004200B0" w:rsidRDefault="000337F6">
      <w:r w:rsidRPr="004200B0">
        <w:t>Database Size Provider (Optimized)</w:t>
      </w:r>
    </w:p>
    <w:p w14:paraId="02E3C64E"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Collect Database Free Space (MB)</w:t>
      </w:r>
    </w:p>
    <w:p w14:paraId="773B5D33"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Collect Database Free Space (%)</w:t>
      </w:r>
    </w:p>
    <w:p w14:paraId="3B735694"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Collect Database Size (MB)</w:t>
      </w:r>
    </w:p>
    <w:p w14:paraId="52CD4FA5"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Collect Transaction Log Free Space (MB)</w:t>
      </w:r>
    </w:p>
    <w:p w14:paraId="29754BA7"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Collect Transaction Log Free Space (%)</w:t>
      </w:r>
    </w:p>
    <w:p w14:paraId="13E40FED"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Collect Transaction Log Size (MB)</w:t>
      </w:r>
    </w:p>
    <w:p w14:paraId="2F43AACD" w14:textId="77777777" w:rsidR="000337F6" w:rsidRPr="004200B0" w:rsidRDefault="000337F6">
      <w:r w:rsidRPr="004200B0">
        <w:t>Database / Log Free Space</w:t>
      </w:r>
    </w:p>
    <w:p w14:paraId="51FC3AAF"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Database Space Free (%)</w:t>
      </w:r>
    </w:p>
    <w:p w14:paraId="54643EF6"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Database Space Free (MB)</w:t>
      </w:r>
    </w:p>
    <w:p w14:paraId="24D05915"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Transaction Log Space Free (%)</w:t>
      </w:r>
    </w:p>
    <w:p w14:paraId="67F63BD0"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Transaction Log Space Free (MB)</w:t>
      </w:r>
    </w:p>
    <w:p w14:paraId="6C619BD0" w14:textId="77777777" w:rsidR="000337F6" w:rsidRPr="004200B0" w:rsidRDefault="000337F6">
      <w:r w:rsidRPr="004200B0">
        <w:t>Database Percentage Change</w:t>
      </w:r>
    </w:p>
    <w:p w14:paraId="77A36110"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rPr>
        <w:t></w:t>
      </w:r>
      <w:r w:rsidRPr="004200B0">
        <w:rPr>
          <w:rFonts w:ascii="Symbol" w:hAnsi="Symbol"/>
        </w:rPr>
        <w:tab/>
      </w:r>
      <w:r w:rsidRPr="004200B0">
        <w:t>Percentage Change in Database % Used Space</w:t>
      </w:r>
    </w:p>
    <w:p w14:paraId="51CF8F3C" w14:textId="77777777" w:rsidR="000337F6" w:rsidRPr="004200B0" w:rsidRDefault="000337F6">
      <w:r w:rsidRPr="004200B0">
        <w:rPr>
          <w:rStyle w:val="LabelEmbedded"/>
        </w:rPr>
        <w:t>Resolution:</w:t>
      </w:r>
      <w:r w:rsidRPr="004200B0">
        <w:t xml:space="preserve"> If you encounter this </w:t>
      </w:r>
      <w:r w:rsidR="00753311">
        <w:t>issue</w:t>
      </w:r>
      <w:r w:rsidRPr="004200B0">
        <w:t xml:space="preserve">, run the DBCC </w:t>
      </w:r>
      <w:r w:rsidR="0009799D" w:rsidRPr="004200B0">
        <w:t>Update</w:t>
      </w:r>
      <w:r w:rsidR="0009799D">
        <w:t xml:space="preserve"> </w:t>
      </w:r>
      <w:r w:rsidR="0009799D" w:rsidRPr="004200B0">
        <w:t>usage</w:t>
      </w:r>
      <w:r w:rsidRPr="004200B0">
        <w:t xml:space="preserve"> (Transact-SQL) command against the affected databases as described in </w:t>
      </w:r>
      <w:hyperlink r:id="rId60" w:history="1">
        <w:r w:rsidRPr="004200B0">
          <w:rPr>
            <w:rStyle w:val="Hyperlink"/>
          </w:rPr>
          <w:t>SQL Server 2008 Books Online (February 2009)</w:t>
        </w:r>
      </w:hyperlink>
      <w:r w:rsidRPr="004200B0">
        <w:t>.</w:t>
      </w:r>
    </w:p>
    <w:p w14:paraId="22B6C458" w14:textId="1DB45D8D" w:rsidR="000337F6" w:rsidRPr="004200B0" w:rsidRDefault="00CD6C2C">
      <w:pPr>
        <w:pStyle w:val="AlertLabel"/>
        <w:framePr w:wrap="notBeside"/>
      </w:pPr>
      <w:r w:rsidRPr="004200B0">
        <w:rPr>
          <w:noProof/>
        </w:rPr>
        <w:drawing>
          <wp:inline distT="0" distB="0" distL="0" distR="0" wp14:anchorId="73527D97" wp14:editId="2B41FDDA">
            <wp:extent cx="228600" cy="15240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4200B0">
        <w:t xml:space="preserve">Note </w:t>
      </w:r>
    </w:p>
    <w:p w14:paraId="58972BC0" w14:textId="77777777" w:rsidR="000337F6" w:rsidRPr="004200B0" w:rsidRDefault="000337F6">
      <w:pPr>
        <w:pStyle w:val="AlertText"/>
      </w:pPr>
      <w:r w:rsidRPr="004200B0">
        <w:t>Running this command might affect the overall performance of the database. We recommend that you schedule the command to run when it will not negatively affect the production workload.</w:t>
      </w:r>
    </w:p>
    <w:p w14:paraId="3A763F0A" w14:textId="77777777" w:rsidR="000337F6" w:rsidRPr="004200B0" w:rsidRDefault="000337F6">
      <w:r w:rsidRPr="004200B0">
        <w:t xml:space="preserve">No other workarounds exist. If the </w:t>
      </w:r>
      <w:r w:rsidR="00753311">
        <w:t>issue</w:t>
      </w:r>
      <w:r w:rsidRPr="004200B0">
        <w:t xml:space="preserve"> persists, contact customer support services or disable the affected rules or monitors.</w:t>
      </w:r>
    </w:p>
    <w:p w14:paraId="655D37C0" w14:textId="77777777" w:rsidR="000337F6" w:rsidRPr="004200B0" w:rsidRDefault="000337F6">
      <w:pPr>
        <w:pStyle w:val="DSTOC2-0"/>
      </w:pPr>
      <w:r w:rsidRPr="004200B0">
        <w:t xml:space="preserve">Rules and monitors that are based on events from the event log do not work reliably on clustered installations of SQL Server </w:t>
      </w:r>
    </w:p>
    <w:p w14:paraId="4430A7C7" w14:textId="77777777" w:rsidR="000337F6" w:rsidRPr="004200B0" w:rsidRDefault="00D56B0E">
      <w:r>
        <w:rPr>
          <w:rStyle w:val="LabelEmbedded"/>
        </w:rPr>
        <w:t>Issue</w:t>
      </w:r>
      <w:r w:rsidR="000337F6" w:rsidRPr="004200B0">
        <w:rPr>
          <w:rStyle w:val="LabelEmbedded"/>
        </w:rPr>
        <w:t>:</w:t>
      </w:r>
      <w:r w:rsidR="000337F6" w:rsidRPr="004200B0">
        <w:t xml:space="preserve"> On clustered installations of SQL Server, rules and monitors that are based on events from the event log do not work reliably. The </w:t>
      </w:r>
      <w:r w:rsidR="00753311">
        <w:t>issue</w:t>
      </w:r>
      <w:r w:rsidR="000337F6" w:rsidRPr="004200B0">
        <w:t xml:space="preserve"> occurs because events for clustered installations of SQL Server are generated to event logs differently based on the version of the operating system. </w:t>
      </w:r>
    </w:p>
    <w:p w14:paraId="19A14DC5" w14:textId="77777777" w:rsidR="000337F6" w:rsidRPr="004200B0" w:rsidRDefault="000337F6">
      <w:r w:rsidRPr="004200B0">
        <w:rPr>
          <w:rStyle w:val="LabelEmbedded"/>
        </w:rPr>
        <w:t>Resolution:</w:t>
      </w:r>
      <w:r w:rsidRPr="004200B0">
        <w:t xml:space="preserve"> To resolve this issue, the following prerequisites must be met:</w:t>
      </w:r>
    </w:p>
    <w:p w14:paraId="5C313530" w14:textId="77777777" w:rsidR="000337F6" w:rsidRPr="004200B0" w:rsidRDefault="000337F6" w:rsidP="000337F6">
      <w:pPr>
        <w:pStyle w:val="NumberedList1"/>
        <w:numPr>
          <w:ilvl w:val="0"/>
          <w:numId w:val="0"/>
        </w:numPr>
        <w:tabs>
          <w:tab w:val="left" w:pos="360"/>
        </w:tabs>
        <w:spacing w:line="260" w:lineRule="exact"/>
        <w:ind w:left="360" w:hanging="360"/>
      </w:pPr>
      <w:r w:rsidRPr="004200B0">
        <w:t>1.</w:t>
      </w:r>
      <w:r w:rsidRPr="004200B0">
        <w:tab/>
        <w:t xml:space="preserve">Ensure that the version of </w:t>
      </w:r>
      <w:r w:rsidR="00A224F6">
        <w:t>SQL Server Management Pack</w:t>
      </w:r>
      <w:r w:rsidRPr="004200B0">
        <w:t xml:space="preserve"> that is imported is version 6.0.6648.0 or greater.</w:t>
      </w:r>
    </w:p>
    <w:p w14:paraId="66D25C3C" w14:textId="77777777" w:rsidR="000337F6" w:rsidRPr="004200B0" w:rsidRDefault="000337F6" w:rsidP="000337F6">
      <w:pPr>
        <w:pStyle w:val="NumberedList1"/>
        <w:numPr>
          <w:ilvl w:val="0"/>
          <w:numId w:val="0"/>
        </w:numPr>
        <w:tabs>
          <w:tab w:val="left" w:pos="360"/>
        </w:tabs>
        <w:spacing w:line="260" w:lineRule="exact"/>
        <w:ind w:left="360" w:hanging="360"/>
      </w:pPr>
      <w:r w:rsidRPr="004200B0">
        <w:t>2.</w:t>
      </w:r>
      <w:r w:rsidRPr="004200B0">
        <w:tab/>
        <w:t>Check the version of the management group:</w:t>
      </w:r>
    </w:p>
    <w:p w14:paraId="2F2955EB" w14:textId="77777777" w:rsidR="000337F6" w:rsidRPr="004200B0" w:rsidRDefault="000337F6" w:rsidP="000337F6">
      <w:pPr>
        <w:pStyle w:val="BulletedList2"/>
        <w:numPr>
          <w:ilvl w:val="0"/>
          <w:numId w:val="0"/>
        </w:numPr>
        <w:tabs>
          <w:tab w:val="left" w:pos="720"/>
        </w:tabs>
        <w:spacing w:line="260" w:lineRule="exact"/>
        <w:ind w:left="720" w:hanging="360"/>
      </w:pPr>
      <w:r w:rsidRPr="004200B0">
        <w:rPr>
          <w:rFonts w:ascii="Symbol" w:hAnsi="Symbol"/>
        </w:rPr>
        <w:t></w:t>
      </w:r>
      <w:r w:rsidRPr="004200B0">
        <w:rPr>
          <w:rFonts w:ascii="Symbol" w:hAnsi="Symbol"/>
        </w:rPr>
        <w:tab/>
      </w:r>
      <w:r w:rsidRPr="004200B0">
        <w:t xml:space="preserve">If the management group is running Operations Manager 2007, upgrade to Operations Manager 2007 SP1 and install the update from Knowledge Base article 959865, </w:t>
      </w:r>
      <w:hyperlink r:id="rId61" w:history="1">
        <w:r w:rsidRPr="004200B0">
          <w:rPr>
            <w:rStyle w:val="Hyperlink"/>
          </w:rPr>
          <w:t>Issues that are resolved by the Operations Manager Module rollup update for System Center Operations Manager 2007 Service Pack 1</w:t>
        </w:r>
      </w:hyperlink>
      <w:r w:rsidRPr="004200B0">
        <w:t>.</w:t>
      </w:r>
    </w:p>
    <w:p w14:paraId="5FD1F654" w14:textId="77777777" w:rsidR="000337F6" w:rsidRPr="004200B0" w:rsidRDefault="000337F6" w:rsidP="000337F6">
      <w:pPr>
        <w:pStyle w:val="BulletedList2"/>
        <w:numPr>
          <w:ilvl w:val="0"/>
          <w:numId w:val="0"/>
        </w:numPr>
        <w:tabs>
          <w:tab w:val="left" w:pos="720"/>
        </w:tabs>
        <w:spacing w:line="260" w:lineRule="exact"/>
        <w:ind w:left="720" w:hanging="360"/>
      </w:pPr>
      <w:r w:rsidRPr="004200B0">
        <w:rPr>
          <w:rFonts w:ascii="Symbol" w:hAnsi="Symbol"/>
        </w:rPr>
        <w:t></w:t>
      </w:r>
      <w:r w:rsidRPr="004200B0">
        <w:rPr>
          <w:rFonts w:ascii="Symbol" w:hAnsi="Symbol"/>
        </w:rPr>
        <w:tab/>
      </w:r>
      <w:r w:rsidRPr="004200B0">
        <w:t xml:space="preserve">If the management group is running Operations Manager 2007 SP1, install the update from Knowledge Base article 959865, </w:t>
      </w:r>
      <w:hyperlink r:id="rId62" w:history="1">
        <w:r w:rsidRPr="004200B0">
          <w:rPr>
            <w:rStyle w:val="Hyperlink"/>
          </w:rPr>
          <w:t>Issues that are resolved by the Operations Manager Module rollup update for System Center Operations Manager 2007 Service Pack 1</w:t>
        </w:r>
      </w:hyperlink>
      <w:r w:rsidRPr="004200B0">
        <w:t>.</w:t>
      </w:r>
    </w:p>
    <w:p w14:paraId="14E3EC2E" w14:textId="77777777" w:rsidR="000337F6" w:rsidRDefault="000337F6" w:rsidP="000337F6">
      <w:pPr>
        <w:pStyle w:val="BulletedList2"/>
        <w:numPr>
          <w:ilvl w:val="0"/>
          <w:numId w:val="0"/>
        </w:numPr>
        <w:tabs>
          <w:tab w:val="left" w:pos="720"/>
        </w:tabs>
        <w:spacing w:line="260" w:lineRule="exact"/>
        <w:ind w:left="720" w:hanging="360"/>
      </w:pPr>
      <w:r w:rsidRPr="004200B0">
        <w:rPr>
          <w:rFonts w:ascii="Symbol" w:hAnsi="Symbol"/>
        </w:rPr>
        <w:t></w:t>
      </w:r>
      <w:r w:rsidRPr="004200B0">
        <w:rPr>
          <w:rFonts w:ascii="Symbol" w:hAnsi="Symbol"/>
        </w:rPr>
        <w:tab/>
      </w:r>
      <w:r w:rsidRPr="004200B0">
        <w:t>If the management group is running Operations Manager 2007 R2, no additional update is required.</w:t>
      </w:r>
    </w:p>
    <w:p w14:paraId="06E85743" w14:textId="77777777" w:rsidR="00E83268" w:rsidRDefault="00E83268" w:rsidP="000337F6">
      <w:pPr>
        <w:pStyle w:val="BulletedList2"/>
        <w:numPr>
          <w:ilvl w:val="0"/>
          <w:numId w:val="0"/>
        </w:numPr>
        <w:tabs>
          <w:tab w:val="left" w:pos="720"/>
        </w:tabs>
        <w:spacing w:line="260" w:lineRule="exact"/>
        <w:ind w:left="720" w:hanging="360"/>
      </w:pPr>
    </w:p>
    <w:p w14:paraId="1A6861CF" w14:textId="77777777" w:rsidR="00E83268" w:rsidRDefault="00E83268" w:rsidP="00E83268">
      <w:pPr>
        <w:pStyle w:val="DSTOC2-0"/>
      </w:pPr>
      <w:r>
        <w:t>Error “</w:t>
      </w:r>
      <w:r w:rsidRPr="00E83268">
        <w:t>Rule/Monitor "</w:t>
      </w:r>
      <w:r w:rsidR="005A2B54">
        <w:t>&lt;Rule/Monitor ID&gt;</w:t>
      </w:r>
      <w:r>
        <w:t xml:space="preserve"> </w:t>
      </w:r>
      <w:r w:rsidRPr="00E83268">
        <w:t>cannot be initialized and will not be loaded</w:t>
      </w:r>
      <w:r>
        <w:t>” in OpsMgr event log.</w:t>
      </w:r>
    </w:p>
    <w:p w14:paraId="317D0C14" w14:textId="480F6F8C" w:rsidR="00E83268" w:rsidRDefault="00E83268" w:rsidP="00E83268">
      <w:r>
        <w:rPr>
          <w:rStyle w:val="LabelEmbedded"/>
        </w:rPr>
        <w:t>Issue</w:t>
      </w:r>
      <w:r w:rsidRPr="004200B0">
        <w:rPr>
          <w:rStyle w:val="LabelEmbedded"/>
        </w:rPr>
        <w:t>:</w:t>
      </w:r>
      <w:r w:rsidRPr="004200B0">
        <w:t xml:space="preserve">  </w:t>
      </w:r>
      <w:r w:rsidR="007E397B">
        <w:t>Since the 6.</w:t>
      </w:r>
      <w:r w:rsidR="00FC2464">
        <w:t>6</w:t>
      </w:r>
      <w:r w:rsidR="007E397B">
        <w:t>.</w:t>
      </w:r>
      <w:r w:rsidR="00FC2464">
        <w:t>7</w:t>
      </w:r>
      <w:r w:rsidR="007E397B">
        <w:t>.</w:t>
      </w:r>
      <w:r w:rsidR="00FC2464">
        <w:t xml:space="preserve">6 </w:t>
      </w:r>
      <w:r w:rsidR="007E397B">
        <w:t xml:space="preserve">version of </w:t>
      </w:r>
      <w:r w:rsidR="007E397B" w:rsidRPr="007E397B">
        <w:t>System Center Management Pack for SQL Server</w:t>
      </w:r>
      <w:r w:rsidR="007E397B">
        <w:t xml:space="preserve"> has been </w:t>
      </w:r>
      <w:r w:rsidR="00837DFE">
        <w:t>installed,</w:t>
      </w:r>
      <w:r w:rsidR="007E397B">
        <w:t xml:space="preserve"> the </w:t>
      </w:r>
      <w:r w:rsidR="007E397B" w:rsidRPr="00EF34CE">
        <w:t>"Microsoft.SQLServer.2012.</w:t>
      </w:r>
      <w:r w:rsidR="00A20B79">
        <w:t>AlwaysOn</w:t>
      </w:r>
      <w:r w:rsidR="007E397B" w:rsidRPr="00EF34CE">
        <w:t xml:space="preserve">.TransactionDelay" rule failed. The issue </w:t>
      </w:r>
      <w:r w:rsidR="0001594F" w:rsidRPr="00EF34CE">
        <w:t>occurs</w:t>
      </w:r>
      <w:r w:rsidR="007E397B" w:rsidRPr="00EF34CE">
        <w:t xml:space="preserve"> because of the “Tolerance” and “Maximum Sample Separation” were deprecated and removed.</w:t>
      </w:r>
      <w:r w:rsidR="00EF34CE">
        <w:t xml:space="preserve"> Similar issue for other </w:t>
      </w:r>
      <w:r w:rsidR="005A2B54">
        <w:t>monitors/</w:t>
      </w:r>
      <w:r w:rsidR="00EF34CE">
        <w:t xml:space="preserve">rules where the Optimization used before </w:t>
      </w:r>
      <w:r w:rsidR="0001594F">
        <w:t>updating</w:t>
      </w:r>
      <w:r w:rsidR="00EF34CE">
        <w:t xml:space="preserve"> </w:t>
      </w:r>
      <w:r w:rsidR="00EF34CE" w:rsidRPr="007E397B">
        <w:t>System Center Management Pack for SQL Server</w:t>
      </w: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3238"/>
        <w:gridCol w:w="5372"/>
      </w:tblGrid>
      <w:tr w:rsidR="007E397B" w:rsidRPr="004200B0" w14:paraId="6145DC9B" w14:textId="77777777" w:rsidTr="007E397B">
        <w:tc>
          <w:tcPr>
            <w:tcW w:w="3393" w:type="dxa"/>
            <w:shd w:val="clear" w:color="auto" w:fill="auto"/>
          </w:tcPr>
          <w:p w14:paraId="254538DA" w14:textId="77777777" w:rsidR="007E397B" w:rsidRPr="004200B0" w:rsidRDefault="007E397B" w:rsidP="007C687A">
            <w:r w:rsidRPr="004200B0">
              <w:t>Log Name:</w:t>
            </w:r>
          </w:p>
        </w:tc>
        <w:tc>
          <w:tcPr>
            <w:tcW w:w="5419" w:type="dxa"/>
            <w:shd w:val="clear" w:color="auto" w:fill="auto"/>
          </w:tcPr>
          <w:p w14:paraId="6BA2D803" w14:textId="77777777" w:rsidR="007E397B" w:rsidRPr="004200B0" w:rsidRDefault="007E397B" w:rsidP="007C687A">
            <w:r w:rsidRPr="004200B0">
              <w:t>Operations Manager</w:t>
            </w:r>
          </w:p>
        </w:tc>
      </w:tr>
      <w:tr w:rsidR="007E397B" w:rsidRPr="004200B0" w14:paraId="37076E37" w14:textId="77777777" w:rsidTr="007E397B">
        <w:tc>
          <w:tcPr>
            <w:tcW w:w="3393" w:type="dxa"/>
            <w:shd w:val="clear" w:color="auto" w:fill="auto"/>
          </w:tcPr>
          <w:p w14:paraId="502D0757" w14:textId="77777777" w:rsidR="007E397B" w:rsidRPr="004200B0" w:rsidRDefault="007E397B" w:rsidP="007C687A">
            <w:r w:rsidRPr="004200B0">
              <w:t>Source:</w:t>
            </w:r>
          </w:p>
        </w:tc>
        <w:tc>
          <w:tcPr>
            <w:tcW w:w="5419" w:type="dxa"/>
            <w:shd w:val="clear" w:color="auto" w:fill="auto"/>
          </w:tcPr>
          <w:p w14:paraId="6A7F770F" w14:textId="77777777" w:rsidR="007E397B" w:rsidRPr="004200B0" w:rsidRDefault="007E397B" w:rsidP="007C687A">
            <w:r>
              <w:rPr>
                <w:rFonts w:ascii="Calibri" w:hAnsi="Calibri"/>
                <w:color w:val="000000"/>
              </w:rPr>
              <w:t>HealthService</w:t>
            </w:r>
          </w:p>
        </w:tc>
      </w:tr>
      <w:tr w:rsidR="007E397B" w:rsidRPr="004200B0" w14:paraId="094E1735" w14:textId="77777777" w:rsidTr="007E397B">
        <w:tc>
          <w:tcPr>
            <w:tcW w:w="3393" w:type="dxa"/>
            <w:shd w:val="clear" w:color="auto" w:fill="auto"/>
          </w:tcPr>
          <w:p w14:paraId="331BFFCF" w14:textId="77777777" w:rsidR="007E397B" w:rsidRPr="004200B0" w:rsidRDefault="007E397B" w:rsidP="007C687A">
            <w:r w:rsidRPr="004200B0">
              <w:t>Date:</w:t>
            </w:r>
          </w:p>
        </w:tc>
        <w:tc>
          <w:tcPr>
            <w:tcW w:w="5419" w:type="dxa"/>
            <w:shd w:val="clear" w:color="auto" w:fill="auto"/>
          </w:tcPr>
          <w:p w14:paraId="54317B25" w14:textId="77777777" w:rsidR="007E397B" w:rsidRPr="004200B0" w:rsidRDefault="007E397B" w:rsidP="007C687A">
            <w:r>
              <w:rPr>
                <w:rFonts w:ascii="Calibri" w:hAnsi="Calibri"/>
                <w:color w:val="000000"/>
              </w:rPr>
              <w:t>1/8/2015 10:44:20 AM</w:t>
            </w:r>
          </w:p>
        </w:tc>
      </w:tr>
      <w:tr w:rsidR="007E397B" w:rsidRPr="004200B0" w14:paraId="1C8418EB" w14:textId="77777777" w:rsidTr="007E397B">
        <w:tc>
          <w:tcPr>
            <w:tcW w:w="3393" w:type="dxa"/>
            <w:shd w:val="clear" w:color="auto" w:fill="auto"/>
          </w:tcPr>
          <w:p w14:paraId="13DCFACA" w14:textId="77777777" w:rsidR="007E397B" w:rsidRPr="004200B0" w:rsidRDefault="007E397B" w:rsidP="007C687A">
            <w:r w:rsidRPr="004200B0">
              <w:t>Event ID:</w:t>
            </w:r>
          </w:p>
        </w:tc>
        <w:tc>
          <w:tcPr>
            <w:tcW w:w="5419" w:type="dxa"/>
            <w:shd w:val="clear" w:color="auto" w:fill="auto"/>
          </w:tcPr>
          <w:p w14:paraId="1F8DC325" w14:textId="77777777" w:rsidR="007E397B" w:rsidRPr="004200B0" w:rsidRDefault="007E397B" w:rsidP="007C687A">
            <w:r>
              <w:t>1102</w:t>
            </w:r>
          </w:p>
        </w:tc>
      </w:tr>
      <w:tr w:rsidR="007E397B" w:rsidRPr="004200B0" w14:paraId="2E7EC94D" w14:textId="77777777" w:rsidTr="007E397B">
        <w:tc>
          <w:tcPr>
            <w:tcW w:w="3393" w:type="dxa"/>
            <w:shd w:val="clear" w:color="auto" w:fill="auto"/>
          </w:tcPr>
          <w:p w14:paraId="12BCA4DF" w14:textId="77777777" w:rsidR="007E397B" w:rsidRPr="004200B0" w:rsidRDefault="007E397B" w:rsidP="007C687A">
            <w:r w:rsidRPr="004200B0">
              <w:t xml:space="preserve">Task Category: </w:t>
            </w:r>
          </w:p>
        </w:tc>
        <w:tc>
          <w:tcPr>
            <w:tcW w:w="5419" w:type="dxa"/>
            <w:shd w:val="clear" w:color="auto" w:fill="auto"/>
          </w:tcPr>
          <w:p w14:paraId="6A0DCD03" w14:textId="77777777" w:rsidR="007E397B" w:rsidRPr="004200B0" w:rsidRDefault="007E397B" w:rsidP="007C687A">
            <w:r>
              <w:rPr>
                <w:rFonts w:ascii="Calibri" w:hAnsi="Calibri"/>
                <w:color w:val="000000"/>
              </w:rPr>
              <w:t>Health Service</w:t>
            </w:r>
          </w:p>
        </w:tc>
      </w:tr>
      <w:tr w:rsidR="007E397B" w:rsidRPr="004200B0" w14:paraId="28DD2260" w14:textId="77777777" w:rsidTr="007E397B">
        <w:tc>
          <w:tcPr>
            <w:tcW w:w="3393" w:type="dxa"/>
            <w:shd w:val="clear" w:color="auto" w:fill="auto"/>
          </w:tcPr>
          <w:p w14:paraId="50FD6750" w14:textId="77777777" w:rsidR="007E397B" w:rsidRPr="004200B0" w:rsidRDefault="007E397B" w:rsidP="007C687A">
            <w:r w:rsidRPr="004200B0">
              <w:t>Level:</w:t>
            </w:r>
          </w:p>
        </w:tc>
        <w:tc>
          <w:tcPr>
            <w:tcW w:w="5419" w:type="dxa"/>
            <w:shd w:val="clear" w:color="auto" w:fill="auto"/>
          </w:tcPr>
          <w:p w14:paraId="247147D3" w14:textId="77777777" w:rsidR="007E397B" w:rsidRPr="004200B0" w:rsidRDefault="007E397B" w:rsidP="007C687A">
            <w:r>
              <w:rPr>
                <w:rFonts w:ascii="Calibri" w:hAnsi="Calibri"/>
                <w:color w:val="000000"/>
              </w:rPr>
              <w:t>Error</w:t>
            </w:r>
          </w:p>
        </w:tc>
      </w:tr>
      <w:tr w:rsidR="007E397B" w:rsidRPr="004200B0" w14:paraId="56518370" w14:textId="77777777" w:rsidTr="007E397B">
        <w:tc>
          <w:tcPr>
            <w:tcW w:w="3393" w:type="dxa"/>
            <w:shd w:val="clear" w:color="auto" w:fill="auto"/>
          </w:tcPr>
          <w:p w14:paraId="467C839B" w14:textId="77777777" w:rsidR="007E397B" w:rsidRPr="004200B0" w:rsidRDefault="007E397B" w:rsidP="007C687A">
            <w:r w:rsidRPr="004200B0">
              <w:t>Keywords:</w:t>
            </w:r>
          </w:p>
        </w:tc>
        <w:tc>
          <w:tcPr>
            <w:tcW w:w="5419" w:type="dxa"/>
            <w:shd w:val="clear" w:color="auto" w:fill="auto"/>
          </w:tcPr>
          <w:p w14:paraId="31D1BD22" w14:textId="77777777" w:rsidR="007E397B" w:rsidRPr="004200B0" w:rsidRDefault="007E397B" w:rsidP="007C687A">
            <w:r w:rsidRPr="004200B0">
              <w:t>Classic</w:t>
            </w:r>
          </w:p>
        </w:tc>
      </w:tr>
      <w:tr w:rsidR="007E397B" w:rsidRPr="004200B0" w14:paraId="66E73B47" w14:textId="77777777" w:rsidTr="007E397B">
        <w:tc>
          <w:tcPr>
            <w:tcW w:w="3393" w:type="dxa"/>
            <w:shd w:val="clear" w:color="auto" w:fill="auto"/>
          </w:tcPr>
          <w:p w14:paraId="102C4179" w14:textId="77777777" w:rsidR="007E397B" w:rsidRPr="004200B0" w:rsidRDefault="007E397B" w:rsidP="007C687A">
            <w:r w:rsidRPr="004200B0">
              <w:t>User:</w:t>
            </w:r>
          </w:p>
        </w:tc>
        <w:tc>
          <w:tcPr>
            <w:tcW w:w="5419" w:type="dxa"/>
            <w:shd w:val="clear" w:color="auto" w:fill="auto"/>
          </w:tcPr>
          <w:p w14:paraId="0CD87402" w14:textId="77777777" w:rsidR="007E397B" w:rsidRPr="004200B0" w:rsidRDefault="007E397B" w:rsidP="007C687A">
            <w:r w:rsidRPr="004200B0">
              <w:t>N/A</w:t>
            </w:r>
          </w:p>
        </w:tc>
      </w:tr>
      <w:tr w:rsidR="007E397B" w:rsidRPr="004200B0" w14:paraId="2BA60F12" w14:textId="77777777" w:rsidTr="007E397B">
        <w:tc>
          <w:tcPr>
            <w:tcW w:w="3393" w:type="dxa"/>
            <w:shd w:val="clear" w:color="auto" w:fill="auto"/>
          </w:tcPr>
          <w:p w14:paraId="4FDA08BB" w14:textId="77777777" w:rsidR="007E397B" w:rsidRPr="004200B0" w:rsidRDefault="007E397B" w:rsidP="007C687A">
            <w:r w:rsidRPr="004200B0">
              <w:t>Computer:</w:t>
            </w:r>
          </w:p>
        </w:tc>
        <w:tc>
          <w:tcPr>
            <w:tcW w:w="5419" w:type="dxa"/>
            <w:shd w:val="clear" w:color="auto" w:fill="auto"/>
          </w:tcPr>
          <w:p w14:paraId="7A8DC406" w14:textId="77777777" w:rsidR="007E397B" w:rsidRPr="004200B0" w:rsidRDefault="007E397B" w:rsidP="007C687A"/>
        </w:tc>
      </w:tr>
      <w:tr w:rsidR="007E397B" w:rsidRPr="004200B0" w14:paraId="59CB00E5" w14:textId="77777777" w:rsidTr="007E397B">
        <w:tc>
          <w:tcPr>
            <w:tcW w:w="3393" w:type="dxa"/>
            <w:shd w:val="clear" w:color="auto" w:fill="auto"/>
          </w:tcPr>
          <w:p w14:paraId="1C9CE6CE" w14:textId="77777777" w:rsidR="007E397B" w:rsidRPr="004200B0" w:rsidRDefault="007E397B" w:rsidP="007C687A">
            <w:r w:rsidRPr="004200B0">
              <w:t>Description:</w:t>
            </w:r>
          </w:p>
        </w:tc>
        <w:tc>
          <w:tcPr>
            <w:tcW w:w="5419" w:type="dxa"/>
            <w:shd w:val="clear" w:color="auto" w:fill="auto"/>
          </w:tcPr>
          <w:p w14:paraId="4A4F2854" w14:textId="77777777" w:rsidR="007E397B" w:rsidRPr="004200B0" w:rsidRDefault="007E397B" w:rsidP="007C687A">
            <w:r>
              <w:rPr>
                <w:rFonts w:ascii="Calibri" w:hAnsi="Calibri"/>
                <w:color w:val="000000"/>
              </w:rPr>
              <w:t>Rule/Monitor "Microsoft.SQLServer.2012.</w:t>
            </w:r>
            <w:r w:rsidR="00A20B79">
              <w:rPr>
                <w:rFonts w:ascii="Calibri" w:hAnsi="Calibri"/>
                <w:color w:val="000000"/>
              </w:rPr>
              <w:t>AlwaysOn</w:t>
            </w:r>
            <w:r>
              <w:rPr>
                <w:rFonts w:ascii="Calibri" w:hAnsi="Calibri"/>
                <w:color w:val="000000"/>
              </w:rPr>
              <w:t>.TransactionDelay" running for instance "xxxx" with id:"{284FC6CA-2A7F-3720-8D87-4DA0CAC6E288}" cannot be initialized and will not be loaded. Management group "SCOM 2012 Production"</w:t>
            </w:r>
          </w:p>
        </w:tc>
      </w:tr>
    </w:tbl>
    <w:p w14:paraId="5BEE3DFC" w14:textId="77777777" w:rsidR="007E397B" w:rsidRDefault="007E397B" w:rsidP="00E83268"/>
    <w:p w14:paraId="5DCCE2DB" w14:textId="133722FB" w:rsidR="00E83268" w:rsidRDefault="00E83268" w:rsidP="00E83268">
      <w:r w:rsidRPr="004200B0">
        <w:rPr>
          <w:rStyle w:val="LabelEmbedded"/>
        </w:rPr>
        <w:t>Resolution:</w:t>
      </w:r>
      <w:r w:rsidRPr="004200B0">
        <w:t xml:space="preserve"> </w:t>
      </w:r>
      <w:r w:rsidR="008F5097">
        <w:t xml:space="preserve">Re-create </w:t>
      </w:r>
      <w:r w:rsidR="00837DFE">
        <w:t>overrides</w:t>
      </w:r>
      <w:r w:rsidR="008F5097">
        <w:t xml:space="preserve"> for this Rule </w:t>
      </w:r>
      <w:r w:rsidR="0001594F">
        <w:t>and then</w:t>
      </w:r>
      <w:r w:rsidR="008F5097">
        <w:t xml:space="preserve"> restart the Health Service.</w:t>
      </w:r>
    </w:p>
    <w:p w14:paraId="1827E47F" w14:textId="77777777" w:rsidR="00EA06ED" w:rsidRDefault="00EA06ED" w:rsidP="00E83268"/>
    <w:p w14:paraId="4D75960E" w14:textId="77777777" w:rsidR="00EA06ED" w:rsidRDefault="00EA06ED" w:rsidP="00EA06ED">
      <w:pPr>
        <w:pStyle w:val="DSTOC2-0"/>
      </w:pPr>
      <w:r w:rsidRPr="00EA06ED">
        <w:t>SQL User Connections Performance</w:t>
      </w:r>
      <w:r>
        <w:t xml:space="preserve"> monitor fails</w:t>
      </w:r>
    </w:p>
    <w:p w14:paraId="330A8096" w14:textId="77777777" w:rsidR="00EA06ED" w:rsidRDefault="00EA06ED" w:rsidP="00EA06ED">
      <w:r>
        <w:rPr>
          <w:rStyle w:val="LabelEmbedded"/>
        </w:rPr>
        <w:t>Issue</w:t>
      </w:r>
      <w:r w:rsidRPr="004200B0">
        <w:rPr>
          <w:rStyle w:val="LabelEmbedded"/>
        </w:rPr>
        <w:t>:</w:t>
      </w:r>
      <w:r w:rsidRPr="004200B0">
        <w:t xml:space="preserve">  </w:t>
      </w:r>
      <w:r>
        <w:t xml:space="preserve">In some cases </w:t>
      </w:r>
      <w:r w:rsidRPr="00EA06ED">
        <w:t>SQL Server Database Engine user connections baseline monitor</w:t>
      </w:r>
      <w:r>
        <w:t xml:space="preserve"> can fail with an error. </w:t>
      </w:r>
    </w:p>
    <w:p w14:paraId="34F3CABE" w14:textId="77777777" w:rsidR="00EA06ED" w:rsidRDefault="00EA06ED" w:rsidP="00EA06ED">
      <w:pPr>
        <w:rPr>
          <w:rStyle w:val="LabelEmbedded"/>
          <w:b w:val="0"/>
        </w:rPr>
      </w:pPr>
      <w:r w:rsidRPr="004200B0">
        <w:rPr>
          <w:rStyle w:val="LabelEmbedded"/>
        </w:rPr>
        <w:t>Resolution:</w:t>
      </w:r>
      <w:r>
        <w:rPr>
          <w:rStyle w:val="LabelEmbedded"/>
        </w:rPr>
        <w:t xml:space="preserve"> </w:t>
      </w:r>
      <w:r>
        <w:rPr>
          <w:rStyle w:val="LabelEmbedded"/>
          <w:b w:val="0"/>
        </w:rPr>
        <w:t>Unknown</w:t>
      </w:r>
    </w:p>
    <w:p w14:paraId="07B5A31C" w14:textId="77777777" w:rsidR="006F5ABD" w:rsidRDefault="006F5ABD" w:rsidP="00EA06ED">
      <w:pPr>
        <w:rPr>
          <w:rStyle w:val="LabelEmbedded"/>
          <w:b w:val="0"/>
        </w:rPr>
      </w:pPr>
    </w:p>
    <w:p w14:paraId="5E3F129B" w14:textId="77777777" w:rsidR="006F5ABD" w:rsidRPr="004200B0" w:rsidRDefault="006F5ABD" w:rsidP="006F5ABD">
      <w:pPr>
        <w:pStyle w:val="DSTOC2-0"/>
      </w:pPr>
      <w:r>
        <w:t>Mirrored Databases Witnesse</w:t>
      </w:r>
      <w:r w:rsidRPr="004200B0">
        <w:t>s</w:t>
      </w:r>
      <w:r>
        <w:t xml:space="preserve"> Discovery errors</w:t>
      </w:r>
    </w:p>
    <w:p w14:paraId="34B9AF4F" w14:textId="77777777" w:rsidR="006F5ABD" w:rsidRDefault="006F5ABD" w:rsidP="00FE35DF">
      <w:pPr>
        <w:jc w:val="both"/>
      </w:pPr>
      <w:r>
        <w:rPr>
          <w:rStyle w:val="LabelEmbedded"/>
        </w:rPr>
        <w:t>Issue</w:t>
      </w:r>
      <w:r w:rsidRPr="004200B0">
        <w:rPr>
          <w:rStyle w:val="LabelEmbedded"/>
        </w:rPr>
        <w:t>:</w:t>
      </w:r>
      <w:r w:rsidRPr="004200B0">
        <w:t xml:space="preserve"> </w:t>
      </w:r>
      <w:r w:rsidR="0076306B">
        <w:t>A</w:t>
      </w:r>
      <w:r>
        <w:t xml:space="preserve">fter installation of 6.6.2.0 or </w:t>
      </w:r>
      <w:r w:rsidR="000868DE">
        <w:t>higher</w:t>
      </w:r>
      <w:r>
        <w:t xml:space="preserve"> version of the MP</w:t>
      </w:r>
      <w:r w:rsidR="0076306B">
        <w:t>,</w:t>
      </w:r>
      <w:r>
        <w:t xml:space="preserve"> the following error messages may be received:</w:t>
      </w:r>
    </w:p>
    <w:p w14:paraId="52872BDC" w14:textId="77777777" w:rsidR="006F5ABD" w:rsidRPr="004D7D95" w:rsidRDefault="006F5ABD" w:rsidP="00FE35DF">
      <w:pPr>
        <w:jc w:val="both"/>
        <w:rPr>
          <w:i/>
        </w:rPr>
      </w:pPr>
      <w:r w:rsidRPr="004D7D95">
        <w:rPr>
          <w:i/>
        </w:rPr>
        <w:t>Management Group: Script: DiscoverSQL2012MirroringWitness.vbs. Instance: xxxxx : Mirroring witness discovery script 'DiscoverSQL2012MirroringWitness.vbs' for instance 'xxxxx' failed.</w:t>
      </w:r>
    </w:p>
    <w:p w14:paraId="26AA7FAC" w14:textId="1EAAD04F" w:rsidR="006F5ABD" w:rsidRPr="004200B0" w:rsidRDefault="006F5ABD" w:rsidP="00FE35DF">
      <w:pPr>
        <w:jc w:val="both"/>
      </w:pPr>
      <w:r w:rsidRPr="004200B0">
        <w:rPr>
          <w:rStyle w:val="LabelEmbedded"/>
        </w:rPr>
        <w:t>Resolution:</w:t>
      </w:r>
      <w:r>
        <w:rPr>
          <w:rStyle w:val="LabelEmbedded"/>
        </w:rPr>
        <w:t xml:space="preserve"> </w:t>
      </w:r>
      <w:r w:rsidRPr="004D7D95">
        <w:rPr>
          <w:rStyle w:val="LabelEmbedded"/>
          <w:b w:val="0"/>
        </w:rPr>
        <w:t>By default</w:t>
      </w:r>
      <w:r>
        <w:rPr>
          <w:rStyle w:val="LabelEmbedded"/>
          <w:b w:val="0"/>
        </w:rPr>
        <w:t>,</w:t>
      </w:r>
      <w:r w:rsidRPr="004D7D95">
        <w:rPr>
          <w:rStyle w:val="LabelEmbedded"/>
          <w:b w:val="0"/>
        </w:rPr>
        <w:t xml:space="preserve"> </w:t>
      </w:r>
      <w:r>
        <w:rPr>
          <w:rStyle w:val="LabelEmbedded"/>
          <w:b w:val="0"/>
        </w:rPr>
        <w:t>l</w:t>
      </w:r>
      <w:r w:rsidRPr="004D7D95">
        <w:rPr>
          <w:rStyle w:val="LabelEmbedded"/>
          <w:b w:val="0"/>
        </w:rPr>
        <w:t xml:space="preserve">ocal system account has no permission on sys.database_mirroring_witnesses. </w:t>
      </w:r>
      <w:r>
        <w:rPr>
          <w:rStyle w:val="LabelEmbedded"/>
          <w:b w:val="0"/>
        </w:rPr>
        <w:t>Accordingly, it is necessary to grant the corresponding permission for the l</w:t>
      </w:r>
      <w:r w:rsidRPr="006F5ABD">
        <w:rPr>
          <w:rStyle w:val="LabelEmbedded"/>
          <w:b w:val="0"/>
        </w:rPr>
        <w:t>ocal system account</w:t>
      </w:r>
      <w:r>
        <w:rPr>
          <w:rStyle w:val="LabelEmbedded"/>
          <w:b w:val="0"/>
        </w:rPr>
        <w:t xml:space="preserve"> (see </w:t>
      </w:r>
      <w:hyperlink w:anchor="SettingupLPG" w:history="1">
        <w:r w:rsidR="005E2054" w:rsidRPr="005C57EC">
          <w:rPr>
            <w:rStyle w:val="Hyperlink"/>
            <w:szCs w:val="20"/>
          </w:rPr>
          <w:t xml:space="preserve">Setting up a </w:t>
        </w:r>
        <w:r w:rsidR="005F4FCE">
          <w:rPr>
            <w:rStyle w:val="Hyperlink"/>
            <w:szCs w:val="20"/>
          </w:rPr>
          <w:t>low-privilege</w:t>
        </w:r>
        <w:r w:rsidR="005E2054" w:rsidRPr="005C57EC">
          <w:rPr>
            <w:rStyle w:val="Hyperlink"/>
            <w:szCs w:val="20"/>
          </w:rPr>
          <w:t xml:space="preserve"> Environment</w:t>
        </w:r>
      </w:hyperlink>
      <w:r w:rsidR="005E2054">
        <w:t xml:space="preserve"> section for details</w:t>
      </w:r>
      <w:r w:rsidR="005E2054">
        <w:rPr>
          <w:rStyle w:val="LabelEmbedded"/>
          <w:b w:val="0"/>
        </w:rPr>
        <w:t xml:space="preserve">). </w:t>
      </w:r>
      <w:r w:rsidR="005E4D58" w:rsidRPr="005E4D58">
        <w:rPr>
          <w:rStyle w:val="LabelEmbedded"/>
          <w:b w:val="0"/>
        </w:rPr>
        <w:t xml:space="preserve">If you </w:t>
      </w:r>
      <w:r w:rsidR="00837DFE" w:rsidRPr="005E4D58">
        <w:rPr>
          <w:rStyle w:val="LabelEmbedded"/>
          <w:b w:val="0"/>
        </w:rPr>
        <w:t>do not</w:t>
      </w:r>
      <w:r w:rsidR="005E4D58" w:rsidRPr="005E4D58">
        <w:rPr>
          <w:rStyle w:val="LabelEmbedded"/>
          <w:b w:val="0"/>
        </w:rPr>
        <w:t xml:space="preserve"> want to change the security configuration</w:t>
      </w:r>
      <w:r w:rsidR="005E4D58">
        <w:rPr>
          <w:rStyle w:val="LabelEmbedded"/>
          <w:b w:val="0"/>
        </w:rPr>
        <w:t xml:space="preserve"> (or</w:t>
      </w:r>
      <w:r w:rsidR="005E4D58" w:rsidRPr="005E4D58">
        <w:rPr>
          <w:rStyle w:val="LabelEmbedded"/>
          <w:b w:val="0"/>
        </w:rPr>
        <w:t xml:space="preserve"> </w:t>
      </w:r>
      <w:r w:rsidR="005E4D58">
        <w:rPr>
          <w:rStyle w:val="LabelEmbedded"/>
          <w:b w:val="0"/>
        </w:rPr>
        <w:t xml:space="preserve">you do not use mirroring at all) </w:t>
      </w:r>
      <w:r w:rsidR="005E4D58" w:rsidRPr="005E4D58">
        <w:rPr>
          <w:rStyle w:val="LabelEmbedded"/>
          <w:b w:val="0"/>
        </w:rPr>
        <w:t>and want to stop getting such messages</w:t>
      </w:r>
      <w:r w:rsidR="005E4D58">
        <w:rPr>
          <w:rStyle w:val="LabelEmbedded"/>
          <w:b w:val="0"/>
        </w:rPr>
        <w:t>,</w:t>
      </w:r>
      <w:r w:rsidR="005E4D58" w:rsidRPr="005E4D58">
        <w:rPr>
          <w:rStyle w:val="LabelEmbedded"/>
          <w:b w:val="0"/>
        </w:rPr>
        <w:t xml:space="preserve"> you m</w:t>
      </w:r>
      <w:r w:rsidR="005E4D58">
        <w:rPr>
          <w:rStyle w:val="LabelEmbedded"/>
          <w:b w:val="0"/>
        </w:rPr>
        <w:t xml:space="preserve">ay disable this </w:t>
      </w:r>
      <w:r w:rsidR="005E4D58" w:rsidRPr="005E4D58">
        <w:rPr>
          <w:rStyle w:val="LabelEmbedded"/>
          <w:b w:val="0"/>
        </w:rPr>
        <w:t>discovery</w:t>
      </w:r>
      <w:r w:rsidR="005E4D58">
        <w:rPr>
          <w:rStyle w:val="LabelEmbedded"/>
          <w:b w:val="0"/>
        </w:rPr>
        <w:t>. I</w:t>
      </w:r>
      <w:r w:rsidR="005E4D58" w:rsidRPr="005E4D58">
        <w:rPr>
          <w:rStyle w:val="LabelEmbedded"/>
          <w:b w:val="0"/>
        </w:rPr>
        <w:t>f you do not have mirroring and do not plan to use it</w:t>
      </w:r>
      <w:r w:rsidR="005E4D58">
        <w:rPr>
          <w:rStyle w:val="LabelEmbedded"/>
          <w:b w:val="0"/>
        </w:rPr>
        <w:t>,</w:t>
      </w:r>
      <w:r w:rsidR="005E4D58" w:rsidRPr="005E4D58">
        <w:rPr>
          <w:rStyle w:val="LabelEmbedded"/>
          <w:b w:val="0"/>
        </w:rPr>
        <w:t xml:space="preserve"> simply uninstall </w:t>
      </w:r>
      <w:r w:rsidR="005E4D58">
        <w:rPr>
          <w:rStyle w:val="LabelEmbedded"/>
          <w:b w:val="0"/>
        </w:rPr>
        <w:t>this</w:t>
      </w:r>
      <w:r w:rsidR="005E4D58" w:rsidRPr="005E4D58">
        <w:rPr>
          <w:rStyle w:val="LabelEmbedded"/>
          <w:b w:val="0"/>
        </w:rPr>
        <w:t xml:space="preserve"> discovery and </w:t>
      </w:r>
      <w:r w:rsidR="005E4D58">
        <w:rPr>
          <w:rStyle w:val="LabelEmbedded"/>
          <w:b w:val="0"/>
        </w:rPr>
        <w:t xml:space="preserve">the corresponding </w:t>
      </w:r>
      <w:r w:rsidR="005E4D58" w:rsidRPr="005E4D58">
        <w:rPr>
          <w:rStyle w:val="LabelEmbedded"/>
          <w:b w:val="0"/>
        </w:rPr>
        <w:t>monitoring files.</w:t>
      </w:r>
    </w:p>
    <w:p w14:paraId="75F0C0C6" w14:textId="77777777" w:rsidR="007765A9" w:rsidRPr="004200B0" w:rsidRDefault="00210A99" w:rsidP="007765A9">
      <w:pPr>
        <w:pStyle w:val="DSTOC2-0"/>
      </w:pPr>
      <w:r w:rsidRPr="00210A99">
        <w:t>SQL Configuration Manager may</w:t>
      </w:r>
      <w:r>
        <w:t xml:space="preserve"> start snap-in of wrong version</w:t>
      </w:r>
    </w:p>
    <w:p w14:paraId="30205D39" w14:textId="1A061D53" w:rsidR="002859C7" w:rsidRPr="004D7D95" w:rsidRDefault="002859C7" w:rsidP="002859C7">
      <w:pPr>
        <w:rPr>
          <w:i/>
        </w:rPr>
      </w:pPr>
      <w:r>
        <w:rPr>
          <w:rStyle w:val="LabelEmbedded"/>
        </w:rPr>
        <w:t>Issue</w:t>
      </w:r>
      <w:r w:rsidRPr="004200B0">
        <w:rPr>
          <w:rStyle w:val="LabelEmbedded"/>
        </w:rPr>
        <w:t>:</w:t>
      </w:r>
      <w:r w:rsidRPr="004200B0">
        <w:t xml:space="preserve"> </w:t>
      </w:r>
      <w:r>
        <w:t xml:space="preserve">SQL Configuration Manager may start snap-in of wrong version. </w:t>
      </w:r>
      <w:r w:rsidR="00837DFE">
        <w:t>E.g.,</w:t>
      </w:r>
      <w:r>
        <w:t xml:space="preserve"> SQL Server </w:t>
      </w:r>
      <w:r w:rsidR="00E173C2">
        <w:t>201</w:t>
      </w:r>
      <w:r w:rsidR="00E173C2" w:rsidRPr="003503B9">
        <w:t>2</w:t>
      </w:r>
      <w:r w:rsidR="00E173C2">
        <w:t xml:space="preserve"> </w:t>
      </w:r>
      <w:r>
        <w:t xml:space="preserve">task starts </w:t>
      </w:r>
      <w:r w:rsidR="00E173C2">
        <w:t>sqlservermanager1</w:t>
      </w:r>
      <w:r w:rsidR="00E173C2" w:rsidRPr="003503B9">
        <w:t>0</w:t>
      </w:r>
      <w:r>
        <w:t xml:space="preserve">.msc snap-in, which stands for SQL Server </w:t>
      </w:r>
      <w:r w:rsidR="00E173C2">
        <w:t>20</w:t>
      </w:r>
      <w:r w:rsidR="00E173C2" w:rsidRPr="003503B9">
        <w:t>08</w:t>
      </w:r>
      <w:r w:rsidRPr="004C1A68">
        <w:t>.</w:t>
      </w:r>
    </w:p>
    <w:p w14:paraId="64A51FC2" w14:textId="77777777" w:rsidR="00783050" w:rsidRDefault="002859C7" w:rsidP="007765A9">
      <w:pPr>
        <w:rPr>
          <w:rStyle w:val="LabelEmbedded"/>
          <w:b w:val="0"/>
        </w:rPr>
      </w:pPr>
      <w:r w:rsidRPr="004200B0">
        <w:rPr>
          <w:rStyle w:val="LabelEmbedded"/>
        </w:rPr>
        <w:t>Resolution:</w:t>
      </w:r>
      <w:r>
        <w:rPr>
          <w:rStyle w:val="LabelEmbedded"/>
        </w:rPr>
        <w:t xml:space="preserve"> </w:t>
      </w:r>
      <w:r w:rsidRPr="00C51769">
        <w:rPr>
          <w:rStyle w:val="LabelEmbedded"/>
          <w:b w:val="0"/>
        </w:rPr>
        <w:t>Console tasks require installation of management tools corresponding to the target SQL Server Instance on the</w:t>
      </w:r>
      <w:r w:rsidRPr="00A02E18">
        <w:rPr>
          <w:rStyle w:val="LabelEmbedded"/>
          <w:b w:val="0"/>
        </w:rPr>
        <w:t xml:space="preserve"> server where they are launched.</w:t>
      </w:r>
    </w:p>
    <w:p w14:paraId="2DC03D54" w14:textId="77777777" w:rsidR="00783050" w:rsidRPr="004200B0" w:rsidRDefault="00783050" w:rsidP="00783050">
      <w:pPr>
        <w:pStyle w:val="DSTOC2-0"/>
      </w:pPr>
      <w:r w:rsidRPr="00783050">
        <w:t>SQL DB Engine Service Monitor may fail if "Alert only if service startup type is automatic" override parameter is set to "FALSE"</w:t>
      </w:r>
    </w:p>
    <w:p w14:paraId="42FD8FEA" w14:textId="77777777" w:rsidR="00783050" w:rsidRPr="004D7D95" w:rsidRDefault="00783050" w:rsidP="00783050">
      <w:pPr>
        <w:rPr>
          <w:i/>
        </w:rPr>
      </w:pPr>
      <w:r>
        <w:rPr>
          <w:rStyle w:val="LabelEmbedded"/>
        </w:rPr>
        <w:t>Issue</w:t>
      </w:r>
      <w:r w:rsidRPr="004200B0">
        <w:rPr>
          <w:rStyle w:val="LabelEmbedded"/>
        </w:rPr>
        <w:t>:</w:t>
      </w:r>
      <w:r w:rsidRPr="004200B0">
        <w:t xml:space="preserve"> </w:t>
      </w:r>
      <w:r w:rsidRPr="00783050">
        <w:t>SQL DB Engine Service Monitor may fail if "Alert only if service startup type is automatic" override parameter is manually set to "FALSE", and</w:t>
      </w:r>
      <w:r>
        <w:t xml:space="preserve"> the string is put in uppercase</w:t>
      </w:r>
      <w:r w:rsidRPr="004C1A68">
        <w:t>.</w:t>
      </w:r>
    </w:p>
    <w:p w14:paraId="1486DA07" w14:textId="77777777" w:rsidR="00EA3D6C" w:rsidRDefault="00783050" w:rsidP="007765A9">
      <w:pPr>
        <w:rPr>
          <w:rStyle w:val="LabelEmbedded"/>
          <w:b w:val="0"/>
        </w:rPr>
      </w:pPr>
      <w:r w:rsidRPr="004200B0">
        <w:rPr>
          <w:rStyle w:val="LabelEmbedded"/>
        </w:rPr>
        <w:t>Resolution:</w:t>
      </w:r>
      <w:r>
        <w:rPr>
          <w:rStyle w:val="LabelEmbedded"/>
        </w:rPr>
        <w:t xml:space="preserve"> </w:t>
      </w:r>
      <w:r>
        <w:rPr>
          <w:rStyle w:val="LabelEmbedded"/>
          <w:b w:val="0"/>
        </w:rPr>
        <w:t>W</w:t>
      </w:r>
      <w:r w:rsidRPr="00783050">
        <w:rPr>
          <w:rStyle w:val="LabelEmbedded"/>
          <w:b w:val="0"/>
        </w:rPr>
        <w:t>hen overriding the abovementioned parameter, put the string to lowercase.</w:t>
      </w:r>
    </w:p>
    <w:p w14:paraId="1467061A" w14:textId="27694ED5" w:rsidR="00EA3D6C" w:rsidRPr="004200B0" w:rsidRDefault="00C261B4" w:rsidP="00EA3D6C">
      <w:pPr>
        <w:pStyle w:val="DSTOC2-0"/>
      </w:pPr>
      <w:r w:rsidRPr="00C261B4">
        <w:t>Some monitors may fail if a database name contains quotes.</w:t>
      </w:r>
    </w:p>
    <w:p w14:paraId="64EDE1F8" w14:textId="77777777" w:rsidR="00C261B4" w:rsidRDefault="00C261B4" w:rsidP="00C261B4">
      <w:r>
        <w:rPr>
          <w:rStyle w:val="LabelEmbedded"/>
        </w:rPr>
        <w:t>Issue</w:t>
      </w:r>
      <w:r w:rsidRPr="004200B0">
        <w:rPr>
          <w:rStyle w:val="LabelEmbedded"/>
        </w:rPr>
        <w:t>:</w:t>
      </w:r>
      <w:r w:rsidRPr="004200B0">
        <w:t xml:space="preserve"> </w:t>
      </w:r>
      <w:r>
        <w:t>The following</w:t>
      </w:r>
      <w:r w:rsidRPr="00F04F6C">
        <w:t xml:space="preserve"> monitor</w:t>
      </w:r>
      <w:r>
        <w:t>s</w:t>
      </w:r>
      <w:r w:rsidRPr="00F04F6C">
        <w:t xml:space="preserve"> may fail if a database name contains </w:t>
      </w:r>
      <w:r>
        <w:t xml:space="preserve">two consecutive </w:t>
      </w:r>
      <w:r w:rsidRPr="00F04F6C">
        <w:t>single quotation mark</w:t>
      </w:r>
      <w:r>
        <w:t>s:</w:t>
      </w:r>
    </w:p>
    <w:p w14:paraId="1502C2BC" w14:textId="77777777" w:rsidR="00C261B4" w:rsidRDefault="00C261B4" w:rsidP="00C261B4">
      <w:pPr>
        <w:pStyle w:val="ListParagraph"/>
        <w:numPr>
          <w:ilvl w:val="0"/>
          <w:numId w:val="116"/>
        </w:numPr>
        <w:spacing w:before="0" w:after="0" w:line="240" w:lineRule="auto"/>
      </w:pPr>
      <w:r>
        <w:t>Database Backup Status</w:t>
      </w:r>
    </w:p>
    <w:p w14:paraId="25F55F65" w14:textId="77777777" w:rsidR="00C261B4" w:rsidRDefault="00C261B4" w:rsidP="00C261B4">
      <w:pPr>
        <w:pStyle w:val="ListParagraph"/>
        <w:numPr>
          <w:ilvl w:val="0"/>
          <w:numId w:val="115"/>
        </w:numPr>
        <w:spacing w:before="0" w:after="0" w:line="240" w:lineRule="auto"/>
      </w:pPr>
      <w:r>
        <w:t>Auto Update Statistics Configuration</w:t>
      </w:r>
    </w:p>
    <w:p w14:paraId="515968E7" w14:textId="77777777" w:rsidR="00C261B4" w:rsidRDefault="00C261B4" w:rsidP="00C261B4">
      <w:pPr>
        <w:pStyle w:val="ListParagraph"/>
        <w:numPr>
          <w:ilvl w:val="0"/>
          <w:numId w:val="115"/>
        </w:numPr>
        <w:spacing w:before="0" w:after="0" w:line="240" w:lineRule="auto"/>
      </w:pPr>
      <w:r>
        <w:t>Auto Update Statistics Async Configuration</w:t>
      </w:r>
    </w:p>
    <w:p w14:paraId="6E1A3D22" w14:textId="77777777" w:rsidR="00C261B4" w:rsidRDefault="00C261B4" w:rsidP="00C261B4">
      <w:pPr>
        <w:pStyle w:val="ListParagraph"/>
        <w:numPr>
          <w:ilvl w:val="0"/>
          <w:numId w:val="115"/>
        </w:numPr>
        <w:spacing w:before="0" w:after="0" w:line="240" w:lineRule="auto"/>
      </w:pPr>
      <w:r>
        <w:t>DB Chaining Configuration</w:t>
      </w:r>
    </w:p>
    <w:p w14:paraId="7FA82BAC" w14:textId="77777777" w:rsidR="00C261B4" w:rsidRDefault="00C261B4" w:rsidP="00C261B4">
      <w:pPr>
        <w:pStyle w:val="ListParagraph"/>
        <w:numPr>
          <w:ilvl w:val="0"/>
          <w:numId w:val="115"/>
        </w:numPr>
        <w:spacing w:before="0" w:after="0" w:line="240" w:lineRule="auto"/>
      </w:pPr>
      <w:r>
        <w:t>Recovery Model Configuration</w:t>
      </w:r>
    </w:p>
    <w:p w14:paraId="71A05C18" w14:textId="77777777" w:rsidR="00C261B4" w:rsidRDefault="00C261B4" w:rsidP="00C261B4">
      <w:pPr>
        <w:pStyle w:val="ListParagraph"/>
        <w:numPr>
          <w:ilvl w:val="0"/>
          <w:numId w:val="115"/>
        </w:numPr>
        <w:spacing w:before="0" w:after="0" w:line="240" w:lineRule="auto"/>
      </w:pPr>
      <w:r>
        <w:t>Page Verify Configuration</w:t>
      </w:r>
    </w:p>
    <w:p w14:paraId="2FF9F33D" w14:textId="77777777" w:rsidR="00C261B4" w:rsidRDefault="00C261B4" w:rsidP="00C261B4">
      <w:pPr>
        <w:pStyle w:val="ListParagraph"/>
        <w:numPr>
          <w:ilvl w:val="0"/>
          <w:numId w:val="115"/>
        </w:numPr>
        <w:spacing w:before="0" w:after="0" w:line="240" w:lineRule="auto"/>
      </w:pPr>
      <w:r>
        <w:t>Trustworthy Configuration</w:t>
      </w:r>
    </w:p>
    <w:p w14:paraId="22F54201" w14:textId="77777777" w:rsidR="00C261B4" w:rsidRDefault="00C261B4" w:rsidP="00C261B4">
      <w:pPr>
        <w:pStyle w:val="ListParagraph"/>
        <w:numPr>
          <w:ilvl w:val="0"/>
          <w:numId w:val="115"/>
        </w:numPr>
        <w:spacing w:before="0" w:after="0" w:line="240" w:lineRule="auto"/>
      </w:pPr>
      <w:r>
        <w:t>Auto Close Configuration</w:t>
      </w:r>
    </w:p>
    <w:p w14:paraId="35F1E7D9" w14:textId="77777777" w:rsidR="00C261B4" w:rsidRDefault="00C261B4" w:rsidP="00C261B4">
      <w:pPr>
        <w:pStyle w:val="ListParagraph"/>
        <w:numPr>
          <w:ilvl w:val="0"/>
          <w:numId w:val="115"/>
        </w:numPr>
        <w:spacing w:before="0" w:after="0" w:line="240" w:lineRule="auto"/>
      </w:pPr>
      <w:r>
        <w:t>Auto Create Statistics Configuration</w:t>
      </w:r>
    </w:p>
    <w:p w14:paraId="1C582E40" w14:textId="77777777" w:rsidR="00C261B4" w:rsidRDefault="00C261B4" w:rsidP="00C261B4">
      <w:pPr>
        <w:pStyle w:val="ListParagraph"/>
        <w:numPr>
          <w:ilvl w:val="0"/>
          <w:numId w:val="115"/>
        </w:numPr>
        <w:spacing w:before="0" w:after="0" w:line="240" w:lineRule="auto"/>
      </w:pPr>
      <w:r>
        <w:t>Auto Shrink Configuration</w:t>
      </w:r>
    </w:p>
    <w:p w14:paraId="7DF30C7C" w14:textId="77777777" w:rsidR="00C261B4" w:rsidRDefault="00C261B4" w:rsidP="00C261B4">
      <w:pPr>
        <w:pStyle w:val="ListParagraph"/>
        <w:numPr>
          <w:ilvl w:val="0"/>
          <w:numId w:val="115"/>
        </w:numPr>
        <w:spacing w:before="0" w:after="0" w:line="240" w:lineRule="auto"/>
      </w:pPr>
      <w:r>
        <w:t>Database Status</w:t>
      </w:r>
    </w:p>
    <w:p w14:paraId="7032FCEF" w14:textId="77777777" w:rsidR="00C261B4" w:rsidRDefault="00C261B4" w:rsidP="00C261B4">
      <w:pPr>
        <w:pStyle w:val="ListParagraph"/>
        <w:numPr>
          <w:ilvl w:val="0"/>
          <w:numId w:val="115"/>
        </w:numPr>
        <w:spacing w:before="0" w:after="0" w:line="240" w:lineRule="auto"/>
      </w:pPr>
      <w:r>
        <w:t>Database Health Policy</w:t>
      </w:r>
    </w:p>
    <w:p w14:paraId="6F1E61D2" w14:textId="77777777" w:rsidR="00C261B4" w:rsidRDefault="00C261B4" w:rsidP="00C261B4">
      <w:pPr>
        <w:pStyle w:val="ListParagraph"/>
        <w:numPr>
          <w:ilvl w:val="0"/>
          <w:numId w:val="115"/>
        </w:numPr>
        <w:spacing w:before="0" w:after="0" w:line="240" w:lineRule="auto"/>
      </w:pPr>
      <w:r>
        <w:t>Database Health Policy</w:t>
      </w:r>
    </w:p>
    <w:p w14:paraId="7B9B9F02" w14:textId="77777777" w:rsidR="00C261B4" w:rsidRDefault="00C261B4" w:rsidP="00C261B4">
      <w:pPr>
        <w:pStyle w:val="ListParagraph"/>
        <w:numPr>
          <w:ilvl w:val="0"/>
          <w:numId w:val="115"/>
        </w:numPr>
        <w:spacing w:before="0" w:after="0" w:line="240" w:lineRule="auto"/>
      </w:pPr>
      <w:r>
        <w:t>Availability Replicas Connection monitor</w:t>
      </w:r>
    </w:p>
    <w:p w14:paraId="1C301B52" w14:textId="77777777" w:rsidR="00C261B4" w:rsidRDefault="00C261B4" w:rsidP="00C261B4">
      <w:pPr>
        <w:pStyle w:val="ListParagraph"/>
        <w:numPr>
          <w:ilvl w:val="0"/>
          <w:numId w:val="115"/>
        </w:numPr>
        <w:spacing w:before="0" w:after="0" w:line="240" w:lineRule="auto"/>
      </w:pPr>
      <w:r>
        <w:t>Availability Group Automatic Failover monitor</w:t>
      </w:r>
    </w:p>
    <w:p w14:paraId="7C94DB8C" w14:textId="77777777" w:rsidR="00C261B4" w:rsidRDefault="00C261B4" w:rsidP="00C261B4">
      <w:pPr>
        <w:pStyle w:val="ListParagraph"/>
        <w:numPr>
          <w:ilvl w:val="0"/>
          <w:numId w:val="115"/>
        </w:numPr>
        <w:spacing w:before="0" w:after="0" w:line="240" w:lineRule="auto"/>
      </w:pPr>
      <w:r>
        <w:t>Availability Replica Connection</w:t>
      </w:r>
    </w:p>
    <w:p w14:paraId="75B783FD" w14:textId="77777777" w:rsidR="00C261B4" w:rsidRDefault="00C261B4" w:rsidP="00C261B4">
      <w:pPr>
        <w:pStyle w:val="ListParagraph"/>
        <w:numPr>
          <w:ilvl w:val="0"/>
          <w:numId w:val="115"/>
        </w:numPr>
        <w:spacing w:before="0" w:after="0" w:line="240" w:lineRule="auto"/>
      </w:pPr>
      <w:r>
        <w:t>Availability Replica Join State</w:t>
      </w:r>
    </w:p>
    <w:p w14:paraId="1C4F841D" w14:textId="77777777" w:rsidR="00C261B4" w:rsidRDefault="00C261B4" w:rsidP="00C261B4">
      <w:pPr>
        <w:pStyle w:val="ListParagraph"/>
        <w:numPr>
          <w:ilvl w:val="0"/>
          <w:numId w:val="115"/>
        </w:numPr>
        <w:spacing w:before="0" w:after="0" w:line="240" w:lineRule="auto"/>
      </w:pPr>
      <w:r>
        <w:t>Synchronous Replicas Data Synchronization monitor</w:t>
      </w:r>
    </w:p>
    <w:p w14:paraId="318C021C" w14:textId="77777777" w:rsidR="00C261B4" w:rsidRDefault="00C261B4" w:rsidP="00C261B4">
      <w:pPr>
        <w:pStyle w:val="ListParagraph"/>
        <w:numPr>
          <w:ilvl w:val="0"/>
          <w:numId w:val="115"/>
        </w:numPr>
        <w:spacing w:before="0" w:after="0" w:line="240" w:lineRule="auto"/>
      </w:pPr>
      <w:r>
        <w:t>WSFC Cluster monitor</w:t>
      </w:r>
    </w:p>
    <w:p w14:paraId="6339C124" w14:textId="77777777" w:rsidR="00C261B4" w:rsidRDefault="00C261B4" w:rsidP="00C261B4">
      <w:pPr>
        <w:pStyle w:val="ListParagraph"/>
        <w:numPr>
          <w:ilvl w:val="0"/>
          <w:numId w:val="115"/>
        </w:numPr>
        <w:spacing w:before="0" w:after="0" w:line="240" w:lineRule="auto"/>
      </w:pPr>
      <w:r>
        <w:t>Availability Database Suspension State</w:t>
      </w:r>
    </w:p>
    <w:p w14:paraId="39B35B2B" w14:textId="77777777" w:rsidR="00C261B4" w:rsidRDefault="00C261B4" w:rsidP="00C261B4">
      <w:pPr>
        <w:pStyle w:val="ListParagraph"/>
        <w:numPr>
          <w:ilvl w:val="0"/>
          <w:numId w:val="115"/>
        </w:numPr>
        <w:spacing w:before="0" w:after="0" w:line="240" w:lineRule="auto"/>
      </w:pPr>
      <w:r>
        <w:t>Availability Replica Role</w:t>
      </w:r>
    </w:p>
    <w:p w14:paraId="30BD5956" w14:textId="77777777" w:rsidR="00C261B4" w:rsidRDefault="00C261B4" w:rsidP="00C261B4">
      <w:pPr>
        <w:pStyle w:val="ListParagraph"/>
        <w:numPr>
          <w:ilvl w:val="0"/>
          <w:numId w:val="115"/>
        </w:numPr>
        <w:spacing w:before="0" w:after="0" w:line="240" w:lineRule="auto"/>
      </w:pPr>
      <w:r>
        <w:t>Availability Group Online monitor</w:t>
      </w:r>
    </w:p>
    <w:p w14:paraId="6B19147A" w14:textId="77777777" w:rsidR="00C261B4" w:rsidRDefault="00C261B4" w:rsidP="00C261B4">
      <w:pPr>
        <w:pStyle w:val="ListParagraph"/>
        <w:numPr>
          <w:ilvl w:val="0"/>
          <w:numId w:val="115"/>
        </w:numPr>
        <w:spacing w:before="0" w:after="0" w:line="240" w:lineRule="auto"/>
      </w:pPr>
      <w:r>
        <w:t>Availability Replica Data Synchronization</w:t>
      </w:r>
    </w:p>
    <w:p w14:paraId="3C337D2A" w14:textId="77777777" w:rsidR="00C261B4" w:rsidRDefault="00C261B4" w:rsidP="00C261B4">
      <w:pPr>
        <w:pStyle w:val="ListParagraph"/>
        <w:numPr>
          <w:ilvl w:val="0"/>
          <w:numId w:val="115"/>
        </w:numPr>
        <w:spacing w:before="0" w:after="0" w:line="240" w:lineRule="auto"/>
      </w:pPr>
      <w:r>
        <w:t>Availability Replicas Role monitor</w:t>
      </w:r>
    </w:p>
    <w:p w14:paraId="1E557D04" w14:textId="77777777" w:rsidR="00C261B4" w:rsidRDefault="00C261B4" w:rsidP="00C261B4">
      <w:pPr>
        <w:pStyle w:val="ListParagraph"/>
        <w:numPr>
          <w:ilvl w:val="0"/>
          <w:numId w:val="115"/>
        </w:numPr>
        <w:spacing w:before="0" w:after="0" w:line="240" w:lineRule="auto"/>
      </w:pPr>
      <w:r>
        <w:t>Availability Replicas Data Synchronization monitor</w:t>
      </w:r>
    </w:p>
    <w:p w14:paraId="50A9C43D" w14:textId="77777777" w:rsidR="00C261B4" w:rsidRDefault="00C261B4" w:rsidP="00C261B4">
      <w:pPr>
        <w:pStyle w:val="ListParagraph"/>
        <w:numPr>
          <w:ilvl w:val="0"/>
          <w:numId w:val="115"/>
        </w:numPr>
        <w:spacing w:before="0" w:after="0" w:line="240" w:lineRule="auto"/>
      </w:pPr>
      <w:r>
        <w:t>Availability Database Data Synchronization</w:t>
      </w:r>
    </w:p>
    <w:p w14:paraId="1BDA446F" w14:textId="77777777" w:rsidR="00C261B4" w:rsidRDefault="00C261B4" w:rsidP="00C261B4">
      <w:pPr>
        <w:pStyle w:val="ListParagraph"/>
        <w:numPr>
          <w:ilvl w:val="0"/>
          <w:numId w:val="115"/>
        </w:numPr>
        <w:spacing w:before="0" w:after="0" w:line="240" w:lineRule="auto"/>
      </w:pPr>
      <w:r>
        <w:t>Availability Database Join State</w:t>
      </w:r>
    </w:p>
    <w:p w14:paraId="1F801BDC" w14:textId="77777777" w:rsidR="00C261B4" w:rsidRDefault="00C261B4" w:rsidP="00C261B4">
      <w:pPr>
        <w:pStyle w:val="ListParagraph"/>
        <w:numPr>
          <w:ilvl w:val="0"/>
          <w:numId w:val="115"/>
        </w:numPr>
        <w:spacing w:before="0" w:after="0" w:line="240" w:lineRule="auto"/>
      </w:pPr>
      <w:r>
        <w:t>Availability Replica Health Policy</w:t>
      </w:r>
    </w:p>
    <w:p w14:paraId="10B98FFB" w14:textId="77777777" w:rsidR="00C261B4" w:rsidRDefault="00C261B4" w:rsidP="00C261B4">
      <w:pPr>
        <w:pStyle w:val="ListParagraph"/>
        <w:numPr>
          <w:ilvl w:val="0"/>
          <w:numId w:val="115"/>
        </w:numPr>
        <w:spacing w:before="0" w:after="0" w:line="240" w:lineRule="auto"/>
      </w:pPr>
      <w:r>
        <w:t>Availability Replica Health Policy</w:t>
      </w:r>
    </w:p>
    <w:p w14:paraId="39D5477B" w14:textId="77777777" w:rsidR="00C261B4" w:rsidRDefault="00C261B4" w:rsidP="00C261B4">
      <w:pPr>
        <w:pStyle w:val="ListParagraph"/>
        <w:numPr>
          <w:ilvl w:val="0"/>
          <w:numId w:val="115"/>
        </w:numPr>
        <w:spacing w:before="0" w:after="0" w:line="240" w:lineRule="auto"/>
      </w:pPr>
      <w:r>
        <w:t>Database Replica Health Policy</w:t>
      </w:r>
    </w:p>
    <w:p w14:paraId="46241578" w14:textId="77777777" w:rsidR="00C261B4" w:rsidRDefault="00C261B4" w:rsidP="00C261B4">
      <w:pPr>
        <w:pStyle w:val="ListParagraph"/>
        <w:numPr>
          <w:ilvl w:val="0"/>
          <w:numId w:val="115"/>
        </w:numPr>
        <w:spacing w:before="0" w:after="0" w:line="240" w:lineRule="auto"/>
      </w:pPr>
      <w:r>
        <w:t>Database Replica Health Policy</w:t>
      </w:r>
    </w:p>
    <w:p w14:paraId="715889FD" w14:textId="77777777" w:rsidR="00C261B4" w:rsidRDefault="00C261B4" w:rsidP="00C261B4">
      <w:pPr>
        <w:pStyle w:val="ListParagraph"/>
        <w:numPr>
          <w:ilvl w:val="0"/>
          <w:numId w:val="115"/>
        </w:numPr>
        <w:spacing w:before="0" w:after="0" w:line="240" w:lineRule="auto"/>
      </w:pPr>
      <w:r>
        <w:t>Availability Group Health Policy</w:t>
      </w:r>
    </w:p>
    <w:p w14:paraId="6CB2903D" w14:textId="77777777" w:rsidR="00C261B4" w:rsidRPr="001B6178" w:rsidRDefault="00C261B4" w:rsidP="00C261B4">
      <w:pPr>
        <w:pStyle w:val="ListParagraph"/>
        <w:numPr>
          <w:ilvl w:val="0"/>
          <w:numId w:val="115"/>
        </w:numPr>
        <w:spacing w:before="0" w:after="0" w:line="240" w:lineRule="auto"/>
        <w:rPr>
          <w:i/>
        </w:rPr>
      </w:pPr>
      <w:r>
        <w:t>Availability Group Health Policy</w:t>
      </w:r>
    </w:p>
    <w:p w14:paraId="77C81E7F" w14:textId="01B435C3" w:rsidR="00B731AD" w:rsidRDefault="00C261B4" w:rsidP="007765A9">
      <w:pPr>
        <w:rPr>
          <w:rStyle w:val="LabelEmbedded"/>
          <w:b w:val="0"/>
        </w:rPr>
      </w:pPr>
      <w:r w:rsidRPr="004200B0">
        <w:rPr>
          <w:rStyle w:val="LabelEmbedded"/>
        </w:rPr>
        <w:t>Resolution:</w:t>
      </w:r>
      <w:r>
        <w:rPr>
          <w:rStyle w:val="LabelEmbedded"/>
        </w:rPr>
        <w:t xml:space="preserve"> </w:t>
      </w:r>
      <w:r w:rsidRPr="00B31C23">
        <w:rPr>
          <w:rStyle w:val="LabelEmbedded"/>
          <w:b w:val="0"/>
        </w:rPr>
        <w:t>No resolution</w:t>
      </w:r>
      <w:r w:rsidRPr="0038474F">
        <w:rPr>
          <w:rStyle w:val="LabelEmbedded"/>
          <w:b w:val="0"/>
        </w:rPr>
        <w:t>.</w:t>
      </w:r>
    </w:p>
    <w:p w14:paraId="5346D40A" w14:textId="77777777" w:rsidR="00B731AD" w:rsidRPr="004200B0" w:rsidRDefault="00B731AD" w:rsidP="00B731AD">
      <w:pPr>
        <w:pStyle w:val="DSTOC2-0"/>
      </w:pPr>
      <w:r w:rsidRPr="00EA3D6C">
        <w:t>Some event log rules may not ge</w:t>
      </w:r>
      <w:r>
        <w:t>nerate alerts for SQL deadlocks</w:t>
      </w:r>
    </w:p>
    <w:p w14:paraId="5F415EAB" w14:textId="77777777" w:rsidR="00B731AD" w:rsidRPr="0017164B" w:rsidRDefault="00B731AD" w:rsidP="00B731AD">
      <w:r>
        <w:rPr>
          <w:rStyle w:val="LabelEmbedded"/>
        </w:rPr>
        <w:t>Issue</w:t>
      </w:r>
      <w:r w:rsidRPr="004200B0">
        <w:rPr>
          <w:rStyle w:val="LabelEmbedded"/>
        </w:rPr>
        <w:t>:</w:t>
      </w:r>
      <w:r w:rsidRPr="004200B0">
        <w:t xml:space="preserve"> </w:t>
      </w:r>
      <w:r>
        <w:t>Some event log rules may not generate alerts in the Operations Manager for certain SQL deadlocks because such events are not logged by SQL server by default in order to prevent possible surcharge on the event log and the agent.</w:t>
      </w:r>
    </w:p>
    <w:p w14:paraId="69D9BA8F" w14:textId="77777777" w:rsidR="00B731AD" w:rsidRPr="00EA3D6C" w:rsidRDefault="00B731AD" w:rsidP="00B731AD">
      <w:pPr>
        <w:rPr>
          <w:rStyle w:val="LabelEmbedded"/>
          <w:b w:val="0"/>
        </w:rPr>
      </w:pPr>
      <w:r w:rsidRPr="004200B0">
        <w:rPr>
          <w:rStyle w:val="LabelEmbedded"/>
        </w:rPr>
        <w:t>Resolution:</w:t>
      </w:r>
      <w:r>
        <w:rPr>
          <w:rStyle w:val="LabelEmbedded"/>
        </w:rPr>
        <w:t xml:space="preserve"> </w:t>
      </w:r>
      <w:r>
        <w:rPr>
          <w:rStyle w:val="LabelEmbedded"/>
          <w:b w:val="0"/>
        </w:rPr>
        <w:t>T</w:t>
      </w:r>
      <w:r w:rsidRPr="00EA3D6C">
        <w:rPr>
          <w:rStyle w:val="LabelEmbedded"/>
          <w:b w:val="0"/>
        </w:rPr>
        <w:t>o switch on the logging of the events mentioned above, run the fo</w:t>
      </w:r>
      <w:r>
        <w:rPr>
          <w:rStyle w:val="LabelEmbedded"/>
          <w:b w:val="0"/>
        </w:rPr>
        <w:t>llowing command in SQL Server Management Studio:</w:t>
      </w:r>
    </w:p>
    <w:p w14:paraId="60D6E420" w14:textId="77777777" w:rsidR="00B731AD" w:rsidRPr="0017164B" w:rsidRDefault="00B731AD" w:rsidP="00B731AD">
      <w:pPr>
        <w:rPr>
          <w:rStyle w:val="LabelEmbedded"/>
          <w:b w:val="0"/>
          <w:i/>
        </w:rPr>
      </w:pPr>
      <w:r w:rsidRPr="0017164B">
        <w:rPr>
          <w:rStyle w:val="LabelEmbedded"/>
          <w:b w:val="0"/>
          <w:i/>
        </w:rPr>
        <w:t>Exec sp_altermessage [event ID], 'WITH_LOG', 'true'</w:t>
      </w:r>
    </w:p>
    <w:p w14:paraId="2EFA9A36" w14:textId="77777777" w:rsidR="00B731AD" w:rsidRDefault="00B731AD" w:rsidP="00B731AD">
      <w:pPr>
        <w:rPr>
          <w:rStyle w:val="LabelEmbedded"/>
          <w:b w:val="0"/>
        </w:rPr>
      </w:pPr>
      <w:r w:rsidRPr="0017164B">
        <w:rPr>
          <w:rStyle w:val="LabelEmbedded"/>
          <w:b w:val="0"/>
          <w:i/>
        </w:rPr>
        <w:t>Select * from sys.messages where message_id=[event ID]</w:t>
      </w:r>
    </w:p>
    <w:p w14:paraId="5EFAC363" w14:textId="77777777" w:rsidR="00B731AD" w:rsidRPr="00EA3D6C" w:rsidRDefault="00B731AD" w:rsidP="00B731AD">
      <w:pPr>
        <w:rPr>
          <w:rStyle w:val="LabelEmbedded"/>
          <w:b w:val="0"/>
        </w:rPr>
      </w:pPr>
      <w:r w:rsidRPr="00EA3D6C">
        <w:rPr>
          <w:rStyle w:val="LabelEmbedded"/>
          <w:b w:val="0"/>
        </w:rPr>
        <w:t>Please remember that this action may lead to overrun of the event log and the agent</w:t>
      </w:r>
      <w:r>
        <w:rPr>
          <w:rStyle w:val="LabelEmbedded"/>
          <w:b w:val="0"/>
        </w:rPr>
        <w:t xml:space="preserve">. Therefore, do not forget to </w:t>
      </w:r>
      <w:r w:rsidRPr="00EA3D6C">
        <w:rPr>
          <w:rStyle w:val="LabelEmbedded"/>
          <w:b w:val="0"/>
        </w:rPr>
        <w:t xml:space="preserve">switch off the logging of such events when you do not need it. </w:t>
      </w:r>
    </w:p>
    <w:p w14:paraId="4253501C" w14:textId="3BE0662F" w:rsidR="0010044C" w:rsidRPr="003503B9" w:rsidRDefault="00B731AD" w:rsidP="007765A9">
      <w:pPr>
        <w:rPr>
          <w:szCs w:val="18"/>
        </w:rPr>
      </w:pPr>
      <w:r w:rsidRPr="00EA3D6C">
        <w:rPr>
          <w:rStyle w:val="LabelEmbedded"/>
          <w:b w:val="0"/>
        </w:rPr>
        <w:t xml:space="preserve">You can find the list of the corresponding event IDs in </w:t>
      </w:r>
      <w:r w:rsidRPr="003E0EAB">
        <w:rPr>
          <w:rStyle w:val="LabelEmbedded"/>
          <w:b w:val="0"/>
        </w:rPr>
        <w:t>Appendix: Deadlocks Event Log Rules</w:t>
      </w:r>
      <w:r>
        <w:rPr>
          <w:rStyle w:val="LabelEmbedded"/>
          <w:b w:val="0"/>
        </w:rPr>
        <w:t>.</w:t>
      </w:r>
    </w:p>
    <w:p w14:paraId="1F5A2D7D" w14:textId="50F09692" w:rsidR="0010044C" w:rsidRPr="004200B0" w:rsidRDefault="0010044C" w:rsidP="0010044C">
      <w:pPr>
        <w:pStyle w:val="DSTOC2-0"/>
      </w:pPr>
      <w:r w:rsidRPr="0010044C">
        <w:t>UNC path may not be supported wh</w:t>
      </w:r>
      <w:r>
        <w:t>ile performance data collection</w:t>
      </w:r>
    </w:p>
    <w:p w14:paraId="618FD9DE" w14:textId="173507C1" w:rsidR="0010044C" w:rsidRPr="0017164B" w:rsidRDefault="0010044C" w:rsidP="0010044C">
      <w:r>
        <w:rPr>
          <w:rStyle w:val="LabelEmbedded"/>
        </w:rPr>
        <w:t>Issue</w:t>
      </w:r>
      <w:r w:rsidRPr="004200B0">
        <w:rPr>
          <w:rStyle w:val="LabelEmbedded"/>
        </w:rPr>
        <w:t>:</w:t>
      </w:r>
      <w:r w:rsidRPr="004200B0">
        <w:t xml:space="preserve"> </w:t>
      </w:r>
      <w:r w:rsidR="00747922" w:rsidRPr="00747922">
        <w:t>When autogrowth option is switched on for a database file stored on a fileshare, the database may not be accessible for performance data collection through UNC path.</w:t>
      </w:r>
    </w:p>
    <w:p w14:paraId="014DA3F5" w14:textId="2BB07D5A" w:rsidR="0010044C" w:rsidRPr="00EA06ED" w:rsidRDefault="0010044C" w:rsidP="00747922">
      <w:r w:rsidRPr="004200B0">
        <w:rPr>
          <w:rStyle w:val="LabelEmbedded"/>
        </w:rPr>
        <w:t>Resolution:</w:t>
      </w:r>
      <w:r>
        <w:rPr>
          <w:rStyle w:val="LabelEmbedded"/>
        </w:rPr>
        <w:t xml:space="preserve"> </w:t>
      </w:r>
      <w:r w:rsidR="00747922" w:rsidRPr="00747922">
        <w:rPr>
          <w:rStyle w:val="LabelEmbedded"/>
          <w:b w:val="0"/>
        </w:rPr>
        <w:t>Make sure that autogrowth option is switched off for the database.</w:t>
      </w:r>
    </w:p>
    <w:p w14:paraId="4A02BE03" w14:textId="77777777" w:rsidR="00FB0B2E" w:rsidRPr="004200B0" w:rsidRDefault="00FB0B2E" w:rsidP="00FB0B2E">
      <w:pPr>
        <w:pStyle w:val="DSTOC2-0"/>
      </w:pPr>
      <w:r w:rsidRPr="002578B6">
        <w:t>Alerts of event-based rules are not displayed in the appropriate views</w:t>
      </w:r>
    </w:p>
    <w:p w14:paraId="66404A03" w14:textId="77777777" w:rsidR="00FB0B2E" w:rsidRPr="0017164B" w:rsidRDefault="00FB0B2E" w:rsidP="00FB0B2E">
      <w:r>
        <w:rPr>
          <w:rStyle w:val="LabelEmbedded"/>
        </w:rPr>
        <w:t>Issue</w:t>
      </w:r>
      <w:r w:rsidRPr="004200B0">
        <w:rPr>
          <w:rStyle w:val="LabelEmbedded"/>
        </w:rPr>
        <w:t>:</w:t>
      </w:r>
      <w:r w:rsidRPr="004200B0">
        <w:t xml:space="preserve"> </w:t>
      </w:r>
      <w:r w:rsidRPr="002578B6">
        <w:t>Alerts of event-based rules are displayed in the root SQL view instead of appropriate child views</w:t>
      </w:r>
      <w:r w:rsidRPr="00747922">
        <w:t>.</w:t>
      </w:r>
    </w:p>
    <w:p w14:paraId="4B643586" w14:textId="7F27766B" w:rsidR="00FB0B2E" w:rsidRDefault="00FB0B2E" w:rsidP="00FB0B2E">
      <w:pPr>
        <w:rPr>
          <w:rStyle w:val="LabelEmbedded"/>
          <w:b w:val="0"/>
        </w:rPr>
      </w:pPr>
      <w:r w:rsidRPr="004200B0">
        <w:rPr>
          <w:rStyle w:val="LabelEmbedded"/>
        </w:rPr>
        <w:t>Resolution:</w:t>
      </w:r>
      <w:r>
        <w:rPr>
          <w:rStyle w:val="LabelEmbedded"/>
        </w:rPr>
        <w:t xml:space="preserve"> </w:t>
      </w:r>
      <w:r w:rsidRPr="00B31C23">
        <w:rPr>
          <w:rStyle w:val="LabelEmbedded"/>
          <w:b w:val="0"/>
        </w:rPr>
        <w:t>No resolution</w:t>
      </w:r>
      <w:r w:rsidRPr="00747922">
        <w:rPr>
          <w:rStyle w:val="LabelEmbedded"/>
          <w:b w:val="0"/>
        </w:rPr>
        <w:t>.</w:t>
      </w:r>
    </w:p>
    <w:p w14:paraId="41BF6625" w14:textId="1C9E5AEF" w:rsidR="00C22E70" w:rsidRPr="004200B0" w:rsidRDefault="00C22E70" w:rsidP="00C22E70">
      <w:pPr>
        <w:pStyle w:val="DSTOC2-0"/>
      </w:pPr>
      <w:r w:rsidRPr="00C22E70">
        <w:t>Upon restart of an agent, workflows may throw WMI-related errors to the event log</w:t>
      </w:r>
    </w:p>
    <w:p w14:paraId="66BE7886" w14:textId="0ABD74B5" w:rsidR="00C22E70" w:rsidRPr="0017164B" w:rsidRDefault="00C22E70" w:rsidP="00C22E70">
      <w:r>
        <w:rPr>
          <w:rStyle w:val="LabelEmbedded"/>
        </w:rPr>
        <w:t>Issue</w:t>
      </w:r>
      <w:r w:rsidRPr="004200B0">
        <w:rPr>
          <w:rStyle w:val="LabelEmbedded"/>
        </w:rPr>
        <w:t>:</w:t>
      </w:r>
      <w:r w:rsidRPr="004200B0">
        <w:t xml:space="preserve"> </w:t>
      </w:r>
      <w:r w:rsidRPr="00C22E70">
        <w:t>Upon agent restart, workflows start working simultaneously. At that, cached value can be outdated or non-existent, and part of the workflows will get errors from WMI</w:t>
      </w:r>
      <w:r w:rsidRPr="00747922">
        <w:t>.</w:t>
      </w:r>
    </w:p>
    <w:p w14:paraId="27F6DCE3" w14:textId="27686020" w:rsidR="00C22E70" w:rsidRDefault="00C22E70" w:rsidP="00C22E70">
      <w:pPr>
        <w:spacing w:after="0"/>
        <w:rPr>
          <w:rStyle w:val="LabelEmbedded"/>
          <w:b w:val="0"/>
        </w:rPr>
      </w:pPr>
      <w:r w:rsidRPr="004200B0">
        <w:rPr>
          <w:rStyle w:val="LabelEmbedded"/>
        </w:rPr>
        <w:t>Resolution:</w:t>
      </w:r>
      <w:r>
        <w:rPr>
          <w:rStyle w:val="LabelEmbedded"/>
        </w:rPr>
        <w:t xml:space="preserve"> </w:t>
      </w:r>
      <w:r w:rsidRPr="00B31C23">
        <w:rPr>
          <w:rStyle w:val="LabelEmbedded"/>
          <w:b w:val="0"/>
        </w:rPr>
        <w:t>No resolution</w:t>
      </w:r>
      <w:r w:rsidRPr="00747922">
        <w:rPr>
          <w:rStyle w:val="LabelEmbedded"/>
          <w:b w:val="0"/>
        </w:rPr>
        <w:t>.</w:t>
      </w:r>
    </w:p>
    <w:p w14:paraId="25370FD5" w14:textId="797F340E" w:rsidR="000A5004" w:rsidRPr="004200B0" w:rsidRDefault="000A5004" w:rsidP="000A5004">
      <w:pPr>
        <w:pStyle w:val="DSTOC2-0"/>
      </w:pPr>
      <w:r w:rsidRPr="000A5004">
        <w:t>S</w:t>
      </w:r>
      <w:r w:rsidR="00674137">
        <w:t>QL</w:t>
      </w:r>
      <w:r w:rsidRPr="000A5004">
        <w:t xml:space="preserve"> Policy discovery may work incorrectly</w:t>
      </w:r>
    </w:p>
    <w:p w14:paraId="0CB5C28B" w14:textId="1FFD0277" w:rsidR="000A5004" w:rsidRDefault="000A5004" w:rsidP="000A5004">
      <w:r>
        <w:rPr>
          <w:rStyle w:val="LabelEmbedded"/>
        </w:rPr>
        <w:t>Issue</w:t>
      </w:r>
      <w:r w:rsidRPr="004200B0">
        <w:rPr>
          <w:rStyle w:val="LabelEmbedded"/>
        </w:rPr>
        <w:t>:</w:t>
      </w:r>
      <w:r w:rsidRPr="004200B0">
        <w:t xml:space="preserve"> </w:t>
      </w:r>
      <w:r>
        <w:t>S</w:t>
      </w:r>
      <w:r w:rsidR="00674137">
        <w:t>QL</w:t>
      </w:r>
      <w:r>
        <w:t xml:space="preserve"> Policy discovery may produce the following isues:</w:t>
      </w:r>
    </w:p>
    <w:p w14:paraId="33F50306" w14:textId="04FA354F" w:rsidR="000A5004" w:rsidRDefault="000A5004" w:rsidP="00B66BCA">
      <w:pPr>
        <w:pStyle w:val="ListParagraph"/>
        <w:numPr>
          <w:ilvl w:val="0"/>
          <w:numId w:val="117"/>
        </w:numPr>
        <w:ind w:left="540"/>
      </w:pPr>
      <w:r>
        <w:t xml:space="preserve">Query that gets the list of databases has the following filter: </w:t>
      </w:r>
      <w:r w:rsidRPr="00B66BCA">
        <w:rPr>
          <w:i/>
        </w:rPr>
        <w:t>AND name not in ('master', 'model', 'msdb', 'tempdb', 'distribution')</w:t>
      </w:r>
      <w:r>
        <w:t>, while replication distribution databases can have different names.</w:t>
      </w:r>
    </w:p>
    <w:p w14:paraId="4C671E84" w14:textId="31FAFA17" w:rsidR="000A5004" w:rsidRPr="0017164B" w:rsidRDefault="000A5004" w:rsidP="00B66BCA">
      <w:pPr>
        <w:pStyle w:val="ListParagraph"/>
        <w:numPr>
          <w:ilvl w:val="0"/>
          <w:numId w:val="117"/>
        </w:numPr>
        <w:ind w:left="540"/>
      </w:pPr>
      <w:r>
        <w:t>The discovery assumes that the policy is targeted on all databasess, while actually any target can be specified separately (for example, a database with particular name, with ID greater than a certain value etc.)</w:t>
      </w:r>
      <w:r w:rsidRPr="00747922">
        <w:t>.</w:t>
      </w:r>
    </w:p>
    <w:p w14:paraId="6A3C65D8" w14:textId="381AB0AF" w:rsidR="000A5004" w:rsidRDefault="000A5004" w:rsidP="00C22E70">
      <w:pPr>
        <w:spacing w:after="0"/>
      </w:pPr>
      <w:r w:rsidRPr="004200B0">
        <w:rPr>
          <w:rStyle w:val="LabelEmbedded"/>
        </w:rPr>
        <w:t>Resolution:</w:t>
      </w:r>
      <w:r>
        <w:rPr>
          <w:rStyle w:val="LabelEmbedded"/>
        </w:rPr>
        <w:t xml:space="preserve"> </w:t>
      </w:r>
      <w:r w:rsidRPr="000A5004">
        <w:t xml:space="preserve">No resolution is available </w:t>
      </w:r>
      <w:r>
        <w:t>for</w:t>
      </w:r>
      <w:r w:rsidRPr="000A5004">
        <w:t xml:space="preserve"> the first issue. Resolution for the second issue is as follows: exclude policies that are not targeted on all databases.</w:t>
      </w:r>
    </w:p>
    <w:p w14:paraId="51B0AC93" w14:textId="7EB2CC22" w:rsidR="00D63813" w:rsidRPr="004200B0" w:rsidRDefault="00D63813" w:rsidP="00D63813">
      <w:pPr>
        <w:pStyle w:val="DSTOC2-0"/>
      </w:pPr>
      <w:r w:rsidRPr="00D63813">
        <w:t>Enabling of “Auto Close” database parameter blocks collection of the performance metrics</w:t>
      </w:r>
    </w:p>
    <w:p w14:paraId="1806E21D" w14:textId="19C87332" w:rsidR="00D63813" w:rsidRPr="0017164B" w:rsidRDefault="00D63813" w:rsidP="00D63813">
      <w:r>
        <w:rPr>
          <w:rStyle w:val="LabelEmbedded"/>
        </w:rPr>
        <w:t>Issue</w:t>
      </w:r>
      <w:r w:rsidRPr="004200B0">
        <w:rPr>
          <w:rStyle w:val="LabelEmbedded"/>
        </w:rPr>
        <w:t>:</w:t>
      </w:r>
      <w:r w:rsidRPr="004200B0">
        <w:t xml:space="preserve"> </w:t>
      </w:r>
      <w:r>
        <w:rPr>
          <w:rFonts w:cs="Arial"/>
        </w:rPr>
        <w:t>I</w:t>
      </w:r>
      <w:r w:rsidRPr="00107EBF">
        <w:rPr>
          <w:rFonts w:cs="Arial"/>
        </w:rPr>
        <w:t>f “Auto</w:t>
      </w:r>
      <w:r>
        <w:rPr>
          <w:rFonts w:cs="Arial"/>
        </w:rPr>
        <w:t xml:space="preserve"> C</w:t>
      </w:r>
      <w:r w:rsidRPr="00107EBF">
        <w:rPr>
          <w:rFonts w:cs="Arial"/>
        </w:rPr>
        <w:t>lose” parameter f</w:t>
      </w:r>
      <w:r>
        <w:rPr>
          <w:rFonts w:cs="Arial"/>
        </w:rPr>
        <w:t>or the database is set to “True</w:t>
      </w:r>
      <w:r w:rsidRPr="00107EBF">
        <w:rPr>
          <w:rFonts w:cs="Arial"/>
        </w:rPr>
        <w:t>"</w:t>
      </w:r>
      <w:r>
        <w:rPr>
          <w:rFonts w:cs="Arial"/>
        </w:rPr>
        <w:t>, all performance rules</w:t>
      </w:r>
      <w:r w:rsidDel="00EE3970">
        <w:rPr>
          <w:rFonts w:cs="Arial"/>
        </w:rPr>
        <w:t xml:space="preserve"> </w:t>
      </w:r>
      <w:r>
        <w:rPr>
          <w:rFonts w:cs="Arial"/>
        </w:rPr>
        <w:t>return empty values</w:t>
      </w:r>
      <w:r w:rsidRPr="00747922">
        <w:t>.</w:t>
      </w:r>
    </w:p>
    <w:p w14:paraId="7A1632F0" w14:textId="77777777" w:rsidR="007956B3" w:rsidRDefault="00D63813" w:rsidP="00B66BCA">
      <w:pPr>
        <w:spacing w:after="0"/>
      </w:pPr>
      <w:r w:rsidRPr="004200B0">
        <w:rPr>
          <w:rStyle w:val="LabelEmbedded"/>
        </w:rPr>
        <w:t>Resolution:</w:t>
      </w:r>
      <w:r>
        <w:rPr>
          <w:rStyle w:val="LabelEmbedded"/>
        </w:rPr>
        <w:t xml:space="preserve"> </w:t>
      </w:r>
      <w:r w:rsidRPr="00514B42">
        <w:rPr>
          <w:rFonts w:cs="Arial"/>
        </w:rPr>
        <w:t xml:space="preserve">Set </w:t>
      </w:r>
      <w:r w:rsidRPr="00107EBF">
        <w:rPr>
          <w:rFonts w:cs="Arial"/>
        </w:rPr>
        <w:t>“Auto</w:t>
      </w:r>
      <w:r>
        <w:rPr>
          <w:rFonts w:cs="Arial"/>
        </w:rPr>
        <w:t xml:space="preserve"> C</w:t>
      </w:r>
      <w:r w:rsidRPr="00107EBF">
        <w:rPr>
          <w:rFonts w:cs="Arial"/>
        </w:rPr>
        <w:t xml:space="preserve">lose” </w:t>
      </w:r>
      <w:r>
        <w:rPr>
          <w:rFonts w:cs="Arial"/>
        </w:rPr>
        <w:t xml:space="preserve">database </w:t>
      </w:r>
      <w:r w:rsidRPr="00107EBF">
        <w:rPr>
          <w:rFonts w:cs="Arial"/>
        </w:rPr>
        <w:t xml:space="preserve">parameter </w:t>
      </w:r>
      <w:r>
        <w:rPr>
          <w:rFonts w:cs="Arial"/>
        </w:rPr>
        <w:t>back to “False”</w:t>
      </w:r>
      <w:r w:rsidRPr="000A5004">
        <w:t>.</w:t>
      </w:r>
    </w:p>
    <w:p w14:paraId="13B9456F" w14:textId="77777777" w:rsidR="007956B3" w:rsidRDefault="007956B3" w:rsidP="00B66BCA">
      <w:pPr>
        <w:spacing w:after="0"/>
      </w:pPr>
    </w:p>
    <w:p w14:paraId="49D025F6" w14:textId="7F394B4F" w:rsidR="007956B3" w:rsidRPr="00B66BCA" w:rsidRDefault="007956B3" w:rsidP="007956B3">
      <w:pPr>
        <w:spacing w:after="0"/>
        <w:rPr>
          <w:b/>
          <w:sz w:val="36"/>
          <w:szCs w:val="36"/>
        </w:rPr>
      </w:pPr>
      <w:r w:rsidRPr="00B66BCA">
        <w:rPr>
          <w:b/>
          <w:sz w:val="36"/>
          <w:szCs w:val="36"/>
        </w:rPr>
        <w:t>Double quotes in a database name may cause database console tasks failures</w:t>
      </w:r>
    </w:p>
    <w:p w14:paraId="514D1F84" w14:textId="77777777" w:rsidR="007956B3" w:rsidRPr="007956B3" w:rsidRDefault="007956B3" w:rsidP="007956B3">
      <w:pPr>
        <w:spacing w:after="0"/>
        <w:rPr>
          <w:i/>
        </w:rPr>
      </w:pPr>
      <w:r w:rsidRPr="007956B3">
        <w:rPr>
          <w:b/>
        </w:rPr>
        <w:t>Issue:</w:t>
      </w:r>
      <w:r w:rsidRPr="007956B3">
        <w:t xml:space="preserve"> Database console tasks take database names enclosed in double quotes as one of their arguments. A database name may contain any symbol including double quotes. If it does, the console tasks for this database will not work.</w:t>
      </w:r>
    </w:p>
    <w:p w14:paraId="3CC8A3D9" w14:textId="38C280E8" w:rsidR="00B27B70" w:rsidRDefault="007956B3" w:rsidP="00B66BCA">
      <w:pPr>
        <w:spacing w:after="0"/>
      </w:pPr>
      <w:r w:rsidRPr="007956B3">
        <w:rPr>
          <w:b/>
        </w:rPr>
        <w:t xml:space="preserve">Resolution: </w:t>
      </w:r>
      <w:r w:rsidRPr="00B66BCA">
        <w:t>No resolution.</w:t>
      </w:r>
    </w:p>
    <w:p w14:paraId="18D8276A" w14:textId="77777777" w:rsidR="00B27B70" w:rsidRDefault="00B27B70" w:rsidP="00B66BCA">
      <w:pPr>
        <w:spacing w:after="0"/>
      </w:pPr>
    </w:p>
    <w:p w14:paraId="10C2D867" w14:textId="4FAF449A" w:rsidR="00B27B70" w:rsidRPr="00B66BCA" w:rsidRDefault="00B27B70" w:rsidP="00B66BCA">
      <w:pPr>
        <w:rPr>
          <w:sz w:val="36"/>
          <w:szCs w:val="36"/>
        </w:rPr>
      </w:pPr>
      <w:r w:rsidRPr="00B66BCA">
        <w:rPr>
          <w:b/>
          <w:sz w:val="36"/>
          <w:szCs w:val="36"/>
        </w:rPr>
        <w:t>“Database Status” monitor is constantly changing its status</w:t>
      </w:r>
    </w:p>
    <w:p w14:paraId="1DF4AB28" w14:textId="77777777" w:rsidR="00B27B70" w:rsidRPr="004D7D95" w:rsidRDefault="00B27B70" w:rsidP="00B27B70">
      <w:pPr>
        <w:rPr>
          <w:i/>
        </w:rPr>
      </w:pPr>
      <w:r>
        <w:rPr>
          <w:rStyle w:val="LabelEmbedded"/>
        </w:rPr>
        <w:t>Issue</w:t>
      </w:r>
      <w:r w:rsidRPr="004200B0">
        <w:rPr>
          <w:rStyle w:val="LabelEmbedded"/>
        </w:rPr>
        <w:t>:</w:t>
      </w:r>
      <w:r w:rsidRPr="004200B0">
        <w:t xml:space="preserve"> </w:t>
      </w:r>
      <w:r>
        <w:rPr>
          <w:rFonts w:cs="Arial"/>
        </w:rPr>
        <w:t>I</w:t>
      </w:r>
      <w:r w:rsidRPr="00107EBF">
        <w:rPr>
          <w:rFonts w:cs="Arial"/>
        </w:rPr>
        <w:t>f “Auto</w:t>
      </w:r>
      <w:r>
        <w:rPr>
          <w:rFonts w:cs="Arial"/>
        </w:rPr>
        <w:t xml:space="preserve"> C</w:t>
      </w:r>
      <w:r w:rsidRPr="00107EBF">
        <w:rPr>
          <w:rFonts w:cs="Arial"/>
        </w:rPr>
        <w:t>lose” parameter f</w:t>
      </w:r>
      <w:r>
        <w:rPr>
          <w:rFonts w:cs="Arial"/>
        </w:rPr>
        <w:t>or the database is set to “True</w:t>
      </w:r>
      <w:r w:rsidRPr="00107EBF">
        <w:rPr>
          <w:rFonts w:cs="Arial"/>
        </w:rPr>
        <w:t>"</w:t>
      </w:r>
      <w:r>
        <w:rPr>
          <w:rFonts w:cs="Arial"/>
        </w:rPr>
        <w:t>, “</w:t>
      </w:r>
      <w:r w:rsidRPr="00107EBF">
        <w:rPr>
          <w:rFonts w:cs="Arial"/>
        </w:rPr>
        <w:t xml:space="preserve">Database </w:t>
      </w:r>
      <w:r>
        <w:rPr>
          <w:rFonts w:cs="Arial"/>
        </w:rPr>
        <w:t>S</w:t>
      </w:r>
      <w:r w:rsidRPr="00107EBF">
        <w:rPr>
          <w:rFonts w:cs="Arial"/>
        </w:rPr>
        <w:t>tatus</w:t>
      </w:r>
      <w:r>
        <w:rPr>
          <w:rFonts w:cs="Arial"/>
        </w:rPr>
        <w:t>”</w:t>
      </w:r>
      <w:r w:rsidRPr="00107EBF">
        <w:rPr>
          <w:rFonts w:cs="Arial"/>
        </w:rPr>
        <w:t xml:space="preserve"> monitor is constantly changing its status</w:t>
      </w:r>
      <w:r>
        <w:rPr>
          <w:rFonts w:cs="Arial"/>
        </w:rPr>
        <w:t xml:space="preserve"> form “</w:t>
      </w:r>
      <w:r w:rsidRPr="00107EBF">
        <w:rPr>
          <w:rFonts w:cs="Arial"/>
        </w:rPr>
        <w:t>Healthy</w:t>
      </w:r>
      <w:r>
        <w:rPr>
          <w:rFonts w:cs="Arial"/>
        </w:rPr>
        <w:t>”</w:t>
      </w:r>
      <w:r w:rsidRPr="00107EBF">
        <w:rPr>
          <w:rFonts w:cs="Arial"/>
        </w:rPr>
        <w:t xml:space="preserve"> </w:t>
      </w:r>
      <w:r>
        <w:rPr>
          <w:rFonts w:cs="Arial"/>
        </w:rPr>
        <w:t>to</w:t>
      </w:r>
      <w:r w:rsidRPr="00107EBF">
        <w:rPr>
          <w:rFonts w:cs="Arial"/>
        </w:rPr>
        <w:t xml:space="preserve"> </w:t>
      </w:r>
      <w:r>
        <w:rPr>
          <w:rFonts w:cs="Arial"/>
        </w:rPr>
        <w:t>“</w:t>
      </w:r>
      <w:r w:rsidRPr="00107EBF">
        <w:rPr>
          <w:rFonts w:cs="Arial"/>
        </w:rPr>
        <w:t>Recovering/Restoring</w:t>
      </w:r>
      <w:r>
        <w:rPr>
          <w:rFonts w:cs="Arial"/>
        </w:rPr>
        <w:t xml:space="preserve">” </w:t>
      </w:r>
      <w:r w:rsidRPr="00F3205C">
        <w:rPr>
          <w:rFonts w:cs="Arial"/>
        </w:rPr>
        <w:t>and vice versa</w:t>
      </w:r>
      <w:r>
        <w:rPr>
          <w:rFonts w:cs="Arial"/>
        </w:rPr>
        <w:t xml:space="preserve"> according to the timeout set in the override parameters</w:t>
      </w:r>
      <w:r w:rsidRPr="00261E9F">
        <w:t>.</w:t>
      </w:r>
    </w:p>
    <w:p w14:paraId="40AD0B0F" w14:textId="4E56D8CD" w:rsidR="00D63813" w:rsidRPr="00B66BCA" w:rsidRDefault="00B27B70" w:rsidP="00B66BCA">
      <w:pPr>
        <w:spacing w:after="0"/>
      </w:pPr>
      <w:r w:rsidRPr="004200B0">
        <w:rPr>
          <w:rStyle w:val="LabelEmbedded"/>
        </w:rPr>
        <w:t>Resolution:</w:t>
      </w:r>
      <w:r>
        <w:rPr>
          <w:rStyle w:val="LabelEmbedded"/>
        </w:rPr>
        <w:t xml:space="preserve"> </w:t>
      </w:r>
      <w:r>
        <w:rPr>
          <w:rFonts w:cs="Arial"/>
        </w:rPr>
        <w:t>I</w:t>
      </w:r>
      <w:r w:rsidRPr="006355FB">
        <w:rPr>
          <w:rFonts w:cs="Arial"/>
        </w:rPr>
        <w:t>n view of</w:t>
      </w:r>
      <w:r w:rsidRPr="00AC4956" w:rsidDel="00AC4956">
        <w:rPr>
          <w:rFonts w:cs="Arial"/>
          <w:b/>
        </w:rPr>
        <w:t xml:space="preserve"> </w:t>
      </w:r>
      <w:r w:rsidRPr="006355FB">
        <w:rPr>
          <w:rFonts w:cs="Arial"/>
        </w:rPr>
        <w:t>th</w:t>
      </w:r>
      <w:r>
        <w:rPr>
          <w:rFonts w:cs="Arial"/>
        </w:rPr>
        <w:t>e monitoring operation specifics, no resolution is required</w:t>
      </w:r>
      <w:r w:rsidRPr="0038474F">
        <w:rPr>
          <w:rStyle w:val="LabelEmbedded"/>
          <w:b w:val="0"/>
        </w:rPr>
        <w:t>.</w:t>
      </w:r>
      <w:r w:rsidR="00D63813">
        <w:br w:type="page"/>
      </w:r>
    </w:p>
    <w:p w14:paraId="249FFE1A" w14:textId="45E53A75" w:rsidR="000337F6" w:rsidRPr="004200B0" w:rsidRDefault="000337F6" w:rsidP="005023C8">
      <w:pPr>
        <w:pStyle w:val="Heading1"/>
      </w:pPr>
      <w:bookmarkStart w:id="316" w:name="_Toc463007605"/>
      <w:bookmarkStart w:id="317" w:name="_Toc463009481"/>
      <w:bookmarkStart w:id="318" w:name="_Toc486007317"/>
      <w:r w:rsidRPr="00382956">
        <w:t xml:space="preserve">Appendix: </w:t>
      </w:r>
      <w:bookmarkStart w:id="319" w:name="z98d6064efff64a41b939f9ac99de678a"/>
      <w:bookmarkEnd w:id="316"/>
      <w:bookmarkEnd w:id="317"/>
      <w:bookmarkEnd w:id="319"/>
      <w:r w:rsidR="002A72C1" w:rsidRPr="002A72C1">
        <w:t>SQL Server 2008</w:t>
      </w:r>
      <w:r w:rsidR="002A72C1">
        <w:t xml:space="preserve"> / 2008 R2 </w:t>
      </w:r>
      <w:r w:rsidR="002A72C1" w:rsidRPr="002A72C1">
        <w:t>Management Pack Objects and Workflows</w:t>
      </w:r>
      <w:bookmarkEnd w:id="318"/>
    </w:p>
    <w:p w14:paraId="4B6825BB" w14:textId="77777777" w:rsidR="002A72C1" w:rsidRDefault="002A72C1" w:rsidP="002A72C1">
      <w:pPr>
        <w:spacing w:after="0" w:line="240" w:lineRule="auto"/>
      </w:pPr>
      <w:r>
        <w:rPr>
          <w:rFonts w:ascii="Calibri" w:eastAsia="Calibri" w:hAnsi="Calibri"/>
          <w:b/>
          <w:color w:val="000000"/>
          <w:sz w:val="32"/>
        </w:rPr>
        <w:t>[Deprecated] SQL Server 2008 Distributor</w:t>
      </w:r>
    </w:p>
    <w:p w14:paraId="757C63E0" w14:textId="77777777" w:rsidR="002A72C1" w:rsidRDefault="002A72C1" w:rsidP="002A72C1">
      <w:pPr>
        <w:spacing w:after="0" w:line="240" w:lineRule="auto"/>
      </w:pPr>
      <w:r>
        <w:rPr>
          <w:rFonts w:ascii="Calibri" w:eastAsia="Calibri" w:hAnsi="Calibri"/>
          <w:color w:val="000000"/>
          <w:sz w:val="22"/>
        </w:rPr>
        <w:t>All Microsoft SQL Server 2008 distributors.  The distributor is a component used in SQL Server Replication; it is considered to be obsolete in this Management Pack.</w:t>
      </w:r>
    </w:p>
    <w:p w14:paraId="40108CA0" w14:textId="77777777" w:rsidR="002A72C1" w:rsidRDefault="002A72C1" w:rsidP="002A72C1">
      <w:pPr>
        <w:spacing w:after="0" w:line="240" w:lineRule="auto"/>
      </w:pPr>
      <w:r>
        <w:rPr>
          <w:rFonts w:ascii="Calibri" w:eastAsia="Calibri" w:hAnsi="Calibri"/>
          <w:b/>
          <w:color w:val="000000"/>
          <w:sz w:val="28"/>
        </w:rPr>
        <w:t>[Deprecated] SQL Server 2008 Distributor - Discoveries</w:t>
      </w:r>
    </w:p>
    <w:p w14:paraId="55EFA087" w14:textId="77777777" w:rsidR="002A72C1" w:rsidRDefault="002A72C1" w:rsidP="002A72C1">
      <w:pPr>
        <w:spacing w:after="0" w:line="240" w:lineRule="auto"/>
      </w:pPr>
      <w:r>
        <w:rPr>
          <w:rFonts w:ascii="Calibri" w:eastAsia="Calibri" w:hAnsi="Calibri"/>
          <w:b/>
          <w:color w:val="6495ED"/>
          <w:sz w:val="22"/>
        </w:rPr>
        <w:t>[Deprecated] Discover Replication Components</w:t>
      </w:r>
    </w:p>
    <w:p w14:paraId="64EE430B" w14:textId="77777777" w:rsidR="002A72C1" w:rsidRDefault="002A72C1" w:rsidP="002A72C1">
      <w:pPr>
        <w:spacing w:after="0" w:line="240" w:lineRule="auto"/>
      </w:pPr>
      <w:r>
        <w:rPr>
          <w:rFonts w:ascii="Calibri" w:eastAsia="Calibri" w:hAnsi="Calibri"/>
          <w:color w:val="000000"/>
          <w:sz w:val="22"/>
        </w:rPr>
        <w:t>This object discovery discovers all SQL Server Replication components on an SQL Server 2008 DB Engine.  The discovery is disabled by default. Considered to be obsolete in this Management Pack.</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001369F3" w14:textId="77777777" w:rsidTr="00484BF1">
        <w:trPr>
          <w:trHeight w:val="54"/>
        </w:trPr>
        <w:tc>
          <w:tcPr>
            <w:tcW w:w="54" w:type="dxa"/>
          </w:tcPr>
          <w:p w14:paraId="238EDB55" w14:textId="77777777" w:rsidR="002A72C1" w:rsidRDefault="002A72C1" w:rsidP="00484BF1">
            <w:pPr>
              <w:pStyle w:val="EmptyCellLayoutStyle"/>
              <w:spacing w:after="0" w:line="240" w:lineRule="auto"/>
            </w:pPr>
          </w:p>
        </w:tc>
        <w:tc>
          <w:tcPr>
            <w:tcW w:w="10395" w:type="dxa"/>
          </w:tcPr>
          <w:p w14:paraId="3A8119A8" w14:textId="77777777" w:rsidR="002A72C1" w:rsidRDefault="002A72C1" w:rsidP="00484BF1">
            <w:pPr>
              <w:pStyle w:val="EmptyCellLayoutStyle"/>
              <w:spacing w:after="0" w:line="240" w:lineRule="auto"/>
            </w:pPr>
          </w:p>
        </w:tc>
        <w:tc>
          <w:tcPr>
            <w:tcW w:w="149" w:type="dxa"/>
          </w:tcPr>
          <w:p w14:paraId="05C20A57" w14:textId="77777777" w:rsidR="002A72C1" w:rsidRDefault="002A72C1" w:rsidP="00484BF1">
            <w:pPr>
              <w:pStyle w:val="EmptyCellLayoutStyle"/>
              <w:spacing w:after="0" w:line="240" w:lineRule="auto"/>
            </w:pPr>
          </w:p>
        </w:tc>
      </w:tr>
      <w:tr w:rsidR="002A72C1" w14:paraId="20C2F807" w14:textId="77777777" w:rsidTr="00484BF1">
        <w:tc>
          <w:tcPr>
            <w:tcW w:w="54" w:type="dxa"/>
          </w:tcPr>
          <w:p w14:paraId="03D4478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21F1467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1C9AF8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15EFA1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3AC3EC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AEDE77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2810F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201BF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DCAD36" w14:textId="77777777" w:rsidR="002A72C1" w:rsidRDefault="002A72C1" w:rsidP="00484BF1">
                  <w:pPr>
                    <w:spacing w:after="0" w:line="240" w:lineRule="auto"/>
                  </w:pPr>
                  <w:r>
                    <w:rPr>
                      <w:rFonts w:ascii="Calibri" w:eastAsia="Calibri" w:hAnsi="Calibri"/>
                      <w:color w:val="000000"/>
                      <w:sz w:val="22"/>
                    </w:rPr>
                    <w:t>No</w:t>
                  </w:r>
                </w:p>
              </w:tc>
            </w:tr>
            <w:tr w:rsidR="002A72C1" w14:paraId="0D77A8E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D52A20"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BDF77F"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CCB63B" w14:textId="77777777" w:rsidR="002A72C1" w:rsidRDefault="002A72C1" w:rsidP="00484BF1">
                  <w:pPr>
                    <w:spacing w:after="0" w:line="240" w:lineRule="auto"/>
                  </w:pPr>
                  <w:r>
                    <w:rPr>
                      <w:rFonts w:ascii="Calibri" w:eastAsia="Calibri" w:hAnsi="Calibri"/>
                      <w:color w:val="000000"/>
                      <w:sz w:val="22"/>
                    </w:rPr>
                    <w:t>14400</w:t>
                  </w:r>
                </w:p>
              </w:tc>
            </w:tr>
            <w:tr w:rsidR="002A72C1" w14:paraId="2D9AF3E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97C451"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5330D0"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849027" w14:textId="77777777" w:rsidR="002A72C1" w:rsidRDefault="002A72C1" w:rsidP="00484BF1">
                  <w:pPr>
                    <w:spacing w:after="0" w:line="240" w:lineRule="auto"/>
                  </w:pPr>
                </w:p>
              </w:tc>
            </w:tr>
            <w:tr w:rsidR="002A72C1" w14:paraId="4CD196F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C8C70B7"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2CCD700"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760EF85" w14:textId="77777777" w:rsidR="002A72C1" w:rsidRDefault="002A72C1" w:rsidP="00484BF1">
                  <w:pPr>
                    <w:spacing w:after="0" w:line="240" w:lineRule="auto"/>
                  </w:pPr>
                  <w:r>
                    <w:rPr>
                      <w:rFonts w:ascii="Calibri" w:eastAsia="Calibri" w:hAnsi="Calibri"/>
                      <w:color w:val="000000"/>
                      <w:sz w:val="22"/>
                    </w:rPr>
                    <w:t>300</w:t>
                  </w:r>
                </w:p>
              </w:tc>
            </w:tr>
          </w:tbl>
          <w:p w14:paraId="1F992673" w14:textId="77777777" w:rsidR="002A72C1" w:rsidRDefault="002A72C1" w:rsidP="00484BF1">
            <w:pPr>
              <w:spacing w:after="0" w:line="240" w:lineRule="auto"/>
            </w:pPr>
          </w:p>
        </w:tc>
        <w:tc>
          <w:tcPr>
            <w:tcW w:w="149" w:type="dxa"/>
          </w:tcPr>
          <w:p w14:paraId="5164BD67" w14:textId="77777777" w:rsidR="002A72C1" w:rsidRDefault="002A72C1" w:rsidP="00484BF1">
            <w:pPr>
              <w:pStyle w:val="EmptyCellLayoutStyle"/>
              <w:spacing w:after="0" w:line="240" w:lineRule="auto"/>
            </w:pPr>
          </w:p>
        </w:tc>
      </w:tr>
      <w:tr w:rsidR="002A72C1" w14:paraId="669B2BBC" w14:textId="77777777" w:rsidTr="00484BF1">
        <w:trPr>
          <w:trHeight w:val="80"/>
        </w:trPr>
        <w:tc>
          <w:tcPr>
            <w:tcW w:w="54" w:type="dxa"/>
          </w:tcPr>
          <w:p w14:paraId="72B1F5B0" w14:textId="77777777" w:rsidR="002A72C1" w:rsidRDefault="002A72C1" w:rsidP="00484BF1">
            <w:pPr>
              <w:pStyle w:val="EmptyCellLayoutStyle"/>
              <w:spacing w:after="0" w:line="240" w:lineRule="auto"/>
            </w:pPr>
          </w:p>
        </w:tc>
        <w:tc>
          <w:tcPr>
            <w:tcW w:w="10395" w:type="dxa"/>
          </w:tcPr>
          <w:p w14:paraId="302B5647" w14:textId="77777777" w:rsidR="002A72C1" w:rsidRDefault="002A72C1" w:rsidP="00484BF1">
            <w:pPr>
              <w:pStyle w:val="EmptyCellLayoutStyle"/>
              <w:spacing w:after="0" w:line="240" w:lineRule="auto"/>
            </w:pPr>
          </w:p>
        </w:tc>
        <w:tc>
          <w:tcPr>
            <w:tcW w:w="149" w:type="dxa"/>
          </w:tcPr>
          <w:p w14:paraId="0999A6A8" w14:textId="77777777" w:rsidR="002A72C1" w:rsidRDefault="002A72C1" w:rsidP="00484BF1">
            <w:pPr>
              <w:pStyle w:val="EmptyCellLayoutStyle"/>
              <w:spacing w:after="0" w:line="240" w:lineRule="auto"/>
            </w:pPr>
          </w:p>
        </w:tc>
      </w:tr>
    </w:tbl>
    <w:p w14:paraId="69E9A7AE" w14:textId="77777777" w:rsidR="002A72C1" w:rsidRDefault="002A72C1" w:rsidP="002A72C1">
      <w:pPr>
        <w:spacing w:after="0" w:line="240" w:lineRule="auto"/>
      </w:pPr>
    </w:p>
    <w:p w14:paraId="43D2BCFD" w14:textId="77777777" w:rsidR="002A72C1" w:rsidRDefault="002A72C1" w:rsidP="002A72C1">
      <w:pPr>
        <w:spacing w:after="0" w:line="240" w:lineRule="auto"/>
      </w:pPr>
      <w:r>
        <w:rPr>
          <w:rFonts w:ascii="Calibri" w:eastAsia="Calibri" w:hAnsi="Calibri"/>
          <w:b/>
          <w:color w:val="000000"/>
          <w:sz w:val="28"/>
        </w:rPr>
        <w:t>[Deprecated] SQL Server 2008 Distributor - Dependency (rollup) monitors</w:t>
      </w:r>
    </w:p>
    <w:p w14:paraId="06A91CA4" w14:textId="77777777" w:rsidR="002A72C1" w:rsidRDefault="002A72C1" w:rsidP="002A72C1">
      <w:pPr>
        <w:spacing w:after="0" w:line="240" w:lineRule="auto"/>
      </w:pPr>
      <w:r>
        <w:rPr>
          <w:rFonts w:ascii="Calibri" w:eastAsia="Calibri" w:hAnsi="Calibri"/>
          <w:b/>
          <w:color w:val="6495ED"/>
          <w:sz w:val="22"/>
        </w:rPr>
        <w:t>Database Availability (rollup)</w:t>
      </w:r>
    </w:p>
    <w:p w14:paraId="20BC742E" w14:textId="77777777" w:rsidR="002A72C1" w:rsidRDefault="002A72C1" w:rsidP="002A72C1">
      <w:pPr>
        <w:spacing w:after="0" w:line="240" w:lineRule="auto"/>
      </w:pPr>
      <w:r>
        <w:rPr>
          <w:rFonts w:ascii="Calibri" w:eastAsia="Calibri" w:hAnsi="Calibri"/>
          <w:color w:val="000000"/>
          <w:sz w:val="22"/>
        </w:rPr>
        <w:t>This monitor rolls up availability state from SQL databases to SQL Distributor.</w:t>
      </w:r>
    </w:p>
    <w:p w14:paraId="78C1CFD1" w14:textId="77777777" w:rsidR="002A72C1" w:rsidRDefault="002A72C1" w:rsidP="002A72C1">
      <w:pPr>
        <w:spacing w:after="0" w:line="240" w:lineRule="auto"/>
      </w:pPr>
    </w:p>
    <w:p w14:paraId="3E4E6D3A" w14:textId="77777777" w:rsidR="002A72C1" w:rsidRDefault="002A72C1" w:rsidP="002A72C1">
      <w:pPr>
        <w:spacing w:after="0" w:line="240" w:lineRule="auto"/>
      </w:pPr>
      <w:r>
        <w:rPr>
          <w:rFonts w:ascii="Calibri" w:eastAsia="Calibri" w:hAnsi="Calibri"/>
          <w:b/>
          <w:color w:val="6495ED"/>
          <w:sz w:val="22"/>
        </w:rPr>
        <w:t>Database Performance (rollup)</w:t>
      </w:r>
    </w:p>
    <w:p w14:paraId="61C11DEA" w14:textId="77777777" w:rsidR="002A72C1" w:rsidRDefault="002A72C1" w:rsidP="002A72C1">
      <w:pPr>
        <w:spacing w:after="0" w:line="240" w:lineRule="auto"/>
      </w:pPr>
      <w:r>
        <w:rPr>
          <w:rFonts w:ascii="Calibri" w:eastAsia="Calibri" w:hAnsi="Calibri"/>
          <w:color w:val="000000"/>
          <w:sz w:val="22"/>
        </w:rPr>
        <w:t>This monitor rolls up performance state from SQL databases to SQL Distributor.</w:t>
      </w:r>
    </w:p>
    <w:p w14:paraId="48A57DAA" w14:textId="77777777" w:rsidR="002A72C1" w:rsidRDefault="002A72C1" w:rsidP="002A72C1">
      <w:pPr>
        <w:spacing w:after="0" w:line="240" w:lineRule="auto"/>
      </w:pPr>
    </w:p>
    <w:p w14:paraId="0FD2AC91" w14:textId="77777777" w:rsidR="002A72C1" w:rsidRDefault="002A72C1" w:rsidP="002A72C1">
      <w:pPr>
        <w:spacing w:after="0" w:line="240" w:lineRule="auto"/>
      </w:pPr>
      <w:r>
        <w:rPr>
          <w:rFonts w:ascii="Calibri" w:eastAsia="Calibri" w:hAnsi="Calibri"/>
          <w:b/>
          <w:color w:val="000000"/>
          <w:sz w:val="32"/>
        </w:rPr>
        <w:t>[Deprecated] SQL Server 2008 Publication</w:t>
      </w:r>
    </w:p>
    <w:p w14:paraId="2032E6EF" w14:textId="77777777" w:rsidR="002A72C1" w:rsidRDefault="002A72C1" w:rsidP="002A72C1">
      <w:pPr>
        <w:spacing w:after="0" w:line="240" w:lineRule="auto"/>
      </w:pPr>
      <w:r>
        <w:rPr>
          <w:rFonts w:ascii="Calibri" w:eastAsia="Calibri" w:hAnsi="Calibri"/>
          <w:color w:val="000000"/>
          <w:sz w:val="22"/>
        </w:rPr>
        <w:t>All Microsoft SQL Server 2008 replication publications. Considered to be obsolete in this Management Pack.</w:t>
      </w:r>
    </w:p>
    <w:p w14:paraId="5BD21166" w14:textId="77777777" w:rsidR="002A72C1" w:rsidRDefault="002A72C1" w:rsidP="002A72C1">
      <w:pPr>
        <w:spacing w:after="0" w:line="240" w:lineRule="auto"/>
      </w:pPr>
      <w:r>
        <w:rPr>
          <w:rFonts w:ascii="Calibri" w:eastAsia="Calibri" w:hAnsi="Calibri"/>
          <w:b/>
          <w:color w:val="000000"/>
          <w:sz w:val="28"/>
        </w:rPr>
        <w:t>[Deprecated] SQL Server 2008 Publication - Discoveries</w:t>
      </w:r>
    </w:p>
    <w:p w14:paraId="24F26733" w14:textId="77777777" w:rsidR="002A72C1" w:rsidRDefault="002A72C1" w:rsidP="002A72C1">
      <w:pPr>
        <w:spacing w:after="0" w:line="240" w:lineRule="auto"/>
      </w:pPr>
      <w:r>
        <w:rPr>
          <w:rFonts w:ascii="Calibri" w:eastAsia="Calibri" w:hAnsi="Calibri"/>
          <w:b/>
          <w:color w:val="6495ED"/>
          <w:sz w:val="22"/>
        </w:rPr>
        <w:t>[Deprecated] SQL Server 2008 Replication Publications and Subscriptions Discovery Provider</w:t>
      </w:r>
    </w:p>
    <w:p w14:paraId="026DCDA6" w14:textId="77777777" w:rsidR="002A72C1" w:rsidRDefault="002A72C1" w:rsidP="002A72C1">
      <w:pPr>
        <w:spacing w:after="0" w:line="240" w:lineRule="auto"/>
      </w:pPr>
      <w:r>
        <w:rPr>
          <w:rFonts w:ascii="Calibri" w:eastAsia="Calibri" w:hAnsi="Calibri"/>
          <w:color w:val="000000"/>
          <w:sz w:val="22"/>
        </w:rPr>
        <w:t>This object discovery discovers replication publications and subscriptions for each SQL Server 2008 database.  The discovery is disabled by default. Considered to be obsolete in this Management Pack.</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6EAFD848" w14:textId="77777777" w:rsidTr="00484BF1">
        <w:trPr>
          <w:trHeight w:val="54"/>
        </w:trPr>
        <w:tc>
          <w:tcPr>
            <w:tcW w:w="54" w:type="dxa"/>
          </w:tcPr>
          <w:p w14:paraId="4976FCAC" w14:textId="77777777" w:rsidR="002A72C1" w:rsidRDefault="002A72C1" w:rsidP="00484BF1">
            <w:pPr>
              <w:pStyle w:val="EmptyCellLayoutStyle"/>
              <w:spacing w:after="0" w:line="240" w:lineRule="auto"/>
            </w:pPr>
          </w:p>
        </w:tc>
        <w:tc>
          <w:tcPr>
            <w:tcW w:w="10395" w:type="dxa"/>
          </w:tcPr>
          <w:p w14:paraId="74C82222" w14:textId="77777777" w:rsidR="002A72C1" w:rsidRDefault="002A72C1" w:rsidP="00484BF1">
            <w:pPr>
              <w:pStyle w:val="EmptyCellLayoutStyle"/>
              <w:spacing w:after="0" w:line="240" w:lineRule="auto"/>
            </w:pPr>
          </w:p>
        </w:tc>
        <w:tc>
          <w:tcPr>
            <w:tcW w:w="149" w:type="dxa"/>
          </w:tcPr>
          <w:p w14:paraId="3CD2666A" w14:textId="77777777" w:rsidR="002A72C1" w:rsidRDefault="002A72C1" w:rsidP="00484BF1">
            <w:pPr>
              <w:pStyle w:val="EmptyCellLayoutStyle"/>
              <w:spacing w:after="0" w:line="240" w:lineRule="auto"/>
            </w:pPr>
          </w:p>
        </w:tc>
      </w:tr>
      <w:tr w:rsidR="002A72C1" w14:paraId="59A69422" w14:textId="77777777" w:rsidTr="00484BF1">
        <w:tc>
          <w:tcPr>
            <w:tcW w:w="54" w:type="dxa"/>
          </w:tcPr>
          <w:p w14:paraId="6B0931F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18C4ABE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ACE116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E7EFD2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8C1AAD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8734AB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0307D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51B8C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2A57B2" w14:textId="77777777" w:rsidR="002A72C1" w:rsidRDefault="002A72C1" w:rsidP="00484BF1">
                  <w:pPr>
                    <w:spacing w:after="0" w:line="240" w:lineRule="auto"/>
                  </w:pPr>
                  <w:r>
                    <w:rPr>
                      <w:rFonts w:ascii="Calibri" w:eastAsia="Calibri" w:hAnsi="Calibri"/>
                      <w:color w:val="000000"/>
                      <w:sz w:val="22"/>
                    </w:rPr>
                    <w:t>No</w:t>
                  </w:r>
                </w:p>
              </w:tc>
            </w:tr>
            <w:tr w:rsidR="002A72C1" w14:paraId="0248952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061C7C"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7F77E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276489" w14:textId="77777777" w:rsidR="002A72C1" w:rsidRDefault="002A72C1" w:rsidP="00484BF1">
                  <w:pPr>
                    <w:spacing w:after="0" w:line="240" w:lineRule="auto"/>
                  </w:pPr>
                  <w:r>
                    <w:rPr>
                      <w:rFonts w:ascii="Calibri" w:eastAsia="Calibri" w:hAnsi="Calibri"/>
                      <w:color w:val="000000"/>
                      <w:sz w:val="22"/>
                    </w:rPr>
                    <w:t>14400</w:t>
                  </w:r>
                </w:p>
              </w:tc>
            </w:tr>
            <w:tr w:rsidR="002A72C1" w14:paraId="4DC921C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8F4B58"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4A4413"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227402" w14:textId="77777777" w:rsidR="002A72C1" w:rsidRDefault="002A72C1" w:rsidP="00484BF1">
                  <w:pPr>
                    <w:spacing w:after="0" w:line="240" w:lineRule="auto"/>
                  </w:pPr>
                </w:p>
              </w:tc>
            </w:tr>
            <w:tr w:rsidR="002A72C1" w14:paraId="3B80DD5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822B4B4"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67B2134"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CB58A20" w14:textId="77777777" w:rsidR="002A72C1" w:rsidRDefault="002A72C1" w:rsidP="00484BF1">
                  <w:pPr>
                    <w:spacing w:after="0" w:line="240" w:lineRule="auto"/>
                  </w:pPr>
                  <w:r>
                    <w:rPr>
                      <w:rFonts w:ascii="Calibri" w:eastAsia="Calibri" w:hAnsi="Calibri"/>
                      <w:color w:val="000000"/>
                      <w:sz w:val="22"/>
                    </w:rPr>
                    <w:t>300</w:t>
                  </w:r>
                </w:p>
              </w:tc>
            </w:tr>
          </w:tbl>
          <w:p w14:paraId="59B84C23" w14:textId="77777777" w:rsidR="002A72C1" w:rsidRDefault="002A72C1" w:rsidP="00484BF1">
            <w:pPr>
              <w:spacing w:after="0" w:line="240" w:lineRule="auto"/>
            </w:pPr>
          </w:p>
        </w:tc>
        <w:tc>
          <w:tcPr>
            <w:tcW w:w="149" w:type="dxa"/>
          </w:tcPr>
          <w:p w14:paraId="0E4DCC62" w14:textId="77777777" w:rsidR="002A72C1" w:rsidRDefault="002A72C1" w:rsidP="00484BF1">
            <w:pPr>
              <w:pStyle w:val="EmptyCellLayoutStyle"/>
              <w:spacing w:after="0" w:line="240" w:lineRule="auto"/>
            </w:pPr>
          </w:p>
        </w:tc>
      </w:tr>
      <w:tr w:rsidR="002A72C1" w14:paraId="616F80B6" w14:textId="77777777" w:rsidTr="00484BF1">
        <w:trPr>
          <w:trHeight w:val="80"/>
        </w:trPr>
        <w:tc>
          <w:tcPr>
            <w:tcW w:w="54" w:type="dxa"/>
          </w:tcPr>
          <w:p w14:paraId="668DAF98" w14:textId="77777777" w:rsidR="002A72C1" w:rsidRDefault="002A72C1" w:rsidP="00484BF1">
            <w:pPr>
              <w:pStyle w:val="EmptyCellLayoutStyle"/>
              <w:spacing w:after="0" w:line="240" w:lineRule="auto"/>
            </w:pPr>
          </w:p>
        </w:tc>
        <w:tc>
          <w:tcPr>
            <w:tcW w:w="10395" w:type="dxa"/>
          </w:tcPr>
          <w:p w14:paraId="649652DA" w14:textId="77777777" w:rsidR="002A72C1" w:rsidRDefault="002A72C1" w:rsidP="00484BF1">
            <w:pPr>
              <w:pStyle w:val="EmptyCellLayoutStyle"/>
              <w:spacing w:after="0" w:line="240" w:lineRule="auto"/>
            </w:pPr>
          </w:p>
        </w:tc>
        <w:tc>
          <w:tcPr>
            <w:tcW w:w="149" w:type="dxa"/>
          </w:tcPr>
          <w:p w14:paraId="75F55FF7" w14:textId="77777777" w:rsidR="002A72C1" w:rsidRDefault="002A72C1" w:rsidP="00484BF1">
            <w:pPr>
              <w:pStyle w:val="EmptyCellLayoutStyle"/>
              <w:spacing w:after="0" w:line="240" w:lineRule="auto"/>
            </w:pPr>
          </w:p>
        </w:tc>
      </w:tr>
    </w:tbl>
    <w:p w14:paraId="0DA9BB3C" w14:textId="77777777" w:rsidR="002A72C1" w:rsidRDefault="002A72C1" w:rsidP="002A72C1">
      <w:pPr>
        <w:spacing w:after="0" w:line="240" w:lineRule="auto"/>
      </w:pPr>
    </w:p>
    <w:p w14:paraId="43809C9A" w14:textId="77777777" w:rsidR="002A72C1" w:rsidRDefault="002A72C1" w:rsidP="002A72C1">
      <w:pPr>
        <w:spacing w:after="0" w:line="240" w:lineRule="auto"/>
      </w:pPr>
      <w:r>
        <w:rPr>
          <w:rFonts w:ascii="Calibri" w:eastAsia="Calibri" w:hAnsi="Calibri"/>
          <w:b/>
          <w:color w:val="000000"/>
          <w:sz w:val="32"/>
        </w:rPr>
        <w:t>[Deprecated] SQL Server 2008 Publisher</w:t>
      </w:r>
    </w:p>
    <w:p w14:paraId="38049570" w14:textId="77777777" w:rsidR="002A72C1" w:rsidRDefault="002A72C1" w:rsidP="002A72C1">
      <w:pPr>
        <w:spacing w:after="0" w:line="240" w:lineRule="auto"/>
      </w:pPr>
      <w:r>
        <w:rPr>
          <w:rFonts w:ascii="Calibri" w:eastAsia="Calibri" w:hAnsi="Calibri"/>
          <w:color w:val="000000"/>
          <w:sz w:val="22"/>
        </w:rPr>
        <w:t>All Microsoft SQL Server 2008 publishers.  The publisher is a component used in SQL Server Replication; it is considered to be obsolete in this Management Pack.</w:t>
      </w:r>
    </w:p>
    <w:p w14:paraId="22E5CD32" w14:textId="77777777" w:rsidR="002A72C1" w:rsidRDefault="002A72C1" w:rsidP="002A72C1">
      <w:pPr>
        <w:spacing w:after="0" w:line="240" w:lineRule="auto"/>
      </w:pPr>
      <w:r>
        <w:rPr>
          <w:rFonts w:ascii="Calibri" w:eastAsia="Calibri" w:hAnsi="Calibri"/>
          <w:b/>
          <w:color w:val="000000"/>
          <w:sz w:val="28"/>
        </w:rPr>
        <w:t>[Deprecated] SQL Server 2008 Publisher - Discoveries</w:t>
      </w:r>
    </w:p>
    <w:p w14:paraId="64FDB308" w14:textId="77777777" w:rsidR="002A72C1" w:rsidRDefault="002A72C1" w:rsidP="002A72C1">
      <w:pPr>
        <w:spacing w:after="0" w:line="240" w:lineRule="auto"/>
      </w:pPr>
      <w:r>
        <w:rPr>
          <w:rFonts w:ascii="Calibri" w:eastAsia="Calibri" w:hAnsi="Calibri"/>
          <w:b/>
          <w:color w:val="6495ED"/>
          <w:sz w:val="22"/>
        </w:rPr>
        <w:t>[Deprecated] Discover Replication Components</w:t>
      </w:r>
    </w:p>
    <w:p w14:paraId="73CA18C3" w14:textId="77777777" w:rsidR="002A72C1" w:rsidRDefault="002A72C1" w:rsidP="002A72C1">
      <w:pPr>
        <w:spacing w:after="0" w:line="240" w:lineRule="auto"/>
      </w:pPr>
      <w:r>
        <w:rPr>
          <w:rFonts w:ascii="Calibri" w:eastAsia="Calibri" w:hAnsi="Calibri"/>
          <w:color w:val="000000"/>
          <w:sz w:val="22"/>
        </w:rPr>
        <w:t>This object discovery discovers all SQL Server Replication components on an SQL Server 2008 DB Engine.  The discovery is disabled by default. Considered to be obsolete in this Management Pack.</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5FFF0E3E" w14:textId="77777777" w:rsidTr="00484BF1">
        <w:trPr>
          <w:trHeight w:val="54"/>
        </w:trPr>
        <w:tc>
          <w:tcPr>
            <w:tcW w:w="54" w:type="dxa"/>
          </w:tcPr>
          <w:p w14:paraId="2B24EF65" w14:textId="77777777" w:rsidR="002A72C1" w:rsidRDefault="002A72C1" w:rsidP="00484BF1">
            <w:pPr>
              <w:pStyle w:val="EmptyCellLayoutStyle"/>
              <w:spacing w:after="0" w:line="240" w:lineRule="auto"/>
            </w:pPr>
          </w:p>
        </w:tc>
        <w:tc>
          <w:tcPr>
            <w:tcW w:w="10395" w:type="dxa"/>
          </w:tcPr>
          <w:p w14:paraId="4300C797" w14:textId="77777777" w:rsidR="002A72C1" w:rsidRDefault="002A72C1" w:rsidP="00484BF1">
            <w:pPr>
              <w:pStyle w:val="EmptyCellLayoutStyle"/>
              <w:spacing w:after="0" w:line="240" w:lineRule="auto"/>
            </w:pPr>
          </w:p>
        </w:tc>
        <w:tc>
          <w:tcPr>
            <w:tcW w:w="149" w:type="dxa"/>
          </w:tcPr>
          <w:p w14:paraId="0FF5B3CA" w14:textId="77777777" w:rsidR="002A72C1" w:rsidRDefault="002A72C1" w:rsidP="00484BF1">
            <w:pPr>
              <w:pStyle w:val="EmptyCellLayoutStyle"/>
              <w:spacing w:after="0" w:line="240" w:lineRule="auto"/>
            </w:pPr>
          </w:p>
        </w:tc>
      </w:tr>
      <w:tr w:rsidR="002A72C1" w14:paraId="14142036" w14:textId="77777777" w:rsidTr="00484BF1">
        <w:tc>
          <w:tcPr>
            <w:tcW w:w="54" w:type="dxa"/>
          </w:tcPr>
          <w:p w14:paraId="56D253C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108E91B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DE4479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99C41D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A963C2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9D93E6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78E26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91BFB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73A6F7" w14:textId="77777777" w:rsidR="002A72C1" w:rsidRDefault="002A72C1" w:rsidP="00484BF1">
                  <w:pPr>
                    <w:spacing w:after="0" w:line="240" w:lineRule="auto"/>
                  </w:pPr>
                  <w:r>
                    <w:rPr>
                      <w:rFonts w:ascii="Calibri" w:eastAsia="Calibri" w:hAnsi="Calibri"/>
                      <w:color w:val="000000"/>
                      <w:sz w:val="22"/>
                    </w:rPr>
                    <w:t>No</w:t>
                  </w:r>
                </w:p>
              </w:tc>
            </w:tr>
            <w:tr w:rsidR="002A72C1" w14:paraId="261BC88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3AD140"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7A5F1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9DC859" w14:textId="77777777" w:rsidR="002A72C1" w:rsidRDefault="002A72C1" w:rsidP="00484BF1">
                  <w:pPr>
                    <w:spacing w:after="0" w:line="240" w:lineRule="auto"/>
                  </w:pPr>
                  <w:r>
                    <w:rPr>
                      <w:rFonts w:ascii="Calibri" w:eastAsia="Calibri" w:hAnsi="Calibri"/>
                      <w:color w:val="000000"/>
                      <w:sz w:val="22"/>
                    </w:rPr>
                    <w:t>14400</w:t>
                  </w:r>
                </w:p>
              </w:tc>
            </w:tr>
            <w:tr w:rsidR="002A72C1" w14:paraId="4339AA9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E81CB0"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A15045"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915A14" w14:textId="77777777" w:rsidR="002A72C1" w:rsidRDefault="002A72C1" w:rsidP="00484BF1">
                  <w:pPr>
                    <w:spacing w:after="0" w:line="240" w:lineRule="auto"/>
                  </w:pPr>
                </w:p>
              </w:tc>
            </w:tr>
            <w:tr w:rsidR="002A72C1" w14:paraId="020813B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651A62B"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5606E27"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F6EA049" w14:textId="77777777" w:rsidR="002A72C1" w:rsidRDefault="002A72C1" w:rsidP="00484BF1">
                  <w:pPr>
                    <w:spacing w:after="0" w:line="240" w:lineRule="auto"/>
                  </w:pPr>
                  <w:r>
                    <w:rPr>
                      <w:rFonts w:ascii="Calibri" w:eastAsia="Calibri" w:hAnsi="Calibri"/>
                      <w:color w:val="000000"/>
                      <w:sz w:val="22"/>
                    </w:rPr>
                    <w:t>300</w:t>
                  </w:r>
                </w:p>
              </w:tc>
            </w:tr>
          </w:tbl>
          <w:p w14:paraId="0AE955C9" w14:textId="77777777" w:rsidR="002A72C1" w:rsidRDefault="002A72C1" w:rsidP="00484BF1">
            <w:pPr>
              <w:spacing w:after="0" w:line="240" w:lineRule="auto"/>
            </w:pPr>
          </w:p>
        </w:tc>
        <w:tc>
          <w:tcPr>
            <w:tcW w:w="149" w:type="dxa"/>
          </w:tcPr>
          <w:p w14:paraId="348CAEA1" w14:textId="77777777" w:rsidR="002A72C1" w:rsidRDefault="002A72C1" w:rsidP="00484BF1">
            <w:pPr>
              <w:pStyle w:val="EmptyCellLayoutStyle"/>
              <w:spacing w:after="0" w:line="240" w:lineRule="auto"/>
            </w:pPr>
          </w:p>
        </w:tc>
      </w:tr>
      <w:tr w:rsidR="002A72C1" w14:paraId="17438DFC" w14:textId="77777777" w:rsidTr="00484BF1">
        <w:trPr>
          <w:trHeight w:val="80"/>
        </w:trPr>
        <w:tc>
          <w:tcPr>
            <w:tcW w:w="54" w:type="dxa"/>
          </w:tcPr>
          <w:p w14:paraId="63247804" w14:textId="77777777" w:rsidR="002A72C1" w:rsidRDefault="002A72C1" w:rsidP="00484BF1">
            <w:pPr>
              <w:pStyle w:val="EmptyCellLayoutStyle"/>
              <w:spacing w:after="0" w:line="240" w:lineRule="auto"/>
            </w:pPr>
          </w:p>
        </w:tc>
        <w:tc>
          <w:tcPr>
            <w:tcW w:w="10395" w:type="dxa"/>
          </w:tcPr>
          <w:p w14:paraId="091D2316" w14:textId="77777777" w:rsidR="002A72C1" w:rsidRDefault="002A72C1" w:rsidP="00484BF1">
            <w:pPr>
              <w:pStyle w:val="EmptyCellLayoutStyle"/>
              <w:spacing w:after="0" w:line="240" w:lineRule="auto"/>
            </w:pPr>
          </w:p>
        </w:tc>
        <w:tc>
          <w:tcPr>
            <w:tcW w:w="149" w:type="dxa"/>
          </w:tcPr>
          <w:p w14:paraId="3DD7B4E5" w14:textId="77777777" w:rsidR="002A72C1" w:rsidRDefault="002A72C1" w:rsidP="00484BF1">
            <w:pPr>
              <w:pStyle w:val="EmptyCellLayoutStyle"/>
              <w:spacing w:after="0" w:line="240" w:lineRule="auto"/>
            </w:pPr>
          </w:p>
        </w:tc>
      </w:tr>
    </w:tbl>
    <w:p w14:paraId="15AAB964" w14:textId="77777777" w:rsidR="002A72C1" w:rsidRDefault="002A72C1" w:rsidP="002A72C1">
      <w:pPr>
        <w:spacing w:after="0" w:line="240" w:lineRule="auto"/>
      </w:pPr>
    </w:p>
    <w:p w14:paraId="5196F7AF" w14:textId="77777777" w:rsidR="002A72C1" w:rsidRDefault="002A72C1" w:rsidP="002A72C1">
      <w:pPr>
        <w:spacing w:after="0" w:line="240" w:lineRule="auto"/>
      </w:pPr>
      <w:r>
        <w:rPr>
          <w:rFonts w:ascii="Calibri" w:eastAsia="Calibri" w:hAnsi="Calibri"/>
          <w:b/>
          <w:color w:val="000000"/>
          <w:sz w:val="28"/>
        </w:rPr>
        <w:t>[Deprecated] SQL Server 2008 Publisher - Console Tasks</w:t>
      </w:r>
    </w:p>
    <w:p w14:paraId="27A8E3EB" w14:textId="77777777" w:rsidR="002A72C1" w:rsidRDefault="002A72C1" w:rsidP="002A72C1">
      <w:pPr>
        <w:spacing w:after="0" w:line="240" w:lineRule="auto"/>
      </w:pPr>
      <w:r>
        <w:rPr>
          <w:rFonts w:ascii="Calibri" w:eastAsia="Calibri" w:hAnsi="Calibri"/>
          <w:b/>
          <w:color w:val="6495ED"/>
          <w:sz w:val="22"/>
        </w:rPr>
        <w:t>[Deprecated] SQL Replication Monitor</w:t>
      </w:r>
    </w:p>
    <w:p w14:paraId="153C8511" w14:textId="77777777" w:rsidR="002A72C1" w:rsidRDefault="002A72C1" w:rsidP="002A72C1">
      <w:pPr>
        <w:spacing w:after="0" w:line="240" w:lineRule="auto"/>
      </w:pPr>
    </w:p>
    <w:p w14:paraId="4DC996B8" w14:textId="77777777" w:rsidR="002A72C1" w:rsidRDefault="002A72C1" w:rsidP="002A72C1">
      <w:pPr>
        <w:spacing w:after="0" w:line="240" w:lineRule="auto"/>
      </w:pPr>
      <w:r>
        <w:rPr>
          <w:rFonts w:ascii="Calibri" w:eastAsia="Calibri" w:hAnsi="Calibri"/>
          <w:b/>
          <w:color w:val="000000"/>
          <w:sz w:val="32"/>
        </w:rPr>
        <w:t>[Deprecated] SQL Server 2008 Replication Computers</w:t>
      </w:r>
    </w:p>
    <w:p w14:paraId="49A7FDDD" w14:textId="77777777" w:rsidR="002A72C1" w:rsidRDefault="002A72C1" w:rsidP="002A72C1">
      <w:pPr>
        <w:spacing w:after="0" w:line="240" w:lineRule="auto"/>
      </w:pPr>
      <w:r>
        <w:rPr>
          <w:rFonts w:ascii="Calibri" w:eastAsia="Calibri" w:hAnsi="Calibri"/>
          <w:color w:val="000000"/>
          <w:sz w:val="22"/>
        </w:rPr>
        <w:t>A group containing all Windows computers running Microsoft SQL Server 2008 involved in the replication. Considered to be obsolete in this Management Pack.</w:t>
      </w:r>
    </w:p>
    <w:p w14:paraId="4CC2EC23" w14:textId="77777777" w:rsidR="002A72C1" w:rsidRDefault="002A72C1" w:rsidP="002A72C1">
      <w:pPr>
        <w:spacing w:after="0" w:line="240" w:lineRule="auto"/>
      </w:pPr>
      <w:r>
        <w:rPr>
          <w:rFonts w:ascii="Calibri" w:eastAsia="Calibri" w:hAnsi="Calibri"/>
          <w:b/>
          <w:color w:val="000000"/>
          <w:sz w:val="28"/>
        </w:rPr>
        <w:t>[Deprecated] SQL Server 2008 Replication Computers - Discoveries</w:t>
      </w:r>
    </w:p>
    <w:p w14:paraId="6CE9E749" w14:textId="77777777" w:rsidR="002A72C1" w:rsidRDefault="002A72C1" w:rsidP="002A72C1">
      <w:pPr>
        <w:spacing w:after="0" w:line="240" w:lineRule="auto"/>
      </w:pPr>
      <w:r>
        <w:rPr>
          <w:rFonts w:ascii="Calibri" w:eastAsia="Calibri" w:hAnsi="Calibri"/>
          <w:b/>
          <w:color w:val="6495ED"/>
          <w:sz w:val="22"/>
        </w:rPr>
        <w:t>[Deprecated] Populate Microsoft SQL Server 2008 Replication Computers Group</w:t>
      </w:r>
    </w:p>
    <w:p w14:paraId="645ABCED" w14:textId="77777777" w:rsidR="002A72C1" w:rsidRDefault="002A72C1" w:rsidP="002A72C1">
      <w:pPr>
        <w:spacing w:after="0" w:line="240" w:lineRule="auto"/>
      </w:pPr>
      <w:r>
        <w:rPr>
          <w:rFonts w:ascii="Calibri" w:eastAsia="Calibri" w:hAnsi="Calibri"/>
          <w:color w:val="000000"/>
          <w:sz w:val="22"/>
        </w:rPr>
        <w:t>This object discovery populates SQL Server 2008 Replication Component computer group with all computers that are running an instance of SQL Server 2008 DB Engine and have some replication components configured. Considered to be obsolete in this Management Pack.</w:t>
      </w:r>
    </w:p>
    <w:p w14:paraId="080EAF09" w14:textId="77777777" w:rsidR="002A72C1" w:rsidRDefault="002A72C1" w:rsidP="002A72C1">
      <w:pPr>
        <w:spacing w:after="0" w:line="240" w:lineRule="auto"/>
      </w:pPr>
    </w:p>
    <w:p w14:paraId="365DA511" w14:textId="77777777" w:rsidR="002A72C1" w:rsidRDefault="002A72C1" w:rsidP="002A72C1">
      <w:pPr>
        <w:spacing w:after="0" w:line="240" w:lineRule="auto"/>
      </w:pPr>
      <w:r>
        <w:rPr>
          <w:rFonts w:ascii="Calibri" w:eastAsia="Calibri" w:hAnsi="Calibri"/>
          <w:b/>
          <w:color w:val="000000"/>
          <w:sz w:val="32"/>
        </w:rPr>
        <w:t>[Deprecated] SQL Server 2008 Subscription</w:t>
      </w:r>
    </w:p>
    <w:p w14:paraId="41924AE0" w14:textId="77777777" w:rsidR="002A72C1" w:rsidRDefault="002A72C1" w:rsidP="002A72C1">
      <w:pPr>
        <w:spacing w:after="0" w:line="240" w:lineRule="auto"/>
      </w:pPr>
      <w:r>
        <w:rPr>
          <w:rFonts w:ascii="Calibri" w:eastAsia="Calibri" w:hAnsi="Calibri"/>
          <w:color w:val="000000"/>
          <w:sz w:val="22"/>
        </w:rPr>
        <w:t>All Microsoft SQL Server 2008 replication subscriptions. Considered to be obsolete in this Management Pack.</w:t>
      </w:r>
    </w:p>
    <w:p w14:paraId="244F5B14" w14:textId="77777777" w:rsidR="002A72C1" w:rsidRDefault="002A72C1" w:rsidP="002A72C1">
      <w:pPr>
        <w:spacing w:after="0" w:line="240" w:lineRule="auto"/>
      </w:pPr>
      <w:r>
        <w:rPr>
          <w:rFonts w:ascii="Calibri" w:eastAsia="Calibri" w:hAnsi="Calibri"/>
          <w:b/>
          <w:color w:val="000000"/>
          <w:sz w:val="28"/>
        </w:rPr>
        <w:t>[Deprecated] SQL Server 2008 Subscription - Discoveries</w:t>
      </w:r>
    </w:p>
    <w:p w14:paraId="1365D0BB" w14:textId="77777777" w:rsidR="002A72C1" w:rsidRDefault="002A72C1" w:rsidP="002A72C1">
      <w:pPr>
        <w:spacing w:after="0" w:line="240" w:lineRule="auto"/>
      </w:pPr>
      <w:r>
        <w:rPr>
          <w:rFonts w:ascii="Calibri" w:eastAsia="Calibri" w:hAnsi="Calibri"/>
          <w:b/>
          <w:color w:val="6495ED"/>
          <w:sz w:val="22"/>
        </w:rPr>
        <w:t>[Deprecated] SQL Server 2008 Replication Publications and Subscriptions Discovery Provider</w:t>
      </w:r>
    </w:p>
    <w:p w14:paraId="44054DD5" w14:textId="77777777" w:rsidR="002A72C1" w:rsidRDefault="002A72C1" w:rsidP="002A72C1">
      <w:pPr>
        <w:spacing w:after="0" w:line="240" w:lineRule="auto"/>
      </w:pPr>
      <w:r>
        <w:rPr>
          <w:rFonts w:ascii="Calibri" w:eastAsia="Calibri" w:hAnsi="Calibri"/>
          <w:color w:val="000000"/>
          <w:sz w:val="22"/>
        </w:rPr>
        <w:t>This object discovery discovers replication publications and subscriptions for each SQL Server 2008 database.  The discovery is disabled by default. Considered to be obsolete in this Management Pack.</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09E01F32" w14:textId="77777777" w:rsidTr="00484BF1">
        <w:trPr>
          <w:trHeight w:val="54"/>
        </w:trPr>
        <w:tc>
          <w:tcPr>
            <w:tcW w:w="54" w:type="dxa"/>
          </w:tcPr>
          <w:p w14:paraId="1A87AB30" w14:textId="77777777" w:rsidR="002A72C1" w:rsidRDefault="002A72C1" w:rsidP="00484BF1">
            <w:pPr>
              <w:pStyle w:val="EmptyCellLayoutStyle"/>
              <w:spacing w:after="0" w:line="240" w:lineRule="auto"/>
            </w:pPr>
          </w:p>
        </w:tc>
        <w:tc>
          <w:tcPr>
            <w:tcW w:w="10395" w:type="dxa"/>
          </w:tcPr>
          <w:p w14:paraId="61BF1CDD" w14:textId="77777777" w:rsidR="002A72C1" w:rsidRDefault="002A72C1" w:rsidP="00484BF1">
            <w:pPr>
              <w:pStyle w:val="EmptyCellLayoutStyle"/>
              <w:spacing w:after="0" w:line="240" w:lineRule="auto"/>
            </w:pPr>
          </w:p>
        </w:tc>
        <w:tc>
          <w:tcPr>
            <w:tcW w:w="149" w:type="dxa"/>
          </w:tcPr>
          <w:p w14:paraId="7BC32E9C" w14:textId="77777777" w:rsidR="002A72C1" w:rsidRDefault="002A72C1" w:rsidP="00484BF1">
            <w:pPr>
              <w:pStyle w:val="EmptyCellLayoutStyle"/>
              <w:spacing w:after="0" w:line="240" w:lineRule="auto"/>
            </w:pPr>
          </w:p>
        </w:tc>
      </w:tr>
      <w:tr w:rsidR="002A72C1" w14:paraId="0E41B185" w14:textId="77777777" w:rsidTr="00484BF1">
        <w:tc>
          <w:tcPr>
            <w:tcW w:w="54" w:type="dxa"/>
          </w:tcPr>
          <w:p w14:paraId="761972D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4D03278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9578C5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EB0486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BD6DDA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4EF74B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0FBB7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F98574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59AA85" w14:textId="77777777" w:rsidR="002A72C1" w:rsidRDefault="002A72C1" w:rsidP="00484BF1">
                  <w:pPr>
                    <w:spacing w:after="0" w:line="240" w:lineRule="auto"/>
                  </w:pPr>
                  <w:r>
                    <w:rPr>
                      <w:rFonts w:ascii="Calibri" w:eastAsia="Calibri" w:hAnsi="Calibri"/>
                      <w:color w:val="000000"/>
                      <w:sz w:val="22"/>
                    </w:rPr>
                    <w:t>No</w:t>
                  </w:r>
                </w:p>
              </w:tc>
            </w:tr>
            <w:tr w:rsidR="002A72C1" w14:paraId="383A925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5DD732"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15588D"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F30CAF" w14:textId="77777777" w:rsidR="002A72C1" w:rsidRDefault="002A72C1" w:rsidP="00484BF1">
                  <w:pPr>
                    <w:spacing w:after="0" w:line="240" w:lineRule="auto"/>
                  </w:pPr>
                  <w:r>
                    <w:rPr>
                      <w:rFonts w:ascii="Calibri" w:eastAsia="Calibri" w:hAnsi="Calibri"/>
                      <w:color w:val="000000"/>
                      <w:sz w:val="22"/>
                    </w:rPr>
                    <w:t>14400</w:t>
                  </w:r>
                </w:p>
              </w:tc>
            </w:tr>
            <w:tr w:rsidR="002A72C1" w14:paraId="2DE4F43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0C8AEA"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3A0A27"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A43728" w14:textId="77777777" w:rsidR="002A72C1" w:rsidRDefault="002A72C1" w:rsidP="00484BF1">
                  <w:pPr>
                    <w:spacing w:after="0" w:line="240" w:lineRule="auto"/>
                  </w:pPr>
                </w:p>
              </w:tc>
            </w:tr>
            <w:tr w:rsidR="002A72C1" w14:paraId="03C093E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378BC8A"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9E5D194"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0A5CD44" w14:textId="77777777" w:rsidR="002A72C1" w:rsidRDefault="002A72C1" w:rsidP="00484BF1">
                  <w:pPr>
                    <w:spacing w:after="0" w:line="240" w:lineRule="auto"/>
                  </w:pPr>
                  <w:r>
                    <w:rPr>
                      <w:rFonts w:ascii="Calibri" w:eastAsia="Calibri" w:hAnsi="Calibri"/>
                      <w:color w:val="000000"/>
                      <w:sz w:val="22"/>
                    </w:rPr>
                    <w:t>300</w:t>
                  </w:r>
                </w:p>
              </w:tc>
            </w:tr>
          </w:tbl>
          <w:p w14:paraId="0DF5E0FA" w14:textId="77777777" w:rsidR="002A72C1" w:rsidRDefault="002A72C1" w:rsidP="00484BF1">
            <w:pPr>
              <w:spacing w:after="0" w:line="240" w:lineRule="auto"/>
            </w:pPr>
          </w:p>
        </w:tc>
        <w:tc>
          <w:tcPr>
            <w:tcW w:w="149" w:type="dxa"/>
          </w:tcPr>
          <w:p w14:paraId="2CC4A02D" w14:textId="77777777" w:rsidR="002A72C1" w:rsidRDefault="002A72C1" w:rsidP="00484BF1">
            <w:pPr>
              <w:pStyle w:val="EmptyCellLayoutStyle"/>
              <w:spacing w:after="0" w:line="240" w:lineRule="auto"/>
            </w:pPr>
          </w:p>
        </w:tc>
      </w:tr>
      <w:tr w:rsidR="002A72C1" w14:paraId="052C1E0C" w14:textId="77777777" w:rsidTr="00484BF1">
        <w:trPr>
          <w:trHeight w:val="80"/>
        </w:trPr>
        <w:tc>
          <w:tcPr>
            <w:tcW w:w="54" w:type="dxa"/>
          </w:tcPr>
          <w:p w14:paraId="0944069F" w14:textId="77777777" w:rsidR="002A72C1" w:rsidRDefault="002A72C1" w:rsidP="00484BF1">
            <w:pPr>
              <w:pStyle w:val="EmptyCellLayoutStyle"/>
              <w:spacing w:after="0" w:line="240" w:lineRule="auto"/>
            </w:pPr>
          </w:p>
        </w:tc>
        <w:tc>
          <w:tcPr>
            <w:tcW w:w="10395" w:type="dxa"/>
          </w:tcPr>
          <w:p w14:paraId="11BECA4C" w14:textId="77777777" w:rsidR="002A72C1" w:rsidRDefault="002A72C1" w:rsidP="00484BF1">
            <w:pPr>
              <w:pStyle w:val="EmptyCellLayoutStyle"/>
              <w:spacing w:after="0" w:line="240" w:lineRule="auto"/>
            </w:pPr>
          </w:p>
        </w:tc>
        <w:tc>
          <w:tcPr>
            <w:tcW w:w="149" w:type="dxa"/>
          </w:tcPr>
          <w:p w14:paraId="5F63727D" w14:textId="77777777" w:rsidR="002A72C1" w:rsidRDefault="002A72C1" w:rsidP="00484BF1">
            <w:pPr>
              <w:pStyle w:val="EmptyCellLayoutStyle"/>
              <w:spacing w:after="0" w:line="240" w:lineRule="auto"/>
            </w:pPr>
          </w:p>
        </w:tc>
      </w:tr>
    </w:tbl>
    <w:p w14:paraId="088976C6" w14:textId="77777777" w:rsidR="002A72C1" w:rsidRDefault="002A72C1" w:rsidP="002A72C1">
      <w:pPr>
        <w:spacing w:after="0" w:line="240" w:lineRule="auto"/>
      </w:pPr>
    </w:p>
    <w:p w14:paraId="1C9E3730" w14:textId="77777777" w:rsidR="002A72C1" w:rsidRDefault="002A72C1" w:rsidP="002A72C1">
      <w:pPr>
        <w:spacing w:after="0" w:line="240" w:lineRule="auto"/>
      </w:pPr>
      <w:r>
        <w:rPr>
          <w:rFonts w:ascii="Calibri" w:eastAsia="Calibri" w:hAnsi="Calibri"/>
          <w:b/>
          <w:color w:val="000000"/>
          <w:sz w:val="32"/>
        </w:rPr>
        <w:t>Operations Manager Enterprise License</w:t>
      </w:r>
    </w:p>
    <w:p w14:paraId="7CB7FB2F" w14:textId="77777777" w:rsidR="002A72C1" w:rsidRDefault="002A72C1" w:rsidP="002A72C1">
      <w:pPr>
        <w:spacing w:after="0" w:line="240" w:lineRule="auto"/>
      </w:pPr>
      <w:r>
        <w:rPr>
          <w:rFonts w:ascii="Calibri" w:eastAsia="Calibri" w:hAnsi="Calibri"/>
          <w:color w:val="000000"/>
          <w:sz w:val="22"/>
        </w:rPr>
        <w:t>This class represents a OpsMgr Enterprise license.</w:t>
      </w:r>
    </w:p>
    <w:p w14:paraId="392C369B" w14:textId="77777777" w:rsidR="002A72C1" w:rsidRDefault="002A72C1" w:rsidP="002A72C1">
      <w:pPr>
        <w:spacing w:after="0" w:line="240" w:lineRule="auto"/>
      </w:pPr>
      <w:r>
        <w:rPr>
          <w:rFonts w:ascii="Calibri" w:eastAsia="Calibri" w:hAnsi="Calibri"/>
          <w:b/>
          <w:color w:val="000000"/>
          <w:sz w:val="28"/>
        </w:rPr>
        <w:t>Operations Manager Enterprise License - Discoveries</w:t>
      </w:r>
    </w:p>
    <w:p w14:paraId="7037ADF3" w14:textId="77777777" w:rsidR="002A72C1" w:rsidRDefault="002A72C1" w:rsidP="002A72C1">
      <w:pPr>
        <w:spacing w:after="0" w:line="240" w:lineRule="auto"/>
      </w:pPr>
      <w:r>
        <w:rPr>
          <w:rFonts w:ascii="Calibri" w:eastAsia="Calibri" w:hAnsi="Calibri"/>
          <w:b/>
          <w:color w:val="6495ED"/>
          <w:sz w:val="22"/>
        </w:rPr>
        <w:t>License Discovery for Microsoft SQL Server</w:t>
      </w:r>
    </w:p>
    <w:p w14:paraId="231934B9" w14:textId="77777777" w:rsidR="002A72C1" w:rsidRDefault="002A72C1" w:rsidP="002A72C1">
      <w:pPr>
        <w:spacing w:after="0" w:line="240" w:lineRule="auto"/>
      </w:pPr>
      <w:r>
        <w:rPr>
          <w:rFonts w:ascii="Calibri" w:eastAsia="Calibri" w:hAnsi="Calibri"/>
          <w:color w:val="000000"/>
          <w:sz w:val="22"/>
        </w:rPr>
        <w:t>This is a system discovery, which should not be modified.</w:t>
      </w:r>
    </w:p>
    <w:p w14:paraId="190850FC" w14:textId="77777777" w:rsidR="002A72C1" w:rsidRDefault="002A72C1" w:rsidP="002A72C1">
      <w:pPr>
        <w:spacing w:after="0" w:line="240" w:lineRule="auto"/>
      </w:pPr>
    </w:p>
    <w:p w14:paraId="6F179ABA" w14:textId="77777777" w:rsidR="002A72C1" w:rsidRDefault="002A72C1" w:rsidP="002A72C1">
      <w:pPr>
        <w:spacing w:after="0" w:line="240" w:lineRule="auto"/>
      </w:pPr>
      <w:r>
        <w:rPr>
          <w:rFonts w:ascii="Calibri" w:eastAsia="Calibri" w:hAnsi="Calibri"/>
          <w:b/>
          <w:color w:val="000000"/>
          <w:sz w:val="32"/>
        </w:rPr>
        <w:t>SQL 2008 Mirrored DB</w:t>
      </w:r>
    </w:p>
    <w:p w14:paraId="7797C0D6" w14:textId="77777777" w:rsidR="002A72C1" w:rsidRDefault="002A72C1" w:rsidP="002A72C1">
      <w:pPr>
        <w:spacing w:after="0" w:line="240" w:lineRule="auto"/>
      </w:pPr>
      <w:r>
        <w:rPr>
          <w:rFonts w:ascii="Calibri" w:eastAsia="Calibri" w:hAnsi="Calibri"/>
          <w:color w:val="000000"/>
          <w:sz w:val="22"/>
        </w:rPr>
        <w:t>Microsoft SQL Server 2008 Mirrored Database</w:t>
      </w:r>
    </w:p>
    <w:p w14:paraId="13CDC7E8" w14:textId="77777777" w:rsidR="002A72C1" w:rsidRDefault="002A72C1" w:rsidP="002A72C1">
      <w:pPr>
        <w:spacing w:after="0" w:line="240" w:lineRule="auto"/>
      </w:pPr>
      <w:r>
        <w:rPr>
          <w:rFonts w:ascii="Calibri" w:eastAsia="Calibri" w:hAnsi="Calibri"/>
          <w:b/>
          <w:color w:val="000000"/>
          <w:sz w:val="28"/>
        </w:rPr>
        <w:t>SQL 2008 Mirrored DB - Discoveries</w:t>
      </w:r>
    </w:p>
    <w:p w14:paraId="587AD3FD" w14:textId="77777777" w:rsidR="002A72C1" w:rsidRDefault="002A72C1" w:rsidP="002A72C1">
      <w:pPr>
        <w:spacing w:after="0" w:line="240" w:lineRule="auto"/>
      </w:pPr>
      <w:r>
        <w:rPr>
          <w:rFonts w:ascii="Calibri" w:eastAsia="Calibri" w:hAnsi="Calibri"/>
          <w:b/>
          <w:color w:val="6495ED"/>
          <w:sz w:val="22"/>
        </w:rPr>
        <w:t>Discover Mirrored Databases for a Database Engine</w:t>
      </w:r>
    </w:p>
    <w:p w14:paraId="7B238066" w14:textId="77777777" w:rsidR="002A72C1" w:rsidRDefault="002A72C1" w:rsidP="002A72C1">
      <w:pPr>
        <w:spacing w:after="0" w:line="240" w:lineRule="auto"/>
      </w:pPr>
      <w:r>
        <w:rPr>
          <w:rFonts w:ascii="Calibri" w:eastAsia="Calibri" w:hAnsi="Calibri"/>
          <w:color w:val="000000"/>
          <w:sz w:val="22"/>
        </w:rPr>
        <w:t>This object discovery discovers all mirrored databases running for a given instance of SQL Server 2008 DB Engine. By default, all mirrored databases are discovered and monitored. You can override the discovery to exclude one or more databases from being discovered using the Exclude List. This list takes a comma-separated list of database names or * wildcard to exclude all databases.</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0A0B40FB" w14:textId="77777777" w:rsidTr="00484BF1">
        <w:trPr>
          <w:trHeight w:val="54"/>
        </w:trPr>
        <w:tc>
          <w:tcPr>
            <w:tcW w:w="54" w:type="dxa"/>
          </w:tcPr>
          <w:p w14:paraId="1C01D40D" w14:textId="77777777" w:rsidR="002A72C1" w:rsidRDefault="002A72C1" w:rsidP="00484BF1">
            <w:pPr>
              <w:pStyle w:val="EmptyCellLayoutStyle"/>
              <w:spacing w:after="0" w:line="240" w:lineRule="auto"/>
            </w:pPr>
          </w:p>
        </w:tc>
        <w:tc>
          <w:tcPr>
            <w:tcW w:w="10395" w:type="dxa"/>
          </w:tcPr>
          <w:p w14:paraId="0D30A81B" w14:textId="77777777" w:rsidR="002A72C1" w:rsidRDefault="002A72C1" w:rsidP="00484BF1">
            <w:pPr>
              <w:pStyle w:val="EmptyCellLayoutStyle"/>
              <w:spacing w:after="0" w:line="240" w:lineRule="auto"/>
            </w:pPr>
          </w:p>
        </w:tc>
        <w:tc>
          <w:tcPr>
            <w:tcW w:w="149" w:type="dxa"/>
          </w:tcPr>
          <w:p w14:paraId="1EADBBD3" w14:textId="77777777" w:rsidR="002A72C1" w:rsidRDefault="002A72C1" w:rsidP="00484BF1">
            <w:pPr>
              <w:pStyle w:val="EmptyCellLayoutStyle"/>
              <w:spacing w:after="0" w:line="240" w:lineRule="auto"/>
            </w:pPr>
          </w:p>
        </w:tc>
      </w:tr>
      <w:tr w:rsidR="002A72C1" w14:paraId="1A86614E" w14:textId="77777777" w:rsidTr="00484BF1">
        <w:tc>
          <w:tcPr>
            <w:tcW w:w="54" w:type="dxa"/>
          </w:tcPr>
          <w:p w14:paraId="6CC8A0E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708360A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7D2390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6E1A8E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A19F2C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5D3C0E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1F045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F731A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380990" w14:textId="77777777" w:rsidR="002A72C1" w:rsidRDefault="002A72C1" w:rsidP="00484BF1">
                  <w:pPr>
                    <w:spacing w:after="0" w:line="240" w:lineRule="auto"/>
                  </w:pPr>
                  <w:r>
                    <w:rPr>
                      <w:rFonts w:ascii="Calibri" w:eastAsia="Calibri" w:hAnsi="Calibri"/>
                      <w:color w:val="000000"/>
                      <w:sz w:val="22"/>
                    </w:rPr>
                    <w:t>Yes</w:t>
                  </w:r>
                </w:p>
              </w:tc>
            </w:tr>
            <w:tr w:rsidR="002A72C1" w14:paraId="54CBC88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9D991E" w14:textId="77777777" w:rsidR="002A72C1" w:rsidRDefault="002A72C1" w:rsidP="00484BF1">
                  <w:pPr>
                    <w:spacing w:after="0" w:line="240" w:lineRule="auto"/>
                  </w:pPr>
                  <w:r>
                    <w:rPr>
                      <w:rFonts w:ascii="Calibri" w:eastAsia="Calibri" w:hAnsi="Calibri"/>
                      <w:color w:val="000000"/>
                      <w:sz w:val="22"/>
                    </w:rPr>
                    <w:t>Exclude List</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07FD52" w14:textId="77777777" w:rsidR="002A72C1" w:rsidRDefault="002A72C1" w:rsidP="00484BF1">
                  <w:pPr>
                    <w:spacing w:after="0" w:line="240" w:lineRule="auto"/>
                  </w:pPr>
                  <w:r>
                    <w:rPr>
                      <w:rFonts w:ascii="Calibri" w:eastAsia="Calibri" w:hAnsi="Calibri"/>
                      <w:color w:val="000000"/>
                      <w:sz w:val="22"/>
                    </w:rPr>
                    <w:t>A comma-separated list of database names that should be excluded from discovery. You can use the wildcard * to exclude all databases.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8E226E" w14:textId="77777777" w:rsidR="002A72C1" w:rsidRDefault="002A72C1" w:rsidP="00484BF1">
                  <w:pPr>
                    <w:spacing w:after="0" w:line="240" w:lineRule="auto"/>
                  </w:pPr>
                </w:p>
              </w:tc>
            </w:tr>
            <w:tr w:rsidR="002A72C1" w14:paraId="71CFEFD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D8B278"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436DC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D63584" w14:textId="77777777" w:rsidR="002A72C1" w:rsidRDefault="002A72C1" w:rsidP="00484BF1">
                  <w:pPr>
                    <w:spacing w:after="0" w:line="240" w:lineRule="auto"/>
                  </w:pPr>
                  <w:r>
                    <w:rPr>
                      <w:rFonts w:ascii="Calibri" w:eastAsia="Calibri" w:hAnsi="Calibri"/>
                      <w:color w:val="000000"/>
                      <w:sz w:val="22"/>
                    </w:rPr>
                    <w:t>14400</w:t>
                  </w:r>
                </w:p>
              </w:tc>
            </w:tr>
            <w:tr w:rsidR="002A72C1" w14:paraId="777E85A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3080EA"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CE763C"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9AC4D9" w14:textId="77777777" w:rsidR="002A72C1" w:rsidRDefault="002A72C1" w:rsidP="00484BF1">
                  <w:pPr>
                    <w:spacing w:after="0" w:line="240" w:lineRule="auto"/>
                  </w:pPr>
                </w:p>
              </w:tc>
            </w:tr>
            <w:tr w:rsidR="002A72C1" w14:paraId="65DADF1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BD978A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0F6B8F1"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421F5AE" w14:textId="77777777" w:rsidR="002A72C1" w:rsidRDefault="002A72C1" w:rsidP="00484BF1">
                  <w:pPr>
                    <w:spacing w:after="0" w:line="240" w:lineRule="auto"/>
                  </w:pPr>
                  <w:r>
                    <w:rPr>
                      <w:rFonts w:ascii="Calibri" w:eastAsia="Calibri" w:hAnsi="Calibri"/>
                      <w:color w:val="000000"/>
                      <w:sz w:val="22"/>
                    </w:rPr>
                    <w:t>300</w:t>
                  </w:r>
                </w:p>
              </w:tc>
            </w:tr>
          </w:tbl>
          <w:p w14:paraId="18AC5443" w14:textId="77777777" w:rsidR="002A72C1" w:rsidRDefault="002A72C1" w:rsidP="00484BF1">
            <w:pPr>
              <w:spacing w:after="0" w:line="240" w:lineRule="auto"/>
            </w:pPr>
          </w:p>
        </w:tc>
        <w:tc>
          <w:tcPr>
            <w:tcW w:w="149" w:type="dxa"/>
          </w:tcPr>
          <w:p w14:paraId="262953F3" w14:textId="77777777" w:rsidR="002A72C1" w:rsidRDefault="002A72C1" w:rsidP="00484BF1">
            <w:pPr>
              <w:pStyle w:val="EmptyCellLayoutStyle"/>
              <w:spacing w:after="0" w:line="240" w:lineRule="auto"/>
            </w:pPr>
          </w:p>
        </w:tc>
      </w:tr>
      <w:tr w:rsidR="002A72C1" w14:paraId="3B9C9EED" w14:textId="77777777" w:rsidTr="00484BF1">
        <w:trPr>
          <w:trHeight w:val="80"/>
        </w:trPr>
        <w:tc>
          <w:tcPr>
            <w:tcW w:w="54" w:type="dxa"/>
          </w:tcPr>
          <w:p w14:paraId="304FA083" w14:textId="77777777" w:rsidR="002A72C1" w:rsidRDefault="002A72C1" w:rsidP="00484BF1">
            <w:pPr>
              <w:pStyle w:val="EmptyCellLayoutStyle"/>
              <w:spacing w:after="0" w:line="240" w:lineRule="auto"/>
            </w:pPr>
          </w:p>
        </w:tc>
        <w:tc>
          <w:tcPr>
            <w:tcW w:w="10395" w:type="dxa"/>
          </w:tcPr>
          <w:p w14:paraId="79CD9DC0" w14:textId="77777777" w:rsidR="002A72C1" w:rsidRDefault="002A72C1" w:rsidP="00484BF1">
            <w:pPr>
              <w:pStyle w:val="EmptyCellLayoutStyle"/>
              <w:spacing w:after="0" w:line="240" w:lineRule="auto"/>
            </w:pPr>
          </w:p>
        </w:tc>
        <w:tc>
          <w:tcPr>
            <w:tcW w:w="149" w:type="dxa"/>
          </w:tcPr>
          <w:p w14:paraId="6029B89F" w14:textId="77777777" w:rsidR="002A72C1" w:rsidRDefault="002A72C1" w:rsidP="00484BF1">
            <w:pPr>
              <w:pStyle w:val="EmptyCellLayoutStyle"/>
              <w:spacing w:after="0" w:line="240" w:lineRule="auto"/>
            </w:pPr>
          </w:p>
        </w:tc>
      </w:tr>
    </w:tbl>
    <w:p w14:paraId="0289CAE9" w14:textId="77777777" w:rsidR="002A72C1" w:rsidRDefault="002A72C1" w:rsidP="002A72C1">
      <w:pPr>
        <w:spacing w:after="0" w:line="240" w:lineRule="auto"/>
      </w:pPr>
    </w:p>
    <w:p w14:paraId="7B39F3D4" w14:textId="77777777" w:rsidR="002A72C1" w:rsidRDefault="002A72C1" w:rsidP="002A72C1">
      <w:pPr>
        <w:spacing w:after="0" w:line="240" w:lineRule="auto"/>
      </w:pPr>
      <w:r>
        <w:rPr>
          <w:rFonts w:ascii="Calibri" w:eastAsia="Calibri" w:hAnsi="Calibri"/>
          <w:b/>
          <w:color w:val="000000"/>
          <w:sz w:val="28"/>
        </w:rPr>
        <w:t>SQL 2008 Mirrored DB - Unit monitors</w:t>
      </w:r>
    </w:p>
    <w:p w14:paraId="794C0C24" w14:textId="77777777" w:rsidR="002A72C1" w:rsidRDefault="002A72C1" w:rsidP="002A72C1">
      <w:pPr>
        <w:spacing w:after="0" w:line="240" w:lineRule="auto"/>
      </w:pPr>
      <w:r>
        <w:rPr>
          <w:rFonts w:ascii="Calibri" w:eastAsia="Calibri" w:hAnsi="Calibri"/>
          <w:b/>
          <w:color w:val="6495ED"/>
          <w:sz w:val="22"/>
        </w:rPr>
        <w:t>Database Mirror Status</w:t>
      </w:r>
    </w:p>
    <w:p w14:paraId="757AC938" w14:textId="77777777" w:rsidR="002A72C1" w:rsidRDefault="002A72C1" w:rsidP="002A72C1">
      <w:pPr>
        <w:spacing w:after="0" w:line="240" w:lineRule="auto"/>
      </w:pPr>
      <w:r>
        <w:rPr>
          <w:rFonts w:ascii="Calibri" w:eastAsia="Calibri" w:hAnsi="Calibri"/>
          <w:color w:val="000000"/>
          <w:sz w:val="22"/>
        </w:rPr>
        <w:t>This monitor checks if database mirror is synchronized.</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2A7C10C4" w14:textId="77777777" w:rsidTr="00484BF1">
        <w:trPr>
          <w:trHeight w:val="54"/>
        </w:trPr>
        <w:tc>
          <w:tcPr>
            <w:tcW w:w="54" w:type="dxa"/>
          </w:tcPr>
          <w:p w14:paraId="02866B33" w14:textId="77777777" w:rsidR="002A72C1" w:rsidRDefault="002A72C1" w:rsidP="00484BF1">
            <w:pPr>
              <w:pStyle w:val="EmptyCellLayoutStyle"/>
              <w:spacing w:after="0" w:line="240" w:lineRule="auto"/>
            </w:pPr>
          </w:p>
        </w:tc>
        <w:tc>
          <w:tcPr>
            <w:tcW w:w="10395" w:type="dxa"/>
          </w:tcPr>
          <w:p w14:paraId="79CB2EC2" w14:textId="77777777" w:rsidR="002A72C1" w:rsidRDefault="002A72C1" w:rsidP="00484BF1">
            <w:pPr>
              <w:pStyle w:val="EmptyCellLayoutStyle"/>
              <w:spacing w:after="0" w:line="240" w:lineRule="auto"/>
            </w:pPr>
          </w:p>
        </w:tc>
        <w:tc>
          <w:tcPr>
            <w:tcW w:w="149" w:type="dxa"/>
          </w:tcPr>
          <w:p w14:paraId="02CDC144" w14:textId="77777777" w:rsidR="002A72C1" w:rsidRDefault="002A72C1" w:rsidP="00484BF1">
            <w:pPr>
              <w:pStyle w:val="EmptyCellLayoutStyle"/>
              <w:spacing w:after="0" w:line="240" w:lineRule="auto"/>
            </w:pPr>
          </w:p>
        </w:tc>
      </w:tr>
      <w:tr w:rsidR="002A72C1" w14:paraId="49480A8D" w14:textId="77777777" w:rsidTr="00484BF1">
        <w:tc>
          <w:tcPr>
            <w:tcW w:w="54" w:type="dxa"/>
          </w:tcPr>
          <w:p w14:paraId="749BF87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05E55F6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E98904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DE2D3F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1EAC06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13ABA6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88EC2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D8347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6177B9" w14:textId="77777777" w:rsidR="002A72C1" w:rsidRDefault="002A72C1" w:rsidP="00484BF1">
                  <w:pPr>
                    <w:spacing w:after="0" w:line="240" w:lineRule="auto"/>
                  </w:pPr>
                  <w:r>
                    <w:rPr>
                      <w:rFonts w:ascii="Calibri" w:eastAsia="Calibri" w:hAnsi="Calibri"/>
                      <w:color w:val="000000"/>
                      <w:sz w:val="22"/>
                    </w:rPr>
                    <w:t>Yes</w:t>
                  </w:r>
                </w:p>
              </w:tc>
            </w:tr>
            <w:tr w:rsidR="002A72C1" w14:paraId="4920EFD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0E55E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02D0F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168CB6" w14:textId="77777777" w:rsidR="002A72C1" w:rsidRDefault="002A72C1" w:rsidP="00484BF1">
                  <w:pPr>
                    <w:spacing w:after="0" w:line="240" w:lineRule="auto"/>
                  </w:pPr>
                  <w:r>
                    <w:rPr>
                      <w:rFonts w:eastAsia="Arial"/>
                      <w:color w:val="000000"/>
                    </w:rPr>
                    <w:t>True</w:t>
                  </w:r>
                </w:p>
              </w:tc>
            </w:tr>
            <w:tr w:rsidR="002A72C1" w14:paraId="58F94AF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9D0CA1"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FA3EF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4DCE8A" w14:textId="77777777" w:rsidR="002A72C1" w:rsidRDefault="002A72C1" w:rsidP="00484BF1">
                  <w:pPr>
                    <w:spacing w:after="0" w:line="240" w:lineRule="auto"/>
                  </w:pPr>
                  <w:r>
                    <w:rPr>
                      <w:rFonts w:ascii="Calibri" w:eastAsia="Calibri" w:hAnsi="Calibri"/>
                      <w:color w:val="000000"/>
                      <w:sz w:val="22"/>
                    </w:rPr>
                    <w:t>900</w:t>
                  </w:r>
                </w:p>
              </w:tc>
            </w:tr>
            <w:tr w:rsidR="002A72C1" w14:paraId="18C6662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BCCBFA"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EA1A26"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FA0609" w14:textId="77777777" w:rsidR="002A72C1" w:rsidRDefault="002A72C1" w:rsidP="00484BF1">
                  <w:pPr>
                    <w:spacing w:after="0" w:line="240" w:lineRule="auto"/>
                  </w:pPr>
                </w:p>
              </w:tc>
            </w:tr>
            <w:tr w:rsidR="002A72C1" w14:paraId="38F4384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E48D82F"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B9A2E89"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4F7FEBC" w14:textId="77777777" w:rsidR="002A72C1" w:rsidRDefault="002A72C1" w:rsidP="00484BF1">
                  <w:pPr>
                    <w:spacing w:after="0" w:line="240" w:lineRule="auto"/>
                  </w:pPr>
                  <w:r>
                    <w:rPr>
                      <w:rFonts w:ascii="Calibri" w:eastAsia="Calibri" w:hAnsi="Calibri"/>
                      <w:color w:val="000000"/>
                      <w:sz w:val="22"/>
                    </w:rPr>
                    <w:t>300</w:t>
                  </w:r>
                </w:p>
              </w:tc>
            </w:tr>
          </w:tbl>
          <w:p w14:paraId="0C1FEEA9" w14:textId="77777777" w:rsidR="002A72C1" w:rsidRDefault="002A72C1" w:rsidP="00484BF1">
            <w:pPr>
              <w:spacing w:after="0" w:line="240" w:lineRule="auto"/>
            </w:pPr>
          </w:p>
        </w:tc>
        <w:tc>
          <w:tcPr>
            <w:tcW w:w="149" w:type="dxa"/>
          </w:tcPr>
          <w:p w14:paraId="40138E54" w14:textId="77777777" w:rsidR="002A72C1" w:rsidRDefault="002A72C1" w:rsidP="00484BF1">
            <w:pPr>
              <w:pStyle w:val="EmptyCellLayoutStyle"/>
              <w:spacing w:after="0" w:line="240" w:lineRule="auto"/>
            </w:pPr>
          </w:p>
        </w:tc>
      </w:tr>
      <w:tr w:rsidR="002A72C1" w14:paraId="62C21886" w14:textId="77777777" w:rsidTr="00484BF1">
        <w:trPr>
          <w:trHeight w:val="80"/>
        </w:trPr>
        <w:tc>
          <w:tcPr>
            <w:tcW w:w="54" w:type="dxa"/>
          </w:tcPr>
          <w:p w14:paraId="6BC99B7C" w14:textId="77777777" w:rsidR="002A72C1" w:rsidRDefault="002A72C1" w:rsidP="00484BF1">
            <w:pPr>
              <w:pStyle w:val="EmptyCellLayoutStyle"/>
              <w:spacing w:after="0" w:line="240" w:lineRule="auto"/>
            </w:pPr>
          </w:p>
        </w:tc>
        <w:tc>
          <w:tcPr>
            <w:tcW w:w="10395" w:type="dxa"/>
          </w:tcPr>
          <w:p w14:paraId="305EE334" w14:textId="77777777" w:rsidR="002A72C1" w:rsidRDefault="002A72C1" w:rsidP="00484BF1">
            <w:pPr>
              <w:pStyle w:val="EmptyCellLayoutStyle"/>
              <w:spacing w:after="0" w:line="240" w:lineRule="auto"/>
            </w:pPr>
          </w:p>
        </w:tc>
        <w:tc>
          <w:tcPr>
            <w:tcW w:w="149" w:type="dxa"/>
          </w:tcPr>
          <w:p w14:paraId="433EFECF" w14:textId="77777777" w:rsidR="002A72C1" w:rsidRDefault="002A72C1" w:rsidP="00484BF1">
            <w:pPr>
              <w:pStyle w:val="EmptyCellLayoutStyle"/>
              <w:spacing w:after="0" w:line="240" w:lineRule="auto"/>
            </w:pPr>
          </w:p>
        </w:tc>
      </w:tr>
    </w:tbl>
    <w:p w14:paraId="4B33B7E7" w14:textId="77777777" w:rsidR="002A72C1" w:rsidRDefault="002A72C1" w:rsidP="002A72C1">
      <w:pPr>
        <w:spacing w:after="0" w:line="240" w:lineRule="auto"/>
      </w:pPr>
    </w:p>
    <w:p w14:paraId="1A22EFFD" w14:textId="77777777" w:rsidR="002A72C1" w:rsidRDefault="002A72C1" w:rsidP="002A72C1">
      <w:pPr>
        <w:spacing w:after="0" w:line="240" w:lineRule="auto"/>
      </w:pPr>
      <w:r>
        <w:rPr>
          <w:rFonts w:ascii="Calibri" w:eastAsia="Calibri" w:hAnsi="Calibri"/>
          <w:b/>
          <w:color w:val="6495ED"/>
          <w:sz w:val="22"/>
        </w:rPr>
        <w:t>Database Mirror Witness Status</w:t>
      </w:r>
    </w:p>
    <w:p w14:paraId="495D72EF" w14:textId="77777777" w:rsidR="002A72C1" w:rsidRDefault="002A72C1" w:rsidP="002A72C1">
      <w:pPr>
        <w:spacing w:after="0" w:line="240" w:lineRule="auto"/>
      </w:pPr>
      <w:r>
        <w:rPr>
          <w:rFonts w:ascii="Calibri" w:eastAsia="Calibri" w:hAnsi="Calibri"/>
          <w:color w:val="000000"/>
          <w:sz w:val="22"/>
        </w:rPr>
        <w:t>This monitor checks if database mirror witness is accessible.</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05117F12" w14:textId="77777777" w:rsidTr="00484BF1">
        <w:trPr>
          <w:trHeight w:val="54"/>
        </w:trPr>
        <w:tc>
          <w:tcPr>
            <w:tcW w:w="54" w:type="dxa"/>
          </w:tcPr>
          <w:p w14:paraId="210F133E" w14:textId="77777777" w:rsidR="002A72C1" w:rsidRDefault="002A72C1" w:rsidP="00484BF1">
            <w:pPr>
              <w:pStyle w:val="EmptyCellLayoutStyle"/>
              <w:spacing w:after="0" w:line="240" w:lineRule="auto"/>
            </w:pPr>
          </w:p>
        </w:tc>
        <w:tc>
          <w:tcPr>
            <w:tcW w:w="10395" w:type="dxa"/>
          </w:tcPr>
          <w:p w14:paraId="5A61F1E3" w14:textId="77777777" w:rsidR="002A72C1" w:rsidRDefault="002A72C1" w:rsidP="00484BF1">
            <w:pPr>
              <w:pStyle w:val="EmptyCellLayoutStyle"/>
              <w:spacing w:after="0" w:line="240" w:lineRule="auto"/>
            </w:pPr>
          </w:p>
        </w:tc>
        <w:tc>
          <w:tcPr>
            <w:tcW w:w="149" w:type="dxa"/>
          </w:tcPr>
          <w:p w14:paraId="7A896C6D" w14:textId="77777777" w:rsidR="002A72C1" w:rsidRDefault="002A72C1" w:rsidP="00484BF1">
            <w:pPr>
              <w:pStyle w:val="EmptyCellLayoutStyle"/>
              <w:spacing w:after="0" w:line="240" w:lineRule="auto"/>
            </w:pPr>
          </w:p>
        </w:tc>
      </w:tr>
      <w:tr w:rsidR="002A72C1" w14:paraId="3C3AFC1B" w14:textId="77777777" w:rsidTr="00484BF1">
        <w:tc>
          <w:tcPr>
            <w:tcW w:w="54" w:type="dxa"/>
          </w:tcPr>
          <w:p w14:paraId="0B44978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6ECBFC8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176D70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72453C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7AFD00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C8A74B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A4718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A5479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B8B1D0" w14:textId="77777777" w:rsidR="002A72C1" w:rsidRDefault="002A72C1" w:rsidP="00484BF1">
                  <w:pPr>
                    <w:spacing w:after="0" w:line="240" w:lineRule="auto"/>
                  </w:pPr>
                  <w:r>
                    <w:rPr>
                      <w:rFonts w:ascii="Calibri" w:eastAsia="Calibri" w:hAnsi="Calibri"/>
                      <w:color w:val="000000"/>
                      <w:sz w:val="22"/>
                    </w:rPr>
                    <w:t>Yes</w:t>
                  </w:r>
                </w:p>
              </w:tc>
            </w:tr>
            <w:tr w:rsidR="002A72C1" w14:paraId="5A1D0EE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AC8FF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1A9C9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F7163E" w14:textId="77777777" w:rsidR="002A72C1" w:rsidRDefault="002A72C1" w:rsidP="00484BF1">
                  <w:pPr>
                    <w:spacing w:after="0" w:line="240" w:lineRule="auto"/>
                  </w:pPr>
                  <w:r>
                    <w:rPr>
                      <w:rFonts w:eastAsia="Arial"/>
                      <w:color w:val="000000"/>
                    </w:rPr>
                    <w:t>True</w:t>
                  </w:r>
                </w:p>
              </w:tc>
            </w:tr>
            <w:tr w:rsidR="002A72C1" w14:paraId="61B60BA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D0BD15"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F2A553"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BD1AB3" w14:textId="77777777" w:rsidR="002A72C1" w:rsidRDefault="002A72C1" w:rsidP="00484BF1">
                  <w:pPr>
                    <w:spacing w:after="0" w:line="240" w:lineRule="auto"/>
                  </w:pPr>
                  <w:r>
                    <w:rPr>
                      <w:rFonts w:ascii="Calibri" w:eastAsia="Calibri" w:hAnsi="Calibri"/>
                      <w:color w:val="000000"/>
                      <w:sz w:val="22"/>
                    </w:rPr>
                    <w:t>900</w:t>
                  </w:r>
                </w:p>
              </w:tc>
            </w:tr>
            <w:tr w:rsidR="002A72C1" w14:paraId="2657757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EB1D6E"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D4CB2C"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831208" w14:textId="77777777" w:rsidR="002A72C1" w:rsidRDefault="002A72C1" w:rsidP="00484BF1">
                  <w:pPr>
                    <w:spacing w:after="0" w:line="240" w:lineRule="auto"/>
                  </w:pPr>
                </w:p>
              </w:tc>
            </w:tr>
            <w:tr w:rsidR="002A72C1" w14:paraId="4BE7B1C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442A87C"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C464463"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EBA4B4C" w14:textId="77777777" w:rsidR="002A72C1" w:rsidRDefault="002A72C1" w:rsidP="00484BF1">
                  <w:pPr>
                    <w:spacing w:after="0" w:line="240" w:lineRule="auto"/>
                  </w:pPr>
                  <w:r>
                    <w:rPr>
                      <w:rFonts w:ascii="Calibri" w:eastAsia="Calibri" w:hAnsi="Calibri"/>
                      <w:color w:val="000000"/>
                      <w:sz w:val="22"/>
                    </w:rPr>
                    <w:t>300</w:t>
                  </w:r>
                </w:p>
              </w:tc>
            </w:tr>
          </w:tbl>
          <w:p w14:paraId="129CBD72" w14:textId="77777777" w:rsidR="002A72C1" w:rsidRDefault="002A72C1" w:rsidP="00484BF1">
            <w:pPr>
              <w:spacing w:after="0" w:line="240" w:lineRule="auto"/>
            </w:pPr>
          </w:p>
        </w:tc>
        <w:tc>
          <w:tcPr>
            <w:tcW w:w="149" w:type="dxa"/>
          </w:tcPr>
          <w:p w14:paraId="221C8C31" w14:textId="77777777" w:rsidR="002A72C1" w:rsidRDefault="002A72C1" w:rsidP="00484BF1">
            <w:pPr>
              <w:pStyle w:val="EmptyCellLayoutStyle"/>
              <w:spacing w:after="0" w:line="240" w:lineRule="auto"/>
            </w:pPr>
          </w:p>
        </w:tc>
      </w:tr>
      <w:tr w:rsidR="002A72C1" w14:paraId="6682913E" w14:textId="77777777" w:rsidTr="00484BF1">
        <w:trPr>
          <w:trHeight w:val="80"/>
        </w:trPr>
        <w:tc>
          <w:tcPr>
            <w:tcW w:w="54" w:type="dxa"/>
          </w:tcPr>
          <w:p w14:paraId="3DE67C83" w14:textId="77777777" w:rsidR="002A72C1" w:rsidRDefault="002A72C1" w:rsidP="00484BF1">
            <w:pPr>
              <w:pStyle w:val="EmptyCellLayoutStyle"/>
              <w:spacing w:after="0" w:line="240" w:lineRule="auto"/>
            </w:pPr>
          </w:p>
        </w:tc>
        <w:tc>
          <w:tcPr>
            <w:tcW w:w="10395" w:type="dxa"/>
          </w:tcPr>
          <w:p w14:paraId="4E438C39" w14:textId="77777777" w:rsidR="002A72C1" w:rsidRDefault="002A72C1" w:rsidP="00484BF1">
            <w:pPr>
              <w:pStyle w:val="EmptyCellLayoutStyle"/>
              <w:spacing w:after="0" w:line="240" w:lineRule="auto"/>
            </w:pPr>
          </w:p>
        </w:tc>
        <w:tc>
          <w:tcPr>
            <w:tcW w:w="149" w:type="dxa"/>
          </w:tcPr>
          <w:p w14:paraId="1067505C" w14:textId="77777777" w:rsidR="002A72C1" w:rsidRDefault="002A72C1" w:rsidP="00484BF1">
            <w:pPr>
              <w:pStyle w:val="EmptyCellLayoutStyle"/>
              <w:spacing w:after="0" w:line="240" w:lineRule="auto"/>
            </w:pPr>
          </w:p>
        </w:tc>
      </w:tr>
    </w:tbl>
    <w:p w14:paraId="3A0ADDBA" w14:textId="77777777" w:rsidR="002A72C1" w:rsidRDefault="002A72C1" w:rsidP="002A72C1">
      <w:pPr>
        <w:spacing w:after="0" w:line="240" w:lineRule="auto"/>
      </w:pPr>
    </w:p>
    <w:p w14:paraId="4DE8F91E" w14:textId="77777777" w:rsidR="002A72C1" w:rsidRDefault="002A72C1" w:rsidP="002A72C1">
      <w:pPr>
        <w:spacing w:after="0" w:line="240" w:lineRule="auto"/>
      </w:pPr>
      <w:r>
        <w:rPr>
          <w:rFonts w:ascii="Calibri" w:eastAsia="Calibri" w:hAnsi="Calibri"/>
          <w:b/>
          <w:color w:val="000000"/>
          <w:sz w:val="32"/>
        </w:rPr>
        <w:t>SQL 2008 Mirrored DB Witness</w:t>
      </w:r>
    </w:p>
    <w:p w14:paraId="7DA9D7D9" w14:textId="77777777" w:rsidR="002A72C1" w:rsidRDefault="002A72C1" w:rsidP="002A72C1">
      <w:pPr>
        <w:spacing w:after="0" w:line="240" w:lineRule="auto"/>
      </w:pPr>
      <w:r>
        <w:rPr>
          <w:rFonts w:ascii="Calibri" w:eastAsia="Calibri" w:hAnsi="Calibri"/>
          <w:color w:val="000000"/>
          <w:sz w:val="22"/>
        </w:rPr>
        <w:t>Microsoft SQL Server 2008 Mirrored Database Witness</w:t>
      </w:r>
    </w:p>
    <w:p w14:paraId="77CAABDF" w14:textId="77777777" w:rsidR="002A72C1" w:rsidRDefault="002A72C1" w:rsidP="002A72C1">
      <w:pPr>
        <w:spacing w:after="0" w:line="240" w:lineRule="auto"/>
      </w:pPr>
      <w:r>
        <w:rPr>
          <w:rFonts w:ascii="Calibri" w:eastAsia="Calibri" w:hAnsi="Calibri"/>
          <w:b/>
          <w:color w:val="000000"/>
          <w:sz w:val="28"/>
        </w:rPr>
        <w:t>SQL 2008 Mirrored DB Witness - Discoveries</w:t>
      </w:r>
    </w:p>
    <w:p w14:paraId="35307695" w14:textId="77777777" w:rsidR="002A72C1" w:rsidRDefault="002A72C1" w:rsidP="002A72C1">
      <w:pPr>
        <w:spacing w:after="0" w:line="240" w:lineRule="auto"/>
      </w:pPr>
      <w:r>
        <w:rPr>
          <w:rFonts w:ascii="Calibri" w:eastAsia="Calibri" w:hAnsi="Calibri"/>
          <w:b/>
          <w:color w:val="6495ED"/>
          <w:sz w:val="22"/>
        </w:rPr>
        <w:t>Discover Mirrored Databases Witnesses</w:t>
      </w:r>
    </w:p>
    <w:p w14:paraId="1F42139D" w14:textId="77777777" w:rsidR="002A72C1" w:rsidRDefault="002A72C1" w:rsidP="002A72C1">
      <w:pPr>
        <w:spacing w:after="0" w:line="240" w:lineRule="auto"/>
      </w:pPr>
      <w:r>
        <w:rPr>
          <w:rFonts w:ascii="Calibri" w:eastAsia="Calibri" w:hAnsi="Calibri"/>
          <w:color w:val="000000"/>
          <w:sz w:val="22"/>
        </w:rPr>
        <w:t>This object discovery discovers all mirrored databases witnesses running for a given instance of SQL Server 2008 DB Engine. By default witnesses for all mirrored databases are discovered and monitored. You can override the discovery to exclude one or more databases from being discovered using the Exclude List. This list takes a comma-separated list of database names or * wildcard to exclude all databases.</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1726ABCF" w14:textId="77777777" w:rsidTr="00484BF1">
        <w:trPr>
          <w:trHeight w:val="54"/>
        </w:trPr>
        <w:tc>
          <w:tcPr>
            <w:tcW w:w="54" w:type="dxa"/>
          </w:tcPr>
          <w:p w14:paraId="44F72D93" w14:textId="77777777" w:rsidR="002A72C1" w:rsidRDefault="002A72C1" w:rsidP="00484BF1">
            <w:pPr>
              <w:pStyle w:val="EmptyCellLayoutStyle"/>
              <w:spacing w:after="0" w:line="240" w:lineRule="auto"/>
            </w:pPr>
          </w:p>
        </w:tc>
        <w:tc>
          <w:tcPr>
            <w:tcW w:w="10395" w:type="dxa"/>
          </w:tcPr>
          <w:p w14:paraId="599C3B70" w14:textId="77777777" w:rsidR="002A72C1" w:rsidRDefault="002A72C1" w:rsidP="00484BF1">
            <w:pPr>
              <w:pStyle w:val="EmptyCellLayoutStyle"/>
              <w:spacing w:after="0" w:line="240" w:lineRule="auto"/>
            </w:pPr>
          </w:p>
        </w:tc>
        <w:tc>
          <w:tcPr>
            <w:tcW w:w="149" w:type="dxa"/>
          </w:tcPr>
          <w:p w14:paraId="59A12C20" w14:textId="77777777" w:rsidR="002A72C1" w:rsidRDefault="002A72C1" w:rsidP="00484BF1">
            <w:pPr>
              <w:pStyle w:val="EmptyCellLayoutStyle"/>
              <w:spacing w:after="0" w:line="240" w:lineRule="auto"/>
            </w:pPr>
          </w:p>
        </w:tc>
      </w:tr>
      <w:tr w:rsidR="002A72C1" w14:paraId="7AAABBFA" w14:textId="77777777" w:rsidTr="00484BF1">
        <w:tc>
          <w:tcPr>
            <w:tcW w:w="54" w:type="dxa"/>
          </w:tcPr>
          <w:p w14:paraId="4199D20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27B4E54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51C433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84B96E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6E91AC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8B30D7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CC122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E25C8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05985D" w14:textId="77777777" w:rsidR="002A72C1" w:rsidRDefault="002A72C1" w:rsidP="00484BF1">
                  <w:pPr>
                    <w:spacing w:after="0" w:line="240" w:lineRule="auto"/>
                  </w:pPr>
                  <w:r>
                    <w:rPr>
                      <w:rFonts w:ascii="Calibri" w:eastAsia="Calibri" w:hAnsi="Calibri"/>
                      <w:color w:val="000000"/>
                      <w:sz w:val="22"/>
                    </w:rPr>
                    <w:t>Yes</w:t>
                  </w:r>
                </w:p>
              </w:tc>
            </w:tr>
            <w:tr w:rsidR="002A72C1" w14:paraId="1B64EEC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18545E" w14:textId="77777777" w:rsidR="002A72C1" w:rsidRDefault="002A72C1" w:rsidP="00484BF1">
                  <w:pPr>
                    <w:spacing w:after="0" w:line="240" w:lineRule="auto"/>
                  </w:pPr>
                  <w:r>
                    <w:rPr>
                      <w:rFonts w:ascii="Calibri" w:eastAsia="Calibri" w:hAnsi="Calibri"/>
                      <w:color w:val="000000"/>
                      <w:sz w:val="22"/>
                    </w:rPr>
                    <w:t>Exclude List</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694E38" w14:textId="77777777" w:rsidR="002A72C1" w:rsidRDefault="002A72C1" w:rsidP="00484BF1">
                  <w:pPr>
                    <w:spacing w:after="0" w:line="240" w:lineRule="auto"/>
                  </w:pPr>
                  <w:r>
                    <w:rPr>
                      <w:rFonts w:ascii="Calibri" w:eastAsia="Calibri" w:hAnsi="Calibri"/>
                      <w:color w:val="000000"/>
                      <w:sz w:val="22"/>
                    </w:rPr>
                    <w:t>A comma-separated list of database names that should be excluded from discovery. You can use the wildcard * to exclude all databases.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EAC3C2" w14:textId="77777777" w:rsidR="002A72C1" w:rsidRDefault="002A72C1" w:rsidP="00484BF1">
                  <w:pPr>
                    <w:spacing w:after="0" w:line="240" w:lineRule="auto"/>
                  </w:pPr>
                </w:p>
              </w:tc>
            </w:tr>
            <w:tr w:rsidR="002A72C1" w14:paraId="3A819D0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29012B"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1E7CED"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AB73AD" w14:textId="77777777" w:rsidR="002A72C1" w:rsidRDefault="002A72C1" w:rsidP="00484BF1">
                  <w:pPr>
                    <w:spacing w:after="0" w:line="240" w:lineRule="auto"/>
                  </w:pPr>
                  <w:r>
                    <w:rPr>
                      <w:rFonts w:ascii="Calibri" w:eastAsia="Calibri" w:hAnsi="Calibri"/>
                      <w:color w:val="000000"/>
                      <w:sz w:val="22"/>
                    </w:rPr>
                    <w:t>14400</w:t>
                  </w:r>
                </w:p>
              </w:tc>
            </w:tr>
            <w:tr w:rsidR="002A72C1" w14:paraId="60E7420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72B01A"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DA87A5"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92B99A" w14:textId="77777777" w:rsidR="002A72C1" w:rsidRDefault="002A72C1" w:rsidP="00484BF1">
                  <w:pPr>
                    <w:spacing w:after="0" w:line="240" w:lineRule="auto"/>
                  </w:pPr>
                </w:p>
              </w:tc>
            </w:tr>
            <w:tr w:rsidR="002A72C1" w14:paraId="1DA564A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2DCF4C4"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1A6BE1A"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4D79614" w14:textId="77777777" w:rsidR="002A72C1" w:rsidRDefault="002A72C1" w:rsidP="00484BF1">
                  <w:pPr>
                    <w:spacing w:after="0" w:line="240" w:lineRule="auto"/>
                  </w:pPr>
                  <w:r>
                    <w:rPr>
                      <w:rFonts w:ascii="Calibri" w:eastAsia="Calibri" w:hAnsi="Calibri"/>
                      <w:color w:val="000000"/>
                      <w:sz w:val="22"/>
                    </w:rPr>
                    <w:t>300</w:t>
                  </w:r>
                </w:p>
              </w:tc>
            </w:tr>
          </w:tbl>
          <w:p w14:paraId="6D13C112" w14:textId="77777777" w:rsidR="002A72C1" w:rsidRDefault="002A72C1" w:rsidP="00484BF1">
            <w:pPr>
              <w:spacing w:after="0" w:line="240" w:lineRule="auto"/>
            </w:pPr>
          </w:p>
        </w:tc>
        <w:tc>
          <w:tcPr>
            <w:tcW w:w="149" w:type="dxa"/>
          </w:tcPr>
          <w:p w14:paraId="29E2BE49" w14:textId="77777777" w:rsidR="002A72C1" w:rsidRDefault="002A72C1" w:rsidP="00484BF1">
            <w:pPr>
              <w:pStyle w:val="EmptyCellLayoutStyle"/>
              <w:spacing w:after="0" w:line="240" w:lineRule="auto"/>
            </w:pPr>
          </w:p>
        </w:tc>
      </w:tr>
      <w:tr w:rsidR="002A72C1" w14:paraId="2AC5843A" w14:textId="77777777" w:rsidTr="00484BF1">
        <w:trPr>
          <w:trHeight w:val="80"/>
        </w:trPr>
        <w:tc>
          <w:tcPr>
            <w:tcW w:w="54" w:type="dxa"/>
          </w:tcPr>
          <w:p w14:paraId="02FA4E46" w14:textId="77777777" w:rsidR="002A72C1" w:rsidRDefault="002A72C1" w:rsidP="00484BF1">
            <w:pPr>
              <w:pStyle w:val="EmptyCellLayoutStyle"/>
              <w:spacing w:after="0" w:line="240" w:lineRule="auto"/>
            </w:pPr>
          </w:p>
        </w:tc>
        <w:tc>
          <w:tcPr>
            <w:tcW w:w="10395" w:type="dxa"/>
          </w:tcPr>
          <w:p w14:paraId="57998EFF" w14:textId="77777777" w:rsidR="002A72C1" w:rsidRDefault="002A72C1" w:rsidP="00484BF1">
            <w:pPr>
              <w:pStyle w:val="EmptyCellLayoutStyle"/>
              <w:spacing w:after="0" w:line="240" w:lineRule="auto"/>
            </w:pPr>
          </w:p>
        </w:tc>
        <w:tc>
          <w:tcPr>
            <w:tcW w:w="149" w:type="dxa"/>
          </w:tcPr>
          <w:p w14:paraId="390FB5FD" w14:textId="77777777" w:rsidR="002A72C1" w:rsidRDefault="002A72C1" w:rsidP="00484BF1">
            <w:pPr>
              <w:pStyle w:val="EmptyCellLayoutStyle"/>
              <w:spacing w:after="0" w:line="240" w:lineRule="auto"/>
            </w:pPr>
          </w:p>
        </w:tc>
      </w:tr>
    </w:tbl>
    <w:p w14:paraId="766E6C53" w14:textId="77777777" w:rsidR="002A72C1" w:rsidRDefault="002A72C1" w:rsidP="002A72C1">
      <w:pPr>
        <w:spacing w:after="0" w:line="240" w:lineRule="auto"/>
      </w:pPr>
    </w:p>
    <w:p w14:paraId="053EA265" w14:textId="77777777" w:rsidR="002A72C1" w:rsidRDefault="002A72C1" w:rsidP="002A72C1">
      <w:pPr>
        <w:spacing w:after="0" w:line="240" w:lineRule="auto"/>
      </w:pPr>
      <w:r>
        <w:rPr>
          <w:rFonts w:ascii="Calibri" w:eastAsia="Calibri" w:hAnsi="Calibri"/>
          <w:b/>
          <w:color w:val="000000"/>
          <w:sz w:val="28"/>
        </w:rPr>
        <w:t>SQL 2008 Mirrored DB Witness - Unit monitors</w:t>
      </w:r>
    </w:p>
    <w:p w14:paraId="4EE8A214" w14:textId="77777777" w:rsidR="002A72C1" w:rsidRDefault="002A72C1" w:rsidP="002A72C1">
      <w:pPr>
        <w:spacing w:after="0" w:line="240" w:lineRule="auto"/>
      </w:pPr>
      <w:r>
        <w:rPr>
          <w:rFonts w:ascii="Calibri" w:eastAsia="Calibri" w:hAnsi="Calibri"/>
          <w:b/>
          <w:color w:val="6495ED"/>
          <w:sz w:val="22"/>
        </w:rPr>
        <w:t>Database Mirroring Partners Status</w:t>
      </w:r>
    </w:p>
    <w:p w14:paraId="4D9ECB9B" w14:textId="77777777" w:rsidR="002A72C1" w:rsidRDefault="002A72C1" w:rsidP="002A72C1">
      <w:pPr>
        <w:spacing w:after="0" w:line="240" w:lineRule="auto"/>
      </w:pPr>
      <w:r>
        <w:rPr>
          <w:rFonts w:ascii="Calibri" w:eastAsia="Calibri" w:hAnsi="Calibri"/>
          <w:color w:val="000000"/>
          <w:sz w:val="22"/>
        </w:rPr>
        <w:t>This monitor checks if database mirror is synchronized.</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49477E7A" w14:textId="77777777" w:rsidTr="00484BF1">
        <w:trPr>
          <w:trHeight w:val="54"/>
        </w:trPr>
        <w:tc>
          <w:tcPr>
            <w:tcW w:w="54" w:type="dxa"/>
          </w:tcPr>
          <w:p w14:paraId="5FF5DA30" w14:textId="77777777" w:rsidR="002A72C1" w:rsidRDefault="002A72C1" w:rsidP="00484BF1">
            <w:pPr>
              <w:pStyle w:val="EmptyCellLayoutStyle"/>
              <w:spacing w:after="0" w:line="240" w:lineRule="auto"/>
            </w:pPr>
          </w:p>
        </w:tc>
        <w:tc>
          <w:tcPr>
            <w:tcW w:w="10395" w:type="dxa"/>
          </w:tcPr>
          <w:p w14:paraId="75C05E51" w14:textId="77777777" w:rsidR="002A72C1" w:rsidRDefault="002A72C1" w:rsidP="00484BF1">
            <w:pPr>
              <w:pStyle w:val="EmptyCellLayoutStyle"/>
              <w:spacing w:after="0" w:line="240" w:lineRule="auto"/>
            </w:pPr>
          </w:p>
        </w:tc>
        <w:tc>
          <w:tcPr>
            <w:tcW w:w="149" w:type="dxa"/>
          </w:tcPr>
          <w:p w14:paraId="6FEF456E" w14:textId="77777777" w:rsidR="002A72C1" w:rsidRDefault="002A72C1" w:rsidP="00484BF1">
            <w:pPr>
              <w:pStyle w:val="EmptyCellLayoutStyle"/>
              <w:spacing w:after="0" w:line="240" w:lineRule="auto"/>
            </w:pPr>
          </w:p>
        </w:tc>
      </w:tr>
      <w:tr w:rsidR="002A72C1" w14:paraId="32D50625" w14:textId="77777777" w:rsidTr="00484BF1">
        <w:tc>
          <w:tcPr>
            <w:tcW w:w="54" w:type="dxa"/>
          </w:tcPr>
          <w:p w14:paraId="56CBEF5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75261A9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8AA322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452CF9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7F1DFD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CCE5E9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D715F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73133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B57821" w14:textId="77777777" w:rsidR="002A72C1" w:rsidRDefault="002A72C1" w:rsidP="00484BF1">
                  <w:pPr>
                    <w:spacing w:after="0" w:line="240" w:lineRule="auto"/>
                  </w:pPr>
                  <w:r>
                    <w:rPr>
                      <w:rFonts w:ascii="Calibri" w:eastAsia="Calibri" w:hAnsi="Calibri"/>
                      <w:color w:val="000000"/>
                      <w:sz w:val="22"/>
                    </w:rPr>
                    <w:t>Yes</w:t>
                  </w:r>
                </w:p>
              </w:tc>
            </w:tr>
            <w:tr w:rsidR="002A72C1" w14:paraId="4383371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0F56B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7F7DF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10E08D" w14:textId="77777777" w:rsidR="002A72C1" w:rsidRDefault="002A72C1" w:rsidP="00484BF1">
                  <w:pPr>
                    <w:spacing w:after="0" w:line="240" w:lineRule="auto"/>
                  </w:pPr>
                  <w:r>
                    <w:rPr>
                      <w:rFonts w:eastAsia="Arial"/>
                      <w:color w:val="000000"/>
                    </w:rPr>
                    <w:t>True</w:t>
                  </w:r>
                </w:p>
              </w:tc>
            </w:tr>
            <w:tr w:rsidR="002A72C1" w14:paraId="14A145A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E58490"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1B50EB"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FC2195" w14:textId="77777777" w:rsidR="002A72C1" w:rsidRDefault="002A72C1" w:rsidP="00484BF1">
                  <w:pPr>
                    <w:spacing w:after="0" w:line="240" w:lineRule="auto"/>
                  </w:pPr>
                  <w:r>
                    <w:rPr>
                      <w:rFonts w:ascii="Calibri" w:eastAsia="Calibri" w:hAnsi="Calibri"/>
                      <w:color w:val="000000"/>
                      <w:sz w:val="22"/>
                    </w:rPr>
                    <w:t>900</w:t>
                  </w:r>
                </w:p>
              </w:tc>
            </w:tr>
            <w:tr w:rsidR="002A72C1" w14:paraId="22DDAA8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F98FBB"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0BA2AB"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6C5AA1" w14:textId="77777777" w:rsidR="002A72C1" w:rsidRDefault="002A72C1" w:rsidP="00484BF1">
                  <w:pPr>
                    <w:spacing w:after="0" w:line="240" w:lineRule="auto"/>
                  </w:pPr>
                </w:p>
              </w:tc>
            </w:tr>
            <w:tr w:rsidR="002A72C1" w14:paraId="3D0F9A6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CE3E74B"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E2CF174"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D37B45F" w14:textId="77777777" w:rsidR="002A72C1" w:rsidRDefault="002A72C1" w:rsidP="00484BF1">
                  <w:pPr>
                    <w:spacing w:after="0" w:line="240" w:lineRule="auto"/>
                  </w:pPr>
                  <w:r>
                    <w:rPr>
                      <w:rFonts w:ascii="Calibri" w:eastAsia="Calibri" w:hAnsi="Calibri"/>
                      <w:color w:val="000000"/>
                      <w:sz w:val="22"/>
                    </w:rPr>
                    <w:t>300</w:t>
                  </w:r>
                </w:p>
              </w:tc>
            </w:tr>
          </w:tbl>
          <w:p w14:paraId="1AA3E905" w14:textId="77777777" w:rsidR="002A72C1" w:rsidRDefault="002A72C1" w:rsidP="00484BF1">
            <w:pPr>
              <w:spacing w:after="0" w:line="240" w:lineRule="auto"/>
            </w:pPr>
          </w:p>
        </w:tc>
        <w:tc>
          <w:tcPr>
            <w:tcW w:w="149" w:type="dxa"/>
          </w:tcPr>
          <w:p w14:paraId="1D2F18BF" w14:textId="77777777" w:rsidR="002A72C1" w:rsidRDefault="002A72C1" w:rsidP="00484BF1">
            <w:pPr>
              <w:pStyle w:val="EmptyCellLayoutStyle"/>
              <w:spacing w:after="0" w:line="240" w:lineRule="auto"/>
            </w:pPr>
          </w:p>
        </w:tc>
      </w:tr>
      <w:tr w:rsidR="002A72C1" w14:paraId="382C17E1" w14:textId="77777777" w:rsidTr="00484BF1">
        <w:trPr>
          <w:trHeight w:val="80"/>
        </w:trPr>
        <w:tc>
          <w:tcPr>
            <w:tcW w:w="54" w:type="dxa"/>
          </w:tcPr>
          <w:p w14:paraId="31597A1B" w14:textId="77777777" w:rsidR="002A72C1" w:rsidRDefault="002A72C1" w:rsidP="00484BF1">
            <w:pPr>
              <w:pStyle w:val="EmptyCellLayoutStyle"/>
              <w:spacing w:after="0" w:line="240" w:lineRule="auto"/>
            </w:pPr>
          </w:p>
        </w:tc>
        <w:tc>
          <w:tcPr>
            <w:tcW w:w="10395" w:type="dxa"/>
          </w:tcPr>
          <w:p w14:paraId="50AE2E48" w14:textId="77777777" w:rsidR="002A72C1" w:rsidRDefault="002A72C1" w:rsidP="00484BF1">
            <w:pPr>
              <w:pStyle w:val="EmptyCellLayoutStyle"/>
              <w:spacing w:after="0" w:line="240" w:lineRule="auto"/>
            </w:pPr>
          </w:p>
        </w:tc>
        <w:tc>
          <w:tcPr>
            <w:tcW w:w="149" w:type="dxa"/>
          </w:tcPr>
          <w:p w14:paraId="45325D24" w14:textId="77777777" w:rsidR="002A72C1" w:rsidRDefault="002A72C1" w:rsidP="00484BF1">
            <w:pPr>
              <w:pStyle w:val="EmptyCellLayoutStyle"/>
              <w:spacing w:after="0" w:line="240" w:lineRule="auto"/>
            </w:pPr>
          </w:p>
        </w:tc>
      </w:tr>
    </w:tbl>
    <w:p w14:paraId="0E9CD880" w14:textId="77777777" w:rsidR="002A72C1" w:rsidRDefault="002A72C1" w:rsidP="002A72C1">
      <w:pPr>
        <w:spacing w:after="0" w:line="240" w:lineRule="auto"/>
      </w:pPr>
    </w:p>
    <w:p w14:paraId="322A5E19" w14:textId="77777777" w:rsidR="002A72C1" w:rsidRDefault="002A72C1" w:rsidP="002A72C1">
      <w:pPr>
        <w:spacing w:after="0" w:line="240" w:lineRule="auto"/>
      </w:pPr>
      <w:r>
        <w:rPr>
          <w:rFonts w:ascii="Calibri" w:eastAsia="Calibri" w:hAnsi="Calibri"/>
          <w:b/>
          <w:color w:val="000000"/>
          <w:sz w:val="32"/>
        </w:rPr>
        <w:t>SQL 2008 Mirroring Group</w:t>
      </w:r>
    </w:p>
    <w:p w14:paraId="1E68B662" w14:textId="77777777" w:rsidR="002A72C1" w:rsidRDefault="002A72C1" w:rsidP="002A72C1">
      <w:pPr>
        <w:spacing w:after="0" w:line="240" w:lineRule="auto"/>
      </w:pPr>
      <w:r>
        <w:rPr>
          <w:rFonts w:ascii="Calibri" w:eastAsia="Calibri" w:hAnsi="Calibri"/>
          <w:color w:val="000000"/>
          <w:sz w:val="22"/>
        </w:rPr>
        <w:t>Microsoft SQL Server 2008 Mirroring Group</w:t>
      </w:r>
    </w:p>
    <w:p w14:paraId="32298427" w14:textId="77777777" w:rsidR="002A72C1" w:rsidRDefault="002A72C1" w:rsidP="002A72C1">
      <w:pPr>
        <w:spacing w:after="0" w:line="240" w:lineRule="auto"/>
      </w:pPr>
      <w:r>
        <w:rPr>
          <w:rFonts w:ascii="Calibri" w:eastAsia="Calibri" w:hAnsi="Calibri"/>
          <w:b/>
          <w:color w:val="000000"/>
          <w:sz w:val="28"/>
        </w:rPr>
        <w:t>SQL 2008 Mirroring Group - Discoveries</w:t>
      </w:r>
    </w:p>
    <w:p w14:paraId="7DBF88A2" w14:textId="77777777" w:rsidR="002A72C1" w:rsidRDefault="002A72C1" w:rsidP="002A72C1">
      <w:pPr>
        <w:spacing w:after="0" w:line="240" w:lineRule="auto"/>
      </w:pPr>
      <w:r>
        <w:rPr>
          <w:rFonts w:ascii="Calibri" w:eastAsia="Calibri" w:hAnsi="Calibri"/>
          <w:b/>
          <w:color w:val="6495ED"/>
          <w:sz w:val="22"/>
        </w:rPr>
        <w:t>Discover Mirrored Databases for a Database Engine</w:t>
      </w:r>
    </w:p>
    <w:p w14:paraId="37E99F18" w14:textId="77777777" w:rsidR="002A72C1" w:rsidRDefault="002A72C1" w:rsidP="002A72C1">
      <w:pPr>
        <w:spacing w:after="0" w:line="240" w:lineRule="auto"/>
      </w:pPr>
      <w:r>
        <w:rPr>
          <w:rFonts w:ascii="Calibri" w:eastAsia="Calibri" w:hAnsi="Calibri"/>
          <w:color w:val="000000"/>
          <w:sz w:val="22"/>
        </w:rPr>
        <w:t>This object discovery discovers all mirrored databases running for a given instance of SQL Server 2008 DB Engine. By default, all mirrored databases are discovered and monitored. You can override the discovery to exclude one or more databases from being discovered using the Exclude List. This list takes a comma-separated list of database names or * wildcard to exclude all databases.</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071049F1" w14:textId="77777777" w:rsidTr="00484BF1">
        <w:trPr>
          <w:trHeight w:val="54"/>
        </w:trPr>
        <w:tc>
          <w:tcPr>
            <w:tcW w:w="54" w:type="dxa"/>
          </w:tcPr>
          <w:p w14:paraId="18893975" w14:textId="77777777" w:rsidR="002A72C1" w:rsidRDefault="002A72C1" w:rsidP="00484BF1">
            <w:pPr>
              <w:pStyle w:val="EmptyCellLayoutStyle"/>
              <w:spacing w:after="0" w:line="240" w:lineRule="auto"/>
            </w:pPr>
          </w:p>
        </w:tc>
        <w:tc>
          <w:tcPr>
            <w:tcW w:w="10395" w:type="dxa"/>
          </w:tcPr>
          <w:p w14:paraId="636DF9E5" w14:textId="77777777" w:rsidR="002A72C1" w:rsidRDefault="002A72C1" w:rsidP="00484BF1">
            <w:pPr>
              <w:pStyle w:val="EmptyCellLayoutStyle"/>
              <w:spacing w:after="0" w:line="240" w:lineRule="auto"/>
            </w:pPr>
          </w:p>
        </w:tc>
        <w:tc>
          <w:tcPr>
            <w:tcW w:w="149" w:type="dxa"/>
          </w:tcPr>
          <w:p w14:paraId="0D18AF78" w14:textId="77777777" w:rsidR="002A72C1" w:rsidRDefault="002A72C1" w:rsidP="00484BF1">
            <w:pPr>
              <w:pStyle w:val="EmptyCellLayoutStyle"/>
              <w:spacing w:after="0" w:line="240" w:lineRule="auto"/>
            </w:pPr>
          </w:p>
        </w:tc>
      </w:tr>
      <w:tr w:rsidR="002A72C1" w14:paraId="35AD299F" w14:textId="77777777" w:rsidTr="00484BF1">
        <w:tc>
          <w:tcPr>
            <w:tcW w:w="54" w:type="dxa"/>
          </w:tcPr>
          <w:p w14:paraId="16F150A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041BC8D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2AF258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43F7B3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267D32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3B6256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F4EC3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1713C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5FC284" w14:textId="77777777" w:rsidR="002A72C1" w:rsidRDefault="002A72C1" w:rsidP="00484BF1">
                  <w:pPr>
                    <w:spacing w:after="0" w:line="240" w:lineRule="auto"/>
                  </w:pPr>
                  <w:r>
                    <w:rPr>
                      <w:rFonts w:ascii="Calibri" w:eastAsia="Calibri" w:hAnsi="Calibri"/>
                      <w:color w:val="000000"/>
                      <w:sz w:val="22"/>
                    </w:rPr>
                    <w:t>Yes</w:t>
                  </w:r>
                </w:p>
              </w:tc>
            </w:tr>
            <w:tr w:rsidR="002A72C1" w14:paraId="047B5BA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C4FBDD" w14:textId="77777777" w:rsidR="002A72C1" w:rsidRDefault="002A72C1" w:rsidP="00484BF1">
                  <w:pPr>
                    <w:spacing w:after="0" w:line="240" w:lineRule="auto"/>
                  </w:pPr>
                  <w:r>
                    <w:rPr>
                      <w:rFonts w:ascii="Calibri" w:eastAsia="Calibri" w:hAnsi="Calibri"/>
                      <w:color w:val="000000"/>
                      <w:sz w:val="22"/>
                    </w:rPr>
                    <w:t>Exclude List</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FF3043" w14:textId="77777777" w:rsidR="002A72C1" w:rsidRDefault="002A72C1" w:rsidP="00484BF1">
                  <w:pPr>
                    <w:spacing w:after="0" w:line="240" w:lineRule="auto"/>
                  </w:pPr>
                  <w:r>
                    <w:rPr>
                      <w:rFonts w:ascii="Calibri" w:eastAsia="Calibri" w:hAnsi="Calibri"/>
                      <w:color w:val="000000"/>
                      <w:sz w:val="22"/>
                    </w:rPr>
                    <w:t>A comma-separated list of database names that should be excluded from discovery. You can use the wildcard * to exclude all databases.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EB7885" w14:textId="77777777" w:rsidR="002A72C1" w:rsidRDefault="002A72C1" w:rsidP="00484BF1">
                  <w:pPr>
                    <w:spacing w:after="0" w:line="240" w:lineRule="auto"/>
                  </w:pPr>
                </w:p>
              </w:tc>
            </w:tr>
            <w:tr w:rsidR="002A72C1" w14:paraId="380B6D3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7837F7"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07C2D8"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CA9038" w14:textId="77777777" w:rsidR="002A72C1" w:rsidRDefault="002A72C1" w:rsidP="00484BF1">
                  <w:pPr>
                    <w:spacing w:after="0" w:line="240" w:lineRule="auto"/>
                  </w:pPr>
                  <w:r>
                    <w:rPr>
                      <w:rFonts w:ascii="Calibri" w:eastAsia="Calibri" w:hAnsi="Calibri"/>
                      <w:color w:val="000000"/>
                      <w:sz w:val="22"/>
                    </w:rPr>
                    <w:t>14400</w:t>
                  </w:r>
                </w:p>
              </w:tc>
            </w:tr>
            <w:tr w:rsidR="002A72C1" w14:paraId="68E621B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69ABA7"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EAE2E2"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0EE14D" w14:textId="77777777" w:rsidR="002A72C1" w:rsidRDefault="002A72C1" w:rsidP="00484BF1">
                  <w:pPr>
                    <w:spacing w:after="0" w:line="240" w:lineRule="auto"/>
                  </w:pPr>
                </w:p>
              </w:tc>
            </w:tr>
            <w:tr w:rsidR="002A72C1" w14:paraId="2CF2E0F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FA81BAE"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F3AD6E0"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F522219" w14:textId="77777777" w:rsidR="002A72C1" w:rsidRDefault="002A72C1" w:rsidP="00484BF1">
                  <w:pPr>
                    <w:spacing w:after="0" w:line="240" w:lineRule="auto"/>
                  </w:pPr>
                  <w:r>
                    <w:rPr>
                      <w:rFonts w:ascii="Calibri" w:eastAsia="Calibri" w:hAnsi="Calibri"/>
                      <w:color w:val="000000"/>
                      <w:sz w:val="22"/>
                    </w:rPr>
                    <w:t>300</w:t>
                  </w:r>
                </w:p>
              </w:tc>
            </w:tr>
          </w:tbl>
          <w:p w14:paraId="7CAC3871" w14:textId="77777777" w:rsidR="002A72C1" w:rsidRDefault="002A72C1" w:rsidP="00484BF1">
            <w:pPr>
              <w:spacing w:after="0" w:line="240" w:lineRule="auto"/>
            </w:pPr>
          </w:p>
        </w:tc>
        <w:tc>
          <w:tcPr>
            <w:tcW w:w="149" w:type="dxa"/>
          </w:tcPr>
          <w:p w14:paraId="75FE3E69" w14:textId="77777777" w:rsidR="002A72C1" w:rsidRDefault="002A72C1" w:rsidP="00484BF1">
            <w:pPr>
              <w:pStyle w:val="EmptyCellLayoutStyle"/>
              <w:spacing w:after="0" w:line="240" w:lineRule="auto"/>
            </w:pPr>
          </w:p>
        </w:tc>
      </w:tr>
      <w:tr w:rsidR="002A72C1" w14:paraId="700FF8DD" w14:textId="77777777" w:rsidTr="00484BF1">
        <w:trPr>
          <w:trHeight w:val="80"/>
        </w:trPr>
        <w:tc>
          <w:tcPr>
            <w:tcW w:w="54" w:type="dxa"/>
          </w:tcPr>
          <w:p w14:paraId="4F228CC1" w14:textId="77777777" w:rsidR="002A72C1" w:rsidRDefault="002A72C1" w:rsidP="00484BF1">
            <w:pPr>
              <w:pStyle w:val="EmptyCellLayoutStyle"/>
              <w:spacing w:after="0" w:line="240" w:lineRule="auto"/>
            </w:pPr>
          </w:p>
        </w:tc>
        <w:tc>
          <w:tcPr>
            <w:tcW w:w="10395" w:type="dxa"/>
          </w:tcPr>
          <w:p w14:paraId="7B7EB9B4" w14:textId="77777777" w:rsidR="002A72C1" w:rsidRDefault="002A72C1" w:rsidP="00484BF1">
            <w:pPr>
              <w:pStyle w:val="EmptyCellLayoutStyle"/>
              <w:spacing w:after="0" w:line="240" w:lineRule="auto"/>
            </w:pPr>
          </w:p>
        </w:tc>
        <w:tc>
          <w:tcPr>
            <w:tcW w:w="149" w:type="dxa"/>
          </w:tcPr>
          <w:p w14:paraId="47A71651" w14:textId="77777777" w:rsidR="002A72C1" w:rsidRDefault="002A72C1" w:rsidP="00484BF1">
            <w:pPr>
              <w:pStyle w:val="EmptyCellLayoutStyle"/>
              <w:spacing w:after="0" w:line="240" w:lineRule="auto"/>
            </w:pPr>
          </w:p>
        </w:tc>
      </w:tr>
    </w:tbl>
    <w:p w14:paraId="2FCB3584" w14:textId="77777777" w:rsidR="002A72C1" w:rsidRDefault="002A72C1" w:rsidP="002A72C1">
      <w:pPr>
        <w:spacing w:after="0" w:line="240" w:lineRule="auto"/>
      </w:pPr>
    </w:p>
    <w:p w14:paraId="21D0CCEA" w14:textId="77777777" w:rsidR="002A72C1" w:rsidRDefault="002A72C1" w:rsidP="002A72C1">
      <w:pPr>
        <w:spacing w:after="0" w:line="240" w:lineRule="auto"/>
      </w:pPr>
      <w:r>
        <w:rPr>
          <w:rFonts w:ascii="Calibri" w:eastAsia="Calibri" w:hAnsi="Calibri"/>
          <w:b/>
          <w:color w:val="6495ED"/>
          <w:sz w:val="22"/>
        </w:rPr>
        <w:t>Discover Mirrored Databases Witnesses</w:t>
      </w:r>
    </w:p>
    <w:p w14:paraId="6251FD2E" w14:textId="77777777" w:rsidR="002A72C1" w:rsidRDefault="002A72C1" w:rsidP="002A72C1">
      <w:pPr>
        <w:spacing w:after="0" w:line="240" w:lineRule="auto"/>
      </w:pPr>
      <w:r>
        <w:rPr>
          <w:rFonts w:ascii="Calibri" w:eastAsia="Calibri" w:hAnsi="Calibri"/>
          <w:color w:val="000000"/>
          <w:sz w:val="22"/>
        </w:rPr>
        <w:t>This object discovery discovers all mirrored databases witnesses running for a given instance of SQL Server 2008 DB Engine. By default witnesses for all mirrored databases are discovered and monitored. You can override the discovery to exclude one or more databases from being discovered using the Exclude List. This list takes a comma-separated list of database names or * wildcard to exclude all databases.</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2EA0AE42" w14:textId="77777777" w:rsidTr="00484BF1">
        <w:trPr>
          <w:trHeight w:val="54"/>
        </w:trPr>
        <w:tc>
          <w:tcPr>
            <w:tcW w:w="54" w:type="dxa"/>
          </w:tcPr>
          <w:p w14:paraId="7E6AB52F" w14:textId="77777777" w:rsidR="002A72C1" w:rsidRDefault="002A72C1" w:rsidP="00484BF1">
            <w:pPr>
              <w:pStyle w:val="EmptyCellLayoutStyle"/>
              <w:spacing w:after="0" w:line="240" w:lineRule="auto"/>
            </w:pPr>
          </w:p>
        </w:tc>
        <w:tc>
          <w:tcPr>
            <w:tcW w:w="10395" w:type="dxa"/>
          </w:tcPr>
          <w:p w14:paraId="5EB5C65B" w14:textId="77777777" w:rsidR="002A72C1" w:rsidRDefault="002A72C1" w:rsidP="00484BF1">
            <w:pPr>
              <w:pStyle w:val="EmptyCellLayoutStyle"/>
              <w:spacing w:after="0" w:line="240" w:lineRule="auto"/>
            </w:pPr>
          </w:p>
        </w:tc>
        <w:tc>
          <w:tcPr>
            <w:tcW w:w="149" w:type="dxa"/>
          </w:tcPr>
          <w:p w14:paraId="7E877BAE" w14:textId="77777777" w:rsidR="002A72C1" w:rsidRDefault="002A72C1" w:rsidP="00484BF1">
            <w:pPr>
              <w:pStyle w:val="EmptyCellLayoutStyle"/>
              <w:spacing w:after="0" w:line="240" w:lineRule="auto"/>
            </w:pPr>
          </w:p>
        </w:tc>
      </w:tr>
      <w:tr w:rsidR="002A72C1" w14:paraId="3BEF0580" w14:textId="77777777" w:rsidTr="00484BF1">
        <w:tc>
          <w:tcPr>
            <w:tcW w:w="54" w:type="dxa"/>
          </w:tcPr>
          <w:p w14:paraId="6549F11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1ECF2A0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0B3EF4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1EE64E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1A1FF6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CDE222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8CC0D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CFA21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8A5B51" w14:textId="77777777" w:rsidR="002A72C1" w:rsidRDefault="002A72C1" w:rsidP="00484BF1">
                  <w:pPr>
                    <w:spacing w:after="0" w:line="240" w:lineRule="auto"/>
                  </w:pPr>
                  <w:r>
                    <w:rPr>
                      <w:rFonts w:ascii="Calibri" w:eastAsia="Calibri" w:hAnsi="Calibri"/>
                      <w:color w:val="000000"/>
                      <w:sz w:val="22"/>
                    </w:rPr>
                    <w:t>Yes</w:t>
                  </w:r>
                </w:p>
              </w:tc>
            </w:tr>
            <w:tr w:rsidR="002A72C1" w14:paraId="328155F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D0B89C" w14:textId="77777777" w:rsidR="002A72C1" w:rsidRDefault="002A72C1" w:rsidP="00484BF1">
                  <w:pPr>
                    <w:spacing w:after="0" w:line="240" w:lineRule="auto"/>
                  </w:pPr>
                  <w:r>
                    <w:rPr>
                      <w:rFonts w:ascii="Calibri" w:eastAsia="Calibri" w:hAnsi="Calibri"/>
                      <w:color w:val="000000"/>
                      <w:sz w:val="22"/>
                    </w:rPr>
                    <w:t>Exclude List</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472A57" w14:textId="77777777" w:rsidR="002A72C1" w:rsidRDefault="002A72C1" w:rsidP="00484BF1">
                  <w:pPr>
                    <w:spacing w:after="0" w:line="240" w:lineRule="auto"/>
                  </w:pPr>
                  <w:r>
                    <w:rPr>
                      <w:rFonts w:ascii="Calibri" w:eastAsia="Calibri" w:hAnsi="Calibri"/>
                      <w:color w:val="000000"/>
                      <w:sz w:val="22"/>
                    </w:rPr>
                    <w:t>A comma-separated list of database names that should be excluded from discovery. You can use the wildcard * to exclude all databases.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301423" w14:textId="77777777" w:rsidR="002A72C1" w:rsidRDefault="002A72C1" w:rsidP="00484BF1">
                  <w:pPr>
                    <w:spacing w:after="0" w:line="240" w:lineRule="auto"/>
                  </w:pPr>
                </w:p>
              </w:tc>
            </w:tr>
            <w:tr w:rsidR="002A72C1" w14:paraId="49A3F82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CB90A4"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78A7FC"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D16888" w14:textId="77777777" w:rsidR="002A72C1" w:rsidRDefault="002A72C1" w:rsidP="00484BF1">
                  <w:pPr>
                    <w:spacing w:after="0" w:line="240" w:lineRule="auto"/>
                  </w:pPr>
                  <w:r>
                    <w:rPr>
                      <w:rFonts w:ascii="Calibri" w:eastAsia="Calibri" w:hAnsi="Calibri"/>
                      <w:color w:val="000000"/>
                      <w:sz w:val="22"/>
                    </w:rPr>
                    <w:t>14400</w:t>
                  </w:r>
                </w:p>
              </w:tc>
            </w:tr>
            <w:tr w:rsidR="002A72C1" w14:paraId="56ECCB8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73ECB3"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4C6486"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B925D3" w14:textId="77777777" w:rsidR="002A72C1" w:rsidRDefault="002A72C1" w:rsidP="00484BF1">
                  <w:pPr>
                    <w:spacing w:after="0" w:line="240" w:lineRule="auto"/>
                  </w:pPr>
                </w:p>
              </w:tc>
            </w:tr>
            <w:tr w:rsidR="002A72C1" w14:paraId="4D201CF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5488C2D"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B367289"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2D4E9F4" w14:textId="77777777" w:rsidR="002A72C1" w:rsidRDefault="002A72C1" w:rsidP="00484BF1">
                  <w:pPr>
                    <w:spacing w:after="0" w:line="240" w:lineRule="auto"/>
                  </w:pPr>
                  <w:r>
                    <w:rPr>
                      <w:rFonts w:ascii="Calibri" w:eastAsia="Calibri" w:hAnsi="Calibri"/>
                      <w:color w:val="000000"/>
                      <w:sz w:val="22"/>
                    </w:rPr>
                    <w:t>300</w:t>
                  </w:r>
                </w:p>
              </w:tc>
            </w:tr>
          </w:tbl>
          <w:p w14:paraId="64041C13" w14:textId="77777777" w:rsidR="002A72C1" w:rsidRDefault="002A72C1" w:rsidP="00484BF1">
            <w:pPr>
              <w:spacing w:after="0" w:line="240" w:lineRule="auto"/>
            </w:pPr>
          </w:p>
        </w:tc>
        <w:tc>
          <w:tcPr>
            <w:tcW w:w="149" w:type="dxa"/>
          </w:tcPr>
          <w:p w14:paraId="0CB5F7C5" w14:textId="77777777" w:rsidR="002A72C1" w:rsidRDefault="002A72C1" w:rsidP="00484BF1">
            <w:pPr>
              <w:pStyle w:val="EmptyCellLayoutStyle"/>
              <w:spacing w:after="0" w:line="240" w:lineRule="auto"/>
            </w:pPr>
          </w:p>
        </w:tc>
      </w:tr>
      <w:tr w:rsidR="002A72C1" w14:paraId="49DDFDBB" w14:textId="77777777" w:rsidTr="00484BF1">
        <w:trPr>
          <w:trHeight w:val="80"/>
        </w:trPr>
        <w:tc>
          <w:tcPr>
            <w:tcW w:w="54" w:type="dxa"/>
          </w:tcPr>
          <w:p w14:paraId="5BB2DD89" w14:textId="77777777" w:rsidR="002A72C1" w:rsidRDefault="002A72C1" w:rsidP="00484BF1">
            <w:pPr>
              <w:pStyle w:val="EmptyCellLayoutStyle"/>
              <w:spacing w:after="0" w:line="240" w:lineRule="auto"/>
            </w:pPr>
          </w:p>
        </w:tc>
        <w:tc>
          <w:tcPr>
            <w:tcW w:w="10395" w:type="dxa"/>
          </w:tcPr>
          <w:p w14:paraId="77E9A908" w14:textId="77777777" w:rsidR="002A72C1" w:rsidRDefault="002A72C1" w:rsidP="00484BF1">
            <w:pPr>
              <w:pStyle w:val="EmptyCellLayoutStyle"/>
              <w:spacing w:after="0" w:line="240" w:lineRule="auto"/>
            </w:pPr>
          </w:p>
        </w:tc>
        <w:tc>
          <w:tcPr>
            <w:tcW w:w="149" w:type="dxa"/>
          </w:tcPr>
          <w:p w14:paraId="5A06970F" w14:textId="77777777" w:rsidR="002A72C1" w:rsidRDefault="002A72C1" w:rsidP="00484BF1">
            <w:pPr>
              <w:pStyle w:val="EmptyCellLayoutStyle"/>
              <w:spacing w:after="0" w:line="240" w:lineRule="auto"/>
            </w:pPr>
          </w:p>
        </w:tc>
      </w:tr>
    </w:tbl>
    <w:p w14:paraId="645BBC42" w14:textId="77777777" w:rsidR="002A72C1" w:rsidRDefault="002A72C1" w:rsidP="002A72C1">
      <w:pPr>
        <w:spacing w:after="0" w:line="240" w:lineRule="auto"/>
      </w:pPr>
    </w:p>
    <w:p w14:paraId="2E521B33" w14:textId="77777777" w:rsidR="002A72C1" w:rsidRDefault="002A72C1" w:rsidP="002A72C1">
      <w:pPr>
        <w:spacing w:after="0" w:line="240" w:lineRule="auto"/>
      </w:pPr>
      <w:r>
        <w:rPr>
          <w:rFonts w:ascii="Calibri" w:eastAsia="Calibri" w:hAnsi="Calibri"/>
          <w:b/>
          <w:color w:val="000000"/>
          <w:sz w:val="28"/>
        </w:rPr>
        <w:t>SQL 2008 Mirroring Group - Dependency (rollup) monitors</w:t>
      </w:r>
    </w:p>
    <w:p w14:paraId="1EEA4A99" w14:textId="77777777" w:rsidR="002A72C1" w:rsidRDefault="002A72C1" w:rsidP="002A72C1">
      <w:pPr>
        <w:spacing w:after="0" w:line="240" w:lineRule="auto"/>
      </w:pPr>
      <w:r>
        <w:rPr>
          <w:rFonts w:ascii="Calibri" w:eastAsia="Calibri" w:hAnsi="Calibri"/>
          <w:b/>
          <w:color w:val="6495ED"/>
          <w:sz w:val="22"/>
        </w:rPr>
        <w:t>Mirrored Database Configuration Rollup</w:t>
      </w:r>
    </w:p>
    <w:p w14:paraId="1D3C859C" w14:textId="77777777" w:rsidR="002A72C1" w:rsidRDefault="002A72C1" w:rsidP="002A72C1">
      <w:pPr>
        <w:spacing w:after="0" w:line="240" w:lineRule="auto"/>
      </w:pPr>
      <w:r>
        <w:rPr>
          <w:rFonts w:ascii="Calibri" w:eastAsia="Calibri" w:hAnsi="Calibri"/>
          <w:color w:val="000000"/>
          <w:sz w:val="22"/>
        </w:rPr>
        <w:t>This monitor rolls up the Mirrored Database configuration health to the Mirroring Group.</w:t>
      </w:r>
    </w:p>
    <w:p w14:paraId="35DE63BA" w14:textId="77777777" w:rsidR="002A72C1" w:rsidRDefault="002A72C1" w:rsidP="002A72C1">
      <w:pPr>
        <w:spacing w:after="0" w:line="240" w:lineRule="auto"/>
      </w:pPr>
    </w:p>
    <w:p w14:paraId="2FA496EF" w14:textId="77777777" w:rsidR="002A72C1" w:rsidRDefault="002A72C1" w:rsidP="002A72C1">
      <w:pPr>
        <w:spacing w:after="0" w:line="240" w:lineRule="auto"/>
      </w:pPr>
      <w:r>
        <w:rPr>
          <w:rFonts w:ascii="Calibri" w:eastAsia="Calibri" w:hAnsi="Calibri"/>
          <w:b/>
          <w:color w:val="6495ED"/>
          <w:sz w:val="22"/>
        </w:rPr>
        <w:t>Mirroring Witness Availability Rollup</w:t>
      </w:r>
    </w:p>
    <w:p w14:paraId="583F29C9" w14:textId="77777777" w:rsidR="002A72C1" w:rsidRDefault="002A72C1" w:rsidP="002A72C1">
      <w:pPr>
        <w:spacing w:after="0" w:line="240" w:lineRule="auto"/>
      </w:pPr>
      <w:r>
        <w:rPr>
          <w:rFonts w:ascii="Calibri" w:eastAsia="Calibri" w:hAnsi="Calibri"/>
          <w:color w:val="000000"/>
          <w:sz w:val="22"/>
        </w:rPr>
        <w:t>This monitor rolls up the Mirroring Witness availability health to the Mirroring Group.</w:t>
      </w:r>
    </w:p>
    <w:p w14:paraId="0A32F17E" w14:textId="77777777" w:rsidR="002A72C1" w:rsidRDefault="002A72C1" w:rsidP="002A72C1">
      <w:pPr>
        <w:spacing w:after="0" w:line="240" w:lineRule="auto"/>
      </w:pPr>
    </w:p>
    <w:p w14:paraId="5F6730B5" w14:textId="77777777" w:rsidR="002A72C1" w:rsidRDefault="002A72C1" w:rsidP="002A72C1">
      <w:pPr>
        <w:spacing w:after="0" w:line="240" w:lineRule="auto"/>
      </w:pPr>
      <w:r>
        <w:rPr>
          <w:rFonts w:ascii="Calibri" w:eastAsia="Calibri" w:hAnsi="Calibri"/>
          <w:b/>
          <w:color w:val="6495ED"/>
          <w:sz w:val="22"/>
        </w:rPr>
        <w:t>Mirrored Database Performance Rollup</w:t>
      </w:r>
    </w:p>
    <w:p w14:paraId="14C489F7" w14:textId="77777777" w:rsidR="002A72C1" w:rsidRDefault="002A72C1" w:rsidP="002A72C1">
      <w:pPr>
        <w:spacing w:after="0" w:line="240" w:lineRule="auto"/>
      </w:pPr>
      <w:r>
        <w:rPr>
          <w:rFonts w:ascii="Calibri" w:eastAsia="Calibri" w:hAnsi="Calibri"/>
          <w:color w:val="000000"/>
          <w:sz w:val="22"/>
        </w:rPr>
        <w:t>This monitor rolls up the Mirrored Database performance health to the Mirroring Group.</w:t>
      </w:r>
    </w:p>
    <w:p w14:paraId="52ED8605" w14:textId="77777777" w:rsidR="002A72C1" w:rsidRDefault="002A72C1" w:rsidP="002A72C1">
      <w:pPr>
        <w:spacing w:after="0" w:line="240" w:lineRule="auto"/>
      </w:pPr>
    </w:p>
    <w:p w14:paraId="7D3B5DFB" w14:textId="77777777" w:rsidR="002A72C1" w:rsidRDefault="002A72C1" w:rsidP="002A72C1">
      <w:pPr>
        <w:spacing w:after="0" w:line="240" w:lineRule="auto"/>
      </w:pPr>
      <w:r>
        <w:rPr>
          <w:rFonts w:ascii="Calibri" w:eastAsia="Calibri" w:hAnsi="Calibri"/>
          <w:b/>
          <w:color w:val="6495ED"/>
          <w:sz w:val="22"/>
        </w:rPr>
        <w:t>Mirrored Database Availability Rollup</w:t>
      </w:r>
    </w:p>
    <w:p w14:paraId="69916329" w14:textId="77777777" w:rsidR="002A72C1" w:rsidRDefault="002A72C1" w:rsidP="002A72C1">
      <w:pPr>
        <w:spacing w:after="0" w:line="240" w:lineRule="auto"/>
      </w:pPr>
      <w:r>
        <w:rPr>
          <w:rFonts w:ascii="Calibri" w:eastAsia="Calibri" w:hAnsi="Calibri"/>
          <w:color w:val="000000"/>
          <w:sz w:val="22"/>
        </w:rPr>
        <w:t>This monitor rolls up the Mirrored Database availability health to the Mirroring Group.</w:t>
      </w:r>
    </w:p>
    <w:p w14:paraId="09961B34" w14:textId="77777777" w:rsidR="002A72C1" w:rsidRDefault="002A72C1" w:rsidP="002A72C1">
      <w:pPr>
        <w:spacing w:after="0" w:line="240" w:lineRule="auto"/>
      </w:pPr>
    </w:p>
    <w:p w14:paraId="5E9E3E4E" w14:textId="77777777" w:rsidR="002A72C1" w:rsidRDefault="002A72C1" w:rsidP="002A72C1">
      <w:pPr>
        <w:spacing w:after="0" w:line="240" w:lineRule="auto"/>
      </w:pPr>
      <w:r>
        <w:rPr>
          <w:rFonts w:ascii="Calibri" w:eastAsia="Calibri" w:hAnsi="Calibri"/>
          <w:b/>
          <w:color w:val="000000"/>
          <w:sz w:val="32"/>
        </w:rPr>
        <w:t>SQL 2008 Mirroring Witness Role</w:t>
      </w:r>
    </w:p>
    <w:p w14:paraId="77C91AD0" w14:textId="77777777" w:rsidR="002A72C1" w:rsidRDefault="002A72C1" w:rsidP="002A72C1">
      <w:pPr>
        <w:spacing w:after="0" w:line="240" w:lineRule="auto"/>
      </w:pPr>
      <w:r>
        <w:rPr>
          <w:rFonts w:ascii="Calibri" w:eastAsia="Calibri" w:hAnsi="Calibri"/>
          <w:color w:val="000000"/>
          <w:sz w:val="22"/>
        </w:rPr>
        <w:t>Microsoft SQL Server 2008 Database Mirroring Witness Role.</w:t>
      </w:r>
    </w:p>
    <w:p w14:paraId="79168DA7" w14:textId="77777777" w:rsidR="002A72C1" w:rsidRDefault="002A72C1" w:rsidP="002A72C1">
      <w:pPr>
        <w:spacing w:after="0" w:line="240" w:lineRule="auto"/>
      </w:pPr>
      <w:r>
        <w:rPr>
          <w:rFonts w:ascii="Calibri" w:eastAsia="Calibri" w:hAnsi="Calibri"/>
          <w:b/>
          <w:color w:val="000000"/>
          <w:sz w:val="28"/>
        </w:rPr>
        <w:t>SQL 2008 Mirroring Witness Role - Dependency (rollup) monitors</w:t>
      </w:r>
    </w:p>
    <w:p w14:paraId="714535AD" w14:textId="77777777" w:rsidR="002A72C1" w:rsidRDefault="002A72C1" w:rsidP="002A72C1">
      <w:pPr>
        <w:spacing w:after="0" w:line="240" w:lineRule="auto"/>
      </w:pPr>
      <w:r>
        <w:rPr>
          <w:rFonts w:ascii="Calibri" w:eastAsia="Calibri" w:hAnsi="Calibri"/>
          <w:b/>
          <w:color w:val="6495ED"/>
          <w:sz w:val="22"/>
        </w:rPr>
        <w:t>Mirroring Witness Availability Rollup</w:t>
      </w:r>
    </w:p>
    <w:p w14:paraId="0729315A" w14:textId="77777777" w:rsidR="002A72C1" w:rsidRDefault="002A72C1" w:rsidP="002A72C1">
      <w:pPr>
        <w:spacing w:after="0" w:line="240" w:lineRule="auto"/>
      </w:pPr>
      <w:r>
        <w:rPr>
          <w:rFonts w:ascii="Calibri" w:eastAsia="Calibri" w:hAnsi="Calibri"/>
          <w:color w:val="000000"/>
          <w:sz w:val="22"/>
        </w:rPr>
        <w:t>This monitor rolls up the Mirroring Witness availability health to the Mirroring Witness Role.</w:t>
      </w:r>
    </w:p>
    <w:p w14:paraId="5256F4C7" w14:textId="77777777" w:rsidR="002A72C1" w:rsidRDefault="002A72C1" w:rsidP="002A72C1">
      <w:pPr>
        <w:spacing w:after="0" w:line="240" w:lineRule="auto"/>
      </w:pPr>
    </w:p>
    <w:p w14:paraId="6CF96123" w14:textId="77777777" w:rsidR="002A72C1" w:rsidRDefault="002A72C1" w:rsidP="002A72C1">
      <w:pPr>
        <w:spacing w:after="0" w:line="240" w:lineRule="auto"/>
      </w:pPr>
      <w:r>
        <w:rPr>
          <w:rFonts w:ascii="Calibri" w:eastAsia="Calibri" w:hAnsi="Calibri"/>
          <w:b/>
          <w:color w:val="000000"/>
          <w:sz w:val="32"/>
        </w:rPr>
        <w:t>SQL Server 2008 Agent</w:t>
      </w:r>
    </w:p>
    <w:p w14:paraId="36107CAB" w14:textId="77777777" w:rsidR="002A72C1" w:rsidRDefault="002A72C1" w:rsidP="002A72C1">
      <w:pPr>
        <w:spacing w:after="0" w:line="240" w:lineRule="auto"/>
      </w:pPr>
      <w:r>
        <w:rPr>
          <w:rFonts w:ascii="Calibri" w:eastAsia="Calibri" w:hAnsi="Calibri"/>
          <w:color w:val="000000"/>
          <w:sz w:val="22"/>
        </w:rPr>
        <w:t>Microsoft SQL Server 2008 agent component</w:t>
      </w:r>
    </w:p>
    <w:p w14:paraId="318B76D3" w14:textId="77777777" w:rsidR="002A72C1" w:rsidRDefault="002A72C1" w:rsidP="002A72C1">
      <w:pPr>
        <w:spacing w:after="0" w:line="240" w:lineRule="auto"/>
      </w:pPr>
      <w:r>
        <w:rPr>
          <w:rFonts w:ascii="Calibri" w:eastAsia="Calibri" w:hAnsi="Calibri"/>
          <w:b/>
          <w:color w:val="000000"/>
          <w:sz w:val="28"/>
        </w:rPr>
        <w:t>SQL Server 2008 Agent - Discoveries</w:t>
      </w:r>
    </w:p>
    <w:p w14:paraId="4E5A5A2A" w14:textId="77777777" w:rsidR="002A72C1" w:rsidRDefault="002A72C1" w:rsidP="002A72C1">
      <w:pPr>
        <w:spacing w:after="0" w:line="240" w:lineRule="auto"/>
      </w:pPr>
      <w:r>
        <w:rPr>
          <w:rFonts w:ascii="Calibri" w:eastAsia="Calibri" w:hAnsi="Calibri"/>
          <w:b/>
          <w:color w:val="6495ED"/>
          <w:sz w:val="22"/>
        </w:rPr>
        <w:t>Discover SQL Server Agent for a DB Engine</w:t>
      </w:r>
    </w:p>
    <w:p w14:paraId="7B41CB1B" w14:textId="77777777" w:rsidR="002A72C1" w:rsidRDefault="002A72C1" w:rsidP="002A72C1">
      <w:pPr>
        <w:spacing w:after="0" w:line="240" w:lineRule="auto"/>
      </w:pPr>
      <w:r>
        <w:rPr>
          <w:rFonts w:ascii="Calibri" w:eastAsia="Calibri" w:hAnsi="Calibri"/>
          <w:color w:val="000000"/>
          <w:sz w:val="22"/>
        </w:rPr>
        <w:t>This object discovery discovers the SQL Server Agent for an instance of SQL Server 2008 DB Engine.  There will always be one SQL Server Agent instance for each DB Engine instance.</w:t>
      </w:r>
    </w:p>
    <w:p w14:paraId="2619C073" w14:textId="77777777" w:rsidR="002A72C1" w:rsidRDefault="002A72C1" w:rsidP="002A72C1">
      <w:pPr>
        <w:spacing w:after="0" w:line="240" w:lineRule="auto"/>
      </w:pPr>
    </w:p>
    <w:p w14:paraId="44F8B626" w14:textId="77777777" w:rsidR="002A72C1" w:rsidRDefault="002A72C1" w:rsidP="002A72C1">
      <w:pPr>
        <w:spacing w:after="0" w:line="240" w:lineRule="auto"/>
      </w:pPr>
      <w:r>
        <w:rPr>
          <w:rFonts w:ascii="Calibri" w:eastAsia="Calibri" w:hAnsi="Calibri"/>
          <w:b/>
          <w:color w:val="000000"/>
          <w:sz w:val="28"/>
        </w:rPr>
        <w:t>SQL Server 2008 Agent - Unit monitors</w:t>
      </w:r>
    </w:p>
    <w:p w14:paraId="14709664" w14:textId="77777777" w:rsidR="002A72C1" w:rsidRDefault="002A72C1" w:rsidP="002A72C1">
      <w:pPr>
        <w:spacing w:after="0" w:line="240" w:lineRule="auto"/>
      </w:pPr>
      <w:r>
        <w:rPr>
          <w:rFonts w:ascii="Calibri" w:eastAsia="Calibri" w:hAnsi="Calibri"/>
          <w:b/>
          <w:color w:val="6495ED"/>
          <w:sz w:val="22"/>
        </w:rPr>
        <w:t>SQL Server Agent Windows Service</w:t>
      </w:r>
    </w:p>
    <w:p w14:paraId="3E4631DA" w14:textId="77777777" w:rsidR="002A72C1" w:rsidRDefault="002A72C1" w:rsidP="002A72C1">
      <w:pPr>
        <w:spacing w:after="0" w:line="240" w:lineRule="auto"/>
      </w:pPr>
      <w:r>
        <w:rPr>
          <w:rFonts w:ascii="Calibri" w:eastAsia="Calibri" w:hAnsi="Calibri"/>
          <w:color w:val="000000"/>
          <w:sz w:val="22"/>
        </w:rPr>
        <w:t>This monitor checks the status of the SQL Agent service for this instance of SQL Server.</w:t>
      </w:r>
      <w:r>
        <w:rPr>
          <w:rFonts w:ascii="Calibri" w:eastAsia="Calibri" w:hAnsi="Calibri"/>
          <w:color w:val="000000"/>
          <w:sz w:val="22"/>
        </w:rPr>
        <w:br/>
        <w:t>Note that SQL Server Agent Windows Service is not supported by any edition of SQL Server Express.</w:t>
      </w:r>
    </w:p>
    <w:tbl>
      <w:tblPr>
        <w:tblW w:w="0" w:type="auto"/>
        <w:tblCellMar>
          <w:left w:w="0" w:type="dxa"/>
          <w:right w:w="0" w:type="dxa"/>
        </w:tblCellMar>
        <w:tblLook w:val="04A0" w:firstRow="1" w:lastRow="0" w:firstColumn="1" w:lastColumn="0" w:noHBand="0" w:noVBand="1"/>
      </w:tblPr>
      <w:tblGrid>
        <w:gridCol w:w="41"/>
        <w:gridCol w:w="8486"/>
        <w:gridCol w:w="113"/>
      </w:tblGrid>
      <w:tr w:rsidR="002A72C1" w14:paraId="0ABB03CF" w14:textId="77777777" w:rsidTr="00484BF1">
        <w:trPr>
          <w:trHeight w:val="54"/>
        </w:trPr>
        <w:tc>
          <w:tcPr>
            <w:tcW w:w="54" w:type="dxa"/>
          </w:tcPr>
          <w:p w14:paraId="25F34287" w14:textId="77777777" w:rsidR="002A72C1" w:rsidRDefault="002A72C1" w:rsidP="00484BF1">
            <w:pPr>
              <w:pStyle w:val="EmptyCellLayoutStyle"/>
              <w:spacing w:after="0" w:line="240" w:lineRule="auto"/>
            </w:pPr>
          </w:p>
        </w:tc>
        <w:tc>
          <w:tcPr>
            <w:tcW w:w="10395" w:type="dxa"/>
          </w:tcPr>
          <w:p w14:paraId="004BEFB7" w14:textId="77777777" w:rsidR="002A72C1" w:rsidRDefault="002A72C1" w:rsidP="00484BF1">
            <w:pPr>
              <w:pStyle w:val="EmptyCellLayoutStyle"/>
              <w:spacing w:after="0" w:line="240" w:lineRule="auto"/>
            </w:pPr>
          </w:p>
        </w:tc>
        <w:tc>
          <w:tcPr>
            <w:tcW w:w="149" w:type="dxa"/>
          </w:tcPr>
          <w:p w14:paraId="7C37FB92" w14:textId="77777777" w:rsidR="002A72C1" w:rsidRDefault="002A72C1" w:rsidP="00484BF1">
            <w:pPr>
              <w:pStyle w:val="EmptyCellLayoutStyle"/>
              <w:spacing w:after="0" w:line="240" w:lineRule="auto"/>
            </w:pPr>
          </w:p>
        </w:tc>
      </w:tr>
      <w:tr w:rsidR="002A72C1" w14:paraId="431E32D6" w14:textId="77777777" w:rsidTr="00484BF1">
        <w:tc>
          <w:tcPr>
            <w:tcW w:w="54" w:type="dxa"/>
          </w:tcPr>
          <w:p w14:paraId="438DD02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7"/>
              <w:gridCol w:w="2863"/>
              <w:gridCol w:w="2768"/>
            </w:tblGrid>
            <w:tr w:rsidR="002A72C1" w14:paraId="018E824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27630B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B38D00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D92533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8C0360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29955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5334D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1F5301" w14:textId="77777777" w:rsidR="002A72C1" w:rsidRDefault="002A72C1" w:rsidP="00484BF1">
                  <w:pPr>
                    <w:spacing w:after="0" w:line="240" w:lineRule="auto"/>
                  </w:pPr>
                  <w:r>
                    <w:rPr>
                      <w:rFonts w:ascii="Calibri" w:eastAsia="Calibri" w:hAnsi="Calibri"/>
                      <w:color w:val="000000"/>
                      <w:sz w:val="22"/>
                    </w:rPr>
                    <w:t>Yes</w:t>
                  </w:r>
                </w:p>
              </w:tc>
            </w:tr>
            <w:tr w:rsidR="002A72C1" w14:paraId="692D1F7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E5EE0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E97EE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B711A7" w14:textId="77777777" w:rsidR="002A72C1" w:rsidRDefault="002A72C1" w:rsidP="00484BF1">
                  <w:pPr>
                    <w:spacing w:after="0" w:line="240" w:lineRule="auto"/>
                  </w:pPr>
                  <w:r>
                    <w:rPr>
                      <w:rFonts w:eastAsia="Arial"/>
                      <w:color w:val="000000"/>
                    </w:rPr>
                    <w:t>True</w:t>
                  </w:r>
                </w:p>
              </w:tc>
            </w:tr>
            <w:tr w:rsidR="002A72C1" w14:paraId="79E1F39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31DE6F0" w14:textId="77777777" w:rsidR="002A72C1" w:rsidRDefault="002A72C1" w:rsidP="00484BF1">
                  <w:pPr>
                    <w:spacing w:after="0" w:line="240" w:lineRule="auto"/>
                  </w:pPr>
                  <w:r>
                    <w:rPr>
                      <w:rFonts w:ascii="Calibri" w:eastAsia="Calibri" w:hAnsi="Calibri"/>
                      <w:color w:val="000000"/>
                      <w:sz w:val="22"/>
                    </w:rPr>
                    <w:t>Alert only if service startup type is automatic</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D314793" w14:textId="77777777" w:rsidR="002A72C1" w:rsidRDefault="002A72C1" w:rsidP="00484BF1">
                  <w:pPr>
                    <w:spacing w:after="0" w:line="240" w:lineRule="auto"/>
                  </w:pPr>
                  <w:r>
                    <w:rPr>
                      <w:rFonts w:ascii="Calibri" w:eastAsia="Calibri" w:hAnsi="Calibri"/>
                      <w:color w:val="000000"/>
                      <w:sz w:val="22"/>
                    </w:rPr>
                    <w:t>This may only be set to 'true' or 'false'.  If set to 'false', then alerts will be triggered no matter what the startup type is set to.  Default is 'true'.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693A9B2" w14:textId="77777777" w:rsidR="002A72C1" w:rsidRDefault="002A72C1" w:rsidP="00484BF1">
                  <w:pPr>
                    <w:spacing w:after="0" w:line="240" w:lineRule="auto"/>
                  </w:pPr>
                  <w:r>
                    <w:rPr>
                      <w:rFonts w:ascii="Calibri" w:eastAsia="Calibri" w:hAnsi="Calibri"/>
                      <w:color w:val="000000"/>
                      <w:sz w:val="22"/>
                    </w:rPr>
                    <w:t>true</w:t>
                  </w:r>
                </w:p>
              </w:tc>
            </w:tr>
          </w:tbl>
          <w:p w14:paraId="6C4AF791" w14:textId="77777777" w:rsidR="002A72C1" w:rsidRDefault="002A72C1" w:rsidP="00484BF1">
            <w:pPr>
              <w:spacing w:after="0" w:line="240" w:lineRule="auto"/>
            </w:pPr>
          </w:p>
        </w:tc>
        <w:tc>
          <w:tcPr>
            <w:tcW w:w="149" w:type="dxa"/>
          </w:tcPr>
          <w:p w14:paraId="13085E81" w14:textId="77777777" w:rsidR="002A72C1" w:rsidRDefault="002A72C1" w:rsidP="00484BF1">
            <w:pPr>
              <w:pStyle w:val="EmptyCellLayoutStyle"/>
              <w:spacing w:after="0" w:line="240" w:lineRule="auto"/>
            </w:pPr>
          </w:p>
        </w:tc>
      </w:tr>
      <w:tr w:rsidR="002A72C1" w14:paraId="3CB27ED0" w14:textId="77777777" w:rsidTr="00484BF1">
        <w:trPr>
          <w:trHeight w:val="80"/>
        </w:trPr>
        <w:tc>
          <w:tcPr>
            <w:tcW w:w="54" w:type="dxa"/>
          </w:tcPr>
          <w:p w14:paraId="78910984" w14:textId="77777777" w:rsidR="002A72C1" w:rsidRDefault="002A72C1" w:rsidP="00484BF1">
            <w:pPr>
              <w:pStyle w:val="EmptyCellLayoutStyle"/>
              <w:spacing w:after="0" w:line="240" w:lineRule="auto"/>
            </w:pPr>
          </w:p>
        </w:tc>
        <w:tc>
          <w:tcPr>
            <w:tcW w:w="10395" w:type="dxa"/>
          </w:tcPr>
          <w:p w14:paraId="6F26FB9F" w14:textId="77777777" w:rsidR="002A72C1" w:rsidRDefault="002A72C1" w:rsidP="00484BF1">
            <w:pPr>
              <w:pStyle w:val="EmptyCellLayoutStyle"/>
              <w:spacing w:after="0" w:line="240" w:lineRule="auto"/>
            </w:pPr>
          </w:p>
        </w:tc>
        <w:tc>
          <w:tcPr>
            <w:tcW w:w="149" w:type="dxa"/>
          </w:tcPr>
          <w:p w14:paraId="458FE78A" w14:textId="77777777" w:rsidR="002A72C1" w:rsidRDefault="002A72C1" w:rsidP="00484BF1">
            <w:pPr>
              <w:pStyle w:val="EmptyCellLayoutStyle"/>
              <w:spacing w:after="0" w:line="240" w:lineRule="auto"/>
            </w:pPr>
          </w:p>
        </w:tc>
      </w:tr>
    </w:tbl>
    <w:p w14:paraId="26B7B7B2" w14:textId="77777777" w:rsidR="002A72C1" w:rsidRDefault="002A72C1" w:rsidP="002A72C1">
      <w:pPr>
        <w:spacing w:after="0" w:line="240" w:lineRule="auto"/>
      </w:pPr>
    </w:p>
    <w:p w14:paraId="710F021A" w14:textId="77777777" w:rsidR="002A72C1" w:rsidRDefault="002A72C1" w:rsidP="002A72C1">
      <w:pPr>
        <w:spacing w:after="0" w:line="240" w:lineRule="auto"/>
      </w:pPr>
      <w:r>
        <w:rPr>
          <w:rFonts w:ascii="Calibri" w:eastAsia="Calibri" w:hAnsi="Calibri"/>
          <w:b/>
          <w:color w:val="6495ED"/>
          <w:sz w:val="22"/>
        </w:rPr>
        <w:t>Long Running Jobs</w:t>
      </w:r>
    </w:p>
    <w:p w14:paraId="67D08280" w14:textId="77777777" w:rsidR="002A72C1" w:rsidRDefault="002A72C1" w:rsidP="002A72C1">
      <w:pPr>
        <w:spacing w:after="0" w:line="240" w:lineRule="auto"/>
      </w:pPr>
      <w:r>
        <w:rPr>
          <w:rFonts w:ascii="Calibri" w:eastAsia="Calibri" w:hAnsi="Calibri"/>
          <w:color w:val="000000"/>
          <w:sz w:val="22"/>
        </w:rPr>
        <w:t xml:space="preserve">This monitor checks for long running SQL Agent jobs. </w:t>
      </w:r>
      <w:r>
        <w:rPr>
          <w:rFonts w:ascii="Calibri" w:eastAsia="Calibri" w:hAnsi="Calibri"/>
          <w:color w:val="000000"/>
          <w:sz w:val="22"/>
        </w:rPr>
        <w:br/>
        <w:t>Note that SQL Server Agent Windows Service is not supported by any edition of SQL Server Express; there is no appropriate discovered object. This monitor is disabled by default. Please use overrides to enable it when necessary.</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1DD3CD17" w14:textId="77777777" w:rsidTr="00484BF1">
        <w:trPr>
          <w:trHeight w:val="54"/>
        </w:trPr>
        <w:tc>
          <w:tcPr>
            <w:tcW w:w="54" w:type="dxa"/>
          </w:tcPr>
          <w:p w14:paraId="452B476F" w14:textId="77777777" w:rsidR="002A72C1" w:rsidRDefault="002A72C1" w:rsidP="00484BF1">
            <w:pPr>
              <w:pStyle w:val="EmptyCellLayoutStyle"/>
              <w:spacing w:after="0" w:line="240" w:lineRule="auto"/>
            </w:pPr>
          </w:p>
        </w:tc>
        <w:tc>
          <w:tcPr>
            <w:tcW w:w="10395" w:type="dxa"/>
          </w:tcPr>
          <w:p w14:paraId="28604C7C" w14:textId="77777777" w:rsidR="002A72C1" w:rsidRDefault="002A72C1" w:rsidP="00484BF1">
            <w:pPr>
              <w:pStyle w:val="EmptyCellLayoutStyle"/>
              <w:spacing w:after="0" w:line="240" w:lineRule="auto"/>
            </w:pPr>
          </w:p>
        </w:tc>
        <w:tc>
          <w:tcPr>
            <w:tcW w:w="149" w:type="dxa"/>
          </w:tcPr>
          <w:p w14:paraId="1162FEC0" w14:textId="77777777" w:rsidR="002A72C1" w:rsidRDefault="002A72C1" w:rsidP="00484BF1">
            <w:pPr>
              <w:pStyle w:val="EmptyCellLayoutStyle"/>
              <w:spacing w:after="0" w:line="240" w:lineRule="auto"/>
            </w:pPr>
          </w:p>
        </w:tc>
      </w:tr>
      <w:tr w:rsidR="002A72C1" w14:paraId="0B446AA5" w14:textId="77777777" w:rsidTr="00484BF1">
        <w:tc>
          <w:tcPr>
            <w:tcW w:w="54" w:type="dxa"/>
          </w:tcPr>
          <w:p w14:paraId="616FADD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0024EF6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46C093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FA93D3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A9F665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109CF1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00B17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A5B9F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DB16E2" w14:textId="77777777" w:rsidR="002A72C1" w:rsidRDefault="002A72C1" w:rsidP="00484BF1">
                  <w:pPr>
                    <w:spacing w:after="0" w:line="240" w:lineRule="auto"/>
                  </w:pPr>
                  <w:r>
                    <w:rPr>
                      <w:rFonts w:ascii="Calibri" w:eastAsia="Calibri" w:hAnsi="Calibri"/>
                      <w:color w:val="000000"/>
                      <w:sz w:val="22"/>
                    </w:rPr>
                    <w:t>No</w:t>
                  </w:r>
                </w:p>
              </w:tc>
            </w:tr>
            <w:tr w:rsidR="002A72C1" w14:paraId="44C335A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5B84D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042F4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5979F33" w14:textId="77777777" w:rsidR="002A72C1" w:rsidRDefault="002A72C1" w:rsidP="00484BF1">
                  <w:pPr>
                    <w:spacing w:after="0" w:line="240" w:lineRule="auto"/>
                  </w:pPr>
                  <w:r>
                    <w:rPr>
                      <w:rFonts w:eastAsia="Arial"/>
                      <w:color w:val="000000"/>
                    </w:rPr>
                    <w:t>True</w:t>
                  </w:r>
                </w:p>
              </w:tc>
            </w:tr>
            <w:tr w:rsidR="002A72C1" w14:paraId="73C640E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EF1900"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9EBEBC"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0812CD" w14:textId="77777777" w:rsidR="002A72C1" w:rsidRDefault="002A72C1" w:rsidP="00484BF1">
                  <w:pPr>
                    <w:spacing w:after="0" w:line="240" w:lineRule="auto"/>
                  </w:pPr>
                  <w:r>
                    <w:rPr>
                      <w:rFonts w:ascii="Calibri" w:eastAsia="Calibri" w:hAnsi="Calibri"/>
                      <w:color w:val="000000"/>
                      <w:sz w:val="22"/>
                    </w:rPr>
                    <w:t>600</w:t>
                  </w:r>
                </w:p>
              </w:tc>
            </w:tr>
            <w:tr w:rsidR="002A72C1" w14:paraId="20A2E22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B3BBB3" w14:textId="77777777" w:rsidR="002A72C1" w:rsidRDefault="002A72C1" w:rsidP="00484BF1">
                  <w:pPr>
                    <w:spacing w:after="0" w:line="240" w:lineRule="auto"/>
                  </w:pPr>
                  <w:r>
                    <w:rPr>
                      <w:rFonts w:ascii="Calibri" w:eastAsia="Calibri" w:hAnsi="Calibri"/>
                      <w:color w:val="000000"/>
                      <w:sz w:val="22"/>
                    </w:rPr>
                    <w:t>Lower Threshold (minutes)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349246" w14:textId="77777777" w:rsidR="002A72C1" w:rsidRDefault="002A72C1" w:rsidP="00484BF1">
                  <w:pPr>
                    <w:spacing w:after="0" w:line="240" w:lineRule="auto"/>
                  </w:pPr>
                  <w:r>
                    <w:rPr>
                      <w:rFonts w:ascii="Calibri" w:eastAsia="Calibri" w:hAnsi="Calibri"/>
                      <w:color w:val="000000"/>
                      <w:sz w:val="22"/>
                    </w:rPr>
                    <w:t>The lower threshold (in minutes) for this monitor.  By default, exceeding this threshold will result in the monitor changing to at least a warning state.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DC75E0" w14:textId="77777777" w:rsidR="002A72C1" w:rsidRDefault="002A72C1" w:rsidP="00484BF1">
                  <w:pPr>
                    <w:spacing w:after="0" w:line="240" w:lineRule="auto"/>
                  </w:pPr>
                  <w:r>
                    <w:rPr>
                      <w:rFonts w:ascii="Calibri" w:eastAsia="Calibri" w:hAnsi="Calibri"/>
                      <w:color w:val="000000"/>
                      <w:sz w:val="22"/>
                    </w:rPr>
                    <w:t>60</w:t>
                  </w:r>
                </w:p>
              </w:tc>
            </w:tr>
            <w:tr w:rsidR="002A72C1" w14:paraId="24908D2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CB9CFC"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5231B5"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49D581" w14:textId="77777777" w:rsidR="002A72C1" w:rsidRDefault="002A72C1" w:rsidP="00484BF1">
                  <w:pPr>
                    <w:spacing w:after="0" w:line="240" w:lineRule="auto"/>
                  </w:pPr>
                </w:p>
              </w:tc>
            </w:tr>
            <w:tr w:rsidR="002A72C1" w14:paraId="734E721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8840275"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5F34EB"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7E0338" w14:textId="77777777" w:rsidR="002A72C1" w:rsidRDefault="002A72C1" w:rsidP="00484BF1">
                  <w:pPr>
                    <w:spacing w:after="0" w:line="240" w:lineRule="auto"/>
                  </w:pPr>
                  <w:r>
                    <w:rPr>
                      <w:rFonts w:ascii="Calibri" w:eastAsia="Calibri" w:hAnsi="Calibri"/>
                      <w:color w:val="000000"/>
                      <w:sz w:val="22"/>
                    </w:rPr>
                    <w:t>300</w:t>
                  </w:r>
                </w:p>
              </w:tc>
            </w:tr>
            <w:tr w:rsidR="002A72C1" w14:paraId="5D05399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37C4BE7" w14:textId="77777777" w:rsidR="002A72C1" w:rsidRDefault="002A72C1" w:rsidP="00484BF1">
                  <w:pPr>
                    <w:spacing w:after="0" w:line="240" w:lineRule="auto"/>
                  </w:pPr>
                  <w:r>
                    <w:rPr>
                      <w:rFonts w:ascii="Calibri" w:eastAsia="Calibri" w:hAnsi="Calibri"/>
                      <w:color w:val="000000"/>
                      <w:sz w:val="22"/>
                    </w:rPr>
                    <w:t>Upper Threshold (minutes)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278AB84" w14:textId="77777777" w:rsidR="002A72C1" w:rsidRDefault="002A72C1" w:rsidP="00484BF1">
                  <w:pPr>
                    <w:spacing w:after="0" w:line="240" w:lineRule="auto"/>
                  </w:pPr>
                  <w:r>
                    <w:rPr>
                      <w:rFonts w:ascii="Calibri" w:eastAsia="Calibri" w:hAnsi="Calibri"/>
                      <w:color w:val="000000"/>
                      <w:sz w:val="22"/>
                    </w:rPr>
                    <w:t>The upper threshold (in minutes) for this monitor.  By default, exceeding this threshold will result in the monitor changing to a critical state.  Being between this threshold and the lower threshold (inclusive) will result (by default) in the monitor being in a warning state.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A58D58D" w14:textId="77777777" w:rsidR="002A72C1" w:rsidRDefault="002A72C1" w:rsidP="00484BF1">
                  <w:pPr>
                    <w:spacing w:after="0" w:line="240" w:lineRule="auto"/>
                  </w:pPr>
                  <w:r>
                    <w:rPr>
                      <w:rFonts w:ascii="Calibri" w:eastAsia="Calibri" w:hAnsi="Calibri"/>
                      <w:color w:val="000000"/>
                      <w:sz w:val="22"/>
                    </w:rPr>
                    <w:t>120</w:t>
                  </w:r>
                </w:p>
              </w:tc>
            </w:tr>
          </w:tbl>
          <w:p w14:paraId="2C7F5EFA" w14:textId="77777777" w:rsidR="002A72C1" w:rsidRDefault="002A72C1" w:rsidP="00484BF1">
            <w:pPr>
              <w:spacing w:after="0" w:line="240" w:lineRule="auto"/>
            </w:pPr>
          </w:p>
        </w:tc>
        <w:tc>
          <w:tcPr>
            <w:tcW w:w="149" w:type="dxa"/>
          </w:tcPr>
          <w:p w14:paraId="2D6B5FBC" w14:textId="77777777" w:rsidR="002A72C1" w:rsidRDefault="002A72C1" w:rsidP="00484BF1">
            <w:pPr>
              <w:pStyle w:val="EmptyCellLayoutStyle"/>
              <w:spacing w:after="0" w:line="240" w:lineRule="auto"/>
            </w:pPr>
          </w:p>
        </w:tc>
      </w:tr>
      <w:tr w:rsidR="002A72C1" w14:paraId="5A9EF22A" w14:textId="77777777" w:rsidTr="00484BF1">
        <w:trPr>
          <w:trHeight w:val="80"/>
        </w:trPr>
        <w:tc>
          <w:tcPr>
            <w:tcW w:w="54" w:type="dxa"/>
          </w:tcPr>
          <w:p w14:paraId="5ABBEA05" w14:textId="77777777" w:rsidR="002A72C1" w:rsidRDefault="002A72C1" w:rsidP="00484BF1">
            <w:pPr>
              <w:pStyle w:val="EmptyCellLayoutStyle"/>
              <w:spacing w:after="0" w:line="240" w:lineRule="auto"/>
            </w:pPr>
          </w:p>
        </w:tc>
        <w:tc>
          <w:tcPr>
            <w:tcW w:w="10395" w:type="dxa"/>
          </w:tcPr>
          <w:p w14:paraId="760DB6DA" w14:textId="77777777" w:rsidR="002A72C1" w:rsidRDefault="002A72C1" w:rsidP="00484BF1">
            <w:pPr>
              <w:pStyle w:val="EmptyCellLayoutStyle"/>
              <w:spacing w:after="0" w:line="240" w:lineRule="auto"/>
            </w:pPr>
          </w:p>
        </w:tc>
        <w:tc>
          <w:tcPr>
            <w:tcW w:w="149" w:type="dxa"/>
          </w:tcPr>
          <w:p w14:paraId="072CBEC3" w14:textId="77777777" w:rsidR="002A72C1" w:rsidRDefault="002A72C1" w:rsidP="00484BF1">
            <w:pPr>
              <w:pStyle w:val="EmptyCellLayoutStyle"/>
              <w:spacing w:after="0" w:line="240" w:lineRule="auto"/>
            </w:pPr>
          </w:p>
        </w:tc>
      </w:tr>
    </w:tbl>
    <w:p w14:paraId="1EBD1F5C" w14:textId="77777777" w:rsidR="002A72C1" w:rsidRDefault="002A72C1" w:rsidP="002A72C1">
      <w:pPr>
        <w:spacing w:after="0" w:line="240" w:lineRule="auto"/>
      </w:pPr>
    </w:p>
    <w:p w14:paraId="5868C7B0" w14:textId="77777777" w:rsidR="002A72C1" w:rsidRDefault="002A72C1" w:rsidP="002A72C1">
      <w:pPr>
        <w:spacing w:after="0" w:line="240" w:lineRule="auto"/>
      </w:pPr>
      <w:r>
        <w:rPr>
          <w:rFonts w:ascii="Calibri" w:eastAsia="Calibri" w:hAnsi="Calibri"/>
          <w:b/>
          <w:color w:val="000000"/>
          <w:sz w:val="28"/>
        </w:rPr>
        <w:t>SQL Server 2008 Agent - Dependency (rollup) monitors</w:t>
      </w:r>
    </w:p>
    <w:p w14:paraId="46C19EC7" w14:textId="77777777" w:rsidR="002A72C1" w:rsidRDefault="002A72C1" w:rsidP="002A72C1">
      <w:pPr>
        <w:spacing w:after="0" w:line="240" w:lineRule="auto"/>
      </w:pPr>
      <w:r>
        <w:rPr>
          <w:rFonts w:ascii="Calibri" w:eastAsia="Calibri" w:hAnsi="Calibri"/>
          <w:b/>
          <w:color w:val="6495ED"/>
          <w:sz w:val="22"/>
        </w:rPr>
        <w:t>Agent job availability (rollup)</w:t>
      </w:r>
    </w:p>
    <w:p w14:paraId="0CF50B18" w14:textId="77777777" w:rsidR="002A72C1" w:rsidRDefault="002A72C1" w:rsidP="002A72C1">
      <w:pPr>
        <w:spacing w:after="0" w:line="240" w:lineRule="auto"/>
      </w:pPr>
      <w:r>
        <w:rPr>
          <w:rFonts w:ascii="Calibri" w:eastAsia="Calibri" w:hAnsi="Calibri"/>
          <w:color w:val="000000"/>
          <w:sz w:val="22"/>
        </w:rPr>
        <w:t>This monitor rolls up availability state from SQL Agent Jobs to SQL Agent.</w:t>
      </w:r>
      <w:r>
        <w:rPr>
          <w:rFonts w:ascii="Calibri" w:eastAsia="Calibri" w:hAnsi="Calibri"/>
          <w:color w:val="000000"/>
          <w:sz w:val="22"/>
        </w:rPr>
        <w:br/>
        <w:t>Note that SQL Server Agent Windows Service is not supported by any edition of SQL Server Express; there is no appropriate discovered object.</w:t>
      </w:r>
    </w:p>
    <w:p w14:paraId="2FB7402E" w14:textId="77777777" w:rsidR="002A72C1" w:rsidRDefault="002A72C1" w:rsidP="002A72C1">
      <w:pPr>
        <w:spacing w:after="0" w:line="240" w:lineRule="auto"/>
      </w:pPr>
    </w:p>
    <w:p w14:paraId="242601D9" w14:textId="77777777" w:rsidR="002A72C1" w:rsidRDefault="002A72C1" w:rsidP="002A72C1">
      <w:pPr>
        <w:spacing w:after="0" w:line="240" w:lineRule="auto"/>
      </w:pPr>
      <w:r>
        <w:rPr>
          <w:rFonts w:ascii="Calibri" w:eastAsia="Calibri" w:hAnsi="Calibri"/>
          <w:b/>
          <w:color w:val="6495ED"/>
          <w:sz w:val="22"/>
        </w:rPr>
        <w:t>Agent job performance (rollup)</w:t>
      </w:r>
    </w:p>
    <w:p w14:paraId="6121B334" w14:textId="77777777" w:rsidR="002A72C1" w:rsidRDefault="002A72C1" w:rsidP="002A72C1">
      <w:pPr>
        <w:spacing w:after="0" w:line="240" w:lineRule="auto"/>
      </w:pPr>
      <w:r>
        <w:rPr>
          <w:rFonts w:ascii="Calibri" w:eastAsia="Calibri" w:hAnsi="Calibri"/>
          <w:color w:val="000000"/>
          <w:sz w:val="22"/>
        </w:rPr>
        <w:t>This monitor rolls up performance state from SQL Agent Jobs to SQL Agent.</w:t>
      </w:r>
      <w:r>
        <w:rPr>
          <w:rFonts w:ascii="Calibri" w:eastAsia="Calibri" w:hAnsi="Calibri"/>
          <w:color w:val="000000"/>
          <w:sz w:val="22"/>
        </w:rPr>
        <w:br/>
        <w:t>Note that SQL Server Agent Windows Service is not supported by any edition of SQL Server Express; there is no appropriate discovered object.</w:t>
      </w:r>
    </w:p>
    <w:p w14:paraId="64E4B5C5" w14:textId="77777777" w:rsidR="002A72C1" w:rsidRDefault="002A72C1" w:rsidP="002A72C1">
      <w:pPr>
        <w:spacing w:after="0" w:line="240" w:lineRule="auto"/>
      </w:pPr>
    </w:p>
    <w:p w14:paraId="351E2547" w14:textId="77777777" w:rsidR="002A72C1" w:rsidRDefault="002A72C1" w:rsidP="002A72C1">
      <w:pPr>
        <w:spacing w:after="0" w:line="240" w:lineRule="auto"/>
      </w:pPr>
      <w:r>
        <w:rPr>
          <w:rFonts w:ascii="Calibri" w:eastAsia="Calibri" w:hAnsi="Calibri"/>
          <w:b/>
          <w:color w:val="000000"/>
          <w:sz w:val="28"/>
        </w:rPr>
        <w:t>SQL Server 2008 Agent - Rules (alerting)</w:t>
      </w:r>
    </w:p>
    <w:p w14:paraId="6088DF0C" w14:textId="77777777" w:rsidR="002A72C1" w:rsidRDefault="002A72C1" w:rsidP="002A72C1">
      <w:pPr>
        <w:spacing w:after="0" w:line="240" w:lineRule="auto"/>
      </w:pPr>
      <w:r>
        <w:rPr>
          <w:rFonts w:ascii="Calibri" w:eastAsia="Calibri" w:hAnsi="Calibri"/>
          <w:b/>
          <w:color w:val="6495ED"/>
          <w:sz w:val="22"/>
        </w:rPr>
        <w:t>SQL Server Agent initiating self-termination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AB63212" w14:textId="77777777" w:rsidTr="00484BF1">
        <w:trPr>
          <w:trHeight w:val="54"/>
        </w:trPr>
        <w:tc>
          <w:tcPr>
            <w:tcW w:w="54" w:type="dxa"/>
          </w:tcPr>
          <w:p w14:paraId="7DE1A96B" w14:textId="77777777" w:rsidR="002A72C1" w:rsidRDefault="002A72C1" w:rsidP="00484BF1">
            <w:pPr>
              <w:pStyle w:val="EmptyCellLayoutStyle"/>
              <w:spacing w:after="0" w:line="240" w:lineRule="auto"/>
            </w:pPr>
          </w:p>
        </w:tc>
        <w:tc>
          <w:tcPr>
            <w:tcW w:w="10395" w:type="dxa"/>
          </w:tcPr>
          <w:p w14:paraId="552D7ACF" w14:textId="77777777" w:rsidR="002A72C1" w:rsidRDefault="002A72C1" w:rsidP="00484BF1">
            <w:pPr>
              <w:pStyle w:val="EmptyCellLayoutStyle"/>
              <w:spacing w:after="0" w:line="240" w:lineRule="auto"/>
            </w:pPr>
          </w:p>
        </w:tc>
        <w:tc>
          <w:tcPr>
            <w:tcW w:w="149" w:type="dxa"/>
          </w:tcPr>
          <w:p w14:paraId="4CCD4AAA" w14:textId="77777777" w:rsidR="002A72C1" w:rsidRDefault="002A72C1" w:rsidP="00484BF1">
            <w:pPr>
              <w:pStyle w:val="EmptyCellLayoutStyle"/>
              <w:spacing w:after="0" w:line="240" w:lineRule="auto"/>
            </w:pPr>
          </w:p>
        </w:tc>
      </w:tr>
      <w:tr w:rsidR="002A72C1" w14:paraId="0009A7EB" w14:textId="77777777" w:rsidTr="00484BF1">
        <w:tc>
          <w:tcPr>
            <w:tcW w:w="54" w:type="dxa"/>
          </w:tcPr>
          <w:p w14:paraId="3AABE65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6F1B6F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FB0263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3B6F5E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D057F4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0BE00D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05F81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0AEDE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54D00B" w14:textId="77777777" w:rsidR="002A72C1" w:rsidRDefault="002A72C1" w:rsidP="00484BF1">
                  <w:pPr>
                    <w:spacing w:after="0" w:line="240" w:lineRule="auto"/>
                  </w:pPr>
                  <w:r>
                    <w:rPr>
                      <w:rFonts w:ascii="Calibri" w:eastAsia="Calibri" w:hAnsi="Calibri"/>
                      <w:color w:val="000000"/>
                      <w:sz w:val="22"/>
                    </w:rPr>
                    <w:t>Yes</w:t>
                  </w:r>
                </w:p>
              </w:tc>
            </w:tr>
            <w:tr w:rsidR="002A72C1" w14:paraId="1BF6149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33704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673FC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061239" w14:textId="77777777" w:rsidR="002A72C1" w:rsidRDefault="002A72C1" w:rsidP="00484BF1">
                  <w:pPr>
                    <w:spacing w:after="0" w:line="240" w:lineRule="auto"/>
                  </w:pPr>
                  <w:r>
                    <w:rPr>
                      <w:rFonts w:eastAsia="Arial"/>
                      <w:color w:val="000000"/>
                    </w:rPr>
                    <w:t>Yes</w:t>
                  </w:r>
                </w:p>
              </w:tc>
            </w:tr>
            <w:tr w:rsidR="002A72C1" w14:paraId="490E12A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8180E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3B351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71D53B" w14:textId="77777777" w:rsidR="002A72C1" w:rsidRDefault="002A72C1" w:rsidP="00484BF1">
                  <w:pPr>
                    <w:spacing w:after="0" w:line="240" w:lineRule="auto"/>
                  </w:pPr>
                  <w:r>
                    <w:rPr>
                      <w:rFonts w:ascii="Calibri" w:eastAsia="Calibri" w:hAnsi="Calibri"/>
                      <w:color w:val="000000"/>
                      <w:sz w:val="22"/>
                    </w:rPr>
                    <w:t>1</w:t>
                  </w:r>
                </w:p>
              </w:tc>
            </w:tr>
            <w:tr w:rsidR="002A72C1" w14:paraId="0B0F98B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BEE387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F8A54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9E9D7FC" w14:textId="77777777" w:rsidR="002A72C1" w:rsidRDefault="002A72C1" w:rsidP="00484BF1">
                  <w:pPr>
                    <w:spacing w:after="0" w:line="240" w:lineRule="auto"/>
                  </w:pPr>
                  <w:r>
                    <w:rPr>
                      <w:rFonts w:ascii="Calibri" w:eastAsia="Calibri" w:hAnsi="Calibri"/>
                      <w:color w:val="000000"/>
                      <w:sz w:val="22"/>
                    </w:rPr>
                    <w:t>1</w:t>
                  </w:r>
                </w:p>
              </w:tc>
            </w:tr>
          </w:tbl>
          <w:p w14:paraId="70619657" w14:textId="77777777" w:rsidR="002A72C1" w:rsidRDefault="002A72C1" w:rsidP="00484BF1">
            <w:pPr>
              <w:spacing w:after="0" w:line="240" w:lineRule="auto"/>
            </w:pPr>
          </w:p>
        </w:tc>
        <w:tc>
          <w:tcPr>
            <w:tcW w:w="149" w:type="dxa"/>
          </w:tcPr>
          <w:p w14:paraId="6AD171DA" w14:textId="77777777" w:rsidR="002A72C1" w:rsidRDefault="002A72C1" w:rsidP="00484BF1">
            <w:pPr>
              <w:pStyle w:val="EmptyCellLayoutStyle"/>
              <w:spacing w:after="0" w:line="240" w:lineRule="auto"/>
            </w:pPr>
          </w:p>
        </w:tc>
      </w:tr>
      <w:tr w:rsidR="002A72C1" w14:paraId="3453FF68" w14:textId="77777777" w:rsidTr="00484BF1">
        <w:trPr>
          <w:trHeight w:val="80"/>
        </w:trPr>
        <w:tc>
          <w:tcPr>
            <w:tcW w:w="54" w:type="dxa"/>
          </w:tcPr>
          <w:p w14:paraId="0D7B8F42" w14:textId="77777777" w:rsidR="002A72C1" w:rsidRDefault="002A72C1" w:rsidP="00484BF1">
            <w:pPr>
              <w:pStyle w:val="EmptyCellLayoutStyle"/>
              <w:spacing w:after="0" w:line="240" w:lineRule="auto"/>
            </w:pPr>
          </w:p>
        </w:tc>
        <w:tc>
          <w:tcPr>
            <w:tcW w:w="10395" w:type="dxa"/>
          </w:tcPr>
          <w:p w14:paraId="583382E3" w14:textId="77777777" w:rsidR="002A72C1" w:rsidRDefault="002A72C1" w:rsidP="00484BF1">
            <w:pPr>
              <w:pStyle w:val="EmptyCellLayoutStyle"/>
              <w:spacing w:after="0" w:line="240" w:lineRule="auto"/>
            </w:pPr>
          </w:p>
        </w:tc>
        <w:tc>
          <w:tcPr>
            <w:tcW w:w="149" w:type="dxa"/>
          </w:tcPr>
          <w:p w14:paraId="4B311088" w14:textId="77777777" w:rsidR="002A72C1" w:rsidRDefault="002A72C1" w:rsidP="00484BF1">
            <w:pPr>
              <w:pStyle w:val="EmptyCellLayoutStyle"/>
              <w:spacing w:after="0" w:line="240" w:lineRule="auto"/>
            </w:pPr>
          </w:p>
        </w:tc>
      </w:tr>
    </w:tbl>
    <w:p w14:paraId="157A15FF" w14:textId="77777777" w:rsidR="002A72C1" w:rsidRDefault="002A72C1" w:rsidP="002A72C1">
      <w:pPr>
        <w:spacing w:after="0" w:line="240" w:lineRule="auto"/>
      </w:pPr>
    </w:p>
    <w:p w14:paraId="07AA899E" w14:textId="77777777" w:rsidR="002A72C1" w:rsidRDefault="002A72C1" w:rsidP="002A72C1">
      <w:pPr>
        <w:spacing w:after="0" w:line="240" w:lineRule="auto"/>
      </w:pPr>
      <w:r>
        <w:rPr>
          <w:rFonts w:ascii="Calibri" w:eastAsia="Calibri" w:hAnsi="Calibri"/>
          <w:b/>
          <w:color w:val="6495ED"/>
          <w:sz w:val="22"/>
        </w:rPr>
        <w:t>Unable to re-open the local event log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617B8FF" w14:textId="77777777" w:rsidTr="00484BF1">
        <w:trPr>
          <w:trHeight w:val="54"/>
        </w:trPr>
        <w:tc>
          <w:tcPr>
            <w:tcW w:w="54" w:type="dxa"/>
          </w:tcPr>
          <w:p w14:paraId="346E2BCB" w14:textId="77777777" w:rsidR="002A72C1" w:rsidRDefault="002A72C1" w:rsidP="00484BF1">
            <w:pPr>
              <w:pStyle w:val="EmptyCellLayoutStyle"/>
              <w:spacing w:after="0" w:line="240" w:lineRule="auto"/>
            </w:pPr>
          </w:p>
        </w:tc>
        <w:tc>
          <w:tcPr>
            <w:tcW w:w="10395" w:type="dxa"/>
          </w:tcPr>
          <w:p w14:paraId="0192E9D6" w14:textId="77777777" w:rsidR="002A72C1" w:rsidRDefault="002A72C1" w:rsidP="00484BF1">
            <w:pPr>
              <w:pStyle w:val="EmptyCellLayoutStyle"/>
              <w:spacing w:after="0" w:line="240" w:lineRule="auto"/>
            </w:pPr>
          </w:p>
        </w:tc>
        <w:tc>
          <w:tcPr>
            <w:tcW w:w="149" w:type="dxa"/>
          </w:tcPr>
          <w:p w14:paraId="7C21571C" w14:textId="77777777" w:rsidR="002A72C1" w:rsidRDefault="002A72C1" w:rsidP="00484BF1">
            <w:pPr>
              <w:pStyle w:val="EmptyCellLayoutStyle"/>
              <w:spacing w:after="0" w:line="240" w:lineRule="auto"/>
            </w:pPr>
          </w:p>
        </w:tc>
      </w:tr>
      <w:tr w:rsidR="002A72C1" w14:paraId="626AD97E" w14:textId="77777777" w:rsidTr="00484BF1">
        <w:tc>
          <w:tcPr>
            <w:tcW w:w="54" w:type="dxa"/>
          </w:tcPr>
          <w:p w14:paraId="7720DC5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A32E68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2B1B6F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6C4246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DB4552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B875DC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C26F1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2D432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7577F3" w14:textId="77777777" w:rsidR="002A72C1" w:rsidRDefault="002A72C1" w:rsidP="00484BF1">
                  <w:pPr>
                    <w:spacing w:after="0" w:line="240" w:lineRule="auto"/>
                  </w:pPr>
                  <w:r>
                    <w:rPr>
                      <w:rFonts w:ascii="Calibri" w:eastAsia="Calibri" w:hAnsi="Calibri"/>
                      <w:color w:val="000000"/>
                      <w:sz w:val="22"/>
                    </w:rPr>
                    <w:t>Yes</w:t>
                  </w:r>
                </w:p>
              </w:tc>
            </w:tr>
            <w:tr w:rsidR="002A72C1" w14:paraId="0B41C8F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254D1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0C701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34BCF5" w14:textId="77777777" w:rsidR="002A72C1" w:rsidRDefault="002A72C1" w:rsidP="00484BF1">
                  <w:pPr>
                    <w:spacing w:after="0" w:line="240" w:lineRule="auto"/>
                  </w:pPr>
                  <w:r>
                    <w:rPr>
                      <w:rFonts w:eastAsia="Arial"/>
                      <w:color w:val="000000"/>
                    </w:rPr>
                    <w:t>Yes</w:t>
                  </w:r>
                </w:p>
              </w:tc>
            </w:tr>
            <w:tr w:rsidR="002A72C1" w14:paraId="3B75924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C85E6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DACD7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084616" w14:textId="77777777" w:rsidR="002A72C1" w:rsidRDefault="002A72C1" w:rsidP="00484BF1">
                  <w:pPr>
                    <w:spacing w:after="0" w:line="240" w:lineRule="auto"/>
                  </w:pPr>
                  <w:r>
                    <w:rPr>
                      <w:rFonts w:ascii="Calibri" w:eastAsia="Calibri" w:hAnsi="Calibri"/>
                      <w:color w:val="000000"/>
                      <w:sz w:val="22"/>
                    </w:rPr>
                    <w:t>1</w:t>
                  </w:r>
                </w:p>
              </w:tc>
            </w:tr>
            <w:tr w:rsidR="002A72C1" w14:paraId="4BBB07D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878C6C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6E306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A43F280" w14:textId="77777777" w:rsidR="002A72C1" w:rsidRDefault="002A72C1" w:rsidP="00484BF1">
                  <w:pPr>
                    <w:spacing w:after="0" w:line="240" w:lineRule="auto"/>
                  </w:pPr>
                  <w:r>
                    <w:rPr>
                      <w:rFonts w:ascii="Calibri" w:eastAsia="Calibri" w:hAnsi="Calibri"/>
                      <w:color w:val="000000"/>
                      <w:sz w:val="22"/>
                    </w:rPr>
                    <w:t>1</w:t>
                  </w:r>
                </w:p>
              </w:tc>
            </w:tr>
          </w:tbl>
          <w:p w14:paraId="6128C029" w14:textId="77777777" w:rsidR="002A72C1" w:rsidRDefault="002A72C1" w:rsidP="00484BF1">
            <w:pPr>
              <w:spacing w:after="0" w:line="240" w:lineRule="auto"/>
            </w:pPr>
          </w:p>
        </w:tc>
        <w:tc>
          <w:tcPr>
            <w:tcW w:w="149" w:type="dxa"/>
          </w:tcPr>
          <w:p w14:paraId="7360C4CD" w14:textId="77777777" w:rsidR="002A72C1" w:rsidRDefault="002A72C1" w:rsidP="00484BF1">
            <w:pPr>
              <w:pStyle w:val="EmptyCellLayoutStyle"/>
              <w:spacing w:after="0" w:line="240" w:lineRule="auto"/>
            </w:pPr>
          </w:p>
        </w:tc>
      </w:tr>
      <w:tr w:rsidR="002A72C1" w14:paraId="056E14AE" w14:textId="77777777" w:rsidTr="00484BF1">
        <w:trPr>
          <w:trHeight w:val="80"/>
        </w:trPr>
        <w:tc>
          <w:tcPr>
            <w:tcW w:w="54" w:type="dxa"/>
          </w:tcPr>
          <w:p w14:paraId="38269BB4" w14:textId="77777777" w:rsidR="002A72C1" w:rsidRDefault="002A72C1" w:rsidP="00484BF1">
            <w:pPr>
              <w:pStyle w:val="EmptyCellLayoutStyle"/>
              <w:spacing w:after="0" w:line="240" w:lineRule="auto"/>
            </w:pPr>
          </w:p>
        </w:tc>
        <w:tc>
          <w:tcPr>
            <w:tcW w:w="10395" w:type="dxa"/>
          </w:tcPr>
          <w:p w14:paraId="3C301591" w14:textId="77777777" w:rsidR="002A72C1" w:rsidRDefault="002A72C1" w:rsidP="00484BF1">
            <w:pPr>
              <w:pStyle w:val="EmptyCellLayoutStyle"/>
              <w:spacing w:after="0" w:line="240" w:lineRule="auto"/>
            </w:pPr>
          </w:p>
        </w:tc>
        <w:tc>
          <w:tcPr>
            <w:tcW w:w="149" w:type="dxa"/>
          </w:tcPr>
          <w:p w14:paraId="1BB838F7" w14:textId="77777777" w:rsidR="002A72C1" w:rsidRDefault="002A72C1" w:rsidP="00484BF1">
            <w:pPr>
              <w:pStyle w:val="EmptyCellLayoutStyle"/>
              <w:spacing w:after="0" w:line="240" w:lineRule="auto"/>
            </w:pPr>
          </w:p>
        </w:tc>
      </w:tr>
    </w:tbl>
    <w:p w14:paraId="6B1C0C7C" w14:textId="77777777" w:rsidR="002A72C1" w:rsidRDefault="002A72C1" w:rsidP="002A72C1">
      <w:pPr>
        <w:spacing w:after="0" w:line="240" w:lineRule="auto"/>
      </w:pPr>
    </w:p>
    <w:p w14:paraId="2E17D082" w14:textId="77777777" w:rsidR="002A72C1" w:rsidRDefault="002A72C1" w:rsidP="002A72C1">
      <w:pPr>
        <w:spacing w:after="0" w:line="240" w:lineRule="auto"/>
      </w:pPr>
      <w:r>
        <w:rPr>
          <w:rFonts w:ascii="Calibri" w:eastAsia="Calibri" w:hAnsi="Calibri"/>
          <w:b/>
          <w:color w:val="6495ED"/>
          <w:sz w:val="22"/>
        </w:rPr>
        <w:t>[Deprecated] Agent shutdown. For more information, see the SQL Server Agent job history for job.</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1FA001A" w14:textId="77777777" w:rsidTr="00484BF1">
        <w:trPr>
          <w:trHeight w:val="54"/>
        </w:trPr>
        <w:tc>
          <w:tcPr>
            <w:tcW w:w="54" w:type="dxa"/>
          </w:tcPr>
          <w:p w14:paraId="62A6CE96" w14:textId="77777777" w:rsidR="002A72C1" w:rsidRDefault="002A72C1" w:rsidP="00484BF1">
            <w:pPr>
              <w:pStyle w:val="EmptyCellLayoutStyle"/>
              <w:spacing w:after="0" w:line="240" w:lineRule="auto"/>
            </w:pPr>
          </w:p>
        </w:tc>
        <w:tc>
          <w:tcPr>
            <w:tcW w:w="10395" w:type="dxa"/>
          </w:tcPr>
          <w:p w14:paraId="345035A5" w14:textId="77777777" w:rsidR="002A72C1" w:rsidRDefault="002A72C1" w:rsidP="00484BF1">
            <w:pPr>
              <w:pStyle w:val="EmptyCellLayoutStyle"/>
              <w:spacing w:after="0" w:line="240" w:lineRule="auto"/>
            </w:pPr>
          </w:p>
        </w:tc>
        <w:tc>
          <w:tcPr>
            <w:tcW w:w="149" w:type="dxa"/>
          </w:tcPr>
          <w:p w14:paraId="0426DD07" w14:textId="77777777" w:rsidR="002A72C1" w:rsidRDefault="002A72C1" w:rsidP="00484BF1">
            <w:pPr>
              <w:pStyle w:val="EmptyCellLayoutStyle"/>
              <w:spacing w:after="0" w:line="240" w:lineRule="auto"/>
            </w:pPr>
          </w:p>
        </w:tc>
      </w:tr>
      <w:tr w:rsidR="002A72C1" w14:paraId="0181A088" w14:textId="77777777" w:rsidTr="00484BF1">
        <w:tc>
          <w:tcPr>
            <w:tcW w:w="54" w:type="dxa"/>
          </w:tcPr>
          <w:p w14:paraId="4EE2C5E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F55C0A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CCE19C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9C1089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D7291F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A07547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CC113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BE643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188DDD" w14:textId="77777777" w:rsidR="002A72C1" w:rsidRDefault="002A72C1" w:rsidP="00484BF1">
                  <w:pPr>
                    <w:spacing w:after="0" w:line="240" w:lineRule="auto"/>
                  </w:pPr>
                  <w:r>
                    <w:rPr>
                      <w:rFonts w:ascii="Calibri" w:eastAsia="Calibri" w:hAnsi="Calibri"/>
                      <w:color w:val="000000"/>
                      <w:sz w:val="22"/>
                    </w:rPr>
                    <w:t>Yes</w:t>
                  </w:r>
                </w:p>
              </w:tc>
            </w:tr>
            <w:tr w:rsidR="002A72C1" w14:paraId="64D0B03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412D5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74DB4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0C7AD2" w14:textId="77777777" w:rsidR="002A72C1" w:rsidRDefault="002A72C1" w:rsidP="00484BF1">
                  <w:pPr>
                    <w:spacing w:after="0" w:line="240" w:lineRule="auto"/>
                  </w:pPr>
                  <w:r>
                    <w:rPr>
                      <w:rFonts w:eastAsia="Arial"/>
                      <w:color w:val="000000"/>
                    </w:rPr>
                    <w:t>Yes</w:t>
                  </w:r>
                </w:p>
              </w:tc>
            </w:tr>
            <w:tr w:rsidR="002A72C1" w14:paraId="387B072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0422D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B9602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ABA8E4" w14:textId="77777777" w:rsidR="002A72C1" w:rsidRDefault="002A72C1" w:rsidP="00484BF1">
                  <w:pPr>
                    <w:spacing w:after="0" w:line="240" w:lineRule="auto"/>
                  </w:pPr>
                  <w:r>
                    <w:rPr>
                      <w:rFonts w:ascii="Calibri" w:eastAsia="Calibri" w:hAnsi="Calibri"/>
                      <w:color w:val="000000"/>
                      <w:sz w:val="22"/>
                    </w:rPr>
                    <w:t>1</w:t>
                  </w:r>
                </w:p>
              </w:tc>
            </w:tr>
            <w:tr w:rsidR="002A72C1" w14:paraId="4744322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2CD175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106223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35BE3F0" w14:textId="77777777" w:rsidR="002A72C1" w:rsidRDefault="002A72C1" w:rsidP="00484BF1">
                  <w:pPr>
                    <w:spacing w:after="0" w:line="240" w:lineRule="auto"/>
                  </w:pPr>
                  <w:r>
                    <w:rPr>
                      <w:rFonts w:ascii="Calibri" w:eastAsia="Calibri" w:hAnsi="Calibri"/>
                      <w:color w:val="000000"/>
                      <w:sz w:val="22"/>
                    </w:rPr>
                    <w:t>2</w:t>
                  </w:r>
                </w:p>
              </w:tc>
            </w:tr>
          </w:tbl>
          <w:p w14:paraId="1E44ABFB" w14:textId="77777777" w:rsidR="002A72C1" w:rsidRDefault="002A72C1" w:rsidP="00484BF1">
            <w:pPr>
              <w:spacing w:after="0" w:line="240" w:lineRule="auto"/>
            </w:pPr>
          </w:p>
        </w:tc>
        <w:tc>
          <w:tcPr>
            <w:tcW w:w="149" w:type="dxa"/>
          </w:tcPr>
          <w:p w14:paraId="4B867D4C" w14:textId="77777777" w:rsidR="002A72C1" w:rsidRDefault="002A72C1" w:rsidP="00484BF1">
            <w:pPr>
              <w:pStyle w:val="EmptyCellLayoutStyle"/>
              <w:spacing w:after="0" w:line="240" w:lineRule="auto"/>
            </w:pPr>
          </w:p>
        </w:tc>
      </w:tr>
      <w:tr w:rsidR="002A72C1" w14:paraId="4B1ACDA6" w14:textId="77777777" w:rsidTr="00484BF1">
        <w:trPr>
          <w:trHeight w:val="80"/>
        </w:trPr>
        <w:tc>
          <w:tcPr>
            <w:tcW w:w="54" w:type="dxa"/>
          </w:tcPr>
          <w:p w14:paraId="64F845AA" w14:textId="77777777" w:rsidR="002A72C1" w:rsidRDefault="002A72C1" w:rsidP="00484BF1">
            <w:pPr>
              <w:pStyle w:val="EmptyCellLayoutStyle"/>
              <w:spacing w:after="0" w:line="240" w:lineRule="auto"/>
            </w:pPr>
          </w:p>
        </w:tc>
        <w:tc>
          <w:tcPr>
            <w:tcW w:w="10395" w:type="dxa"/>
          </w:tcPr>
          <w:p w14:paraId="239576CF" w14:textId="77777777" w:rsidR="002A72C1" w:rsidRDefault="002A72C1" w:rsidP="00484BF1">
            <w:pPr>
              <w:pStyle w:val="EmptyCellLayoutStyle"/>
              <w:spacing w:after="0" w:line="240" w:lineRule="auto"/>
            </w:pPr>
          </w:p>
        </w:tc>
        <w:tc>
          <w:tcPr>
            <w:tcW w:w="149" w:type="dxa"/>
          </w:tcPr>
          <w:p w14:paraId="37FB9F4B" w14:textId="77777777" w:rsidR="002A72C1" w:rsidRDefault="002A72C1" w:rsidP="00484BF1">
            <w:pPr>
              <w:pStyle w:val="EmptyCellLayoutStyle"/>
              <w:spacing w:after="0" w:line="240" w:lineRule="auto"/>
            </w:pPr>
          </w:p>
        </w:tc>
      </w:tr>
    </w:tbl>
    <w:p w14:paraId="5E502521" w14:textId="77777777" w:rsidR="002A72C1" w:rsidRDefault="002A72C1" w:rsidP="002A72C1">
      <w:pPr>
        <w:spacing w:after="0" w:line="240" w:lineRule="auto"/>
      </w:pPr>
    </w:p>
    <w:p w14:paraId="43AD5C4C" w14:textId="77777777" w:rsidR="002A72C1" w:rsidRDefault="002A72C1" w:rsidP="002A72C1">
      <w:pPr>
        <w:spacing w:after="0" w:line="240" w:lineRule="auto"/>
      </w:pPr>
      <w:r>
        <w:rPr>
          <w:rFonts w:ascii="Calibri" w:eastAsia="Calibri" w:hAnsi="Calibri"/>
          <w:b/>
          <w:color w:val="6495ED"/>
          <w:sz w:val="22"/>
        </w:rPr>
        <w:t>Step of a job caused an exception in the subsystem</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8A07AA0" w14:textId="77777777" w:rsidTr="00484BF1">
        <w:trPr>
          <w:trHeight w:val="54"/>
        </w:trPr>
        <w:tc>
          <w:tcPr>
            <w:tcW w:w="54" w:type="dxa"/>
          </w:tcPr>
          <w:p w14:paraId="6CBAAC5E" w14:textId="77777777" w:rsidR="002A72C1" w:rsidRDefault="002A72C1" w:rsidP="00484BF1">
            <w:pPr>
              <w:pStyle w:val="EmptyCellLayoutStyle"/>
              <w:spacing w:after="0" w:line="240" w:lineRule="auto"/>
            </w:pPr>
          </w:p>
        </w:tc>
        <w:tc>
          <w:tcPr>
            <w:tcW w:w="10395" w:type="dxa"/>
          </w:tcPr>
          <w:p w14:paraId="50738D68" w14:textId="77777777" w:rsidR="002A72C1" w:rsidRDefault="002A72C1" w:rsidP="00484BF1">
            <w:pPr>
              <w:pStyle w:val="EmptyCellLayoutStyle"/>
              <w:spacing w:after="0" w:line="240" w:lineRule="auto"/>
            </w:pPr>
          </w:p>
        </w:tc>
        <w:tc>
          <w:tcPr>
            <w:tcW w:w="149" w:type="dxa"/>
          </w:tcPr>
          <w:p w14:paraId="7C04A0F9" w14:textId="77777777" w:rsidR="002A72C1" w:rsidRDefault="002A72C1" w:rsidP="00484BF1">
            <w:pPr>
              <w:pStyle w:val="EmptyCellLayoutStyle"/>
              <w:spacing w:after="0" w:line="240" w:lineRule="auto"/>
            </w:pPr>
          </w:p>
        </w:tc>
      </w:tr>
      <w:tr w:rsidR="002A72C1" w14:paraId="2E0A1B92" w14:textId="77777777" w:rsidTr="00484BF1">
        <w:tc>
          <w:tcPr>
            <w:tcW w:w="54" w:type="dxa"/>
          </w:tcPr>
          <w:p w14:paraId="1F8D23D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59F200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4A5CA0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74421D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BD42BB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F8DEA6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9C2D4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82690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0499D2" w14:textId="77777777" w:rsidR="002A72C1" w:rsidRDefault="002A72C1" w:rsidP="00484BF1">
                  <w:pPr>
                    <w:spacing w:after="0" w:line="240" w:lineRule="auto"/>
                  </w:pPr>
                  <w:r>
                    <w:rPr>
                      <w:rFonts w:ascii="Calibri" w:eastAsia="Calibri" w:hAnsi="Calibri"/>
                      <w:color w:val="000000"/>
                      <w:sz w:val="22"/>
                    </w:rPr>
                    <w:t>Yes</w:t>
                  </w:r>
                </w:p>
              </w:tc>
            </w:tr>
            <w:tr w:rsidR="002A72C1" w14:paraId="5B714BE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6728F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9B95F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D5502A" w14:textId="77777777" w:rsidR="002A72C1" w:rsidRDefault="002A72C1" w:rsidP="00484BF1">
                  <w:pPr>
                    <w:spacing w:after="0" w:line="240" w:lineRule="auto"/>
                  </w:pPr>
                  <w:r>
                    <w:rPr>
                      <w:rFonts w:eastAsia="Arial"/>
                      <w:color w:val="000000"/>
                    </w:rPr>
                    <w:t>Yes</w:t>
                  </w:r>
                </w:p>
              </w:tc>
            </w:tr>
            <w:tr w:rsidR="002A72C1" w14:paraId="3ABD774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78AA7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2F714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190ABA" w14:textId="77777777" w:rsidR="002A72C1" w:rsidRDefault="002A72C1" w:rsidP="00484BF1">
                  <w:pPr>
                    <w:spacing w:after="0" w:line="240" w:lineRule="auto"/>
                  </w:pPr>
                  <w:r>
                    <w:rPr>
                      <w:rFonts w:ascii="Calibri" w:eastAsia="Calibri" w:hAnsi="Calibri"/>
                      <w:color w:val="000000"/>
                      <w:sz w:val="22"/>
                    </w:rPr>
                    <w:t>1</w:t>
                  </w:r>
                </w:p>
              </w:tc>
            </w:tr>
            <w:tr w:rsidR="002A72C1" w14:paraId="635873E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195ECC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FA9968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80001F8" w14:textId="77777777" w:rsidR="002A72C1" w:rsidRDefault="002A72C1" w:rsidP="00484BF1">
                  <w:pPr>
                    <w:spacing w:after="0" w:line="240" w:lineRule="auto"/>
                  </w:pPr>
                  <w:r>
                    <w:rPr>
                      <w:rFonts w:ascii="Calibri" w:eastAsia="Calibri" w:hAnsi="Calibri"/>
                      <w:color w:val="000000"/>
                      <w:sz w:val="22"/>
                    </w:rPr>
                    <w:t>1</w:t>
                  </w:r>
                </w:p>
              </w:tc>
            </w:tr>
          </w:tbl>
          <w:p w14:paraId="5362C1C7" w14:textId="77777777" w:rsidR="002A72C1" w:rsidRDefault="002A72C1" w:rsidP="00484BF1">
            <w:pPr>
              <w:spacing w:after="0" w:line="240" w:lineRule="auto"/>
            </w:pPr>
          </w:p>
        </w:tc>
        <w:tc>
          <w:tcPr>
            <w:tcW w:w="149" w:type="dxa"/>
          </w:tcPr>
          <w:p w14:paraId="0EB0C1DE" w14:textId="77777777" w:rsidR="002A72C1" w:rsidRDefault="002A72C1" w:rsidP="00484BF1">
            <w:pPr>
              <w:pStyle w:val="EmptyCellLayoutStyle"/>
              <w:spacing w:after="0" w:line="240" w:lineRule="auto"/>
            </w:pPr>
          </w:p>
        </w:tc>
      </w:tr>
      <w:tr w:rsidR="002A72C1" w14:paraId="3317C78F" w14:textId="77777777" w:rsidTr="00484BF1">
        <w:trPr>
          <w:trHeight w:val="80"/>
        </w:trPr>
        <w:tc>
          <w:tcPr>
            <w:tcW w:w="54" w:type="dxa"/>
          </w:tcPr>
          <w:p w14:paraId="54D0732D" w14:textId="77777777" w:rsidR="002A72C1" w:rsidRDefault="002A72C1" w:rsidP="00484BF1">
            <w:pPr>
              <w:pStyle w:val="EmptyCellLayoutStyle"/>
              <w:spacing w:after="0" w:line="240" w:lineRule="auto"/>
            </w:pPr>
          </w:p>
        </w:tc>
        <w:tc>
          <w:tcPr>
            <w:tcW w:w="10395" w:type="dxa"/>
          </w:tcPr>
          <w:p w14:paraId="5BDF5598" w14:textId="77777777" w:rsidR="002A72C1" w:rsidRDefault="002A72C1" w:rsidP="00484BF1">
            <w:pPr>
              <w:pStyle w:val="EmptyCellLayoutStyle"/>
              <w:spacing w:after="0" w:line="240" w:lineRule="auto"/>
            </w:pPr>
          </w:p>
        </w:tc>
        <w:tc>
          <w:tcPr>
            <w:tcW w:w="149" w:type="dxa"/>
          </w:tcPr>
          <w:p w14:paraId="21E396AA" w14:textId="77777777" w:rsidR="002A72C1" w:rsidRDefault="002A72C1" w:rsidP="00484BF1">
            <w:pPr>
              <w:pStyle w:val="EmptyCellLayoutStyle"/>
              <w:spacing w:after="0" w:line="240" w:lineRule="auto"/>
            </w:pPr>
          </w:p>
        </w:tc>
      </w:tr>
    </w:tbl>
    <w:p w14:paraId="324F7D96" w14:textId="77777777" w:rsidR="002A72C1" w:rsidRDefault="002A72C1" w:rsidP="002A72C1">
      <w:pPr>
        <w:spacing w:after="0" w:line="240" w:lineRule="auto"/>
      </w:pPr>
    </w:p>
    <w:p w14:paraId="2E91A5A8" w14:textId="77777777" w:rsidR="002A72C1" w:rsidRDefault="002A72C1" w:rsidP="002A72C1">
      <w:pPr>
        <w:spacing w:after="0" w:line="240" w:lineRule="auto"/>
      </w:pPr>
      <w:r>
        <w:rPr>
          <w:rFonts w:ascii="Calibri" w:eastAsia="Calibri" w:hAnsi="Calibri"/>
          <w:b/>
          <w:color w:val="6495ED"/>
          <w:sz w:val="22"/>
        </w:rPr>
        <w:t>Unable to connect to SQL Server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7133B7D" w14:textId="77777777" w:rsidTr="00484BF1">
        <w:trPr>
          <w:trHeight w:val="54"/>
        </w:trPr>
        <w:tc>
          <w:tcPr>
            <w:tcW w:w="54" w:type="dxa"/>
          </w:tcPr>
          <w:p w14:paraId="248CE06B" w14:textId="77777777" w:rsidR="002A72C1" w:rsidRDefault="002A72C1" w:rsidP="00484BF1">
            <w:pPr>
              <w:pStyle w:val="EmptyCellLayoutStyle"/>
              <w:spacing w:after="0" w:line="240" w:lineRule="auto"/>
            </w:pPr>
          </w:p>
        </w:tc>
        <w:tc>
          <w:tcPr>
            <w:tcW w:w="10395" w:type="dxa"/>
          </w:tcPr>
          <w:p w14:paraId="4B8A402A" w14:textId="77777777" w:rsidR="002A72C1" w:rsidRDefault="002A72C1" w:rsidP="00484BF1">
            <w:pPr>
              <w:pStyle w:val="EmptyCellLayoutStyle"/>
              <w:spacing w:after="0" w:line="240" w:lineRule="auto"/>
            </w:pPr>
          </w:p>
        </w:tc>
        <w:tc>
          <w:tcPr>
            <w:tcW w:w="149" w:type="dxa"/>
          </w:tcPr>
          <w:p w14:paraId="11CC5630" w14:textId="77777777" w:rsidR="002A72C1" w:rsidRDefault="002A72C1" w:rsidP="00484BF1">
            <w:pPr>
              <w:pStyle w:val="EmptyCellLayoutStyle"/>
              <w:spacing w:after="0" w:line="240" w:lineRule="auto"/>
            </w:pPr>
          </w:p>
        </w:tc>
      </w:tr>
      <w:tr w:rsidR="002A72C1" w14:paraId="6615DDC6" w14:textId="77777777" w:rsidTr="00484BF1">
        <w:tc>
          <w:tcPr>
            <w:tcW w:w="54" w:type="dxa"/>
          </w:tcPr>
          <w:p w14:paraId="67DE124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FC8D8F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D6F64B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5787CA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A53E6C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A5D4CD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37C3C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5DCF6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E99747" w14:textId="77777777" w:rsidR="002A72C1" w:rsidRDefault="002A72C1" w:rsidP="00484BF1">
                  <w:pPr>
                    <w:spacing w:after="0" w:line="240" w:lineRule="auto"/>
                  </w:pPr>
                  <w:r>
                    <w:rPr>
                      <w:rFonts w:ascii="Calibri" w:eastAsia="Calibri" w:hAnsi="Calibri"/>
                      <w:color w:val="000000"/>
                      <w:sz w:val="22"/>
                    </w:rPr>
                    <w:t>Yes</w:t>
                  </w:r>
                </w:p>
              </w:tc>
            </w:tr>
            <w:tr w:rsidR="002A72C1" w14:paraId="39CEC40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5AC4D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3DCD3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F756EE" w14:textId="77777777" w:rsidR="002A72C1" w:rsidRDefault="002A72C1" w:rsidP="00484BF1">
                  <w:pPr>
                    <w:spacing w:after="0" w:line="240" w:lineRule="auto"/>
                  </w:pPr>
                  <w:r>
                    <w:rPr>
                      <w:rFonts w:eastAsia="Arial"/>
                      <w:color w:val="000000"/>
                    </w:rPr>
                    <w:t>Yes</w:t>
                  </w:r>
                </w:p>
              </w:tc>
            </w:tr>
            <w:tr w:rsidR="002A72C1" w14:paraId="42E1440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42F2A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6477D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5563C5" w14:textId="77777777" w:rsidR="002A72C1" w:rsidRDefault="002A72C1" w:rsidP="00484BF1">
                  <w:pPr>
                    <w:spacing w:after="0" w:line="240" w:lineRule="auto"/>
                  </w:pPr>
                  <w:r>
                    <w:rPr>
                      <w:rFonts w:ascii="Calibri" w:eastAsia="Calibri" w:hAnsi="Calibri"/>
                      <w:color w:val="000000"/>
                      <w:sz w:val="22"/>
                    </w:rPr>
                    <w:t>1</w:t>
                  </w:r>
                </w:p>
              </w:tc>
            </w:tr>
            <w:tr w:rsidR="002A72C1" w14:paraId="4D21943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6FC652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BC0D55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FC469F5" w14:textId="77777777" w:rsidR="002A72C1" w:rsidRDefault="002A72C1" w:rsidP="00484BF1">
                  <w:pPr>
                    <w:spacing w:after="0" w:line="240" w:lineRule="auto"/>
                  </w:pPr>
                  <w:r>
                    <w:rPr>
                      <w:rFonts w:ascii="Calibri" w:eastAsia="Calibri" w:hAnsi="Calibri"/>
                      <w:color w:val="000000"/>
                      <w:sz w:val="22"/>
                    </w:rPr>
                    <w:t>1</w:t>
                  </w:r>
                </w:p>
              </w:tc>
            </w:tr>
          </w:tbl>
          <w:p w14:paraId="1C3F4B36" w14:textId="77777777" w:rsidR="002A72C1" w:rsidRDefault="002A72C1" w:rsidP="00484BF1">
            <w:pPr>
              <w:spacing w:after="0" w:line="240" w:lineRule="auto"/>
            </w:pPr>
          </w:p>
        </w:tc>
        <w:tc>
          <w:tcPr>
            <w:tcW w:w="149" w:type="dxa"/>
          </w:tcPr>
          <w:p w14:paraId="4335128F" w14:textId="77777777" w:rsidR="002A72C1" w:rsidRDefault="002A72C1" w:rsidP="00484BF1">
            <w:pPr>
              <w:pStyle w:val="EmptyCellLayoutStyle"/>
              <w:spacing w:after="0" w:line="240" w:lineRule="auto"/>
            </w:pPr>
          </w:p>
        </w:tc>
      </w:tr>
      <w:tr w:rsidR="002A72C1" w14:paraId="72565598" w14:textId="77777777" w:rsidTr="00484BF1">
        <w:trPr>
          <w:trHeight w:val="80"/>
        </w:trPr>
        <w:tc>
          <w:tcPr>
            <w:tcW w:w="54" w:type="dxa"/>
          </w:tcPr>
          <w:p w14:paraId="6FE9EF5C" w14:textId="77777777" w:rsidR="002A72C1" w:rsidRDefault="002A72C1" w:rsidP="00484BF1">
            <w:pPr>
              <w:pStyle w:val="EmptyCellLayoutStyle"/>
              <w:spacing w:after="0" w:line="240" w:lineRule="auto"/>
            </w:pPr>
          </w:p>
        </w:tc>
        <w:tc>
          <w:tcPr>
            <w:tcW w:w="10395" w:type="dxa"/>
          </w:tcPr>
          <w:p w14:paraId="7C9094FA" w14:textId="77777777" w:rsidR="002A72C1" w:rsidRDefault="002A72C1" w:rsidP="00484BF1">
            <w:pPr>
              <w:pStyle w:val="EmptyCellLayoutStyle"/>
              <w:spacing w:after="0" w:line="240" w:lineRule="auto"/>
            </w:pPr>
          </w:p>
        </w:tc>
        <w:tc>
          <w:tcPr>
            <w:tcW w:w="149" w:type="dxa"/>
          </w:tcPr>
          <w:p w14:paraId="51B04510" w14:textId="77777777" w:rsidR="002A72C1" w:rsidRDefault="002A72C1" w:rsidP="00484BF1">
            <w:pPr>
              <w:pStyle w:val="EmptyCellLayoutStyle"/>
              <w:spacing w:after="0" w:line="240" w:lineRule="auto"/>
            </w:pPr>
          </w:p>
        </w:tc>
      </w:tr>
    </w:tbl>
    <w:p w14:paraId="751E9FCD" w14:textId="77777777" w:rsidR="002A72C1" w:rsidRDefault="002A72C1" w:rsidP="002A72C1">
      <w:pPr>
        <w:spacing w:after="0" w:line="240" w:lineRule="auto"/>
      </w:pPr>
    </w:p>
    <w:p w14:paraId="32E577C8" w14:textId="77777777" w:rsidR="002A72C1" w:rsidRDefault="002A72C1" w:rsidP="002A72C1">
      <w:pPr>
        <w:spacing w:after="0" w:line="240" w:lineRule="auto"/>
      </w:pPr>
      <w:r>
        <w:rPr>
          <w:rFonts w:ascii="Calibri" w:eastAsia="Calibri" w:hAnsi="Calibri"/>
          <w:b/>
          <w:color w:val="6495ED"/>
          <w:sz w:val="22"/>
        </w:rPr>
        <w:t>SQL Server Agent could not be started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1317307" w14:textId="77777777" w:rsidTr="00484BF1">
        <w:trPr>
          <w:trHeight w:val="54"/>
        </w:trPr>
        <w:tc>
          <w:tcPr>
            <w:tcW w:w="54" w:type="dxa"/>
          </w:tcPr>
          <w:p w14:paraId="2830F452" w14:textId="77777777" w:rsidR="002A72C1" w:rsidRDefault="002A72C1" w:rsidP="00484BF1">
            <w:pPr>
              <w:pStyle w:val="EmptyCellLayoutStyle"/>
              <w:spacing w:after="0" w:line="240" w:lineRule="auto"/>
            </w:pPr>
          </w:p>
        </w:tc>
        <w:tc>
          <w:tcPr>
            <w:tcW w:w="10395" w:type="dxa"/>
          </w:tcPr>
          <w:p w14:paraId="7919BE42" w14:textId="77777777" w:rsidR="002A72C1" w:rsidRDefault="002A72C1" w:rsidP="00484BF1">
            <w:pPr>
              <w:pStyle w:val="EmptyCellLayoutStyle"/>
              <w:spacing w:after="0" w:line="240" w:lineRule="auto"/>
            </w:pPr>
          </w:p>
        </w:tc>
        <w:tc>
          <w:tcPr>
            <w:tcW w:w="149" w:type="dxa"/>
          </w:tcPr>
          <w:p w14:paraId="6BA4ED53" w14:textId="77777777" w:rsidR="002A72C1" w:rsidRDefault="002A72C1" w:rsidP="00484BF1">
            <w:pPr>
              <w:pStyle w:val="EmptyCellLayoutStyle"/>
              <w:spacing w:after="0" w:line="240" w:lineRule="auto"/>
            </w:pPr>
          </w:p>
        </w:tc>
      </w:tr>
      <w:tr w:rsidR="002A72C1" w14:paraId="53D5E1DE" w14:textId="77777777" w:rsidTr="00484BF1">
        <w:tc>
          <w:tcPr>
            <w:tcW w:w="54" w:type="dxa"/>
          </w:tcPr>
          <w:p w14:paraId="5116A05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F8AC75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C1230C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0E60FD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4FAAB4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C32FB0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0F60E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054C3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49D310" w14:textId="77777777" w:rsidR="002A72C1" w:rsidRDefault="002A72C1" w:rsidP="00484BF1">
                  <w:pPr>
                    <w:spacing w:after="0" w:line="240" w:lineRule="auto"/>
                  </w:pPr>
                  <w:r>
                    <w:rPr>
                      <w:rFonts w:ascii="Calibri" w:eastAsia="Calibri" w:hAnsi="Calibri"/>
                      <w:color w:val="000000"/>
                      <w:sz w:val="22"/>
                    </w:rPr>
                    <w:t>Yes</w:t>
                  </w:r>
                </w:p>
              </w:tc>
            </w:tr>
            <w:tr w:rsidR="002A72C1" w14:paraId="3BF4A26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D5432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7E734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186C03" w14:textId="77777777" w:rsidR="002A72C1" w:rsidRDefault="002A72C1" w:rsidP="00484BF1">
                  <w:pPr>
                    <w:spacing w:after="0" w:line="240" w:lineRule="auto"/>
                  </w:pPr>
                  <w:r>
                    <w:rPr>
                      <w:rFonts w:eastAsia="Arial"/>
                      <w:color w:val="000000"/>
                    </w:rPr>
                    <w:t>Yes</w:t>
                  </w:r>
                </w:p>
              </w:tc>
            </w:tr>
            <w:tr w:rsidR="002A72C1" w14:paraId="286DE47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07382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02689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725D30" w14:textId="77777777" w:rsidR="002A72C1" w:rsidRDefault="002A72C1" w:rsidP="00484BF1">
                  <w:pPr>
                    <w:spacing w:after="0" w:line="240" w:lineRule="auto"/>
                  </w:pPr>
                  <w:r>
                    <w:rPr>
                      <w:rFonts w:ascii="Calibri" w:eastAsia="Calibri" w:hAnsi="Calibri"/>
                      <w:color w:val="000000"/>
                      <w:sz w:val="22"/>
                    </w:rPr>
                    <w:t>1</w:t>
                  </w:r>
                </w:p>
              </w:tc>
            </w:tr>
            <w:tr w:rsidR="002A72C1" w14:paraId="41C935A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AE25D9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92DDBD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F58EEAC" w14:textId="77777777" w:rsidR="002A72C1" w:rsidRDefault="002A72C1" w:rsidP="00484BF1">
                  <w:pPr>
                    <w:spacing w:after="0" w:line="240" w:lineRule="auto"/>
                  </w:pPr>
                  <w:r>
                    <w:rPr>
                      <w:rFonts w:ascii="Calibri" w:eastAsia="Calibri" w:hAnsi="Calibri"/>
                      <w:color w:val="000000"/>
                      <w:sz w:val="22"/>
                    </w:rPr>
                    <w:t>1</w:t>
                  </w:r>
                </w:p>
              </w:tc>
            </w:tr>
          </w:tbl>
          <w:p w14:paraId="5F1BC9D7" w14:textId="77777777" w:rsidR="002A72C1" w:rsidRDefault="002A72C1" w:rsidP="00484BF1">
            <w:pPr>
              <w:spacing w:after="0" w:line="240" w:lineRule="auto"/>
            </w:pPr>
          </w:p>
        </w:tc>
        <w:tc>
          <w:tcPr>
            <w:tcW w:w="149" w:type="dxa"/>
          </w:tcPr>
          <w:p w14:paraId="481B2136" w14:textId="77777777" w:rsidR="002A72C1" w:rsidRDefault="002A72C1" w:rsidP="00484BF1">
            <w:pPr>
              <w:pStyle w:val="EmptyCellLayoutStyle"/>
              <w:spacing w:after="0" w:line="240" w:lineRule="auto"/>
            </w:pPr>
          </w:p>
        </w:tc>
      </w:tr>
      <w:tr w:rsidR="002A72C1" w14:paraId="4C7FB93A" w14:textId="77777777" w:rsidTr="00484BF1">
        <w:trPr>
          <w:trHeight w:val="80"/>
        </w:trPr>
        <w:tc>
          <w:tcPr>
            <w:tcW w:w="54" w:type="dxa"/>
          </w:tcPr>
          <w:p w14:paraId="4F46E5E7" w14:textId="77777777" w:rsidR="002A72C1" w:rsidRDefault="002A72C1" w:rsidP="00484BF1">
            <w:pPr>
              <w:pStyle w:val="EmptyCellLayoutStyle"/>
              <w:spacing w:after="0" w:line="240" w:lineRule="auto"/>
            </w:pPr>
          </w:p>
        </w:tc>
        <w:tc>
          <w:tcPr>
            <w:tcW w:w="10395" w:type="dxa"/>
          </w:tcPr>
          <w:p w14:paraId="6DEEAA1A" w14:textId="77777777" w:rsidR="002A72C1" w:rsidRDefault="002A72C1" w:rsidP="00484BF1">
            <w:pPr>
              <w:pStyle w:val="EmptyCellLayoutStyle"/>
              <w:spacing w:after="0" w:line="240" w:lineRule="auto"/>
            </w:pPr>
          </w:p>
        </w:tc>
        <w:tc>
          <w:tcPr>
            <w:tcW w:w="149" w:type="dxa"/>
          </w:tcPr>
          <w:p w14:paraId="7800A9D1" w14:textId="77777777" w:rsidR="002A72C1" w:rsidRDefault="002A72C1" w:rsidP="00484BF1">
            <w:pPr>
              <w:pStyle w:val="EmptyCellLayoutStyle"/>
              <w:spacing w:after="0" w:line="240" w:lineRule="auto"/>
            </w:pPr>
          </w:p>
        </w:tc>
      </w:tr>
    </w:tbl>
    <w:p w14:paraId="5AF1BB1D" w14:textId="77777777" w:rsidR="002A72C1" w:rsidRDefault="002A72C1" w:rsidP="002A72C1">
      <w:pPr>
        <w:spacing w:after="0" w:line="240" w:lineRule="auto"/>
      </w:pPr>
    </w:p>
    <w:p w14:paraId="06A42799" w14:textId="77777777" w:rsidR="002A72C1" w:rsidRDefault="002A72C1" w:rsidP="002A72C1">
      <w:pPr>
        <w:spacing w:after="0" w:line="240" w:lineRule="auto"/>
      </w:pPr>
      <w:r>
        <w:rPr>
          <w:rFonts w:ascii="Calibri" w:eastAsia="Calibri" w:hAnsi="Calibri"/>
          <w:b/>
          <w:color w:val="6495ED"/>
          <w:sz w:val="22"/>
        </w:rPr>
        <w:t>An SQL job failed to complete successfully</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7E701B4" w14:textId="77777777" w:rsidTr="00484BF1">
        <w:trPr>
          <w:trHeight w:val="54"/>
        </w:trPr>
        <w:tc>
          <w:tcPr>
            <w:tcW w:w="54" w:type="dxa"/>
          </w:tcPr>
          <w:p w14:paraId="628FC6D0" w14:textId="77777777" w:rsidR="002A72C1" w:rsidRDefault="002A72C1" w:rsidP="00484BF1">
            <w:pPr>
              <w:pStyle w:val="EmptyCellLayoutStyle"/>
              <w:spacing w:after="0" w:line="240" w:lineRule="auto"/>
            </w:pPr>
          </w:p>
        </w:tc>
        <w:tc>
          <w:tcPr>
            <w:tcW w:w="10395" w:type="dxa"/>
          </w:tcPr>
          <w:p w14:paraId="40CAF62D" w14:textId="77777777" w:rsidR="002A72C1" w:rsidRDefault="002A72C1" w:rsidP="00484BF1">
            <w:pPr>
              <w:pStyle w:val="EmptyCellLayoutStyle"/>
              <w:spacing w:after="0" w:line="240" w:lineRule="auto"/>
            </w:pPr>
          </w:p>
        </w:tc>
        <w:tc>
          <w:tcPr>
            <w:tcW w:w="149" w:type="dxa"/>
          </w:tcPr>
          <w:p w14:paraId="4552E34E" w14:textId="77777777" w:rsidR="002A72C1" w:rsidRDefault="002A72C1" w:rsidP="00484BF1">
            <w:pPr>
              <w:pStyle w:val="EmptyCellLayoutStyle"/>
              <w:spacing w:after="0" w:line="240" w:lineRule="auto"/>
            </w:pPr>
          </w:p>
        </w:tc>
      </w:tr>
      <w:tr w:rsidR="002A72C1" w14:paraId="7158216B" w14:textId="77777777" w:rsidTr="00484BF1">
        <w:tc>
          <w:tcPr>
            <w:tcW w:w="54" w:type="dxa"/>
          </w:tcPr>
          <w:p w14:paraId="14390C1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779CBF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B92977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1C89AE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7EB431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058311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92407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C09DA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6CE9F4" w14:textId="77777777" w:rsidR="002A72C1" w:rsidRDefault="002A72C1" w:rsidP="00484BF1">
                  <w:pPr>
                    <w:spacing w:after="0" w:line="240" w:lineRule="auto"/>
                  </w:pPr>
                  <w:r>
                    <w:rPr>
                      <w:rFonts w:ascii="Calibri" w:eastAsia="Calibri" w:hAnsi="Calibri"/>
                      <w:color w:val="000000"/>
                      <w:sz w:val="22"/>
                    </w:rPr>
                    <w:t>No</w:t>
                  </w:r>
                </w:p>
              </w:tc>
            </w:tr>
            <w:tr w:rsidR="002A72C1" w14:paraId="6B6D2BC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61594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AB3C5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374C0C" w14:textId="77777777" w:rsidR="002A72C1" w:rsidRDefault="002A72C1" w:rsidP="00484BF1">
                  <w:pPr>
                    <w:spacing w:after="0" w:line="240" w:lineRule="auto"/>
                  </w:pPr>
                  <w:r>
                    <w:rPr>
                      <w:rFonts w:eastAsia="Arial"/>
                      <w:color w:val="000000"/>
                    </w:rPr>
                    <w:t>Yes</w:t>
                  </w:r>
                </w:p>
              </w:tc>
            </w:tr>
            <w:tr w:rsidR="002A72C1" w14:paraId="2274BE0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35F6D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4C80AE"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F191D6" w14:textId="77777777" w:rsidR="002A72C1" w:rsidRDefault="002A72C1" w:rsidP="00484BF1">
                  <w:pPr>
                    <w:spacing w:after="0" w:line="240" w:lineRule="auto"/>
                  </w:pPr>
                  <w:r>
                    <w:rPr>
                      <w:rFonts w:ascii="Calibri" w:eastAsia="Calibri" w:hAnsi="Calibri"/>
                      <w:color w:val="000000"/>
                      <w:sz w:val="22"/>
                    </w:rPr>
                    <w:t>1</w:t>
                  </w:r>
                </w:p>
              </w:tc>
            </w:tr>
            <w:tr w:rsidR="002A72C1" w14:paraId="723057B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3AB9D2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9B82C3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98443F8" w14:textId="77777777" w:rsidR="002A72C1" w:rsidRDefault="002A72C1" w:rsidP="00484BF1">
                  <w:pPr>
                    <w:spacing w:after="0" w:line="240" w:lineRule="auto"/>
                  </w:pPr>
                  <w:r>
                    <w:rPr>
                      <w:rFonts w:ascii="Calibri" w:eastAsia="Calibri" w:hAnsi="Calibri"/>
                      <w:color w:val="000000"/>
                      <w:sz w:val="22"/>
                    </w:rPr>
                    <w:t>2</w:t>
                  </w:r>
                </w:p>
              </w:tc>
            </w:tr>
          </w:tbl>
          <w:p w14:paraId="43A1BA0F" w14:textId="77777777" w:rsidR="002A72C1" w:rsidRDefault="002A72C1" w:rsidP="00484BF1">
            <w:pPr>
              <w:spacing w:after="0" w:line="240" w:lineRule="auto"/>
            </w:pPr>
          </w:p>
        </w:tc>
        <w:tc>
          <w:tcPr>
            <w:tcW w:w="149" w:type="dxa"/>
          </w:tcPr>
          <w:p w14:paraId="2E6B9C4E" w14:textId="77777777" w:rsidR="002A72C1" w:rsidRDefault="002A72C1" w:rsidP="00484BF1">
            <w:pPr>
              <w:pStyle w:val="EmptyCellLayoutStyle"/>
              <w:spacing w:after="0" w:line="240" w:lineRule="auto"/>
            </w:pPr>
          </w:p>
        </w:tc>
      </w:tr>
      <w:tr w:rsidR="002A72C1" w14:paraId="7D82051D" w14:textId="77777777" w:rsidTr="00484BF1">
        <w:trPr>
          <w:trHeight w:val="80"/>
        </w:trPr>
        <w:tc>
          <w:tcPr>
            <w:tcW w:w="54" w:type="dxa"/>
          </w:tcPr>
          <w:p w14:paraId="5D06F1D7" w14:textId="77777777" w:rsidR="002A72C1" w:rsidRDefault="002A72C1" w:rsidP="00484BF1">
            <w:pPr>
              <w:pStyle w:val="EmptyCellLayoutStyle"/>
              <w:spacing w:after="0" w:line="240" w:lineRule="auto"/>
            </w:pPr>
          </w:p>
        </w:tc>
        <w:tc>
          <w:tcPr>
            <w:tcW w:w="10395" w:type="dxa"/>
          </w:tcPr>
          <w:p w14:paraId="6E78BB91" w14:textId="77777777" w:rsidR="002A72C1" w:rsidRDefault="002A72C1" w:rsidP="00484BF1">
            <w:pPr>
              <w:pStyle w:val="EmptyCellLayoutStyle"/>
              <w:spacing w:after="0" w:line="240" w:lineRule="auto"/>
            </w:pPr>
          </w:p>
        </w:tc>
        <w:tc>
          <w:tcPr>
            <w:tcW w:w="149" w:type="dxa"/>
          </w:tcPr>
          <w:p w14:paraId="28C08A2F" w14:textId="77777777" w:rsidR="002A72C1" w:rsidRDefault="002A72C1" w:rsidP="00484BF1">
            <w:pPr>
              <w:pStyle w:val="EmptyCellLayoutStyle"/>
              <w:spacing w:after="0" w:line="240" w:lineRule="auto"/>
            </w:pPr>
          </w:p>
        </w:tc>
      </w:tr>
    </w:tbl>
    <w:p w14:paraId="000B13CA" w14:textId="77777777" w:rsidR="002A72C1" w:rsidRDefault="002A72C1" w:rsidP="002A72C1">
      <w:pPr>
        <w:spacing w:after="0" w:line="240" w:lineRule="auto"/>
      </w:pPr>
    </w:p>
    <w:p w14:paraId="4402CF60" w14:textId="77777777" w:rsidR="002A72C1" w:rsidRDefault="002A72C1" w:rsidP="002A72C1">
      <w:pPr>
        <w:spacing w:after="0" w:line="240" w:lineRule="auto"/>
      </w:pPr>
      <w:r>
        <w:rPr>
          <w:rFonts w:ascii="Calibri" w:eastAsia="Calibri" w:hAnsi="Calibri"/>
          <w:b/>
          <w:color w:val="6495ED"/>
          <w:sz w:val="22"/>
        </w:rPr>
        <w:t>Job step cannot be run because the subsystem failed to load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C14C83B" w14:textId="77777777" w:rsidTr="00484BF1">
        <w:trPr>
          <w:trHeight w:val="54"/>
        </w:trPr>
        <w:tc>
          <w:tcPr>
            <w:tcW w:w="54" w:type="dxa"/>
          </w:tcPr>
          <w:p w14:paraId="3ADA690C" w14:textId="77777777" w:rsidR="002A72C1" w:rsidRDefault="002A72C1" w:rsidP="00484BF1">
            <w:pPr>
              <w:pStyle w:val="EmptyCellLayoutStyle"/>
              <w:spacing w:after="0" w:line="240" w:lineRule="auto"/>
            </w:pPr>
          </w:p>
        </w:tc>
        <w:tc>
          <w:tcPr>
            <w:tcW w:w="10395" w:type="dxa"/>
          </w:tcPr>
          <w:p w14:paraId="67FCCA4C" w14:textId="77777777" w:rsidR="002A72C1" w:rsidRDefault="002A72C1" w:rsidP="00484BF1">
            <w:pPr>
              <w:pStyle w:val="EmptyCellLayoutStyle"/>
              <w:spacing w:after="0" w:line="240" w:lineRule="auto"/>
            </w:pPr>
          </w:p>
        </w:tc>
        <w:tc>
          <w:tcPr>
            <w:tcW w:w="149" w:type="dxa"/>
          </w:tcPr>
          <w:p w14:paraId="67E9B6C0" w14:textId="77777777" w:rsidR="002A72C1" w:rsidRDefault="002A72C1" w:rsidP="00484BF1">
            <w:pPr>
              <w:pStyle w:val="EmptyCellLayoutStyle"/>
              <w:spacing w:after="0" w:line="240" w:lineRule="auto"/>
            </w:pPr>
          </w:p>
        </w:tc>
      </w:tr>
      <w:tr w:rsidR="002A72C1" w14:paraId="0564A019" w14:textId="77777777" w:rsidTr="00484BF1">
        <w:tc>
          <w:tcPr>
            <w:tcW w:w="54" w:type="dxa"/>
          </w:tcPr>
          <w:p w14:paraId="1452492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4257A9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3CD9FE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27C645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9224E6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519D24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DCB1C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9DA8C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602FE2" w14:textId="77777777" w:rsidR="002A72C1" w:rsidRDefault="002A72C1" w:rsidP="00484BF1">
                  <w:pPr>
                    <w:spacing w:after="0" w:line="240" w:lineRule="auto"/>
                  </w:pPr>
                  <w:r>
                    <w:rPr>
                      <w:rFonts w:ascii="Calibri" w:eastAsia="Calibri" w:hAnsi="Calibri"/>
                      <w:color w:val="000000"/>
                      <w:sz w:val="22"/>
                    </w:rPr>
                    <w:t>Yes</w:t>
                  </w:r>
                </w:p>
              </w:tc>
            </w:tr>
            <w:tr w:rsidR="002A72C1" w14:paraId="633C66C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A5048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AC5A6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142E2E" w14:textId="77777777" w:rsidR="002A72C1" w:rsidRDefault="002A72C1" w:rsidP="00484BF1">
                  <w:pPr>
                    <w:spacing w:after="0" w:line="240" w:lineRule="auto"/>
                  </w:pPr>
                  <w:r>
                    <w:rPr>
                      <w:rFonts w:eastAsia="Arial"/>
                      <w:color w:val="000000"/>
                    </w:rPr>
                    <w:t>Yes</w:t>
                  </w:r>
                </w:p>
              </w:tc>
            </w:tr>
            <w:tr w:rsidR="002A72C1" w14:paraId="441964E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3F2EB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EF0CB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C7050B" w14:textId="77777777" w:rsidR="002A72C1" w:rsidRDefault="002A72C1" w:rsidP="00484BF1">
                  <w:pPr>
                    <w:spacing w:after="0" w:line="240" w:lineRule="auto"/>
                  </w:pPr>
                  <w:r>
                    <w:rPr>
                      <w:rFonts w:ascii="Calibri" w:eastAsia="Calibri" w:hAnsi="Calibri"/>
                      <w:color w:val="000000"/>
                      <w:sz w:val="22"/>
                    </w:rPr>
                    <w:t>1</w:t>
                  </w:r>
                </w:p>
              </w:tc>
            </w:tr>
            <w:tr w:rsidR="002A72C1" w14:paraId="6EA6DE4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D4150C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DC3DD9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E18F620" w14:textId="77777777" w:rsidR="002A72C1" w:rsidRDefault="002A72C1" w:rsidP="00484BF1">
                  <w:pPr>
                    <w:spacing w:after="0" w:line="240" w:lineRule="auto"/>
                  </w:pPr>
                  <w:r>
                    <w:rPr>
                      <w:rFonts w:ascii="Calibri" w:eastAsia="Calibri" w:hAnsi="Calibri"/>
                      <w:color w:val="000000"/>
                      <w:sz w:val="22"/>
                    </w:rPr>
                    <w:t>1</w:t>
                  </w:r>
                </w:p>
              </w:tc>
            </w:tr>
          </w:tbl>
          <w:p w14:paraId="12AAFE0D" w14:textId="77777777" w:rsidR="002A72C1" w:rsidRDefault="002A72C1" w:rsidP="00484BF1">
            <w:pPr>
              <w:spacing w:after="0" w:line="240" w:lineRule="auto"/>
            </w:pPr>
          </w:p>
        </w:tc>
        <w:tc>
          <w:tcPr>
            <w:tcW w:w="149" w:type="dxa"/>
          </w:tcPr>
          <w:p w14:paraId="44E0F6B0" w14:textId="77777777" w:rsidR="002A72C1" w:rsidRDefault="002A72C1" w:rsidP="00484BF1">
            <w:pPr>
              <w:pStyle w:val="EmptyCellLayoutStyle"/>
              <w:spacing w:after="0" w:line="240" w:lineRule="auto"/>
            </w:pPr>
          </w:p>
        </w:tc>
      </w:tr>
      <w:tr w:rsidR="002A72C1" w14:paraId="64A2B981" w14:textId="77777777" w:rsidTr="00484BF1">
        <w:trPr>
          <w:trHeight w:val="80"/>
        </w:trPr>
        <w:tc>
          <w:tcPr>
            <w:tcW w:w="54" w:type="dxa"/>
          </w:tcPr>
          <w:p w14:paraId="005E909D" w14:textId="77777777" w:rsidR="002A72C1" w:rsidRDefault="002A72C1" w:rsidP="00484BF1">
            <w:pPr>
              <w:pStyle w:val="EmptyCellLayoutStyle"/>
              <w:spacing w:after="0" w:line="240" w:lineRule="auto"/>
            </w:pPr>
          </w:p>
        </w:tc>
        <w:tc>
          <w:tcPr>
            <w:tcW w:w="10395" w:type="dxa"/>
          </w:tcPr>
          <w:p w14:paraId="46DE8CFC" w14:textId="77777777" w:rsidR="002A72C1" w:rsidRDefault="002A72C1" w:rsidP="00484BF1">
            <w:pPr>
              <w:pStyle w:val="EmptyCellLayoutStyle"/>
              <w:spacing w:after="0" w:line="240" w:lineRule="auto"/>
            </w:pPr>
          </w:p>
        </w:tc>
        <w:tc>
          <w:tcPr>
            <w:tcW w:w="149" w:type="dxa"/>
          </w:tcPr>
          <w:p w14:paraId="62D370FE" w14:textId="77777777" w:rsidR="002A72C1" w:rsidRDefault="002A72C1" w:rsidP="00484BF1">
            <w:pPr>
              <w:pStyle w:val="EmptyCellLayoutStyle"/>
              <w:spacing w:after="0" w:line="240" w:lineRule="auto"/>
            </w:pPr>
          </w:p>
        </w:tc>
      </w:tr>
    </w:tbl>
    <w:p w14:paraId="51B38605" w14:textId="77777777" w:rsidR="002A72C1" w:rsidRDefault="002A72C1" w:rsidP="002A72C1">
      <w:pPr>
        <w:spacing w:after="0" w:line="240" w:lineRule="auto"/>
      </w:pPr>
    </w:p>
    <w:p w14:paraId="6F2946D4" w14:textId="77777777" w:rsidR="002A72C1" w:rsidRDefault="002A72C1" w:rsidP="002A72C1">
      <w:pPr>
        <w:spacing w:after="0" w:line="240" w:lineRule="auto"/>
      </w:pPr>
      <w:r>
        <w:rPr>
          <w:rFonts w:ascii="Calibri" w:eastAsia="Calibri" w:hAnsi="Calibri"/>
          <w:b/>
          <w:color w:val="6495ED"/>
          <w:sz w:val="22"/>
        </w:rPr>
        <w:t>[Deprecated] The agent is suspect. No response within last minutes.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B398FB0" w14:textId="77777777" w:rsidTr="00484BF1">
        <w:trPr>
          <w:trHeight w:val="54"/>
        </w:trPr>
        <w:tc>
          <w:tcPr>
            <w:tcW w:w="54" w:type="dxa"/>
          </w:tcPr>
          <w:p w14:paraId="1D8F2B21" w14:textId="77777777" w:rsidR="002A72C1" w:rsidRDefault="002A72C1" w:rsidP="00484BF1">
            <w:pPr>
              <w:pStyle w:val="EmptyCellLayoutStyle"/>
              <w:spacing w:after="0" w:line="240" w:lineRule="auto"/>
            </w:pPr>
          </w:p>
        </w:tc>
        <w:tc>
          <w:tcPr>
            <w:tcW w:w="10395" w:type="dxa"/>
          </w:tcPr>
          <w:p w14:paraId="18764B0F" w14:textId="77777777" w:rsidR="002A72C1" w:rsidRDefault="002A72C1" w:rsidP="00484BF1">
            <w:pPr>
              <w:pStyle w:val="EmptyCellLayoutStyle"/>
              <w:spacing w:after="0" w:line="240" w:lineRule="auto"/>
            </w:pPr>
          </w:p>
        </w:tc>
        <w:tc>
          <w:tcPr>
            <w:tcW w:w="149" w:type="dxa"/>
          </w:tcPr>
          <w:p w14:paraId="0D2A4F86" w14:textId="77777777" w:rsidR="002A72C1" w:rsidRDefault="002A72C1" w:rsidP="00484BF1">
            <w:pPr>
              <w:pStyle w:val="EmptyCellLayoutStyle"/>
              <w:spacing w:after="0" w:line="240" w:lineRule="auto"/>
            </w:pPr>
          </w:p>
        </w:tc>
      </w:tr>
      <w:tr w:rsidR="002A72C1" w14:paraId="787F470C" w14:textId="77777777" w:rsidTr="00484BF1">
        <w:tc>
          <w:tcPr>
            <w:tcW w:w="54" w:type="dxa"/>
          </w:tcPr>
          <w:p w14:paraId="5A4A1BC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2A7F56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8181D5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029BAF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BF5757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3CAA27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7E47D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979BD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433811" w14:textId="77777777" w:rsidR="002A72C1" w:rsidRDefault="002A72C1" w:rsidP="00484BF1">
                  <w:pPr>
                    <w:spacing w:after="0" w:line="240" w:lineRule="auto"/>
                  </w:pPr>
                  <w:r>
                    <w:rPr>
                      <w:rFonts w:ascii="Calibri" w:eastAsia="Calibri" w:hAnsi="Calibri"/>
                      <w:color w:val="000000"/>
                      <w:sz w:val="22"/>
                    </w:rPr>
                    <w:t>Yes</w:t>
                  </w:r>
                </w:p>
              </w:tc>
            </w:tr>
            <w:tr w:rsidR="002A72C1" w14:paraId="2697742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C6A0B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107A4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2EC710" w14:textId="77777777" w:rsidR="002A72C1" w:rsidRDefault="002A72C1" w:rsidP="00484BF1">
                  <w:pPr>
                    <w:spacing w:after="0" w:line="240" w:lineRule="auto"/>
                  </w:pPr>
                  <w:r>
                    <w:rPr>
                      <w:rFonts w:eastAsia="Arial"/>
                      <w:color w:val="000000"/>
                    </w:rPr>
                    <w:t>Yes</w:t>
                  </w:r>
                </w:p>
              </w:tc>
            </w:tr>
            <w:tr w:rsidR="002A72C1" w14:paraId="26B94F5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50A12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429DC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AC6C08" w14:textId="77777777" w:rsidR="002A72C1" w:rsidRDefault="002A72C1" w:rsidP="00484BF1">
                  <w:pPr>
                    <w:spacing w:after="0" w:line="240" w:lineRule="auto"/>
                  </w:pPr>
                  <w:r>
                    <w:rPr>
                      <w:rFonts w:ascii="Calibri" w:eastAsia="Calibri" w:hAnsi="Calibri"/>
                      <w:color w:val="000000"/>
                      <w:sz w:val="22"/>
                    </w:rPr>
                    <w:t>1</w:t>
                  </w:r>
                </w:p>
              </w:tc>
            </w:tr>
            <w:tr w:rsidR="002A72C1" w14:paraId="7087941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E258DA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1B9143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449712C" w14:textId="77777777" w:rsidR="002A72C1" w:rsidRDefault="002A72C1" w:rsidP="00484BF1">
                  <w:pPr>
                    <w:spacing w:after="0" w:line="240" w:lineRule="auto"/>
                  </w:pPr>
                  <w:r>
                    <w:rPr>
                      <w:rFonts w:ascii="Calibri" w:eastAsia="Calibri" w:hAnsi="Calibri"/>
                      <w:color w:val="000000"/>
                      <w:sz w:val="22"/>
                    </w:rPr>
                    <w:t>2</w:t>
                  </w:r>
                </w:p>
              </w:tc>
            </w:tr>
          </w:tbl>
          <w:p w14:paraId="1C499199" w14:textId="77777777" w:rsidR="002A72C1" w:rsidRDefault="002A72C1" w:rsidP="00484BF1">
            <w:pPr>
              <w:spacing w:after="0" w:line="240" w:lineRule="auto"/>
            </w:pPr>
          </w:p>
        </w:tc>
        <w:tc>
          <w:tcPr>
            <w:tcW w:w="149" w:type="dxa"/>
          </w:tcPr>
          <w:p w14:paraId="4D6360A4" w14:textId="77777777" w:rsidR="002A72C1" w:rsidRDefault="002A72C1" w:rsidP="00484BF1">
            <w:pPr>
              <w:pStyle w:val="EmptyCellLayoutStyle"/>
              <w:spacing w:after="0" w:line="240" w:lineRule="auto"/>
            </w:pPr>
          </w:p>
        </w:tc>
      </w:tr>
      <w:tr w:rsidR="002A72C1" w14:paraId="5E277794" w14:textId="77777777" w:rsidTr="00484BF1">
        <w:trPr>
          <w:trHeight w:val="80"/>
        </w:trPr>
        <w:tc>
          <w:tcPr>
            <w:tcW w:w="54" w:type="dxa"/>
          </w:tcPr>
          <w:p w14:paraId="45D57E89" w14:textId="77777777" w:rsidR="002A72C1" w:rsidRDefault="002A72C1" w:rsidP="00484BF1">
            <w:pPr>
              <w:pStyle w:val="EmptyCellLayoutStyle"/>
              <w:spacing w:after="0" w:line="240" w:lineRule="auto"/>
            </w:pPr>
          </w:p>
        </w:tc>
        <w:tc>
          <w:tcPr>
            <w:tcW w:w="10395" w:type="dxa"/>
          </w:tcPr>
          <w:p w14:paraId="2A642C41" w14:textId="77777777" w:rsidR="002A72C1" w:rsidRDefault="002A72C1" w:rsidP="00484BF1">
            <w:pPr>
              <w:pStyle w:val="EmptyCellLayoutStyle"/>
              <w:spacing w:after="0" w:line="240" w:lineRule="auto"/>
            </w:pPr>
          </w:p>
        </w:tc>
        <w:tc>
          <w:tcPr>
            <w:tcW w:w="149" w:type="dxa"/>
          </w:tcPr>
          <w:p w14:paraId="60029553" w14:textId="77777777" w:rsidR="002A72C1" w:rsidRDefault="002A72C1" w:rsidP="00484BF1">
            <w:pPr>
              <w:pStyle w:val="EmptyCellLayoutStyle"/>
              <w:spacing w:after="0" w:line="240" w:lineRule="auto"/>
            </w:pPr>
          </w:p>
        </w:tc>
      </w:tr>
    </w:tbl>
    <w:p w14:paraId="2B234E38" w14:textId="77777777" w:rsidR="002A72C1" w:rsidRDefault="002A72C1" w:rsidP="002A72C1">
      <w:pPr>
        <w:spacing w:after="0" w:line="240" w:lineRule="auto"/>
      </w:pPr>
    </w:p>
    <w:p w14:paraId="047C91F0" w14:textId="77777777" w:rsidR="002A72C1" w:rsidRDefault="002A72C1" w:rsidP="002A72C1">
      <w:pPr>
        <w:spacing w:after="0" w:line="240" w:lineRule="auto"/>
      </w:pPr>
      <w:r>
        <w:rPr>
          <w:rFonts w:ascii="Calibri" w:eastAsia="Calibri" w:hAnsi="Calibri"/>
          <w:b/>
          <w:color w:val="6495ED"/>
          <w:sz w:val="22"/>
        </w:rPr>
        <w:t>Alert engine stopped due to unrecoverable local event log errors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82EF500" w14:textId="77777777" w:rsidTr="00484BF1">
        <w:trPr>
          <w:trHeight w:val="54"/>
        </w:trPr>
        <w:tc>
          <w:tcPr>
            <w:tcW w:w="54" w:type="dxa"/>
          </w:tcPr>
          <w:p w14:paraId="39F764A0" w14:textId="77777777" w:rsidR="002A72C1" w:rsidRDefault="002A72C1" w:rsidP="00484BF1">
            <w:pPr>
              <w:pStyle w:val="EmptyCellLayoutStyle"/>
              <w:spacing w:after="0" w:line="240" w:lineRule="auto"/>
            </w:pPr>
          </w:p>
        </w:tc>
        <w:tc>
          <w:tcPr>
            <w:tcW w:w="10395" w:type="dxa"/>
          </w:tcPr>
          <w:p w14:paraId="62DC300E" w14:textId="77777777" w:rsidR="002A72C1" w:rsidRDefault="002A72C1" w:rsidP="00484BF1">
            <w:pPr>
              <w:pStyle w:val="EmptyCellLayoutStyle"/>
              <w:spacing w:after="0" w:line="240" w:lineRule="auto"/>
            </w:pPr>
          </w:p>
        </w:tc>
        <w:tc>
          <w:tcPr>
            <w:tcW w:w="149" w:type="dxa"/>
          </w:tcPr>
          <w:p w14:paraId="342C7270" w14:textId="77777777" w:rsidR="002A72C1" w:rsidRDefault="002A72C1" w:rsidP="00484BF1">
            <w:pPr>
              <w:pStyle w:val="EmptyCellLayoutStyle"/>
              <w:spacing w:after="0" w:line="240" w:lineRule="auto"/>
            </w:pPr>
          </w:p>
        </w:tc>
      </w:tr>
      <w:tr w:rsidR="002A72C1" w14:paraId="0AF08B18" w14:textId="77777777" w:rsidTr="00484BF1">
        <w:tc>
          <w:tcPr>
            <w:tcW w:w="54" w:type="dxa"/>
          </w:tcPr>
          <w:p w14:paraId="2C79D15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B71A17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8602C3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C8C929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7DFB00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59F848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4B20C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362D8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7D0116" w14:textId="77777777" w:rsidR="002A72C1" w:rsidRDefault="002A72C1" w:rsidP="00484BF1">
                  <w:pPr>
                    <w:spacing w:after="0" w:line="240" w:lineRule="auto"/>
                  </w:pPr>
                  <w:r>
                    <w:rPr>
                      <w:rFonts w:ascii="Calibri" w:eastAsia="Calibri" w:hAnsi="Calibri"/>
                      <w:color w:val="000000"/>
                      <w:sz w:val="22"/>
                    </w:rPr>
                    <w:t>Yes</w:t>
                  </w:r>
                </w:p>
              </w:tc>
            </w:tr>
            <w:tr w:rsidR="002A72C1" w14:paraId="7AC52B2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AD141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E80A9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EB666C" w14:textId="77777777" w:rsidR="002A72C1" w:rsidRDefault="002A72C1" w:rsidP="00484BF1">
                  <w:pPr>
                    <w:spacing w:after="0" w:line="240" w:lineRule="auto"/>
                  </w:pPr>
                  <w:r>
                    <w:rPr>
                      <w:rFonts w:eastAsia="Arial"/>
                      <w:color w:val="000000"/>
                    </w:rPr>
                    <w:t>Yes</w:t>
                  </w:r>
                </w:p>
              </w:tc>
            </w:tr>
            <w:tr w:rsidR="002A72C1" w14:paraId="3D5BDB1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1562F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836C6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E3C727" w14:textId="77777777" w:rsidR="002A72C1" w:rsidRDefault="002A72C1" w:rsidP="00484BF1">
                  <w:pPr>
                    <w:spacing w:after="0" w:line="240" w:lineRule="auto"/>
                  </w:pPr>
                  <w:r>
                    <w:rPr>
                      <w:rFonts w:ascii="Calibri" w:eastAsia="Calibri" w:hAnsi="Calibri"/>
                      <w:color w:val="000000"/>
                      <w:sz w:val="22"/>
                    </w:rPr>
                    <w:t>1</w:t>
                  </w:r>
                </w:p>
              </w:tc>
            </w:tr>
            <w:tr w:rsidR="002A72C1" w14:paraId="39F1DA7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7EFE1F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8BD587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2F69D00" w14:textId="77777777" w:rsidR="002A72C1" w:rsidRDefault="002A72C1" w:rsidP="00484BF1">
                  <w:pPr>
                    <w:spacing w:after="0" w:line="240" w:lineRule="auto"/>
                  </w:pPr>
                  <w:r>
                    <w:rPr>
                      <w:rFonts w:ascii="Calibri" w:eastAsia="Calibri" w:hAnsi="Calibri"/>
                      <w:color w:val="000000"/>
                      <w:sz w:val="22"/>
                    </w:rPr>
                    <w:t>1</w:t>
                  </w:r>
                </w:p>
              </w:tc>
            </w:tr>
          </w:tbl>
          <w:p w14:paraId="0E563244" w14:textId="77777777" w:rsidR="002A72C1" w:rsidRDefault="002A72C1" w:rsidP="00484BF1">
            <w:pPr>
              <w:spacing w:after="0" w:line="240" w:lineRule="auto"/>
            </w:pPr>
          </w:p>
        </w:tc>
        <w:tc>
          <w:tcPr>
            <w:tcW w:w="149" w:type="dxa"/>
          </w:tcPr>
          <w:p w14:paraId="1BD30EEE" w14:textId="77777777" w:rsidR="002A72C1" w:rsidRDefault="002A72C1" w:rsidP="00484BF1">
            <w:pPr>
              <w:pStyle w:val="EmptyCellLayoutStyle"/>
              <w:spacing w:after="0" w:line="240" w:lineRule="auto"/>
            </w:pPr>
          </w:p>
        </w:tc>
      </w:tr>
      <w:tr w:rsidR="002A72C1" w14:paraId="436C7AA8" w14:textId="77777777" w:rsidTr="00484BF1">
        <w:trPr>
          <w:trHeight w:val="80"/>
        </w:trPr>
        <w:tc>
          <w:tcPr>
            <w:tcW w:w="54" w:type="dxa"/>
          </w:tcPr>
          <w:p w14:paraId="4914C7E6" w14:textId="77777777" w:rsidR="002A72C1" w:rsidRDefault="002A72C1" w:rsidP="00484BF1">
            <w:pPr>
              <w:pStyle w:val="EmptyCellLayoutStyle"/>
              <w:spacing w:after="0" w:line="240" w:lineRule="auto"/>
            </w:pPr>
          </w:p>
        </w:tc>
        <w:tc>
          <w:tcPr>
            <w:tcW w:w="10395" w:type="dxa"/>
          </w:tcPr>
          <w:p w14:paraId="3D459487" w14:textId="77777777" w:rsidR="002A72C1" w:rsidRDefault="002A72C1" w:rsidP="00484BF1">
            <w:pPr>
              <w:pStyle w:val="EmptyCellLayoutStyle"/>
              <w:spacing w:after="0" w:line="240" w:lineRule="auto"/>
            </w:pPr>
          </w:p>
        </w:tc>
        <w:tc>
          <w:tcPr>
            <w:tcW w:w="149" w:type="dxa"/>
          </w:tcPr>
          <w:p w14:paraId="315FCDF2" w14:textId="77777777" w:rsidR="002A72C1" w:rsidRDefault="002A72C1" w:rsidP="00484BF1">
            <w:pPr>
              <w:pStyle w:val="EmptyCellLayoutStyle"/>
              <w:spacing w:after="0" w:line="240" w:lineRule="auto"/>
            </w:pPr>
          </w:p>
        </w:tc>
      </w:tr>
    </w:tbl>
    <w:p w14:paraId="33AA4C49" w14:textId="77777777" w:rsidR="002A72C1" w:rsidRDefault="002A72C1" w:rsidP="002A72C1">
      <w:pPr>
        <w:spacing w:after="0" w:line="240" w:lineRule="auto"/>
      </w:pPr>
    </w:p>
    <w:p w14:paraId="273D4A6A" w14:textId="77777777" w:rsidR="002A72C1" w:rsidRDefault="002A72C1" w:rsidP="002A72C1">
      <w:pPr>
        <w:spacing w:after="0" w:line="240" w:lineRule="auto"/>
      </w:pPr>
      <w:r>
        <w:rPr>
          <w:rFonts w:ascii="Calibri" w:eastAsia="Calibri" w:hAnsi="Calibri"/>
          <w:b/>
          <w:color w:val="000000"/>
          <w:sz w:val="28"/>
        </w:rPr>
        <w:t>SQL Server 2008 Agent - Tasks</w:t>
      </w:r>
    </w:p>
    <w:p w14:paraId="755C7954" w14:textId="77777777" w:rsidR="002A72C1" w:rsidRDefault="002A72C1" w:rsidP="002A72C1">
      <w:pPr>
        <w:spacing w:after="0" w:line="240" w:lineRule="auto"/>
      </w:pPr>
      <w:r>
        <w:rPr>
          <w:rFonts w:ascii="Calibri" w:eastAsia="Calibri" w:hAnsi="Calibri"/>
          <w:b/>
          <w:color w:val="6495ED"/>
          <w:sz w:val="22"/>
        </w:rPr>
        <w:t>Start SQL Agent Service on Cluster</w:t>
      </w:r>
    </w:p>
    <w:p w14:paraId="77A78DE3" w14:textId="77777777" w:rsidR="002A72C1" w:rsidRDefault="002A72C1" w:rsidP="002A72C1">
      <w:pPr>
        <w:spacing w:after="0" w:line="240" w:lineRule="auto"/>
      </w:pPr>
      <w:r>
        <w:rPr>
          <w:rFonts w:ascii="Calibri" w:eastAsia="Calibri" w:hAnsi="Calibri"/>
          <w:color w:val="000000"/>
          <w:sz w:val="22"/>
        </w:rPr>
        <w:t>Start SQL Agent Service on Cluster.</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AD61760" w14:textId="77777777" w:rsidTr="00484BF1">
        <w:trPr>
          <w:trHeight w:val="54"/>
        </w:trPr>
        <w:tc>
          <w:tcPr>
            <w:tcW w:w="54" w:type="dxa"/>
          </w:tcPr>
          <w:p w14:paraId="71FB3FC3" w14:textId="77777777" w:rsidR="002A72C1" w:rsidRDefault="002A72C1" w:rsidP="00484BF1">
            <w:pPr>
              <w:pStyle w:val="EmptyCellLayoutStyle"/>
              <w:spacing w:after="0" w:line="240" w:lineRule="auto"/>
            </w:pPr>
          </w:p>
        </w:tc>
        <w:tc>
          <w:tcPr>
            <w:tcW w:w="10395" w:type="dxa"/>
          </w:tcPr>
          <w:p w14:paraId="4ECA173F" w14:textId="77777777" w:rsidR="002A72C1" w:rsidRDefault="002A72C1" w:rsidP="00484BF1">
            <w:pPr>
              <w:pStyle w:val="EmptyCellLayoutStyle"/>
              <w:spacing w:after="0" w:line="240" w:lineRule="auto"/>
            </w:pPr>
          </w:p>
        </w:tc>
        <w:tc>
          <w:tcPr>
            <w:tcW w:w="149" w:type="dxa"/>
          </w:tcPr>
          <w:p w14:paraId="39EAAC05" w14:textId="77777777" w:rsidR="002A72C1" w:rsidRDefault="002A72C1" w:rsidP="00484BF1">
            <w:pPr>
              <w:pStyle w:val="EmptyCellLayoutStyle"/>
              <w:spacing w:after="0" w:line="240" w:lineRule="auto"/>
            </w:pPr>
          </w:p>
        </w:tc>
      </w:tr>
      <w:tr w:rsidR="002A72C1" w14:paraId="7645AA4F" w14:textId="77777777" w:rsidTr="00484BF1">
        <w:tc>
          <w:tcPr>
            <w:tcW w:w="54" w:type="dxa"/>
          </w:tcPr>
          <w:p w14:paraId="024BBCB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35942CE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E94195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29CFC6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B8C6F3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4B01E1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8AD40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F43ED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1CCB4E" w14:textId="77777777" w:rsidR="002A72C1" w:rsidRDefault="002A72C1" w:rsidP="00484BF1">
                  <w:pPr>
                    <w:spacing w:after="0" w:line="240" w:lineRule="auto"/>
                  </w:pPr>
                  <w:r>
                    <w:rPr>
                      <w:rFonts w:ascii="Calibri" w:eastAsia="Calibri" w:hAnsi="Calibri"/>
                      <w:color w:val="000000"/>
                      <w:sz w:val="22"/>
                    </w:rPr>
                    <w:t>Yes</w:t>
                  </w:r>
                </w:p>
              </w:tc>
            </w:tr>
            <w:tr w:rsidR="002A72C1" w14:paraId="128D6A4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37F3F63"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3AF6314"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A78ACE3" w14:textId="77777777" w:rsidR="002A72C1" w:rsidRDefault="002A72C1" w:rsidP="00484BF1">
                  <w:pPr>
                    <w:spacing w:after="0" w:line="240" w:lineRule="auto"/>
                  </w:pPr>
                  <w:r>
                    <w:rPr>
                      <w:rFonts w:ascii="Calibri" w:eastAsia="Calibri" w:hAnsi="Calibri"/>
                      <w:color w:val="000000"/>
                      <w:sz w:val="22"/>
                    </w:rPr>
                    <w:t>300</w:t>
                  </w:r>
                </w:p>
              </w:tc>
            </w:tr>
          </w:tbl>
          <w:p w14:paraId="56327876" w14:textId="77777777" w:rsidR="002A72C1" w:rsidRDefault="002A72C1" w:rsidP="00484BF1">
            <w:pPr>
              <w:spacing w:after="0" w:line="240" w:lineRule="auto"/>
            </w:pPr>
          </w:p>
        </w:tc>
        <w:tc>
          <w:tcPr>
            <w:tcW w:w="149" w:type="dxa"/>
          </w:tcPr>
          <w:p w14:paraId="694424D3" w14:textId="77777777" w:rsidR="002A72C1" w:rsidRDefault="002A72C1" w:rsidP="00484BF1">
            <w:pPr>
              <w:pStyle w:val="EmptyCellLayoutStyle"/>
              <w:spacing w:after="0" w:line="240" w:lineRule="auto"/>
            </w:pPr>
          </w:p>
        </w:tc>
      </w:tr>
      <w:tr w:rsidR="002A72C1" w14:paraId="1771886E" w14:textId="77777777" w:rsidTr="00484BF1">
        <w:trPr>
          <w:trHeight w:val="80"/>
        </w:trPr>
        <w:tc>
          <w:tcPr>
            <w:tcW w:w="54" w:type="dxa"/>
          </w:tcPr>
          <w:p w14:paraId="69A39BF9" w14:textId="77777777" w:rsidR="002A72C1" w:rsidRDefault="002A72C1" w:rsidP="00484BF1">
            <w:pPr>
              <w:pStyle w:val="EmptyCellLayoutStyle"/>
              <w:spacing w:after="0" w:line="240" w:lineRule="auto"/>
            </w:pPr>
          </w:p>
        </w:tc>
        <w:tc>
          <w:tcPr>
            <w:tcW w:w="10395" w:type="dxa"/>
          </w:tcPr>
          <w:p w14:paraId="44A3824A" w14:textId="77777777" w:rsidR="002A72C1" w:rsidRDefault="002A72C1" w:rsidP="00484BF1">
            <w:pPr>
              <w:pStyle w:val="EmptyCellLayoutStyle"/>
              <w:spacing w:after="0" w:line="240" w:lineRule="auto"/>
            </w:pPr>
          </w:p>
        </w:tc>
        <w:tc>
          <w:tcPr>
            <w:tcW w:w="149" w:type="dxa"/>
          </w:tcPr>
          <w:p w14:paraId="4FCA1AC3" w14:textId="77777777" w:rsidR="002A72C1" w:rsidRDefault="002A72C1" w:rsidP="00484BF1">
            <w:pPr>
              <w:pStyle w:val="EmptyCellLayoutStyle"/>
              <w:spacing w:after="0" w:line="240" w:lineRule="auto"/>
            </w:pPr>
          </w:p>
        </w:tc>
      </w:tr>
    </w:tbl>
    <w:p w14:paraId="798B926A" w14:textId="77777777" w:rsidR="002A72C1" w:rsidRDefault="002A72C1" w:rsidP="002A72C1">
      <w:pPr>
        <w:spacing w:after="0" w:line="240" w:lineRule="auto"/>
      </w:pPr>
    </w:p>
    <w:p w14:paraId="7A7CDE05" w14:textId="77777777" w:rsidR="002A72C1" w:rsidRDefault="002A72C1" w:rsidP="002A72C1">
      <w:pPr>
        <w:spacing w:after="0" w:line="240" w:lineRule="auto"/>
      </w:pPr>
      <w:r>
        <w:rPr>
          <w:rFonts w:ascii="Calibri" w:eastAsia="Calibri" w:hAnsi="Calibri"/>
          <w:b/>
          <w:color w:val="6495ED"/>
          <w:sz w:val="22"/>
        </w:rPr>
        <w:t>Stop SQL Agent Service on Cluster</w:t>
      </w:r>
    </w:p>
    <w:p w14:paraId="235E6D37" w14:textId="77777777" w:rsidR="002A72C1" w:rsidRDefault="002A72C1" w:rsidP="002A72C1">
      <w:pPr>
        <w:spacing w:after="0" w:line="240" w:lineRule="auto"/>
      </w:pPr>
      <w:r>
        <w:rPr>
          <w:rFonts w:ascii="Calibri" w:eastAsia="Calibri" w:hAnsi="Calibri"/>
          <w:color w:val="000000"/>
          <w:sz w:val="22"/>
        </w:rPr>
        <w:t>Stop SQL Agent Service on Cluster.</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6346F26" w14:textId="77777777" w:rsidTr="00484BF1">
        <w:trPr>
          <w:trHeight w:val="54"/>
        </w:trPr>
        <w:tc>
          <w:tcPr>
            <w:tcW w:w="54" w:type="dxa"/>
          </w:tcPr>
          <w:p w14:paraId="78909325" w14:textId="77777777" w:rsidR="002A72C1" w:rsidRDefault="002A72C1" w:rsidP="00484BF1">
            <w:pPr>
              <w:pStyle w:val="EmptyCellLayoutStyle"/>
              <w:spacing w:after="0" w:line="240" w:lineRule="auto"/>
            </w:pPr>
          </w:p>
        </w:tc>
        <w:tc>
          <w:tcPr>
            <w:tcW w:w="10395" w:type="dxa"/>
          </w:tcPr>
          <w:p w14:paraId="5D69ED2C" w14:textId="77777777" w:rsidR="002A72C1" w:rsidRDefault="002A72C1" w:rsidP="00484BF1">
            <w:pPr>
              <w:pStyle w:val="EmptyCellLayoutStyle"/>
              <w:spacing w:after="0" w:line="240" w:lineRule="auto"/>
            </w:pPr>
          </w:p>
        </w:tc>
        <w:tc>
          <w:tcPr>
            <w:tcW w:w="149" w:type="dxa"/>
          </w:tcPr>
          <w:p w14:paraId="43BC9F34" w14:textId="77777777" w:rsidR="002A72C1" w:rsidRDefault="002A72C1" w:rsidP="00484BF1">
            <w:pPr>
              <w:pStyle w:val="EmptyCellLayoutStyle"/>
              <w:spacing w:after="0" w:line="240" w:lineRule="auto"/>
            </w:pPr>
          </w:p>
        </w:tc>
      </w:tr>
      <w:tr w:rsidR="002A72C1" w14:paraId="455399B8" w14:textId="77777777" w:rsidTr="00484BF1">
        <w:tc>
          <w:tcPr>
            <w:tcW w:w="54" w:type="dxa"/>
          </w:tcPr>
          <w:p w14:paraId="1498D5C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03B330D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64F00E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FE15E5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3EC84E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595160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6668C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CF442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75A703" w14:textId="77777777" w:rsidR="002A72C1" w:rsidRDefault="002A72C1" w:rsidP="00484BF1">
                  <w:pPr>
                    <w:spacing w:after="0" w:line="240" w:lineRule="auto"/>
                  </w:pPr>
                  <w:r>
                    <w:rPr>
                      <w:rFonts w:ascii="Calibri" w:eastAsia="Calibri" w:hAnsi="Calibri"/>
                      <w:color w:val="000000"/>
                      <w:sz w:val="22"/>
                    </w:rPr>
                    <w:t>Yes</w:t>
                  </w:r>
                </w:p>
              </w:tc>
            </w:tr>
            <w:tr w:rsidR="002A72C1" w14:paraId="4C05AC7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37BC325"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DFA34C9"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2C7F4C4" w14:textId="77777777" w:rsidR="002A72C1" w:rsidRDefault="002A72C1" w:rsidP="00484BF1">
                  <w:pPr>
                    <w:spacing w:after="0" w:line="240" w:lineRule="auto"/>
                  </w:pPr>
                  <w:r>
                    <w:rPr>
                      <w:rFonts w:ascii="Calibri" w:eastAsia="Calibri" w:hAnsi="Calibri"/>
                      <w:color w:val="000000"/>
                      <w:sz w:val="22"/>
                    </w:rPr>
                    <w:t>300</w:t>
                  </w:r>
                </w:p>
              </w:tc>
            </w:tr>
          </w:tbl>
          <w:p w14:paraId="10B7147A" w14:textId="77777777" w:rsidR="002A72C1" w:rsidRDefault="002A72C1" w:rsidP="00484BF1">
            <w:pPr>
              <w:spacing w:after="0" w:line="240" w:lineRule="auto"/>
            </w:pPr>
          </w:p>
        </w:tc>
        <w:tc>
          <w:tcPr>
            <w:tcW w:w="149" w:type="dxa"/>
          </w:tcPr>
          <w:p w14:paraId="5A99475D" w14:textId="77777777" w:rsidR="002A72C1" w:rsidRDefault="002A72C1" w:rsidP="00484BF1">
            <w:pPr>
              <w:pStyle w:val="EmptyCellLayoutStyle"/>
              <w:spacing w:after="0" w:line="240" w:lineRule="auto"/>
            </w:pPr>
          </w:p>
        </w:tc>
      </w:tr>
      <w:tr w:rsidR="002A72C1" w14:paraId="01163A6B" w14:textId="77777777" w:rsidTr="00484BF1">
        <w:trPr>
          <w:trHeight w:val="80"/>
        </w:trPr>
        <w:tc>
          <w:tcPr>
            <w:tcW w:w="54" w:type="dxa"/>
          </w:tcPr>
          <w:p w14:paraId="333D0701" w14:textId="77777777" w:rsidR="002A72C1" w:rsidRDefault="002A72C1" w:rsidP="00484BF1">
            <w:pPr>
              <w:pStyle w:val="EmptyCellLayoutStyle"/>
              <w:spacing w:after="0" w:line="240" w:lineRule="auto"/>
            </w:pPr>
          </w:p>
        </w:tc>
        <w:tc>
          <w:tcPr>
            <w:tcW w:w="10395" w:type="dxa"/>
          </w:tcPr>
          <w:p w14:paraId="47427F10" w14:textId="77777777" w:rsidR="002A72C1" w:rsidRDefault="002A72C1" w:rsidP="00484BF1">
            <w:pPr>
              <w:pStyle w:val="EmptyCellLayoutStyle"/>
              <w:spacing w:after="0" w:line="240" w:lineRule="auto"/>
            </w:pPr>
          </w:p>
        </w:tc>
        <w:tc>
          <w:tcPr>
            <w:tcW w:w="149" w:type="dxa"/>
          </w:tcPr>
          <w:p w14:paraId="5D117083" w14:textId="77777777" w:rsidR="002A72C1" w:rsidRDefault="002A72C1" w:rsidP="00484BF1">
            <w:pPr>
              <w:pStyle w:val="EmptyCellLayoutStyle"/>
              <w:spacing w:after="0" w:line="240" w:lineRule="auto"/>
            </w:pPr>
          </w:p>
        </w:tc>
      </w:tr>
    </w:tbl>
    <w:p w14:paraId="4CCBD2C4" w14:textId="77777777" w:rsidR="002A72C1" w:rsidRDefault="002A72C1" w:rsidP="002A72C1">
      <w:pPr>
        <w:spacing w:after="0" w:line="240" w:lineRule="auto"/>
      </w:pPr>
    </w:p>
    <w:p w14:paraId="42619660" w14:textId="77777777" w:rsidR="002A72C1" w:rsidRDefault="002A72C1" w:rsidP="002A72C1">
      <w:pPr>
        <w:spacing w:after="0" w:line="240" w:lineRule="auto"/>
      </w:pPr>
      <w:r>
        <w:rPr>
          <w:rFonts w:ascii="Calibri" w:eastAsia="Calibri" w:hAnsi="Calibri"/>
          <w:b/>
          <w:color w:val="6495ED"/>
          <w:sz w:val="22"/>
        </w:rPr>
        <w:t>Start SQL Agent Service</w:t>
      </w:r>
    </w:p>
    <w:p w14:paraId="34D2B8C4" w14:textId="77777777" w:rsidR="002A72C1" w:rsidRDefault="002A72C1" w:rsidP="002A72C1">
      <w:pPr>
        <w:spacing w:after="0" w:line="240" w:lineRule="auto"/>
      </w:pPr>
      <w:r>
        <w:rPr>
          <w:rFonts w:ascii="Calibri" w:eastAsia="Calibri" w:hAnsi="Calibri"/>
          <w:color w:val="000000"/>
          <w:sz w:val="22"/>
        </w:rPr>
        <w:t>Start SQL Agent Service.</w:t>
      </w:r>
      <w:r>
        <w:rPr>
          <w:rFonts w:ascii="Calibri" w:eastAsia="Calibri" w:hAnsi="Calibri"/>
          <w:color w:val="000000"/>
          <w:sz w:val="22"/>
        </w:rPr>
        <w:br/>
        <w:t>Note that SQL Server Agent Windows Service is not supported by any edition of SQL Server Express.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7887F82" w14:textId="77777777" w:rsidTr="00484BF1">
        <w:trPr>
          <w:trHeight w:val="54"/>
        </w:trPr>
        <w:tc>
          <w:tcPr>
            <w:tcW w:w="54" w:type="dxa"/>
          </w:tcPr>
          <w:p w14:paraId="13071385" w14:textId="77777777" w:rsidR="002A72C1" w:rsidRDefault="002A72C1" w:rsidP="00484BF1">
            <w:pPr>
              <w:pStyle w:val="EmptyCellLayoutStyle"/>
              <w:spacing w:after="0" w:line="240" w:lineRule="auto"/>
            </w:pPr>
          </w:p>
        </w:tc>
        <w:tc>
          <w:tcPr>
            <w:tcW w:w="10395" w:type="dxa"/>
          </w:tcPr>
          <w:p w14:paraId="11848067" w14:textId="77777777" w:rsidR="002A72C1" w:rsidRDefault="002A72C1" w:rsidP="00484BF1">
            <w:pPr>
              <w:pStyle w:val="EmptyCellLayoutStyle"/>
              <w:spacing w:after="0" w:line="240" w:lineRule="auto"/>
            </w:pPr>
          </w:p>
        </w:tc>
        <w:tc>
          <w:tcPr>
            <w:tcW w:w="149" w:type="dxa"/>
          </w:tcPr>
          <w:p w14:paraId="233EB3E8" w14:textId="77777777" w:rsidR="002A72C1" w:rsidRDefault="002A72C1" w:rsidP="00484BF1">
            <w:pPr>
              <w:pStyle w:val="EmptyCellLayoutStyle"/>
              <w:spacing w:after="0" w:line="240" w:lineRule="auto"/>
            </w:pPr>
          </w:p>
        </w:tc>
      </w:tr>
      <w:tr w:rsidR="002A72C1" w14:paraId="116EFEC2" w14:textId="77777777" w:rsidTr="00484BF1">
        <w:tc>
          <w:tcPr>
            <w:tcW w:w="54" w:type="dxa"/>
          </w:tcPr>
          <w:p w14:paraId="0A9068D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41AA63A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113701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C0676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D4C42C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373662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BE8AB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DD328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E9266A" w14:textId="77777777" w:rsidR="002A72C1" w:rsidRDefault="002A72C1" w:rsidP="00484BF1">
                  <w:pPr>
                    <w:spacing w:after="0" w:line="240" w:lineRule="auto"/>
                  </w:pPr>
                  <w:r>
                    <w:rPr>
                      <w:rFonts w:ascii="Calibri" w:eastAsia="Calibri" w:hAnsi="Calibri"/>
                      <w:color w:val="000000"/>
                      <w:sz w:val="22"/>
                    </w:rPr>
                    <w:t>Yes</w:t>
                  </w:r>
                </w:p>
              </w:tc>
            </w:tr>
            <w:tr w:rsidR="002A72C1" w14:paraId="1AC2230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D22E878"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F3D18A4"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5E70546" w14:textId="77777777" w:rsidR="002A72C1" w:rsidRDefault="002A72C1" w:rsidP="00484BF1">
                  <w:pPr>
                    <w:spacing w:after="0" w:line="240" w:lineRule="auto"/>
                  </w:pPr>
                  <w:r>
                    <w:rPr>
                      <w:rFonts w:ascii="Calibri" w:eastAsia="Calibri" w:hAnsi="Calibri"/>
                      <w:color w:val="000000"/>
                      <w:sz w:val="22"/>
                    </w:rPr>
                    <w:t>300</w:t>
                  </w:r>
                </w:p>
              </w:tc>
            </w:tr>
          </w:tbl>
          <w:p w14:paraId="24C679CB" w14:textId="77777777" w:rsidR="002A72C1" w:rsidRDefault="002A72C1" w:rsidP="00484BF1">
            <w:pPr>
              <w:spacing w:after="0" w:line="240" w:lineRule="auto"/>
            </w:pPr>
          </w:p>
        </w:tc>
        <w:tc>
          <w:tcPr>
            <w:tcW w:w="149" w:type="dxa"/>
          </w:tcPr>
          <w:p w14:paraId="6D3B27B3" w14:textId="77777777" w:rsidR="002A72C1" w:rsidRDefault="002A72C1" w:rsidP="00484BF1">
            <w:pPr>
              <w:pStyle w:val="EmptyCellLayoutStyle"/>
              <w:spacing w:after="0" w:line="240" w:lineRule="auto"/>
            </w:pPr>
          </w:p>
        </w:tc>
      </w:tr>
      <w:tr w:rsidR="002A72C1" w14:paraId="261A1DDB" w14:textId="77777777" w:rsidTr="00484BF1">
        <w:trPr>
          <w:trHeight w:val="80"/>
        </w:trPr>
        <w:tc>
          <w:tcPr>
            <w:tcW w:w="54" w:type="dxa"/>
          </w:tcPr>
          <w:p w14:paraId="6A300E59" w14:textId="77777777" w:rsidR="002A72C1" w:rsidRDefault="002A72C1" w:rsidP="00484BF1">
            <w:pPr>
              <w:pStyle w:val="EmptyCellLayoutStyle"/>
              <w:spacing w:after="0" w:line="240" w:lineRule="auto"/>
            </w:pPr>
          </w:p>
        </w:tc>
        <w:tc>
          <w:tcPr>
            <w:tcW w:w="10395" w:type="dxa"/>
          </w:tcPr>
          <w:p w14:paraId="50A35D2C" w14:textId="77777777" w:rsidR="002A72C1" w:rsidRDefault="002A72C1" w:rsidP="00484BF1">
            <w:pPr>
              <w:pStyle w:val="EmptyCellLayoutStyle"/>
              <w:spacing w:after="0" w:line="240" w:lineRule="auto"/>
            </w:pPr>
          </w:p>
        </w:tc>
        <w:tc>
          <w:tcPr>
            <w:tcW w:w="149" w:type="dxa"/>
          </w:tcPr>
          <w:p w14:paraId="263A4FF4" w14:textId="77777777" w:rsidR="002A72C1" w:rsidRDefault="002A72C1" w:rsidP="00484BF1">
            <w:pPr>
              <w:pStyle w:val="EmptyCellLayoutStyle"/>
              <w:spacing w:after="0" w:line="240" w:lineRule="auto"/>
            </w:pPr>
          </w:p>
        </w:tc>
      </w:tr>
    </w:tbl>
    <w:p w14:paraId="52F828B5" w14:textId="77777777" w:rsidR="002A72C1" w:rsidRDefault="002A72C1" w:rsidP="002A72C1">
      <w:pPr>
        <w:spacing w:after="0" w:line="240" w:lineRule="auto"/>
      </w:pPr>
    </w:p>
    <w:p w14:paraId="153E92E8" w14:textId="77777777" w:rsidR="002A72C1" w:rsidRDefault="002A72C1" w:rsidP="002A72C1">
      <w:pPr>
        <w:spacing w:after="0" w:line="240" w:lineRule="auto"/>
      </w:pPr>
      <w:r>
        <w:rPr>
          <w:rFonts w:ascii="Calibri" w:eastAsia="Calibri" w:hAnsi="Calibri"/>
          <w:b/>
          <w:color w:val="6495ED"/>
          <w:sz w:val="22"/>
        </w:rPr>
        <w:t>Stop SQL Agent Service</w:t>
      </w:r>
    </w:p>
    <w:p w14:paraId="1C967805" w14:textId="77777777" w:rsidR="002A72C1" w:rsidRDefault="002A72C1" w:rsidP="002A72C1">
      <w:pPr>
        <w:spacing w:after="0" w:line="240" w:lineRule="auto"/>
      </w:pPr>
      <w:r>
        <w:rPr>
          <w:rFonts w:ascii="Calibri" w:eastAsia="Calibri" w:hAnsi="Calibri"/>
          <w:color w:val="000000"/>
          <w:sz w:val="22"/>
        </w:rPr>
        <w:t>Stop SQL Agent Service.</w:t>
      </w:r>
      <w:r>
        <w:rPr>
          <w:rFonts w:ascii="Calibri" w:eastAsia="Calibri" w:hAnsi="Calibri"/>
          <w:color w:val="000000"/>
          <w:sz w:val="22"/>
        </w:rPr>
        <w:br/>
        <w:t>Note that SQL Server Agent Windows Service is not supported by any edition of SQL Server Express.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0FBEE42" w14:textId="77777777" w:rsidTr="00484BF1">
        <w:trPr>
          <w:trHeight w:val="54"/>
        </w:trPr>
        <w:tc>
          <w:tcPr>
            <w:tcW w:w="54" w:type="dxa"/>
          </w:tcPr>
          <w:p w14:paraId="538711F6" w14:textId="77777777" w:rsidR="002A72C1" w:rsidRDefault="002A72C1" w:rsidP="00484BF1">
            <w:pPr>
              <w:pStyle w:val="EmptyCellLayoutStyle"/>
              <w:spacing w:after="0" w:line="240" w:lineRule="auto"/>
            </w:pPr>
          </w:p>
        </w:tc>
        <w:tc>
          <w:tcPr>
            <w:tcW w:w="10395" w:type="dxa"/>
          </w:tcPr>
          <w:p w14:paraId="7FC8E268" w14:textId="77777777" w:rsidR="002A72C1" w:rsidRDefault="002A72C1" w:rsidP="00484BF1">
            <w:pPr>
              <w:pStyle w:val="EmptyCellLayoutStyle"/>
              <w:spacing w:after="0" w:line="240" w:lineRule="auto"/>
            </w:pPr>
          </w:p>
        </w:tc>
        <w:tc>
          <w:tcPr>
            <w:tcW w:w="149" w:type="dxa"/>
          </w:tcPr>
          <w:p w14:paraId="58A29A07" w14:textId="77777777" w:rsidR="002A72C1" w:rsidRDefault="002A72C1" w:rsidP="00484BF1">
            <w:pPr>
              <w:pStyle w:val="EmptyCellLayoutStyle"/>
              <w:spacing w:after="0" w:line="240" w:lineRule="auto"/>
            </w:pPr>
          </w:p>
        </w:tc>
      </w:tr>
      <w:tr w:rsidR="002A72C1" w14:paraId="585BD7ED" w14:textId="77777777" w:rsidTr="00484BF1">
        <w:tc>
          <w:tcPr>
            <w:tcW w:w="54" w:type="dxa"/>
          </w:tcPr>
          <w:p w14:paraId="0BF0538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794430E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DC0940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FFC407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B41E03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CBC989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14858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5358B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7E7789" w14:textId="77777777" w:rsidR="002A72C1" w:rsidRDefault="002A72C1" w:rsidP="00484BF1">
                  <w:pPr>
                    <w:spacing w:after="0" w:line="240" w:lineRule="auto"/>
                  </w:pPr>
                  <w:r>
                    <w:rPr>
                      <w:rFonts w:ascii="Calibri" w:eastAsia="Calibri" w:hAnsi="Calibri"/>
                      <w:color w:val="000000"/>
                      <w:sz w:val="22"/>
                    </w:rPr>
                    <w:t>Yes</w:t>
                  </w:r>
                </w:p>
              </w:tc>
            </w:tr>
            <w:tr w:rsidR="002A72C1" w14:paraId="44E8601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A35A553"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7145942"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2B13FC5" w14:textId="77777777" w:rsidR="002A72C1" w:rsidRDefault="002A72C1" w:rsidP="00484BF1">
                  <w:pPr>
                    <w:spacing w:after="0" w:line="240" w:lineRule="auto"/>
                  </w:pPr>
                  <w:r>
                    <w:rPr>
                      <w:rFonts w:ascii="Calibri" w:eastAsia="Calibri" w:hAnsi="Calibri"/>
                      <w:color w:val="000000"/>
                      <w:sz w:val="22"/>
                    </w:rPr>
                    <w:t>300</w:t>
                  </w:r>
                </w:p>
              </w:tc>
            </w:tr>
          </w:tbl>
          <w:p w14:paraId="21BAAE3E" w14:textId="77777777" w:rsidR="002A72C1" w:rsidRDefault="002A72C1" w:rsidP="00484BF1">
            <w:pPr>
              <w:spacing w:after="0" w:line="240" w:lineRule="auto"/>
            </w:pPr>
          </w:p>
        </w:tc>
        <w:tc>
          <w:tcPr>
            <w:tcW w:w="149" w:type="dxa"/>
          </w:tcPr>
          <w:p w14:paraId="11BB453C" w14:textId="77777777" w:rsidR="002A72C1" w:rsidRDefault="002A72C1" w:rsidP="00484BF1">
            <w:pPr>
              <w:pStyle w:val="EmptyCellLayoutStyle"/>
              <w:spacing w:after="0" w:line="240" w:lineRule="auto"/>
            </w:pPr>
          </w:p>
        </w:tc>
      </w:tr>
      <w:tr w:rsidR="002A72C1" w14:paraId="25BB357D" w14:textId="77777777" w:rsidTr="00484BF1">
        <w:trPr>
          <w:trHeight w:val="80"/>
        </w:trPr>
        <w:tc>
          <w:tcPr>
            <w:tcW w:w="54" w:type="dxa"/>
          </w:tcPr>
          <w:p w14:paraId="567783BA" w14:textId="77777777" w:rsidR="002A72C1" w:rsidRDefault="002A72C1" w:rsidP="00484BF1">
            <w:pPr>
              <w:pStyle w:val="EmptyCellLayoutStyle"/>
              <w:spacing w:after="0" w:line="240" w:lineRule="auto"/>
            </w:pPr>
          </w:p>
        </w:tc>
        <w:tc>
          <w:tcPr>
            <w:tcW w:w="10395" w:type="dxa"/>
          </w:tcPr>
          <w:p w14:paraId="42054E3D" w14:textId="77777777" w:rsidR="002A72C1" w:rsidRDefault="002A72C1" w:rsidP="00484BF1">
            <w:pPr>
              <w:pStyle w:val="EmptyCellLayoutStyle"/>
              <w:spacing w:after="0" w:line="240" w:lineRule="auto"/>
            </w:pPr>
          </w:p>
        </w:tc>
        <w:tc>
          <w:tcPr>
            <w:tcW w:w="149" w:type="dxa"/>
          </w:tcPr>
          <w:p w14:paraId="60974191" w14:textId="77777777" w:rsidR="002A72C1" w:rsidRDefault="002A72C1" w:rsidP="00484BF1">
            <w:pPr>
              <w:pStyle w:val="EmptyCellLayoutStyle"/>
              <w:spacing w:after="0" w:line="240" w:lineRule="auto"/>
            </w:pPr>
          </w:p>
        </w:tc>
      </w:tr>
    </w:tbl>
    <w:p w14:paraId="19FFBFC6" w14:textId="77777777" w:rsidR="002A72C1" w:rsidRDefault="002A72C1" w:rsidP="002A72C1">
      <w:pPr>
        <w:spacing w:after="0" w:line="240" w:lineRule="auto"/>
      </w:pPr>
    </w:p>
    <w:p w14:paraId="036CCDB9" w14:textId="77777777" w:rsidR="002A72C1" w:rsidRDefault="002A72C1" w:rsidP="002A72C1">
      <w:pPr>
        <w:spacing w:after="0" w:line="240" w:lineRule="auto"/>
      </w:pPr>
      <w:r>
        <w:rPr>
          <w:rFonts w:ascii="Calibri" w:eastAsia="Calibri" w:hAnsi="Calibri"/>
          <w:b/>
          <w:color w:val="000000"/>
          <w:sz w:val="32"/>
        </w:rPr>
        <w:t>SQL Server 2008 Agent Job</w:t>
      </w:r>
    </w:p>
    <w:p w14:paraId="001CEDEE" w14:textId="77777777" w:rsidR="002A72C1" w:rsidRDefault="002A72C1" w:rsidP="002A72C1">
      <w:pPr>
        <w:spacing w:after="0" w:line="240" w:lineRule="auto"/>
      </w:pPr>
      <w:r>
        <w:rPr>
          <w:rFonts w:ascii="Calibri" w:eastAsia="Calibri" w:hAnsi="Calibri"/>
          <w:color w:val="000000"/>
          <w:sz w:val="22"/>
        </w:rPr>
        <w:t>All Microsoft SQL Server 2008 agent jobs.</w:t>
      </w:r>
    </w:p>
    <w:p w14:paraId="70E06E04" w14:textId="77777777" w:rsidR="002A72C1" w:rsidRDefault="002A72C1" w:rsidP="002A72C1">
      <w:pPr>
        <w:spacing w:after="0" w:line="240" w:lineRule="auto"/>
      </w:pPr>
      <w:r>
        <w:rPr>
          <w:rFonts w:ascii="Calibri" w:eastAsia="Calibri" w:hAnsi="Calibri"/>
          <w:b/>
          <w:color w:val="000000"/>
          <w:sz w:val="28"/>
        </w:rPr>
        <w:t>SQL Server 2008 Agent Job - Discoveries</w:t>
      </w:r>
    </w:p>
    <w:p w14:paraId="6CE99640" w14:textId="77777777" w:rsidR="002A72C1" w:rsidRDefault="002A72C1" w:rsidP="002A72C1">
      <w:pPr>
        <w:spacing w:after="0" w:line="240" w:lineRule="auto"/>
      </w:pPr>
      <w:r>
        <w:rPr>
          <w:rFonts w:ascii="Calibri" w:eastAsia="Calibri" w:hAnsi="Calibri"/>
          <w:b/>
          <w:color w:val="6495ED"/>
          <w:sz w:val="22"/>
        </w:rPr>
        <w:t>Discover SQL Server 2008 Agent Jobs</w:t>
      </w:r>
    </w:p>
    <w:p w14:paraId="5835F4C8" w14:textId="77777777" w:rsidR="002A72C1" w:rsidRDefault="002A72C1" w:rsidP="002A72C1">
      <w:pPr>
        <w:spacing w:after="0" w:line="240" w:lineRule="auto"/>
      </w:pPr>
      <w:r>
        <w:rPr>
          <w:rFonts w:ascii="Calibri" w:eastAsia="Calibri" w:hAnsi="Calibri"/>
          <w:color w:val="000000"/>
          <w:sz w:val="22"/>
        </w:rPr>
        <w:t>This object discovery discovers all SQL Server 2008 Agent jobs.  The discovery is disabled by default.</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68FB01CB" w14:textId="77777777" w:rsidTr="00484BF1">
        <w:trPr>
          <w:trHeight w:val="54"/>
        </w:trPr>
        <w:tc>
          <w:tcPr>
            <w:tcW w:w="54" w:type="dxa"/>
          </w:tcPr>
          <w:p w14:paraId="28FC8D46" w14:textId="77777777" w:rsidR="002A72C1" w:rsidRDefault="002A72C1" w:rsidP="00484BF1">
            <w:pPr>
              <w:pStyle w:val="EmptyCellLayoutStyle"/>
              <w:spacing w:after="0" w:line="240" w:lineRule="auto"/>
            </w:pPr>
          </w:p>
        </w:tc>
        <w:tc>
          <w:tcPr>
            <w:tcW w:w="10395" w:type="dxa"/>
          </w:tcPr>
          <w:p w14:paraId="7BC4907D" w14:textId="77777777" w:rsidR="002A72C1" w:rsidRDefault="002A72C1" w:rsidP="00484BF1">
            <w:pPr>
              <w:pStyle w:val="EmptyCellLayoutStyle"/>
              <w:spacing w:after="0" w:line="240" w:lineRule="auto"/>
            </w:pPr>
          </w:p>
        </w:tc>
        <w:tc>
          <w:tcPr>
            <w:tcW w:w="149" w:type="dxa"/>
          </w:tcPr>
          <w:p w14:paraId="3EE8185A" w14:textId="77777777" w:rsidR="002A72C1" w:rsidRDefault="002A72C1" w:rsidP="00484BF1">
            <w:pPr>
              <w:pStyle w:val="EmptyCellLayoutStyle"/>
              <w:spacing w:after="0" w:line="240" w:lineRule="auto"/>
            </w:pPr>
          </w:p>
        </w:tc>
      </w:tr>
      <w:tr w:rsidR="002A72C1" w14:paraId="1158665E" w14:textId="77777777" w:rsidTr="00484BF1">
        <w:tc>
          <w:tcPr>
            <w:tcW w:w="54" w:type="dxa"/>
          </w:tcPr>
          <w:p w14:paraId="0080C56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046263F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722CA0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CAD49C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EF5524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E20F96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A172A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B7BFB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439E69" w14:textId="77777777" w:rsidR="002A72C1" w:rsidRDefault="002A72C1" w:rsidP="00484BF1">
                  <w:pPr>
                    <w:spacing w:after="0" w:line="240" w:lineRule="auto"/>
                  </w:pPr>
                  <w:r>
                    <w:rPr>
                      <w:rFonts w:ascii="Calibri" w:eastAsia="Calibri" w:hAnsi="Calibri"/>
                      <w:color w:val="000000"/>
                      <w:sz w:val="22"/>
                    </w:rPr>
                    <w:t>No</w:t>
                  </w:r>
                </w:p>
              </w:tc>
            </w:tr>
            <w:tr w:rsidR="002A72C1" w14:paraId="1AC7D10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0E089D"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6D6172"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4060A1" w14:textId="77777777" w:rsidR="002A72C1" w:rsidRDefault="002A72C1" w:rsidP="00484BF1">
                  <w:pPr>
                    <w:spacing w:after="0" w:line="240" w:lineRule="auto"/>
                  </w:pPr>
                  <w:r>
                    <w:rPr>
                      <w:rFonts w:ascii="Calibri" w:eastAsia="Calibri" w:hAnsi="Calibri"/>
                      <w:color w:val="000000"/>
                      <w:sz w:val="22"/>
                    </w:rPr>
                    <w:t>14400</w:t>
                  </w:r>
                </w:p>
              </w:tc>
            </w:tr>
            <w:tr w:rsidR="002A72C1" w14:paraId="04EFE76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AB2A38"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7FB263"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EB462C" w14:textId="77777777" w:rsidR="002A72C1" w:rsidRDefault="002A72C1" w:rsidP="00484BF1">
                  <w:pPr>
                    <w:spacing w:after="0" w:line="240" w:lineRule="auto"/>
                  </w:pPr>
                </w:p>
              </w:tc>
            </w:tr>
            <w:tr w:rsidR="002A72C1" w14:paraId="748CFE3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28CC644"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D9ED77F"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1BE1735" w14:textId="77777777" w:rsidR="002A72C1" w:rsidRDefault="002A72C1" w:rsidP="00484BF1">
                  <w:pPr>
                    <w:spacing w:after="0" w:line="240" w:lineRule="auto"/>
                  </w:pPr>
                  <w:r>
                    <w:rPr>
                      <w:rFonts w:ascii="Calibri" w:eastAsia="Calibri" w:hAnsi="Calibri"/>
                      <w:color w:val="000000"/>
                      <w:sz w:val="22"/>
                    </w:rPr>
                    <w:t>300</w:t>
                  </w:r>
                </w:p>
              </w:tc>
            </w:tr>
          </w:tbl>
          <w:p w14:paraId="6001FD31" w14:textId="77777777" w:rsidR="002A72C1" w:rsidRDefault="002A72C1" w:rsidP="00484BF1">
            <w:pPr>
              <w:spacing w:after="0" w:line="240" w:lineRule="auto"/>
            </w:pPr>
          </w:p>
        </w:tc>
        <w:tc>
          <w:tcPr>
            <w:tcW w:w="149" w:type="dxa"/>
          </w:tcPr>
          <w:p w14:paraId="475B36F6" w14:textId="77777777" w:rsidR="002A72C1" w:rsidRDefault="002A72C1" w:rsidP="00484BF1">
            <w:pPr>
              <w:pStyle w:val="EmptyCellLayoutStyle"/>
              <w:spacing w:after="0" w:line="240" w:lineRule="auto"/>
            </w:pPr>
          </w:p>
        </w:tc>
      </w:tr>
      <w:tr w:rsidR="002A72C1" w14:paraId="7ABAD98A" w14:textId="77777777" w:rsidTr="00484BF1">
        <w:trPr>
          <w:trHeight w:val="80"/>
        </w:trPr>
        <w:tc>
          <w:tcPr>
            <w:tcW w:w="54" w:type="dxa"/>
          </w:tcPr>
          <w:p w14:paraId="075BE650" w14:textId="77777777" w:rsidR="002A72C1" w:rsidRDefault="002A72C1" w:rsidP="00484BF1">
            <w:pPr>
              <w:pStyle w:val="EmptyCellLayoutStyle"/>
              <w:spacing w:after="0" w:line="240" w:lineRule="auto"/>
            </w:pPr>
          </w:p>
        </w:tc>
        <w:tc>
          <w:tcPr>
            <w:tcW w:w="10395" w:type="dxa"/>
          </w:tcPr>
          <w:p w14:paraId="6B9F4D72" w14:textId="77777777" w:rsidR="002A72C1" w:rsidRDefault="002A72C1" w:rsidP="00484BF1">
            <w:pPr>
              <w:pStyle w:val="EmptyCellLayoutStyle"/>
              <w:spacing w:after="0" w:line="240" w:lineRule="auto"/>
            </w:pPr>
          </w:p>
        </w:tc>
        <w:tc>
          <w:tcPr>
            <w:tcW w:w="149" w:type="dxa"/>
          </w:tcPr>
          <w:p w14:paraId="596B0C11" w14:textId="77777777" w:rsidR="002A72C1" w:rsidRDefault="002A72C1" w:rsidP="00484BF1">
            <w:pPr>
              <w:pStyle w:val="EmptyCellLayoutStyle"/>
              <w:spacing w:after="0" w:line="240" w:lineRule="auto"/>
            </w:pPr>
          </w:p>
        </w:tc>
      </w:tr>
    </w:tbl>
    <w:p w14:paraId="6D387C84" w14:textId="77777777" w:rsidR="002A72C1" w:rsidRDefault="002A72C1" w:rsidP="002A72C1">
      <w:pPr>
        <w:spacing w:after="0" w:line="240" w:lineRule="auto"/>
      </w:pPr>
    </w:p>
    <w:p w14:paraId="2B0DB7AF" w14:textId="77777777" w:rsidR="002A72C1" w:rsidRDefault="002A72C1" w:rsidP="002A72C1">
      <w:pPr>
        <w:spacing w:after="0" w:line="240" w:lineRule="auto"/>
      </w:pPr>
      <w:r>
        <w:rPr>
          <w:rFonts w:ascii="Calibri" w:eastAsia="Calibri" w:hAnsi="Calibri"/>
          <w:b/>
          <w:color w:val="000000"/>
          <w:sz w:val="28"/>
        </w:rPr>
        <w:t>SQL Server 2008 Agent Job - Unit monitors</w:t>
      </w:r>
    </w:p>
    <w:p w14:paraId="484C856C" w14:textId="77777777" w:rsidR="002A72C1" w:rsidRDefault="002A72C1" w:rsidP="002A72C1">
      <w:pPr>
        <w:spacing w:after="0" w:line="240" w:lineRule="auto"/>
      </w:pPr>
      <w:r>
        <w:rPr>
          <w:rFonts w:ascii="Calibri" w:eastAsia="Calibri" w:hAnsi="Calibri"/>
          <w:b/>
          <w:color w:val="6495ED"/>
          <w:sz w:val="22"/>
        </w:rPr>
        <w:t>Last Run Status</w:t>
      </w:r>
    </w:p>
    <w:p w14:paraId="3AA759B3" w14:textId="77777777" w:rsidR="002A72C1" w:rsidRDefault="002A72C1" w:rsidP="002A72C1">
      <w:pPr>
        <w:spacing w:after="0" w:line="240" w:lineRule="auto"/>
      </w:pPr>
      <w:r>
        <w:rPr>
          <w:rFonts w:ascii="Calibri" w:eastAsia="Calibri" w:hAnsi="Calibri"/>
          <w:color w:val="000000"/>
          <w:sz w:val="22"/>
        </w:rPr>
        <w:t>SQL 2008 Agent Job Last Run State Monitor. Monitors the last run state of an SQL Agent Job.</w:t>
      </w:r>
      <w:r>
        <w:rPr>
          <w:rFonts w:ascii="Calibri" w:eastAsia="Calibri" w:hAnsi="Calibri"/>
          <w:color w:val="000000"/>
          <w:sz w:val="22"/>
        </w:rPr>
        <w:br/>
        <w:t>Note that SQL Server Agent Windows Service is not supported by any edition of SQL Server Express; there is no appropriate discovered object.</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4AEE485D" w14:textId="77777777" w:rsidTr="00484BF1">
        <w:trPr>
          <w:trHeight w:val="54"/>
        </w:trPr>
        <w:tc>
          <w:tcPr>
            <w:tcW w:w="54" w:type="dxa"/>
          </w:tcPr>
          <w:p w14:paraId="4128FD39" w14:textId="77777777" w:rsidR="002A72C1" w:rsidRDefault="002A72C1" w:rsidP="00484BF1">
            <w:pPr>
              <w:pStyle w:val="EmptyCellLayoutStyle"/>
              <w:spacing w:after="0" w:line="240" w:lineRule="auto"/>
            </w:pPr>
          </w:p>
        </w:tc>
        <w:tc>
          <w:tcPr>
            <w:tcW w:w="10395" w:type="dxa"/>
          </w:tcPr>
          <w:p w14:paraId="5C873B56" w14:textId="77777777" w:rsidR="002A72C1" w:rsidRDefault="002A72C1" w:rsidP="00484BF1">
            <w:pPr>
              <w:pStyle w:val="EmptyCellLayoutStyle"/>
              <w:spacing w:after="0" w:line="240" w:lineRule="auto"/>
            </w:pPr>
          </w:p>
        </w:tc>
        <w:tc>
          <w:tcPr>
            <w:tcW w:w="149" w:type="dxa"/>
          </w:tcPr>
          <w:p w14:paraId="4AFC44F5" w14:textId="77777777" w:rsidR="002A72C1" w:rsidRDefault="002A72C1" w:rsidP="00484BF1">
            <w:pPr>
              <w:pStyle w:val="EmptyCellLayoutStyle"/>
              <w:spacing w:after="0" w:line="240" w:lineRule="auto"/>
            </w:pPr>
          </w:p>
        </w:tc>
      </w:tr>
      <w:tr w:rsidR="002A72C1" w14:paraId="1E73B402" w14:textId="77777777" w:rsidTr="00484BF1">
        <w:tc>
          <w:tcPr>
            <w:tcW w:w="54" w:type="dxa"/>
          </w:tcPr>
          <w:p w14:paraId="325AFE1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241699B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7D1835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BA80D5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914F56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F3A6B3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14485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F280E4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B9212C" w14:textId="77777777" w:rsidR="002A72C1" w:rsidRDefault="002A72C1" w:rsidP="00484BF1">
                  <w:pPr>
                    <w:spacing w:after="0" w:line="240" w:lineRule="auto"/>
                  </w:pPr>
                  <w:r>
                    <w:rPr>
                      <w:rFonts w:ascii="Calibri" w:eastAsia="Calibri" w:hAnsi="Calibri"/>
                      <w:color w:val="000000"/>
                      <w:sz w:val="22"/>
                    </w:rPr>
                    <w:t>Yes</w:t>
                  </w:r>
                </w:p>
              </w:tc>
            </w:tr>
            <w:tr w:rsidR="002A72C1" w14:paraId="5F574C3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306C8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C07CC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8033FD" w14:textId="77777777" w:rsidR="002A72C1" w:rsidRDefault="002A72C1" w:rsidP="00484BF1">
                  <w:pPr>
                    <w:spacing w:after="0" w:line="240" w:lineRule="auto"/>
                  </w:pPr>
                  <w:r>
                    <w:rPr>
                      <w:rFonts w:eastAsia="Arial"/>
                      <w:color w:val="000000"/>
                    </w:rPr>
                    <w:t>False</w:t>
                  </w:r>
                </w:p>
              </w:tc>
            </w:tr>
            <w:tr w:rsidR="002A72C1" w14:paraId="523C68D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14F6D6"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4E4370"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7DF568" w14:textId="77777777" w:rsidR="002A72C1" w:rsidRDefault="002A72C1" w:rsidP="00484BF1">
                  <w:pPr>
                    <w:spacing w:after="0" w:line="240" w:lineRule="auto"/>
                  </w:pPr>
                  <w:r>
                    <w:rPr>
                      <w:rFonts w:ascii="Calibri" w:eastAsia="Calibri" w:hAnsi="Calibri"/>
                      <w:color w:val="000000"/>
                      <w:sz w:val="22"/>
                    </w:rPr>
                    <w:t>600</w:t>
                  </w:r>
                </w:p>
              </w:tc>
            </w:tr>
            <w:tr w:rsidR="002A72C1" w14:paraId="2F079B0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8E62E1"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745815"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6411B2" w14:textId="77777777" w:rsidR="002A72C1" w:rsidRDefault="002A72C1" w:rsidP="00484BF1">
                  <w:pPr>
                    <w:spacing w:after="0" w:line="240" w:lineRule="auto"/>
                  </w:pPr>
                </w:p>
              </w:tc>
            </w:tr>
            <w:tr w:rsidR="002A72C1" w14:paraId="7003A85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1D237D3"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8B477EA"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E6912D2" w14:textId="77777777" w:rsidR="002A72C1" w:rsidRDefault="002A72C1" w:rsidP="00484BF1">
                  <w:pPr>
                    <w:spacing w:after="0" w:line="240" w:lineRule="auto"/>
                  </w:pPr>
                  <w:r>
                    <w:rPr>
                      <w:rFonts w:ascii="Calibri" w:eastAsia="Calibri" w:hAnsi="Calibri"/>
                      <w:color w:val="000000"/>
                      <w:sz w:val="22"/>
                    </w:rPr>
                    <w:t>300</w:t>
                  </w:r>
                </w:p>
              </w:tc>
            </w:tr>
          </w:tbl>
          <w:p w14:paraId="575E6906" w14:textId="77777777" w:rsidR="002A72C1" w:rsidRDefault="002A72C1" w:rsidP="00484BF1">
            <w:pPr>
              <w:spacing w:after="0" w:line="240" w:lineRule="auto"/>
            </w:pPr>
          </w:p>
        </w:tc>
        <w:tc>
          <w:tcPr>
            <w:tcW w:w="149" w:type="dxa"/>
          </w:tcPr>
          <w:p w14:paraId="5BEFED69" w14:textId="77777777" w:rsidR="002A72C1" w:rsidRDefault="002A72C1" w:rsidP="00484BF1">
            <w:pPr>
              <w:pStyle w:val="EmptyCellLayoutStyle"/>
              <w:spacing w:after="0" w:line="240" w:lineRule="auto"/>
            </w:pPr>
          </w:p>
        </w:tc>
      </w:tr>
      <w:tr w:rsidR="002A72C1" w14:paraId="41C5EC3B" w14:textId="77777777" w:rsidTr="00484BF1">
        <w:trPr>
          <w:trHeight w:val="80"/>
        </w:trPr>
        <w:tc>
          <w:tcPr>
            <w:tcW w:w="54" w:type="dxa"/>
          </w:tcPr>
          <w:p w14:paraId="57CD628E" w14:textId="77777777" w:rsidR="002A72C1" w:rsidRDefault="002A72C1" w:rsidP="00484BF1">
            <w:pPr>
              <w:pStyle w:val="EmptyCellLayoutStyle"/>
              <w:spacing w:after="0" w:line="240" w:lineRule="auto"/>
            </w:pPr>
          </w:p>
        </w:tc>
        <w:tc>
          <w:tcPr>
            <w:tcW w:w="10395" w:type="dxa"/>
          </w:tcPr>
          <w:p w14:paraId="7D4AB367" w14:textId="77777777" w:rsidR="002A72C1" w:rsidRDefault="002A72C1" w:rsidP="00484BF1">
            <w:pPr>
              <w:pStyle w:val="EmptyCellLayoutStyle"/>
              <w:spacing w:after="0" w:line="240" w:lineRule="auto"/>
            </w:pPr>
          </w:p>
        </w:tc>
        <w:tc>
          <w:tcPr>
            <w:tcW w:w="149" w:type="dxa"/>
          </w:tcPr>
          <w:p w14:paraId="35D1841C" w14:textId="77777777" w:rsidR="002A72C1" w:rsidRDefault="002A72C1" w:rsidP="00484BF1">
            <w:pPr>
              <w:pStyle w:val="EmptyCellLayoutStyle"/>
              <w:spacing w:after="0" w:line="240" w:lineRule="auto"/>
            </w:pPr>
          </w:p>
        </w:tc>
      </w:tr>
    </w:tbl>
    <w:p w14:paraId="610466E7" w14:textId="77777777" w:rsidR="002A72C1" w:rsidRDefault="002A72C1" w:rsidP="002A72C1">
      <w:pPr>
        <w:spacing w:after="0" w:line="240" w:lineRule="auto"/>
      </w:pPr>
    </w:p>
    <w:p w14:paraId="00EC9319" w14:textId="77777777" w:rsidR="002A72C1" w:rsidRDefault="002A72C1" w:rsidP="002A72C1">
      <w:pPr>
        <w:spacing w:after="0" w:line="240" w:lineRule="auto"/>
      </w:pPr>
      <w:r>
        <w:rPr>
          <w:rFonts w:ascii="Calibri" w:eastAsia="Calibri" w:hAnsi="Calibri"/>
          <w:b/>
          <w:color w:val="6495ED"/>
          <w:sz w:val="22"/>
        </w:rPr>
        <w:t>Job Duration</w:t>
      </w:r>
    </w:p>
    <w:p w14:paraId="0ED3DE22" w14:textId="77777777" w:rsidR="002A72C1" w:rsidRDefault="002A72C1" w:rsidP="002A72C1">
      <w:pPr>
        <w:spacing w:after="0" w:line="240" w:lineRule="auto"/>
      </w:pPr>
      <w:r>
        <w:rPr>
          <w:rFonts w:ascii="Calibri" w:eastAsia="Calibri" w:hAnsi="Calibri"/>
          <w:color w:val="000000"/>
          <w:sz w:val="22"/>
        </w:rPr>
        <w:t>Monitors Agent Job Duration.</w:t>
      </w:r>
      <w:r>
        <w:rPr>
          <w:rFonts w:ascii="Calibri" w:eastAsia="Calibri" w:hAnsi="Calibri"/>
          <w:color w:val="000000"/>
          <w:sz w:val="22"/>
        </w:rPr>
        <w:br/>
        <w:t>Note that SQL Server Agent Windows Service is not supported by any edition of SQL Server Express; there is no appropriate discovered object.</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0CBEB51C" w14:textId="77777777" w:rsidTr="00484BF1">
        <w:trPr>
          <w:trHeight w:val="54"/>
        </w:trPr>
        <w:tc>
          <w:tcPr>
            <w:tcW w:w="54" w:type="dxa"/>
          </w:tcPr>
          <w:p w14:paraId="70FD6CBB" w14:textId="77777777" w:rsidR="002A72C1" w:rsidRDefault="002A72C1" w:rsidP="00484BF1">
            <w:pPr>
              <w:pStyle w:val="EmptyCellLayoutStyle"/>
              <w:spacing w:after="0" w:line="240" w:lineRule="auto"/>
            </w:pPr>
          </w:p>
        </w:tc>
        <w:tc>
          <w:tcPr>
            <w:tcW w:w="10395" w:type="dxa"/>
          </w:tcPr>
          <w:p w14:paraId="454137FC" w14:textId="77777777" w:rsidR="002A72C1" w:rsidRDefault="002A72C1" w:rsidP="00484BF1">
            <w:pPr>
              <w:pStyle w:val="EmptyCellLayoutStyle"/>
              <w:spacing w:after="0" w:line="240" w:lineRule="auto"/>
            </w:pPr>
          </w:p>
        </w:tc>
        <w:tc>
          <w:tcPr>
            <w:tcW w:w="149" w:type="dxa"/>
          </w:tcPr>
          <w:p w14:paraId="720D8BF2" w14:textId="77777777" w:rsidR="002A72C1" w:rsidRDefault="002A72C1" w:rsidP="00484BF1">
            <w:pPr>
              <w:pStyle w:val="EmptyCellLayoutStyle"/>
              <w:spacing w:after="0" w:line="240" w:lineRule="auto"/>
            </w:pPr>
          </w:p>
        </w:tc>
      </w:tr>
      <w:tr w:rsidR="002A72C1" w14:paraId="4977CFD6" w14:textId="77777777" w:rsidTr="00484BF1">
        <w:tc>
          <w:tcPr>
            <w:tcW w:w="54" w:type="dxa"/>
          </w:tcPr>
          <w:p w14:paraId="0B369FC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1AF1C04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99B8BE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F51E54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3D55A3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0590D6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6A194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59203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36EE1A" w14:textId="77777777" w:rsidR="002A72C1" w:rsidRDefault="002A72C1" w:rsidP="00484BF1">
                  <w:pPr>
                    <w:spacing w:after="0" w:line="240" w:lineRule="auto"/>
                  </w:pPr>
                  <w:r>
                    <w:rPr>
                      <w:rFonts w:ascii="Calibri" w:eastAsia="Calibri" w:hAnsi="Calibri"/>
                      <w:color w:val="000000"/>
                      <w:sz w:val="22"/>
                    </w:rPr>
                    <w:t>Yes</w:t>
                  </w:r>
                </w:p>
              </w:tc>
            </w:tr>
            <w:tr w:rsidR="002A72C1" w14:paraId="0CF99DF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64C7F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593A5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20A227" w14:textId="77777777" w:rsidR="002A72C1" w:rsidRDefault="002A72C1" w:rsidP="00484BF1">
                  <w:pPr>
                    <w:spacing w:after="0" w:line="240" w:lineRule="auto"/>
                  </w:pPr>
                  <w:r>
                    <w:rPr>
                      <w:rFonts w:eastAsia="Arial"/>
                      <w:color w:val="000000"/>
                    </w:rPr>
                    <w:t>False</w:t>
                  </w:r>
                </w:p>
              </w:tc>
            </w:tr>
            <w:tr w:rsidR="002A72C1" w14:paraId="076E52E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2EDB5C"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A23A3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9FB84E" w14:textId="77777777" w:rsidR="002A72C1" w:rsidRDefault="002A72C1" w:rsidP="00484BF1">
                  <w:pPr>
                    <w:spacing w:after="0" w:line="240" w:lineRule="auto"/>
                  </w:pPr>
                  <w:r>
                    <w:rPr>
                      <w:rFonts w:ascii="Calibri" w:eastAsia="Calibri" w:hAnsi="Calibri"/>
                      <w:color w:val="000000"/>
                      <w:sz w:val="22"/>
                    </w:rPr>
                    <w:t>600</w:t>
                  </w:r>
                </w:p>
              </w:tc>
            </w:tr>
            <w:tr w:rsidR="002A72C1" w14:paraId="66E6F12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6EC467" w14:textId="77777777" w:rsidR="002A72C1" w:rsidRDefault="002A72C1" w:rsidP="00484BF1">
                  <w:pPr>
                    <w:spacing w:after="0" w:line="240" w:lineRule="auto"/>
                  </w:pPr>
                  <w:r>
                    <w:rPr>
                      <w:rFonts w:ascii="Calibri" w:eastAsia="Calibri" w:hAnsi="Calibri"/>
                      <w:color w:val="000000"/>
                      <w:sz w:val="22"/>
                    </w:rPr>
                    <w:t>Lower Threshold (minutes)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717982" w14:textId="77777777" w:rsidR="002A72C1" w:rsidRDefault="002A72C1" w:rsidP="00484BF1">
                  <w:pPr>
                    <w:spacing w:after="0" w:line="240" w:lineRule="auto"/>
                  </w:pPr>
                  <w:r>
                    <w:rPr>
                      <w:rFonts w:ascii="Calibri" w:eastAsia="Calibri" w:hAnsi="Calibri"/>
                      <w:color w:val="000000"/>
                      <w:sz w:val="22"/>
                    </w:rPr>
                    <w:t>The lower threshold (in minutes) for this monitor.  By default, exceeding this threshold will result in the monitor changing to at least a warning state.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4F651E" w14:textId="77777777" w:rsidR="002A72C1" w:rsidRDefault="002A72C1" w:rsidP="00484BF1">
                  <w:pPr>
                    <w:spacing w:after="0" w:line="240" w:lineRule="auto"/>
                  </w:pPr>
                  <w:r>
                    <w:rPr>
                      <w:rFonts w:ascii="Calibri" w:eastAsia="Calibri" w:hAnsi="Calibri"/>
                      <w:color w:val="000000"/>
                      <w:sz w:val="22"/>
                    </w:rPr>
                    <w:t>60</w:t>
                  </w:r>
                </w:p>
              </w:tc>
            </w:tr>
            <w:tr w:rsidR="002A72C1" w14:paraId="67EA5BF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BE93C0"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370F21"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4C51CA" w14:textId="77777777" w:rsidR="002A72C1" w:rsidRDefault="002A72C1" w:rsidP="00484BF1">
                  <w:pPr>
                    <w:spacing w:after="0" w:line="240" w:lineRule="auto"/>
                  </w:pPr>
                </w:p>
              </w:tc>
            </w:tr>
            <w:tr w:rsidR="002A72C1" w14:paraId="0C5337E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D70BAB"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E76481"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078A59" w14:textId="77777777" w:rsidR="002A72C1" w:rsidRDefault="002A72C1" w:rsidP="00484BF1">
                  <w:pPr>
                    <w:spacing w:after="0" w:line="240" w:lineRule="auto"/>
                  </w:pPr>
                  <w:r>
                    <w:rPr>
                      <w:rFonts w:ascii="Calibri" w:eastAsia="Calibri" w:hAnsi="Calibri"/>
                      <w:color w:val="000000"/>
                      <w:sz w:val="22"/>
                    </w:rPr>
                    <w:t>300</w:t>
                  </w:r>
                </w:p>
              </w:tc>
            </w:tr>
            <w:tr w:rsidR="002A72C1" w14:paraId="1B688DE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F93410C" w14:textId="77777777" w:rsidR="002A72C1" w:rsidRDefault="002A72C1" w:rsidP="00484BF1">
                  <w:pPr>
                    <w:spacing w:after="0" w:line="240" w:lineRule="auto"/>
                  </w:pPr>
                  <w:r>
                    <w:rPr>
                      <w:rFonts w:ascii="Calibri" w:eastAsia="Calibri" w:hAnsi="Calibri"/>
                      <w:color w:val="000000"/>
                      <w:sz w:val="22"/>
                    </w:rPr>
                    <w:t>Upper Threshold (minutes)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F335DCB" w14:textId="77777777" w:rsidR="002A72C1" w:rsidRDefault="002A72C1" w:rsidP="00484BF1">
                  <w:pPr>
                    <w:spacing w:after="0" w:line="240" w:lineRule="auto"/>
                  </w:pPr>
                  <w:r>
                    <w:rPr>
                      <w:rFonts w:ascii="Calibri" w:eastAsia="Calibri" w:hAnsi="Calibri"/>
                      <w:color w:val="000000"/>
                      <w:sz w:val="22"/>
                    </w:rPr>
                    <w:t>The upper threshold (in minutes) for this monitor.  By default, exceeding this threshold will result in the monitor changing to a critical state.  Being between this threshold and the lower threshold (inclusive) will result (by default) in the monitor being in a warning state.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0A23F70" w14:textId="77777777" w:rsidR="002A72C1" w:rsidRDefault="002A72C1" w:rsidP="00484BF1">
                  <w:pPr>
                    <w:spacing w:after="0" w:line="240" w:lineRule="auto"/>
                  </w:pPr>
                  <w:r>
                    <w:rPr>
                      <w:rFonts w:ascii="Calibri" w:eastAsia="Calibri" w:hAnsi="Calibri"/>
                      <w:color w:val="000000"/>
                      <w:sz w:val="22"/>
                    </w:rPr>
                    <w:t>120</w:t>
                  </w:r>
                </w:p>
              </w:tc>
            </w:tr>
          </w:tbl>
          <w:p w14:paraId="15194F4F" w14:textId="77777777" w:rsidR="002A72C1" w:rsidRDefault="002A72C1" w:rsidP="00484BF1">
            <w:pPr>
              <w:spacing w:after="0" w:line="240" w:lineRule="auto"/>
            </w:pPr>
          </w:p>
        </w:tc>
        <w:tc>
          <w:tcPr>
            <w:tcW w:w="149" w:type="dxa"/>
          </w:tcPr>
          <w:p w14:paraId="07044280" w14:textId="77777777" w:rsidR="002A72C1" w:rsidRDefault="002A72C1" w:rsidP="00484BF1">
            <w:pPr>
              <w:pStyle w:val="EmptyCellLayoutStyle"/>
              <w:spacing w:after="0" w:line="240" w:lineRule="auto"/>
            </w:pPr>
          </w:p>
        </w:tc>
      </w:tr>
      <w:tr w:rsidR="002A72C1" w14:paraId="0F283206" w14:textId="77777777" w:rsidTr="00484BF1">
        <w:trPr>
          <w:trHeight w:val="80"/>
        </w:trPr>
        <w:tc>
          <w:tcPr>
            <w:tcW w:w="54" w:type="dxa"/>
          </w:tcPr>
          <w:p w14:paraId="146D2C72" w14:textId="77777777" w:rsidR="002A72C1" w:rsidRDefault="002A72C1" w:rsidP="00484BF1">
            <w:pPr>
              <w:pStyle w:val="EmptyCellLayoutStyle"/>
              <w:spacing w:after="0" w:line="240" w:lineRule="auto"/>
            </w:pPr>
          </w:p>
        </w:tc>
        <w:tc>
          <w:tcPr>
            <w:tcW w:w="10395" w:type="dxa"/>
          </w:tcPr>
          <w:p w14:paraId="3B4ED3E0" w14:textId="77777777" w:rsidR="002A72C1" w:rsidRDefault="002A72C1" w:rsidP="00484BF1">
            <w:pPr>
              <w:pStyle w:val="EmptyCellLayoutStyle"/>
              <w:spacing w:after="0" w:line="240" w:lineRule="auto"/>
            </w:pPr>
          </w:p>
        </w:tc>
        <w:tc>
          <w:tcPr>
            <w:tcW w:w="149" w:type="dxa"/>
          </w:tcPr>
          <w:p w14:paraId="5A2316A2" w14:textId="77777777" w:rsidR="002A72C1" w:rsidRDefault="002A72C1" w:rsidP="00484BF1">
            <w:pPr>
              <w:pStyle w:val="EmptyCellLayoutStyle"/>
              <w:spacing w:after="0" w:line="240" w:lineRule="auto"/>
            </w:pPr>
          </w:p>
        </w:tc>
      </w:tr>
    </w:tbl>
    <w:p w14:paraId="1413DC9C" w14:textId="77777777" w:rsidR="002A72C1" w:rsidRDefault="002A72C1" w:rsidP="002A72C1">
      <w:pPr>
        <w:spacing w:after="0" w:line="240" w:lineRule="auto"/>
      </w:pPr>
    </w:p>
    <w:p w14:paraId="59030AA3" w14:textId="77777777" w:rsidR="002A72C1" w:rsidRDefault="002A72C1" w:rsidP="002A72C1">
      <w:pPr>
        <w:spacing w:after="0" w:line="240" w:lineRule="auto"/>
      </w:pPr>
      <w:r>
        <w:rPr>
          <w:rFonts w:ascii="Calibri" w:eastAsia="Calibri" w:hAnsi="Calibri"/>
          <w:b/>
          <w:color w:val="000000"/>
          <w:sz w:val="28"/>
        </w:rPr>
        <w:t>SQL Server 2008 Agent Job - Tasks</w:t>
      </w:r>
    </w:p>
    <w:p w14:paraId="64BBF15E" w14:textId="77777777" w:rsidR="002A72C1" w:rsidRDefault="002A72C1" w:rsidP="002A72C1">
      <w:pPr>
        <w:spacing w:after="0" w:line="240" w:lineRule="auto"/>
      </w:pPr>
      <w:r>
        <w:rPr>
          <w:rFonts w:ascii="Calibri" w:eastAsia="Calibri" w:hAnsi="Calibri"/>
          <w:b/>
          <w:color w:val="6495ED"/>
          <w:sz w:val="22"/>
        </w:rPr>
        <w:t>Stop SQL Agent Service on Cluster</w:t>
      </w:r>
    </w:p>
    <w:p w14:paraId="1927A168" w14:textId="77777777" w:rsidR="002A72C1" w:rsidRDefault="002A72C1" w:rsidP="002A72C1">
      <w:pPr>
        <w:spacing w:after="0" w:line="240" w:lineRule="auto"/>
      </w:pPr>
      <w:r>
        <w:rPr>
          <w:rFonts w:ascii="Calibri" w:eastAsia="Calibri" w:hAnsi="Calibri"/>
          <w:color w:val="000000"/>
          <w:sz w:val="22"/>
        </w:rPr>
        <w:t>Stop SQL Agent Service on Cluster.</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8540194" w14:textId="77777777" w:rsidTr="00484BF1">
        <w:trPr>
          <w:trHeight w:val="54"/>
        </w:trPr>
        <w:tc>
          <w:tcPr>
            <w:tcW w:w="54" w:type="dxa"/>
          </w:tcPr>
          <w:p w14:paraId="2067C8BB" w14:textId="77777777" w:rsidR="002A72C1" w:rsidRDefault="002A72C1" w:rsidP="00484BF1">
            <w:pPr>
              <w:pStyle w:val="EmptyCellLayoutStyle"/>
              <w:spacing w:after="0" w:line="240" w:lineRule="auto"/>
            </w:pPr>
          </w:p>
        </w:tc>
        <w:tc>
          <w:tcPr>
            <w:tcW w:w="10395" w:type="dxa"/>
          </w:tcPr>
          <w:p w14:paraId="488C7F61" w14:textId="77777777" w:rsidR="002A72C1" w:rsidRDefault="002A72C1" w:rsidP="00484BF1">
            <w:pPr>
              <w:pStyle w:val="EmptyCellLayoutStyle"/>
              <w:spacing w:after="0" w:line="240" w:lineRule="auto"/>
            </w:pPr>
          </w:p>
        </w:tc>
        <w:tc>
          <w:tcPr>
            <w:tcW w:w="149" w:type="dxa"/>
          </w:tcPr>
          <w:p w14:paraId="50FF9716" w14:textId="77777777" w:rsidR="002A72C1" w:rsidRDefault="002A72C1" w:rsidP="00484BF1">
            <w:pPr>
              <w:pStyle w:val="EmptyCellLayoutStyle"/>
              <w:spacing w:after="0" w:line="240" w:lineRule="auto"/>
            </w:pPr>
          </w:p>
        </w:tc>
      </w:tr>
      <w:tr w:rsidR="002A72C1" w14:paraId="2E0E2F54" w14:textId="77777777" w:rsidTr="00484BF1">
        <w:tc>
          <w:tcPr>
            <w:tcW w:w="54" w:type="dxa"/>
          </w:tcPr>
          <w:p w14:paraId="49CD7BC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6D87830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B11980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D01C9C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8A7196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B31382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B9826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CB5B9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858AF9" w14:textId="77777777" w:rsidR="002A72C1" w:rsidRDefault="002A72C1" w:rsidP="00484BF1">
                  <w:pPr>
                    <w:spacing w:after="0" w:line="240" w:lineRule="auto"/>
                  </w:pPr>
                  <w:r>
                    <w:rPr>
                      <w:rFonts w:ascii="Calibri" w:eastAsia="Calibri" w:hAnsi="Calibri"/>
                      <w:color w:val="000000"/>
                      <w:sz w:val="22"/>
                    </w:rPr>
                    <w:t>Yes</w:t>
                  </w:r>
                </w:p>
              </w:tc>
            </w:tr>
            <w:tr w:rsidR="002A72C1" w14:paraId="31C3DE7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A439412"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D944BF5"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D32D28A" w14:textId="77777777" w:rsidR="002A72C1" w:rsidRDefault="002A72C1" w:rsidP="00484BF1">
                  <w:pPr>
                    <w:spacing w:after="0" w:line="240" w:lineRule="auto"/>
                  </w:pPr>
                  <w:r>
                    <w:rPr>
                      <w:rFonts w:ascii="Calibri" w:eastAsia="Calibri" w:hAnsi="Calibri"/>
                      <w:color w:val="000000"/>
                      <w:sz w:val="22"/>
                    </w:rPr>
                    <w:t>300</w:t>
                  </w:r>
                </w:p>
              </w:tc>
            </w:tr>
          </w:tbl>
          <w:p w14:paraId="423B1988" w14:textId="77777777" w:rsidR="002A72C1" w:rsidRDefault="002A72C1" w:rsidP="00484BF1">
            <w:pPr>
              <w:spacing w:after="0" w:line="240" w:lineRule="auto"/>
            </w:pPr>
          </w:p>
        </w:tc>
        <w:tc>
          <w:tcPr>
            <w:tcW w:w="149" w:type="dxa"/>
          </w:tcPr>
          <w:p w14:paraId="704F521E" w14:textId="77777777" w:rsidR="002A72C1" w:rsidRDefault="002A72C1" w:rsidP="00484BF1">
            <w:pPr>
              <w:pStyle w:val="EmptyCellLayoutStyle"/>
              <w:spacing w:after="0" w:line="240" w:lineRule="auto"/>
            </w:pPr>
          </w:p>
        </w:tc>
      </w:tr>
      <w:tr w:rsidR="002A72C1" w14:paraId="34D81BEF" w14:textId="77777777" w:rsidTr="00484BF1">
        <w:trPr>
          <w:trHeight w:val="80"/>
        </w:trPr>
        <w:tc>
          <w:tcPr>
            <w:tcW w:w="54" w:type="dxa"/>
          </w:tcPr>
          <w:p w14:paraId="713A68AD" w14:textId="77777777" w:rsidR="002A72C1" w:rsidRDefault="002A72C1" w:rsidP="00484BF1">
            <w:pPr>
              <w:pStyle w:val="EmptyCellLayoutStyle"/>
              <w:spacing w:after="0" w:line="240" w:lineRule="auto"/>
            </w:pPr>
          </w:p>
        </w:tc>
        <w:tc>
          <w:tcPr>
            <w:tcW w:w="10395" w:type="dxa"/>
          </w:tcPr>
          <w:p w14:paraId="68CEB9C5" w14:textId="77777777" w:rsidR="002A72C1" w:rsidRDefault="002A72C1" w:rsidP="00484BF1">
            <w:pPr>
              <w:pStyle w:val="EmptyCellLayoutStyle"/>
              <w:spacing w:after="0" w:line="240" w:lineRule="auto"/>
            </w:pPr>
          </w:p>
        </w:tc>
        <w:tc>
          <w:tcPr>
            <w:tcW w:w="149" w:type="dxa"/>
          </w:tcPr>
          <w:p w14:paraId="5DB99D65" w14:textId="77777777" w:rsidR="002A72C1" w:rsidRDefault="002A72C1" w:rsidP="00484BF1">
            <w:pPr>
              <w:pStyle w:val="EmptyCellLayoutStyle"/>
              <w:spacing w:after="0" w:line="240" w:lineRule="auto"/>
            </w:pPr>
          </w:p>
        </w:tc>
      </w:tr>
    </w:tbl>
    <w:p w14:paraId="61B47D68" w14:textId="77777777" w:rsidR="002A72C1" w:rsidRDefault="002A72C1" w:rsidP="002A72C1">
      <w:pPr>
        <w:spacing w:after="0" w:line="240" w:lineRule="auto"/>
      </w:pPr>
    </w:p>
    <w:p w14:paraId="643BF9F6" w14:textId="77777777" w:rsidR="002A72C1" w:rsidRDefault="002A72C1" w:rsidP="002A72C1">
      <w:pPr>
        <w:spacing w:after="0" w:line="240" w:lineRule="auto"/>
      </w:pPr>
      <w:r>
        <w:rPr>
          <w:rFonts w:ascii="Calibri" w:eastAsia="Calibri" w:hAnsi="Calibri"/>
          <w:b/>
          <w:color w:val="6495ED"/>
          <w:sz w:val="22"/>
        </w:rPr>
        <w:t>Stop SQL Agent Service</w:t>
      </w:r>
    </w:p>
    <w:p w14:paraId="6BF143E2" w14:textId="77777777" w:rsidR="002A72C1" w:rsidRDefault="002A72C1" w:rsidP="002A72C1">
      <w:pPr>
        <w:spacing w:after="0" w:line="240" w:lineRule="auto"/>
      </w:pPr>
      <w:r>
        <w:rPr>
          <w:rFonts w:ascii="Calibri" w:eastAsia="Calibri" w:hAnsi="Calibri"/>
          <w:color w:val="000000"/>
          <w:sz w:val="22"/>
        </w:rPr>
        <w:t>Stop SQL Agent Service.</w:t>
      </w:r>
      <w:r>
        <w:rPr>
          <w:rFonts w:ascii="Calibri" w:eastAsia="Calibri" w:hAnsi="Calibri"/>
          <w:color w:val="000000"/>
          <w:sz w:val="22"/>
        </w:rPr>
        <w:br/>
        <w:t>Note that SQL Server Agent Windows Service is not supported by any edition of SQL Server Express.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D396559" w14:textId="77777777" w:rsidTr="00484BF1">
        <w:trPr>
          <w:trHeight w:val="54"/>
        </w:trPr>
        <w:tc>
          <w:tcPr>
            <w:tcW w:w="54" w:type="dxa"/>
          </w:tcPr>
          <w:p w14:paraId="21C61610" w14:textId="77777777" w:rsidR="002A72C1" w:rsidRDefault="002A72C1" w:rsidP="00484BF1">
            <w:pPr>
              <w:pStyle w:val="EmptyCellLayoutStyle"/>
              <w:spacing w:after="0" w:line="240" w:lineRule="auto"/>
            </w:pPr>
          </w:p>
        </w:tc>
        <w:tc>
          <w:tcPr>
            <w:tcW w:w="10395" w:type="dxa"/>
          </w:tcPr>
          <w:p w14:paraId="47491916" w14:textId="77777777" w:rsidR="002A72C1" w:rsidRDefault="002A72C1" w:rsidP="00484BF1">
            <w:pPr>
              <w:pStyle w:val="EmptyCellLayoutStyle"/>
              <w:spacing w:after="0" w:line="240" w:lineRule="auto"/>
            </w:pPr>
          </w:p>
        </w:tc>
        <w:tc>
          <w:tcPr>
            <w:tcW w:w="149" w:type="dxa"/>
          </w:tcPr>
          <w:p w14:paraId="5A544073" w14:textId="77777777" w:rsidR="002A72C1" w:rsidRDefault="002A72C1" w:rsidP="00484BF1">
            <w:pPr>
              <w:pStyle w:val="EmptyCellLayoutStyle"/>
              <w:spacing w:after="0" w:line="240" w:lineRule="auto"/>
            </w:pPr>
          </w:p>
        </w:tc>
      </w:tr>
      <w:tr w:rsidR="002A72C1" w14:paraId="7C551DB1" w14:textId="77777777" w:rsidTr="00484BF1">
        <w:tc>
          <w:tcPr>
            <w:tcW w:w="54" w:type="dxa"/>
          </w:tcPr>
          <w:p w14:paraId="4DF204E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499722B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8B348F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103224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046722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12B860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1B44F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32391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C5BE89" w14:textId="77777777" w:rsidR="002A72C1" w:rsidRDefault="002A72C1" w:rsidP="00484BF1">
                  <w:pPr>
                    <w:spacing w:after="0" w:line="240" w:lineRule="auto"/>
                  </w:pPr>
                  <w:r>
                    <w:rPr>
                      <w:rFonts w:ascii="Calibri" w:eastAsia="Calibri" w:hAnsi="Calibri"/>
                      <w:color w:val="000000"/>
                      <w:sz w:val="22"/>
                    </w:rPr>
                    <w:t>Yes</w:t>
                  </w:r>
                </w:p>
              </w:tc>
            </w:tr>
            <w:tr w:rsidR="002A72C1" w14:paraId="000938E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DC1A8D6"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97701F8"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59353F9" w14:textId="77777777" w:rsidR="002A72C1" w:rsidRDefault="002A72C1" w:rsidP="00484BF1">
                  <w:pPr>
                    <w:spacing w:after="0" w:line="240" w:lineRule="auto"/>
                  </w:pPr>
                  <w:r>
                    <w:rPr>
                      <w:rFonts w:ascii="Calibri" w:eastAsia="Calibri" w:hAnsi="Calibri"/>
                      <w:color w:val="000000"/>
                      <w:sz w:val="22"/>
                    </w:rPr>
                    <w:t>300</w:t>
                  </w:r>
                </w:p>
              </w:tc>
            </w:tr>
          </w:tbl>
          <w:p w14:paraId="7CD78C70" w14:textId="77777777" w:rsidR="002A72C1" w:rsidRDefault="002A72C1" w:rsidP="00484BF1">
            <w:pPr>
              <w:spacing w:after="0" w:line="240" w:lineRule="auto"/>
            </w:pPr>
          </w:p>
        </w:tc>
        <w:tc>
          <w:tcPr>
            <w:tcW w:w="149" w:type="dxa"/>
          </w:tcPr>
          <w:p w14:paraId="7433A530" w14:textId="77777777" w:rsidR="002A72C1" w:rsidRDefault="002A72C1" w:rsidP="00484BF1">
            <w:pPr>
              <w:pStyle w:val="EmptyCellLayoutStyle"/>
              <w:spacing w:after="0" w:line="240" w:lineRule="auto"/>
            </w:pPr>
          </w:p>
        </w:tc>
      </w:tr>
      <w:tr w:rsidR="002A72C1" w14:paraId="2560C655" w14:textId="77777777" w:rsidTr="00484BF1">
        <w:trPr>
          <w:trHeight w:val="80"/>
        </w:trPr>
        <w:tc>
          <w:tcPr>
            <w:tcW w:w="54" w:type="dxa"/>
          </w:tcPr>
          <w:p w14:paraId="686107DC" w14:textId="77777777" w:rsidR="002A72C1" w:rsidRDefault="002A72C1" w:rsidP="00484BF1">
            <w:pPr>
              <w:pStyle w:val="EmptyCellLayoutStyle"/>
              <w:spacing w:after="0" w:line="240" w:lineRule="auto"/>
            </w:pPr>
          </w:p>
        </w:tc>
        <w:tc>
          <w:tcPr>
            <w:tcW w:w="10395" w:type="dxa"/>
          </w:tcPr>
          <w:p w14:paraId="6D7766CD" w14:textId="77777777" w:rsidR="002A72C1" w:rsidRDefault="002A72C1" w:rsidP="00484BF1">
            <w:pPr>
              <w:pStyle w:val="EmptyCellLayoutStyle"/>
              <w:spacing w:after="0" w:line="240" w:lineRule="auto"/>
            </w:pPr>
          </w:p>
        </w:tc>
        <w:tc>
          <w:tcPr>
            <w:tcW w:w="149" w:type="dxa"/>
          </w:tcPr>
          <w:p w14:paraId="18AFA52F" w14:textId="77777777" w:rsidR="002A72C1" w:rsidRDefault="002A72C1" w:rsidP="00484BF1">
            <w:pPr>
              <w:pStyle w:val="EmptyCellLayoutStyle"/>
              <w:spacing w:after="0" w:line="240" w:lineRule="auto"/>
            </w:pPr>
          </w:p>
        </w:tc>
      </w:tr>
    </w:tbl>
    <w:p w14:paraId="0CA55E95" w14:textId="77777777" w:rsidR="002A72C1" w:rsidRDefault="002A72C1" w:rsidP="002A72C1">
      <w:pPr>
        <w:spacing w:after="0" w:line="240" w:lineRule="auto"/>
      </w:pPr>
    </w:p>
    <w:p w14:paraId="3F2A3A58" w14:textId="77777777" w:rsidR="002A72C1" w:rsidRDefault="002A72C1" w:rsidP="002A72C1">
      <w:pPr>
        <w:spacing w:after="0" w:line="240" w:lineRule="auto"/>
      </w:pPr>
      <w:r>
        <w:rPr>
          <w:rFonts w:ascii="Calibri" w:eastAsia="Calibri" w:hAnsi="Calibri"/>
          <w:b/>
          <w:color w:val="6495ED"/>
          <w:sz w:val="22"/>
        </w:rPr>
        <w:t>Start SQL Agent Service</w:t>
      </w:r>
    </w:p>
    <w:p w14:paraId="520D0EFF" w14:textId="77777777" w:rsidR="002A72C1" w:rsidRDefault="002A72C1" w:rsidP="002A72C1">
      <w:pPr>
        <w:spacing w:after="0" w:line="240" w:lineRule="auto"/>
      </w:pPr>
      <w:r>
        <w:rPr>
          <w:rFonts w:ascii="Calibri" w:eastAsia="Calibri" w:hAnsi="Calibri"/>
          <w:color w:val="000000"/>
          <w:sz w:val="22"/>
        </w:rPr>
        <w:t>Start SQL Agent Service.</w:t>
      </w:r>
      <w:r>
        <w:rPr>
          <w:rFonts w:ascii="Calibri" w:eastAsia="Calibri" w:hAnsi="Calibri"/>
          <w:color w:val="000000"/>
          <w:sz w:val="22"/>
        </w:rPr>
        <w:br/>
        <w:t>Note that SQL Server Agent Windows Service is not supported by any edition of SQL Server Express.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F286F99" w14:textId="77777777" w:rsidTr="00484BF1">
        <w:trPr>
          <w:trHeight w:val="54"/>
        </w:trPr>
        <w:tc>
          <w:tcPr>
            <w:tcW w:w="54" w:type="dxa"/>
          </w:tcPr>
          <w:p w14:paraId="5A051BFC" w14:textId="77777777" w:rsidR="002A72C1" w:rsidRDefault="002A72C1" w:rsidP="00484BF1">
            <w:pPr>
              <w:pStyle w:val="EmptyCellLayoutStyle"/>
              <w:spacing w:after="0" w:line="240" w:lineRule="auto"/>
            </w:pPr>
          </w:p>
        </w:tc>
        <w:tc>
          <w:tcPr>
            <w:tcW w:w="10395" w:type="dxa"/>
          </w:tcPr>
          <w:p w14:paraId="110F7A1A" w14:textId="77777777" w:rsidR="002A72C1" w:rsidRDefault="002A72C1" w:rsidP="00484BF1">
            <w:pPr>
              <w:pStyle w:val="EmptyCellLayoutStyle"/>
              <w:spacing w:after="0" w:line="240" w:lineRule="auto"/>
            </w:pPr>
          </w:p>
        </w:tc>
        <w:tc>
          <w:tcPr>
            <w:tcW w:w="149" w:type="dxa"/>
          </w:tcPr>
          <w:p w14:paraId="19CBEBF9" w14:textId="77777777" w:rsidR="002A72C1" w:rsidRDefault="002A72C1" w:rsidP="00484BF1">
            <w:pPr>
              <w:pStyle w:val="EmptyCellLayoutStyle"/>
              <w:spacing w:after="0" w:line="240" w:lineRule="auto"/>
            </w:pPr>
          </w:p>
        </w:tc>
      </w:tr>
      <w:tr w:rsidR="002A72C1" w14:paraId="64E29F32" w14:textId="77777777" w:rsidTr="00484BF1">
        <w:tc>
          <w:tcPr>
            <w:tcW w:w="54" w:type="dxa"/>
          </w:tcPr>
          <w:p w14:paraId="0D4E06A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375B3B7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561950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B9FD48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DA96A2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63387B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04BBB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A1340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5555891" w14:textId="77777777" w:rsidR="002A72C1" w:rsidRDefault="002A72C1" w:rsidP="00484BF1">
                  <w:pPr>
                    <w:spacing w:after="0" w:line="240" w:lineRule="auto"/>
                  </w:pPr>
                  <w:r>
                    <w:rPr>
                      <w:rFonts w:ascii="Calibri" w:eastAsia="Calibri" w:hAnsi="Calibri"/>
                      <w:color w:val="000000"/>
                      <w:sz w:val="22"/>
                    </w:rPr>
                    <w:t>Yes</w:t>
                  </w:r>
                </w:p>
              </w:tc>
            </w:tr>
            <w:tr w:rsidR="002A72C1" w14:paraId="483D4AD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1EA7DE8"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BECDB82"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8AE0D33" w14:textId="77777777" w:rsidR="002A72C1" w:rsidRDefault="002A72C1" w:rsidP="00484BF1">
                  <w:pPr>
                    <w:spacing w:after="0" w:line="240" w:lineRule="auto"/>
                  </w:pPr>
                  <w:r>
                    <w:rPr>
                      <w:rFonts w:ascii="Calibri" w:eastAsia="Calibri" w:hAnsi="Calibri"/>
                      <w:color w:val="000000"/>
                      <w:sz w:val="22"/>
                    </w:rPr>
                    <w:t>300</w:t>
                  </w:r>
                </w:p>
              </w:tc>
            </w:tr>
          </w:tbl>
          <w:p w14:paraId="726D4145" w14:textId="77777777" w:rsidR="002A72C1" w:rsidRDefault="002A72C1" w:rsidP="00484BF1">
            <w:pPr>
              <w:spacing w:after="0" w:line="240" w:lineRule="auto"/>
            </w:pPr>
          </w:p>
        </w:tc>
        <w:tc>
          <w:tcPr>
            <w:tcW w:w="149" w:type="dxa"/>
          </w:tcPr>
          <w:p w14:paraId="646DD71F" w14:textId="77777777" w:rsidR="002A72C1" w:rsidRDefault="002A72C1" w:rsidP="00484BF1">
            <w:pPr>
              <w:pStyle w:val="EmptyCellLayoutStyle"/>
              <w:spacing w:after="0" w:line="240" w:lineRule="auto"/>
            </w:pPr>
          </w:p>
        </w:tc>
      </w:tr>
      <w:tr w:rsidR="002A72C1" w14:paraId="2C4DC905" w14:textId="77777777" w:rsidTr="00484BF1">
        <w:trPr>
          <w:trHeight w:val="80"/>
        </w:trPr>
        <w:tc>
          <w:tcPr>
            <w:tcW w:w="54" w:type="dxa"/>
          </w:tcPr>
          <w:p w14:paraId="65022052" w14:textId="77777777" w:rsidR="002A72C1" w:rsidRDefault="002A72C1" w:rsidP="00484BF1">
            <w:pPr>
              <w:pStyle w:val="EmptyCellLayoutStyle"/>
              <w:spacing w:after="0" w:line="240" w:lineRule="auto"/>
            </w:pPr>
          </w:p>
        </w:tc>
        <w:tc>
          <w:tcPr>
            <w:tcW w:w="10395" w:type="dxa"/>
          </w:tcPr>
          <w:p w14:paraId="1D9EDDDB" w14:textId="77777777" w:rsidR="002A72C1" w:rsidRDefault="002A72C1" w:rsidP="00484BF1">
            <w:pPr>
              <w:pStyle w:val="EmptyCellLayoutStyle"/>
              <w:spacing w:after="0" w:line="240" w:lineRule="auto"/>
            </w:pPr>
          </w:p>
        </w:tc>
        <w:tc>
          <w:tcPr>
            <w:tcW w:w="149" w:type="dxa"/>
          </w:tcPr>
          <w:p w14:paraId="72B1DBE5" w14:textId="77777777" w:rsidR="002A72C1" w:rsidRDefault="002A72C1" w:rsidP="00484BF1">
            <w:pPr>
              <w:pStyle w:val="EmptyCellLayoutStyle"/>
              <w:spacing w:after="0" w:line="240" w:lineRule="auto"/>
            </w:pPr>
          </w:p>
        </w:tc>
      </w:tr>
    </w:tbl>
    <w:p w14:paraId="3F257CCA" w14:textId="77777777" w:rsidR="002A72C1" w:rsidRDefault="002A72C1" w:rsidP="002A72C1">
      <w:pPr>
        <w:spacing w:after="0" w:line="240" w:lineRule="auto"/>
      </w:pPr>
    </w:p>
    <w:p w14:paraId="1C311F29" w14:textId="77777777" w:rsidR="002A72C1" w:rsidRDefault="002A72C1" w:rsidP="002A72C1">
      <w:pPr>
        <w:spacing w:after="0" w:line="240" w:lineRule="auto"/>
      </w:pPr>
      <w:r>
        <w:rPr>
          <w:rFonts w:ascii="Calibri" w:eastAsia="Calibri" w:hAnsi="Calibri"/>
          <w:b/>
          <w:color w:val="6495ED"/>
          <w:sz w:val="22"/>
        </w:rPr>
        <w:t>Start SQL Agent Service on Cluster</w:t>
      </w:r>
    </w:p>
    <w:p w14:paraId="23853034" w14:textId="77777777" w:rsidR="002A72C1" w:rsidRDefault="002A72C1" w:rsidP="002A72C1">
      <w:pPr>
        <w:spacing w:after="0" w:line="240" w:lineRule="auto"/>
      </w:pPr>
      <w:r>
        <w:rPr>
          <w:rFonts w:ascii="Calibri" w:eastAsia="Calibri" w:hAnsi="Calibri"/>
          <w:color w:val="000000"/>
          <w:sz w:val="22"/>
        </w:rPr>
        <w:t>Start SQL Agent Service on Cluster.</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40CC0D6" w14:textId="77777777" w:rsidTr="00484BF1">
        <w:trPr>
          <w:trHeight w:val="54"/>
        </w:trPr>
        <w:tc>
          <w:tcPr>
            <w:tcW w:w="54" w:type="dxa"/>
          </w:tcPr>
          <w:p w14:paraId="4796F93B" w14:textId="77777777" w:rsidR="002A72C1" w:rsidRDefault="002A72C1" w:rsidP="00484BF1">
            <w:pPr>
              <w:pStyle w:val="EmptyCellLayoutStyle"/>
              <w:spacing w:after="0" w:line="240" w:lineRule="auto"/>
            </w:pPr>
          </w:p>
        </w:tc>
        <w:tc>
          <w:tcPr>
            <w:tcW w:w="10395" w:type="dxa"/>
          </w:tcPr>
          <w:p w14:paraId="05E42B12" w14:textId="77777777" w:rsidR="002A72C1" w:rsidRDefault="002A72C1" w:rsidP="00484BF1">
            <w:pPr>
              <w:pStyle w:val="EmptyCellLayoutStyle"/>
              <w:spacing w:after="0" w:line="240" w:lineRule="auto"/>
            </w:pPr>
          </w:p>
        </w:tc>
        <w:tc>
          <w:tcPr>
            <w:tcW w:w="149" w:type="dxa"/>
          </w:tcPr>
          <w:p w14:paraId="1D5514D4" w14:textId="77777777" w:rsidR="002A72C1" w:rsidRDefault="002A72C1" w:rsidP="00484BF1">
            <w:pPr>
              <w:pStyle w:val="EmptyCellLayoutStyle"/>
              <w:spacing w:after="0" w:line="240" w:lineRule="auto"/>
            </w:pPr>
          </w:p>
        </w:tc>
      </w:tr>
      <w:tr w:rsidR="002A72C1" w14:paraId="54B514D8" w14:textId="77777777" w:rsidTr="00484BF1">
        <w:tc>
          <w:tcPr>
            <w:tcW w:w="54" w:type="dxa"/>
          </w:tcPr>
          <w:p w14:paraId="584EB7F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5A62263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EF38F7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D385D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DC1AEF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DF798C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61598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B3B34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F1AFF1" w14:textId="77777777" w:rsidR="002A72C1" w:rsidRDefault="002A72C1" w:rsidP="00484BF1">
                  <w:pPr>
                    <w:spacing w:after="0" w:line="240" w:lineRule="auto"/>
                  </w:pPr>
                  <w:r>
                    <w:rPr>
                      <w:rFonts w:ascii="Calibri" w:eastAsia="Calibri" w:hAnsi="Calibri"/>
                      <w:color w:val="000000"/>
                      <w:sz w:val="22"/>
                    </w:rPr>
                    <w:t>Yes</w:t>
                  </w:r>
                </w:p>
              </w:tc>
            </w:tr>
            <w:tr w:rsidR="002A72C1" w14:paraId="273C0D3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EACD72B"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7C77466"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9C9367C" w14:textId="77777777" w:rsidR="002A72C1" w:rsidRDefault="002A72C1" w:rsidP="00484BF1">
                  <w:pPr>
                    <w:spacing w:after="0" w:line="240" w:lineRule="auto"/>
                  </w:pPr>
                  <w:r>
                    <w:rPr>
                      <w:rFonts w:ascii="Calibri" w:eastAsia="Calibri" w:hAnsi="Calibri"/>
                      <w:color w:val="000000"/>
                      <w:sz w:val="22"/>
                    </w:rPr>
                    <w:t>300</w:t>
                  </w:r>
                </w:p>
              </w:tc>
            </w:tr>
          </w:tbl>
          <w:p w14:paraId="45D2B19F" w14:textId="77777777" w:rsidR="002A72C1" w:rsidRDefault="002A72C1" w:rsidP="00484BF1">
            <w:pPr>
              <w:spacing w:after="0" w:line="240" w:lineRule="auto"/>
            </w:pPr>
          </w:p>
        </w:tc>
        <w:tc>
          <w:tcPr>
            <w:tcW w:w="149" w:type="dxa"/>
          </w:tcPr>
          <w:p w14:paraId="3EF4E9AB" w14:textId="77777777" w:rsidR="002A72C1" w:rsidRDefault="002A72C1" w:rsidP="00484BF1">
            <w:pPr>
              <w:pStyle w:val="EmptyCellLayoutStyle"/>
              <w:spacing w:after="0" w:line="240" w:lineRule="auto"/>
            </w:pPr>
          </w:p>
        </w:tc>
      </w:tr>
      <w:tr w:rsidR="002A72C1" w14:paraId="1295FCB9" w14:textId="77777777" w:rsidTr="00484BF1">
        <w:trPr>
          <w:trHeight w:val="80"/>
        </w:trPr>
        <w:tc>
          <w:tcPr>
            <w:tcW w:w="54" w:type="dxa"/>
          </w:tcPr>
          <w:p w14:paraId="41ED8680" w14:textId="77777777" w:rsidR="002A72C1" w:rsidRDefault="002A72C1" w:rsidP="00484BF1">
            <w:pPr>
              <w:pStyle w:val="EmptyCellLayoutStyle"/>
              <w:spacing w:after="0" w:line="240" w:lineRule="auto"/>
            </w:pPr>
          </w:p>
        </w:tc>
        <w:tc>
          <w:tcPr>
            <w:tcW w:w="10395" w:type="dxa"/>
          </w:tcPr>
          <w:p w14:paraId="504DA2C8" w14:textId="77777777" w:rsidR="002A72C1" w:rsidRDefault="002A72C1" w:rsidP="00484BF1">
            <w:pPr>
              <w:pStyle w:val="EmptyCellLayoutStyle"/>
              <w:spacing w:after="0" w:line="240" w:lineRule="auto"/>
            </w:pPr>
          </w:p>
        </w:tc>
        <w:tc>
          <w:tcPr>
            <w:tcW w:w="149" w:type="dxa"/>
          </w:tcPr>
          <w:p w14:paraId="4D6ABB08" w14:textId="77777777" w:rsidR="002A72C1" w:rsidRDefault="002A72C1" w:rsidP="00484BF1">
            <w:pPr>
              <w:pStyle w:val="EmptyCellLayoutStyle"/>
              <w:spacing w:after="0" w:line="240" w:lineRule="auto"/>
            </w:pPr>
          </w:p>
        </w:tc>
      </w:tr>
    </w:tbl>
    <w:p w14:paraId="1F0CFE61" w14:textId="77777777" w:rsidR="002A72C1" w:rsidRDefault="002A72C1" w:rsidP="002A72C1">
      <w:pPr>
        <w:spacing w:after="0" w:line="240" w:lineRule="auto"/>
      </w:pPr>
    </w:p>
    <w:p w14:paraId="5087996B" w14:textId="77777777" w:rsidR="002A72C1" w:rsidRDefault="002A72C1" w:rsidP="002A72C1">
      <w:pPr>
        <w:spacing w:after="0" w:line="240" w:lineRule="auto"/>
      </w:pPr>
      <w:r>
        <w:rPr>
          <w:rFonts w:ascii="Calibri" w:eastAsia="Calibri" w:hAnsi="Calibri"/>
          <w:b/>
          <w:color w:val="000000"/>
          <w:sz w:val="32"/>
        </w:rPr>
        <w:t>SQL Server 2008 Agents Group</w:t>
      </w:r>
    </w:p>
    <w:p w14:paraId="7D1570F7" w14:textId="77777777" w:rsidR="002A72C1" w:rsidRDefault="002A72C1" w:rsidP="002A72C1">
      <w:pPr>
        <w:spacing w:after="0" w:line="240" w:lineRule="auto"/>
      </w:pPr>
      <w:r>
        <w:rPr>
          <w:rFonts w:ascii="Calibri" w:eastAsia="Calibri" w:hAnsi="Calibri"/>
          <w:color w:val="000000"/>
          <w:sz w:val="22"/>
        </w:rPr>
        <w:t>A group containing all SQL Server 2008 agents</w:t>
      </w:r>
    </w:p>
    <w:p w14:paraId="3A9B9E6E" w14:textId="77777777" w:rsidR="002A72C1" w:rsidRDefault="002A72C1" w:rsidP="002A72C1">
      <w:pPr>
        <w:spacing w:after="0" w:line="240" w:lineRule="auto"/>
      </w:pPr>
      <w:r>
        <w:rPr>
          <w:rFonts w:ascii="Calibri" w:eastAsia="Calibri" w:hAnsi="Calibri"/>
          <w:b/>
          <w:color w:val="000000"/>
          <w:sz w:val="28"/>
        </w:rPr>
        <w:t>SQL Server 2008 Agents Group - Discoveries</w:t>
      </w:r>
    </w:p>
    <w:p w14:paraId="7F19AE9C" w14:textId="77777777" w:rsidR="002A72C1" w:rsidRDefault="002A72C1" w:rsidP="002A72C1">
      <w:pPr>
        <w:spacing w:after="0" w:line="240" w:lineRule="auto"/>
      </w:pPr>
      <w:r>
        <w:rPr>
          <w:rFonts w:ascii="Calibri" w:eastAsia="Calibri" w:hAnsi="Calibri"/>
          <w:b/>
          <w:color w:val="6495ED"/>
          <w:sz w:val="22"/>
        </w:rPr>
        <w:t>MSSQL 2008: Populate SQL Server 2008 Agents Group</w:t>
      </w:r>
    </w:p>
    <w:p w14:paraId="174C8FE9" w14:textId="77777777" w:rsidR="002A72C1" w:rsidRDefault="002A72C1" w:rsidP="002A72C1">
      <w:pPr>
        <w:spacing w:after="0" w:line="240" w:lineRule="auto"/>
      </w:pPr>
      <w:r>
        <w:rPr>
          <w:rFonts w:ascii="Calibri" w:eastAsia="Calibri" w:hAnsi="Calibri"/>
          <w:color w:val="000000"/>
          <w:sz w:val="22"/>
        </w:rPr>
        <w:t>This discovery rule populates SQL Server 2008 Agents group with all SQL Server 2008 agents.</w:t>
      </w:r>
    </w:p>
    <w:p w14:paraId="6F398D39" w14:textId="77777777" w:rsidR="002A72C1" w:rsidRDefault="002A72C1" w:rsidP="002A72C1">
      <w:pPr>
        <w:spacing w:after="0" w:line="240" w:lineRule="auto"/>
      </w:pPr>
    </w:p>
    <w:p w14:paraId="0DEBAAA9" w14:textId="77777777" w:rsidR="002A72C1" w:rsidRDefault="002A72C1" w:rsidP="002A72C1">
      <w:pPr>
        <w:spacing w:after="0" w:line="240" w:lineRule="auto"/>
      </w:pPr>
      <w:r>
        <w:rPr>
          <w:rFonts w:ascii="Calibri" w:eastAsia="Calibri" w:hAnsi="Calibri"/>
          <w:b/>
          <w:color w:val="000000"/>
          <w:sz w:val="32"/>
        </w:rPr>
        <w:t>SQL Server 2008 Analysis Services</w:t>
      </w:r>
    </w:p>
    <w:p w14:paraId="24FEDF0D" w14:textId="77777777" w:rsidR="002A72C1" w:rsidRDefault="002A72C1" w:rsidP="002A72C1">
      <w:pPr>
        <w:spacing w:after="0" w:line="240" w:lineRule="auto"/>
      </w:pPr>
      <w:r>
        <w:rPr>
          <w:rFonts w:ascii="Calibri" w:eastAsia="Calibri" w:hAnsi="Calibri"/>
          <w:color w:val="000000"/>
          <w:sz w:val="22"/>
        </w:rPr>
        <w:t>An installation of Microsoft SQL Server 2008 Analysis Services</w:t>
      </w:r>
    </w:p>
    <w:p w14:paraId="60BFBE67" w14:textId="77777777" w:rsidR="002A72C1" w:rsidRDefault="002A72C1" w:rsidP="002A72C1">
      <w:pPr>
        <w:spacing w:after="0" w:line="240" w:lineRule="auto"/>
      </w:pPr>
      <w:r>
        <w:rPr>
          <w:rFonts w:ascii="Calibri" w:eastAsia="Calibri" w:hAnsi="Calibri"/>
          <w:b/>
          <w:color w:val="000000"/>
          <w:sz w:val="28"/>
        </w:rPr>
        <w:t>SQL Server 2008 Analysis Services - Discoveries</w:t>
      </w:r>
    </w:p>
    <w:p w14:paraId="36F8569A" w14:textId="77777777" w:rsidR="002A72C1" w:rsidRDefault="002A72C1" w:rsidP="002A72C1">
      <w:pPr>
        <w:spacing w:after="0" w:line="240" w:lineRule="auto"/>
      </w:pPr>
      <w:r>
        <w:rPr>
          <w:rFonts w:ascii="Calibri" w:eastAsia="Calibri" w:hAnsi="Calibri"/>
          <w:b/>
          <w:color w:val="6495ED"/>
          <w:sz w:val="22"/>
        </w:rPr>
        <w:t>Discover SQL Server 2008 Analysis Services (Windows Server)</w:t>
      </w:r>
    </w:p>
    <w:p w14:paraId="701F1BF9" w14:textId="77777777" w:rsidR="002A72C1" w:rsidRDefault="002A72C1" w:rsidP="002A72C1">
      <w:pPr>
        <w:spacing w:after="0" w:line="240" w:lineRule="auto"/>
      </w:pPr>
      <w:r>
        <w:rPr>
          <w:rFonts w:ascii="Calibri" w:eastAsia="Calibri" w:hAnsi="Calibri"/>
          <w:color w:val="000000"/>
          <w:sz w:val="22"/>
        </w:rPr>
        <w:t>This object discovery discovers all instances of SQL Server 2008 Analysis Services.  By default, all instances are discovered and monitored.</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61BCB3B2" w14:textId="77777777" w:rsidTr="00484BF1">
        <w:trPr>
          <w:trHeight w:val="54"/>
        </w:trPr>
        <w:tc>
          <w:tcPr>
            <w:tcW w:w="54" w:type="dxa"/>
          </w:tcPr>
          <w:p w14:paraId="74810AFA" w14:textId="77777777" w:rsidR="002A72C1" w:rsidRDefault="002A72C1" w:rsidP="00484BF1">
            <w:pPr>
              <w:pStyle w:val="EmptyCellLayoutStyle"/>
              <w:spacing w:after="0" w:line="240" w:lineRule="auto"/>
            </w:pPr>
          </w:p>
        </w:tc>
        <w:tc>
          <w:tcPr>
            <w:tcW w:w="10395" w:type="dxa"/>
          </w:tcPr>
          <w:p w14:paraId="158F0BD7" w14:textId="77777777" w:rsidR="002A72C1" w:rsidRDefault="002A72C1" w:rsidP="00484BF1">
            <w:pPr>
              <w:pStyle w:val="EmptyCellLayoutStyle"/>
              <w:spacing w:after="0" w:line="240" w:lineRule="auto"/>
            </w:pPr>
          </w:p>
        </w:tc>
        <w:tc>
          <w:tcPr>
            <w:tcW w:w="149" w:type="dxa"/>
          </w:tcPr>
          <w:p w14:paraId="2BC5E3B0" w14:textId="77777777" w:rsidR="002A72C1" w:rsidRDefault="002A72C1" w:rsidP="00484BF1">
            <w:pPr>
              <w:pStyle w:val="EmptyCellLayoutStyle"/>
              <w:spacing w:after="0" w:line="240" w:lineRule="auto"/>
            </w:pPr>
          </w:p>
        </w:tc>
      </w:tr>
      <w:tr w:rsidR="002A72C1" w14:paraId="773EAF03" w14:textId="77777777" w:rsidTr="00484BF1">
        <w:tc>
          <w:tcPr>
            <w:tcW w:w="54" w:type="dxa"/>
          </w:tcPr>
          <w:p w14:paraId="1F46AEE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20B6D27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5B165D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19D5F6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D6181A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27ED7B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B4ABB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2D7EA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6186D8" w14:textId="77777777" w:rsidR="002A72C1" w:rsidRDefault="002A72C1" w:rsidP="00484BF1">
                  <w:pPr>
                    <w:spacing w:after="0" w:line="240" w:lineRule="auto"/>
                  </w:pPr>
                  <w:r>
                    <w:rPr>
                      <w:rFonts w:ascii="Calibri" w:eastAsia="Calibri" w:hAnsi="Calibri"/>
                      <w:color w:val="000000"/>
                      <w:sz w:val="22"/>
                    </w:rPr>
                    <w:t>No</w:t>
                  </w:r>
                </w:p>
              </w:tc>
            </w:tr>
            <w:tr w:rsidR="002A72C1" w14:paraId="3574113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25AF97"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CE0B3A"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915B9A" w14:textId="77777777" w:rsidR="002A72C1" w:rsidRDefault="002A72C1" w:rsidP="00484BF1">
                  <w:pPr>
                    <w:spacing w:after="0" w:line="240" w:lineRule="auto"/>
                  </w:pPr>
                  <w:r>
                    <w:rPr>
                      <w:rFonts w:ascii="Calibri" w:eastAsia="Calibri" w:hAnsi="Calibri"/>
                      <w:color w:val="000000"/>
                      <w:sz w:val="22"/>
                    </w:rPr>
                    <w:t>14400</w:t>
                  </w:r>
                </w:p>
              </w:tc>
            </w:tr>
            <w:tr w:rsidR="002A72C1" w14:paraId="55E0398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C63963"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9457D8"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FABAE2" w14:textId="77777777" w:rsidR="002A72C1" w:rsidRDefault="002A72C1" w:rsidP="00484BF1">
                  <w:pPr>
                    <w:spacing w:after="0" w:line="240" w:lineRule="auto"/>
                  </w:pPr>
                </w:p>
              </w:tc>
            </w:tr>
            <w:tr w:rsidR="002A72C1" w14:paraId="1D3865A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60BF08C"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317F20A"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8AD58E7" w14:textId="77777777" w:rsidR="002A72C1" w:rsidRDefault="002A72C1" w:rsidP="00484BF1">
                  <w:pPr>
                    <w:spacing w:after="0" w:line="240" w:lineRule="auto"/>
                  </w:pPr>
                  <w:r>
                    <w:rPr>
                      <w:rFonts w:ascii="Calibri" w:eastAsia="Calibri" w:hAnsi="Calibri"/>
                      <w:color w:val="000000"/>
                      <w:sz w:val="22"/>
                    </w:rPr>
                    <w:t>300</w:t>
                  </w:r>
                </w:p>
              </w:tc>
            </w:tr>
          </w:tbl>
          <w:p w14:paraId="17A0289C" w14:textId="77777777" w:rsidR="002A72C1" w:rsidRDefault="002A72C1" w:rsidP="00484BF1">
            <w:pPr>
              <w:spacing w:after="0" w:line="240" w:lineRule="auto"/>
            </w:pPr>
          </w:p>
        </w:tc>
        <w:tc>
          <w:tcPr>
            <w:tcW w:w="149" w:type="dxa"/>
          </w:tcPr>
          <w:p w14:paraId="7642AEF4" w14:textId="77777777" w:rsidR="002A72C1" w:rsidRDefault="002A72C1" w:rsidP="00484BF1">
            <w:pPr>
              <w:pStyle w:val="EmptyCellLayoutStyle"/>
              <w:spacing w:after="0" w:line="240" w:lineRule="auto"/>
            </w:pPr>
          </w:p>
        </w:tc>
      </w:tr>
      <w:tr w:rsidR="002A72C1" w14:paraId="795CBFCB" w14:textId="77777777" w:rsidTr="00484BF1">
        <w:trPr>
          <w:trHeight w:val="80"/>
        </w:trPr>
        <w:tc>
          <w:tcPr>
            <w:tcW w:w="54" w:type="dxa"/>
          </w:tcPr>
          <w:p w14:paraId="3ACD0757" w14:textId="77777777" w:rsidR="002A72C1" w:rsidRDefault="002A72C1" w:rsidP="00484BF1">
            <w:pPr>
              <w:pStyle w:val="EmptyCellLayoutStyle"/>
              <w:spacing w:after="0" w:line="240" w:lineRule="auto"/>
            </w:pPr>
          </w:p>
        </w:tc>
        <w:tc>
          <w:tcPr>
            <w:tcW w:w="10395" w:type="dxa"/>
          </w:tcPr>
          <w:p w14:paraId="669F7B2E" w14:textId="77777777" w:rsidR="002A72C1" w:rsidRDefault="002A72C1" w:rsidP="00484BF1">
            <w:pPr>
              <w:pStyle w:val="EmptyCellLayoutStyle"/>
              <w:spacing w:after="0" w:line="240" w:lineRule="auto"/>
            </w:pPr>
          </w:p>
        </w:tc>
        <w:tc>
          <w:tcPr>
            <w:tcW w:w="149" w:type="dxa"/>
          </w:tcPr>
          <w:p w14:paraId="0F45871B" w14:textId="77777777" w:rsidR="002A72C1" w:rsidRDefault="002A72C1" w:rsidP="00484BF1">
            <w:pPr>
              <w:pStyle w:val="EmptyCellLayoutStyle"/>
              <w:spacing w:after="0" w:line="240" w:lineRule="auto"/>
            </w:pPr>
          </w:p>
        </w:tc>
      </w:tr>
    </w:tbl>
    <w:p w14:paraId="7636B64B" w14:textId="77777777" w:rsidR="002A72C1" w:rsidRDefault="002A72C1" w:rsidP="002A72C1">
      <w:pPr>
        <w:spacing w:after="0" w:line="240" w:lineRule="auto"/>
      </w:pPr>
    </w:p>
    <w:p w14:paraId="2BFC5CA6" w14:textId="77777777" w:rsidR="002A72C1" w:rsidRDefault="002A72C1" w:rsidP="002A72C1">
      <w:pPr>
        <w:spacing w:after="0" w:line="240" w:lineRule="auto"/>
      </w:pPr>
      <w:r>
        <w:rPr>
          <w:rFonts w:ascii="Calibri" w:eastAsia="Calibri" w:hAnsi="Calibri"/>
          <w:b/>
          <w:color w:val="000000"/>
          <w:sz w:val="28"/>
        </w:rPr>
        <w:t>SQL Server 2008 Analysis Services - Unit monitors</w:t>
      </w:r>
    </w:p>
    <w:p w14:paraId="0B7B1A75" w14:textId="77777777" w:rsidR="002A72C1" w:rsidRDefault="002A72C1" w:rsidP="002A72C1">
      <w:pPr>
        <w:spacing w:after="0" w:line="240" w:lineRule="auto"/>
      </w:pPr>
      <w:r>
        <w:rPr>
          <w:rFonts w:ascii="Calibri" w:eastAsia="Calibri" w:hAnsi="Calibri"/>
          <w:b/>
          <w:color w:val="6495ED"/>
          <w:sz w:val="22"/>
        </w:rPr>
        <w:t>SQL Server Analysis Services Windows Service</w:t>
      </w:r>
    </w:p>
    <w:p w14:paraId="0CB2BF4B" w14:textId="77777777" w:rsidR="002A72C1" w:rsidRDefault="002A72C1" w:rsidP="002A72C1">
      <w:pPr>
        <w:spacing w:after="0" w:line="240" w:lineRule="auto"/>
      </w:pPr>
      <w:r>
        <w:rPr>
          <w:rFonts w:ascii="Calibri" w:eastAsia="Calibri" w:hAnsi="Calibri"/>
          <w:color w:val="000000"/>
          <w:sz w:val="22"/>
        </w:rPr>
        <w:t>This monitor checks the status of the SQL Analysis Services service.</w:t>
      </w:r>
      <w:r>
        <w:rPr>
          <w:rFonts w:ascii="Calibri" w:eastAsia="Calibri" w:hAnsi="Calibri"/>
          <w:color w:val="000000"/>
          <w:sz w:val="22"/>
        </w:rPr>
        <w:br/>
        <w:t>Note that SQL Analysis Services service is not supported by any edition of SQL Server Express.</w:t>
      </w:r>
    </w:p>
    <w:tbl>
      <w:tblPr>
        <w:tblW w:w="0" w:type="auto"/>
        <w:tblCellMar>
          <w:left w:w="0" w:type="dxa"/>
          <w:right w:w="0" w:type="dxa"/>
        </w:tblCellMar>
        <w:tblLook w:val="04A0" w:firstRow="1" w:lastRow="0" w:firstColumn="1" w:lastColumn="0" w:noHBand="0" w:noVBand="1"/>
      </w:tblPr>
      <w:tblGrid>
        <w:gridCol w:w="41"/>
        <w:gridCol w:w="8486"/>
        <w:gridCol w:w="113"/>
      </w:tblGrid>
      <w:tr w:rsidR="002A72C1" w14:paraId="2236ABEE" w14:textId="77777777" w:rsidTr="00484BF1">
        <w:trPr>
          <w:trHeight w:val="54"/>
        </w:trPr>
        <w:tc>
          <w:tcPr>
            <w:tcW w:w="54" w:type="dxa"/>
          </w:tcPr>
          <w:p w14:paraId="406149FB" w14:textId="77777777" w:rsidR="002A72C1" w:rsidRDefault="002A72C1" w:rsidP="00484BF1">
            <w:pPr>
              <w:pStyle w:val="EmptyCellLayoutStyle"/>
              <w:spacing w:after="0" w:line="240" w:lineRule="auto"/>
            </w:pPr>
          </w:p>
        </w:tc>
        <w:tc>
          <w:tcPr>
            <w:tcW w:w="10395" w:type="dxa"/>
          </w:tcPr>
          <w:p w14:paraId="6F6002B0" w14:textId="77777777" w:rsidR="002A72C1" w:rsidRDefault="002A72C1" w:rsidP="00484BF1">
            <w:pPr>
              <w:pStyle w:val="EmptyCellLayoutStyle"/>
              <w:spacing w:after="0" w:line="240" w:lineRule="auto"/>
            </w:pPr>
          </w:p>
        </w:tc>
        <w:tc>
          <w:tcPr>
            <w:tcW w:w="149" w:type="dxa"/>
          </w:tcPr>
          <w:p w14:paraId="51541857" w14:textId="77777777" w:rsidR="002A72C1" w:rsidRDefault="002A72C1" w:rsidP="00484BF1">
            <w:pPr>
              <w:pStyle w:val="EmptyCellLayoutStyle"/>
              <w:spacing w:after="0" w:line="240" w:lineRule="auto"/>
            </w:pPr>
          </w:p>
        </w:tc>
      </w:tr>
      <w:tr w:rsidR="002A72C1" w14:paraId="7C740E81" w14:textId="77777777" w:rsidTr="00484BF1">
        <w:tc>
          <w:tcPr>
            <w:tcW w:w="54" w:type="dxa"/>
          </w:tcPr>
          <w:p w14:paraId="266E99A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7"/>
              <w:gridCol w:w="2863"/>
              <w:gridCol w:w="2768"/>
            </w:tblGrid>
            <w:tr w:rsidR="002A72C1" w14:paraId="756F150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C08C35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73A416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0ED29F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88B4F3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86D83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2220E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544296" w14:textId="77777777" w:rsidR="002A72C1" w:rsidRDefault="002A72C1" w:rsidP="00484BF1">
                  <w:pPr>
                    <w:spacing w:after="0" w:line="240" w:lineRule="auto"/>
                  </w:pPr>
                  <w:r>
                    <w:rPr>
                      <w:rFonts w:ascii="Calibri" w:eastAsia="Calibri" w:hAnsi="Calibri"/>
                      <w:color w:val="000000"/>
                      <w:sz w:val="22"/>
                    </w:rPr>
                    <w:t>Yes</w:t>
                  </w:r>
                </w:p>
              </w:tc>
            </w:tr>
            <w:tr w:rsidR="002A72C1" w14:paraId="033D8D8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6B630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C1C54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BAEDB2" w14:textId="77777777" w:rsidR="002A72C1" w:rsidRDefault="002A72C1" w:rsidP="00484BF1">
                  <w:pPr>
                    <w:spacing w:after="0" w:line="240" w:lineRule="auto"/>
                  </w:pPr>
                  <w:r>
                    <w:rPr>
                      <w:rFonts w:eastAsia="Arial"/>
                      <w:color w:val="000000"/>
                    </w:rPr>
                    <w:t>True</w:t>
                  </w:r>
                </w:p>
              </w:tc>
            </w:tr>
            <w:tr w:rsidR="002A72C1" w14:paraId="2618FDC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B6B0892" w14:textId="77777777" w:rsidR="002A72C1" w:rsidRDefault="002A72C1" w:rsidP="00484BF1">
                  <w:pPr>
                    <w:spacing w:after="0" w:line="240" w:lineRule="auto"/>
                  </w:pPr>
                  <w:r>
                    <w:rPr>
                      <w:rFonts w:ascii="Calibri" w:eastAsia="Calibri" w:hAnsi="Calibri"/>
                      <w:color w:val="000000"/>
                      <w:sz w:val="22"/>
                    </w:rPr>
                    <w:t>Alert only if service startup type is automatic</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434C068" w14:textId="77777777" w:rsidR="002A72C1" w:rsidRDefault="002A72C1" w:rsidP="00484BF1">
                  <w:pPr>
                    <w:spacing w:after="0" w:line="240" w:lineRule="auto"/>
                  </w:pPr>
                  <w:r>
                    <w:rPr>
                      <w:rFonts w:ascii="Calibri" w:eastAsia="Calibri" w:hAnsi="Calibri"/>
                      <w:color w:val="000000"/>
                      <w:sz w:val="22"/>
                    </w:rPr>
                    <w:t>This may only be set to 'true' or 'false'.  If set to 'false', then alerts will be triggered no matter what the startup type is set to.  Default is 'true'.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6C60775" w14:textId="77777777" w:rsidR="002A72C1" w:rsidRDefault="002A72C1" w:rsidP="00484BF1">
                  <w:pPr>
                    <w:spacing w:after="0" w:line="240" w:lineRule="auto"/>
                  </w:pPr>
                  <w:r>
                    <w:rPr>
                      <w:rFonts w:ascii="Calibri" w:eastAsia="Calibri" w:hAnsi="Calibri"/>
                      <w:color w:val="000000"/>
                      <w:sz w:val="22"/>
                    </w:rPr>
                    <w:t>true</w:t>
                  </w:r>
                </w:p>
              </w:tc>
            </w:tr>
          </w:tbl>
          <w:p w14:paraId="27CB9E78" w14:textId="77777777" w:rsidR="002A72C1" w:rsidRDefault="002A72C1" w:rsidP="00484BF1">
            <w:pPr>
              <w:spacing w:after="0" w:line="240" w:lineRule="auto"/>
            </w:pPr>
          </w:p>
        </w:tc>
        <w:tc>
          <w:tcPr>
            <w:tcW w:w="149" w:type="dxa"/>
          </w:tcPr>
          <w:p w14:paraId="498B34C4" w14:textId="77777777" w:rsidR="002A72C1" w:rsidRDefault="002A72C1" w:rsidP="00484BF1">
            <w:pPr>
              <w:pStyle w:val="EmptyCellLayoutStyle"/>
              <w:spacing w:after="0" w:line="240" w:lineRule="auto"/>
            </w:pPr>
          </w:p>
        </w:tc>
      </w:tr>
      <w:tr w:rsidR="002A72C1" w14:paraId="1BCC3C18" w14:textId="77777777" w:rsidTr="00484BF1">
        <w:trPr>
          <w:trHeight w:val="80"/>
        </w:trPr>
        <w:tc>
          <w:tcPr>
            <w:tcW w:w="54" w:type="dxa"/>
          </w:tcPr>
          <w:p w14:paraId="0B5D59C3" w14:textId="77777777" w:rsidR="002A72C1" w:rsidRDefault="002A72C1" w:rsidP="00484BF1">
            <w:pPr>
              <w:pStyle w:val="EmptyCellLayoutStyle"/>
              <w:spacing w:after="0" w:line="240" w:lineRule="auto"/>
            </w:pPr>
          </w:p>
        </w:tc>
        <w:tc>
          <w:tcPr>
            <w:tcW w:w="10395" w:type="dxa"/>
          </w:tcPr>
          <w:p w14:paraId="17493ABA" w14:textId="77777777" w:rsidR="002A72C1" w:rsidRDefault="002A72C1" w:rsidP="00484BF1">
            <w:pPr>
              <w:pStyle w:val="EmptyCellLayoutStyle"/>
              <w:spacing w:after="0" w:line="240" w:lineRule="auto"/>
            </w:pPr>
          </w:p>
        </w:tc>
        <w:tc>
          <w:tcPr>
            <w:tcW w:w="149" w:type="dxa"/>
          </w:tcPr>
          <w:p w14:paraId="6F5E9D7A" w14:textId="77777777" w:rsidR="002A72C1" w:rsidRDefault="002A72C1" w:rsidP="00484BF1">
            <w:pPr>
              <w:pStyle w:val="EmptyCellLayoutStyle"/>
              <w:spacing w:after="0" w:line="240" w:lineRule="auto"/>
            </w:pPr>
          </w:p>
        </w:tc>
      </w:tr>
    </w:tbl>
    <w:p w14:paraId="052A386B" w14:textId="77777777" w:rsidR="002A72C1" w:rsidRDefault="002A72C1" w:rsidP="002A72C1">
      <w:pPr>
        <w:spacing w:after="0" w:line="240" w:lineRule="auto"/>
      </w:pPr>
    </w:p>
    <w:p w14:paraId="3FC3103A" w14:textId="77777777" w:rsidR="002A72C1" w:rsidRDefault="002A72C1" w:rsidP="002A72C1">
      <w:pPr>
        <w:spacing w:after="0" w:line="240" w:lineRule="auto"/>
      </w:pPr>
      <w:r>
        <w:rPr>
          <w:rFonts w:ascii="Calibri" w:eastAsia="Calibri" w:hAnsi="Calibri"/>
          <w:b/>
          <w:color w:val="000000"/>
          <w:sz w:val="28"/>
        </w:rPr>
        <w:t>SQL Server 2008 Analysis Services - Rules (alerting)</w:t>
      </w:r>
    </w:p>
    <w:p w14:paraId="3952531E" w14:textId="77777777" w:rsidR="002A72C1" w:rsidRDefault="002A72C1" w:rsidP="002A72C1">
      <w:pPr>
        <w:spacing w:after="0" w:line="240" w:lineRule="auto"/>
      </w:pPr>
      <w:r>
        <w:rPr>
          <w:rFonts w:ascii="Calibri" w:eastAsia="Calibri" w:hAnsi="Calibri"/>
          <w:b/>
          <w:color w:val="6495ED"/>
          <w:sz w:val="22"/>
        </w:rPr>
        <w:t>An error occurred while starting the flight recorder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76CC78C" w14:textId="77777777" w:rsidTr="00484BF1">
        <w:trPr>
          <w:trHeight w:val="54"/>
        </w:trPr>
        <w:tc>
          <w:tcPr>
            <w:tcW w:w="54" w:type="dxa"/>
          </w:tcPr>
          <w:p w14:paraId="264B7BC5" w14:textId="77777777" w:rsidR="002A72C1" w:rsidRDefault="002A72C1" w:rsidP="00484BF1">
            <w:pPr>
              <w:pStyle w:val="EmptyCellLayoutStyle"/>
              <w:spacing w:after="0" w:line="240" w:lineRule="auto"/>
            </w:pPr>
          </w:p>
        </w:tc>
        <w:tc>
          <w:tcPr>
            <w:tcW w:w="10395" w:type="dxa"/>
          </w:tcPr>
          <w:p w14:paraId="38D7EE30" w14:textId="77777777" w:rsidR="002A72C1" w:rsidRDefault="002A72C1" w:rsidP="00484BF1">
            <w:pPr>
              <w:pStyle w:val="EmptyCellLayoutStyle"/>
              <w:spacing w:after="0" w:line="240" w:lineRule="auto"/>
            </w:pPr>
          </w:p>
        </w:tc>
        <w:tc>
          <w:tcPr>
            <w:tcW w:w="149" w:type="dxa"/>
          </w:tcPr>
          <w:p w14:paraId="4ED97510" w14:textId="77777777" w:rsidR="002A72C1" w:rsidRDefault="002A72C1" w:rsidP="00484BF1">
            <w:pPr>
              <w:pStyle w:val="EmptyCellLayoutStyle"/>
              <w:spacing w:after="0" w:line="240" w:lineRule="auto"/>
            </w:pPr>
          </w:p>
        </w:tc>
      </w:tr>
      <w:tr w:rsidR="002A72C1" w14:paraId="6D215976" w14:textId="77777777" w:rsidTr="00484BF1">
        <w:tc>
          <w:tcPr>
            <w:tcW w:w="54" w:type="dxa"/>
          </w:tcPr>
          <w:p w14:paraId="73300C7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60D68E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55A28F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EE1499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3D10DD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21ACA1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7DE6F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12806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D4ADC3" w14:textId="77777777" w:rsidR="002A72C1" w:rsidRDefault="002A72C1" w:rsidP="00484BF1">
                  <w:pPr>
                    <w:spacing w:after="0" w:line="240" w:lineRule="auto"/>
                  </w:pPr>
                  <w:r>
                    <w:rPr>
                      <w:rFonts w:ascii="Calibri" w:eastAsia="Calibri" w:hAnsi="Calibri"/>
                      <w:color w:val="000000"/>
                      <w:sz w:val="22"/>
                    </w:rPr>
                    <w:t>Yes</w:t>
                  </w:r>
                </w:p>
              </w:tc>
            </w:tr>
            <w:tr w:rsidR="002A72C1" w14:paraId="6068D47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C87DD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8FBF7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B16B28" w14:textId="77777777" w:rsidR="002A72C1" w:rsidRDefault="002A72C1" w:rsidP="00484BF1">
                  <w:pPr>
                    <w:spacing w:after="0" w:line="240" w:lineRule="auto"/>
                  </w:pPr>
                  <w:r>
                    <w:rPr>
                      <w:rFonts w:eastAsia="Arial"/>
                      <w:color w:val="000000"/>
                    </w:rPr>
                    <w:t>Yes</w:t>
                  </w:r>
                </w:p>
              </w:tc>
            </w:tr>
            <w:tr w:rsidR="002A72C1" w14:paraId="0A0BF7A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AAD71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0A06E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B80106" w14:textId="77777777" w:rsidR="002A72C1" w:rsidRDefault="002A72C1" w:rsidP="00484BF1">
                  <w:pPr>
                    <w:spacing w:after="0" w:line="240" w:lineRule="auto"/>
                  </w:pPr>
                  <w:r>
                    <w:rPr>
                      <w:rFonts w:ascii="Calibri" w:eastAsia="Calibri" w:hAnsi="Calibri"/>
                      <w:color w:val="000000"/>
                      <w:sz w:val="22"/>
                    </w:rPr>
                    <w:t>1</w:t>
                  </w:r>
                </w:p>
              </w:tc>
            </w:tr>
            <w:tr w:rsidR="002A72C1" w14:paraId="638135B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827BB0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73E9F5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8745F85" w14:textId="77777777" w:rsidR="002A72C1" w:rsidRDefault="002A72C1" w:rsidP="00484BF1">
                  <w:pPr>
                    <w:spacing w:after="0" w:line="240" w:lineRule="auto"/>
                  </w:pPr>
                  <w:r>
                    <w:rPr>
                      <w:rFonts w:ascii="Calibri" w:eastAsia="Calibri" w:hAnsi="Calibri"/>
                      <w:color w:val="000000"/>
                      <w:sz w:val="22"/>
                    </w:rPr>
                    <w:t>2</w:t>
                  </w:r>
                </w:p>
              </w:tc>
            </w:tr>
          </w:tbl>
          <w:p w14:paraId="6EF6F430" w14:textId="77777777" w:rsidR="002A72C1" w:rsidRDefault="002A72C1" w:rsidP="00484BF1">
            <w:pPr>
              <w:spacing w:after="0" w:line="240" w:lineRule="auto"/>
            </w:pPr>
          </w:p>
        </w:tc>
        <w:tc>
          <w:tcPr>
            <w:tcW w:w="149" w:type="dxa"/>
          </w:tcPr>
          <w:p w14:paraId="1302CA8E" w14:textId="77777777" w:rsidR="002A72C1" w:rsidRDefault="002A72C1" w:rsidP="00484BF1">
            <w:pPr>
              <w:pStyle w:val="EmptyCellLayoutStyle"/>
              <w:spacing w:after="0" w:line="240" w:lineRule="auto"/>
            </w:pPr>
          </w:p>
        </w:tc>
      </w:tr>
      <w:tr w:rsidR="002A72C1" w14:paraId="6D672AD4" w14:textId="77777777" w:rsidTr="00484BF1">
        <w:trPr>
          <w:trHeight w:val="80"/>
        </w:trPr>
        <w:tc>
          <w:tcPr>
            <w:tcW w:w="54" w:type="dxa"/>
          </w:tcPr>
          <w:p w14:paraId="337206B1" w14:textId="77777777" w:rsidR="002A72C1" w:rsidRDefault="002A72C1" w:rsidP="00484BF1">
            <w:pPr>
              <w:pStyle w:val="EmptyCellLayoutStyle"/>
              <w:spacing w:after="0" w:line="240" w:lineRule="auto"/>
            </w:pPr>
          </w:p>
        </w:tc>
        <w:tc>
          <w:tcPr>
            <w:tcW w:w="10395" w:type="dxa"/>
          </w:tcPr>
          <w:p w14:paraId="387793D6" w14:textId="77777777" w:rsidR="002A72C1" w:rsidRDefault="002A72C1" w:rsidP="00484BF1">
            <w:pPr>
              <w:pStyle w:val="EmptyCellLayoutStyle"/>
              <w:spacing w:after="0" w:line="240" w:lineRule="auto"/>
            </w:pPr>
          </w:p>
        </w:tc>
        <w:tc>
          <w:tcPr>
            <w:tcW w:w="149" w:type="dxa"/>
          </w:tcPr>
          <w:p w14:paraId="5E6F42EB" w14:textId="77777777" w:rsidR="002A72C1" w:rsidRDefault="002A72C1" w:rsidP="00484BF1">
            <w:pPr>
              <w:pStyle w:val="EmptyCellLayoutStyle"/>
              <w:spacing w:after="0" w:line="240" w:lineRule="auto"/>
            </w:pPr>
          </w:p>
        </w:tc>
      </w:tr>
    </w:tbl>
    <w:p w14:paraId="29E2F1B7" w14:textId="77777777" w:rsidR="002A72C1" w:rsidRDefault="002A72C1" w:rsidP="002A72C1">
      <w:pPr>
        <w:spacing w:after="0" w:line="240" w:lineRule="auto"/>
      </w:pPr>
    </w:p>
    <w:p w14:paraId="025FC623" w14:textId="77777777" w:rsidR="002A72C1" w:rsidRDefault="002A72C1" w:rsidP="002A72C1">
      <w:pPr>
        <w:spacing w:after="0" w:line="240" w:lineRule="auto"/>
      </w:pPr>
      <w:r>
        <w:rPr>
          <w:rFonts w:ascii="Calibri" w:eastAsia="Calibri" w:hAnsi="Calibri"/>
          <w:b/>
          <w:color w:val="6495ED"/>
          <w:sz w:val="22"/>
        </w:rPr>
        <w:t>An error occurred while writing a trace event to the file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6B439FF" w14:textId="77777777" w:rsidTr="00484BF1">
        <w:trPr>
          <w:trHeight w:val="54"/>
        </w:trPr>
        <w:tc>
          <w:tcPr>
            <w:tcW w:w="54" w:type="dxa"/>
          </w:tcPr>
          <w:p w14:paraId="2F40D939" w14:textId="77777777" w:rsidR="002A72C1" w:rsidRDefault="002A72C1" w:rsidP="00484BF1">
            <w:pPr>
              <w:pStyle w:val="EmptyCellLayoutStyle"/>
              <w:spacing w:after="0" w:line="240" w:lineRule="auto"/>
            </w:pPr>
          </w:p>
        </w:tc>
        <w:tc>
          <w:tcPr>
            <w:tcW w:w="10395" w:type="dxa"/>
          </w:tcPr>
          <w:p w14:paraId="65DA3580" w14:textId="77777777" w:rsidR="002A72C1" w:rsidRDefault="002A72C1" w:rsidP="00484BF1">
            <w:pPr>
              <w:pStyle w:val="EmptyCellLayoutStyle"/>
              <w:spacing w:after="0" w:line="240" w:lineRule="auto"/>
            </w:pPr>
          </w:p>
        </w:tc>
        <w:tc>
          <w:tcPr>
            <w:tcW w:w="149" w:type="dxa"/>
          </w:tcPr>
          <w:p w14:paraId="7F435F84" w14:textId="77777777" w:rsidR="002A72C1" w:rsidRDefault="002A72C1" w:rsidP="00484BF1">
            <w:pPr>
              <w:pStyle w:val="EmptyCellLayoutStyle"/>
              <w:spacing w:after="0" w:line="240" w:lineRule="auto"/>
            </w:pPr>
          </w:p>
        </w:tc>
      </w:tr>
      <w:tr w:rsidR="002A72C1" w14:paraId="410A8AD0" w14:textId="77777777" w:rsidTr="00484BF1">
        <w:tc>
          <w:tcPr>
            <w:tcW w:w="54" w:type="dxa"/>
          </w:tcPr>
          <w:p w14:paraId="5B21CCF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06EBE3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AC11E0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DAB08B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57ABB4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E9AA9E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83819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0F809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C592B9" w14:textId="77777777" w:rsidR="002A72C1" w:rsidRDefault="002A72C1" w:rsidP="00484BF1">
                  <w:pPr>
                    <w:spacing w:after="0" w:line="240" w:lineRule="auto"/>
                  </w:pPr>
                  <w:r>
                    <w:rPr>
                      <w:rFonts w:ascii="Calibri" w:eastAsia="Calibri" w:hAnsi="Calibri"/>
                      <w:color w:val="000000"/>
                      <w:sz w:val="22"/>
                    </w:rPr>
                    <w:t>Yes</w:t>
                  </w:r>
                </w:p>
              </w:tc>
            </w:tr>
            <w:tr w:rsidR="002A72C1" w14:paraId="1D51ECD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7610C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6EDC7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0D8FC9" w14:textId="77777777" w:rsidR="002A72C1" w:rsidRDefault="002A72C1" w:rsidP="00484BF1">
                  <w:pPr>
                    <w:spacing w:after="0" w:line="240" w:lineRule="auto"/>
                  </w:pPr>
                  <w:r>
                    <w:rPr>
                      <w:rFonts w:eastAsia="Arial"/>
                      <w:color w:val="000000"/>
                    </w:rPr>
                    <w:t>Yes</w:t>
                  </w:r>
                </w:p>
              </w:tc>
            </w:tr>
            <w:tr w:rsidR="002A72C1" w14:paraId="65CC10D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F786E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FF893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3EC9AF" w14:textId="77777777" w:rsidR="002A72C1" w:rsidRDefault="002A72C1" w:rsidP="00484BF1">
                  <w:pPr>
                    <w:spacing w:after="0" w:line="240" w:lineRule="auto"/>
                  </w:pPr>
                  <w:r>
                    <w:rPr>
                      <w:rFonts w:ascii="Calibri" w:eastAsia="Calibri" w:hAnsi="Calibri"/>
                      <w:color w:val="000000"/>
                      <w:sz w:val="22"/>
                    </w:rPr>
                    <w:t>1</w:t>
                  </w:r>
                </w:p>
              </w:tc>
            </w:tr>
            <w:tr w:rsidR="002A72C1" w14:paraId="6E91EAF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0AF193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868332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07EE132" w14:textId="77777777" w:rsidR="002A72C1" w:rsidRDefault="002A72C1" w:rsidP="00484BF1">
                  <w:pPr>
                    <w:spacing w:after="0" w:line="240" w:lineRule="auto"/>
                  </w:pPr>
                  <w:r>
                    <w:rPr>
                      <w:rFonts w:ascii="Calibri" w:eastAsia="Calibri" w:hAnsi="Calibri"/>
                      <w:color w:val="000000"/>
                      <w:sz w:val="22"/>
                    </w:rPr>
                    <w:t>2</w:t>
                  </w:r>
                </w:p>
              </w:tc>
            </w:tr>
          </w:tbl>
          <w:p w14:paraId="6EF00196" w14:textId="77777777" w:rsidR="002A72C1" w:rsidRDefault="002A72C1" w:rsidP="00484BF1">
            <w:pPr>
              <w:spacing w:after="0" w:line="240" w:lineRule="auto"/>
            </w:pPr>
          </w:p>
        </w:tc>
        <w:tc>
          <w:tcPr>
            <w:tcW w:w="149" w:type="dxa"/>
          </w:tcPr>
          <w:p w14:paraId="0879BB13" w14:textId="77777777" w:rsidR="002A72C1" w:rsidRDefault="002A72C1" w:rsidP="00484BF1">
            <w:pPr>
              <w:pStyle w:val="EmptyCellLayoutStyle"/>
              <w:spacing w:after="0" w:line="240" w:lineRule="auto"/>
            </w:pPr>
          </w:p>
        </w:tc>
      </w:tr>
      <w:tr w:rsidR="002A72C1" w14:paraId="7B945DE6" w14:textId="77777777" w:rsidTr="00484BF1">
        <w:trPr>
          <w:trHeight w:val="80"/>
        </w:trPr>
        <w:tc>
          <w:tcPr>
            <w:tcW w:w="54" w:type="dxa"/>
          </w:tcPr>
          <w:p w14:paraId="4C7C2F45" w14:textId="77777777" w:rsidR="002A72C1" w:rsidRDefault="002A72C1" w:rsidP="00484BF1">
            <w:pPr>
              <w:pStyle w:val="EmptyCellLayoutStyle"/>
              <w:spacing w:after="0" w:line="240" w:lineRule="auto"/>
            </w:pPr>
          </w:p>
        </w:tc>
        <w:tc>
          <w:tcPr>
            <w:tcW w:w="10395" w:type="dxa"/>
          </w:tcPr>
          <w:p w14:paraId="532E3E82" w14:textId="77777777" w:rsidR="002A72C1" w:rsidRDefault="002A72C1" w:rsidP="00484BF1">
            <w:pPr>
              <w:pStyle w:val="EmptyCellLayoutStyle"/>
              <w:spacing w:after="0" w:line="240" w:lineRule="auto"/>
            </w:pPr>
          </w:p>
        </w:tc>
        <w:tc>
          <w:tcPr>
            <w:tcW w:w="149" w:type="dxa"/>
          </w:tcPr>
          <w:p w14:paraId="3020F644" w14:textId="77777777" w:rsidR="002A72C1" w:rsidRDefault="002A72C1" w:rsidP="00484BF1">
            <w:pPr>
              <w:pStyle w:val="EmptyCellLayoutStyle"/>
              <w:spacing w:after="0" w:line="240" w:lineRule="auto"/>
            </w:pPr>
          </w:p>
        </w:tc>
      </w:tr>
    </w:tbl>
    <w:p w14:paraId="05E34089" w14:textId="77777777" w:rsidR="002A72C1" w:rsidRDefault="002A72C1" w:rsidP="002A72C1">
      <w:pPr>
        <w:spacing w:after="0" w:line="240" w:lineRule="auto"/>
      </w:pPr>
    </w:p>
    <w:p w14:paraId="7A2F8488" w14:textId="77777777" w:rsidR="002A72C1" w:rsidRDefault="002A72C1" w:rsidP="002A72C1">
      <w:pPr>
        <w:spacing w:after="0" w:line="240" w:lineRule="auto"/>
      </w:pPr>
      <w:r>
        <w:rPr>
          <w:rFonts w:ascii="Calibri" w:eastAsia="Calibri" w:hAnsi="Calibri"/>
          <w:b/>
          <w:color w:val="6495ED"/>
          <w:sz w:val="22"/>
        </w:rPr>
        <w:t>An error occurred while stopping the error log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D836BD1" w14:textId="77777777" w:rsidTr="00484BF1">
        <w:trPr>
          <w:trHeight w:val="54"/>
        </w:trPr>
        <w:tc>
          <w:tcPr>
            <w:tcW w:w="54" w:type="dxa"/>
          </w:tcPr>
          <w:p w14:paraId="0BFC6187" w14:textId="77777777" w:rsidR="002A72C1" w:rsidRDefault="002A72C1" w:rsidP="00484BF1">
            <w:pPr>
              <w:pStyle w:val="EmptyCellLayoutStyle"/>
              <w:spacing w:after="0" w:line="240" w:lineRule="auto"/>
            </w:pPr>
          </w:p>
        </w:tc>
        <w:tc>
          <w:tcPr>
            <w:tcW w:w="10395" w:type="dxa"/>
          </w:tcPr>
          <w:p w14:paraId="6C361EEE" w14:textId="77777777" w:rsidR="002A72C1" w:rsidRDefault="002A72C1" w:rsidP="00484BF1">
            <w:pPr>
              <w:pStyle w:val="EmptyCellLayoutStyle"/>
              <w:spacing w:after="0" w:line="240" w:lineRule="auto"/>
            </w:pPr>
          </w:p>
        </w:tc>
        <w:tc>
          <w:tcPr>
            <w:tcW w:w="149" w:type="dxa"/>
          </w:tcPr>
          <w:p w14:paraId="734D74B6" w14:textId="77777777" w:rsidR="002A72C1" w:rsidRDefault="002A72C1" w:rsidP="00484BF1">
            <w:pPr>
              <w:pStyle w:val="EmptyCellLayoutStyle"/>
              <w:spacing w:after="0" w:line="240" w:lineRule="auto"/>
            </w:pPr>
          </w:p>
        </w:tc>
      </w:tr>
      <w:tr w:rsidR="002A72C1" w14:paraId="2C811C57" w14:textId="77777777" w:rsidTr="00484BF1">
        <w:tc>
          <w:tcPr>
            <w:tcW w:w="54" w:type="dxa"/>
          </w:tcPr>
          <w:p w14:paraId="35CC1AF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9C5BC5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232B70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EA3ED0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1C8A74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0D500C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D7FB6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D45A1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8FE1C4" w14:textId="77777777" w:rsidR="002A72C1" w:rsidRDefault="002A72C1" w:rsidP="00484BF1">
                  <w:pPr>
                    <w:spacing w:after="0" w:line="240" w:lineRule="auto"/>
                  </w:pPr>
                  <w:r>
                    <w:rPr>
                      <w:rFonts w:ascii="Calibri" w:eastAsia="Calibri" w:hAnsi="Calibri"/>
                      <w:color w:val="000000"/>
                      <w:sz w:val="22"/>
                    </w:rPr>
                    <w:t>Yes</w:t>
                  </w:r>
                </w:p>
              </w:tc>
            </w:tr>
            <w:tr w:rsidR="002A72C1" w14:paraId="4FE7E87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8AE32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3A00E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406ECF" w14:textId="77777777" w:rsidR="002A72C1" w:rsidRDefault="002A72C1" w:rsidP="00484BF1">
                  <w:pPr>
                    <w:spacing w:after="0" w:line="240" w:lineRule="auto"/>
                  </w:pPr>
                  <w:r>
                    <w:rPr>
                      <w:rFonts w:eastAsia="Arial"/>
                      <w:color w:val="000000"/>
                    </w:rPr>
                    <w:t>Yes</w:t>
                  </w:r>
                </w:p>
              </w:tc>
            </w:tr>
            <w:tr w:rsidR="002A72C1" w14:paraId="74E2C6E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CD30F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DC152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242D18" w14:textId="77777777" w:rsidR="002A72C1" w:rsidRDefault="002A72C1" w:rsidP="00484BF1">
                  <w:pPr>
                    <w:spacing w:after="0" w:line="240" w:lineRule="auto"/>
                  </w:pPr>
                  <w:r>
                    <w:rPr>
                      <w:rFonts w:ascii="Calibri" w:eastAsia="Calibri" w:hAnsi="Calibri"/>
                      <w:color w:val="000000"/>
                      <w:sz w:val="22"/>
                    </w:rPr>
                    <w:t>1</w:t>
                  </w:r>
                </w:p>
              </w:tc>
            </w:tr>
            <w:tr w:rsidR="002A72C1" w14:paraId="53CEDE9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AF5C6A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1D24DE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C0480D1" w14:textId="77777777" w:rsidR="002A72C1" w:rsidRDefault="002A72C1" w:rsidP="00484BF1">
                  <w:pPr>
                    <w:spacing w:after="0" w:line="240" w:lineRule="auto"/>
                  </w:pPr>
                  <w:r>
                    <w:rPr>
                      <w:rFonts w:ascii="Calibri" w:eastAsia="Calibri" w:hAnsi="Calibri"/>
                      <w:color w:val="000000"/>
                      <w:sz w:val="22"/>
                    </w:rPr>
                    <w:t>2</w:t>
                  </w:r>
                </w:p>
              </w:tc>
            </w:tr>
          </w:tbl>
          <w:p w14:paraId="423D4F32" w14:textId="77777777" w:rsidR="002A72C1" w:rsidRDefault="002A72C1" w:rsidP="00484BF1">
            <w:pPr>
              <w:spacing w:after="0" w:line="240" w:lineRule="auto"/>
            </w:pPr>
          </w:p>
        </w:tc>
        <w:tc>
          <w:tcPr>
            <w:tcW w:w="149" w:type="dxa"/>
          </w:tcPr>
          <w:p w14:paraId="451407EE" w14:textId="77777777" w:rsidR="002A72C1" w:rsidRDefault="002A72C1" w:rsidP="00484BF1">
            <w:pPr>
              <w:pStyle w:val="EmptyCellLayoutStyle"/>
              <w:spacing w:after="0" w:line="240" w:lineRule="auto"/>
            </w:pPr>
          </w:p>
        </w:tc>
      </w:tr>
      <w:tr w:rsidR="002A72C1" w14:paraId="2C4F09B7" w14:textId="77777777" w:rsidTr="00484BF1">
        <w:trPr>
          <w:trHeight w:val="80"/>
        </w:trPr>
        <w:tc>
          <w:tcPr>
            <w:tcW w:w="54" w:type="dxa"/>
          </w:tcPr>
          <w:p w14:paraId="7028F824" w14:textId="77777777" w:rsidR="002A72C1" w:rsidRDefault="002A72C1" w:rsidP="00484BF1">
            <w:pPr>
              <w:pStyle w:val="EmptyCellLayoutStyle"/>
              <w:spacing w:after="0" w:line="240" w:lineRule="auto"/>
            </w:pPr>
          </w:p>
        </w:tc>
        <w:tc>
          <w:tcPr>
            <w:tcW w:w="10395" w:type="dxa"/>
          </w:tcPr>
          <w:p w14:paraId="6EC4624E" w14:textId="77777777" w:rsidR="002A72C1" w:rsidRDefault="002A72C1" w:rsidP="00484BF1">
            <w:pPr>
              <w:pStyle w:val="EmptyCellLayoutStyle"/>
              <w:spacing w:after="0" w:line="240" w:lineRule="auto"/>
            </w:pPr>
          </w:p>
        </w:tc>
        <w:tc>
          <w:tcPr>
            <w:tcW w:w="149" w:type="dxa"/>
          </w:tcPr>
          <w:p w14:paraId="7EFC3375" w14:textId="77777777" w:rsidR="002A72C1" w:rsidRDefault="002A72C1" w:rsidP="00484BF1">
            <w:pPr>
              <w:pStyle w:val="EmptyCellLayoutStyle"/>
              <w:spacing w:after="0" w:line="240" w:lineRule="auto"/>
            </w:pPr>
          </w:p>
        </w:tc>
      </w:tr>
    </w:tbl>
    <w:p w14:paraId="6F346ED8" w14:textId="77777777" w:rsidR="002A72C1" w:rsidRDefault="002A72C1" w:rsidP="002A72C1">
      <w:pPr>
        <w:spacing w:after="0" w:line="240" w:lineRule="auto"/>
      </w:pPr>
    </w:p>
    <w:p w14:paraId="498D4B9B" w14:textId="77777777" w:rsidR="002A72C1" w:rsidRDefault="002A72C1" w:rsidP="002A72C1">
      <w:pPr>
        <w:spacing w:after="0" w:line="240" w:lineRule="auto"/>
      </w:pPr>
      <w:r>
        <w:rPr>
          <w:rFonts w:ascii="Calibri" w:eastAsia="Calibri" w:hAnsi="Calibri"/>
          <w:b/>
          <w:color w:val="6495ED"/>
          <w:sz w:val="22"/>
        </w:rPr>
        <w:t>The configuration file could not be saved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9DA77E0" w14:textId="77777777" w:rsidTr="00484BF1">
        <w:trPr>
          <w:trHeight w:val="54"/>
        </w:trPr>
        <w:tc>
          <w:tcPr>
            <w:tcW w:w="54" w:type="dxa"/>
          </w:tcPr>
          <w:p w14:paraId="4C9A4BF4" w14:textId="77777777" w:rsidR="002A72C1" w:rsidRDefault="002A72C1" w:rsidP="00484BF1">
            <w:pPr>
              <w:pStyle w:val="EmptyCellLayoutStyle"/>
              <w:spacing w:after="0" w:line="240" w:lineRule="auto"/>
            </w:pPr>
          </w:p>
        </w:tc>
        <w:tc>
          <w:tcPr>
            <w:tcW w:w="10395" w:type="dxa"/>
          </w:tcPr>
          <w:p w14:paraId="5660B6E4" w14:textId="77777777" w:rsidR="002A72C1" w:rsidRDefault="002A72C1" w:rsidP="00484BF1">
            <w:pPr>
              <w:pStyle w:val="EmptyCellLayoutStyle"/>
              <w:spacing w:after="0" w:line="240" w:lineRule="auto"/>
            </w:pPr>
          </w:p>
        </w:tc>
        <w:tc>
          <w:tcPr>
            <w:tcW w:w="149" w:type="dxa"/>
          </w:tcPr>
          <w:p w14:paraId="57552E34" w14:textId="77777777" w:rsidR="002A72C1" w:rsidRDefault="002A72C1" w:rsidP="00484BF1">
            <w:pPr>
              <w:pStyle w:val="EmptyCellLayoutStyle"/>
              <w:spacing w:after="0" w:line="240" w:lineRule="auto"/>
            </w:pPr>
          </w:p>
        </w:tc>
      </w:tr>
      <w:tr w:rsidR="002A72C1" w14:paraId="5D5D0901" w14:textId="77777777" w:rsidTr="00484BF1">
        <w:tc>
          <w:tcPr>
            <w:tcW w:w="54" w:type="dxa"/>
          </w:tcPr>
          <w:p w14:paraId="4D35B74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3ED42E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0C5C03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D6CD7F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3A74AC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0F20BD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2DA7F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9159B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2C8B89" w14:textId="77777777" w:rsidR="002A72C1" w:rsidRDefault="002A72C1" w:rsidP="00484BF1">
                  <w:pPr>
                    <w:spacing w:after="0" w:line="240" w:lineRule="auto"/>
                  </w:pPr>
                  <w:r>
                    <w:rPr>
                      <w:rFonts w:ascii="Calibri" w:eastAsia="Calibri" w:hAnsi="Calibri"/>
                      <w:color w:val="000000"/>
                      <w:sz w:val="22"/>
                    </w:rPr>
                    <w:t>Yes</w:t>
                  </w:r>
                </w:p>
              </w:tc>
            </w:tr>
            <w:tr w:rsidR="002A72C1" w14:paraId="5930DDF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BD27B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A9BE4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F543A5" w14:textId="77777777" w:rsidR="002A72C1" w:rsidRDefault="002A72C1" w:rsidP="00484BF1">
                  <w:pPr>
                    <w:spacing w:after="0" w:line="240" w:lineRule="auto"/>
                  </w:pPr>
                  <w:r>
                    <w:rPr>
                      <w:rFonts w:eastAsia="Arial"/>
                      <w:color w:val="000000"/>
                    </w:rPr>
                    <w:t>Yes</w:t>
                  </w:r>
                </w:p>
              </w:tc>
            </w:tr>
            <w:tr w:rsidR="002A72C1" w14:paraId="2F4A97E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C0427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C1D09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6C7ED5" w14:textId="77777777" w:rsidR="002A72C1" w:rsidRDefault="002A72C1" w:rsidP="00484BF1">
                  <w:pPr>
                    <w:spacing w:after="0" w:line="240" w:lineRule="auto"/>
                  </w:pPr>
                  <w:r>
                    <w:rPr>
                      <w:rFonts w:ascii="Calibri" w:eastAsia="Calibri" w:hAnsi="Calibri"/>
                      <w:color w:val="000000"/>
                      <w:sz w:val="22"/>
                    </w:rPr>
                    <w:t>1</w:t>
                  </w:r>
                </w:p>
              </w:tc>
            </w:tr>
            <w:tr w:rsidR="002A72C1" w14:paraId="5D61ACC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BB17F2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3681B5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EEA5F7" w14:textId="77777777" w:rsidR="002A72C1" w:rsidRDefault="002A72C1" w:rsidP="00484BF1">
                  <w:pPr>
                    <w:spacing w:after="0" w:line="240" w:lineRule="auto"/>
                  </w:pPr>
                  <w:r>
                    <w:rPr>
                      <w:rFonts w:ascii="Calibri" w:eastAsia="Calibri" w:hAnsi="Calibri"/>
                      <w:color w:val="000000"/>
                      <w:sz w:val="22"/>
                    </w:rPr>
                    <w:t>2</w:t>
                  </w:r>
                </w:p>
              </w:tc>
            </w:tr>
          </w:tbl>
          <w:p w14:paraId="072E230A" w14:textId="77777777" w:rsidR="002A72C1" w:rsidRDefault="002A72C1" w:rsidP="00484BF1">
            <w:pPr>
              <w:spacing w:after="0" w:line="240" w:lineRule="auto"/>
            </w:pPr>
          </w:p>
        </w:tc>
        <w:tc>
          <w:tcPr>
            <w:tcW w:w="149" w:type="dxa"/>
          </w:tcPr>
          <w:p w14:paraId="1002FAD2" w14:textId="77777777" w:rsidR="002A72C1" w:rsidRDefault="002A72C1" w:rsidP="00484BF1">
            <w:pPr>
              <w:pStyle w:val="EmptyCellLayoutStyle"/>
              <w:spacing w:after="0" w:line="240" w:lineRule="auto"/>
            </w:pPr>
          </w:p>
        </w:tc>
      </w:tr>
      <w:tr w:rsidR="002A72C1" w14:paraId="20178911" w14:textId="77777777" w:rsidTr="00484BF1">
        <w:trPr>
          <w:trHeight w:val="80"/>
        </w:trPr>
        <w:tc>
          <w:tcPr>
            <w:tcW w:w="54" w:type="dxa"/>
          </w:tcPr>
          <w:p w14:paraId="552F467A" w14:textId="77777777" w:rsidR="002A72C1" w:rsidRDefault="002A72C1" w:rsidP="00484BF1">
            <w:pPr>
              <w:pStyle w:val="EmptyCellLayoutStyle"/>
              <w:spacing w:after="0" w:line="240" w:lineRule="auto"/>
            </w:pPr>
          </w:p>
        </w:tc>
        <w:tc>
          <w:tcPr>
            <w:tcW w:w="10395" w:type="dxa"/>
          </w:tcPr>
          <w:p w14:paraId="11AF8B5E" w14:textId="77777777" w:rsidR="002A72C1" w:rsidRDefault="002A72C1" w:rsidP="00484BF1">
            <w:pPr>
              <w:pStyle w:val="EmptyCellLayoutStyle"/>
              <w:spacing w:after="0" w:line="240" w:lineRule="auto"/>
            </w:pPr>
          </w:p>
        </w:tc>
        <w:tc>
          <w:tcPr>
            <w:tcW w:w="149" w:type="dxa"/>
          </w:tcPr>
          <w:p w14:paraId="16824ED9" w14:textId="77777777" w:rsidR="002A72C1" w:rsidRDefault="002A72C1" w:rsidP="00484BF1">
            <w:pPr>
              <w:pStyle w:val="EmptyCellLayoutStyle"/>
              <w:spacing w:after="0" w:line="240" w:lineRule="auto"/>
            </w:pPr>
          </w:p>
        </w:tc>
      </w:tr>
    </w:tbl>
    <w:p w14:paraId="41F2076D" w14:textId="77777777" w:rsidR="002A72C1" w:rsidRDefault="002A72C1" w:rsidP="002A72C1">
      <w:pPr>
        <w:spacing w:after="0" w:line="240" w:lineRule="auto"/>
      </w:pPr>
    </w:p>
    <w:p w14:paraId="7D13A78D" w14:textId="77777777" w:rsidR="002A72C1" w:rsidRDefault="002A72C1" w:rsidP="002A72C1">
      <w:pPr>
        <w:spacing w:after="0" w:line="240" w:lineRule="auto"/>
      </w:pPr>
      <w:r>
        <w:rPr>
          <w:rFonts w:ascii="Calibri" w:eastAsia="Calibri" w:hAnsi="Calibri"/>
          <w:b/>
          <w:color w:val="6495ED"/>
          <w:sz w:val="22"/>
        </w:rPr>
        <w:t>An error occurred while data was being written to the query log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9AE46CE" w14:textId="77777777" w:rsidTr="00484BF1">
        <w:trPr>
          <w:trHeight w:val="54"/>
        </w:trPr>
        <w:tc>
          <w:tcPr>
            <w:tcW w:w="54" w:type="dxa"/>
          </w:tcPr>
          <w:p w14:paraId="760FCCF2" w14:textId="77777777" w:rsidR="002A72C1" w:rsidRDefault="002A72C1" w:rsidP="00484BF1">
            <w:pPr>
              <w:pStyle w:val="EmptyCellLayoutStyle"/>
              <w:spacing w:after="0" w:line="240" w:lineRule="auto"/>
            </w:pPr>
          </w:p>
        </w:tc>
        <w:tc>
          <w:tcPr>
            <w:tcW w:w="10395" w:type="dxa"/>
          </w:tcPr>
          <w:p w14:paraId="57366283" w14:textId="77777777" w:rsidR="002A72C1" w:rsidRDefault="002A72C1" w:rsidP="00484BF1">
            <w:pPr>
              <w:pStyle w:val="EmptyCellLayoutStyle"/>
              <w:spacing w:after="0" w:line="240" w:lineRule="auto"/>
            </w:pPr>
          </w:p>
        </w:tc>
        <w:tc>
          <w:tcPr>
            <w:tcW w:w="149" w:type="dxa"/>
          </w:tcPr>
          <w:p w14:paraId="5C6E2C81" w14:textId="77777777" w:rsidR="002A72C1" w:rsidRDefault="002A72C1" w:rsidP="00484BF1">
            <w:pPr>
              <w:pStyle w:val="EmptyCellLayoutStyle"/>
              <w:spacing w:after="0" w:line="240" w:lineRule="auto"/>
            </w:pPr>
          </w:p>
        </w:tc>
      </w:tr>
      <w:tr w:rsidR="002A72C1" w14:paraId="39A236BA" w14:textId="77777777" w:rsidTr="00484BF1">
        <w:tc>
          <w:tcPr>
            <w:tcW w:w="54" w:type="dxa"/>
          </w:tcPr>
          <w:p w14:paraId="7DDEFC9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31C8F6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E8C153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F162D2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0CF131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5142FE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B757A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A9D88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E50C42" w14:textId="77777777" w:rsidR="002A72C1" w:rsidRDefault="002A72C1" w:rsidP="00484BF1">
                  <w:pPr>
                    <w:spacing w:after="0" w:line="240" w:lineRule="auto"/>
                  </w:pPr>
                  <w:r>
                    <w:rPr>
                      <w:rFonts w:ascii="Calibri" w:eastAsia="Calibri" w:hAnsi="Calibri"/>
                      <w:color w:val="000000"/>
                      <w:sz w:val="22"/>
                    </w:rPr>
                    <w:t>Yes</w:t>
                  </w:r>
                </w:p>
              </w:tc>
            </w:tr>
            <w:tr w:rsidR="002A72C1" w14:paraId="4A18A72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7F327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BF24B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F0707F" w14:textId="77777777" w:rsidR="002A72C1" w:rsidRDefault="002A72C1" w:rsidP="00484BF1">
                  <w:pPr>
                    <w:spacing w:after="0" w:line="240" w:lineRule="auto"/>
                  </w:pPr>
                  <w:r>
                    <w:rPr>
                      <w:rFonts w:eastAsia="Arial"/>
                      <w:color w:val="000000"/>
                    </w:rPr>
                    <w:t>Yes</w:t>
                  </w:r>
                </w:p>
              </w:tc>
            </w:tr>
            <w:tr w:rsidR="002A72C1" w14:paraId="012D273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D270E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41CB3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1E0EDE" w14:textId="77777777" w:rsidR="002A72C1" w:rsidRDefault="002A72C1" w:rsidP="00484BF1">
                  <w:pPr>
                    <w:spacing w:after="0" w:line="240" w:lineRule="auto"/>
                  </w:pPr>
                  <w:r>
                    <w:rPr>
                      <w:rFonts w:ascii="Calibri" w:eastAsia="Calibri" w:hAnsi="Calibri"/>
                      <w:color w:val="000000"/>
                      <w:sz w:val="22"/>
                    </w:rPr>
                    <w:t>1</w:t>
                  </w:r>
                </w:p>
              </w:tc>
            </w:tr>
            <w:tr w:rsidR="002A72C1" w14:paraId="38FD57A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C46A7F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DA6D55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454819F" w14:textId="77777777" w:rsidR="002A72C1" w:rsidRDefault="002A72C1" w:rsidP="00484BF1">
                  <w:pPr>
                    <w:spacing w:after="0" w:line="240" w:lineRule="auto"/>
                  </w:pPr>
                  <w:r>
                    <w:rPr>
                      <w:rFonts w:ascii="Calibri" w:eastAsia="Calibri" w:hAnsi="Calibri"/>
                      <w:color w:val="000000"/>
                      <w:sz w:val="22"/>
                    </w:rPr>
                    <w:t>2</w:t>
                  </w:r>
                </w:p>
              </w:tc>
            </w:tr>
          </w:tbl>
          <w:p w14:paraId="6A185F8E" w14:textId="77777777" w:rsidR="002A72C1" w:rsidRDefault="002A72C1" w:rsidP="00484BF1">
            <w:pPr>
              <w:spacing w:after="0" w:line="240" w:lineRule="auto"/>
            </w:pPr>
          </w:p>
        </w:tc>
        <w:tc>
          <w:tcPr>
            <w:tcW w:w="149" w:type="dxa"/>
          </w:tcPr>
          <w:p w14:paraId="4416CC23" w14:textId="77777777" w:rsidR="002A72C1" w:rsidRDefault="002A72C1" w:rsidP="00484BF1">
            <w:pPr>
              <w:pStyle w:val="EmptyCellLayoutStyle"/>
              <w:spacing w:after="0" w:line="240" w:lineRule="auto"/>
            </w:pPr>
          </w:p>
        </w:tc>
      </w:tr>
      <w:tr w:rsidR="002A72C1" w14:paraId="59DEBE54" w14:textId="77777777" w:rsidTr="00484BF1">
        <w:trPr>
          <w:trHeight w:val="80"/>
        </w:trPr>
        <w:tc>
          <w:tcPr>
            <w:tcW w:w="54" w:type="dxa"/>
          </w:tcPr>
          <w:p w14:paraId="1F1A5982" w14:textId="77777777" w:rsidR="002A72C1" w:rsidRDefault="002A72C1" w:rsidP="00484BF1">
            <w:pPr>
              <w:pStyle w:val="EmptyCellLayoutStyle"/>
              <w:spacing w:after="0" w:line="240" w:lineRule="auto"/>
            </w:pPr>
          </w:p>
        </w:tc>
        <w:tc>
          <w:tcPr>
            <w:tcW w:w="10395" w:type="dxa"/>
          </w:tcPr>
          <w:p w14:paraId="50E8A532" w14:textId="77777777" w:rsidR="002A72C1" w:rsidRDefault="002A72C1" w:rsidP="00484BF1">
            <w:pPr>
              <w:pStyle w:val="EmptyCellLayoutStyle"/>
              <w:spacing w:after="0" w:line="240" w:lineRule="auto"/>
            </w:pPr>
          </w:p>
        </w:tc>
        <w:tc>
          <w:tcPr>
            <w:tcW w:w="149" w:type="dxa"/>
          </w:tcPr>
          <w:p w14:paraId="08164842" w14:textId="77777777" w:rsidR="002A72C1" w:rsidRDefault="002A72C1" w:rsidP="00484BF1">
            <w:pPr>
              <w:pStyle w:val="EmptyCellLayoutStyle"/>
              <w:spacing w:after="0" w:line="240" w:lineRule="auto"/>
            </w:pPr>
          </w:p>
        </w:tc>
      </w:tr>
    </w:tbl>
    <w:p w14:paraId="513878C0" w14:textId="77777777" w:rsidR="002A72C1" w:rsidRDefault="002A72C1" w:rsidP="002A72C1">
      <w:pPr>
        <w:spacing w:after="0" w:line="240" w:lineRule="auto"/>
      </w:pPr>
    </w:p>
    <w:p w14:paraId="7E7D4E97" w14:textId="77777777" w:rsidR="002A72C1" w:rsidRDefault="002A72C1" w:rsidP="002A72C1">
      <w:pPr>
        <w:spacing w:after="0" w:line="240" w:lineRule="auto"/>
      </w:pPr>
      <w:r>
        <w:rPr>
          <w:rFonts w:ascii="Calibri" w:eastAsia="Calibri" w:hAnsi="Calibri"/>
          <w:b/>
          <w:color w:val="6495ED"/>
          <w:sz w:val="22"/>
        </w:rPr>
        <w:t>An error occurred while stopping the query log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D752227" w14:textId="77777777" w:rsidTr="00484BF1">
        <w:trPr>
          <w:trHeight w:val="54"/>
        </w:trPr>
        <w:tc>
          <w:tcPr>
            <w:tcW w:w="54" w:type="dxa"/>
          </w:tcPr>
          <w:p w14:paraId="283CE5D3" w14:textId="77777777" w:rsidR="002A72C1" w:rsidRDefault="002A72C1" w:rsidP="00484BF1">
            <w:pPr>
              <w:pStyle w:val="EmptyCellLayoutStyle"/>
              <w:spacing w:after="0" w:line="240" w:lineRule="auto"/>
            </w:pPr>
          </w:p>
        </w:tc>
        <w:tc>
          <w:tcPr>
            <w:tcW w:w="10395" w:type="dxa"/>
          </w:tcPr>
          <w:p w14:paraId="4349A9F1" w14:textId="77777777" w:rsidR="002A72C1" w:rsidRDefault="002A72C1" w:rsidP="00484BF1">
            <w:pPr>
              <w:pStyle w:val="EmptyCellLayoutStyle"/>
              <w:spacing w:after="0" w:line="240" w:lineRule="auto"/>
            </w:pPr>
          </w:p>
        </w:tc>
        <w:tc>
          <w:tcPr>
            <w:tcW w:w="149" w:type="dxa"/>
          </w:tcPr>
          <w:p w14:paraId="7C0957AA" w14:textId="77777777" w:rsidR="002A72C1" w:rsidRDefault="002A72C1" w:rsidP="00484BF1">
            <w:pPr>
              <w:pStyle w:val="EmptyCellLayoutStyle"/>
              <w:spacing w:after="0" w:line="240" w:lineRule="auto"/>
            </w:pPr>
          </w:p>
        </w:tc>
      </w:tr>
      <w:tr w:rsidR="002A72C1" w14:paraId="5D7F58B0" w14:textId="77777777" w:rsidTr="00484BF1">
        <w:tc>
          <w:tcPr>
            <w:tcW w:w="54" w:type="dxa"/>
          </w:tcPr>
          <w:p w14:paraId="61ABDC5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047DBA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9314CA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35661F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3F9C6A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C992A3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FC2526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E1521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169684" w14:textId="77777777" w:rsidR="002A72C1" w:rsidRDefault="002A72C1" w:rsidP="00484BF1">
                  <w:pPr>
                    <w:spacing w:after="0" w:line="240" w:lineRule="auto"/>
                  </w:pPr>
                  <w:r>
                    <w:rPr>
                      <w:rFonts w:ascii="Calibri" w:eastAsia="Calibri" w:hAnsi="Calibri"/>
                      <w:color w:val="000000"/>
                      <w:sz w:val="22"/>
                    </w:rPr>
                    <w:t>Yes</w:t>
                  </w:r>
                </w:p>
              </w:tc>
            </w:tr>
            <w:tr w:rsidR="002A72C1" w14:paraId="539D4A9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F50E7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37E12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C4DE9F" w14:textId="77777777" w:rsidR="002A72C1" w:rsidRDefault="002A72C1" w:rsidP="00484BF1">
                  <w:pPr>
                    <w:spacing w:after="0" w:line="240" w:lineRule="auto"/>
                  </w:pPr>
                  <w:r>
                    <w:rPr>
                      <w:rFonts w:eastAsia="Arial"/>
                      <w:color w:val="000000"/>
                    </w:rPr>
                    <w:t>Yes</w:t>
                  </w:r>
                </w:p>
              </w:tc>
            </w:tr>
            <w:tr w:rsidR="002A72C1" w14:paraId="4543912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441C2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F83FE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B89546" w14:textId="77777777" w:rsidR="002A72C1" w:rsidRDefault="002A72C1" w:rsidP="00484BF1">
                  <w:pPr>
                    <w:spacing w:after="0" w:line="240" w:lineRule="auto"/>
                  </w:pPr>
                  <w:r>
                    <w:rPr>
                      <w:rFonts w:ascii="Calibri" w:eastAsia="Calibri" w:hAnsi="Calibri"/>
                      <w:color w:val="000000"/>
                      <w:sz w:val="22"/>
                    </w:rPr>
                    <w:t>1</w:t>
                  </w:r>
                </w:p>
              </w:tc>
            </w:tr>
            <w:tr w:rsidR="002A72C1" w14:paraId="10D0E0B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C2415E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F681F9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891EA27" w14:textId="77777777" w:rsidR="002A72C1" w:rsidRDefault="002A72C1" w:rsidP="00484BF1">
                  <w:pPr>
                    <w:spacing w:after="0" w:line="240" w:lineRule="auto"/>
                  </w:pPr>
                  <w:r>
                    <w:rPr>
                      <w:rFonts w:ascii="Calibri" w:eastAsia="Calibri" w:hAnsi="Calibri"/>
                      <w:color w:val="000000"/>
                      <w:sz w:val="22"/>
                    </w:rPr>
                    <w:t>2</w:t>
                  </w:r>
                </w:p>
              </w:tc>
            </w:tr>
          </w:tbl>
          <w:p w14:paraId="384A9531" w14:textId="77777777" w:rsidR="002A72C1" w:rsidRDefault="002A72C1" w:rsidP="00484BF1">
            <w:pPr>
              <w:spacing w:after="0" w:line="240" w:lineRule="auto"/>
            </w:pPr>
          </w:p>
        </w:tc>
        <w:tc>
          <w:tcPr>
            <w:tcW w:w="149" w:type="dxa"/>
          </w:tcPr>
          <w:p w14:paraId="204A4D2C" w14:textId="77777777" w:rsidR="002A72C1" w:rsidRDefault="002A72C1" w:rsidP="00484BF1">
            <w:pPr>
              <w:pStyle w:val="EmptyCellLayoutStyle"/>
              <w:spacing w:after="0" w:line="240" w:lineRule="auto"/>
            </w:pPr>
          </w:p>
        </w:tc>
      </w:tr>
      <w:tr w:rsidR="002A72C1" w14:paraId="012CB28A" w14:textId="77777777" w:rsidTr="00484BF1">
        <w:trPr>
          <w:trHeight w:val="80"/>
        </w:trPr>
        <w:tc>
          <w:tcPr>
            <w:tcW w:w="54" w:type="dxa"/>
          </w:tcPr>
          <w:p w14:paraId="797A519E" w14:textId="77777777" w:rsidR="002A72C1" w:rsidRDefault="002A72C1" w:rsidP="00484BF1">
            <w:pPr>
              <w:pStyle w:val="EmptyCellLayoutStyle"/>
              <w:spacing w:after="0" w:line="240" w:lineRule="auto"/>
            </w:pPr>
          </w:p>
        </w:tc>
        <w:tc>
          <w:tcPr>
            <w:tcW w:w="10395" w:type="dxa"/>
          </w:tcPr>
          <w:p w14:paraId="649A1A00" w14:textId="77777777" w:rsidR="002A72C1" w:rsidRDefault="002A72C1" w:rsidP="00484BF1">
            <w:pPr>
              <w:pStyle w:val="EmptyCellLayoutStyle"/>
              <w:spacing w:after="0" w:line="240" w:lineRule="auto"/>
            </w:pPr>
          </w:p>
        </w:tc>
        <w:tc>
          <w:tcPr>
            <w:tcW w:w="149" w:type="dxa"/>
          </w:tcPr>
          <w:p w14:paraId="06E458BB" w14:textId="77777777" w:rsidR="002A72C1" w:rsidRDefault="002A72C1" w:rsidP="00484BF1">
            <w:pPr>
              <w:pStyle w:val="EmptyCellLayoutStyle"/>
              <w:spacing w:after="0" w:line="240" w:lineRule="auto"/>
            </w:pPr>
          </w:p>
        </w:tc>
      </w:tr>
    </w:tbl>
    <w:p w14:paraId="2AC9F8E1" w14:textId="77777777" w:rsidR="002A72C1" w:rsidRDefault="002A72C1" w:rsidP="002A72C1">
      <w:pPr>
        <w:spacing w:after="0" w:line="240" w:lineRule="auto"/>
      </w:pPr>
    </w:p>
    <w:p w14:paraId="215D91AE" w14:textId="77777777" w:rsidR="002A72C1" w:rsidRDefault="002A72C1" w:rsidP="002A72C1">
      <w:pPr>
        <w:spacing w:after="0" w:line="240" w:lineRule="auto"/>
      </w:pPr>
      <w:r>
        <w:rPr>
          <w:rFonts w:ascii="Calibri" w:eastAsia="Calibri" w:hAnsi="Calibri"/>
          <w:b/>
          <w:color w:val="6495ED"/>
          <w:sz w:val="22"/>
        </w:rPr>
        <w:t>The database cryptographic key could not be loaded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15C04F0" w14:textId="77777777" w:rsidTr="00484BF1">
        <w:trPr>
          <w:trHeight w:val="54"/>
        </w:trPr>
        <w:tc>
          <w:tcPr>
            <w:tcW w:w="54" w:type="dxa"/>
          </w:tcPr>
          <w:p w14:paraId="1DAA7932" w14:textId="77777777" w:rsidR="002A72C1" w:rsidRDefault="002A72C1" w:rsidP="00484BF1">
            <w:pPr>
              <w:pStyle w:val="EmptyCellLayoutStyle"/>
              <w:spacing w:after="0" w:line="240" w:lineRule="auto"/>
            </w:pPr>
          </w:p>
        </w:tc>
        <w:tc>
          <w:tcPr>
            <w:tcW w:w="10395" w:type="dxa"/>
          </w:tcPr>
          <w:p w14:paraId="2FF83F1B" w14:textId="77777777" w:rsidR="002A72C1" w:rsidRDefault="002A72C1" w:rsidP="00484BF1">
            <w:pPr>
              <w:pStyle w:val="EmptyCellLayoutStyle"/>
              <w:spacing w:after="0" w:line="240" w:lineRule="auto"/>
            </w:pPr>
          </w:p>
        </w:tc>
        <w:tc>
          <w:tcPr>
            <w:tcW w:w="149" w:type="dxa"/>
          </w:tcPr>
          <w:p w14:paraId="6199B906" w14:textId="77777777" w:rsidR="002A72C1" w:rsidRDefault="002A72C1" w:rsidP="00484BF1">
            <w:pPr>
              <w:pStyle w:val="EmptyCellLayoutStyle"/>
              <w:spacing w:after="0" w:line="240" w:lineRule="auto"/>
            </w:pPr>
          </w:p>
        </w:tc>
      </w:tr>
      <w:tr w:rsidR="002A72C1" w14:paraId="71F4AC2F" w14:textId="77777777" w:rsidTr="00484BF1">
        <w:tc>
          <w:tcPr>
            <w:tcW w:w="54" w:type="dxa"/>
          </w:tcPr>
          <w:p w14:paraId="223666F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B65949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1914A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9394AD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5F8F89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F82222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01651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907BF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F0DE04" w14:textId="77777777" w:rsidR="002A72C1" w:rsidRDefault="002A72C1" w:rsidP="00484BF1">
                  <w:pPr>
                    <w:spacing w:after="0" w:line="240" w:lineRule="auto"/>
                  </w:pPr>
                  <w:r>
                    <w:rPr>
                      <w:rFonts w:ascii="Calibri" w:eastAsia="Calibri" w:hAnsi="Calibri"/>
                      <w:color w:val="000000"/>
                      <w:sz w:val="22"/>
                    </w:rPr>
                    <w:t>Yes</w:t>
                  </w:r>
                </w:p>
              </w:tc>
            </w:tr>
            <w:tr w:rsidR="002A72C1" w14:paraId="16BB677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6454A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1096D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7849FD" w14:textId="77777777" w:rsidR="002A72C1" w:rsidRDefault="002A72C1" w:rsidP="00484BF1">
                  <w:pPr>
                    <w:spacing w:after="0" w:line="240" w:lineRule="auto"/>
                  </w:pPr>
                  <w:r>
                    <w:rPr>
                      <w:rFonts w:eastAsia="Arial"/>
                      <w:color w:val="000000"/>
                    </w:rPr>
                    <w:t>Yes</w:t>
                  </w:r>
                </w:p>
              </w:tc>
            </w:tr>
            <w:tr w:rsidR="002A72C1" w14:paraId="226530F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7D4A7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9EE2A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6A8460" w14:textId="77777777" w:rsidR="002A72C1" w:rsidRDefault="002A72C1" w:rsidP="00484BF1">
                  <w:pPr>
                    <w:spacing w:after="0" w:line="240" w:lineRule="auto"/>
                  </w:pPr>
                  <w:r>
                    <w:rPr>
                      <w:rFonts w:ascii="Calibri" w:eastAsia="Calibri" w:hAnsi="Calibri"/>
                      <w:color w:val="000000"/>
                      <w:sz w:val="22"/>
                    </w:rPr>
                    <w:t>1</w:t>
                  </w:r>
                </w:p>
              </w:tc>
            </w:tr>
            <w:tr w:rsidR="002A72C1" w14:paraId="19CD3B3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F134DC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29B253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4F017C8" w14:textId="77777777" w:rsidR="002A72C1" w:rsidRDefault="002A72C1" w:rsidP="00484BF1">
                  <w:pPr>
                    <w:spacing w:after="0" w:line="240" w:lineRule="auto"/>
                  </w:pPr>
                  <w:r>
                    <w:rPr>
                      <w:rFonts w:ascii="Calibri" w:eastAsia="Calibri" w:hAnsi="Calibri"/>
                      <w:color w:val="000000"/>
                      <w:sz w:val="22"/>
                    </w:rPr>
                    <w:t>2</w:t>
                  </w:r>
                </w:p>
              </w:tc>
            </w:tr>
          </w:tbl>
          <w:p w14:paraId="71653B24" w14:textId="77777777" w:rsidR="002A72C1" w:rsidRDefault="002A72C1" w:rsidP="00484BF1">
            <w:pPr>
              <w:spacing w:after="0" w:line="240" w:lineRule="auto"/>
            </w:pPr>
          </w:p>
        </w:tc>
        <w:tc>
          <w:tcPr>
            <w:tcW w:w="149" w:type="dxa"/>
          </w:tcPr>
          <w:p w14:paraId="539ABA94" w14:textId="77777777" w:rsidR="002A72C1" w:rsidRDefault="002A72C1" w:rsidP="00484BF1">
            <w:pPr>
              <w:pStyle w:val="EmptyCellLayoutStyle"/>
              <w:spacing w:after="0" w:line="240" w:lineRule="auto"/>
            </w:pPr>
          </w:p>
        </w:tc>
      </w:tr>
      <w:tr w:rsidR="002A72C1" w14:paraId="64108A88" w14:textId="77777777" w:rsidTr="00484BF1">
        <w:trPr>
          <w:trHeight w:val="80"/>
        </w:trPr>
        <w:tc>
          <w:tcPr>
            <w:tcW w:w="54" w:type="dxa"/>
          </w:tcPr>
          <w:p w14:paraId="527E80E8" w14:textId="77777777" w:rsidR="002A72C1" w:rsidRDefault="002A72C1" w:rsidP="00484BF1">
            <w:pPr>
              <w:pStyle w:val="EmptyCellLayoutStyle"/>
              <w:spacing w:after="0" w:line="240" w:lineRule="auto"/>
            </w:pPr>
          </w:p>
        </w:tc>
        <w:tc>
          <w:tcPr>
            <w:tcW w:w="10395" w:type="dxa"/>
          </w:tcPr>
          <w:p w14:paraId="5A242B9B" w14:textId="77777777" w:rsidR="002A72C1" w:rsidRDefault="002A72C1" w:rsidP="00484BF1">
            <w:pPr>
              <w:pStyle w:val="EmptyCellLayoutStyle"/>
              <w:spacing w:after="0" w:line="240" w:lineRule="auto"/>
            </w:pPr>
          </w:p>
        </w:tc>
        <w:tc>
          <w:tcPr>
            <w:tcW w:w="149" w:type="dxa"/>
          </w:tcPr>
          <w:p w14:paraId="38A9C5A8" w14:textId="77777777" w:rsidR="002A72C1" w:rsidRDefault="002A72C1" w:rsidP="00484BF1">
            <w:pPr>
              <w:pStyle w:val="EmptyCellLayoutStyle"/>
              <w:spacing w:after="0" w:line="240" w:lineRule="auto"/>
            </w:pPr>
          </w:p>
        </w:tc>
      </w:tr>
    </w:tbl>
    <w:p w14:paraId="699F6EB4" w14:textId="77777777" w:rsidR="002A72C1" w:rsidRDefault="002A72C1" w:rsidP="002A72C1">
      <w:pPr>
        <w:spacing w:after="0" w:line="240" w:lineRule="auto"/>
      </w:pPr>
    </w:p>
    <w:p w14:paraId="2466CD6D" w14:textId="77777777" w:rsidR="002A72C1" w:rsidRDefault="002A72C1" w:rsidP="002A72C1">
      <w:pPr>
        <w:spacing w:after="0" w:line="240" w:lineRule="auto"/>
      </w:pPr>
      <w:r>
        <w:rPr>
          <w:rFonts w:ascii="Calibri" w:eastAsia="Calibri" w:hAnsi="Calibri"/>
          <w:b/>
          <w:color w:val="6495ED"/>
          <w:sz w:val="22"/>
        </w:rPr>
        <w:t>The metadata object could not be linked.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3447187" w14:textId="77777777" w:rsidTr="00484BF1">
        <w:trPr>
          <w:trHeight w:val="54"/>
        </w:trPr>
        <w:tc>
          <w:tcPr>
            <w:tcW w:w="54" w:type="dxa"/>
          </w:tcPr>
          <w:p w14:paraId="16E3A6DE" w14:textId="77777777" w:rsidR="002A72C1" w:rsidRDefault="002A72C1" w:rsidP="00484BF1">
            <w:pPr>
              <w:pStyle w:val="EmptyCellLayoutStyle"/>
              <w:spacing w:after="0" w:line="240" w:lineRule="auto"/>
            </w:pPr>
          </w:p>
        </w:tc>
        <w:tc>
          <w:tcPr>
            <w:tcW w:w="10395" w:type="dxa"/>
          </w:tcPr>
          <w:p w14:paraId="36854513" w14:textId="77777777" w:rsidR="002A72C1" w:rsidRDefault="002A72C1" w:rsidP="00484BF1">
            <w:pPr>
              <w:pStyle w:val="EmptyCellLayoutStyle"/>
              <w:spacing w:after="0" w:line="240" w:lineRule="auto"/>
            </w:pPr>
          </w:p>
        </w:tc>
        <w:tc>
          <w:tcPr>
            <w:tcW w:w="149" w:type="dxa"/>
          </w:tcPr>
          <w:p w14:paraId="31B7CD1C" w14:textId="77777777" w:rsidR="002A72C1" w:rsidRDefault="002A72C1" w:rsidP="00484BF1">
            <w:pPr>
              <w:pStyle w:val="EmptyCellLayoutStyle"/>
              <w:spacing w:after="0" w:line="240" w:lineRule="auto"/>
            </w:pPr>
          </w:p>
        </w:tc>
      </w:tr>
      <w:tr w:rsidR="002A72C1" w14:paraId="1A45BE91" w14:textId="77777777" w:rsidTr="00484BF1">
        <w:tc>
          <w:tcPr>
            <w:tcW w:w="54" w:type="dxa"/>
          </w:tcPr>
          <w:p w14:paraId="23C4376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F3FF98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98DA7C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A6B77A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7DB32F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4D1BD6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53FC1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FBE97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381030" w14:textId="77777777" w:rsidR="002A72C1" w:rsidRDefault="002A72C1" w:rsidP="00484BF1">
                  <w:pPr>
                    <w:spacing w:after="0" w:line="240" w:lineRule="auto"/>
                  </w:pPr>
                  <w:r>
                    <w:rPr>
                      <w:rFonts w:ascii="Calibri" w:eastAsia="Calibri" w:hAnsi="Calibri"/>
                      <w:color w:val="000000"/>
                      <w:sz w:val="22"/>
                    </w:rPr>
                    <w:t>Yes</w:t>
                  </w:r>
                </w:p>
              </w:tc>
            </w:tr>
            <w:tr w:rsidR="002A72C1" w14:paraId="3CD8A25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5B181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B7185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2CDAF3" w14:textId="77777777" w:rsidR="002A72C1" w:rsidRDefault="002A72C1" w:rsidP="00484BF1">
                  <w:pPr>
                    <w:spacing w:after="0" w:line="240" w:lineRule="auto"/>
                  </w:pPr>
                  <w:r>
                    <w:rPr>
                      <w:rFonts w:eastAsia="Arial"/>
                      <w:color w:val="000000"/>
                    </w:rPr>
                    <w:t>Yes</w:t>
                  </w:r>
                </w:p>
              </w:tc>
            </w:tr>
            <w:tr w:rsidR="002A72C1" w14:paraId="514F7B1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D8225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AA5BC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903BB5" w14:textId="77777777" w:rsidR="002A72C1" w:rsidRDefault="002A72C1" w:rsidP="00484BF1">
                  <w:pPr>
                    <w:spacing w:after="0" w:line="240" w:lineRule="auto"/>
                  </w:pPr>
                  <w:r>
                    <w:rPr>
                      <w:rFonts w:ascii="Calibri" w:eastAsia="Calibri" w:hAnsi="Calibri"/>
                      <w:color w:val="000000"/>
                      <w:sz w:val="22"/>
                    </w:rPr>
                    <w:t>1</w:t>
                  </w:r>
                </w:p>
              </w:tc>
            </w:tr>
            <w:tr w:rsidR="002A72C1" w14:paraId="000C071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132611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4C3CEF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6E73C95" w14:textId="77777777" w:rsidR="002A72C1" w:rsidRDefault="002A72C1" w:rsidP="00484BF1">
                  <w:pPr>
                    <w:spacing w:after="0" w:line="240" w:lineRule="auto"/>
                  </w:pPr>
                  <w:r>
                    <w:rPr>
                      <w:rFonts w:ascii="Calibri" w:eastAsia="Calibri" w:hAnsi="Calibri"/>
                      <w:color w:val="000000"/>
                      <w:sz w:val="22"/>
                    </w:rPr>
                    <w:t>2</w:t>
                  </w:r>
                </w:p>
              </w:tc>
            </w:tr>
          </w:tbl>
          <w:p w14:paraId="68787A22" w14:textId="77777777" w:rsidR="002A72C1" w:rsidRDefault="002A72C1" w:rsidP="00484BF1">
            <w:pPr>
              <w:spacing w:after="0" w:line="240" w:lineRule="auto"/>
            </w:pPr>
          </w:p>
        </w:tc>
        <w:tc>
          <w:tcPr>
            <w:tcW w:w="149" w:type="dxa"/>
          </w:tcPr>
          <w:p w14:paraId="70F24B75" w14:textId="77777777" w:rsidR="002A72C1" w:rsidRDefault="002A72C1" w:rsidP="00484BF1">
            <w:pPr>
              <w:pStyle w:val="EmptyCellLayoutStyle"/>
              <w:spacing w:after="0" w:line="240" w:lineRule="auto"/>
            </w:pPr>
          </w:p>
        </w:tc>
      </w:tr>
      <w:tr w:rsidR="002A72C1" w14:paraId="4A6BE544" w14:textId="77777777" w:rsidTr="00484BF1">
        <w:trPr>
          <w:trHeight w:val="80"/>
        </w:trPr>
        <w:tc>
          <w:tcPr>
            <w:tcW w:w="54" w:type="dxa"/>
          </w:tcPr>
          <w:p w14:paraId="00AC8C48" w14:textId="77777777" w:rsidR="002A72C1" w:rsidRDefault="002A72C1" w:rsidP="00484BF1">
            <w:pPr>
              <w:pStyle w:val="EmptyCellLayoutStyle"/>
              <w:spacing w:after="0" w:line="240" w:lineRule="auto"/>
            </w:pPr>
          </w:p>
        </w:tc>
        <w:tc>
          <w:tcPr>
            <w:tcW w:w="10395" w:type="dxa"/>
          </w:tcPr>
          <w:p w14:paraId="768E6432" w14:textId="77777777" w:rsidR="002A72C1" w:rsidRDefault="002A72C1" w:rsidP="00484BF1">
            <w:pPr>
              <w:pStyle w:val="EmptyCellLayoutStyle"/>
              <w:spacing w:after="0" w:line="240" w:lineRule="auto"/>
            </w:pPr>
          </w:p>
        </w:tc>
        <w:tc>
          <w:tcPr>
            <w:tcW w:w="149" w:type="dxa"/>
          </w:tcPr>
          <w:p w14:paraId="4FA6BB4A" w14:textId="77777777" w:rsidR="002A72C1" w:rsidRDefault="002A72C1" w:rsidP="00484BF1">
            <w:pPr>
              <w:pStyle w:val="EmptyCellLayoutStyle"/>
              <w:spacing w:after="0" w:line="240" w:lineRule="auto"/>
            </w:pPr>
          </w:p>
        </w:tc>
      </w:tr>
    </w:tbl>
    <w:p w14:paraId="2847444F" w14:textId="77777777" w:rsidR="002A72C1" w:rsidRDefault="002A72C1" w:rsidP="002A72C1">
      <w:pPr>
        <w:spacing w:after="0" w:line="240" w:lineRule="auto"/>
      </w:pPr>
    </w:p>
    <w:p w14:paraId="51146609" w14:textId="77777777" w:rsidR="002A72C1" w:rsidRDefault="002A72C1" w:rsidP="002A72C1">
      <w:pPr>
        <w:spacing w:after="0" w:line="240" w:lineRule="auto"/>
      </w:pPr>
      <w:r>
        <w:rPr>
          <w:rFonts w:ascii="Calibri" w:eastAsia="Calibri" w:hAnsi="Calibri"/>
          <w:b/>
          <w:color w:val="6495ED"/>
          <w:sz w:val="22"/>
        </w:rPr>
        <w:t>The service cannot be started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13EBCBE" w14:textId="77777777" w:rsidTr="00484BF1">
        <w:trPr>
          <w:trHeight w:val="54"/>
        </w:trPr>
        <w:tc>
          <w:tcPr>
            <w:tcW w:w="54" w:type="dxa"/>
          </w:tcPr>
          <w:p w14:paraId="169B5139" w14:textId="77777777" w:rsidR="002A72C1" w:rsidRDefault="002A72C1" w:rsidP="00484BF1">
            <w:pPr>
              <w:pStyle w:val="EmptyCellLayoutStyle"/>
              <w:spacing w:after="0" w:line="240" w:lineRule="auto"/>
            </w:pPr>
          </w:p>
        </w:tc>
        <w:tc>
          <w:tcPr>
            <w:tcW w:w="10395" w:type="dxa"/>
          </w:tcPr>
          <w:p w14:paraId="5F87A509" w14:textId="77777777" w:rsidR="002A72C1" w:rsidRDefault="002A72C1" w:rsidP="00484BF1">
            <w:pPr>
              <w:pStyle w:val="EmptyCellLayoutStyle"/>
              <w:spacing w:after="0" w:line="240" w:lineRule="auto"/>
            </w:pPr>
          </w:p>
        </w:tc>
        <w:tc>
          <w:tcPr>
            <w:tcW w:w="149" w:type="dxa"/>
          </w:tcPr>
          <w:p w14:paraId="71D34659" w14:textId="77777777" w:rsidR="002A72C1" w:rsidRDefault="002A72C1" w:rsidP="00484BF1">
            <w:pPr>
              <w:pStyle w:val="EmptyCellLayoutStyle"/>
              <w:spacing w:after="0" w:line="240" w:lineRule="auto"/>
            </w:pPr>
          </w:p>
        </w:tc>
      </w:tr>
      <w:tr w:rsidR="002A72C1" w14:paraId="567659DD" w14:textId="77777777" w:rsidTr="00484BF1">
        <w:tc>
          <w:tcPr>
            <w:tcW w:w="54" w:type="dxa"/>
          </w:tcPr>
          <w:p w14:paraId="6EDB9AF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48FE0A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9D4DCA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622EF3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540733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45B128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AAA6A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C77CA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04F5EA" w14:textId="77777777" w:rsidR="002A72C1" w:rsidRDefault="002A72C1" w:rsidP="00484BF1">
                  <w:pPr>
                    <w:spacing w:after="0" w:line="240" w:lineRule="auto"/>
                  </w:pPr>
                  <w:r>
                    <w:rPr>
                      <w:rFonts w:ascii="Calibri" w:eastAsia="Calibri" w:hAnsi="Calibri"/>
                      <w:color w:val="000000"/>
                      <w:sz w:val="22"/>
                    </w:rPr>
                    <w:t>Yes</w:t>
                  </w:r>
                </w:p>
              </w:tc>
            </w:tr>
            <w:tr w:rsidR="002A72C1" w14:paraId="1F48242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E1F2C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2B5ED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E2078A" w14:textId="77777777" w:rsidR="002A72C1" w:rsidRDefault="002A72C1" w:rsidP="00484BF1">
                  <w:pPr>
                    <w:spacing w:after="0" w:line="240" w:lineRule="auto"/>
                  </w:pPr>
                  <w:r>
                    <w:rPr>
                      <w:rFonts w:eastAsia="Arial"/>
                      <w:color w:val="000000"/>
                    </w:rPr>
                    <w:t>Yes</w:t>
                  </w:r>
                </w:p>
              </w:tc>
            </w:tr>
            <w:tr w:rsidR="002A72C1" w14:paraId="4B4EA27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9EEE8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31005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E6E0E7" w14:textId="77777777" w:rsidR="002A72C1" w:rsidRDefault="002A72C1" w:rsidP="00484BF1">
                  <w:pPr>
                    <w:spacing w:after="0" w:line="240" w:lineRule="auto"/>
                  </w:pPr>
                  <w:r>
                    <w:rPr>
                      <w:rFonts w:ascii="Calibri" w:eastAsia="Calibri" w:hAnsi="Calibri"/>
                      <w:color w:val="000000"/>
                      <w:sz w:val="22"/>
                    </w:rPr>
                    <w:t>1</w:t>
                  </w:r>
                </w:p>
              </w:tc>
            </w:tr>
            <w:tr w:rsidR="002A72C1" w14:paraId="750B5AB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2BC3B1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A3415E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B3A4239" w14:textId="77777777" w:rsidR="002A72C1" w:rsidRDefault="002A72C1" w:rsidP="00484BF1">
                  <w:pPr>
                    <w:spacing w:after="0" w:line="240" w:lineRule="auto"/>
                  </w:pPr>
                  <w:r>
                    <w:rPr>
                      <w:rFonts w:ascii="Calibri" w:eastAsia="Calibri" w:hAnsi="Calibri"/>
                      <w:color w:val="000000"/>
                      <w:sz w:val="22"/>
                    </w:rPr>
                    <w:t>2</w:t>
                  </w:r>
                </w:p>
              </w:tc>
            </w:tr>
          </w:tbl>
          <w:p w14:paraId="4FA45920" w14:textId="77777777" w:rsidR="002A72C1" w:rsidRDefault="002A72C1" w:rsidP="00484BF1">
            <w:pPr>
              <w:spacing w:after="0" w:line="240" w:lineRule="auto"/>
            </w:pPr>
          </w:p>
        </w:tc>
        <w:tc>
          <w:tcPr>
            <w:tcW w:w="149" w:type="dxa"/>
          </w:tcPr>
          <w:p w14:paraId="6EFC0C72" w14:textId="77777777" w:rsidR="002A72C1" w:rsidRDefault="002A72C1" w:rsidP="00484BF1">
            <w:pPr>
              <w:pStyle w:val="EmptyCellLayoutStyle"/>
              <w:spacing w:after="0" w:line="240" w:lineRule="auto"/>
            </w:pPr>
          </w:p>
        </w:tc>
      </w:tr>
      <w:tr w:rsidR="002A72C1" w14:paraId="02EB9334" w14:textId="77777777" w:rsidTr="00484BF1">
        <w:trPr>
          <w:trHeight w:val="80"/>
        </w:trPr>
        <w:tc>
          <w:tcPr>
            <w:tcW w:w="54" w:type="dxa"/>
          </w:tcPr>
          <w:p w14:paraId="15625538" w14:textId="77777777" w:rsidR="002A72C1" w:rsidRDefault="002A72C1" w:rsidP="00484BF1">
            <w:pPr>
              <w:pStyle w:val="EmptyCellLayoutStyle"/>
              <w:spacing w:after="0" w:line="240" w:lineRule="auto"/>
            </w:pPr>
          </w:p>
        </w:tc>
        <w:tc>
          <w:tcPr>
            <w:tcW w:w="10395" w:type="dxa"/>
          </w:tcPr>
          <w:p w14:paraId="786C0854" w14:textId="77777777" w:rsidR="002A72C1" w:rsidRDefault="002A72C1" w:rsidP="00484BF1">
            <w:pPr>
              <w:pStyle w:val="EmptyCellLayoutStyle"/>
              <w:spacing w:after="0" w:line="240" w:lineRule="auto"/>
            </w:pPr>
          </w:p>
        </w:tc>
        <w:tc>
          <w:tcPr>
            <w:tcW w:w="149" w:type="dxa"/>
          </w:tcPr>
          <w:p w14:paraId="63886730" w14:textId="77777777" w:rsidR="002A72C1" w:rsidRDefault="002A72C1" w:rsidP="00484BF1">
            <w:pPr>
              <w:pStyle w:val="EmptyCellLayoutStyle"/>
              <w:spacing w:after="0" w:line="240" w:lineRule="auto"/>
            </w:pPr>
          </w:p>
        </w:tc>
      </w:tr>
    </w:tbl>
    <w:p w14:paraId="227AE18C" w14:textId="77777777" w:rsidR="002A72C1" w:rsidRDefault="002A72C1" w:rsidP="002A72C1">
      <w:pPr>
        <w:spacing w:after="0" w:line="240" w:lineRule="auto"/>
      </w:pPr>
    </w:p>
    <w:p w14:paraId="5F2B7F6B" w14:textId="77777777" w:rsidR="002A72C1" w:rsidRDefault="002A72C1" w:rsidP="002A72C1">
      <w:pPr>
        <w:spacing w:after="0" w:line="240" w:lineRule="auto"/>
      </w:pPr>
      <w:r>
        <w:rPr>
          <w:rFonts w:ascii="Calibri" w:eastAsia="Calibri" w:hAnsi="Calibri"/>
          <w:b/>
          <w:color w:val="6495ED"/>
          <w:sz w:val="22"/>
        </w:rPr>
        <w:t>The metadata object could not be loaded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59C2F0C" w14:textId="77777777" w:rsidTr="00484BF1">
        <w:trPr>
          <w:trHeight w:val="54"/>
        </w:trPr>
        <w:tc>
          <w:tcPr>
            <w:tcW w:w="54" w:type="dxa"/>
          </w:tcPr>
          <w:p w14:paraId="22C40843" w14:textId="77777777" w:rsidR="002A72C1" w:rsidRDefault="002A72C1" w:rsidP="00484BF1">
            <w:pPr>
              <w:pStyle w:val="EmptyCellLayoutStyle"/>
              <w:spacing w:after="0" w:line="240" w:lineRule="auto"/>
            </w:pPr>
          </w:p>
        </w:tc>
        <w:tc>
          <w:tcPr>
            <w:tcW w:w="10395" w:type="dxa"/>
          </w:tcPr>
          <w:p w14:paraId="557DA464" w14:textId="77777777" w:rsidR="002A72C1" w:rsidRDefault="002A72C1" w:rsidP="00484BF1">
            <w:pPr>
              <w:pStyle w:val="EmptyCellLayoutStyle"/>
              <w:spacing w:after="0" w:line="240" w:lineRule="auto"/>
            </w:pPr>
          </w:p>
        </w:tc>
        <w:tc>
          <w:tcPr>
            <w:tcW w:w="149" w:type="dxa"/>
          </w:tcPr>
          <w:p w14:paraId="5018770E" w14:textId="77777777" w:rsidR="002A72C1" w:rsidRDefault="002A72C1" w:rsidP="00484BF1">
            <w:pPr>
              <w:pStyle w:val="EmptyCellLayoutStyle"/>
              <w:spacing w:after="0" w:line="240" w:lineRule="auto"/>
            </w:pPr>
          </w:p>
        </w:tc>
      </w:tr>
      <w:tr w:rsidR="002A72C1" w14:paraId="4F43A7DF" w14:textId="77777777" w:rsidTr="00484BF1">
        <w:tc>
          <w:tcPr>
            <w:tcW w:w="54" w:type="dxa"/>
          </w:tcPr>
          <w:p w14:paraId="63C5CCD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2C0710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64FC95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DEAFC4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ADCC6B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075748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BC56B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5736B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DA1572" w14:textId="77777777" w:rsidR="002A72C1" w:rsidRDefault="002A72C1" w:rsidP="00484BF1">
                  <w:pPr>
                    <w:spacing w:after="0" w:line="240" w:lineRule="auto"/>
                  </w:pPr>
                  <w:r>
                    <w:rPr>
                      <w:rFonts w:ascii="Calibri" w:eastAsia="Calibri" w:hAnsi="Calibri"/>
                      <w:color w:val="000000"/>
                      <w:sz w:val="22"/>
                    </w:rPr>
                    <w:t>Yes</w:t>
                  </w:r>
                </w:p>
              </w:tc>
            </w:tr>
            <w:tr w:rsidR="002A72C1" w14:paraId="7B3B306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044F2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5CC15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72F559" w14:textId="77777777" w:rsidR="002A72C1" w:rsidRDefault="002A72C1" w:rsidP="00484BF1">
                  <w:pPr>
                    <w:spacing w:after="0" w:line="240" w:lineRule="auto"/>
                  </w:pPr>
                  <w:r>
                    <w:rPr>
                      <w:rFonts w:eastAsia="Arial"/>
                      <w:color w:val="000000"/>
                    </w:rPr>
                    <w:t>Yes</w:t>
                  </w:r>
                </w:p>
              </w:tc>
            </w:tr>
            <w:tr w:rsidR="002A72C1" w14:paraId="4ADFD34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BC138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4588C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9DA56B" w14:textId="77777777" w:rsidR="002A72C1" w:rsidRDefault="002A72C1" w:rsidP="00484BF1">
                  <w:pPr>
                    <w:spacing w:after="0" w:line="240" w:lineRule="auto"/>
                  </w:pPr>
                  <w:r>
                    <w:rPr>
                      <w:rFonts w:ascii="Calibri" w:eastAsia="Calibri" w:hAnsi="Calibri"/>
                      <w:color w:val="000000"/>
                      <w:sz w:val="22"/>
                    </w:rPr>
                    <w:t>1</w:t>
                  </w:r>
                </w:p>
              </w:tc>
            </w:tr>
            <w:tr w:rsidR="002A72C1" w14:paraId="0939541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7B87F9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C02A96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D2AACF1" w14:textId="77777777" w:rsidR="002A72C1" w:rsidRDefault="002A72C1" w:rsidP="00484BF1">
                  <w:pPr>
                    <w:spacing w:after="0" w:line="240" w:lineRule="auto"/>
                  </w:pPr>
                  <w:r>
                    <w:rPr>
                      <w:rFonts w:ascii="Calibri" w:eastAsia="Calibri" w:hAnsi="Calibri"/>
                      <w:color w:val="000000"/>
                      <w:sz w:val="22"/>
                    </w:rPr>
                    <w:t>2</w:t>
                  </w:r>
                </w:p>
              </w:tc>
            </w:tr>
          </w:tbl>
          <w:p w14:paraId="775B0B0E" w14:textId="77777777" w:rsidR="002A72C1" w:rsidRDefault="002A72C1" w:rsidP="00484BF1">
            <w:pPr>
              <w:spacing w:after="0" w:line="240" w:lineRule="auto"/>
            </w:pPr>
          </w:p>
        </w:tc>
        <w:tc>
          <w:tcPr>
            <w:tcW w:w="149" w:type="dxa"/>
          </w:tcPr>
          <w:p w14:paraId="7AC41417" w14:textId="77777777" w:rsidR="002A72C1" w:rsidRDefault="002A72C1" w:rsidP="00484BF1">
            <w:pPr>
              <w:pStyle w:val="EmptyCellLayoutStyle"/>
              <w:spacing w:after="0" w:line="240" w:lineRule="auto"/>
            </w:pPr>
          </w:p>
        </w:tc>
      </w:tr>
      <w:tr w:rsidR="002A72C1" w14:paraId="069D0E12" w14:textId="77777777" w:rsidTr="00484BF1">
        <w:trPr>
          <w:trHeight w:val="80"/>
        </w:trPr>
        <w:tc>
          <w:tcPr>
            <w:tcW w:w="54" w:type="dxa"/>
          </w:tcPr>
          <w:p w14:paraId="718BF70B" w14:textId="77777777" w:rsidR="002A72C1" w:rsidRDefault="002A72C1" w:rsidP="00484BF1">
            <w:pPr>
              <w:pStyle w:val="EmptyCellLayoutStyle"/>
              <w:spacing w:after="0" w:line="240" w:lineRule="auto"/>
            </w:pPr>
          </w:p>
        </w:tc>
        <w:tc>
          <w:tcPr>
            <w:tcW w:w="10395" w:type="dxa"/>
          </w:tcPr>
          <w:p w14:paraId="21914374" w14:textId="77777777" w:rsidR="002A72C1" w:rsidRDefault="002A72C1" w:rsidP="00484BF1">
            <w:pPr>
              <w:pStyle w:val="EmptyCellLayoutStyle"/>
              <w:spacing w:after="0" w:line="240" w:lineRule="auto"/>
            </w:pPr>
          </w:p>
        </w:tc>
        <w:tc>
          <w:tcPr>
            <w:tcW w:w="149" w:type="dxa"/>
          </w:tcPr>
          <w:p w14:paraId="5CD586B1" w14:textId="77777777" w:rsidR="002A72C1" w:rsidRDefault="002A72C1" w:rsidP="00484BF1">
            <w:pPr>
              <w:pStyle w:val="EmptyCellLayoutStyle"/>
              <w:spacing w:after="0" w:line="240" w:lineRule="auto"/>
            </w:pPr>
          </w:p>
        </w:tc>
      </w:tr>
    </w:tbl>
    <w:p w14:paraId="52316CE1" w14:textId="77777777" w:rsidR="002A72C1" w:rsidRDefault="002A72C1" w:rsidP="002A72C1">
      <w:pPr>
        <w:spacing w:after="0" w:line="240" w:lineRule="auto"/>
      </w:pPr>
    </w:p>
    <w:p w14:paraId="4D2AD140" w14:textId="77777777" w:rsidR="002A72C1" w:rsidRDefault="002A72C1" w:rsidP="002A72C1">
      <w:pPr>
        <w:spacing w:after="0" w:line="240" w:lineRule="auto"/>
      </w:pPr>
      <w:r>
        <w:rPr>
          <w:rFonts w:ascii="Calibri" w:eastAsia="Calibri" w:hAnsi="Calibri"/>
          <w:b/>
          <w:color w:val="6495ED"/>
          <w:sz w:val="22"/>
        </w:rPr>
        <w:t>Error reported from Message Manager.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A4BA958" w14:textId="77777777" w:rsidTr="00484BF1">
        <w:trPr>
          <w:trHeight w:val="54"/>
        </w:trPr>
        <w:tc>
          <w:tcPr>
            <w:tcW w:w="54" w:type="dxa"/>
          </w:tcPr>
          <w:p w14:paraId="7EAA5219" w14:textId="77777777" w:rsidR="002A72C1" w:rsidRDefault="002A72C1" w:rsidP="00484BF1">
            <w:pPr>
              <w:pStyle w:val="EmptyCellLayoutStyle"/>
              <w:spacing w:after="0" w:line="240" w:lineRule="auto"/>
            </w:pPr>
          </w:p>
        </w:tc>
        <w:tc>
          <w:tcPr>
            <w:tcW w:w="10395" w:type="dxa"/>
          </w:tcPr>
          <w:p w14:paraId="671C7EB8" w14:textId="77777777" w:rsidR="002A72C1" w:rsidRDefault="002A72C1" w:rsidP="00484BF1">
            <w:pPr>
              <w:pStyle w:val="EmptyCellLayoutStyle"/>
              <w:spacing w:after="0" w:line="240" w:lineRule="auto"/>
            </w:pPr>
          </w:p>
        </w:tc>
        <w:tc>
          <w:tcPr>
            <w:tcW w:w="149" w:type="dxa"/>
          </w:tcPr>
          <w:p w14:paraId="4B363993" w14:textId="77777777" w:rsidR="002A72C1" w:rsidRDefault="002A72C1" w:rsidP="00484BF1">
            <w:pPr>
              <w:pStyle w:val="EmptyCellLayoutStyle"/>
              <w:spacing w:after="0" w:line="240" w:lineRule="auto"/>
            </w:pPr>
          </w:p>
        </w:tc>
      </w:tr>
      <w:tr w:rsidR="002A72C1" w14:paraId="1789AE0B" w14:textId="77777777" w:rsidTr="00484BF1">
        <w:tc>
          <w:tcPr>
            <w:tcW w:w="54" w:type="dxa"/>
          </w:tcPr>
          <w:p w14:paraId="43AC993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4F889C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F7EC3B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D285E6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0B9DA4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A65DB1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C9530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8424C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843805" w14:textId="77777777" w:rsidR="002A72C1" w:rsidRDefault="002A72C1" w:rsidP="00484BF1">
                  <w:pPr>
                    <w:spacing w:after="0" w:line="240" w:lineRule="auto"/>
                  </w:pPr>
                  <w:r>
                    <w:rPr>
                      <w:rFonts w:ascii="Calibri" w:eastAsia="Calibri" w:hAnsi="Calibri"/>
                      <w:color w:val="000000"/>
                      <w:sz w:val="22"/>
                    </w:rPr>
                    <w:t>Yes</w:t>
                  </w:r>
                </w:p>
              </w:tc>
            </w:tr>
            <w:tr w:rsidR="002A72C1" w14:paraId="4FABF6C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9352A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D5D0B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B3E6D9" w14:textId="77777777" w:rsidR="002A72C1" w:rsidRDefault="002A72C1" w:rsidP="00484BF1">
                  <w:pPr>
                    <w:spacing w:after="0" w:line="240" w:lineRule="auto"/>
                  </w:pPr>
                  <w:r>
                    <w:rPr>
                      <w:rFonts w:eastAsia="Arial"/>
                      <w:color w:val="000000"/>
                    </w:rPr>
                    <w:t>Yes</w:t>
                  </w:r>
                </w:p>
              </w:tc>
            </w:tr>
            <w:tr w:rsidR="002A72C1" w14:paraId="623B4DE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2762B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02332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718656" w14:textId="77777777" w:rsidR="002A72C1" w:rsidRDefault="002A72C1" w:rsidP="00484BF1">
                  <w:pPr>
                    <w:spacing w:after="0" w:line="240" w:lineRule="auto"/>
                  </w:pPr>
                  <w:r>
                    <w:rPr>
                      <w:rFonts w:ascii="Calibri" w:eastAsia="Calibri" w:hAnsi="Calibri"/>
                      <w:color w:val="000000"/>
                      <w:sz w:val="22"/>
                    </w:rPr>
                    <w:t>1</w:t>
                  </w:r>
                </w:p>
              </w:tc>
            </w:tr>
            <w:tr w:rsidR="002A72C1" w14:paraId="0DA4EB4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829A89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13639E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857DC22" w14:textId="77777777" w:rsidR="002A72C1" w:rsidRDefault="002A72C1" w:rsidP="00484BF1">
                  <w:pPr>
                    <w:spacing w:after="0" w:line="240" w:lineRule="auto"/>
                  </w:pPr>
                  <w:r>
                    <w:rPr>
                      <w:rFonts w:ascii="Calibri" w:eastAsia="Calibri" w:hAnsi="Calibri"/>
                      <w:color w:val="000000"/>
                      <w:sz w:val="22"/>
                    </w:rPr>
                    <w:t>2</w:t>
                  </w:r>
                </w:p>
              </w:tc>
            </w:tr>
          </w:tbl>
          <w:p w14:paraId="0AE3D8D8" w14:textId="77777777" w:rsidR="002A72C1" w:rsidRDefault="002A72C1" w:rsidP="00484BF1">
            <w:pPr>
              <w:spacing w:after="0" w:line="240" w:lineRule="auto"/>
            </w:pPr>
          </w:p>
        </w:tc>
        <w:tc>
          <w:tcPr>
            <w:tcW w:w="149" w:type="dxa"/>
          </w:tcPr>
          <w:p w14:paraId="62029136" w14:textId="77777777" w:rsidR="002A72C1" w:rsidRDefault="002A72C1" w:rsidP="00484BF1">
            <w:pPr>
              <w:pStyle w:val="EmptyCellLayoutStyle"/>
              <w:spacing w:after="0" w:line="240" w:lineRule="auto"/>
            </w:pPr>
          </w:p>
        </w:tc>
      </w:tr>
      <w:tr w:rsidR="002A72C1" w14:paraId="1A3EBBF9" w14:textId="77777777" w:rsidTr="00484BF1">
        <w:trPr>
          <w:trHeight w:val="80"/>
        </w:trPr>
        <w:tc>
          <w:tcPr>
            <w:tcW w:w="54" w:type="dxa"/>
          </w:tcPr>
          <w:p w14:paraId="17E6A547" w14:textId="77777777" w:rsidR="002A72C1" w:rsidRDefault="002A72C1" w:rsidP="00484BF1">
            <w:pPr>
              <w:pStyle w:val="EmptyCellLayoutStyle"/>
              <w:spacing w:after="0" w:line="240" w:lineRule="auto"/>
            </w:pPr>
          </w:p>
        </w:tc>
        <w:tc>
          <w:tcPr>
            <w:tcW w:w="10395" w:type="dxa"/>
          </w:tcPr>
          <w:p w14:paraId="065F6100" w14:textId="77777777" w:rsidR="002A72C1" w:rsidRDefault="002A72C1" w:rsidP="00484BF1">
            <w:pPr>
              <w:pStyle w:val="EmptyCellLayoutStyle"/>
              <w:spacing w:after="0" w:line="240" w:lineRule="auto"/>
            </w:pPr>
          </w:p>
        </w:tc>
        <w:tc>
          <w:tcPr>
            <w:tcW w:w="149" w:type="dxa"/>
          </w:tcPr>
          <w:p w14:paraId="1418E610" w14:textId="77777777" w:rsidR="002A72C1" w:rsidRDefault="002A72C1" w:rsidP="00484BF1">
            <w:pPr>
              <w:pStyle w:val="EmptyCellLayoutStyle"/>
              <w:spacing w:after="0" w:line="240" w:lineRule="auto"/>
            </w:pPr>
          </w:p>
        </w:tc>
      </w:tr>
    </w:tbl>
    <w:p w14:paraId="73BDEFDC" w14:textId="77777777" w:rsidR="002A72C1" w:rsidRDefault="002A72C1" w:rsidP="002A72C1">
      <w:pPr>
        <w:spacing w:after="0" w:line="240" w:lineRule="auto"/>
      </w:pPr>
    </w:p>
    <w:p w14:paraId="58A7B1CC" w14:textId="77777777" w:rsidR="002A72C1" w:rsidRDefault="002A72C1" w:rsidP="002A72C1">
      <w:pPr>
        <w:spacing w:after="0" w:line="240" w:lineRule="auto"/>
      </w:pPr>
      <w:r>
        <w:rPr>
          <w:rFonts w:ascii="Calibri" w:eastAsia="Calibri" w:hAnsi="Calibri"/>
          <w:b/>
          <w:color w:val="6495ED"/>
          <w:sz w:val="22"/>
        </w:rPr>
        <w:t>An error occurred while starting the error log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AFAF94E" w14:textId="77777777" w:rsidTr="00484BF1">
        <w:trPr>
          <w:trHeight w:val="54"/>
        </w:trPr>
        <w:tc>
          <w:tcPr>
            <w:tcW w:w="54" w:type="dxa"/>
          </w:tcPr>
          <w:p w14:paraId="345CC816" w14:textId="77777777" w:rsidR="002A72C1" w:rsidRDefault="002A72C1" w:rsidP="00484BF1">
            <w:pPr>
              <w:pStyle w:val="EmptyCellLayoutStyle"/>
              <w:spacing w:after="0" w:line="240" w:lineRule="auto"/>
            </w:pPr>
          </w:p>
        </w:tc>
        <w:tc>
          <w:tcPr>
            <w:tcW w:w="10395" w:type="dxa"/>
          </w:tcPr>
          <w:p w14:paraId="6674B9D3" w14:textId="77777777" w:rsidR="002A72C1" w:rsidRDefault="002A72C1" w:rsidP="00484BF1">
            <w:pPr>
              <w:pStyle w:val="EmptyCellLayoutStyle"/>
              <w:spacing w:after="0" w:line="240" w:lineRule="auto"/>
            </w:pPr>
          </w:p>
        </w:tc>
        <w:tc>
          <w:tcPr>
            <w:tcW w:w="149" w:type="dxa"/>
          </w:tcPr>
          <w:p w14:paraId="2709B895" w14:textId="77777777" w:rsidR="002A72C1" w:rsidRDefault="002A72C1" w:rsidP="00484BF1">
            <w:pPr>
              <w:pStyle w:val="EmptyCellLayoutStyle"/>
              <w:spacing w:after="0" w:line="240" w:lineRule="auto"/>
            </w:pPr>
          </w:p>
        </w:tc>
      </w:tr>
      <w:tr w:rsidR="002A72C1" w14:paraId="34BF5F65" w14:textId="77777777" w:rsidTr="00484BF1">
        <w:tc>
          <w:tcPr>
            <w:tcW w:w="54" w:type="dxa"/>
          </w:tcPr>
          <w:p w14:paraId="493B029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B33505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7E06D1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7C5272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17CC8E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CD09CB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9E8D1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98C4D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C43921" w14:textId="77777777" w:rsidR="002A72C1" w:rsidRDefault="002A72C1" w:rsidP="00484BF1">
                  <w:pPr>
                    <w:spacing w:after="0" w:line="240" w:lineRule="auto"/>
                  </w:pPr>
                  <w:r>
                    <w:rPr>
                      <w:rFonts w:ascii="Calibri" w:eastAsia="Calibri" w:hAnsi="Calibri"/>
                      <w:color w:val="000000"/>
                      <w:sz w:val="22"/>
                    </w:rPr>
                    <w:t>Yes</w:t>
                  </w:r>
                </w:p>
              </w:tc>
            </w:tr>
            <w:tr w:rsidR="002A72C1" w14:paraId="109BBD0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18669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2416A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85EB2C" w14:textId="77777777" w:rsidR="002A72C1" w:rsidRDefault="002A72C1" w:rsidP="00484BF1">
                  <w:pPr>
                    <w:spacing w:after="0" w:line="240" w:lineRule="auto"/>
                  </w:pPr>
                  <w:r>
                    <w:rPr>
                      <w:rFonts w:eastAsia="Arial"/>
                      <w:color w:val="000000"/>
                    </w:rPr>
                    <w:t>Yes</w:t>
                  </w:r>
                </w:p>
              </w:tc>
            </w:tr>
            <w:tr w:rsidR="002A72C1" w14:paraId="5690968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B0227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27166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937230" w14:textId="77777777" w:rsidR="002A72C1" w:rsidRDefault="002A72C1" w:rsidP="00484BF1">
                  <w:pPr>
                    <w:spacing w:after="0" w:line="240" w:lineRule="auto"/>
                  </w:pPr>
                  <w:r>
                    <w:rPr>
                      <w:rFonts w:ascii="Calibri" w:eastAsia="Calibri" w:hAnsi="Calibri"/>
                      <w:color w:val="000000"/>
                      <w:sz w:val="22"/>
                    </w:rPr>
                    <w:t>1</w:t>
                  </w:r>
                </w:p>
              </w:tc>
            </w:tr>
            <w:tr w:rsidR="002A72C1" w14:paraId="621576B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3EC3D1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8F193F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6C581E9" w14:textId="77777777" w:rsidR="002A72C1" w:rsidRDefault="002A72C1" w:rsidP="00484BF1">
                  <w:pPr>
                    <w:spacing w:after="0" w:line="240" w:lineRule="auto"/>
                  </w:pPr>
                  <w:r>
                    <w:rPr>
                      <w:rFonts w:ascii="Calibri" w:eastAsia="Calibri" w:hAnsi="Calibri"/>
                      <w:color w:val="000000"/>
                      <w:sz w:val="22"/>
                    </w:rPr>
                    <w:t>2</w:t>
                  </w:r>
                </w:p>
              </w:tc>
            </w:tr>
          </w:tbl>
          <w:p w14:paraId="6C778D90" w14:textId="77777777" w:rsidR="002A72C1" w:rsidRDefault="002A72C1" w:rsidP="00484BF1">
            <w:pPr>
              <w:spacing w:after="0" w:line="240" w:lineRule="auto"/>
            </w:pPr>
          </w:p>
        </w:tc>
        <w:tc>
          <w:tcPr>
            <w:tcW w:w="149" w:type="dxa"/>
          </w:tcPr>
          <w:p w14:paraId="417EB3AA" w14:textId="77777777" w:rsidR="002A72C1" w:rsidRDefault="002A72C1" w:rsidP="00484BF1">
            <w:pPr>
              <w:pStyle w:val="EmptyCellLayoutStyle"/>
              <w:spacing w:after="0" w:line="240" w:lineRule="auto"/>
            </w:pPr>
          </w:p>
        </w:tc>
      </w:tr>
      <w:tr w:rsidR="002A72C1" w14:paraId="4DD6AC39" w14:textId="77777777" w:rsidTr="00484BF1">
        <w:trPr>
          <w:trHeight w:val="80"/>
        </w:trPr>
        <w:tc>
          <w:tcPr>
            <w:tcW w:w="54" w:type="dxa"/>
          </w:tcPr>
          <w:p w14:paraId="2CBB68FB" w14:textId="77777777" w:rsidR="002A72C1" w:rsidRDefault="002A72C1" w:rsidP="00484BF1">
            <w:pPr>
              <w:pStyle w:val="EmptyCellLayoutStyle"/>
              <w:spacing w:after="0" w:line="240" w:lineRule="auto"/>
            </w:pPr>
          </w:p>
        </w:tc>
        <w:tc>
          <w:tcPr>
            <w:tcW w:w="10395" w:type="dxa"/>
          </w:tcPr>
          <w:p w14:paraId="2CB71D02" w14:textId="77777777" w:rsidR="002A72C1" w:rsidRDefault="002A72C1" w:rsidP="00484BF1">
            <w:pPr>
              <w:pStyle w:val="EmptyCellLayoutStyle"/>
              <w:spacing w:after="0" w:line="240" w:lineRule="auto"/>
            </w:pPr>
          </w:p>
        </w:tc>
        <w:tc>
          <w:tcPr>
            <w:tcW w:w="149" w:type="dxa"/>
          </w:tcPr>
          <w:p w14:paraId="07E09592" w14:textId="77777777" w:rsidR="002A72C1" w:rsidRDefault="002A72C1" w:rsidP="00484BF1">
            <w:pPr>
              <w:pStyle w:val="EmptyCellLayoutStyle"/>
              <w:spacing w:after="0" w:line="240" w:lineRule="auto"/>
            </w:pPr>
          </w:p>
        </w:tc>
      </w:tr>
    </w:tbl>
    <w:p w14:paraId="3F99EAA9" w14:textId="77777777" w:rsidR="002A72C1" w:rsidRDefault="002A72C1" w:rsidP="002A72C1">
      <w:pPr>
        <w:spacing w:after="0" w:line="240" w:lineRule="auto"/>
      </w:pPr>
    </w:p>
    <w:p w14:paraId="0ECC3B13" w14:textId="77777777" w:rsidR="002A72C1" w:rsidRDefault="002A72C1" w:rsidP="002A72C1">
      <w:pPr>
        <w:spacing w:after="0" w:line="240" w:lineRule="auto"/>
      </w:pPr>
      <w:r>
        <w:rPr>
          <w:rFonts w:ascii="Calibri" w:eastAsia="Calibri" w:hAnsi="Calibri"/>
          <w:b/>
          <w:color w:val="6495ED"/>
          <w:sz w:val="22"/>
        </w:rPr>
        <w:t>An error occurred while starting the query log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8CCEEFC" w14:textId="77777777" w:rsidTr="00484BF1">
        <w:trPr>
          <w:trHeight w:val="54"/>
        </w:trPr>
        <w:tc>
          <w:tcPr>
            <w:tcW w:w="54" w:type="dxa"/>
          </w:tcPr>
          <w:p w14:paraId="4C030E09" w14:textId="77777777" w:rsidR="002A72C1" w:rsidRDefault="002A72C1" w:rsidP="00484BF1">
            <w:pPr>
              <w:pStyle w:val="EmptyCellLayoutStyle"/>
              <w:spacing w:after="0" w:line="240" w:lineRule="auto"/>
            </w:pPr>
          </w:p>
        </w:tc>
        <w:tc>
          <w:tcPr>
            <w:tcW w:w="10395" w:type="dxa"/>
          </w:tcPr>
          <w:p w14:paraId="2C3E49B6" w14:textId="77777777" w:rsidR="002A72C1" w:rsidRDefault="002A72C1" w:rsidP="00484BF1">
            <w:pPr>
              <w:pStyle w:val="EmptyCellLayoutStyle"/>
              <w:spacing w:after="0" w:line="240" w:lineRule="auto"/>
            </w:pPr>
          </w:p>
        </w:tc>
        <w:tc>
          <w:tcPr>
            <w:tcW w:w="149" w:type="dxa"/>
          </w:tcPr>
          <w:p w14:paraId="6C9E87CF" w14:textId="77777777" w:rsidR="002A72C1" w:rsidRDefault="002A72C1" w:rsidP="00484BF1">
            <w:pPr>
              <w:pStyle w:val="EmptyCellLayoutStyle"/>
              <w:spacing w:after="0" w:line="240" w:lineRule="auto"/>
            </w:pPr>
          </w:p>
        </w:tc>
      </w:tr>
      <w:tr w:rsidR="002A72C1" w14:paraId="586A58F1" w14:textId="77777777" w:rsidTr="00484BF1">
        <w:tc>
          <w:tcPr>
            <w:tcW w:w="54" w:type="dxa"/>
          </w:tcPr>
          <w:p w14:paraId="08F90AD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CBA0F7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521DD6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F36B51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0CD3D6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C1828B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EFD05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17CB4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DF504C" w14:textId="77777777" w:rsidR="002A72C1" w:rsidRDefault="002A72C1" w:rsidP="00484BF1">
                  <w:pPr>
                    <w:spacing w:after="0" w:line="240" w:lineRule="auto"/>
                  </w:pPr>
                  <w:r>
                    <w:rPr>
                      <w:rFonts w:ascii="Calibri" w:eastAsia="Calibri" w:hAnsi="Calibri"/>
                      <w:color w:val="000000"/>
                      <w:sz w:val="22"/>
                    </w:rPr>
                    <w:t>Yes</w:t>
                  </w:r>
                </w:p>
              </w:tc>
            </w:tr>
            <w:tr w:rsidR="002A72C1" w14:paraId="575893C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DF85D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1D94B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E0137E" w14:textId="77777777" w:rsidR="002A72C1" w:rsidRDefault="002A72C1" w:rsidP="00484BF1">
                  <w:pPr>
                    <w:spacing w:after="0" w:line="240" w:lineRule="auto"/>
                  </w:pPr>
                  <w:r>
                    <w:rPr>
                      <w:rFonts w:eastAsia="Arial"/>
                      <w:color w:val="000000"/>
                    </w:rPr>
                    <w:t>Yes</w:t>
                  </w:r>
                </w:p>
              </w:tc>
            </w:tr>
            <w:tr w:rsidR="002A72C1" w14:paraId="52DA88C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2A0C4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273CC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540899" w14:textId="77777777" w:rsidR="002A72C1" w:rsidRDefault="002A72C1" w:rsidP="00484BF1">
                  <w:pPr>
                    <w:spacing w:after="0" w:line="240" w:lineRule="auto"/>
                  </w:pPr>
                  <w:r>
                    <w:rPr>
                      <w:rFonts w:ascii="Calibri" w:eastAsia="Calibri" w:hAnsi="Calibri"/>
                      <w:color w:val="000000"/>
                      <w:sz w:val="22"/>
                    </w:rPr>
                    <w:t>1</w:t>
                  </w:r>
                </w:p>
              </w:tc>
            </w:tr>
            <w:tr w:rsidR="002A72C1" w14:paraId="28BFDF7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4BD56A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EB1951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DB16015" w14:textId="77777777" w:rsidR="002A72C1" w:rsidRDefault="002A72C1" w:rsidP="00484BF1">
                  <w:pPr>
                    <w:spacing w:after="0" w:line="240" w:lineRule="auto"/>
                  </w:pPr>
                  <w:r>
                    <w:rPr>
                      <w:rFonts w:ascii="Calibri" w:eastAsia="Calibri" w:hAnsi="Calibri"/>
                      <w:color w:val="000000"/>
                      <w:sz w:val="22"/>
                    </w:rPr>
                    <w:t>2</w:t>
                  </w:r>
                </w:p>
              </w:tc>
            </w:tr>
          </w:tbl>
          <w:p w14:paraId="63ECD044" w14:textId="77777777" w:rsidR="002A72C1" w:rsidRDefault="002A72C1" w:rsidP="00484BF1">
            <w:pPr>
              <w:spacing w:after="0" w:line="240" w:lineRule="auto"/>
            </w:pPr>
          </w:p>
        </w:tc>
        <w:tc>
          <w:tcPr>
            <w:tcW w:w="149" w:type="dxa"/>
          </w:tcPr>
          <w:p w14:paraId="0EFE9A19" w14:textId="77777777" w:rsidR="002A72C1" w:rsidRDefault="002A72C1" w:rsidP="00484BF1">
            <w:pPr>
              <w:pStyle w:val="EmptyCellLayoutStyle"/>
              <w:spacing w:after="0" w:line="240" w:lineRule="auto"/>
            </w:pPr>
          </w:p>
        </w:tc>
      </w:tr>
      <w:tr w:rsidR="002A72C1" w14:paraId="5BA3A140" w14:textId="77777777" w:rsidTr="00484BF1">
        <w:trPr>
          <w:trHeight w:val="80"/>
        </w:trPr>
        <w:tc>
          <w:tcPr>
            <w:tcW w:w="54" w:type="dxa"/>
          </w:tcPr>
          <w:p w14:paraId="02E307AC" w14:textId="77777777" w:rsidR="002A72C1" w:rsidRDefault="002A72C1" w:rsidP="00484BF1">
            <w:pPr>
              <w:pStyle w:val="EmptyCellLayoutStyle"/>
              <w:spacing w:after="0" w:line="240" w:lineRule="auto"/>
            </w:pPr>
          </w:p>
        </w:tc>
        <w:tc>
          <w:tcPr>
            <w:tcW w:w="10395" w:type="dxa"/>
          </w:tcPr>
          <w:p w14:paraId="5AA9F719" w14:textId="77777777" w:rsidR="002A72C1" w:rsidRDefault="002A72C1" w:rsidP="00484BF1">
            <w:pPr>
              <w:pStyle w:val="EmptyCellLayoutStyle"/>
              <w:spacing w:after="0" w:line="240" w:lineRule="auto"/>
            </w:pPr>
          </w:p>
        </w:tc>
        <w:tc>
          <w:tcPr>
            <w:tcW w:w="149" w:type="dxa"/>
          </w:tcPr>
          <w:p w14:paraId="45795AF7" w14:textId="77777777" w:rsidR="002A72C1" w:rsidRDefault="002A72C1" w:rsidP="00484BF1">
            <w:pPr>
              <w:pStyle w:val="EmptyCellLayoutStyle"/>
              <w:spacing w:after="0" w:line="240" w:lineRule="auto"/>
            </w:pPr>
          </w:p>
        </w:tc>
      </w:tr>
    </w:tbl>
    <w:p w14:paraId="2F6E0731" w14:textId="77777777" w:rsidR="002A72C1" w:rsidRDefault="002A72C1" w:rsidP="002A72C1">
      <w:pPr>
        <w:spacing w:after="0" w:line="240" w:lineRule="auto"/>
      </w:pPr>
    </w:p>
    <w:p w14:paraId="2B16AEB4" w14:textId="77777777" w:rsidR="002A72C1" w:rsidRDefault="002A72C1" w:rsidP="002A72C1">
      <w:pPr>
        <w:spacing w:after="0" w:line="240" w:lineRule="auto"/>
      </w:pPr>
      <w:r>
        <w:rPr>
          <w:rFonts w:ascii="Calibri" w:eastAsia="Calibri" w:hAnsi="Calibri"/>
          <w:b/>
          <w:color w:val="6495ED"/>
          <w:sz w:val="22"/>
        </w:rPr>
        <w:t>An error occurred when the service attempted to shrink the database connection pool</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96DD1F4" w14:textId="77777777" w:rsidTr="00484BF1">
        <w:trPr>
          <w:trHeight w:val="54"/>
        </w:trPr>
        <w:tc>
          <w:tcPr>
            <w:tcW w:w="54" w:type="dxa"/>
          </w:tcPr>
          <w:p w14:paraId="2039094F" w14:textId="77777777" w:rsidR="002A72C1" w:rsidRDefault="002A72C1" w:rsidP="00484BF1">
            <w:pPr>
              <w:pStyle w:val="EmptyCellLayoutStyle"/>
              <w:spacing w:after="0" w:line="240" w:lineRule="auto"/>
            </w:pPr>
          </w:p>
        </w:tc>
        <w:tc>
          <w:tcPr>
            <w:tcW w:w="10395" w:type="dxa"/>
          </w:tcPr>
          <w:p w14:paraId="4726CDFA" w14:textId="77777777" w:rsidR="002A72C1" w:rsidRDefault="002A72C1" w:rsidP="00484BF1">
            <w:pPr>
              <w:pStyle w:val="EmptyCellLayoutStyle"/>
              <w:spacing w:after="0" w:line="240" w:lineRule="auto"/>
            </w:pPr>
          </w:p>
        </w:tc>
        <w:tc>
          <w:tcPr>
            <w:tcW w:w="149" w:type="dxa"/>
          </w:tcPr>
          <w:p w14:paraId="36B8C517" w14:textId="77777777" w:rsidR="002A72C1" w:rsidRDefault="002A72C1" w:rsidP="00484BF1">
            <w:pPr>
              <w:pStyle w:val="EmptyCellLayoutStyle"/>
              <w:spacing w:after="0" w:line="240" w:lineRule="auto"/>
            </w:pPr>
          </w:p>
        </w:tc>
      </w:tr>
      <w:tr w:rsidR="002A72C1" w14:paraId="04C86187" w14:textId="77777777" w:rsidTr="00484BF1">
        <w:tc>
          <w:tcPr>
            <w:tcW w:w="54" w:type="dxa"/>
          </w:tcPr>
          <w:p w14:paraId="351C6C3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493406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E71178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3A09F2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406D12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3E25E6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1A8AE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4FB7C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4B254B" w14:textId="77777777" w:rsidR="002A72C1" w:rsidRDefault="002A72C1" w:rsidP="00484BF1">
                  <w:pPr>
                    <w:spacing w:after="0" w:line="240" w:lineRule="auto"/>
                  </w:pPr>
                  <w:r>
                    <w:rPr>
                      <w:rFonts w:ascii="Calibri" w:eastAsia="Calibri" w:hAnsi="Calibri"/>
                      <w:color w:val="000000"/>
                      <w:sz w:val="22"/>
                    </w:rPr>
                    <w:t>Yes</w:t>
                  </w:r>
                </w:p>
              </w:tc>
            </w:tr>
            <w:tr w:rsidR="002A72C1" w14:paraId="75FF554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4D4D9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A5A91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54A309" w14:textId="77777777" w:rsidR="002A72C1" w:rsidRDefault="002A72C1" w:rsidP="00484BF1">
                  <w:pPr>
                    <w:spacing w:after="0" w:line="240" w:lineRule="auto"/>
                  </w:pPr>
                  <w:r>
                    <w:rPr>
                      <w:rFonts w:eastAsia="Arial"/>
                      <w:color w:val="000000"/>
                    </w:rPr>
                    <w:t>Yes</w:t>
                  </w:r>
                </w:p>
              </w:tc>
            </w:tr>
            <w:tr w:rsidR="002A72C1" w14:paraId="786152F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7769C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228B4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4515C7" w14:textId="77777777" w:rsidR="002A72C1" w:rsidRDefault="002A72C1" w:rsidP="00484BF1">
                  <w:pPr>
                    <w:spacing w:after="0" w:line="240" w:lineRule="auto"/>
                  </w:pPr>
                  <w:r>
                    <w:rPr>
                      <w:rFonts w:ascii="Calibri" w:eastAsia="Calibri" w:hAnsi="Calibri"/>
                      <w:color w:val="000000"/>
                      <w:sz w:val="22"/>
                    </w:rPr>
                    <w:t>1</w:t>
                  </w:r>
                </w:p>
              </w:tc>
            </w:tr>
            <w:tr w:rsidR="002A72C1" w14:paraId="5AD92C6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8B92FF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370F26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F109963" w14:textId="77777777" w:rsidR="002A72C1" w:rsidRDefault="002A72C1" w:rsidP="00484BF1">
                  <w:pPr>
                    <w:spacing w:after="0" w:line="240" w:lineRule="auto"/>
                  </w:pPr>
                  <w:r>
                    <w:rPr>
                      <w:rFonts w:ascii="Calibri" w:eastAsia="Calibri" w:hAnsi="Calibri"/>
                      <w:color w:val="000000"/>
                      <w:sz w:val="22"/>
                    </w:rPr>
                    <w:t>2</w:t>
                  </w:r>
                </w:p>
              </w:tc>
            </w:tr>
          </w:tbl>
          <w:p w14:paraId="58884EAB" w14:textId="77777777" w:rsidR="002A72C1" w:rsidRDefault="002A72C1" w:rsidP="00484BF1">
            <w:pPr>
              <w:spacing w:after="0" w:line="240" w:lineRule="auto"/>
            </w:pPr>
          </w:p>
        </w:tc>
        <w:tc>
          <w:tcPr>
            <w:tcW w:w="149" w:type="dxa"/>
          </w:tcPr>
          <w:p w14:paraId="003ED044" w14:textId="77777777" w:rsidR="002A72C1" w:rsidRDefault="002A72C1" w:rsidP="00484BF1">
            <w:pPr>
              <w:pStyle w:val="EmptyCellLayoutStyle"/>
              <w:spacing w:after="0" w:line="240" w:lineRule="auto"/>
            </w:pPr>
          </w:p>
        </w:tc>
      </w:tr>
      <w:tr w:rsidR="002A72C1" w14:paraId="492A387F" w14:textId="77777777" w:rsidTr="00484BF1">
        <w:trPr>
          <w:trHeight w:val="80"/>
        </w:trPr>
        <w:tc>
          <w:tcPr>
            <w:tcW w:w="54" w:type="dxa"/>
          </w:tcPr>
          <w:p w14:paraId="16521A97" w14:textId="77777777" w:rsidR="002A72C1" w:rsidRDefault="002A72C1" w:rsidP="00484BF1">
            <w:pPr>
              <w:pStyle w:val="EmptyCellLayoutStyle"/>
              <w:spacing w:after="0" w:line="240" w:lineRule="auto"/>
            </w:pPr>
          </w:p>
        </w:tc>
        <w:tc>
          <w:tcPr>
            <w:tcW w:w="10395" w:type="dxa"/>
          </w:tcPr>
          <w:p w14:paraId="66D2CA96" w14:textId="77777777" w:rsidR="002A72C1" w:rsidRDefault="002A72C1" w:rsidP="00484BF1">
            <w:pPr>
              <w:pStyle w:val="EmptyCellLayoutStyle"/>
              <w:spacing w:after="0" w:line="240" w:lineRule="auto"/>
            </w:pPr>
          </w:p>
        </w:tc>
        <w:tc>
          <w:tcPr>
            <w:tcW w:w="149" w:type="dxa"/>
          </w:tcPr>
          <w:p w14:paraId="3FB2CB33" w14:textId="77777777" w:rsidR="002A72C1" w:rsidRDefault="002A72C1" w:rsidP="00484BF1">
            <w:pPr>
              <w:pStyle w:val="EmptyCellLayoutStyle"/>
              <w:spacing w:after="0" w:line="240" w:lineRule="auto"/>
            </w:pPr>
          </w:p>
        </w:tc>
      </w:tr>
    </w:tbl>
    <w:p w14:paraId="73C63939" w14:textId="77777777" w:rsidR="002A72C1" w:rsidRDefault="002A72C1" w:rsidP="002A72C1">
      <w:pPr>
        <w:spacing w:after="0" w:line="240" w:lineRule="auto"/>
      </w:pPr>
    </w:p>
    <w:p w14:paraId="168E3ECA" w14:textId="77777777" w:rsidR="002A72C1" w:rsidRDefault="002A72C1" w:rsidP="002A72C1">
      <w:pPr>
        <w:spacing w:after="0" w:line="240" w:lineRule="auto"/>
      </w:pPr>
      <w:r>
        <w:rPr>
          <w:rFonts w:ascii="Calibri" w:eastAsia="Calibri" w:hAnsi="Calibri"/>
          <w:b/>
          <w:color w:val="6495ED"/>
          <w:sz w:val="22"/>
        </w:rPr>
        <w:t>An error occurred while closing the trace output file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C609C63" w14:textId="77777777" w:rsidTr="00484BF1">
        <w:trPr>
          <w:trHeight w:val="54"/>
        </w:trPr>
        <w:tc>
          <w:tcPr>
            <w:tcW w:w="54" w:type="dxa"/>
          </w:tcPr>
          <w:p w14:paraId="6A0B8141" w14:textId="77777777" w:rsidR="002A72C1" w:rsidRDefault="002A72C1" w:rsidP="00484BF1">
            <w:pPr>
              <w:pStyle w:val="EmptyCellLayoutStyle"/>
              <w:spacing w:after="0" w:line="240" w:lineRule="auto"/>
            </w:pPr>
          </w:p>
        </w:tc>
        <w:tc>
          <w:tcPr>
            <w:tcW w:w="10395" w:type="dxa"/>
          </w:tcPr>
          <w:p w14:paraId="566A8B74" w14:textId="77777777" w:rsidR="002A72C1" w:rsidRDefault="002A72C1" w:rsidP="00484BF1">
            <w:pPr>
              <w:pStyle w:val="EmptyCellLayoutStyle"/>
              <w:spacing w:after="0" w:line="240" w:lineRule="auto"/>
            </w:pPr>
          </w:p>
        </w:tc>
        <w:tc>
          <w:tcPr>
            <w:tcW w:w="149" w:type="dxa"/>
          </w:tcPr>
          <w:p w14:paraId="5074D01C" w14:textId="77777777" w:rsidR="002A72C1" w:rsidRDefault="002A72C1" w:rsidP="00484BF1">
            <w:pPr>
              <w:pStyle w:val="EmptyCellLayoutStyle"/>
              <w:spacing w:after="0" w:line="240" w:lineRule="auto"/>
            </w:pPr>
          </w:p>
        </w:tc>
      </w:tr>
      <w:tr w:rsidR="002A72C1" w14:paraId="548914EF" w14:textId="77777777" w:rsidTr="00484BF1">
        <w:tc>
          <w:tcPr>
            <w:tcW w:w="54" w:type="dxa"/>
          </w:tcPr>
          <w:p w14:paraId="115C501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C67E65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D7A53A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8E930A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4FD16F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A98488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8FB754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D0474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4AE74C" w14:textId="77777777" w:rsidR="002A72C1" w:rsidRDefault="002A72C1" w:rsidP="00484BF1">
                  <w:pPr>
                    <w:spacing w:after="0" w:line="240" w:lineRule="auto"/>
                  </w:pPr>
                  <w:r>
                    <w:rPr>
                      <w:rFonts w:ascii="Calibri" w:eastAsia="Calibri" w:hAnsi="Calibri"/>
                      <w:color w:val="000000"/>
                      <w:sz w:val="22"/>
                    </w:rPr>
                    <w:t>Yes</w:t>
                  </w:r>
                </w:p>
              </w:tc>
            </w:tr>
            <w:tr w:rsidR="002A72C1" w14:paraId="66E7FBB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22DE2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B21F3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655E85" w14:textId="77777777" w:rsidR="002A72C1" w:rsidRDefault="002A72C1" w:rsidP="00484BF1">
                  <w:pPr>
                    <w:spacing w:after="0" w:line="240" w:lineRule="auto"/>
                  </w:pPr>
                  <w:r>
                    <w:rPr>
                      <w:rFonts w:eastAsia="Arial"/>
                      <w:color w:val="000000"/>
                    </w:rPr>
                    <w:t>Yes</w:t>
                  </w:r>
                </w:p>
              </w:tc>
            </w:tr>
            <w:tr w:rsidR="002A72C1" w14:paraId="3D3DDAE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B08EC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62F07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B0D73C" w14:textId="77777777" w:rsidR="002A72C1" w:rsidRDefault="002A72C1" w:rsidP="00484BF1">
                  <w:pPr>
                    <w:spacing w:after="0" w:line="240" w:lineRule="auto"/>
                  </w:pPr>
                  <w:r>
                    <w:rPr>
                      <w:rFonts w:ascii="Calibri" w:eastAsia="Calibri" w:hAnsi="Calibri"/>
                      <w:color w:val="000000"/>
                      <w:sz w:val="22"/>
                    </w:rPr>
                    <w:t>1</w:t>
                  </w:r>
                </w:p>
              </w:tc>
            </w:tr>
            <w:tr w:rsidR="002A72C1" w14:paraId="453C4AC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902F1E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106468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8CC0081" w14:textId="77777777" w:rsidR="002A72C1" w:rsidRDefault="002A72C1" w:rsidP="00484BF1">
                  <w:pPr>
                    <w:spacing w:after="0" w:line="240" w:lineRule="auto"/>
                  </w:pPr>
                  <w:r>
                    <w:rPr>
                      <w:rFonts w:ascii="Calibri" w:eastAsia="Calibri" w:hAnsi="Calibri"/>
                      <w:color w:val="000000"/>
                      <w:sz w:val="22"/>
                    </w:rPr>
                    <w:t>2</w:t>
                  </w:r>
                </w:p>
              </w:tc>
            </w:tr>
          </w:tbl>
          <w:p w14:paraId="350E70B7" w14:textId="77777777" w:rsidR="002A72C1" w:rsidRDefault="002A72C1" w:rsidP="00484BF1">
            <w:pPr>
              <w:spacing w:after="0" w:line="240" w:lineRule="auto"/>
            </w:pPr>
          </w:p>
        </w:tc>
        <w:tc>
          <w:tcPr>
            <w:tcW w:w="149" w:type="dxa"/>
          </w:tcPr>
          <w:p w14:paraId="0606F8F2" w14:textId="77777777" w:rsidR="002A72C1" w:rsidRDefault="002A72C1" w:rsidP="00484BF1">
            <w:pPr>
              <w:pStyle w:val="EmptyCellLayoutStyle"/>
              <w:spacing w:after="0" w:line="240" w:lineRule="auto"/>
            </w:pPr>
          </w:p>
        </w:tc>
      </w:tr>
      <w:tr w:rsidR="002A72C1" w14:paraId="32695CA5" w14:textId="77777777" w:rsidTr="00484BF1">
        <w:trPr>
          <w:trHeight w:val="80"/>
        </w:trPr>
        <w:tc>
          <w:tcPr>
            <w:tcW w:w="54" w:type="dxa"/>
          </w:tcPr>
          <w:p w14:paraId="29F4F76E" w14:textId="77777777" w:rsidR="002A72C1" w:rsidRDefault="002A72C1" w:rsidP="00484BF1">
            <w:pPr>
              <w:pStyle w:val="EmptyCellLayoutStyle"/>
              <w:spacing w:after="0" w:line="240" w:lineRule="auto"/>
            </w:pPr>
          </w:p>
        </w:tc>
        <w:tc>
          <w:tcPr>
            <w:tcW w:w="10395" w:type="dxa"/>
          </w:tcPr>
          <w:p w14:paraId="35C5124D" w14:textId="77777777" w:rsidR="002A72C1" w:rsidRDefault="002A72C1" w:rsidP="00484BF1">
            <w:pPr>
              <w:pStyle w:val="EmptyCellLayoutStyle"/>
              <w:spacing w:after="0" w:line="240" w:lineRule="auto"/>
            </w:pPr>
          </w:p>
        </w:tc>
        <w:tc>
          <w:tcPr>
            <w:tcW w:w="149" w:type="dxa"/>
          </w:tcPr>
          <w:p w14:paraId="645BD78E" w14:textId="77777777" w:rsidR="002A72C1" w:rsidRDefault="002A72C1" w:rsidP="00484BF1">
            <w:pPr>
              <w:pStyle w:val="EmptyCellLayoutStyle"/>
              <w:spacing w:after="0" w:line="240" w:lineRule="auto"/>
            </w:pPr>
          </w:p>
        </w:tc>
      </w:tr>
    </w:tbl>
    <w:p w14:paraId="0F13FBAA" w14:textId="77777777" w:rsidR="002A72C1" w:rsidRDefault="002A72C1" w:rsidP="002A72C1">
      <w:pPr>
        <w:spacing w:after="0" w:line="240" w:lineRule="auto"/>
      </w:pPr>
    </w:p>
    <w:p w14:paraId="0CAA5472" w14:textId="77777777" w:rsidR="002A72C1" w:rsidRDefault="002A72C1" w:rsidP="002A72C1">
      <w:pPr>
        <w:spacing w:after="0" w:line="240" w:lineRule="auto"/>
      </w:pPr>
      <w:r>
        <w:rPr>
          <w:rFonts w:ascii="Calibri" w:eastAsia="Calibri" w:hAnsi="Calibri"/>
          <w:b/>
          <w:color w:val="6495ED"/>
          <w:sz w:val="22"/>
        </w:rPr>
        <w:t>An error occurred while the query log table was being created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6B1212E" w14:textId="77777777" w:rsidTr="00484BF1">
        <w:trPr>
          <w:trHeight w:val="54"/>
        </w:trPr>
        <w:tc>
          <w:tcPr>
            <w:tcW w:w="54" w:type="dxa"/>
          </w:tcPr>
          <w:p w14:paraId="7D7648EA" w14:textId="77777777" w:rsidR="002A72C1" w:rsidRDefault="002A72C1" w:rsidP="00484BF1">
            <w:pPr>
              <w:pStyle w:val="EmptyCellLayoutStyle"/>
              <w:spacing w:after="0" w:line="240" w:lineRule="auto"/>
            </w:pPr>
          </w:p>
        </w:tc>
        <w:tc>
          <w:tcPr>
            <w:tcW w:w="10395" w:type="dxa"/>
          </w:tcPr>
          <w:p w14:paraId="3DD83F5B" w14:textId="77777777" w:rsidR="002A72C1" w:rsidRDefault="002A72C1" w:rsidP="00484BF1">
            <w:pPr>
              <w:pStyle w:val="EmptyCellLayoutStyle"/>
              <w:spacing w:after="0" w:line="240" w:lineRule="auto"/>
            </w:pPr>
          </w:p>
        </w:tc>
        <w:tc>
          <w:tcPr>
            <w:tcW w:w="149" w:type="dxa"/>
          </w:tcPr>
          <w:p w14:paraId="2C0353C3" w14:textId="77777777" w:rsidR="002A72C1" w:rsidRDefault="002A72C1" w:rsidP="00484BF1">
            <w:pPr>
              <w:pStyle w:val="EmptyCellLayoutStyle"/>
              <w:spacing w:after="0" w:line="240" w:lineRule="auto"/>
            </w:pPr>
          </w:p>
        </w:tc>
      </w:tr>
      <w:tr w:rsidR="002A72C1" w14:paraId="575E9CA4" w14:textId="77777777" w:rsidTr="00484BF1">
        <w:tc>
          <w:tcPr>
            <w:tcW w:w="54" w:type="dxa"/>
          </w:tcPr>
          <w:p w14:paraId="2452A42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D6EACA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1710A3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8A2D9B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A864E1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6AB72F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E397B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40B8F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0512B5" w14:textId="77777777" w:rsidR="002A72C1" w:rsidRDefault="002A72C1" w:rsidP="00484BF1">
                  <w:pPr>
                    <w:spacing w:after="0" w:line="240" w:lineRule="auto"/>
                  </w:pPr>
                  <w:r>
                    <w:rPr>
                      <w:rFonts w:ascii="Calibri" w:eastAsia="Calibri" w:hAnsi="Calibri"/>
                      <w:color w:val="000000"/>
                      <w:sz w:val="22"/>
                    </w:rPr>
                    <w:t>Yes</w:t>
                  </w:r>
                </w:p>
              </w:tc>
            </w:tr>
            <w:tr w:rsidR="002A72C1" w14:paraId="53D501B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660C9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FE437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7000A2" w14:textId="77777777" w:rsidR="002A72C1" w:rsidRDefault="002A72C1" w:rsidP="00484BF1">
                  <w:pPr>
                    <w:spacing w:after="0" w:line="240" w:lineRule="auto"/>
                  </w:pPr>
                  <w:r>
                    <w:rPr>
                      <w:rFonts w:eastAsia="Arial"/>
                      <w:color w:val="000000"/>
                    </w:rPr>
                    <w:t>Yes</w:t>
                  </w:r>
                </w:p>
              </w:tc>
            </w:tr>
            <w:tr w:rsidR="002A72C1" w14:paraId="269FC2E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B0CD6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C4100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A6C350" w14:textId="77777777" w:rsidR="002A72C1" w:rsidRDefault="002A72C1" w:rsidP="00484BF1">
                  <w:pPr>
                    <w:spacing w:after="0" w:line="240" w:lineRule="auto"/>
                  </w:pPr>
                  <w:r>
                    <w:rPr>
                      <w:rFonts w:ascii="Calibri" w:eastAsia="Calibri" w:hAnsi="Calibri"/>
                      <w:color w:val="000000"/>
                      <w:sz w:val="22"/>
                    </w:rPr>
                    <w:t>1</w:t>
                  </w:r>
                </w:p>
              </w:tc>
            </w:tr>
            <w:tr w:rsidR="002A72C1" w14:paraId="7FF4C89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A04246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BF473A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C04D1E4" w14:textId="77777777" w:rsidR="002A72C1" w:rsidRDefault="002A72C1" w:rsidP="00484BF1">
                  <w:pPr>
                    <w:spacing w:after="0" w:line="240" w:lineRule="auto"/>
                  </w:pPr>
                  <w:r>
                    <w:rPr>
                      <w:rFonts w:ascii="Calibri" w:eastAsia="Calibri" w:hAnsi="Calibri"/>
                      <w:color w:val="000000"/>
                      <w:sz w:val="22"/>
                    </w:rPr>
                    <w:t>2</w:t>
                  </w:r>
                </w:p>
              </w:tc>
            </w:tr>
          </w:tbl>
          <w:p w14:paraId="6CC0C5A9" w14:textId="77777777" w:rsidR="002A72C1" w:rsidRDefault="002A72C1" w:rsidP="00484BF1">
            <w:pPr>
              <w:spacing w:after="0" w:line="240" w:lineRule="auto"/>
            </w:pPr>
          </w:p>
        </w:tc>
        <w:tc>
          <w:tcPr>
            <w:tcW w:w="149" w:type="dxa"/>
          </w:tcPr>
          <w:p w14:paraId="3A6BDF34" w14:textId="77777777" w:rsidR="002A72C1" w:rsidRDefault="002A72C1" w:rsidP="00484BF1">
            <w:pPr>
              <w:pStyle w:val="EmptyCellLayoutStyle"/>
              <w:spacing w:after="0" w:line="240" w:lineRule="auto"/>
            </w:pPr>
          </w:p>
        </w:tc>
      </w:tr>
      <w:tr w:rsidR="002A72C1" w14:paraId="11FAF8C2" w14:textId="77777777" w:rsidTr="00484BF1">
        <w:trPr>
          <w:trHeight w:val="80"/>
        </w:trPr>
        <w:tc>
          <w:tcPr>
            <w:tcW w:w="54" w:type="dxa"/>
          </w:tcPr>
          <w:p w14:paraId="63AC15BE" w14:textId="77777777" w:rsidR="002A72C1" w:rsidRDefault="002A72C1" w:rsidP="00484BF1">
            <w:pPr>
              <w:pStyle w:val="EmptyCellLayoutStyle"/>
              <w:spacing w:after="0" w:line="240" w:lineRule="auto"/>
            </w:pPr>
          </w:p>
        </w:tc>
        <w:tc>
          <w:tcPr>
            <w:tcW w:w="10395" w:type="dxa"/>
          </w:tcPr>
          <w:p w14:paraId="5BCB15E1" w14:textId="77777777" w:rsidR="002A72C1" w:rsidRDefault="002A72C1" w:rsidP="00484BF1">
            <w:pPr>
              <w:pStyle w:val="EmptyCellLayoutStyle"/>
              <w:spacing w:after="0" w:line="240" w:lineRule="auto"/>
            </w:pPr>
          </w:p>
        </w:tc>
        <w:tc>
          <w:tcPr>
            <w:tcW w:w="149" w:type="dxa"/>
          </w:tcPr>
          <w:p w14:paraId="19133C3F" w14:textId="77777777" w:rsidR="002A72C1" w:rsidRDefault="002A72C1" w:rsidP="00484BF1">
            <w:pPr>
              <w:pStyle w:val="EmptyCellLayoutStyle"/>
              <w:spacing w:after="0" w:line="240" w:lineRule="auto"/>
            </w:pPr>
          </w:p>
        </w:tc>
      </w:tr>
    </w:tbl>
    <w:p w14:paraId="6425E2F8" w14:textId="77777777" w:rsidR="002A72C1" w:rsidRDefault="002A72C1" w:rsidP="002A72C1">
      <w:pPr>
        <w:spacing w:after="0" w:line="240" w:lineRule="auto"/>
      </w:pPr>
    </w:p>
    <w:p w14:paraId="1C8142A6" w14:textId="77777777" w:rsidR="002A72C1" w:rsidRDefault="002A72C1" w:rsidP="002A72C1">
      <w:pPr>
        <w:spacing w:after="0" w:line="240" w:lineRule="auto"/>
      </w:pPr>
      <w:r>
        <w:rPr>
          <w:rFonts w:ascii="Calibri" w:eastAsia="Calibri" w:hAnsi="Calibri"/>
          <w:b/>
          <w:color w:val="6495ED"/>
          <w:sz w:val="22"/>
        </w:rPr>
        <w:t>An error occurred while writing a trace event to the rowset</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60522A1" w14:textId="77777777" w:rsidTr="00484BF1">
        <w:trPr>
          <w:trHeight w:val="54"/>
        </w:trPr>
        <w:tc>
          <w:tcPr>
            <w:tcW w:w="54" w:type="dxa"/>
          </w:tcPr>
          <w:p w14:paraId="25E6AC21" w14:textId="77777777" w:rsidR="002A72C1" w:rsidRDefault="002A72C1" w:rsidP="00484BF1">
            <w:pPr>
              <w:pStyle w:val="EmptyCellLayoutStyle"/>
              <w:spacing w:after="0" w:line="240" w:lineRule="auto"/>
            </w:pPr>
          </w:p>
        </w:tc>
        <w:tc>
          <w:tcPr>
            <w:tcW w:w="10395" w:type="dxa"/>
          </w:tcPr>
          <w:p w14:paraId="1D662EF4" w14:textId="77777777" w:rsidR="002A72C1" w:rsidRDefault="002A72C1" w:rsidP="00484BF1">
            <w:pPr>
              <w:pStyle w:val="EmptyCellLayoutStyle"/>
              <w:spacing w:after="0" w:line="240" w:lineRule="auto"/>
            </w:pPr>
          </w:p>
        </w:tc>
        <w:tc>
          <w:tcPr>
            <w:tcW w:w="149" w:type="dxa"/>
          </w:tcPr>
          <w:p w14:paraId="74240C9F" w14:textId="77777777" w:rsidR="002A72C1" w:rsidRDefault="002A72C1" w:rsidP="00484BF1">
            <w:pPr>
              <w:pStyle w:val="EmptyCellLayoutStyle"/>
              <w:spacing w:after="0" w:line="240" w:lineRule="auto"/>
            </w:pPr>
          </w:p>
        </w:tc>
      </w:tr>
      <w:tr w:rsidR="002A72C1" w14:paraId="7B4EEC51" w14:textId="77777777" w:rsidTr="00484BF1">
        <w:tc>
          <w:tcPr>
            <w:tcW w:w="54" w:type="dxa"/>
          </w:tcPr>
          <w:p w14:paraId="2E0E3F8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FCDF29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3A6D02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18BC93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AB368F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CED645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DF78A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2529B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BE130B" w14:textId="77777777" w:rsidR="002A72C1" w:rsidRDefault="002A72C1" w:rsidP="00484BF1">
                  <w:pPr>
                    <w:spacing w:after="0" w:line="240" w:lineRule="auto"/>
                  </w:pPr>
                  <w:r>
                    <w:rPr>
                      <w:rFonts w:ascii="Calibri" w:eastAsia="Calibri" w:hAnsi="Calibri"/>
                      <w:color w:val="000000"/>
                      <w:sz w:val="22"/>
                    </w:rPr>
                    <w:t>Yes</w:t>
                  </w:r>
                </w:p>
              </w:tc>
            </w:tr>
            <w:tr w:rsidR="002A72C1" w14:paraId="6D899A3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3015A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BCA28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B31717" w14:textId="77777777" w:rsidR="002A72C1" w:rsidRDefault="002A72C1" w:rsidP="00484BF1">
                  <w:pPr>
                    <w:spacing w:after="0" w:line="240" w:lineRule="auto"/>
                  </w:pPr>
                  <w:r>
                    <w:rPr>
                      <w:rFonts w:eastAsia="Arial"/>
                      <w:color w:val="000000"/>
                    </w:rPr>
                    <w:t>Yes</w:t>
                  </w:r>
                </w:p>
              </w:tc>
            </w:tr>
            <w:tr w:rsidR="002A72C1" w14:paraId="12CFCB9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EEB13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112E2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233C5E" w14:textId="77777777" w:rsidR="002A72C1" w:rsidRDefault="002A72C1" w:rsidP="00484BF1">
                  <w:pPr>
                    <w:spacing w:after="0" w:line="240" w:lineRule="auto"/>
                  </w:pPr>
                  <w:r>
                    <w:rPr>
                      <w:rFonts w:ascii="Calibri" w:eastAsia="Calibri" w:hAnsi="Calibri"/>
                      <w:color w:val="000000"/>
                      <w:sz w:val="22"/>
                    </w:rPr>
                    <w:t>1</w:t>
                  </w:r>
                </w:p>
              </w:tc>
            </w:tr>
            <w:tr w:rsidR="002A72C1" w14:paraId="2CAAE03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8C18FC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4B4D8A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8E8239B" w14:textId="77777777" w:rsidR="002A72C1" w:rsidRDefault="002A72C1" w:rsidP="00484BF1">
                  <w:pPr>
                    <w:spacing w:after="0" w:line="240" w:lineRule="auto"/>
                  </w:pPr>
                  <w:r>
                    <w:rPr>
                      <w:rFonts w:ascii="Calibri" w:eastAsia="Calibri" w:hAnsi="Calibri"/>
                      <w:color w:val="000000"/>
                      <w:sz w:val="22"/>
                    </w:rPr>
                    <w:t>2</w:t>
                  </w:r>
                </w:p>
              </w:tc>
            </w:tr>
          </w:tbl>
          <w:p w14:paraId="3267FE23" w14:textId="77777777" w:rsidR="002A72C1" w:rsidRDefault="002A72C1" w:rsidP="00484BF1">
            <w:pPr>
              <w:spacing w:after="0" w:line="240" w:lineRule="auto"/>
            </w:pPr>
          </w:p>
        </w:tc>
        <w:tc>
          <w:tcPr>
            <w:tcW w:w="149" w:type="dxa"/>
          </w:tcPr>
          <w:p w14:paraId="5A8D56FC" w14:textId="77777777" w:rsidR="002A72C1" w:rsidRDefault="002A72C1" w:rsidP="00484BF1">
            <w:pPr>
              <w:pStyle w:val="EmptyCellLayoutStyle"/>
              <w:spacing w:after="0" w:line="240" w:lineRule="auto"/>
            </w:pPr>
          </w:p>
        </w:tc>
      </w:tr>
      <w:tr w:rsidR="002A72C1" w14:paraId="45D860EA" w14:textId="77777777" w:rsidTr="00484BF1">
        <w:trPr>
          <w:trHeight w:val="80"/>
        </w:trPr>
        <w:tc>
          <w:tcPr>
            <w:tcW w:w="54" w:type="dxa"/>
          </w:tcPr>
          <w:p w14:paraId="1DCCD969" w14:textId="77777777" w:rsidR="002A72C1" w:rsidRDefault="002A72C1" w:rsidP="00484BF1">
            <w:pPr>
              <w:pStyle w:val="EmptyCellLayoutStyle"/>
              <w:spacing w:after="0" w:line="240" w:lineRule="auto"/>
            </w:pPr>
          </w:p>
        </w:tc>
        <w:tc>
          <w:tcPr>
            <w:tcW w:w="10395" w:type="dxa"/>
          </w:tcPr>
          <w:p w14:paraId="56BD5FE5" w14:textId="77777777" w:rsidR="002A72C1" w:rsidRDefault="002A72C1" w:rsidP="00484BF1">
            <w:pPr>
              <w:pStyle w:val="EmptyCellLayoutStyle"/>
              <w:spacing w:after="0" w:line="240" w:lineRule="auto"/>
            </w:pPr>
          </w:p>
        </w:tc>
        <w:tc>
          <w:tcPr>
            <w:tcW w:w="149" w:type="dxa"/>
          </w:tcPr>
          <w:p w14:paraId="3A14AA5C" w14:textId="77777777" w:rsidR="002A72C1" w:rsidRDefault="002A72C1" w:rsidP="00484BF1">
            <w:pPr>
              <w:pStyle w:val="EmptyCellLayoutStyle"/>
              <w:spacing w:after="0" w:line="240" w:lineRule="auto"/>
            </w:pPr>
          </w:p>
        </w:tc>
      </w:tr>
    </w:tbl>
    <w:p w14:paraId="190AD484" w14:textId="77777777" w:rsidR="002A72C1" w:rsidRDefault="002A72C1" w:rsidP="002A72C1">
      <w:pPr>
        <w:spacing w:after="0" w:line="240" w:lineRule="auto"/>
      </w:pPr>
    </w:p>
    <w:p w14:paraId="4F8787D2" w14:textId="77777777" w:rsidR="002A72C1" w:rsidRDefault="002A72C1" w:rsidP="002A72C1">
      <w:pPr>
        <w:spacing w:after="0" w:line="240" w:lineRule="auto"/>
      </w:pPr>
      <w:r>
        <w:rPr>
          <w:rFonts w:ascii="Calibri" w:eastAsia="Calibri" w:hAnsi="Calibri"/>
          <w:b/>
          <w:color w:val="6495ED"/>
          <w:sz w:val="22"/>
        </w:rPr>
        <w:t>The operating system resource (thread) could not be created during the initialization of the lazy writer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D56D2D4" w14:textId="77777777" w:rsidTr="00484BF1">
        <w:trPr>
          <w:trHeight w:val="54"/>
        </w:trPr>
        <w:tc>
          <w:tcPr>
            <w:tcW w:w="54" w:type="dxa"/>
          </w:tcPr>
          <w:p w14:paraId="1D726227" w14:textId="77777777" w:rsidR="002A72C1" w:rsidRDefault="002A72C1" w:rsidP="00484BF1">
            <w:pPr>
              <w:pStyle w:val="EmptyCellLayoutStyle"/>
              <w:spacing w:after="0" w:line="240" w:lineRule="auto"/>
            </w:pPr>
          </w:p>
        </w:tc>
        <w:tc>
          <w:tcPr>
            <w:tcW w:w="10395" w:type="dxa"/>
          </w:tcPr>
          <w:p w14:paraId="482C23FF" w14:textId="77777777" w:rsidR="002A72C1" w:rsidRDefault="002A72C1" w:rsidP="00484BF1">
            <w:pPr>
              <w:pStyle w:val="EmptyCellLayoutStyle"/>
              <w:spacing w:after="0" w:line="240" w:lineRule="auto"/>
            </w:pPr>
          </w:p>
        </w:tc>
        <w:tc>
          <w:tcPr>
            <w:tcW w:w="149" w:type="dxa"/>
          </w:tcPr>
          <w:p w14:paraId="606DBF75" w14:textId="77777777" w:rsidR="002A72C1" w:rsidRDefault="002A72C1" w:rsidP="00484BF1">
            <w:pPr>
              <w:pStyle w:val="EmptyCellLayoutStyle"/>
              <w:spacing w:after="0" w:line="240" w:lineRule="auto"/>
            </w:pPr>
          </w:p>
        </w:tc>
      </w:tr>
      <w:tr w:rsidR="002A72C1" w14:paraId="46674F3C" w14:textId="77777777" w:rsidTr="00484BF1">
        <w:tc>
          <w:tcPr>
            <w:tcW w:w="54" w:type="dxa"/>
          </w:tcPr>
          <w:p w14:paraId="36E2FB5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7ECF30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CD1EB7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C41FA8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A3615B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81C101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34986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C6A19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3234B0" w14:textId="77777777" w:rsidR="002A72C1" w:rsidRDefault="002A72C1" w:rsidP="00484BF1">
                  <w:pPr>
                    <w:spacing w:after="0" w:line="240" w:lineRule="auto"/>
                  </w:pPr>
                  <w:r>
                    <w:rPr>
                      <w:rFonts w:ascii="Calibri" w:eastAsia="Calibri" w:hAnsi="Calibri"/>
                      <w:color w:val="000000"/>
                      <w:sz w:val="22"/>
                    </w:rPr>
                    <w:t>Yes</w:t>
                  </w:r>
                </w:p>
              </w:tc>
            </w:tr>
            <w:tr w:rsidR="002A72C1" w14:paraId="74F0248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A124A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07273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77D341" w14:textId="77777777" w:rsidR="002A72C1" w:rsidRDefault="002A72C1" w:rsidP="00484BF1">
                  <w:pPr>
                    <w:spacing w:after="0" w:line="240" w:lineRule="auto"/>
                  </w:pPr>
                  <w:r>
                    <w:rPr>
                      <w:rFonts w:eastAsia="Arial"/>
                      <w:color w:val="000000"/>
                    </w:rPr>
                    <w:t>Yes</w:t>
                  </w:r>
                </w:p>
              </w:tc>
            </w:tr>
            <w:tr w:rsidR="002A72C1" w14:paraId="34B4E1B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B6268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F21BC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20ADB5" w14:textId="77777777" w:rsidR="002A72C1" w:rsidRDefault="002A72C1" w:rsidP="00484BF1">
                  <w:pPr>
                    <w:spacing w:after="0" w:line="240" w:lineRule="auto"/>
                  </w:pPr>
                  <w:r>
                    <w:rPr>
                      <w:rFonts w:ascii="Calibri" w:eastAsia="Calibri" w:hAnsi="Calibri"/>
                      <w:color w:val="000000"/>
                      <w:sz w:val="22"/>
                    </w:rPr>
                    <w:t>1</w:t>
                  </w:r>
                </w:p>
              </w:tc>
            </w:tr>
            <w:tr w:rsidR="002A72C1" w14:paraId="0299555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A4488C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23FAC2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FBB6186" w14:textId="77777777" w:rsidR="002A72C1" w:rsidRDefault="002A72C1" w:rsidP="00484BF1">
                  <w:pPr>
                    <w:spacing w:after="0" w:line="240" w:lineRule="auto"/>
                  </w:pPr>
                  <w:r>
                    <w:rPr>
                      <w:rFonts w:ascii="Calibri" w:eastAsia="Calibri" w:hAnsi="Calibri"/>
                      <w:color w:val="000000"/>
                      <w:sz w:val="22"/>
                    </w:rPr>
                    <w:t>2</w:t>
                  </w:r>
                </w:p>
              </w:tc>
            </w:tr>
          </w:tbl>
          <w:p w14:paraId="4F6B56E6" w14:textId="77777777" w:rsidR="002A72C1" w:rsidRDefault="002A72C1" w:rsidP="00484BF1">
            <w:pPr>
              <w:spacing w:after="0" w:line="240" w:lineRule="auto"/>
            </w:pPr>
          </w:p>
        </w:tc>
        <w:tc>
          <w:tcPr>
            <w:tcW w:w="149" w:type="dxa"/>
          </w:tcPr>
          <w:p w14:paraId="63F19829" w14:textId="77777777" w:rsidR="002A72C1" w:rsidRDefault="002A72C1" w:rsidP="00484BF1">
            <w:pPr>
              <w:pStyle w:val="EmptyCellLayoutStyle"/>
              <w:spacing w:after="0" w:line="240" w:lineRule="auto"/>
            </w:pPr>
          </w:p>
        </w:tc>
      </w:tr>
      <w:tr w:rsidR="002A72C1" w14:paraId="6E90BBD7" w14:textId="77777777" w:rsidTr="00484BF1">
        <w:trPr>
          <w:trHeight w:val="80"/>
        </w:trPr>
        <w:tc>
          <w:tcPr>
            <w:tcW w:w="54" w:type="dxa"/>
          </w:tcPr>
          <w:p w14:paraId="045791AF" w14:textId="77777777" w:rsidR="002A72C1" w:rsidRDefault="002A72C1" w:rsidP="00484BF1">
            <w:pPr>
              <w:pStyle w:val="EmptyCellLayoutStyle"/>
              <w:spacing w:after="0" w:line="240" w:lineRule="auto"/>
            </w:pPr>
          </w:p>
        </w:tc>
        <w:tc>
          <w:tcPr>
            <w:tcW w:w="10395" w:type="dxa"/>
          </w:tcPr>
          <w:p w14:paraId="2E7C94BB" w14:textId="77777777" w:rsidR="002A72C1" w:rsidRDefault="002A72C1" w:rsidP="00484BF1">
            <w:pPr>
              <w:pStyle w:val="EmptyCellLayoutStyle"/>
              <w:spacing w:after="0" w:line="240" w:lineRule="auto"/>
            </w:pPr>
          </w:p>
        </w:tc>
        <w:tc>
          <w:tcPr>
            <w:tcW w:w="149" w:type="dxa"/>
          </w:tcPr>
          <w:p w14:paraId="7C629F93" w14:textId="77777777" w:rsidR="002A72C1" w:rsidRDefault="002A72C1" w:rsidP="00484BF1">
            <w:pPr>
              <w:pStyle w:val="EmptyCellLayoutStyle"/>
              <w:spacing w:after="0" w:line="240" w:lineRule="auto"/>
            </w:pPr>
          </w:p>
        </w:tc>
      </w:tr>
    </w:tbl>
    <w:p w14:paraId="4183279C" w14:textId="77777777" w:rsidR="002A72C1" w:rsidRDefault="002A72C1" w:rsidP="002A72C1">
      <w:pPr>
        <w:spacing w:after="0" w:line="240" w:lineRule="auto"/>
      </w:pPr>
    </w:p>
    <w:p w14:paraId="5F9352ED" w14:textId="77777777" w:rsidR="002A72C1" w:rsidRDefault="002A72C1" w:rsidP="002A72C1">
      <w:pPr>
        <w:spacing w:after="0" w:line="240" w:lineRule="auto"/>
      </w:pPr>
      <w:r>
        <w:rPr>
          <w:rFonts w:ascii="Calibri" w:eastAsia="Calibri" w:hAnsi="Calibri"/>
          <w:b/>
          <w:color w:val="6495ED"/>
          <w:sz w:val="22"/>
        </w:rPr>
        <w:t>Background lazy processing failed due to an error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3914023" w14:textId="77777777" w:rsidTr="00484BF1">
        <w:trPr>
          <w:trHeight w:val="54"/>
        </w:trPr>
        <w:tc>
          <w:tcPr>
            <w:tcW w:w="54" w:type="dxa"/>
          </w:tcPr>
          <w:p w14:paraId="31E14456" w14:textId="77777777" w:rsidR="002A72C1" w:rsidRDefault="002A72C1" w:rsidP="00484BF1">
            <w:pPr>
              <w:pStyle w:val="EmptyCellLayoutStyle"/>
              <w:spacing w:after="0" w:line="240" w:lineRule="auto"/>
            </w:pPr>
          </w:p>
        </w:tc>
        <w:tc>
          <w:tcPr>
            <w:tcW w:w="10395" w:type="dxa"/>
          </w:tcPr>
          <w:p w14:paraId="2A0762D9" w14:textId="77777777" w:rsidR="002A72C1" w:rsidRDefault="002A72C1" w:rsidP="00484BF1">
            <w:pPr>
              <w:pStyle w:val="EmptyCellLayoutStyle"/>
              <w:spacing w:after="0" w:line="240" w:lineRule="auto"/>
            </w:pPr>
          </w:p>
        </w:tc>
        <w:tc>
          <w:tcPr>
            <w:tcW w:w="149" w:type="dxa"/>
          </w:tcPr>
          <w:p w14:paraId="7867DCDF" w14:textId="77777777" w:rsidR="002A72C1" w:rsidRDefault="002A72C1" w:rsidP="00484BF1">
            <w:pPr>
              <w:pStyle w:val="EmptyCellLayoutStyle"/>
              <w:spacing w:after="0" w:line="240" w:lineRule="auto"/>
            </w:pPr>
          </w:p>
        </w:tc>
      </w:tr>
      <w:tr w:rsidR="002A72C1" w14:paraId="4059732D" w14:textId="77777777" w:rsidTr="00484BF1">
        <w:tc>
          <w:tcPr>
            <w:tcW w:w="54" w:type="dxa"/>
          </w:tcPr>
          <w:p w14:paraId="3656528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0F06F1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8AA1B9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0F1D31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83CD62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6B2C61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E3500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81E1A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B9A318" w14:textId="77777777" w:rsidR="002A72C1" w:rsidRDefault="002A72C1" w:rsidP="00484BF1">
                  <w:pPr>
                    <w:spacing w:after="0" w:line="240" w:lineRule="auto"/>
                  </w:pPr>
                  <w:r>
                    <w:rPr>
                      <w:rFonts w:ascii="Calibri" w:eastAsia="Calibri" w:hAnsi="Calibri"/>
                      <w:color w:val="000000"/>
                      <w:sz w:val="22"/>
                    </w:rPr>
                    <w:t>Yes</w:t>
                  </w:r>
                </w:p>
              </w:tc>
            </w:tr>
            <w:tr w:rsidR="002A72C1" w14:paraId="0929CD0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66D35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C6D97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92A0A5" w14:textId="77777777" w:rsidR="002A72C1" w:rsidRDefault="002A72C1" w:rsidP="00484BF1">
                  <w:pPr>
                    <w:spacing w:after="0" w:line="240" w:lineRule="auto"/>
                  </w:pPr>
                  <w:r>
                    <w:rPr>
                      <w:rFonts w:eastAsia="Arial"/>
                      <w:color w:val="000000"/>
                    </w:rPr>
                    <w:t>Yes</w:t>
                  </w:r>
                </w:p>
              </w:tc>
            </w:tr>
            <w:tr w:rsidR="002A72C1" w14:paraId="3971105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AB85B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36C21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BF92D6" w14:textId="77777777" w:rsidR="002A72C1" w:rsidRDefault="002A72C1" w:rsidP="00484BF1">
                  <w:pPr>
                    <w:spacing w:after="0" w:line="240" w:lineRule="auto"/>
                  </w:pPr>
                  <w:r>
                    <w:rPr>
                      <w:rFonts w:ascii="Calibri" w:eastAsia="Calibri" w:hAnsi="Calibri"/>
                      <w:color w:val="000000"/>
                      <w:sz w:val="22"/>
                    </w:rPr>
                    <w:t>1</w:t>
                  </w:r>
                </w:p>
              </w:tc>
            </w:tr>
            <w:tr w:rsidR="002A72C1" w14:paraId="2BC8171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18C58A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0310AD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47947E6" w14:textId="77777777" w:rsidR="002A72C1" w:rsidRDefault="002A72C1" w:rsidP="00484BF1">
                  <w:pPr>
                    <w:spacing w:after="0" w:line="240" w:lineRule="auto"/>
                  </w:pPr>
                  <w:r>
                    <w:rPr>
                      <w:rFonts w:ascii="Calibri" w:eastAsia="Calibri" w:hAnsi="Calibri"/>
                      <w:color w:val="000000"/>
                      <w:sz w:val="22"/>
                    </w:rPr>
                    <w:t>2</w:t>
                  </w:r>
                </w:p>
              </w:tc>
            </w:tr>
          </w:tbl>
          <w:p w14:paraId="362A098C" w14:textId="77777777" w:rsidR="002A72C1" w:rsidRDefault="002A72C1" w:rsidP="00484BF1">
            <w:pPr>
              <w:spacing w:after="0" w:line="240" w:lineRule="auto"/>
            </w:pPr>
          </w:p>
        </w:tc>
        <w:tc>
          <w:tcPr>
            <w:tcW w:w="149" w:type="dxa"/>
          </w:tcPr>
          <w:p w14:paraId="05BD0AF1" w14:textId="77777777" w:rsidR="002A72C1" w:rsidRDefault="002A72C1" w:rsidP="00484BF1">
            <w:pPr>
              <w:pStyle w:val="EmptyCellLayoutStyle"/>
              <w:spacing w:after="0" w:line="240" w:lineRule="auto"/>
            </w:pPr>
          </w:p>
        </w:tc>
      </w:tr>
      <w:tr w:rsidR="002A72C1" w14:paraId="4044B727" w14:textId="77777777" w:rsidTr="00484BF1">
        <w:trPr>
          <w:trHeight w:val="80"/>
        </w:trPr>
        <w:tc>
          <w:tcPr>
            <w:tcW w:w="54" w:type="dxa"/>
          </w:tcPr>
          <w:p w14:paraId="42A464F5" w14:textId="77777777" w:rsidR="002A72C1" w:rsidRDefault="002A72C1" w:rsidP="00484BF1">
            <w:pPr>
              <w:pStyle w:val="EmptyCellLayoutStyle"/>
              <w:spacing w:after="0" w:line="240" w:lineRule="auto"/>
            </w:pPr>
          </w:p>
        </w:tc>
        <w:tc>
          <w:tcPr>
            <w:tcW w:w="10395" w:type="dxa"/>
          </w:tcPr>
          <w:p w14:paraId="37C1DC27" w14:textId="77777777" w:rsidR="002A72C1" w:rsidRDefault="002A72C1" w:rsidP="00484BF1">
            <w:pPr>
              <w:pStyle w:val="EmptyCellLayoutStyle"/>
              <w:spacing w:after="0" w:line="240" w:lineRule="auto"/>
            </w:pPr>
          </w:p>
        </w:tc>
        <w:tc>
          <w:tcPr>
            <w:tcW w:w="149" w:type="dxa"/>
          </w:tcPr>
          <w:p w14:paraId="23279325" w14:textId="77777777" w:rsidR="002A72C1" w:rsidRDefault="002A72C1" w:rsidP="00484BF1">
            <w:pPr>
              <w:pStyle w:val="EmptyCellLayoutStyle"/>
              <w:spacing w:after="0" w:line="240" w:lineRule="auto"/>
            </w:pPr>
          </w:p>
        </w:tc>
      </w:tr>
    </w:tbl>
    <w:p w14:paraId="27331C4D" w14:textId="77777777" w:rsidR="002A72C1" w:rsidRDefault="002A72C1" w:rsidP="002A72C1">
      <w:pPr>
        <w:spacing w:after="0" w:line="240" w:lineRule="auto"/>
      </w:pPr>
    </w:p>
    <w:p w14:paraId="6ED1743C" w14:textId="77777777" w:rsidR="002A72C1" w:rsidRDefault="002A72C1" w:rsidP="002A72C1">
      <w:pPr>
        <w:spacing w:after="0" w:line="240" w:lineRule="auto"/>
      </w:pPr>
      <w:r>
        <w:rPr>
          <w:rFonts w:ascii="Calibri" w:eastAsia="Calibri" w:hAnsi="Calibri"/>
          <w:b/>
          <w:color w:val="6495ED"/>
          <w:sz w:val="22"/>
        </w:rPr>
        <w:t>The trace waited too long for the TCP rowset sender to finish.</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1A18360" w14:textId="77777777" w:rsidTr="00484BF1">
        <w:trPr>
          <w:trHeight w:val="54"/>
        </w:trPr>
        <w:tc>
          <w:tcPr>
            <w:tcW w:w="54" w:type="dxa"/>
          </w:tcPr>
          <w:p w14:paraId="74651FD3" w14:textId="77777777" w:rsidR="002A72C1" w:rsidRDefault="002A72C1" w:rsidP="00484BF1">
            <w:pPr>
              <w:pStyle w:val="EmptyCellLayoutStyle"/>
              <w:spacing w:after="0" w:line="240" w:lineRule="auto"/>
            </w:pPr>
          </w:p>
        </w:tc>
        <w:tc>
          <w:tcPr>
            <w:tcW w:w="10395" w:type="dxa"/>
          </w:tcPr>
          <w:p w14:paraId="6682CF92" w14:textId="77777777" w:rsidR="002A72C1" w:rsidRDefault="002A72C1" w:rsidP="00484BF1">
            <w:pPr>
              <w:pStyle w:val="EmptyCellLayoutStyle"/>
              <w:spacing w:after="0" w:line="240" w:lineRule="auto"/>
            </w:pPr>
          </w:p>
        </w:tc>
        <w:tc>
          <w:tcPr>
            <w:tcW w:w="149" w:type="dxa"/>
          </w:tcPr>
          <w:p w14:paraId="4361FFDC" w14:textId="77777777" w:rsidR="002A72C1" w:rsidRDefault="002A72C1" w:rsidP="00484BF1">
            <w:pPr>
              <w:pStyle w:val="EmptyCellLayoutStyle"/>
              <w:spacing w:after="0" w:line="240" w:lineRule="auto"/>
            </w:pPr>
          </w:p>
        </w:tc>
      </w:tr>
      <w:tr w:rsidR="002A72C1" w14:paraId="0D69BE13" w14:textId="77777777" w:rsidTr="00484BF1">
        <w:tc>
          <w:tcPr>
            <w:tcW w:w="54" w:type="dxa"/>
          </w:tcPr>
          <w:p w14:paraId="4C39B54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703384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CECD9A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566F2F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98323D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958C07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933D6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A7A66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A7C5B7" w14:textId="77777777" w:rsidR="002A72C1" w:rsidRDefault="002A72C1" w:rsidP="00484BF1">
                  <w:pPr>
                    <w:spacing w:after="0" w:line="240" w:lineRule="auto"/>
                  </w:pPr>
                  <w:r>
                    <w:rPr>
                      <w:rFonts w:ascii="Calibri" w:eastAsia="Calibri" w:hAnsi="Calibri"/>
                      <w:color w:val="000000"/>
                      <w:sz w:val="22"/>
                    </w:rPr>
                    <w:t>Yes</w:t>
                  </w:r>
                </w:p>
              </w:tc>
            </w:tr>
            <w:tr w:rsidR="002A72C1" w14:paraId="1E1D7F1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DC7DE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D6FD9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CBF25C" w14:textId="77777777" w:rsidR="002A72C1" w:rsidRDefault="002A72C1" w:rsidP="00484BF1">
                  <w:pPr>
                    <w:spacing w:after="0" w:line="240" w:lineRule="auto"/>
                  </w:pPr>
                  <w:r>
                    <w:rPr>
                      <w:rFonts w:eastAsia="Arial"/>
                      <w:color w:val="000000"/>
                    </w:rPr>
                    <w:t>Yes</w:t>
                  </w:r>
                </w:p>
              </w:tc>
            </w:tr>
            <w:tr w:rsidR="002A72C1" w14:paraId="476B96A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A1CD7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53C02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5FF1F96" w14:textId="77777777" w:rsidR="002A72C1" w:rsidRDefault="002A72C1" w:rsidP="00484BF1">
                  <w:pPr>
                    <w:spacing w:after="0" w:line="240" w:lineRule="auto"/>
                  </w:pPr>
                  <w:r>
                    <w:rPr>
                      <w:rFonts w:ascii="Calibri" w:eastAsia="Calibri" w:hAnsi="Calibri"/>
                      <w:color w:val="000000"/>
                      <w:sz w:val="22"/>
                    </w:rPr>
                    <w:t>1</w:t>
                  </w:r>
                </w:p>
              </w:tc>
            </w:tr>
            <w:tr w:rsidR="002A72C1" w14:paraId="0A867BC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57F8AB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8F9669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2E1C66F" w14:textId="77777777" w:rsidR="002A72C1" w:rsidRDefault="002A72C1" w:rsidP="00484BF1">
                  <w:pPr>
                    <w:spacing w:after="0" w:line="240" w:lineRule="auto"/>
                  </w:pPr>
                  <w:r>
                    <w:rPr>
                      <w:rFonts w:ascii="Calibri" w:eastAsia="Calibri" w:hAnsi="Calibri"/>
                      <w:color w:val="000000"/>
                      <w:sz w:val="22"/>
                    </w:rPr>
                    <w:t>2</w:t>
                  </w:r>
                </w:p>
              </w:tc>
            </w:tr>
          </w:tbl>
          <w:p w14:paraId="64472089" w14:textId="77777777" w:rsidR="002A72C1" w:rsidRDefault="002A72C1" w:rsidP="00484BF1">
            <w:pPr>
              <w:spacing w:after="0" w:line="240" w:lineRule="auto"/>
            </w:pPr>
          </w:p>
        </w:tc>
        <w:tc>
          <w:tcPr>
            <w:tcW w:w="149" w:type="dxa"/>
          </w:tcPr>
          <w:p w14:paraId="17B81E29" w14:textId="77777777" w:rsidR="002A72C1" w:rsidRDefault="002A72C1" w:rsidP="00484BF1">
            <w:pPr>
              <w:pStyle w:val="EmptyCellLayoutStyle"/>
              <w:spacing w:after="0" w:line="240" w:lineRule="auto"/>
            </w:pPr>
          </w:p>
        </w:tc>
      </w:tr>
      <w:tr w:rsidR="002A72C1" w14:paraId="681D95C7" w14:textId="77777777" w:rsidTr="00484BF1">
        <w:trPr>
          <w:trHeight w:val="80"/>
        </w:trPr>
        <w:tc>
          <w:tcPr>
            <w:tcW w:w="54" w:type="dxa"/>
          </w:tcPr>
          <w:p w14:paraId="2CAD94B4" w14:textId="77777777" w:rsidR="002A72C1" w:rsidRDefault="002A72C1" w:rsidP="00484BF1">
            <w:pPr>
              <w:pStyle w:val="EmptyCellLayoutStyle"/>
              <w:spacing w:after="0" w:line="240" w:lineRule="auto"/>
            </w:pPr>
          </w:p>
        </w:tc>
        <w:tc>
          <w:tcPr>
            <w:tcW w:w="10395" w:type="dxa"/>
          </w:tcPr>
          <w:p w14:paraId="1A2E80E7" w14:textId="77777777" w:rsidR="002A72C1" w:rsidRDefault="002A72C1" w:rsidP="00484BF1">
            <w:pPr>
              <w:pStyle w:val="EmptyCellLayoutStyle"/>
              <w:spacing w:after="0" w:line="240" w:lineRule="auto"/>
            </w:pPr>
          </w:p>
        </w:tc>
        <w:tc>
          <w:tcPr>
            <w:tcW w:w="149" w:type="dxa"/>
          </w:tcPr>
          <w:p w14:paraId="0513EAA6" w14:textId="77777777" w:rsidR="002A72C1" w:rsidRDefault="002A72C1" w:rsidP="00484BF1">
            <w:pPr>
              <w:pStyle w:val="EmptyCellLayoutStyle"/>
              <w:spacing w:after="0" w:line="240" w:lineRule="auto"/>
            </w:pPr>
          </w:p>
        </w:tc>
      </w:tr>
    </w:tbl>
    <w:p w14:paraId="5207EB54" w14:textId="77777777" w:rsidR="002A72C1" w:rsidRDefault="002A72C1" w:rsidP="002A72C1">
      <w:pPr>
        <w:spacing w:after="0" w:line="240" w:lineRule="auto"/>
      </w:pPr>
    </w:p>
    <w:p w14:paraId="14DBCEE8" w14:textId="77777777" w:rsidR="002A72C1" w:rsidRDefault="002A72C1" w:rsidP="002A72C1">
      <w:pPr>
        <w:spacing w:after="0" w:line="240" w:lineRule="auto"/>
      </w:pPr>
      <w:r>
        <w:rPr>
          <w:rFonts w:ascii="Calibri" w:eastAsia="Calibri" w:hAnsi="Calibri"/>
          <w:b/>
          <w:color w:val="6495ED"/>
          <w:sz w:val="22"/>
        </w:rPr>
        <w:t>The OLE DB provider reported an error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15128C8" w14:textId="77777777" w:rsidTr="00484BF1">
        <w:trPr>
          <w:trHeight w:val="54"/>
        </w:trPr>
        <w:tc>
          <w:tcPr>
            <w:tcW w:w="54" w:type="dxa"/>
          </w:tcPr>
          <w:p w14:paraId="4F9D6881" w14:textId="77777777" w:rsidR="002A72C1" w:rsidRDefault="002A72C1" w:rsidP="00484BF1">
            <w:pPr>
              <w:pStyle w:val="EmptyCellLayoutStyle"/>
              <w:spacing w:after="0" w:line="240" w:lineRule="auto"/>
            </w:pPr>
          </w:p>
        </w:tc>
        <w:tc>
          <w:tcPr>
            <w:tcW w:w="10395" w:type="dxa"/>
          </w:tcPr>
          <w:p w14:paraId="64BF0EFA" w14:textId="77777777" w:rsidR="002A72C1" w:rsidRDefault="002A72C1" w:rsidP="00484BF1">
            <w:pPr>
              <w:pStyle w:val="EmptyCellLayoutStyle"/>
              <w:spacing w:after="0" w:line="240" w:lineRule="auto"/>
            </w:pPr>
          </w:p>
        </w:tc>
        <w:tc>
          <w:tcPr>
            <w:tcW w:w="149" w:type="dxa"/>
          </w:tcPr>
          <w:p w14:paraId="10AE7F2A" w14:textId="77777777" w:rsidR="002A72C1" w:rsidRDefault="002A72C1" w:rsidP="00484BF1">
            <w:pPr>
              <w:pStyle w:val="EmptyCellLayoutStyle"/>
              <w:spacing w:after="0" w:line="240" w:lineRule="auto"/>
            </w:pPr>
          </w:p>
        </w:tc>
      </w:tr>
      <w:tr w:rsidR="002A72C1" w14:paraId="356703C0" w14:textId="77777777" w:rsidTr="00484BF1">
        <w:tc>
          <w:tcPr>
            <w:tcW w:w="54" w:type="dxa"/>
          </w:tcPr>
          <w:p w14:paraId="71962EC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7D93B2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98EB73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317376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CB571B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0A1425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BEF25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634BF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663F8F" w14:textId="77777777" w:rsidR="002A72C1" w:rsidRDefault="002A72C1" w:rsidP="00484BF1">
                  <w:pPr>
                    <w:spacing w:after="0" w:line="240" w:lineRule="auto"/>
                  </w:pPr>
                  <w:r>
                    <w:rPr>
                      <w:rFonts w:ascii="Calibri" w:eastAsia="Calibri" w:hAnsi="Calibri"/>
                      <w:color w:val="000000"/>
                      <w:sz w:val="22"/>
                    </w:rPr>
                    <w:t>Yes</w:t>
                  </w:r>
                </w:p>
              </w:tc>
            </w:tr>
            <w:tr w:rsidR="002A72C1" w14:paraId="5EF3FDA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79F08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0D090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1FAB1B" w14:textId="77777777" w:rsidR="002A72C1" w:rsidRDefault="002A72C1" w:rsidP="00484BF1">
                  <w:pPr>
                    <w:spacing w:after="0" w:line="240" w:lineRule="auto"/>
                  </w:pPr>
                  <w:r>
                    <w:rPr>
                      <w:rFonts w:eastAsia="Arial"/>
                      <w:color w:val="000000"/>
                    </w:rPr>
                    <w:t>Yes</w:t>
                  </w:r>
                </w:p>
              </w:tc>
            </w:tr>
            <w:tr w:rsidR="002A72C1" w14:paraId="5740D52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57E90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92C1A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1CDC6A" w14:textId="77777777" w:rsidR="002A72C1" w:rsidRDefault="002A72C1" w:rsidP="00484BF1">
                  <w:pPr>
                    <w:spacing w:after="0" w:line="240" w:lineRule="auto"/>
                  </w:pPr>
                  <w:r>
                    <w:rPr>
                      <w:rFonts w:ascii="Calibri" w:eastAsia="Calibri" w:hAnsi="Calibri"/>
                      <w:color w:val="000000"/>
                      <w:sz w:val="22"/>
                    </w:rPr>
                    <w:t>1</w:t>
                  </w:r>
                </w:p>
              </w:tc>
            </w:tr>
            <w:tr w:rsidR="002A72C1" w14:paraId="6E7CF53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D3E22B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3C7AA3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DDAD07C" w14:textId="77777777" w:rsidR="002A72C1" w:rsidRDefault="002A72C1" w:rsidP="00484BF1">
                  <w:pPr>
                    <w:spacing w:after="0" w:line="240" w:lineRule="auto"/>
                  </w:pPr>
                  <w:r>
                    <w:rPr>
                      <w:rFonts w:ascii="Calibri" w:eastAsia="Calibri" w:hAnsi="Calibri"/>
                      <w:color w:val="000000"/>
                      <w:sz w:val="22"/>
                    </w:rPr>
                    <w:t>2</w:t>
                  </w:r>
                </w:p>
              </w:tc>
            </w:tr>
          </w:tbl>
          <w:p w14:paraId="4AD84CD2" w14:textId="77777777" w:rsidR="002A72C1" w:rsidRDefault="002A72C1" w:rsidP="00484BF1">
            <w:pPr>
              <w:spacing w:after="0" w:line="240" w:lineRule="auto"/>
            </w:pPr>
          </w:p>
        </w:tc>
        <w:tc>
          <w:tcPr>
            <w:tcW w:w="149" w:type="dxa"/>
          </w:tcPr>
          <w:p w14:paraId="6707E848" w14:textId="77777777" w:rsidR="002A72C1" w:rsidRDefault="002A72C1" w:rsidP="00484BF1">
            <w:pPr>
              <w:pStyle w:val="EmptyCellLayoutStyle"/>
              <w:spacing w:after="0" w:line="240" w:lineRule="auto"/>
            </w:pPr>
          </w:p>
        </w:tc>
      </w:tr>
      <w:tr w:rsidR="002A72C1" w14:paraId="3ED942DA" w14:textId="77777777" w:rsidTr="00484BF1">
        <w:trPr>
          <w:trHeight w:val="80"/>
        </w:trPr>
        <w:tc>
          <w:tcPr>
            <w:tcW w:w="54" w:type="dxa"/>
          </w:tcPr>
          <w:p w14:paraId="4C079E50" w14:textId="77777777" w:rsidR="002A72C1" w:rsidRDefault="002A72C1" w:rsidP="00484BF1">
            <w:pPr>
              <w:pStyle w:val="EmptyCellLayoutStyle"/>
              <w:spacing w:after="0" w:line="240" w:lineRule="auto"/>
            </w:pPr>
          </w:p>
        </w:tc>
        <w:tc>
          <w:tcPr>
            <w:tcW w:w="10395" w:type="dxa"/>
          </w:tcPr>
          <w:p w14:paraId="5B513A6D" w14:textId="77777777" w:rsidR="002A72C1" w:rsidRDefault="002A72C1" w:rsidP="00484BF1">
            <w:pPr>
              <w:pStyle w:val="EmptyCellLayoutStyle"/>
              <w:spacing w:after="0" w:line="240" w:lineRule="auto"/>
            </w:pPr>
          </w:p>
        </w:tc>
        <w:tc>
          <w:tcPr>
            <w:tcW w:w="149" w:type="dxa"/>
          </w:tcPr>
          <w:p w14:paraId="563B5FDB" w14:textId="77777777" w:rsidR="002A72C1" w:rsidRDefault="002A72C1" w:rsidP="00484BF1">
            <w:pPr>
              <w:pStyle w:val="EmptyCellLayoutStyle"/>
              <w:spacing w:after="0" w:line="240" w:lineRule="auto"/>
            </w:pPr>
          </w:p>
        </w:tc>
      </w:tr>
    </w:tbl>
    <w:p w14:paraId="2FE68D6C" w14:textId="77777777" w:rsidR="002A72C1" w:rsidRDefault="002A72C1" w:rsidP="002A72C1">
      <w:pPr>
        <w:spacing w:after="0" w:line="240" w:lineRule="auto"/>
      </w:pPr>
    </w:p>
    <w:p w14:paraId="3ACC351D" w14:textId="77777777" w:rsidR="002A72C1" w:rsidRDefault="002A72C1" w:rsidP="002A72C1">
      <w:pPr>
        <w:spacing w:after="0" w:line="240" w:lineRule="auto"/>
      </w:pPr>
      <w:r>
        <w:rPr>
          <w:rFonts w:ascii="Calibri" w:eastAsia="Calibri" w:hAnsi="Calibri"/>
          <w:b/>
          <w:color w:val="6495ED"/>
          <w:sz w:val="22"/>
        </w:rPr>
        <w:t>The operating system resource (event) could not be created during initialization of the lazy writer.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8DA5A72" w14:textId="77777777" w:rsidTr="00484BF1">
        <w:trPr>
          <w:trHeight w:val="54"/>
        </w:trPr>
        <w:tc>
          <w:tcPr>
            <w:tcW w:w="54" w:type="dxa"/>
          </w:tcPr>
          <w:p w14:paraId="471E5AF3" w14:textId="77777777" w:rsidR="002A72C1" w:rsidRDefault="002A72C1" w:rsidP="00484BF1">
            <w:pPr>
              <w:pStyle w:val="EmptyCellLayoutStyle"/>
              <w:spacing w:after="0" w:line="240" w:lineRule="auto"/>
            </w:pPr>
          </w:p>
        </w:tc>
        <w:tc>
          <w:tcPr>
            <w:tcW w:w="10395" w:type="dxa"/>
          </w:tcPr>
          <w:p w14:paraId="7293E5B4" w14:textId="77777777" w:rsidR="002A72C1" w:rsidRDefault="002A72C1" w:rsidP="00484BF1">
            <w:pPr>
              <w:pStyle w:val="EmptyCellLayoutStyle"/>
              <w:spacing w:after="0" w:line="240" w:lineRule="auto"/>
            </w:pPr>
          </w:p>
        </w:tc>
        <w:tc>
          <w:tcPr>
            <w:tcW w:w="149" w:type="dxa"/>
          </w:tcPr>
          <w:p w14:paraId="2EE02AE5" w14:textId="77777777" w:rsidR="002A72C1" w:rsidRDefault="002A72C1" w:rsidP="00484BF1">
            <w:pPr>
              <w:pStyle w:val="EmptyCellLayoutStyle"/>
              <w:spacing w:after="0" w:line="240" w:lineRule="auto"/>
            </w:pPr>
          </w:p>
        </w:tc>
      </w:tr>
      <w:tr w:rsidR="002A72C1" w14:paraId="720CDD73" w14:textId="77777777" w:rsidTr="00484BF1">
        <w:tc>
          <w:tcPr>
            <w:tcW w:w="54" w:type="dxa"/>
          </w:tcPr>
          <w:p w14:paraId="1BCCBDA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803F49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8947B4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349EA7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5B4E6B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1EC3BC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CC07B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51122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317897" w14:textId="77777777" w:rsidR="002A72C1" w:rsidRDefault="002A72C1" w:rsidP="00484BF1">
                  <w:pPr>
                    <w:spacing w:after="0" w:line="240" w:lineRule="auto"/>
                  </w:pPr>
                  <w:r>
                    <w:rPr>
                      <w:rFonts w:ascii="Calibri" w:eastAsia="Calibri" w:hAnsi="Calibri"/>
                      <w:color w:val="000000"/>
                      <w:sz w:val="22"/>
                    </w:rPr>
                    <w:t>Yes</w:t>
                  </w:r>
                </w:p>
              </w:tc>
            </w:tr>
            <w:tr w:rsidR="002A72C1" w14:paraId="506E866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BD418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88309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BCC215" w14:textId="77777777" w:rsidR="002A72C1" w:rsidRDefault="002A72C1" w:rsidP="00484BF1">
                  <w:pPr>
                    <w:spacing w:after="0" w:line="240" w:lineRule="auto"/>
                  </w:pPr>
                  <w:r>
                    <w:rPr>
                      <w:rFonts w:eastAsia="Arial"/>
                      <w:color w:val="000000"/>
                    </w:rPr>
                    <w:t>Yes</w:t>
                  </w:r>
                </w:p>
              </w:tc>
            </w:tr>
            <w:tr w:rsidR="002A72C1" w14:paraId="63164C8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280BE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5D132E"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B58E06" w14:textId="77777777" w:rsidR="002A72C1" w:rsidRDefault="002A72C1" w:rsidP="00484BF1">
                  <w:pPr>
                    <w:spacing w:after="0" w:line="240" w:lineRule="auto"/>
                  </w:pPr>
                  <w:r>
                    <w:rPr>
                      <w:rFonts w:ascii="Calibri" w:eastAsia="Calibri" w:hAnsi="Calibri"/>
                      <w:color w:val="000000"/>
                      <w:sz w:val="22"/>
                    </w:rPr>
                    <w:t>1</w:t>
                  </w:r>
                </w:p>
              </w:tc>
            </w:tr>
            <w:tr w:rsidR="002A72C1" w14:paraId="7381B3E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981BFE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1AC3FB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81407F3" w14:textId="77777777" w:rsidR="002A72C1" w:rsidRDefault="002A72C1" w:rsidP="00484BF1">
                  <w:pPr>
                    <w:spacing w:after="0" w:line="240" w:lineRule="auto"/>
                  </w:pPr>
                  <w:r>
                    <w:rPr>
                      <w:rFonts w:ascii="Calibri" w:eastAsia="Calibri" w:hAnsi="Calibri"/>
                      <w:color w:val="000000"/>
                      <w:sz w:val="22"/>
                    </w:rPr>
                    <w:t>2</w:t>
                  </w:r>
                </w:p>
              </w:tc>
            </w:tr>
          </w:tbl>
          <w:p w14:paraId="51E01284" w14:textId="77777777" w:rsidR="002A72C1" w:rsidRDefault="002A72C1" w:rsidP="00484BF1">
            <w:pPr>
              <w:spacing w:after="0" w:line="240" w:lineRule="auto"/>
            </w:pPr>
          </w:p>
        </w:tc>
        <w:tc>
          <w:tcPr>
            <w:tcW w:w="149" w:type="dxa"/>
          </w:tcPr>
          <w:p w14:paraId="1C332B32" w14:textId="77777777" w:rsidR="002A72C1" w:rsidRDefault="002A72C1" w:rsidP="00484BF1">
            <w:pPr>
              <w:pStyle w:val="EmptyCellLayoutStyle"/>
              <w:spacing w:after="0" w:line="240" w:lineRule="auto"/>
            </w:pPr>
          </w:p>
        </w:tc>
      </w:tr>
      <w:tr w:rsidR="002A72C1" w14:paraId="06F5C674" w14:textId="77777777" w:rsidTr="00484BF1">
        <w:trPr>
          <w:trHeight w:val="80"/>
        </w:trPr>
        <w:tc>
          <w:tcPr>
            <w:tcW w:w="54" w:type="dxa"/>
          </w:tcPr>
          <w:p w14:paraId="72987F22" w14:textId="77777777" w:rsidR="002A72C1" w:rsidRDefault="002A72C1" w:rsidP="00484BF1">
            <w:pPr>
              <w:pStyle w:val="EmptyCellLayoutStyle"/>
              <w:spacing w:after="0" w:line="240" w:lineRule="auto"/>
            </w:pPr>
          </w:p>
        </w:tc>
        <w:tc>
          <w:tcPr>
            <w:tcW w:w="10395" w:type="dxa"/>
          </w:tcPr>
          <w:p w14:paraId="5F522D04" w14:textId="77777777" w:rsidR="002A72C1" w:rsidRDefault="002A72C1" w:rsidP="00484BF1">
            <w:pPr>
              <w:pStyle w:val="EmptyCellLayoutStyle"/>
              <w:spacing w:after="0" w:line="240" w:lineRule="auto"/>
            </w:pPr>
          </w:p>
        </w:tc>
        <w:tc>
          <w:tcPr>
            <w:tcW w:w="149" w:type="dxa"/>
          </w:tcPr>
          <w:p w14:paraId="6E95E16B" w14:textId="77777777" w:rsidR="002A72C1" w:rsidRDefault="002A72C1" w:rsidP="00484BF1">
            <w:pPr>
              <w:pStyle w:val="EmptyCellLayoutStyle"/>
              <w:spacing w:after="0" w:line="240" w:lineRule="auto"/>
            </w:pPr>
          </w:p>
        </w:tc>
      </w:tr>
    </w:tbl>
    <w:p w14:paraId="1DCAF7EE" w14:textId="77777777" w:rsidR="002A72C1" w:rsidRDefault="002A72C1" w:rsidP="002A72C1">
      <w:pPr>
        <w:spacing w:after="0" w:line="240" w:lineRule="auto"/>
      </w:pPr>
    </w:p>
    <w:p w14:paraId="0E962A40" w14:textId="77777777" w:rsidR="002A72C1" w:rsidRDefault="002A72C1" w:rsidP="002A72C1">
      <w:pPr>
        <w:spacing w:after="0" w:line="240" w:lineRule="auto"/>
      </w:pPr>
      <w:r>
        <w:rPr>
          <w:rFonts w:ascii="Calibri" w:eastAsia="Calibri" w:hAnsi="Calibri"/>
          <w:b/>
          <w:color w:val="6495ED"/>
          <w:sz w:val="22"/>
        </w:rPr>
        <w:t>The configuration file could not be loaded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E0990DF" w14:textId="77777777" w:rsidTr="00484BF1">
        <w:trPr>
          <w:trHeight w:val="54"/>
        </w:trPr>
        <w:tc>
          <w:tcPr>
            <w:tcW w:w="54" w:type="dxa"/>
          </w:tcPr>
          <w:p w14:paraId="31DF82FC" w14:textId="77777777" w:rsidR="002A72C1" w:rsidRDefault="002A72C1" w:rsidP="00484BF1">
            <w:pPr>
              <w:pStyle w:val="EmptyCellLayoutStyle"/>
              <w:spacing w:after="0" w:line="240" w:lineRule="auto"/>
            </w:pPr>
          </w:p>
        </w:tc>
        <w:tc>
          <w:tcPr>
            <w:tcW w:w="10395" w:type="dxa"/>
          </w:tcPr>
          <w:p w14:paraId="66B0DE0D" w14:textId="77777777" w:rsidR="002A72C1" w:rsidRDefault="002A72C1" w:rsidP="00484BF1">
            <w:pPr>
              <w:pStyle w:val="EmptyCellLayoutStyle"/>
              <w:spacing w:after="0" w:line="240" w:lineRule="auto"/>
            </w:pPr>
          </w:p>
        </w:tc>
        <w:tc>
          <w:tcPr>
            <w:tcW w:w="149" w:type="dxa"/>
          </w:tcPr>
          <w:p w14:paraId="2A439721" w14:textId="77777777" w:rsidR="002A72C1" w:rsidRDefault="002A72C1" w:rsidP="00484BF1">
            <w:pPr>
              <w:pStyle w:val="EmptyCellLayoutStyle"/>
              <w:spacing w:after="0" w:line="240" w:lineRule="auto"/>
            </w:pPr>
          </w:p>
        </w:tc>
      </w:tr>
      <w:tr w:rsidR="002A72C1" w14:paraId="2137AE96" w14:textId="77777777" w:rsidTr="00484BF1">
        <w:tc>
          <w:tcPr>
            <w:tcW w:w="54" w:type="dxa"/>
          </w:tcPr>
          <w:p w14:paraId="5007AA9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128D3E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127DB7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11A323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504B88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CD27AF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55888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636D7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6AA1EC" w14:textId="77777777" w:rsidR="002A72C1" w:rsidRDefault="002A72C1" w:rsidP="00484BF1">
                  <w:pPr>
                    <w:spacing w:after="0" w:line="240" w:lineRule="auto"/>
                  </w:pPr>
                  <w:r>
                    <w:rPr>
                      <w:rFonts w:ascii="Calibri" w:eastAsia="Calibri" w:hAnsi="Calibri"/>
                      <w:color w:val="000000"/>
                      <w:sz w:val="22"/>
                    </w:rPr>
                    <w:t>Yes</w:t>
                  </w:r>
                </w:p>
              </w:tc>
            </w:tr>
            <w:tr w:rsidR="002A72C1" w14:paraId="39B9ED0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C3C08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BDC55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49AE8C" w14:textId="77777777" w:rsidR="002A72C1" w:rsidRDefault="002A72C1" w:rsidP="00484BF1">
                  <w:pPr>
                    <w:spacing w:after="0" w:line="240" w:lineRule="auto"/>
                  </w:pPr>
                  <w:r>
                    <w:rPr>
                      <w:rFonts w:eastAsia="Arial"/>
                      <w:color w:val="000000"/>
                    </w:rPr>
                    <w:t>Yes</w:t>
                  </w:r>
                </w:p>
              </w:tc>
            </w:tr>
            <w:tr w:rsidR="002A72C1" w14:paraId="5297E9B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C6F9E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6E4DB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A838CC" w14:textId="77777777" w:rsidR="002A72C1" w:rsidRDefault="002A72C1" w:rsidP="00484BF1">
                  <w:pPr>
                    <w:spacing w:after="0" w:line="240" w:lineRule="auto"/>
                  </w:pPr>
                  <w:r>
                    <w:rPr>
                      <w:rFonts w:ascii="Calibri" w:eastAsia="Calibri" w:hAnsi="Calibri"/>
                      <w:color w:val="000000"/>
                      <w:sz w:val="22"/>
                    </w:rPr>
                    <w:t>1</w:t>
                  </w:r>
                </w:p>
              </w:tc>
            </w:tr>
            <w:tr w:rsidR="002A72C1" w14:paraId="6A9A0F0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8EDD1C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695469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7C0CD8A" w14:textId="77777777" w:rsidR="002A72C1" w:rsidRDefault="002A72C1" w:rsidP="00484BF1">
                  <w:pPr>
                    <w:spacing w:after="0" w:line="240" w:lineRule="auto"/>
                  </w:pPr>
                  <w:r>
                    <w:rPr>
                      <w:rFonts w:ascii="Calibri" w:eastAsia="Calibri" w:hAnsi="Calibri"/>
                      <w:color w:val="000000"/>
                      <w:sz w:val="22"/>
                    </w:rPr>
                    <w:t>2</w:t>
                  </w:r>
                </w:p>
              </w:tc>
            </w:tr>
          </w:tbl>
          <w:p w14:paraId="334089D1" w14:textId="77777777" w:rsidR="002A72C1" w:rsidRDefault="002A72C1" w:rsidP="00484BF1">
            <w:pPr>
              <w:spacing w:after="0" w:line="240" w:lineRule="auto"/>
            </w:pPr>
          </w:p>
        </w:tc>
        <w:tc>
          <w:tcPr>
            <w:tcW w:w="149" w:type="dxa"/>
          </w:tcPr>
          <w:p w14:paraId="4DF3E8D2" w14:textId="77777777" w:rsidR="002A72C1" w:rsidRDefault="002A72C1" w:rsidP="00484BF1">
            <w:pPr>
              <w:pStyle w:val="EmptyCellLayoutStyle"/>
              <w:spacing w:after="0" w:line="240" w:lineRule="auto"/>
            </w:pPr>
          </w:p>
        </w:tc>
      </w:tr>
      <w:tr w:rsidR="002A72C1" w14:paraId="1BE7D61E" w14:textId="77777777" w:rsidTr="00484BF1">
        <w:trPr>
          <w:trHeight w:val="80"/>
        </w:trPr>
        <w:tc>
          <w:tcPr>
            <w:tcW w:w="54" w:type="dxa"/>
          </w:tcPr>
          <w:p w14:paraId="7031725A" w14:textId="77777777" w:rsidR="002A72C1" w:rsidRDefault="002A72C1" w:rsidP="00484BF1">
            <w:pPr>
              <w:pStyle w:val="EmptyCellLayoutStyle"/>
              <w:spacing w:after="0" w:line="240" w:lineRule="auto"/>
            </w:pPr>
          </w:p>
        </w:tc>
        <w:tc>
          <w:tcPr>
            <w:tcW w:w="10395" w:type="dxa"/>
          </w:tcPr>
          <w:p w14:paraId="33FCD9F0" w14:textId="77777777" w:rsidR="002A72C1" w:rsidRDefault="002A72C1" w:rsidP="00484BF1">
            <w:pPr>
              <w:pStyle w:val="EmptyCellLayoutStyle"/>
              <w:spacing w:after="0" w:line="240" w:lineRule="auto"/>
            </w:pPr>
          </w:p>
        </w:tc>
        <w:tc>
          <w:tcPr>
            <w:tcW w:w="149" w:type="dxa"/>
          </w:tcPr>
          <w:p w14:paraId="06418DC1" w14:textId="77777777" w:rsidR="002A72C1" w:rsidRDefault="002A72C1" w:rsidP="00484BF1">
            <w:pPr>
              <w:pStyle w:val="EmptyCellLayoutStyle"/>
              <w:spacing w:after="0" w:line="240" w:lineRule="auto"/>
            </w:pPr>
          </w:p>
        </w:tc>
      </w:tr>
    </w:tbl>
    <w:p w14:paraId="280E0ECC" w14:textId="77777777" w:rsidR="002A72C1" w:rsidRDefault="002A72C1" w:rsidP="002A72C1">
      <w:pPr>
        <w:spacing w:after="0" w:line="240" w:lineRule="auto"/>
      </w:pPr>
    </w:p>
    <w:p w14:paraId="3E5A700A" w14:textId="77777777" w:rsidR="002A72C1" w:rsidRDefault="002A72C1" w:rsidP="002A72C1">
      <w:pPr>
        <w:spacing w:after="0" w:line="240" w:lineRule="auto"/>
      </w:pPr>
      <w:r>
        <w:rPr>
          <w:rFonts w:ascii="Calibri" w:eastAsia="Calibri" w:hAnsi="Calibri"/>
          <w:b/>
          <w:color w:val="6495ED"/>
          <w:sz w:val="22"/>
        </w:rPr>
        <w:t>The metadata object could not be instantiated.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23819E5" w14:textId="77777777" w:rsidTr="00484BF1">
        <w:trPr>
          <w:trHeight w:val="54"/>
        </w:trPr>
        <w:tc>
          <w:tcPr>
            <w:tcW w:w="54" w:type="dxa"/>
          </w:tcPr>
          <w:p w14:paraId="2E8917DC" w14:textId="77777777" w:rsidR="002A72C1" w:rsidRDefault="002A72C1" w:rsidP="00484BF1">
            <w:pPr>
              <w:pStyle w:val="EmptyCellLayoutStyle"/>
              <w:spacing w:after="0" w:line="240" w:lineRule="auto"/>
            </w:pPr>
          </w:p>
        </w:tc>
        <w:tc>
          <w:tcPr>
            <w:tcW w:w="10395" w:type="dxa"/>
          </w:tcPr>
          <w:p w14:paraId="5C651FCC" w14:textId="77777777" w:rsidR="002A72C1" w:rsidRDefault="002A72C1" w:rsidP="00484BF1">
            <w:pPr>
              <w:pStyle w:val="EmptyCellLayoutStyle"/>
              <w:spacing w:after="0" w:line="240" w:lineRule="auto"/>
            </w:pPr>
          </w:p>
        </w:tc>
        <w:tc>
          <w:tcPr>
            <w:tcW w:w="149" w:type="dxa"/>
          </w:tcPr>
          <w:p w14:paraId="2E81BCE3" w14:textId="77777777" w:rsidR="002A72C1" w:rsidRDefault="002A72C1" w:rsidP="00484BF1">
            <w:pPr>
              <w:pStyle w:val="EmptyCellLayoutStyle"/>
              <w:spacing w:after="0" w:line="240" w:lineRule="auto"/>
            </w:pPr>
          </w:p>
        </w:tc>
      </w:tr>
      <w:tr w:rsidR="002A72C1" w14:paraId="4B731DD7" w14:textId="77777777" w:rsidTr="00484BF1">
        <w:tc>
          <w:tcPr>
            <w:tcW w:w="54" w:type="dxa"/>
          </w:tcPr>
          <w:p w14:paraId="7D46405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681FE7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B1EC41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65462D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E61BC4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FA4E0F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0CC87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72786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811F91" w14:textId="77777777" w:rsidR="002A72C1" w:rsidRDefault="002A72C1" w:rsidP="00484BF1">
                  <w:pPr>
                    <w:spacing w:after="0" w:line="240" w:lineRule="auto"/>
                  </w:pPr>
                  <w:r>
                    <w:rPr>
                      <w:rFonts w:ascii="Calibri" w:eastAsia="Calibri" w:hAnsi="Calibri"/>
                      <w:color w:val="000000"/>
                      <w:sz w:val="22"/>
                    </w:rPr>
                    <w:t>Yes</w:t>
                  </w:r>
                </w:p>
              </w:tc>
            </w:tr>
            <w:tr w:rsidR="002A72C1" w14:paraId="0E485E1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56E45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8255B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200ABA" w14:textId="77777777" w:rsidR="002A72C1" w:rsidRDefault="002A72C1" w:rsidP="00484BF1">
                  <w:pPr>
                    <w:spacing w:after="0" w:line="240" w:lineRule="auto"/>
                  </w:pPr>
                  <w:r>
                    <w:rPr>
                      <w:rFonts w:eastAsia="Arial"/>
                      <w:color w:val="000000"/>
                    </w:rPr>
                    <w:t>Yes</w:t>
                  </w:r>
                </w:p>
              </w:tc>
            </w:tr>
            <w:tr w:rsidR="002A72C1" w14:paraId="4E6C77B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4F182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5EBB6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4753F3" w14:textId="77777777" w:rsidR="002A72C1" w:rsidRDefault="002A72C1" w:rsidP="00484BF1">
                  <w:pPr>
                    <w:spacing w:after="0" w:line="240" w:lineRule="auto"/>
                  </w:pPr>
                  <w:r>
                    <w:rPr>
                      <w:rFonts w:ascii="Calibri" w:eastAsia="Calibri" w:hAnsi="Calibri"/>
                      <w:color w:val="000000"/>
                      <w:sz w:val="22"/>
                    </w:rPr>
                    <w:t>1</w:t>
                  </w:r>
                </w:p>
              </w:tc>
            </w:tr>
            <w:tr w:rsidR="002A72C1" w14:paraId="623E2A2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23919D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3A14B0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DC96540" w14:textId="77777777" w:rsidR="002A72C1" w:rsidRDefault="002A72C1" w:rsidP="00484BF1">
                  <w:pPr>
                    <w:spacing w:after="0" w:line="240" w:lineRule="auto"/>
                  </w:pPr>
                  <w:r>
                    <w:rPr>
                      <w:rFonts w:ascii="Calibri" w:eastAsia="Calibri" w:hAnsi="Calibri"/>
                      <w:color w:val="000000"/>
                      <w:sz w:val="22"/>
                    </w:rPr>
                    <w:t>2</w:t>
                  </w:r>
                </w:p>
              </w:tc>
            </w:tr>
          </w:tbl>
          <w:p w14:paraId="05E51024" w14:textId="77777777" w:rsidR="002A72C1" w:rsidRDefault="002A72C1" w:rsidP="00484BF1">
            <w:pPr>
              <w:spacing w:after="0" w:line="240" w:lineRule="auto"/>
            </w:pPr>
          </w:p>
        </w:tc>
        <w:tc>
          <w:tcPr>
            <w:tcW w:w="149" w:type="dxa"/>
          </w:tcPr>
          <w:p w14:paraId="3FA8D7FF" w14:textId="77777777" w:rsidR="002A72C1" w:rsidRDefault="002A72C1" w:rsidP="00484BF1">
            <w:pPr>
              <w:pStyle w:val="EmptyCellLayoutStyle"/>
              <w:spacing w:after="0" w:line="240" w:lineRule="auto"/>
            </w:pPr>
          </w:p>
        </w:tc>
      </w:tr>
      <w:tr w:rsidR="002A72C1" w14:paraId="75BFC624" w14:textId="77777777" w:rsidTr="00484BF1">
        <w:trPr>
          <w:trHeight w:val="80"/>
        </w:trPr>
        <w:tc>
          <w:tcPr>
            <w:tcW w:w="54" w:type="dxa"/>
          </w:tcPr>
          <w:p w14:paraId="1A4C9088" w14:textId="77777777" w:rsidR="002A72C1" w:rsidRDefault="002A72C1" w:rsidP="00484BF1">
            <w:pPr>
              <w:pStyle w:val="EmptyCellLayoutStyle"/>
              <w:spacing w:after="0" w:line="240" w:lineRule="auto"/>
            </w:pPr>
          </w:p>
        </w:tc>
        <w:tc>
          <w:tcPr>
            <w:tcW w:w="10395" w:type="dxa"/>
          </w:tcPr>
          <w:p w14:paraId="06517991" w14:textId="77777777" w:rsidR="002A72C1" w:rsidRDefault="002A72C1" w:rsidP="00484BF1">
            <w:pPr>
              <w:pStyle w:val="EmptyCellLayoutStyle"/>
              <w:spacing w:after="0" w:line="240" w:lineRule="auto"/>
            </w:pPr>
          </w:p>
        </w:tc>
        <w:tc>
          <w:tcPr>
            <w:tcW w:w="149" w:type="dxa"/>
          </w:tcPr>
          <w:p w14:paraId="7EB16013" w14:textId="77777777" w:rsidR="002A72C1" w:rsidRDefault="002A72C1" w:rsidP="00484BF1">
            <w:pPr>
              <w:pStyle w:val="EmptyCellLayoutStyle"/>
              <w:spacing w:after="0" w:line="240" w:lineRule="auto"/>
            </w:pPr>
          </w:p>
        </w:tc>
      </w:tr>
    </w:tbl>
    <w:p w14:paraId="59213C0D" w14:textId="77777777" w:rsidR="002A72C1" w:rsidRDefault="002A72C1" w:rsidP="002A72C1">
      <w:pPr>
        <w:spacing w:after="0" w:line="240" w:lineRule="auto"/>
      </w:pPr>
    </w:p>
    <w:p w14:paraId="6B09AAFE" w14:textId="77777777" w:rsidR="002A72C1" w:rsidRDefault="002A72C1" w:rsidP="002A72C1">
      <w:pPr>
        <w:spacing w:after="0" w:line="240" w:lineRule="auto"/>
      </w:pPr>
      <w:r>
        <w:rPr>
          <w:rFonts w:ascii="Calibri" w:eastAsia="Calibri" w:hAnsi="Calibri"/>
          <w:b/>
          <w:color w:val="000000"/>
          <w:sz w:val="28"/>
        </w:rPr>
        <w:t>SQL Server 2008 Analysis Services - Rules (non-alerting)</w:t>
      </w:r>
    </w:p>
    <w:p w14:paraId="6CF1BE2B" w14:textId="77777777" w:rsidR="002A72C1" w:rsidRDefault="002A72C1" w:rsidP="002A72C1">
      <w:pPr>
        <w:spacing w:after="0" w:line="240" w:lineRule="auto"/>
      </w:pPr>
      <w:r>
        <w:rPr>
          <w:rFonts w:ascii="Calibri" w:eastAsia="Calibri" w:hAnsi="Calibri"/>
          <w:b/>
          <w:color w:val="6495ED"/>
          <w:sz w:val="22"/>
        </w:rPr>
        <w:t>SSAS 2008: Current Connections</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43B2A731" w14:textId="77777777" w:rsidTr="00484BF1">
        <w:trPr>
          <w:trHeight w:val="54"/>
        </w:trPr>
        <w:tc>
          <w:tcPr>
            <w:tcW w:w="54" w:type="dxa"/>
          </w:tcPr>
          <w:p w14:paraId="1119670B" w14:textId="77777777" w:rsidR="002A72C1" w:rsidRDefault="002A72C1" w:rsidP="00484BF1">
            <w:pPr>
              <w:pStyle w:val="EmptyCellLayoutStyle"/>
              <w:spacing w:after="0" w:line="240" w:lineRule="auto"/>
            </w:pPr>
          </w:p>
        </w:tc>
        <w:tc>
          <w:tcPr>
            <w:tcW w:w="10395" w:type="dxa"/>
          </w:tcPr>
          <w:p w14:paraId="1692C85F" w14:textId="77777777" w:rsidR="002A72C1" w:rsidRDefault="002A72C1" w:rsidP="00484BF1">
            <w:pPr>
              <w:pStyle w:val="EmptyCellLayoutStyle"/>
              <w:spacing w:after="0" w:line="240" w:lineRule="auto"/>
            </w:pPr>
          </w:p>
        </w:tc>
        <w:tc>
          <w:tcPr>
            <w:tcW w:w="149" w:type="dxa"/>
          </w:tcPr>
          <w:p w14:paraId="181DA0E8" w14:textId="77777777" w:rsidR="002A72C1" w:rsidRDefault="002A72C1" w:rsidP="00484BF1">
            <w:pPr>
              <w:pStyle w:val="EmptyCellLayoutStyle"/>
              <w:spacing w:after="0" w:line="240" w:lineRule="auto"/>
            </w:pPr>
          </w:p>
        </w:tc>
      </w:tr>
      <w:tr w:rsidR="002A72C1" w14:paraId="51738530" w14:textId="77777777" w:rsidTr="00484BF1">
        <w:tc>
          <w:tcPr>
            <w:tcW w:w="54" w:type="dxa"/>
          </w:tcPr>
          <w:p w14:paraId="37C4E48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5B4AC25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77F23A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3884C2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EDE901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A22285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0E1A0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08A47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9ACFCA" w14:textId="77777777" w:rsidR="002A72C1" w:rsidRDefault="002A72C1" w:rsidP="00484BF1">
                  <w:pPr>
                    <w:spacing w:after="0" w:line="240" w:lineRule="auto"/>
                  </w:pPr>
                  <w:r>
                    <w:rPr>
                      <w:rFonts w:ascii="Calibri" w:eastAsia="Calibri" w:hAnsi="Calibri"/>
                      <w:color w:val="000000"/>
                      <w:sz w:val="22"/>
                    </w:rPr>
                    <w:t>Yes</w:t>
                  </w:r>
                </w:p>
              </w:tc>
            </w:tr>
            <w:tr w:rsidR="002A72C1" w14:paraId="17DDD6C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724EA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40F7B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6D3D85" w14:textId="77777777" w:rsidR="002A72C1" w:rsidRDefault="002A72C1" w:rsidP="00484BF1">
                  <w:pPr>
                    <w:spacing w:after="0" w:line="240" w:lineRule="auto"/>
                  </w:pPr>
                  <w:r>
                    <w:rPr>
                      <w:rFonts w:eastAsia="Arial"/>
                      <w:color w:val="000000"/>
                    </w:rPr>
                    <w:t>No</w:t>
                  </w:r>
                </w:p>
              </w:tc>
            </w:tr>
            <w:tr w:rsidR="002A72C1" w14:paraId="4465267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4858ABA"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227D3C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CF3EA02" w14:textId="77777777" w:rsidR="002A72C1" w:rsidRDefault="002A72C1" w:rsidP="00484BF1">
                  <w:pPr>
                    <w:spacing w:after="0" w:line="240" w:lineRule="auto"/>
                  </w:pPr>
                  <w:r>
                    <w:rPr>
                      <w:rFonts w:ascii="Calibri" w:eastAsia="Calibri" w:hAnsi="Calibri"/>
                      <w:color w:val="000000"/>
                      <w:sz w:val="22"/>
                    </w:rPr>
                    <w:t>900</w:t>
                  </w:r>
                </w:p>
              </w:tc>
            </w:tr>
          </w:tbl>
          <w:p w14:paraId="7781AEF8" w14:textId="77777777" w:rsidR="002A72C1" w:rsidRDefault="002A72C1" w:rsidP="00484BF1">
            <w:pPr>
              <w:spacing w:after="0" w:line="240" w:lineRule="auto"/>
            </w:pPr>
          </w:p>
        </w:tc>
        <w:tc>
          <w:tcPr>
            <w:tcW w:w="149" w:type="dxa"/>
          </w:tcPr>
          <w:p w14:paraId="45225714" w14:textId="77777777" w:rsidR="002A72C1" w:rsidRDefault="002A72C1" w:rsidP="00484BF1">
            <w:pPr>
              <w:pStyle w:val="EmptyCellLayoutStyle"/>
              <w:spacing w:after="0" w:line="240" w:lineRule="auto"/>
            </w:pPr>
          </w:p>
        </w:tc>
      </w:tr>
      <w:tr w:rsidR="002A72C1" w14:paraId="136CC5E0" w14:textId="77777777" w:rsidTr="00484BF1">
        <w:trPr>
          <w:trHeight w:val="80"/>
        </w:trPr>
        <w:tc>
          <w:tcPr>
            <w:tcW w:w="54" w:type="dxa"/>
          </w:tcPr>
          <w:p w14:paraId="57C963FE" w14:textId="77777777" w:rsidR="002A72C1" w:rsidRDefault="002A72C1" w:rsidP="00484BF1">
            <w:pPr>
              <w:pStyle w:val="EmptyCellLayoutStyle"/>
              <w:spacing w:after="0" w:line="240" w:lineRule="auto"/>
            </w:pPr>
          </w:p>
        </w:tc>
        <w:tc>
          <w:tcPr>
            <w:tcW w:w="10395" w:type="dxa"/>
          </w:tcPr>
          <w:p w14:paraId="640DF424" w14:textId="77777777" w:rsidR="002A72C1" w:rsidRDefault="002A72C1" w:rsidP="00484BF1">
            <w:pPr>
              <w:pStyle w:val="EmptyCellLayoutStyle"/>
              <w:spacing w:after="0" w:line="240" w:lineRule="auto"/>
            </w:pPr>
          </w:p>
        </w:tc>
        <w:tc>
          <w:tcPr>
            <w:tcW w:w="149" w:type="dxa"/>
          </w:tcPr>
          <w:p w14:paraId="065C065D" w14:textId="77777777" w:rsidR="002A72C1" w:rsidRDefault="002A72C1" w:rsidP="00484BF1">
            <w:pPr>
              <w:pStyle w:val="EmptyCellLayoutStyle"/>
              <w:spacing w:after="0" w:line="240" w:lineRule="auto"/>
            </w:pPr>
          </w:p>
        </w:tc>
      </w:tr>
    </w:tbl>
    <w:p w14:paraId="4EEFDCAB" w14:textId="77777777" w:rsidR="002A72C1" w:rsidRDefault="002A72C1" w:rsidP="002A72C1">
      <w:pPr>
        <w:spacing w:after="0" w:line="240" w:lineRule="auto"/>
      </w:pPr>
    </w:p>
    <w:p w14:paraId="62F17219" w14:textId="77777777" w:rsidR="002A72C1" w:rsidRDefault="002A72C1" w:rsidP="002A72C1">
      <w:pPr>
        <w:spacing w:after="0" w:line="240" w:lineRule="auto"/>
      </w:pPr>
      <w:r>
        <w:rPr>
          <w:rFonts w:ascii="Calibri" w:eastAsia="Calibri" w:hAnsi="Calibri"/>
          <w:b/>
          <w:color w:val="6495ED"/>
          <w:sz w:val="22"/>
        </w:rPr>
        <w:t>SSAS 2008: Data Mining Model Processing: Current Models Processing</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02F6D051" w14:textId="77777777" w:rsidTr="00484BF1">
        <w:trPr>
          <w:trHeight w:val="54"/>
        </w:trPr>
        <w:tc>
          <w:tcPr>
            <w:tcW w:w="54" w:type="dxa"/>
          </w:tcPr>
          <w:p w14:paraId="63B30B16" w14:textId="77777777" w:rsidR="002A72C1" w:rsidRDefault="002A72C1" w:rsidP="00484BF1">
            <w:pPr>
              <w:pStyle w:val="EmptyCellLayoutStyle"/>
              <w:spacing w:after="0" w:line="240" w:lineRule="auto"/>
            </w:pPr>
          </w:p>
        </w:tc>
        <w:tc>
          <w:tcPr>
            <w:tcW w:w="10395" w:type="dxa"/>
          </w:tcPr>
          <w:p w14:paraId="66BD3B4F" w14:textId="77777777" w:rsidR="002A72C1" w:rsidRDefault="002A72C1" w:rsidP="00484BF1">
            <w:pPr>
              <w:pStyle w:val="EmptyCellLayoutStyle"/>
              <w:spacing w:after="0" w:line="240" w:lineRule="auto"/>
            </w:pPr>
          </w:p>
        </w:tc>
        <w:tc>
          <w:tcPr>
            <w:tcW w:w="149" w:type="dxa"/>
          </w:tcPr>
          <w:p w14:paraId="04992A42" w14:textId="77777777" w:rsidR="002A72C1" w:rsidRDefault="002A72C1" w:rsidP="00484BF1">
            <w:pPr>
              <w:pStyle w:val="EmptyCellLayoutStyle"/>
              <w:spacing w:after="0" w:line="240" w:lineRule="auto"/>
            </w:pPr>
          </w:p>
        </w:tc>
      </w:tr>
      <w:tr w:rsidR="002A72C1" w14:paraId="0843F53E" w14:textId="77777777" w:rsidTr="00484BF1">
        <w:tc>
          <w:tcPr>
            <w:tcW w:w="54" w:type="dxa"/>
          </w:tcPr>
          <w:p w14:paraId="51A2589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62218F3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C2D764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71FF92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0A557A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FF7A90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811FF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B4B90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2BEB88" w14:textId="77777777" w:rsidR="002A72C1" w:rsidRDefault="002A72C1" w:rsidP="00484BF1">
                  <w:pPr>
                    <w:spacing w:after="0" w:line="240" w:lineRule="auto"/>
                  </w:pPr>
                  <w:r>
                    <w:rPr>
                      <w:rFonts w:ascii="Calibri" w:eastAsia="Calibri" w:hAnsi="Calibri"/>
                      <w:color w:val="000000"/>
                      <w:sz w:val="22"/>
                    </w:rPr>
                    <w:t>Yes</w:t>
                  </w:r>
                </w:p>
              </w:tc>
            </w:tr>
            <w:tr w:rsidR="002A72C1" w14:paraId="01AE50D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1B7B1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4DA7C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2B2EC7" w14:textId="77777777" w:rsidR="002A72C1" w:rsidRDefault="002A72C1" w:rsidP="00484BF1">
                  <w:pPr>
                    <w:spacing w:after="0" w:line="240" w:lineRule="auto"/>
                  </w:pPr>
                  <w:r>
                    <w:rPr>
                      <w:rFonts w:eastAsia="Arial"/>
                      <w:color w:val="000000"/>
                    </w:rPr>
                    <w:t>No</w:t>
                  </w:r>
                </w:p>
              </w:tc>
            </w:tr>
            <w:tr w:rsidR="002A72C1" w14:paraId="36BE3C8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75F81E7"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60726D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B696E6E" w14:textId="77777777" w:rsidR="002A72C1" w:rsidRDefault="002A72C1" w:rsidP="00484BF1">
                  <w:pPr>
                    <w:spacing w:after="0" w:line="240" w:lineRule="auto"/>
                  </w:pPr>
                  <w:r>
                    <w:rPr>
                      <w:rFonts w:ascii="Calibri" w:eastAsia="Calibri" w:hAnsi="Calibri"/>
                      <w:color w:val="000000"/>
                      <w:sz w:val="22"/>
                    </w:rPr>
                    <w:t>900</w:t>
                  </w:r>
                </w:p>
              </w:tc>
            </w:tr>
          </w:tbl>
          <w:p w14:paraId="3B246387" w14:textId="77777777" w:rsidR="002A72C1" w:rsidRDefault="002A72C1" w:rsidP="00484BF1">
            <w:pPr>
              <w:spacing w:after="0" w:line="240" w:lineRule="auto"/>
            </w:pPr>
          </w:p>
        </w:tc>
        <w:tc>
          <w:tcPr>
            <w:tcW w:w="149" w:type="dxa"/>
          </w:tcPr>
          <w:p w14:paraId="7E0B0822" w14:textId="77777777" w:rsidR="002A72C1" w:rsidRDefault="002A72C1" w:rsidP="00484BF1">
            <w:pPr>
              <w:pStyle w:val="EmptyCellLayoutStyle"/>
              <w:spacing w:after="0" w:line="240" w:lineRule="auto"/>
            </w:pPr>
          </w:p>
        </w:tc>
      </w:tr>
      <w:tr w:rsidR="002A72C1" w14:paraId="7BF2DBE8" w14:textId="77777777" w:rsidTr="00484BF1">
        <w:trPr>
          <w:trHeight w:val="80"/>
        </w:trPr>
        <w:tc>
          <w:tcPr>
            <w:tcW w:w="54" w:type="dxa"/>
          </w:tcPr>
          <w:p w14:paraId="32240CCA" w14:textId="77777777" w:rsidR="002A72C1" w:rsidRDefault="002A72C1" w:rsidP="00484BF1">
            <w:pPr>
              <w:pStyle w:val="EmptyCellLayoutStyle"/>
              <w:spacing w:after="0" w:line="240" w:lineRule="auto"/>
            </w:pPr>
          </w:p>
        </w:tc>
        <w:tc>
          <w:tcPr>
            <w:tcW w:w="10395" w:type="dxa"/>
          </w:tcPr>
          <w:p w14:paraId="2C0B5CE1" w14:textId="77777777" w:rsidR="002A72C1" w:rsidRDefault="002A72C1" w:rsidP="00484BF1">
            <w:pPr>
              <w:pStyle w:val="EmptyCellLayoutStyle"/>
              <w:spacing w:after="0" w:line="240" w:lineRule="auto"/>
            </w:pPr>
          </w:p>
        </w:tc>
        <w:tc>
          <w:tcPr>
            <w:tcW w:w="149" w:type="dxa"/>
          </w:tcPr>
          <w:p w14:paraId="4AF6DFC1" w14:textId="77777777" w:rsidR="002A72C1" w:rsidRDefault="002A72C1" w:rsidP="00484BF1">
            <w:pPr>
              <w:pStyle w:val="EmptyCellLayoutStyle"/>
              <w:spacing w:after="0" w:line="240" w:lineRule="auto"/>
            </w:pPr>
          </w:p>
        </w:tc>
      </w:tr>
    </w:tbl>
    <w:p w14:paraId="2EEB4998" w14:textId="77777777" w:rsidR="002A72C1" w:rsidRDefault="002A72C1" w:rsidP="002A72C1">
      <w:pPr>
        <w:spacing w:after="0" w:line="240" w:lineRule="auto"/>
      </w:pPr>
    </w:p>
    <w:p w14:paraId="13731EDE" w14:textId="77777777" w:rsidR="002A72C1" w:rsidRDefault="002A72C1" w:rsidP="002A72C1">
      <w:pPr>
        <w:spacing w:after="0" w:line="240" w:lineRule="auto"/>
      </w:pPr>
      <w:r>
        <w:rPr>
          <w:rFonts w:ascii="Calibri" w:eastAsia="Calibri" w:hAnsi="Calibri"/>
          <w:b/>
          <w:color w:val="6495ED"/>
          <w:sz w:val="22"/>
        </w:rPr>
        <w:t>SSAS 2008: Query: Rows Sent Per Second</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0AB5A686" w14:textId="77777777" w:rsidTr="00484BF1">
        <w:trPr>
          <w:trHeight w:val="54"/>
        </w:trPr>
        <w:tc>
          <w:tcPr>
            <w:tcW w:w="54" w:type="dxa"/>
          </w:tcPr>
          <w:p w14:paraId="4273EB89" w14:textId="77777777" w:rsidR="002A72C1" w:rsidRDefault="002A72C1" w:rsidP="00484BF1">
            <w:pPr>
              <w:pStyle w:val="EmptyCellLayoutStyle"/>
              <w:spacing w:after="0" w:line="240" w:lineRule="auto"/>
            </w:pPr>
          </w:p>
        </w:tc>
        <w:tc>
          <w:tcPr>
            <w:tcW w:w="10395" w:type="dxa"/>
          </w:tcPr>
          <w:p w14:paraId="741FCC25" w14:textId="77777777" w:rsidR="002A72C1" w:rsidRDefault="002A72C1" w:rsidP="00484BF1">
            <w:pPr>
              <w:pStyle w:val="EmptyCellLayoutStyle"/>
              <w:spacing w:after="0" w:line="240" w:lineRule="auto"/>
            </w:pPr>
          </w:p>
        </w:tc>
        <w:tc>
          <w:tcPr>
            <w:tcW w:w="149" w:type="dxa"/>
          </w:tcPr>
          <w:p w14:paraId="02E79E6E" w14:textId="77777777" w:rsidR="002A72C1" w:rsidRDefault="002A72C1" w:rsidP="00484BF1">
            <w:pPr>
              <w:pStyle w:val="EmptyCellLayoutStyle"/>
              <w:spacing w:after="0" w:line="240" w:lineRule="auto"/>
            </w:pPr>
          </w:p>
        </w:tc>
      </w:tr>
      <w:tr w:rsidR="002A72C1" w14:paraId="4DEEA553" w14:textId="77777777" w:rsidTr="00484BF1">
        <w:tc>
          <w:tcPr>
            <w:tcW w:w="54" w:type="dxa"/>
          </w:tcPr>
          <w:p w14:paraId="75C21DD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75B634A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300F7E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732317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BA00A4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D13C4E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0EF12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46B3E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7037A6" w14:textId="77777777" w:rsidR="002A72C1" w:rsidRDefault="002A72C1" w:rsidP="00484BF1">
                  <w:pPr>
                    <w:spacing w:after="0" w:line="240" w:lineRule="auto"/>
                  </w:pPr>
                  <w:r>
                    <w:rPr>
                      <w:rFonts w:ascii="Calibri" w:eastAsia="Calibri" w:hAnsi="Calibri"/>
                      <w:color w:val="000000"/>
                      <w:sz w:val="22"/>
                    </w:rPr>
                    <w:t>Yes</w:t>
                  </w:r>
                </w:p>
              </w:tc>
            </w:tr>
            <w:tr w:rsidR="002A72C1" w14:paraId="6A5DC06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74C2F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67F4F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2D77E8" w14:textId="77777777" w:rsidR="002A72C1" w:rsidRDefault="002A72C1" w:rsidP="00484BF1">
                  <w:pPr>
                    <w:spacing w:after="0" w:line="240" w:lineRule="auto"/>
                  </w:pPr>
                  <w:r>
                    <w:rPr>
                      <w:rFonts w:eastAsia="Arial"/>
                      <w:color w:val="000000"/>
                    </w:rPr>
                    <w:t>No</w:t>
                  </w:r>
                </w:p>
              </w:tc>
            </w:tr>
            <w:tr w:rsidR="002A72C1" w14:paraId="49586A3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9AAB69D"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52C694C"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3D04E4A" w14:textId="77777777" w:rsidR="002A72C1" w:rsidRDefault="002A72C1" w:rsidP="00484BF1">
                  <w:pPr>
                    <w:spacing w:after="0" w:line="240" w:lineRule="auto"/>
                  </w:pPr>
                  <w:r>
                    <w:rPr>
                      <w:rFonts w:ascii="Calibri" w:eastAsia="Calibri" w:hAnsi="Calibri"/>
                      <w:color w:val="000000"/>
                      <w:sz w:val="22"/>
                    </w:rPr>
                    <w:t>900</w:t>
                  </w:r>
                </w:p>
              </w:tc>
            </w:tr>
          </w:tbl>
          <w:p w14:paraId="5FF07B94" w14:textId="77777777" w:rsidR="002A72C1" w:rsidRDefault="002A72C1" w:rsidP="00484BF1">
            <w:pPr>
              <w:spacing w:after="0" w:line="240" w:lineRule="auto"/>
            </w:pPr>
          </w:p>
        </w:tc>
        <w:tc>
          <w:tcPr>
            <w:tcW w:w="149" w:type="dxa"/>
          </w:tcPr>
          <w:p w14:paraId="27C1B94E" w14:textId="77777777" w:rsidR="002A72C1" w:rsidRDefault="002A72C1" w:rsidP="00484BF1">
            <w:pPr>
              <w:pStyle w:val="EmptyCellLayoutStyle"/>
              <w:spacing w:after="0" w:line="240" w:lineRule="auto"/>
            </w:pPr>
          </w:p>
        </w:tc>
      </w:tr>
      <w:tr w:rsidR="002A72C1" w14:paraId="14873F23" w14:textId="77777777" w:rsidTr="00484BF1">
        <w:trPr>
          <w:trHeight w:val="80"/>
        </w:trPr>
        <w:tc>
          <w:tcPr>
            <w:tcW w:w="54" w:type="dxa"/>
          </w:tcPr>
          <w:p w14:paraId="57493FA3" w14:textId="77777777" w:rsidR="002A72C1" w:rsidRDefault="002A72C1" w:rsidP="00484BF1">
            <w:pPr>
              <w:pStyle w:val="EmptyCellLayoutStyle"/>
              <w:spacing w:after="0" w:line="240" w:lineRule="auto"/>
            </w:pPr>
          </w:p>
        </w:tc>
        <w:tc>
          <w:tcPr>
            <w:tcW w:w="10395" w:type="dxa"/>
          </w:tcPr>
          <w:p w14:paraId="301B2BEE" w14:textId="77777777" w:rsidR="002A72C1" w:rsidRDefault="002A72C1" w:rsidP="00484BF1">
            <w:pPr>
              <w:pStyle w:val="EmptyCellLayoutStyle"/>
              <w:spacing w:after="0" w:line="240" w:lineRule="auto"/>
            </w:pPr>
          </w:p>
        </w:tc>
        <w:tc>
          <w:tcPr>
            <w:tcW w:w="149" w:type="dxa"/>
          </w:tcPr>
          <w:p w14:paraId="1D710987" w14:textId="77777777" w:rsidR="002A72C1" w:rsidRDefault="002A72C1" w:rsidP="00484BF1">
            <w:pPr>
              <w:pStyle w:val="EmptyCellLayoutStyle"/>
              <w:spacing w:after="0" w:line="240" w:lineRule="auto"/>
            </w:pPr>
          </w:p>
        </w:tc>
      </w:tr>
    </w:tbl>
    <w:p w14:paraId="238DD2F2" w14:textId="77777777" w:rsidR="002A72C1" w:rsidRDefault="002A72C1" w:rsidP="002A72C1">
      <w:pPr>
        <w:spacing w:after="0" w:line="240" w:lineRule="auto"/>
      </w:pPr>
    </w:p>
    <w:p w14:paraId="12E24E5B" w14:textId="77777777" w:rsidR="002A72C1" w:rsidRDefault="002A72C1" w:rsidP="002A72C1">
      <w:pPr>
        <w:spacing w:after="0" w:line="240" w:lineRule="auto"/>
      </w:pPr>
      <w:r>
        <w:rPr>
          <w:rFonts w:ascii="Calibri" w:eastAsia="Calibri" w:hAnsi="Calibri"/>
          <w:b/>
          <w:color w:val="6495ED"/>
          <w:sz w:val="22"/>
        </w:rPr>
        <w:t>SSAS 2008: Memory: Memory Limit High (KB)</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4C8C7840" w14:textId="77777777" w:rsidTr="00484BF1">
        <w:trPr>
          <w:trHeight w:val="54"/>
        </w:trPr>
        <w:tc>
          <w:tcPr>
            <w:tcW w:w="54" w:type="dxa"/>
          </w:tcPr>
          <w:p w14:paraId="0EE4B4A1" w14:textId="77777777" w:rsidR="002A72C1" w:rsidRDefault="002A72C1" w:rsidP="00484BF1">
            <w:pPr>
              <w:pStyle w:val="EmptyCellLayoutStyle"/>
              <w:spacing w:after="0" w:line="240" w:lineRule="auto"/>
            </w:pPr>
          </w:p>
        </w:tc>
        <w:tc>
          <w:tcPr>
            <w:tcW w:w="10395" w:type="dxa"/>
          </w:tcPr>
          <w:p w14:paraId="76F24779" w14:textId="77777777" w:rsidR="002A72C1" w:rsidRDefault="002A72C1" w:rsidP="00484BF1">
            <w:pPr>
              <w:pStyle w:val="EmptyCellLayoutStyle"/>
              <w:spacing w:after="0" w:line="240" w:lineRule="auto"/>
            </w:pPr>
          </w:p>
        </w:tc>
        <w:tc>
          <w:tcPr>
            <w:tcW w:w="149" w:type="dxa"/>
          </w:tcPr>
          <w:p w14:paraId="47ACD5A2" w14:textId="77777777" w:rsidR="002A72C1" w:rsidRDefault="002A72C1" w:rsidP="00484BF1">
            <w:pPr>
              <w:pStyle w:val="EmptyCellLayoutStyle"/>
              <w:spacing w:after="0" w:line="240" w:lineRule="auto"/>
            </w:pPr>
          </w:p>
        </w:tc>
      </w:tr>
      <w:tr w:rsidR="002A72C1" w14:paraId="6AF098D8" w14:textId="77777777" w:rsidTr="00484BF1">
        <w:tc>
          <w:tcPr>
            <w:tcW w:w="54" w:type="dxa"/>
          </w:tcPr>
          <w:p w14:paraId="43EE054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5FA713A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D4CEFA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B91928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AAE66B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5E71C3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A9EF1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45539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A59237" w14:textId="77777777" w:rsidR="002A72C1" w:rsidRDefault="002A72C1" w:rsidP="00484BF1">
                  <w:pPr>
                    <w:spacing w:after="0" w:line="240" w:lineRule="auto"/>
                  </w:pPr>
                  <w:r>
                    <w:rPr>
                      <w:rFonts w:ascii="Calibri" w:eastAsia="Calibri" w:hAnsi="Calibri"/>
                      <w:color w:val="000000"/>
                      <w:sz w:val="22"/>
                    </w:rPr>
                    <w:t>Yes</w:t>
                  </w:r>
                </w:p>
              </w:tc>
            </w:tr>
            <w:tr w:rsidR="002A72C1" w14:paraId="62C3507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31B0A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531EF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D7757F" w14:textId="77777777" w:rsidR="002A72C1" w:rsidRDefault="002A72C1" w:rsidP="00484BF1">
                  <w:pPr>
                    <w:spacing w:after="0" w:line="240" w:lineRule="auto"/>
                  </w:pPr>
                  <w:r>
                    <w:rPr>
                      <w:rFonts w:eastAsia="Arial"/>
                      <w:color w:val="000000"/>
                    </w:rPr>
                    <w:t>No</w:t>
                  </w:r>
                </w:p>
              </w:tc>
            </w:tr>
            <w:tr w:rsidR="002A72C1" w14:paraId="45C0A67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9F2E26F"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5E5AA2B"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6BE188E" w14:textId="77777777" w:rsidR="002A72C1" w:rsidRDefault="002A72C1" w:rsidP="00484BF1">
                  <w:pPr>
                    <w:spacing w:after="0" w:line="240" w:lineRule="auto"/>
                  </w:pPr>
                  <w:r>
                    <w:rPr>
                      <w:rFonts w:ascii="Calibri" w:eastAsia="Calibri" w:hAnsi="Calibri"/>
                      <w:color w:val="000000"/>
                      <w:sz w:val="22"/>
                    </w:rPr>
                    <w:t>900</w:t>
                  </w:r>
                </w:p>
              </w:tc>
            </w:tr>
          </w:tbl>
          <w:p w14:paraId="0ABF5437" w14:textId="77777777" w:rsidR="002A72C1" w:rsidRDefault="002A72C1" w:rsidP="00484BF1">
            <w:pPr>
              <w:spacing w:after="0" w:line="240" w:lineRule="auto"/>
            </w:pPr>
          </w:p>
        </w:tc>
        <w:tc>
          <w:tcPr>
            <w:tcW w:w="149" w:type="dxa"/>
          </w:tcPr>
          <w:p w14:paraId="690E76CE" w14:textId="77777777" w:rsidR="002A72C1" w:rsidRDefault="002A72C1" w:rsidP="00484BF1">
            <w:pPr>
              <w:pStyle w:val="EmptyCellLayoutStyle"/>
              <w:spacing w:after="0" w:line="240" w:lineRule="auto"/>
            </w:pPr>
          </w:p>
        </w:tc>
      </w:tr>
      <w:tr w:rsidR="002A72C1" w14:paraId="4DFDBC87" w14:textId="77777777" w:rsidTr="00484BF1">
        <w:trPr>
          <w:trHeight w:val="80"/>
        </w:trPr>
        <w:tc>
          <w:tcPr>
            <w:tcW w:w="54" w:type="dxa"/>
          </w:tcPr>
          <w:p w14:paraId="2B2498C5" w14:textId="77777777" w:rsidR="002A72C1" w:rsidRDefault="002A72C1" w:rsidP="00484BF1">
            <w:pPr>
              <w:pStyle w:val="EmptyCellLayoutStyle"/>
              <w:spacing w:after="0" w:line="240" w:lineRule="auto"/>
            </w:pPr>
          </w:p>
        </w:tc>
        <w:tc>
          <w:tcPr>
            <w:tcW w:w="10395" w:type="dxa"/>
          </w:tcPr>
          <w:p w14:paraId="3605929C" w14:textId="77777777" w:rsidR="002A72C1" w:rsidRDefault="002A72C1" w:rsidP="00484BF1">
            <w:pPr>
              <w:pStyle w:val="EmptyCellLayoutStyle"/>
              <w:spacing w:after="0" w:line="240" w:lineRule="auto"/>
            </w:pPr>
          </w:p>
        </w:tc>
        <w:tc>
          <w:tcPr>
            <w:tcW w:w="149" w:type="dxa"/>
          </w:tcPr>
          <w:p w14:paraId="0ED64ABC" w14:textId="77777777" w:rsidR="002A72C1" w:rsidRDefault="002A72C1" w:rsidP="00484BF1">
            <w:pPr>
              <w:pStyle w:val="EmptyCellLayoutStyle"/>
              <w:spacing w:after="0" w:line="240" w:lineRule="auto"/>
            </w:pPr>
          </w:p>
        </w:tc>
      </w:tr>
    </w:tbl>
    <w:p w14:paraId="1A3663A8" w14:textId="77777777" w:rsidR="002A72C1" w:rsidRDefault="002A72C1" w:rsidP="002A72C1">
      <w:pPr>
        <w:spacing w:after="0" w:line="240" w:lineRule="auto"/>
      </w:pPr>
    </w:p>
    <w:p w14:paraId="3399EAFD" w14:textId="77777777" w:rsidR="002A72C1" w:rsidRDefault="002A72C1" w:rsidP="002A72C1">
      <w:pPr>
        <w:spacing w:after="0" w:line="240" w:lineRule="auto"/>
      </w:pPr>
      <w:r>
        <w:rPr>
          <w:rFonts w:ascii="Calibri" w:eastAsia="Calibri" w:hAnsi="Calibri"/>
          <w:b/>
          <w:color w:val="6495ED"/>
          <w:sz w:val="22"/>
        </w:rPr>
        <w:t>SSAS 2008: Proc: Rows Written Per Second</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433D49C5" w14:textId="77777777" w:rsidTr="00484BF1">
        <w:trPr>
          <w:trHeight w:val="54"/>
        </w:trPr>
        <w:tc>
          <w:tcPr>
            <w:tcW w:w="54" w:type="dxa"/>
          </w:tcPr>
          <w:p w14:paraId="32D8C646" w14:textId="77777777" w:rsidR="002A72C1" w:rsidRDefault="002A72C1" w:rsidP="00484BF1">
            <w:pPr>
              <w:pStyle w:val="EmptyCellLayoutStyle"/>
              <w:spacing w:after="0" w:line="240" w:lineRule="auto"/>
            </w:pPr>
          </w:p>
        </w:tc>
        <w:tc>
          <w:tcPr>
            <w:tcW w:w="10395" w:type="dxa"/>
          </w:tcPr>
          <w:p w14:paraId="413B4784" w14:textId="77777777" w:rsidR="002A72C1" w:rsidRDefault="002A72C1" w:rsidP="00484BF1">
            <w:pPr>
              <w:pStyle w:val="EmptyCellLayoutStyle"/>
              <w:spacing w:after="0" w:line="240" w:lineRule="auto"/>
            </w:pPr>
          </w:p>
        </w:tc>
        <w:tc>
          <w:tcPr>
            <w:tcW w:w="149" w:type="dxa"/>
          </w:tcPr>
          <w:p w14:paraId="1A3375DC" w14:textId="77777777" w:rsidR="002A72C1" w:rsidRDefault="002A72C1" w:rsidP="00484BF1">
            <w:pPr>
              <w:pStyle w:val="EmptyCellLayoutStyle"/>
              <w:spacing w:after="0" w:line="240" w:lineRule="auto"/>
            </w:pPr>
          </w:p>
        </w:tc>
      </w:tr>
      <w:tr w:rsidR="002A72C1" w14:paraId="3182C73C" w14:textId="77777777" w:rsidTr="00484BF1">
        <w:tc>
          <w:tcPr>
            <w:tcW w:w="54" w:type="dxa"/>
          </w:tcPr>
          <w:p w14:paraId="2143E40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79836AC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48FDC1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DFB991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82C609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71316B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A37AC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A915B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B28131" w14:textId="77777777" w:rsidR="002A72C1" w:rsidRDefault="002A72C1" w:rsidP="00484BF1">
                  <w:pPr>
                    <w:spacing w:after="0" w:line="240" w:lineRule="auto"/>
                  </w:pPr>
                  <w:r>
                    <w:rPr>
                      <w:rFonts w:ascii="Calibri" w:eastAsia="Calibri" w:hAnsi="Calibri"/>
                      <w:color w:val="000000"/>
                      <w:sz w:val="22"/>
                    </w:rPr>
                    <w:t>Yes</w:t>
                  </w:r>
                </w:p>
              </w:tc>
            </w:tr>
            <w:tr w:rsidR="002A72C1" w14:paraId="776E6AA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5BED5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ADABB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A0E498" w14:textId="77777777" w:rsidR="002A72C1" w:rsidRDefault="002A72C1" w:rsidP="00484BF1">
                  <w:pPr>
                    <w:spacing w:after="0" w:line="240" w:lineRule="auto"/>
                  </w:pPr>
                  <w:r>
                    <w:rPr>
                      <w:rFonts w:eastAsia="Arial"/>
                      <w:color w:val="000000"/>
                    </w:rPr>
                    <w:t>No</w:t>
                  </w:r>
                </w:p>
              </w:tc>
            </w:tr>
            <w:tr w:rsidR="002A72C1" w14:paraId="78EC628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1FE0418"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8F009EC"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BB99094" w14:textId="77777777" w:rsidR="002A72C1" w:rsidRDefault="002A72C1" w:rsidP="00484BF1">
                  <w:pPr>
                    <w:spacing w:after="0" w:line="240" w:lineRule="auto"/>
                  </w:pPr>
                  <w:r>
                    <w:rPr>
                      <w:rFonts w:ascii="Calibri" w:eastAsia="Calibri" w:hAnsi="Calibri"/>
                      <w:color w:val="000000"/>
                      <w:sz w:val="22"/>
                    </w:rPr>
                    <w:t>900</w:t>
                  </w:r>
                </w:p>
              </w:tc>
            </w:tr>
          </w:tbl>
          <w:p w14:paraId="1F8D541A" w14:textId="77777777" w:rsidR="002A72C1" w:rsidRDefault="002A72C1" w:rsidP="00484BF1">
            <w:pPr>
              <w:spacing w:after="0" w:line="240" w:lineRule="auto"/>
            </w:pPr>
          </w:p>
        </w:tc>
        <w:tc>
          <w:tcPr>
            <w:tcW w:w="149" w:type="dxa"/>
          </w:tcPr>
          <w:p w14:paraId="0BE0289D" w14:textId="77777777" w:rsidR="002A72C1" w:rsidRDefault="002A72C1" w:rsidP="00484BF1">
            <w:pPr>
              <w:pStyle w:val="EmptyCellLayoutStyle"/>
              <w:spacing w:after="0" w:line="240" w:lineRule="auto"/>
            </w:pPr>
          </w:p>
        </w:tc>
      </w:tr>
      <w:tr w:rsidR="002A72C1" w14:paraId="23CCDC66" w14:textId="77777777" w:rsidTr="00484BF1">
        <w:trPr>
          <w:trHeight w:val="80"/>
        </w:trPr>
        <w:tc>
          <w:tcPr>
            <w:tcW w:w="54" w:type="dxa"/>
          </w:tcPr>
          <w:p w14:paraId="0122051E" w14:textId="77777777" w:rsidR="002A72C1" w:rsidRDefault="002A72C1" w:rsidP="00484BF1">
            <w:pPr>
              <w:pStyle w:val="EmptyCellLayoutStyle"/>
              <w:spacing w:after="0" w:line="240" w:lineRule="auto"/>
            </w:pPr>
          </w:p>
        </w:tc>
        <w:tc>
          <w:tcPr>
            <w:tcW w:w="10395" w:type="dxa"/>
          </w:tcPr>
          <w:p w14:paraId="112B0BD8" w14:textId="77777777" w:rsidR="002A72C1" w:rsidRDefault="002A72C1" w:rsidP="00484BF1">
            <w:pPr>
              <w:pStyle w:val="EmptyCellLayoutStyle"/>
              <w:spacing w:after="0" w:line="240" w:lineRule="auto"/>
            </w:pPr>
          </w:p>
        </w:tc>
        <w:tc>
          <w:tcPr>
            <w:tcW w:w="149" w:type="dxa"/>
          </w:tcPr>
          <w:p w14:paraId="3B721CEF" w14:textId="77777777" w:rsidR="002A72C1" w:rsidRDefault="002A72C1" w:rsidP="00484BF1">
            <w:pPr>
              <w:pStyle w:val="EmptyCellLayoutStyle"/>
              <w:spacing w:after="0" w:line="240" w:lineRule="auto"/>
            </w:pPr>
          </w:p>
        </w:tc>
      </w:tr>
    </w:tbl>
    <w:p w14:paraId="052FEF81" w14:textId="77777777" w:rsidR="002A72C1" w:rsidRDefault="002A72C1" w:rsidP="002A72C1">
      <w:pPr>
        <w:spacing w:after="0" w:line="240" w:lineRule="auto"/>
      </w:pPr>
    </w:p>
    <w:p w14:paraId="1B03CF0E" w14:textId="77777777" w:rsidR="002A72C1" w:rsidRDefault="002A72C1" w:rsidP="002A72C1">
      <w:pPr>
        <w:spacing w:after="0" w:line="240" w:lineRule="auto"/>
      </w:pPr>
      <w:r>
        <w:rPr>
          <w:rFonts w:ascii="Calibri" w:eastAsia="Calibri" w:hAnsi="Calibri"/>
          <w:b/>
          <w:color w:val="6495ED"/>
          <w:sz w:val="22"/>
        </w:rPr>
        <w:t>SSAS 2008: Query: Bytes Sent Per Second</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3B134915" w14:textId="77777777" w:rsidTr="00484BF1">
        <w:trPr>
          <w:trHeight w:val="54"/>
        </w:trPr>
        <w:tc>
          <w:tcPr>
            <w:tcW w:w="54" w:type="dxa"/>
          </w:tcPr>
          <w:p w14:paraId="7C2AFF7C" w14:textId="77777777" w:rsidR="002A72C1" w:rsidRDefault="002A72C1" w:rsidP="00484BF1">
            <w:pPr>
              <w:pStyle w:val="EmptyCellLayoutStyle"/>
              <w:spacing w:after="0" w:line="240" w:lineRule="auto"/>
            </w:pPr>
          </w:p>
        </w:tc>
        <w:tc>
          <w:tcPr>
            <w:tcW w:w="10395" w:type="dxa"/>
          </w:tcPr>
          <w:p w14:paraId="1898291E" w14:textId="77777777" w:rsidR="002A72C1" w:rsidRDefault="002A72C1" w:rsidP="00484BF1">
            <w:pPr>
              <w:pStyle w:val="EmptyCellLayoutStyle"/>
              <w:spacing w:after="0" w:line="240" w:lineRule="auto"/>
            </w:pPr>
          </w:p>
        </w:tc>
        <w:tc>
          <w:tcPr>
            <w:tcW w:w="149" w:type="dxa"/>
          </w:tcPr>
          <w:p w14:paraId="206E1B1F" w14:textId="77777777" w:rsidR="002A72C1" w:rsidRDefault="002A72C1" w:rsidP="00484BF1">
            <w:pPr>
              <w:pStyle w:val="EmptyCellLayoutStyle"/>
              <w:spacing w:after="0" w:line="240" w:lineRule="auto"/>
            </w:pPr>
          </w:p>
        </w:tc>
      </w:tr>
      <w:tr w:rsidR="002A72C1" w14:paraId="0FEAAB2E" w14:textId="77777777" w:rsidTr="00484BF1">
        <w:tc>
          <w:tcPr>
            <w:tcW w:w="54" w:type="dxa"/>
          </w:tcPr>
          <w:p w14:paraId="6DE775C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550BAC2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39E5A9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D0714A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3B0E9F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92BE3D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D71ED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C7086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9B3422" w14:textId="77777777" w:rsidR="002A72C1" w:rsidRDefault="002A72C1" w:rsidP="00484BF1">
                  <w:pPr>
                    <w:spacing w:after="0" w:line="240" w:lineRule="auto"/>
                  </w:pPr>
                  <w:r>
                    <w:rPr>
                      <w:rFonts w:ascii="Calibri" w:eastAsia="Calibri" w:hAnsi="Calibri"/>
                      <w:color w:val="000000"/>
                      <w:sz w:val="22"/>
                    </w:rPr>
                    <w:t>Yes</w:t>
                  </w:r>
                </w:p>
              </w:tc>
            </w:tr>
            <w:tr w:rsidR="002A72C1" w14:paraId="2D4500D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D00FF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002E7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02B776" w14:textId="77777777" w:rsidR="002A72C1" w:rsidRDefault="002A72C1" w:rsidP="00484BF1">
                  <w:pPr>
                    <w:spacing w:after="0" w:line="240" w:lineRule="auto"/>
                  </w:pPr>
                  <w:r>
                    <w:rPr>
                      <w:rFonts w:eastAsia="Arial"/>
                      <w:color w:val="000000"/>
                    </w:rPr>
                    <w:t>No</w:t>
                  </w:r>
                </w:p>
              </w:tc>
            </w:tr>
            <w:tr w:rsidR="002A72C1" w14:paraId="276A307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B3ECD57"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3585F2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046CE6E" w14:textId="77777777" w:rsidR="002A72C1" w:rsidRDefault="002A72C1" w:rsidP="00484BF1">
                  <w:pPr>
                    <w:spacing w:after="0" w:line="240" w:lineRule="auto"/>
                  </w:pPr>
                  <w:r>
                    <w:rPr>
                      <w:rFonts w:ascii="Calibri" w:eastAsia="Calibri" w:hAnsi="Calibri"/>
                      <w:color w:val="000000"/>
                      <w:sz w:val="22"/>
                    </w:rPr>
                    <w:t>900</w:t>
                  </w:r>
                </w:p>
              </w:tc>
            </w:tr>
          </w:tbl>
          <w:p w14:paraId="2FD16121" w14:textId="77777777" w:rsidR="002A72C1" w:rsidRDefault="002A72C1" w:rsidP="00484BF1">
            <w:pPr>
              <w:spacing w:after="0" w:line="240" w:lineRule="auto"/>
            </w:pPr>
          </w:p>
        </w:tc>
        <w:tc>
          <w:tcPr>
            <w:tcW w:w="149" w:type="dxa"/>
          </w:tcPr>
          <w:p w14:paraId="0E87EF0E" w14:textId="77777777" w:rsidR="002A72C1" w:rsidRDefault="002A72C1" w:rsidP="00484BF1">
            <w:pPr>
              <w:pStyle w:val="EmptyCellLayoutStyle"/>
              <w:spacing w:after="0" w:line="240" w:lineRule="auto"/>
            </w:pPr>
          </w:p>
        </w:tc>
      </w:tr>
      <w:tr w:rsidR="002A72C1" w14:paraId="4275E974" w14:textId="77777777" w:rsidTr="00484BF1">
        <w:trPr>
          <w:trHeight w:val="80"/>
        </w:trPr>
        <w:tc>
          <w:tcPr>
            <w:tcW w:w="54" w:type="dxa"/>
          </w:tcPr>
          <w:p w14:paraId="38B5B4F1" w14:textId="77777777" w:rsidR="002A72C1" w:rsidRDefault="002A72C1" w:rsidP="00484BF1">
            <w:pPr>
              <w:pStyle w:val="EmptyCellLayoutStyle"/>
              <w:spacing w:after="0" w:line="240" w:lineRule="auto"/>
            </w:pPr>
          </w:p>
        </w:tc>
        <w:tc>
          <w:tcPr>
            <w:tcW w:w="10395" w:type="dxa"/>
          </w:tcPr>
          <w:p w14:paraId="2DEB41FE" w14:textId="77777777" w:rsidR="002A72C1" w:rsidRDefault="002A72C1" w:rsidP="00484BF1">
            <w:pPr>
              <w:pStyle w:val="EmptyCellLayoutStyle"/>
              <w:spacing w:after="0" w:line="240" w:lineRule="auto"/>
            </w:pPr>
          </w:p>
        </w:tc>
        <w:tc>
          <w:tcPr>
            <w:tcW w:w="149" w:type="dxa"/>
          </w:tcPr>
          <w:p w14:paraId="354F68D8" w14:textId="77777777" w:rsidR="002A72C1" w:rsidRDefault="002A72C1" w:rsidP="00484BF1">
            <w:pPr>
              <w:pStyle w:val="EmptyCellLayoutStyle"/>
              <w:spacing w:after="0" w:line="240" w:lineRule="auto"/>
            </w:pPr>
          </w:p>
        </w:tc>
      </w:tr>
    </w:tbl>
    <w:p w14:paraId="4089EFD1" w14:textId="77777777" w:rsidR="002A72C1" w:rsidRDefault="002A72C1" w:rsidP="002A72C1">
      <w:pPr>
        <w:spacing w:after="0" w:line="240" w:lineRule="auto"/>
      </w:pPr>
    </w:p>
    <w:p w14:paraId="06C1F541" w14:textId="77777777" w:rsidR="002A72C1" w:rsidRDefault="002A72C1" w:rsidP="002A72C1">
      <w:pPr>
        <w:spacing w:after="0" w:line="240" w:lineRule="auto"/>
      </w:pPr>
      <w:r>
        <w:rPr>
          <w:rFonts w:ascii="Calibri" w:eastAsia="Calibri" w:hAnsi="Calibri"/>
          <w:b/>
          <w:color w:val="6495ED"/>
          <w:sz w:val="22"/>
        </w:rPr>
        <w:t>SSAS 2008: Data Mining Prediction: Concurrent DM Queries</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02EB50DB" w14:textId="77777777" w:rsidTr="00484BF1">
        <w:trPr>
          <w:trHeight w:val="54"/>
        </w:trPr>
        <w:tc>
          <w:tcPr>
            <w:tcW w:w="54" w:type="dxa"/>
          </w:tcPr>
          <w:p w14:paraId="59EA674C" w14:textId="77777777" w:rsidR="002A72C1" w:rsidRDefault="002A72C1" w:rsidP="00484BF1">
            <w:pPr>
              <w:pStyle w:val="EmptyCellLayoutStyle"/>
              <w:spacing w:after="0" w:line="240" w:lineRule="auto"/>
            </w:pPr>
          </w:p>
        </w:tc>
        <w:tc>
          <w:tcPr>
            <w:tcW w:w="10395" w:type="dxa"/>
          </w:tcPr>
          <w:p w14:paraId="1089C0A7" w14:textId="77777777" w:rsidR="002A72C1" w:rsidRDefault="002A72C1" w:rsidP="00484BF1">
            <w:pPr>
              <w:pStyle w:val="EmptyCellLayoutStyle"/>
              <w:spacing w:after="0" w:line="240" w:lineRule="auto"/>
            </w:pPr>
          </w:p>
        </w:tc>
        <w:tc>
          <w:tcPr>
            <w:tcW w:w="149" w:type="dxa"/>
          </w:tcPr>
          <w:p w14:paraId="0FB08BAE" w14:textId="77777777" w:rsidR="002A72C1" w:rsidRDefault="002A72C1" w:rsidP="00484BF1">
            <w:pPr>
              <w:pStyle w:val="EmptyCellLayoutStyle"/>
              <w:spacing w:after="0" w:line="240" w:lineRule="auto"/>
            </w:pPr>
          </w:p>
        </w:tc>
      </w:tr>
      <w:tr w:rsidR="002A72C1" w14:paraId="0A0DB297" w14:textId="77777777" w:rsidTr="00484BF1">
        <w:tc>
          <w:tcPr>
            <w:tcW w:w="54" w:type="dxa"/>
          </w:tcPr>
          <w:p w14:paraId="18898F5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47EEA66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04CD5C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B1DD4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881D5A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7C04DD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73DBB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C020A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B21444" w14:textId="77777777" w:rsidR="002A72C1" w:rsidRDefault="002A72C1" w:rsidP="00484BF1">
                  <w:pPr>
                    <w:spacing w:after="0" w:line="240" w:lineRule="auto"/>
                  </w:pPr>
                  <w:r>
                    <w:rPr>
                      <w:rFonts w:ascii="Calibri" w:eastAsia="Calibri" w:hAnsi="Calibri"/>
                      <w:color w:val="000000"/>
                      <w:sz w:val="22"/>
                    </w:rPr>
                    <w:t>Yes</w:t>
                  </w:r>
                </w:p>
              </w:tc>
            </w:tr>
            <w:tr w:rsidR="002A72C1" w14:paraId="6726C8D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781D5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0A1E0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2D8A7D" w14:textId="77777777" w:rsidR="002A72C1" w:rsidRDefault="002A72C1" w:rsidP="00484BF1">
                  <w:pPr>
                    <w:spacing w:after="0" w:line="240" w:lineRule="auto"/>
                  </w:pPr>
                  <w:r>
                    <w:rPr>
                      <w:rFonts w:eastAsia="Arial"/>
                      <w:color w:val="000000"/>
                    </w:rPr>
                    <w:t>No</w:t>
                  </w:r>
                </w:p>
              </w:tc>
            </w:tr>
            <w:tr w:rsidR="002A72C1" w14:paraId="08505DA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5F46587"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BE7E26F"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9E66F80" w14:textId="77777777" w:rsidR="002A72C1" w:rsidRDefault="002A72C1" w:rsidP="00484BF1">
                  <w:pPr>
                    <w:spacing w:after="0" w:line="240" w:lineRule="auto"/>
                  </w:pPr>
                  <w:r>
                    <w:rPr>
                      <w:rFonts w:ascii="Calibri" w:eastAsia="Calibri" w:hAnsi="Calibri"/>
                      <w:color w:val="000000"/>
                      <w:sz w:val="22"/>
                    </w:rPr>
                    <w:t>900</w:t>
                  </w:r>
                </w:p>
              </w:tc>
            </w:tr>
          </w:tbl>
          <w:p w14:paraId="0E260646" w14:textId="77777777" w:rsidR="002A72C1" w:rsidRDefault="002A72C1" w:rsidP="00484BF1">
            <w:pPr>
              <w:spacing w:after="0" w:line="240" w:lineRule="auto"/>
            </w:pPr>
          </w:p>
        </w:tc>
        <w:tc>
          <w:tcPr>
            <w:tcW w:w="149" w:type="dxa"/>
          </w:tcPr>
          <w:p w14:paraId="63CB51CB" w14:textId="77777777" w:rsidR="002A72C1" w:rsidRDefault="002A72C1" w:rsidP="00484BF1">
            <w:pPr>
              <w:pStyle w:val="EmptyCellLayoutStyle"/>
              <w:spacing w:after="0" w:line="240" w:lineRule="auto"/>
            </w:pPr>
          </w:p>
        </w:tc>
      </w:tr>
      <w:tr w:rsidR="002A72C1" w14:paraId="061D752A" w14:textId="77777777" w:rsidTr="00484BF1">
        <w:trPr>
          <w:trHeight w:val="80"/>
        </w:trPr>
        <w:tc>
          <w:tcPr>
            <w:tcW w:w="54" w:type="dxa"/>
          </w:tcPr>
          <w:p w14:paraId="4A88F62A" w14:textId="77777777" w:rsidR="002A72C1" w:rsidRDefault="002A72C1" w:rsidP="00484BF1">
            <w:pPr>
              <w:pStyle w:val="EmptyCellLayoutStyle"/>
              <w:spacing w:after="0" w:line="240" w:lineRule="auto"/>
            </w:pPr>
          </w:p>
        </w:tc>
        <w:tc>
          <w:tcPr>
            <w:tcW w:w="10395" w:type="dxa"/>
          </w:tcPr>
          <w:p w14:paraId="035882A7" w14:textId="77777777" w:rsidR="002A72C1" w:rsidRDefault="002A72C1" w:rsidP="00484BF1">
            <w:pPr>
              <w:pStyle w:val="EmptyCellLayoutStyle"/>
              <w:spacing w:after="0" w:line="240" w:lineRule="auto"/>
            </w:pPr>
          </w:p>
        </w:tc>
        <w:tc>
          <w:tcPr>
            <w:tcW w:w="149" w:type="dxa"/>
          </w:tcPr>
          <w:p w14:paraId="7598E887" w14:textId="77777777" w:rsidR="002A72C1" w:rsidRDefault="002A72C1" w:rsidP="00484BF1">
            <w:pPr>
              <w:pStyle w:val="EmptyCellLayoutStyle"/>
              <w:spacing w:after="0" w:line="240" w:lineRule="auto"/>
            </w:pPr>
          </w:p>
        </w:tc>
      </w:tr>
    </w:tbl>
    <w:p w14:paraId="332471F3" w14:textId="77777777" w:rsidR="002A72C1" w:rsidRDefault="002A72C1" w:rsidP="002A72C1">
      <w:pPr>
        <w:spacing w:after="0" w:line="240" w:lineRule="auto"/>
      </w:pPr>
    </w:p>
    <w:p w14:paraId="183438C4" w14:textId="77777777" w:rsidR="002A72C1" w:rsidRDefault="002A72C1" w:rsidP="002A72C1">
      <w:pPr>
        <w:spacing w:after="0" w:line="240" w:lineRule="auto"/>
      </w:pPr>
      <w:r>
        <w:rPr>
          <w:rFonts w:ascii="Calibri" w:eastAsia="Calibri" w:hAnsi="Calibri"/>
          <w:b/>
          <w:color w:val="6495ED"/>
          <w:sz w:val="22"/>
        </w:rPr>
        <w:t>SSAS 2008: Query: Average Time Per Query</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083C2F45" w14:textId="77777777" w:rsidTr="00484BF1">
        <w:trPr>
          <w:trHeight w:val="54"/>
        </w:trPr>
        <w:tc>
          <w:tcPr>
            <w:tcW w:w="54" w:type="dxa"/>
          </w:tcPr>
          <w:p w14:paraId="2672879A" w14:textId="77777777" w:rsidR="002A72C1" w:rsidRDefault="002A72C1" w:rsidP="00484BF1">
            <w:pPr>
              <w:pStyle w:val="EmptyCellLayoutStyle"/>
              <w:spacing w:after="0" w:line="240" w:lineRule="auto"/>
            </w:pPr>
          </w:p>
        </w:tc>
        <w:tc>
          <w:tcPr>
            <w:tcW w:w="10395" w:type="dxa"/>
          </w:tcPr>
          <w:p w14:paraId="12C8F4F7" w14:textId="77777777" w:rsidR="002A72C1" w:rsidRDefault="002A72C1" w:rsidP="00484BF1">
            <w:pPr>
              <w:pStyle w:val="EmptyCellLayoutStyle"/>
              <w:spacing w:after="0" w:line="240" w:lineRule="auto"/>
            </w:pPr>
          </w:p>
        </w:tc>
        <w:tc>
          <w:tcPr>
            <w:tcW w:w="149" w:type="dxa"/>
          </w:tcPr>
          <w:p w14:paraId="426A6F4A" w14:textId="77777777" w:rsidR="002A72C1" w:rsidRDefault="002A72C1" w:rsidP="00484BF1">
            <w:pPr>
              <w:pStyle w:val="EmptyCellLayoutStyle"/>
              <w:spacing w:after="0" w:line="240" w:lineRule="auto"/>
            </w:pPr>
          </w:p>
        </w:tc>
      </w:tr>
      <w:tr w:rsidR="002A72C1" w14:paraId="0164D4C0" w14:textId="77777777" w:rsidTr="00484BF1">
        <w:tc>
          <w:tcPr>
            <w:tcW w:w="54" w:type="dxa"/>
          </w:tcPr>
          <w:p w14:paraId="07EE253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0A9329D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61561F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D5C8ED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2E15C0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30F303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B80B2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906A9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5564F6" w14:textId="77777777" w:rsidR="002A72C1" w:rsidRDefault="002A72C1" w:rsidP="00484BF1">
                  <w:pPr>
                    <w:spacing w:after="0" w:line="240" w:lineRule="auto"/>
                  </w:pPr>
                  <w:r>
                    <w:rPr>
                      <w:rFonts w:ascii="Calibri" w:eastAsia="Calibri" w:hAnsi="Calibri"/>
                      <w:color w:val="000000"/>
                      <w:sz w:val="22"/>
                    </w:rPr>
                    <w:t>Yes</w:t>
                  </w:r>
                </w:p>
              </w:tc>
            </w:tr>
            <w:tr w:rsidR="002A72C1" w14:paraId="13EAB07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B9C21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58B05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7209B1" w14:textId="77777777" w:rsidR="002A72C1" w:rsidRDefault="002A72C1" w:rsidP="00484BF1">
                  <w:pPr>
                    <w:spacing w:after="0" w:line="240" w:lineRule="auto"/>
                  </w:pPr>
                  <w:r>
                    <w:rPr>
                      <w:rFonts w:eastAsia="Arial"/>
                      <w:color w:val="000000"/>
                    </w:rPr>
                    <w:t>No</w:t>
                  </w:r>
                </w:p>
              </w:tc>
            </w:tr>
            <w:tr w:rsidR="002A72C1" w14:paraId="4AB5A5C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D803439"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A603FA2"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975E3EC" w14:textId="77777777" w:rsidR="002A72C1" w:rsidRDefault="002A72C1" w:rsidP="00484BF1">
                  <w:pPr>
                    <w:spacing w:after="0" w:line="240" w:lineRule="auto"/>
                  </w:pPr>
                  <w:r>
                    <w:rPr>
                      <w:rFonts w:ascii="Calibri" w:eastAsia="Calibri" w:hAnsi="Calibri"/>
                      <w:color w:val="000000"/>
                      <w:sz w:val="22"/>
                    </w:rPr>
                    <w:t>900</w:t>
                  </w:r>
                </w:p>
              </w:tc>
            </w:tr>
          </w:tbl>
          <w:p w14:paraId="35A6BE35" w14:textId="77777777" w:rsidR="002A72C1" w:rsidRDefault="002A72C1" w:rsidP="00484BF1">
            <w:pPr>
              <w:spacing w:after="0" w:line="240" w:lineRule="auto"/>
            </w:pPr>
          </w:p>
        </w:tc>
        <w:tc>
          <w:tcPr>
            <w:tcW w:w="149" w:type="dxa"/>
          </w:tcPr>
          <w:p w14:paraId="58DBC015" w14:textId="77777777" w:rsidR="002A72C1" w:rsidRDefault="002A72C1" w:rsidP="00484BF1">
            <w:pPr>
              <w:pStyle w:val="EmptyCellLayoutStyle"/>
              <w:spacing w:after="0" w:line="240" w:lineRule="auto"/>
            </w:pPr>
          </w:p>
        </w:tc>
      </w:tr>
      <w:tr w:rsidR="002A72C1" w14:paraId="13C61093" w14:textId="77777777" w:rsidTr="00484BF1">
        <w:trPr>
          <w:trHeight w:val="80"/>
        </w:trPr>
        <w:tc>
          <w:tcPr>
            <w:tcW w:w="54" w:type="dxa"/>
          </w:tcPr>
          <w:p w14:paraId="14428B8A" w14:textId="77777777" w:rsidR="002A72C1" w:rsidRDefault="002A72C1" w:rsidP="00484BF1">
            <w:pPr>
              <w:pStyle w:val="EmptyCellLayoutStyle"/>
              <w:spacing w:after="0" w:line="240" w:lineRule="auto"/>
            </w:pPr>
          </w:p>
        </w:tc>
        <w:tc>
          <w:tcPr>
            <w:tcW w:w="10395" w:type="dxa"/>
          </w:tcPr>
          <w:p w14:paraId="57EFF30A" w14:textId="77777777" w:rsidR="002A72C1" w:rsidRDefault="002A72C1" w:rsidP="00484BF1">
            <w:pPr>
              <w:pStyle w:val="EmptyCellLayoutStyle"/>
              <w:spacing w:after="0" w:line="240" w:lineRule="auto"/>
            </w:pPr>
          </w:p>
        </w:tc>
        <w:tc>
          <w:tcPr>
            <w:tcW w:w="149" w:type="dxa"/>
          </w:tcPr>
          <w:p w14:paraId="2B4BBE08" w14:textId="77777777" w:rsidR="002A72C1" w:rsidRDefault="002A72C1" w:rsidP="00484BF1">
            <w:pPr>
              <w:pStyle w:val="EmptyCellLayoutStyle"/>
              <w:spacing w:after="0" w:line="240" w:lineRule="auto"/>
            </w:pPr>
          </w:p>
        </w:tc>
      </w:tr>
    </w:tbl>
    <w:p w14:paraId="30769ECF" w14:textId="77777777" w:rsidR="002A72C1" w:rsidRDefault="002A72C1" w:rsidP="002A72C1">
      <w:pPr>
        <w:spacing w:after="0" w:line="240" w:lineRule="auto"/>
      </w:pPr>
    </w:p>
    <w:p w14:paraId="51B74902" w14:textId="77777777" w:rsidR="002A72C1" w:rsidRDefault="002A72C1" w:rsidP="002A72C1">
      <w:pPr>
        <w:spacing w:after="0" w:line="240" w:lineRule="auto"/>
      </w:pPr>
      <w:r>
        <w:rPr>
          <w:rFonts w:ascii="Calibri" w:eastAsia="Calibri" w:hAnsi="Calibri"/>
          <w:b/>
          <w:color w:val="6495ED"/>
          <w:sz w:val="22"/>
        </w:rPr>
        <w:t>SSAS 2008: Proc: Rows Read Per Second</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094D082A" w14:textId="77777777" w:rsidTr="00484BF1">
        <w:trPr>
          <w:trHeight w:val="54"/>
        </w:trPr>
        <w:tc>
          <w:tcPr>
            <w:tcW w:w="54" w:type="dxa"/>
          </w:tcPr>
          <w:p w14:paraId="7F78BB72" w14:textId="77777777" w:rsidR="002A72C1" w:rsidRDefault="002A72C1" w:rsidP="00484BF1">
            <w:pPr>
              <w:pStyle w:val="EmptyCellLayoutStyle"/>
              <w:spacing w:after="0" w:line="240" w:lineRule="auto"/>
            </w:pPr>
          </w:p>
        </w:tc>
        <w:tc>
          <w:tcPr>
            <w:tcW w:w="10395" w:type="dxa"/>
          </w:tcPr>
          <w:p w14:paraId="55BC0FEE" w14:textId="77777777" w:rsidR="002A72C1" w:rsidRDefault="002A72C1" w:rsidP="00484BF1">
            <w:pPr>
              <w:pStyle w:val="EmptyCellLayoutStyle"/>
              <w:spacing w:after="0" w:line="240" w:lineRule="auto"/>
            </w:pPr>
          </w:p>
        </w:tc>
        <w:tc>
          <w:tcPr>
            <w:tcW w:w="149" w:type="dxa"/>
          </w:tcPr>
          <w:p w14:paraId="2ABBFFB2" w14:textId="77777777" w:rsidR="002A72C1" w:rsidRDefault="002A72C1" w:rsidP="00484BF1">
            <w:pPr>
              <w:pStyle w:val="EmptyCellLayoutStyle"/>
              <w:spacing w:after="0" w:line="240" w:lineRule="auto"/>
            </w:pPr>
          </w:p>
        </w:tc>
      </w:tr>
      <w:tr w:rsidR="002A72C1" w14:paraId="4EB9AEF9" w14:textId="77777777" w:rsidTr="00484BF1">
        <w:tc>
          <w:tcPr>
            <w:tcW w:w="54" w:type="dxa"/>
          </w:tcPr>
          <w:p w14:paraId="6B3EE51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4131D01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6E74ED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2C768E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70FB8D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6A8C11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07E11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53CD3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F44286" w14:textId="77777777" w:rsidR="002A72C1" w:rsidRDefault="002A72C1" w:rsidP="00484BF1">
                  <w:pPr>
                    <w:spacing w:after="0" w:line="240" w:lineRule="auto"/>
                  </w:pPr>
                  <w:r>
                    <w:rPr>
                      <w:rFonts w:ascii="Calibri" w:eastAsia="Calibri" w:hAnsi="Calibri"/>
                      <w:color w:val="000000"/>
                      <w:sz w:val="22"/>
                    </w:rPr>
                    <w:t>Yes</w:t>
                  </w:r>
                </w:p>
              </w:tc>
            </w:tr>
            <w:tr w:rsidR="002A72C1" w14:paraId="026D223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050C0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AABBD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F3E38C" w14:textId="77777777" w:rsidR="002A72C1" w:rsidRDefault="002A72C1" w:rsidP="00484BF1">
                  <w:pPr>
                    <w:spacing w:after="0" w:line="240" w:lineRule="auto"/>
                  </w:pPr>
                  <w:r>
                    <w:rPr>
                      <w:rFonts w:eastAsia="Arial"/>
                      <w:color w:val="000000"/>
                    </w:rPr>
                    <w:t>No</w:t>
                  </w:r>
                </w:p>
              </w:tc>
            </w:tr>
            <w:tr w:rsidR="002A72C1" w14:paraId="584486B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FC56B59"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3B3FBFE"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AD714C4" w14:textId="77777777" w:rsidR="002A72C1" w:rsidRDefault="002A72C1" w:rsidP="00484BF1">
                  <w:pPr>
                    <w:spacing w:after="0" w:line="240" w:lineRule="auto"/>
                  </w:pPr>
                  <w:r>
                    <w:rPr>
                      <w:rFonts w:ascii="Calibri" w:eastAsia="Calibri" w:hAnsi="Calibri"/>
                      <w:color w:val="000000"/>
                      <w:sz w:val="22"/>
                    </w:rPr>
                    <w:t>900</w:t>
                  </w:r>
                </w:p>
              </w:tc>
            </w:tr>
          </w:tbl>
          <w:p w14:paraId="57F0AFFC" w14:textId="77777777" w:rsidR="002A72C1" w:rsidRDefault="002A72C1" w:rsidP="00484BF1">
            <w:pPr>
              <w:spacing w:after="0" w:line="240" w:lineRule="auto"/>
            </w:pPr>
          </w:p>
        </w:tc>
        <w:tc>
          <w:tcPr>
            <w:tcW w:w="149" w:type="dxa"/>
          </w:tcPr>
          <w:p w14:paraId="479C3568" w14:textId="77777777" w:rsidR="002A72C1" w:rsidRDefault="002A72C1" w:rsidP="00484BF1">
            <w:pPr>
              <w:pStyle w:val="EmptyCellLayoutStyle"/>
              <w:spacing w:after="0" w:line="240" w:lineRule="auto"/>
            </w:pPr>
          </w:p>
        </w:tc>
      </w:tr>
      <w:tr w:rsidR="002A72C1" w14:paraId="558AF763" w14:textId="77777777" w:rsidTr="00484BF1">
        <w:trPr>
          <w:trHeight w:val="80"/>
        </w:trPr>
        <w:tc>
          <w:tcPr>
            <w:tcW w:w="54" w:type="dxa"/>
          </w:tcPr>
          <w:p w14:paraId="447A5847" w14:textId="77777777" w:rsidR="002A72C1" w:rsidRDefault="002A72C1" w:rsidP="00484BF1">
            <w:pPr>
              <w:pStyle w:val="EmptyCellLayoutStyle"/>
              <w:spacing w:after="0" w:line="240" w:lineRule="auto"/>
            </w:pPr>
          </w:p>
        </w:tc>
        <w:tc>
          <w:tcPr>
            <w:tcW w:w="10395" w:type="dxa"/>
          </w:tcPr>
          <w:p w14:paraId="2499831F" w14:textId="77777777" w:rsidR="002A72C1" w:rsidRDefault="002A72C1" w:rsidP="00484BF1">
            <w:pPr>
              <w:pStyle w:val="EmptyCellLayoutStyle"/>
              <w:spacing w:after="0" w:line="240" w:lineRule="auto"/>
            </w:pPr>
          </w:p>
        </w:tc>
        <w:tc>
          <w:tcPr>
            <w:tcW w:w="149" w:type="dxa"/>
          </w:tcPr>
          <w:p w14:paraId="3048023F" w14:textId="77777777" w:rsidR="002A72C1" w:rsidRDefault="002A72C1" w:rsidP="00484BF1">
            <w:pPr>
              <w:pStyle w:val="EmptyCellLayoutStyle"/>
              <w:spacing w:after="0" w:line="240" w:lineRule="auto"/>
            </w:pPr>
          </w:p>
        </w:tc>
      </w:tr>
    </w:tbl>
    <w:p w14:paraId="4F417C43" w14:textId="77777777" w:rsidR="002A72C1" w:rsidRDefault="002A72C1" w:rsidP="002A72C1">
      <w:pPr>
        <w:spacing w:after="0" w:line="240" w:lineRule="auto"/>
      </w:pPr>
    </w:p>
    <w:p w14:paraId="1E48F461" w14:textId="77777777" w:rsidR="002A72C1" w:rsidRDefault="002A72C1" w:rsidP="002A72C1">
      <w:pPr>
        <w:spacing w:after="0" w:line="240" w:lineRule="auto"/>
      </w:pPr>
      <w:r>
        <w:rPr>
          <w:rFonts w:ascii="Calibri" w:eastAsia="Calibri" w:hAnsi="Calibri"/>
          <w:b/>
          <w:color w:val="000000"/>
          <w:sz w:val="28"/>
        </w:rPr>
        <w:t>SQL Server 2008 Analysis Services - Tasks</w:t>
      </w:r>
    </w:p>
    <w:p w14:paraId="6FD3DF23" w14:textId="77777777" w:rsidR="002A72C1" w:rsidRDefault="002A72C1" w:rsidP="002A72C1">
      <w:pPr>
        <w:spacing w:after="0" w:line="240" w:lineRule="auto"/>
      </w:pPr>
      <w:r>
        <w:rPr>
          <w:rFonts w:ascii="Calibri" w:eastAsia="Calibri" w:hAnsi="Calibri"/>
          <w:b/>
          <w:color w:val="6495ED"/>
          <w:sz w:val="22"/>
        </w:rPr>
        <w:t>Start SQL Analysis Services Service</w:t>
      </w:r>
    </w:p>
    <w:p w14:paraId="2E2440DF" w14:textId="77777777" w:rsidR="002A72C1" w:rsidRDefault="002A72C1" w:rsidP="002A72C1">
      <w:pPr>
        <w:spacing w:after="0" w:line="240" w:lineRule="auto"/>
      </w:pPr>
      <w:r>
        <w:rPr>
          <w:rFonts w:ascii="Calibri" w:eastAsia="Calibri" w:hAnsi="Calibri"/>
          <w:color w:val="000000"/>
          <w:sz w:val="22"/>
        </w:rPr>
        <w:t>Start SQL Analysis Services Service.</w:t>
      </w:r>
      <w:r>
        <w:rPr>
          <w:rFonts w:ascii="Calibri" w:eastAsia="Calibri" w:hAnsi="Calibri"/>
          <w:color w:val="000000"/>
          <w:sz w:val="22"/>
        </w:rPr>
        <w:br/>
        <w:t>Note that SQL Server Analysis Services Windows service is not supported by any edition of SQL Server Express.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3D43597" w14:textId="77777777" w:rsidTr="00484BF1">
        <w:trPr>
          <w:trHeight w:val="54"/>
        </w:trPr>
        <w:tc>
          <w:tcPr>
            <w:tcW w:w="54" w:type="dxa"/>
          </w:tcPr>
          <w:p w14:paraId="3FD967EE" w14:textId="77777777" w:rsidR="002A72C1" w:rsidRDefault="002A72C1" w:rsidP="00484BF1">
            <w:pPr>
              <w:pStyle w:val="EmptyCellLayoutStyle"/>
              <w:spacing w:after="0" w:line="240" w:lineRule="auto"/>
            </w:pPr>
          </w:p>
        </w:tc>
        <w:tc>
          <w:tcPr>
            <w:tcW w:w="10395" w:type="dxa"/>
          </w:tcPr>
          <w:p w14:paraId="1274E2CA" w14:textId="77777777" w:rsidR="002A72C1" w:rsidRDefault="002A72C1" w:rsidP="00484BF1">
            <w:pPr>
              <w:pStyle w:val="EmptyCellLayoutStyle"/>
              <w:spacing w:after="0" w:line="240" w:lineRule="auto"/>
            </w:pPr>
          </w:p>
        </w:tc>
        <w:tc>
          <w:tcPr>
            <w:tcW w:w="149" w:type="dxa"/>
          </w:tcPr>
          <w:p w14:paraId="292D243E" w14:textId="77777777" w:rsidR="002A72C1" w:rsidRDefault="002A72C1" w:rsidP="00484BF1">
            <w:pPr>
              <w:pStyle w:val="EmptyCellLayoutStyle"/>
              <w:spacing w:after="0" w:line="240" w:lineRule="auto"/>
            </w:pPr>
          </w:p>
        </w:tc>
      </w:tr>
      <w:tr w:rsidR="002A72C1" w14:paraId="52A7872C" w14:textId="77777777" w:rsidTr="00484BF1">
        <w:tc>
          <w:tcPr>
            <w:tcW w:w="54" w:type="dxa"/>
          </w:tcPr>
          <w:p w14:paraId="3F18BE3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77A6C39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34728F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BFA65E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0249CF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62F848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A9539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F981E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F87864" w14:textId="77777777" w:rsidR="002A72C1" w:rsidRDefault="002A72C1" w:rsidP="00484BF1">
                  <w:pPr>
                    <w:spacing w:after="0" w:line="240" w:lineRule="auto"/>
                  </w:pPr>
                  <w:r>
                    <w:rPr>
                      <w:rFonts w:ascii="Calibri" w:eastAsia="Calibri" w:hAnsi="Calibri"/>
                      <w:color w:val="000000"/>
                      <w:sz w:val="22"/>
                    </w:rPr>
                    <w:t>Yes</w:t>
                  </w:r>
                </w:p>
              </w:tc>
            </w:tr>
            <w:tr w:rsidR="002A72C1" w14:paraId="5FC790F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7FAD2D4"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C76EEED"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9B8C0C2" w14:textId="77777777" w:rsidR="002A72C1" w:rsidRDefault="002A72C1" w:rsidP="00484BF1">
                  <w:pPr>
                    <w:spacing w:after="0" w:line="240" w:lineRule="auto"/>
                  </w:pPr>
                  <w:r>
                    <w:rPr>
                      <w:rFonts w:ascii="Calibri" w:eastAsia="Calibri" w:hAnsi="Calibri"/>
                      <w:color w:val="000000"/>
                      <w:sz w:val="22"/>
                    </w:rPr>
                    <w:t>300</w:t>
                  </w:r>
                </w:p>
              </w:tc>
            </w:tr>
          </w:tbl>
          <w:p w14:paraId="0611404E" w14:textId="77777777" w:rsidR="002A72C1" w:rsidRDefault="002A72C1" w:rsidP="00484BF1">
            <w:pPr>
              <w:spacing w:after="0" w:line="240" w:lineRule="auto"/>
            </w:pPr>
          </w:p>
        </w:tc>
        <w:tc>
          <w:tcPr>
            <w:tcW w:w="149" w:type="dxa"/>
          </w:tcPr>
          <w:p w14:paraId="5EDCAB61" w14:textId="77777777" w:rsidR="002A72C1" w:rsidRDefault="002A72C1" w:rsidP="00484BF1">
            <w:pPr>
              <w:pStyle w:val="EmptyCellLayoutStyle"/>
              <w:spacing w:after="0" w:line="240" w:lineRule="auto"/>
            </w:pPr>
          </w:p>
        </w:tc>
      </w:tr>
      <w:tr w:rsidR="002A72C1" w14:paraId="6FA7A1FC" w14:textId="77777777" w:rsidTr="00484BF1">
        <w:trPr>
          <w:trHeight w:val="80"/>
        </w:trPr>
        <w:tc>
          <w:tcPr>
            <w:tcW w:w="54" w:type="dxa"/>
          </w:tcPr>
          <w:p w14:paraId="7FF98224" w14:textId="77777777" w:rsidR="002A72C1" w:rsidRDefault="002A72C1" w:rsidP="00484BF1">
            <w:pPr>
              <w:pStyle w:val="EmptyCellLayoutStyle"/>
              <w:spacing w:after="0" w:line="240" w:lineRule="auto"/>
            </w:pPr>
          </w:p>
        </w:tc>
        <w:tc>
          <w:tcPr>
            <w:tcW w:w="10395" w:type="dxa"/>
          </w:tcPr>
          <w:p w14:paraId="22029325" w14:textId="77777777" w:rsidR="002A72C1" w:rsidRDefault="002A72C1" w:rsidP="00484BF1">
            <w:pPr>
              <w:pStyle w:val="EmptyCellLayoutStyle"/>
              <w:spacing w:after="0" w:line="240" w:lineRule="auto"/>
            </w:pPr>
          </w:p>
        </w:tc>
        <w:tc>
          <w:tcPr>
            <w:tcW w:w="149" w:type="dxa"/>
          </w:tcPr>
          <w:p w14:paraId="57D3B3DA" w14:textId="77777777" w:rsidR="002A72C1" w:rsidRDefault="002A72C1" w:rsidP="00484BF1">
            <w:pPr>
              <w:pStyle w:val="EmptyCellLayoutStyle"/>
              <w:spacing w:after="0" w:line="240" w:lineRule="auto"/>
            </w:pPr>
          </w:p>
        </w:tc>
      </w:tr>
    </w:tbl>
    <w:p w14:paraId="0CFE410D" w14:textId="77777777" w:rsidR="002A72C1" w:rsidRDefault="002A72C1" w:rsidP="002A72C1">
      <w:pPr>
        <w:spacing w:after="0" w:line="240" w:lineRule="auto"/>
      </w:pPr>
    </w:p>
    <w:p w14:paraId="111256FC" w14:textId="77777777" w:rsidR="002A72C1" w:rsidRDefault="002A72C1" w:rsidP="002A72C1">
      <w:pPr>
        <w:spacing w:after="0" w:line="240" w:lineRule="auto"/>
      </w:pPr>
      <w:r>
        <w:rPr>
          <w:rFonts w:ascii="Calibri" w:eastAsia="Calibri" w:hAnsi="Calibri"/>
          <w:b/>
          <w:color w:val="6495ED"/>
          <w:sz w:val="22"/>
        </w:rPr>
        <w:t>Stop SQL Analysis Services Service on Cluster</w:t>
      </w:r>
    </w:p>
    <w:p w14:paraId="079FAB10" w14:textId="77777777" w:rsidR="002A72C1" w:rsidRDefault="002A72C1" w:rsidP="002A72C1">
      <w:pPr>
        <w:spacing w:after="0" w:line="240" w:lineRule="auto"/>
      </w:pPr>
      <w:r>
        <w:rPr>
          <w:rFonts w:ascii="Calibri" w:eastAsia="Calibri" w:hAnsi="Calibri"/>
          <w:color w:val="000000"/>
          <w:sz w:val="22"/>
        </w:rPr>
        <w:t>Stop SQL Analysis Services Service on Cluster.</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DBC9E85" w14:textId="77777777" w:rsidTr="00484BF1">
        <w:trPr>
          <w:trHeight w:val="54"/>
        </w:trPr>
        <w:tc>
          <w:tcPr>
            <w:tcW w:w="54" w:type="dxa"/>
          </w:tcPr>
          <w:p w14:paraId="13722A0E" w14:textId="77777777" w:rsidR="002A72C1" w:rsidRDefault="002A72C1" w:rsidP="00484BF1">
            <w:pPr>
              <w:pStyle w:val="EmptyCellLayoutStyle"/>
              <w:spacing w:after="0" w:line="240" w:lineRule="auto"/>
            </w:pPr>
          </w:p>
        </w:tc>
        <w:tc>
          <w:tcPr>
            <w:tcW w:w="10395" w:type="dxa"/>
          </w:tcPr>
          <w:p w14:paraId="1DC41921" w14:textId="77777777" w:rsidR="002A72C1" w:rsidRDefault="002A72C1" w:rsidP="00484BF1">
            <w:pPr>
              <w:pStyle w:val="EmptyCellLayoutStyle"/>
              <w:spacing w:after="0" w:line="240" w:lineRule="auto"/>
            </w:pPr>
          </w:p>
        </w:tc>
        <w:tc>
          <w:tcPr>
            <w:tcW w:w="149" w:type="dxa"/>
          </w:tcPr>
          <w:p w14:paraId="0704C9C1" w14:textId="77777777" w:rsidR="002A72C1" w:rsidRDefault="002A72C1" w:rsidP="00484BF1">
            <w:pPr>
              <w:pStyle w:val="EmptyCellLayoutStyle"/>
              <w:spacing w:after="0" w:line="240" w:lineRule="auto"/>
            </w:pPr>
          </w:p>
        </w:tc>
      </w:tr>
      <w:tr w:rsidR="002A72C1" w14:paraId="14B32DD2" w14:textId="77777777" w:rsidTr="00484BF1">
        <w:tc>
          <w:tcPr>
            <w:tcW w:w="54" w:type="dxa"/>
          </w:tcPr>
          <w:p w14:paraId="281A310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7B260D5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FD6C14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CC20A2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B0B4A1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0BB41F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DBFE8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C16FF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F1439A" w14:textId="77777777" w:rsidR="002A72C1" w:rsidRDefault="002A72C1" w:rsidP="00484BF1">
                  <w:pPr>
                    <w:spacing w:after="0" w:line="240" w:lineRule="auto"/>
                  </w:pPr>
                  <w:r>
                    <w:rPr>
                      <w:rFonts w:ascii="Calibri" w:eastAsia="Calibri" w:hAnsi="Calibri"/>
                      <w:color w:val="000000"/>
                      <w:sz w:val="22"/>
                    </w:rPr>
                    <w:t>Yes</w:t>
                  </w:r>
                </w:p>
              </w:tc>
            </w:tr>
            <w:tr w:rsidR="002A72C1" w14:paraId="1BA45DC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ADD699C"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B293BD8"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7E9B3D2" w14:textId="77777777" w:rsidR="002A72C1" w:rsidRDefault="002A72C1" w:rsidP="00484BF1">
                  <w:pPr>
                    <w:spacing w:after="0" w:line="240" w:lineRule="auto"/>
                  </w:pPr>
                  <w:r>
                    <w:rPr>
                      <w:rFonts w:ascii="Calibri" w:eastAsia="Calibri" w:hAnsi="Calibri"/>
                      <w:color w:val="000000"/>
                      <w:sz w:val="22"/>
                    </w:rPr>
                    <w:t>300</w:t>
                  </w:r>
                </w:p>
              </w:tc>
            </w:tr>
          </w:tbl>
          <w:p w14:paraId="0BAE50A5" w14:textId="77777777" w:rsidR="002A72C1" w:rsidRDefault="002A72C1" w:rsidP="00484BF1">
            <w:pPr>
              <w:spacing w:after="0" w:line="240" w:lineRule="auto"/>
            </w:pPr>
          </w:p>
        </w:tc>
        <w:tc>
          <w:tcPr>
            <w:tcW w:w="149" w:type="dxa"/>
          </w:tcPr>
          <w:p w14:paraId="39588A01" w14:textId="77777777" w:rsidR="002A72C1" w:rsidRDefault="002A72C1" w:rsidP="00484BF1">
            <w:pPr>
              <w:pStyle w:val="EmptyCellLayoutStyle"/>
              <w:spacing w:after="0" w:line="240" w:lineRule="auto"/>
            </w:pPr>
          </w:p>
        </w:tc>
      </w:tr>
      <w:tr w:rsidR="002A72C1" w14:paraId="5D388D58" w14:textId="77777777" w:rsidTr="00484BF1">
        <w:trPr>
          <w:trHeight w:val="80"/>
        </w:trPr>
        <w:tc>
          <w:tcPr>
            <w:tcW w:w="54" w:type="dxa"/>
          </w:tcPr>
          <w:p w14:paraId="38F18285" w14:textId="77777777" w:rsidR="002A72C1" w:rsidRDefault="002A72C1" w:rsidP="00484BF1">
            <w:pPr>
              <w:pStyle w:val="EmptyCellLayoutStyle"/>
              <w:spacing w:after="0" w:line="240" w:lineRule="auto"/>
            </w:pPr>
          </w:p>
        </w:tc>
        <w:tc>
          <w:tcPr>
            <w:tcW w:w="10395" w:type="dxa"/>
          </w:tcPr>
          <w:p w14:paraId="2428E8C2" w14:textId="77777777" w:rsidR="002A72C1" w:rsidRDefault="002A72C1" w:rsidP="00484BF1">
            <w:pPr>
              <w:pStyle w:val="EmptyCellLayoutStyle"/>
              <w:spacing w:after="0" w:line="240" w:lineRule="auto"/>
            </w:pPr>
          </w:p>
        </w:tc>
        <w:tc>
          <w:tcPr>
            <w:tcW w:w="149" w:type="dxa"/>
          </w:tcPr>
          <w:p w14:paraId="5076160B" w14:textId="77777777" w:rsidR="002A72C1" w:rsidRDefault="002A72C1" w:rsidP="00484BF1">
            <w:pPr>
              <w:pStyle w:val="EmptyCellLayoutStyle"/>
              <w:spacing w:after="0" w:line="240" w:lineRule="auto"/>
            </w:pPr>
          </w:p>
        </w:tc>
      </w:tr>
    </w:tbl>
    <w:p w14:paraId="5D9351A4" w14:textId="77777777" w:rsidR="002A72C1" w:rsidRDefault="002A72C1" w:rsidP="002A72C1">
      <w:pPr>
        <w:spacing w:after="0" w:line="240" w:lineRule="auto"/>
      </w:pPr>
    </w:p>
    <w:p w14:paraId="77AFF743" w14:textId="77777777" w:rsidR="002A72C1" w:rsidRDefault="002A72C1" w:rsidP="002A72C1">
      <w:pPr>
        <w:spacing w:after="0" w:line="240" w:lineRule="auto"/>
      </w:pPr>
      <w:r>
        <w:rPr>
          <w:rFonts w:ascii="Calibri" w:eastAsia="Calibri" w:hAnsi="Calibri"/>
          <w:b/>
          <w:color w:val="6495ED"/>
          <w:sz w:val="22"/>
        </w:rPr>
        <w:t>Stop SQL Analysis Services Service</w:t>
      </w:r>
    </w:p>
    <w:p w14:paraId="34ADBAC1" w14:textId="77777777" w:rsidR="002A72C1" w:rsidRDefault="002A72C1" w:rsidP="002A72C1">
      <w:pPr>
        <w:spacing w:after="0" w:line="240" w:lineRule="auto"/>
      </w:pPr>
      <w:r>
        <w:rPr>
          <w:rFonts w:ascii="Calibri" w:eastAsia="Calibri" w:hAnsi="Calibri"/>
          <w:color w:val="000000"/>
          <w:sz w:val="22"/>
        </w:rPr>
        <w:t>Stop SQL Analysis Services Service.</w:t>
      </w:r>
      <w:r>
        <w:rPr>
          <w:rFonts w:ascii="Calibri" w:eastAsia="Calibri" w:hAnsi="Calibri"/>
          <w:color w:val="000000"/>
          <w:sz w:val="22"/>
        </w:rPr>
        <w:br/>
        <w:t>Note that SQL Server Analysis Services Windows service is not supported by any edition of SQL Server Express.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460AD3F" w14:textId="77777777" w:rsidTr="00484BF1">
        <w:trPr>
          <w:trHeight w:val="54"/>
        </w:trPr>
        <w:tc>
          <w:tcPr>
            <w:tcW w:w="54" w:type="dxa"/>
          </w:tcPr>
          <w:p w14:paraId="07E249DF" w14:textId="77777777" w:rsidR="002A72C1" w:rsidRDefault="002A72C1" w:rsidP="00484BF1">
            <w:pPr>
              <w:pStyle w:val="EmptyCellLayoutStyle"/>
              <w:spacing w:after="0" w:line="240" w:lineRule="auto"/>
            </w:pPr>
          </w:p>
        </w:tc>
        <w:tc>
          <w:tcPr>
            <w:tcW w:w="10395" w:type="dxa"/>
          </w:tcPr>
          <w:p w14:paraId="0F3895A1" w14:textId="77777777" w:rsidR="002A72C1" w:rsidRDefault="002A72C1" w:rsidP="00484BF1">
            <w:pPr>
              <w:pStyle w:val="EmptyCellLayoutStyle"/>
              <w:spacing w:after="0" w:line="240" w:lineRule="auto"/>
            </w:pPr>
          </w:p>
        </w:tc>
        <w:tc>
          <w:tcPr>
            <w:tcW w:w="149" w:type="dxa"/>
          </w:tcPr>
          <w:p w14:paraId="08D0FC03" w14:textId="77777777" w:rsidR="002A72C1" w:rsidRDefault="002A72C1" w:rsidP="00484BF1">
            <w:pPr>
              <w:pStyle w:val="EmptyCellLayoutStyle"/>
              <w:spacing w:after="0" w:line="240" w:lineRule="auto"/>
            </w:pPr>
          </w:p>
        </w:tc>
      </w:tr>
      <w:tr w:rsidR="002A72C1" w14:paraId="34740BB4" w14:textId="77777777" w:rsidTr="00484BF1">
        <w:tc>
          <w:tcPr>
            <w:tcW w:w="54" w:type="dxa"/>
          </w:tcPr>
          <w:p w14:paraId="1BE31F8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193812C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33D6F7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6EAC20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722B2F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3C72AA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34675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6CECF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CB8556" w14:textId="77777777" w:rsidR="002A72C1" w:rsidRDefault="002A72C1" w:rsidP="00484BF1">
                  <w:pPr>
                    <w:spacing w:after="0" w:line="240" w:lineRule="auto"/>
                  </w:pPr>
                  <w:r>
                    <w:rPr>
                      <w:rFonts w:ascii="Calibri" w:eastAsia="Calibri" w:hAnsi="Calibri"/>
                      <w:color w:val="000000"/>
                      <w:sz w:val="22"/>
                    </w:rPr>
                    <w:t>Yes</w:t>
                  </w:r>
                </w:p>
              </w:tc>
            </w:tr>
            <w:tr w:rsidR="002A72C1" w14:paraId="6F01C86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ABB3C08"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BFAB4B4"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BF34743" w14:textId="77777777" w:rsidR="002A72C1" w:rsidRDefault="002A72C1" w:rsidP="00484BF1">
                  <w:pPr>
                    <w:spacing w:after="0" w:line="240" w:lineRule="auto"/>
                  </w:pPr>
                  <w:r>
                    <w:rPr>
                      <w:rFonts w:ascii="Calibri" w:eastAsia="Calibri" w:hAnsi="Calibri"/>
                      <w:color w:val="000000"/>
                      <w:sz w:val="22"/>
                    </w:rPr>
                    <w:t>300</w:t>
                  </w:r>
                </w:p>
              </w:tc>
            </w:tr>
          </w:tbl>
          <w:p w14:paraId="3272FDCD" w14:textId="77777777" w:rsidR="002A72C1" w:rsidRDefault="002A72C1" w:rsidP="00484BF1">
            <w:pPr>
              <w:spacing w:after="0" w:line="240" w:lineRule="auto"/>
            </w:pPr>
          </w:p>
        </w:tc>
        <w:tc>
          <w:tcPr>
            <w:tcW w:w="149" w:type="dxa"/>
          </w:tcPr>
          <w:p w14:paraId="007F7339" w14:textId="77777777" w:rsidR="002A72C1" w:rsidRDefault="002A72C1" w:rsidP="00484BF1">
            <w:pPr>
              <w:pStyle w:val="EmptyCellLayoutStyle"/>
              <w:spacing w:after="0" w:line="240" w:lineRule="auto"/>
            </w:pPr>
          </w:p>
        </w:tc>
      </w:tr>
      <w:tr w:rsidR="002A72C1" w14:paraId="2662B29B" w14:textId="77777777" w:rsidTr="00484BF1">
        <w:trPr>
          <w:trHeight w:val="80"/>
        </w:trPr>
        <w:tc>
          <w:tcPr>
            <w:tcW w:w="54" w:type="dxa"/>
          </w:tcPr>
          <w:p w14:paraId="62F1C27E" w14:textId="77777777" w:rsidR="002A72C1" w:rsidRDefault="002A72C1" w:rsidP="00484BF1">
            <w:pPr>
              <w:pStyle w:val="EmptyCellLayoutStyle"/>
              <w:spacing w:after="0" w:line="240" w:lineRule="auto"/>
            </w:pPr>
          </w:p>
        </w:tc>
        <w:tc>
          <w:tcPr>
            <w:tcW w:w="10395" w:type="dxa"/>
          </w:tcPr>
          <w:p w14:paraId="6FBF59C3" w14:textId="77777777" w:rsidR="002A72C1" w:rsidRDefault="002A72C1" w:rsidP="00484BF1">
            <w:pPr>
              <w:pStyle w:val="EmptyCellLayoutStyle"/>
              <w:spacing w:after="0" w:line="240" w:lineRule="auto"/>
            </w:pPr>
          </w:p>
        </w:tc>
        <w:tc>
          <w:tcPr>
            <w:tcW w:w="149" w:type="dxa"/>
          </w:tcPr>
          <w:p w14:paraId="1AE38B46" w14:textId="77777777" w:rsidR="002A72C1" w:rsidRDefault="002A72C1" w:rsidP="00484BF1">
            <w:pPr>
              <w:pStyle w:val="EmptyCellLayoutStyle"/>
              <w:spacing w:after="0" w:line="240" w:lineRule="auto"/>
            </w:pPr>
          </w:p>
        </w:tc>
      </w:tr>
    </w:tbl>
    <w:p w14:paraId="336AA44C" w14:textId="77777777" w:rsidR="002A72C1" w:rsidRDefault="002A72C1" w:rsidP="002A72C1">
      <w:pPr>
        <w:spacing w:after="0" w:line="240" w:lineRule="auto"/>
      </w:pPr>
    </w:p>
    <w:p w14:paraId="1D2DD619" w14:textId="77777777" w:rsidR="002A72C1" w:rsidRDefault="002A72C1" w:rsidP="002A72C1">
      <w:pPr>
        <w:spacing w:after="0" w:line="240" w:lineRule="auto"/>
      </w:pPr>
      <w:r>
        <w:rPr>
          <w:rFonts w:ascii="Calibri" w:eastAsia="Calibri" w:hAnsi="Calibri"/>
          <w:b/>
          <w:color w:val="6495ED"/>
          <w:sz w:val="22"/>
        </w:rPr>
        <w:t>Start SQL Analysis Services Service on Cluster</w:t>
      </w:r>
    </w:p>
    <w:p w14:paraId="027B326F" w14:textId="77777777" w:rsidR="002A72C1" w:rsidRDefault="002A72C1" w:rsidP="002A72C1">
      <w:pPr>
        <w:spacing w:after="0" w:line="240" w:lineRule="auto"/>
      </w:pPr>
      <w:r>
        <w:rPr>
          <w:rFonts w:ascii="Calibri" w:eastAsia="Calibri" w:hAnsi="Calibri"/>
          <w:color w:val="000000"/>
          <w:sz w:val="22"/>
        </w:rPr>
        <w:t>Start SQL Analysis Services Service on Cluster.</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1F7FCF8" w14:textId="77777777" w:rsidTr="00484BF1">
        <w:trPr>
          <w:trHeight w:val="54"/>
        </w:trPr>
        <w:tc>
          <w:tcPr>
            <w:tcW w:w="54" w:type="dxa"/>
          </w:tcPr>
          <w:p w14:paraId="4B4A8C63" w14:textId="77777777" w:rsidR="002A72C1" w:rsidRDefault="002A72C1" w:rsidP="00484BF1">
            <w:pPr>
              <w:pStyle w:val="EmptyCellLayoutStyle"/>
              <w:spacing w:after="0" w:line="240" w:lineRule="auto"/>
            </w:pPr>
          </w:p>
        </w:tc>
        <w:tc>
          <w:tcPr>
            <w:tcW w:w="10395" w:type="dxa"/>
          </w:tcPr>
          <w:p w14:paraId="05F8976D" w14:textId="77777777" w:rsidR="002A72C1" w:rsidRDefault="002A72C1" w:rsidP="00484BF1">
            <w:pPr>
              <w:pStyle w:val="EmptyCellLayoutStyle"/>
              <w:spacing w:after="0" w:line="240" w:lineRule="auto"/>
            </w:pPr>
          </w:p>
        </w:tc>
        <w:tc>
          <w:tcPr>
            <w:tcW w:w="149" w:type="dxa"/>
          </w:tcPr>
          <w:p w14:paraId="2CD5D277" w14:textId="77777777" w:rsidR="002A72C1" w:rsidRDefault="002A72C1" w:rsidP="00484BF1">
            <w:pPr>
              <w:pStyle w:val="EmptyCellLayoutStyle"/>
              <w:spacing w:after="0" w:line="240" w:lineRule="auto"/>
            </w:pPr>
          </w:p>
        </w:tc>
      </w:tr>
      <w:tr w:rsidR="002A72C1" w14:paraId="0A468B67" w14:textId="77777777" w:rsidTr="00484BF1">
        <w:tc>
          <w:tcPr>
            <w:tcW w:w="54" w:type="dxa"/>
          </w:tcPr>
          <w:p w14:paraId="41B0727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7BD859C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924E85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7F1738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4E8A39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A47951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FA030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5349F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49261A" w14:textId="77777777" w:rsidR="002A72C1" w:rsidRDefault="002A72C1" w:rsidP="00484BF1">
                  <w:pPr>
                    <w:spacing w:after="0" w:line="240" w:lineRule="auto"/>
                  </w:pPr>
                  <w:r>
                    <w:rPr>
                      <w:rFonts w:ascii="Calibri" w:eastAsia="Calibri" w:hAnsi="Calibri"/>
                      <w:color w:val="000000"/>
                      <w:sz w:val="22"/>
                    </w:rPr>
                    <w:t>Yes</w:t>
                  </w:r>
                </w:p>
              </w:tc>
            </w:tr>
            <w:tr w:rsidR="002A72C1" w14:paraId="558E84A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72EEDBD"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E6364D3"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61F9B1E" w14:textId="77777777" w:rsidR="002A72C1" w:rsidRDefault="002A72C1" w:rsidP="00484BF1">
                  <w:pPr>
                    <w:spacing w:after="0" w:line="240" w:lineRule="auto"/>
                  </w:pPr>
                  <w:r>
                    <w:rPr>
                      <w:rFonts w:ascii="Calibri" w:eastAsia="Calibri" w:hAnsi="Calibri"/>
                      <w:color w:val="000000"/>
                      <w:sz w:val="22"/>
                    </w:rPr>
                    <w:t>300</w:t>
                  </w:r>
                </w:p>
              </w:tc>
            </w:tr>
          </w:tbl>
          <w:p w14:paraId="57848BDB" w14:textId="77777777" w:rsidR="002A72C1" w:rsidRDefault="002A72C1" w:rsidP="00484BF1">
            <w:pPr>
              <w:spacing w:after="0" w:line="240" w:lineRule="auto"/>
            </w:pPr>
          </w:p>
        </w:tc>
        <w:tc>
          <w:tcPr>
            <w:tcW w:w="149" w:type="dxa"/>
          </w:tcPr>
          <w:p w14:paraId="12F63471" w14:textId="77777777" w:rsidR="002A72C1" w:rsidRDefault="002A72C1" w:rsidP="00484BF1">
            <w:pPr>
              <w:pStyle w:val="EmptyCellLayoutStyle"/>
              <w:spacing w:after="0" w:line="240" w:lineRule="auto"/>
            </w:pPr>
          </w:p>
        </w:tc>
      </w:tr>
      <w:tr w:rsidR="002A72C1" w14:paraId="4F3F22F9" w14:textId="77777777" w:rsidTr="00484BF1">
        <w:trPr>
          <w:trHeight w:val="80"/>
        </w:trPr>
        <w:tc>
          <w:tcPr>
            <w:tcW w:w="54" w:type="dxa"/>
          </w:tcPr>
          <w:p w14:paraId="4F5E924F" w14:textId="77777777" w:rsidR="002A72C1" w:rsidRDefault="002A72C1" w:rsidP="00484BF1">
            <w:pPr>
              <w:pStyle w:val="EmptyCellLayoutStyle"/>
              <w:spacing w:after="0" w:line="240" w:lineRule="auto"/>
            </w:pPr>
          </w:p>
        </w:tc>
        <w:tc>
          <w:tcPr>
            <w:tcW w:w="10395" w:type="dxa"/>
          </w:tcPr>
          <w:p w14:paraId="7A1FBAC3" w14:textId="77777777" w:rsidR="002A72C1" w:rsidRDefault="002A72C1" w:rsidP="00484BF1">
            <w:pPr>
              <w:pStyle w:val="EmptyCellLayoutStyle"/>
              <w:spacing w:after="0" w:line="240" w:lineRule="auto"/>
            </w:pPr>
          </w:p>
        </w:tc>
        <w:tc>
          <w:tcPr>
            <w:tcW w:w="149" w:type="dxa"/>
          </w:tcPr>
          <w:p w14:paraId="2E4CB16B" w14:textId="77777777" w:rsidR="002A72C1" w:rsidRDefault="002A72C1" w:rsidP="00484BF1">
            <w:pPr>
              <w:pStyle w:val="EmptyCellLayoutStyle"/>
              <w:spacing w:after="0" w:line="240" w:lineRule="auto"/>
            </w:pPr>
          </w:p>
        </w:tc>
      </w:tr>
    </w:tbl>
    <w:p w14:paraId="442D80C6" w14:textId="77777777" w:rsidR="002A72C1" w:rsidRDefault="002A72C1" w:rsidP="002A72C1">
      <w:pPr>
        <w:spacing w:after="0" w:line="240" w:lineRule="auto"/>
      </w:pPr>
    </w:p>
    <w:p w14:paraId="20B20F5D" w14:textId="77777777" w:rsidR="002A72C1" w:rsidRDefault="002A72C1" w:rsidP="002A72C1">
      <w:pPr>
        <w:spacing w:after="0" w:line="240" w:lineRule="auto"/>
      </w:pPr>
      <w:r>
        <w:rPr>
          <w:rFonts w:ascii="Calibri" w:eastAsia="Calibri" w:hAnsi="Calibri"/>
          <w:b/>
          <w:color w:val="000000"/>
          <w:sz w:val="32"/>
        </w:rPr>
        <w:t>SQL Server 2008 Computers</w:t>
      </w:r>
    </w:p>
    <w:p w14:paraId="6A0417AF" w14:textId="77777777" w:rsidR="002A72C1" w:rsidRDefault="002A72C1" w:rsidP="002A72C1">
      <w:pPr>
        <w:spacing w:after="0" w:line="240" w:lineRule="auto"/>
      </w:pPr>
      <w:r>
        <w:rPr>
          <w:rFonts w:ascii="Calibri" w:eastAsia="Calibri" w:hAnsi="Calibri"/>
          <w:color w:val="000000"/>
          <w:sz w:val="22"/>
        </w:rPr>
        <w:t>A group containing all Windows computers that are running a component of Microsoft SQL Server 2008.</w:t>
      </w:r>
    </w:p>
    <w:p w14:paraId="3A0D778E" w14:textId="77777777" w:rsidR="002A72C1" w:rsidRDefault="002A72C1" w:rsidP="002A72C1">
      <w:pPr>
        <w:spacing w:after="0" w:line="240" w:lineRule="auto"/>
      </w:pPr>
      <w:r>
        <w:rPr>
          <w:rFonts w:ascii="Calibri" w:eastAsia="Calibri" w:hAnsi="Calibri"/>
          <w:b/>
          <w:color w:val="000000"/>
          <w:sz w:val="28"/>
        </w:rPr>
        <w:t>SQL Server 2008 Computers - Discoveries</w:t>
      </w:r>
    </w:p>
    <w:p w14:paraId="31B05A67" w14:textId="77777777" w:rsidR="002A72C1" w:rsidRDefault="002A72C1" w:rsidP="002A72C1">
      <w:pPr>
        <w:spacing w:after="0" w:line="240" w:lineRule="auto"/>
      </w:pPr>
      <w:r>
        <w:rPr>
          <w:rFonts w:ascii="Calibri" w:eastAsia="Calibri" w:hAnsi="Calibri"/>
          <w:b/>
          <w:color w:val="6495ED"/>
          <w:sz w:val="22"/>
        </w:rPr>
        <w:t>Populate Microsoft SQL Server 2008 Computer Group</w:t>
      </w:r>
    </w:p>
    <w:p w14:paraId="5588F6C3" w14:textId="77777777" w:rsidR="002A72C1" w:rsidRDefault="002A72C1" w:rsidP="002A72C1">
      <w:pPr>
        <w:spacing w:after="0" w:line="240" w:lineRule="auto"/>
      </w:pPr>
      <w:r>
        <w:rPr>
          <w:rFonts w:ascii="Calibri" w:eastAsia="Calibri" w:hAnsi="Calibri"/>
          <w:color w:val="000000"/>
          <w:sz w:val="22"/>
        </w:rPr>
        <w:t>This object discovery populates SQL Server 2008 Computer Group with all computers that are running one or more components of SQL Server 2008.</w:t>
      </w:r>
    </w:p>
    <w:p w14:paraId="026F6C69" w14:textId="77777777" w:rsidR="002A72C1" w:rsidRDefault="002A72C1" w:rsidP="002A72C1">
      <w:pPr>
        <w:spacing w:after="0" w:line="240" w:lineRule="auto"/>
      </w:pPr>
    </w:p>
    <w:p w14:paraId="079EBC42" w14:textId="77777777" w:rsidR="002A72C1" w:rsidRDefault="002A72C1" w:rsidP="002A72C1">
      <w:pPr>
        <w:spacing w:after="0" w:line="240" w:lineRule="auto"/>
      </w:pPr>
      <w:r>
        <w:rPr>
          <w:rFonts w:ascii="Calibri" w:eastAsia="Calibri" w:hAnsi="Calibri"/>
          <w:b/>
          <w:color w:val="000000"/>
          <w:sz w:val="32"/>
        </w:rPr>
        <w:t>SQL Server 2008 Databases Group</w:t>
      </w:r>
    </w:p>
    <w:p w14:paraId="6FA8E7B9" w14:textId="77777777" w:rsidR="002A72C1" w:rsidRDefault="002A72C1" w:rsidP="002A72C1">
      <w:pPr>
        <w:spacing w:after="0" w:line="240" w:lineRule="auto"/>
      </w:pPr>
      <w:r>
        <w:rPr>
          <w:rFonts w:ascii="Calibri" w:eastAsia="Calibri" w:hAnsi="Calibri"/>
          <w:color w:val="000000"/>
          <w:sz w:val="22"/>
        </w:rPr>
        <w:t>A group containing all SQL Server 2008 databases</w:t>
      </w:r>
    </w:p>
    <w:p w14:paraId="3DCE9A6F" w14:textId="77777777" w:rsidR="002A72C1" w:rsidRDefault="002A72C1" w:rsidP="002A72C1">
      <w:pPr>
        <w:spacing w:after="0" w:line="240" w:lineRule="auto"/>
      </w:pPr>
      <w:r>
        <w:rPr>
          <w:rFonts w:ascii="Calibri" w:eastAsia="Calibri" w:hAnsi="Calibri"/>
          <w:b/>
          <w:color w:val="000000"/>
          <w:sz w:val="28"/>
        </w:rPr>
        <w:t>SQL Server 2008 Databases Group - Discoveries</w:t>
      </w:r>
    </w:p>
    <w:p w14:paraId="3A077728" w14:textId="77777777" w:rsidR="002A72C1" w:rsidRDefault="002A72C1" w:rsidP="002A72C1">
      <w:pPr>
        <w:spacing w:after="0" w:line="240" w:lineRule="auto"/>
      </w:pPr>
      <w:r>
        <w:rPr>
          <w:rFonts w:ascii="Calibri" w:eastAsia="Calibri" w:hAnsi="Calibri"/>
          <w:b/>
          <w:color w:val="6495ED"/>
          <w:sz w:val="22"/>
        </w:rPr>
        <w:t>MSSQL 2008: Populate SQL Server 2008 Databases Group</w:t>
      </w:r>
    </w:p>
    <w:p w14:paraId="4B730369" w14:textId="77777777" w:rsidR="002A72C1" w:rsidRDefault="002A72C1" w:rsidP="002A72C1">
      <w:pPr>
        <w:spacing w:after="0" w:line="240" w:lineRule="auto"/>
      </w:pPr>
      <w:r>
        <w:rPr>
          <w:rFonts w:ascii="Calibri" w:eastAsia="Calibri" w:hAnsi="Calibri"/>
          <w:color w:val="000000"/>
          <w:sz w:val="22"/>
        </w:rPr>
        <w:t>This discovery rule populates SQL Server 2008 Databases group with all SQL Server 2008 databases.</w:t>
      </w:r>
    </w:p>
    <w:p w14:paraId="1656B0BC" w14:textId="77777777" w:rsidR="002A72C1" w:rsidRDefault="002A72C1" w:rsidP="002A72C1">
      <w:pPr>
        <w:spacing w:after="0" w:line="240" w:lineRule="auto"/>
      </w:pPr>
    </w:p>
    <w:p w14:paraId="16C6CAC1" w14:textId="77777777" w:rsidR="002A72C1" w:rsidRDefault="002A72C1" w:rsidP="002A72C1">
      <w:pPr>
        <w:spacing w:after="0" w:line="240" w:lineRule="auto"/>
      </w:pPr>
      <w:r>
        <w:rPr>
          <w:rFonts w:ascii="Calibri" w:eastAsia="Calibri" w:hAnsi="Calibri"/>
          <w:b/>
          <w:color w:val="000000"/>
          <w:sz w:val="32"/>
        </w:rPr>
        <w:t>SQL Server 2008 DB</w:t>
      </w:r>
    </w:p>
    <w:p w14:paraId="635D1944" w14:textId="77777777" w:rsidR="002A72C1" w:rsidRDefault="002A72C1" w:rsidP="002A72C1">
      <w:pPr>
        <w:spacing w:after="0" w:line="240" w:lineRule="auto"/>
      </w:pPr>
      <w:r>
        <w:rPr>
          <w:rFonts w:ascii="Calibri" w:eastAsia="Calibri" w:hAnsi="Calibri"/>
          <w:color w:val="000000"/>
          <w:sz w:val="22"/>
        </w:rPr>
        <w:t>Microsoft SQL Server 2008 database</w:t>
      </w:r>
    </w:p>
    <w:p w14:paraId="059F26AA" w14:textId="77777777" w:rsidR="002A72C1" w:rsidRDefault="002A72C1" w:rsidP="002A72C1">
      <w:pPr>
        <w:spacing w:after="0" w:line="240" w:lineRule="auto"/>
      </w:pPr>
      <w:r>
        <w:rPr>
          <w:rFonts w:ascii="Calibri" w:eastAsia="Calibri" w:hAnsi="Calibri"/>
          <w:b/>
          <w:color w:val="000000"/>
          <w:sz w:val="28"/>
        </w:rPr>
        <w:t>SQL Server 2008 DB - Discoveries</w:t>
      </w:r>
    </w:p>
    <w:p w14:paraId="459AFCE2" w14:textId="77777777" w:rsidR="002A72C1" w:rsidRDefault="002A72C1" w:rsidP="002A72C1">
      <w:pPr>
        <w:spacing w:after="0" w:line="240" w:lineRule="auto"/>
      </w:pPr>
      <w:r>
        <w:rPr>
          <w:rFonts w:ascii="Calibri" w:eastAsia="Calibri" w:hAnsi="Calibri"/>
          <w:b/>
          <w:color w:val="6495ED"/>
          <w:sz w:val="22"/>
        </w:rPr>
        <w:t>Discover Databases for a Database Engine</w:t>
      </w:r>
    </w:p>
    <w:p w14:paraId="65E43B9F" w14:textId="77777777" w:rsidR="002A72C1" w:rsidRDefault="002A72C1" w:rsidP="002A72C1">
      <w:pPr>
        <w:spacing w:after="0" w:line="240" w:lineRule="auto"/>
      </w:pPr>
      <w:r>
        <w:rPr>
          <w:rFonts w:ascii="Calibri" w:eastAsia="Calibri" w:hAnsi="Calibri"/>
          <w:color w:val="000000"/>
          <w:sz w:val="22"/>
        </w:rPr>
        <w:t>This object discovery discovers all databases running for a given instance of SQL Server 2008 DB Engine.  By default, all databases are discovered and monitored.  You can override the discovery to exclude one or more databases from being discovered using the Exclude List.  This list takes a comma-separated list of database names or * wildcard to exclude all databases.</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55EE1B4F" w14:textId="77777777" w:rsidTr="00484BF1">
        <w:trPr>
          <w:trHeight w:val="54"/>
        </w:trPr>
        <w:tc>
          <w:tcPr>
            <w:tcW w:w="54" w:type="dxa"/>
          </w:tcPr>
          <w:p w14:paraId="7FD03493" w14:textId="77777777" w:rsidR="002A72C1" w:rsidRDefault="002A72C1" w:rsidP="00484BF1">
            <w:pPr>
              <w:pStyle w:val="EmptyCellLayoutStyle"/>
              <w:spacing w:after="0" w:line="240" w:lineRule="auto"/>
            </w:pPr>
          </w:p>
        </w:tc>
        <w:tc>
          <w:tcPr>
            <w:tcW w:w="10395" w:type="dxa"/>
          </w:tcPr>
          <w:p w14:paraId="717DE83B" w14:textId="77777777" w:rsidR="002A72C1" w:rsidRDefault="002A72C1" w:rsidP="00484BF1">
            <w:pPr>
              <w:pStyle w:val="EmptyCellLayoutStyle"/>
              <w:spacing w:after="0" w:line="240" w:lineRule="auto"/>
            </w:pPr>
          </w:p>
        </w:tc>
        <w:tc>
          <w:tcPr>
            <w:tcW w:w="149" w:type="dxa"/>
          </w:tcPr>
          <w:p w14:paraId="064310F4" w14:textId="77777777" w:rsidR="002A72C1" w:rsidRDefault="002A72C1" w:rsidP="00484BF1">
            <w:pPr>
              <w:pStyle w:val="EmptyCellLayoutStyle"/>
              <w:spacing w:after="0" w:line="240" w:lineRule="auto"/>
            </w:pPr>
          </w:p>
        </w:tc>
      </w:tr>
      <w:tr w:rsidR="002A72C1" w14:paraId="08E557A4" w14:textId="77777777" w:rsidTr="00484BF1">
        <w:tc>
          <w:tcPr>
            <w:tcW w:w="54" w:type="dxa"/>
          </w:tcPr>
          <w:p w14:paraId="2A9A882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3247B3C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56633F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CE323A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0DB909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A1F455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C96E2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93AE3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8FBBA9" w14:textId="77777777" w:rsidR="002A72C1" w:rsidRDefault="002A72C1" w:rsidP="00484BF1">
                  <w:pPr>
                    <w:spacing w:after="0" w:line="240" w:lineRule="auto"/>
                  </w:pPr>
                  <w:r>
                    <w:rPr>
                      <w:rFonts w:ascii="Calibri" w:eastAsia="Calibri" w:hAnsi="Calibri"/>
                      <w:color w:val="000000"/>
                      <w:sz w:val="22"/>
                    </w:rPr>
                    <w:t>Yes</w:t>
                  </w:r>
                </w:p>
              </w:tc>
            </w:tr>
            <w:tr w:rsidR="002A72C1" w14:paraId="74845D4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B51478" w14:textId="77777777" w:rsidR="002A72C1" w:rsidRDefault="002A72C1" w:rsidP="00484BF1">
                  <w:pPr>
                    <w:spacing w:after="0" w:line="240" w:lineRule="auto"/>
                  </w:pPr>
                  <w:r>
                    <w:rPr>
                      <w:rFonts w:ascii="Calibri" w:eastAsia="Calibri" w:hAnsi="Calibri"/>
                      <w:color w:val="000000"/>
                      <w:sz w:val="22"/>
                    </w:rPr>
                    <w:t>Exclude List</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DF19F6" w14:textId="77777777" w:rsidR="002A72C1" w:rsidRDefault="002A72C1" w:rsidP="00484BF1">
                  <w:pPr>
                    <w:spacing w:after="0" w:line="240" w:lineRule="auto"/>
                  </w:pPr>
                  <w:r>
                    <w:rPr>
                      <w:rFonts w:ascii="Calibri" w:eastAsia="Calibri" w:hAnsi="Calibri"/>
                      <w:color w:val="000000"/>
                      <w:sz w:val="22"/>
                    </w:rPr>
                    <w:t>A comma-separated list of database names that should be excluded from discovery.  You can use the wildcard * to exclude all databases.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F3A817" w14:textId="77777777" w:rsidR="002A72C1" w:rsidRDefault="002A72C1" w:rsidP="00484BF1">
                  <w:pPr>
                    <w:spacing w:after="0" w:line="240" w:lineRule="auto"/>
                  </w:pPr>
                </w:p>
              </w:tc>
            </w:tr>
            <w:tr w:rsidR="002A72C1" w14:paraId="5DC95F3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FAA431"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799EF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D4B8FB" w14:textId="77777777" w:rsidR="002A72C1" w:rsidRDefault="002A72C1" w:rsidP="00484BF1">
                  <w:pPr>
                    <w:spacing w:after="0" w:line="240" w:lineRule="auto"/>
                  </w:pPr>
                  <w:r>
                    <w:rPr>
                      <w:rFonts w:ascii="Calibri" w:eastAsia="Calibri" w:hAnsi="Calibri"/>
                      <w:color w:val="000000"/>
                      <w:sz w:val="22"/>
                    </w:rPr>
                    <w:t>14400</w:t>
                  </w:r>
                </w:p>
              </w:tc>
            </w:tr>
            <w:tr w:rsidR="002A72C1" w14:paraId="3BEEF44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564EEC"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1E5EF8"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2E2284" w14:textId="77777777" w:rsidR="002A72C1" w:rsidRDefault="002A72C1" w:rsidP="00484BF1">
                  <w:pPr>
                    <w:spacing w:after="0" w:line="240" w:lineRule="auto"/>
                  </w:pPr>
                </w:p>
              </w:tc>
            </w:tr>
            <w:tr w:rsidR="002A72C1" w14:paraId="05CA6B8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91EF95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450C132"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9106A49" w14:textId="77777777" w:rsidR="002A72C1" w:rsidRDefault="002A72C1" w:rsidP="00484BF1">
                  <w:pPr>
                    <w:spacing w:after="0" w:line="240" w:lineRule="auto"/>
                  </w:pPr>
                  <w:r>
                    <w:rPr>
                      <w:rFonts w:ascii="Calibri" w:eastAsia="Calibri" w:hAnsi="Calibri"/>
                      <w:color w:val="000000"/>
                      <w:sz w:val="22"/>
                    </w:rPr>
                    <w:t>300</w:t>
                  </w:r>
                </w:p>
              </w:tc>
            </w:tr>
          </w:tbl>
          <w:p w14:paraId="418C015F" w14:textId="77777777" w:rsidR="002A72C1" w:rsidRDefault="002A72C1" w:rsidP="00484BF1">
            <w:pPr>
              <w:spacing w:after="0" w:line="240" w:lineRule="auto"/>
            </w:pPr>
          </w:p>
        </w:tc>
        <w:tc>
          <w:tcPr>
            <w:tcW w:w="149" w:type="dxa"/>
          </w:tcPr>
          <w:p w14:paraId="331D5F7F" w14:textId="77777777" w:rsidR="002A72C1" w:rsidRDefault="002A72C1" w:rsidP="00484BF1">
            <w:pPr>
              <w:pStyle w:val="EmptyCellLayoutStyle"/>
              <w:spacing w:after="0" w:line="240" w:lineRule="auto"/>
            </w:pPr>
          </w:p>
        </w:tc>
      </w:tr>
      <w:tr w:rsidR="002A72C1" w14:paraId="1FA6951F" w14:textId="77777777" w:rsidTr="00484BF1">
        <w:trPr>
          <w:trHeight w:val="80"/>
        </w:trPr>
        <w:tc>
          <w:tcPr>
            <w:tcW w:w="54" w:type="dxa"/>
          </w:tcPr>
          <w:p w14:paraId="615FF383" w14:textId="77777777" w:rsidR="002A72C1" w:rsidRDefault="002A72C1" w:rsidP="00484BF1">
            <w:pPr>
              <w:pStyle w:val="EmptyCellLayoutStyle"/>
              <w:spacing w:after="0" w:line="240" w:lineRule="auto"/>
            </w:pPr>
          </w:p>
        </w:tc>
        <w:tc>
          <w:tcPr>
            <w:tcW w:w="10395" w:type="dxa"/>
          </w:tcPr>
          <w:p w14:paraId="390DC6A0" w14:textId="77777777" w:rsidR="002A72C1" w:rsidRDefault="002A72C1" w:rsidP="00484BF1">
            <w:pPr>
              <w:pStyle w:val="EmptyCellLayoutStyle"/>
              <w:spacing w:after="0" w:line="240" w:lineRule="auto"/>
            </w:pPr>
          </w:p>
        </w:tc>
        <w:tc>
          <w:tcPr>
            <w:tcW w:w="149" w:type="dxa"/>
          </w:tcPr>
          <w:p w14:paraId="6089C064" w14:textId="77777777" w:rsidR="002A72C1" w:rsidRDefault="002A72C1" w:rsidP="00484BF1">
            <w:pPr>
              <w:pStyle w:val="EmptyCellLayoutStyle"/>
              <w:spacing w:after="0" w:line="240" w:lineRule="auto"/>
            </w:pPr>
          </w:p>
        </w:tc>
      </w:tr>
    </w:tbl>
    <w:p w14:paraId="54B3831A" w14:textId="77777777" w:rsidR="002A72C1" w:rsidRDefault="002A72C1" w:rsidP="002A72C1">
      <w:pPr>
        <w:spacing w:after="0" w:line="240" w:lineRule="auto"/>
      </w:pPr>
    </w:p>
    <w:p w14:paraId="05B9692C" w14:textId="77777777" w:rsidR="002A72C1" w:rsidRDefault="002A72C1" w:rsidP="002A72C1">
      <w:pPr>
        <w:spacing w:after="0" w:line="240" w:lineRule="auto"/>
      </w:pPr>
      <w:r>
        <w:rPr>
          <w:rFonts w:ascii="Calibri" w:eastAsia="Calibri" w:hAnsi="Calibri"/>
          <w:b/>
          <w:color w:val="000000"/>
          <w:sz w:val="28"/>
        </w:rPr>
        <w:t>SQL Server 2008 DB - Unit monitors</w:t>
      </w:r>
    </w:p>
    <w:p w14:paraId="35045F9A" w14:textId="77777777" w:rsidR="002A72C1" w:rsidRDefault="002A72C1" w:rsidP="002A72C1">
      <w:pPr>
        <w:spacing w:after="0" w:line="240" w:lineRule="auto"/>
      </w:pPr>
      <w:r>
        <w:rPr>
          <w:rFonts w:ascii="Calibri" w:eastAsia="Calibri" w:hAnsi="Calibri"/>
          <w:b/>
          <w:color w:val="6495ED"/>
          <w:sz w:val="22"/>
        </w:rPr>
        <w:t>DB Total Space</w:t>
      </w:r>
    </w:p>
    <w:p w14:paraId="03D46DA4" w14:textId="77777777" w:rsidR="002A72C1" w:rsidRDefault="002A72C1" w:rsidP="002A72C1">
      <w:pPr>
        <w:spacing w:after="0" w:line="240" w:lineRule="auto"/>
      </w:pPr>
      <w:r>
        <w:rPr>
          <w:rFonts w:ascii="Calibri" w:eastAsia="Calibri" w:hAnsi="Calibri"/>
          <w:color w:val="000000"/>
          <w:sz w:val="22"/>
        </w:rPr>
        <w:t>Monitors the space available in the database and on the media hosting the database in percentage terms.</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7961EC4B" w14:textId="77777777" w:rsidTr="00484BF1">
        <w:trPr>
          <w:trHeight w:val="54"/>
        </w:trPr>
        <w:tc>
          <w:tcPr>
            <w:tcW w:w="54" w:type="dxa"/>
          </w:tcPr>
          <w:p w14:paraId="077EE620" w14:textId="77777777" w:rsidR="002A72C1" w:rsidRDefault="002A72C1" w:rsidP="00484BF1">
            <w:pPr>
              <w:pStyle w:val="EmptyCellLayoutStyle"/>
              <w:spacing w:after="0" w:line="240" w:lineRule="auto"/>
            </w:pPr>
          </w:p>
        </w:tc>
        <w:tc>
          <w:tcPr>
            <w:tcW w:w="10395" w:type="dxa"/>
          </w:tcPr>
          <w:p w14:paraId="2A4F2049" w14:textId="77777777" w:rsidR="002A72C1" w:rsidRDefault="002A72C1" w:rsidP="00484BF1">
            <w:pPr>
              <w:pStyle w:val="EmptyCellLayoutStyle"/>
              <w:spacing w:after="0" w:line="240" w:lineRule="auto"/>
            </w:pPr>
          </w:p>
        </w:tc>
        <w:tc>
          <w:tcPr>
            <w:tcW w:w="149" w:type="dxa"/>
          </w:tcPr>
          <w:p w14:paraId="38964F03" w14:textId="77777777" w:rsidR="002A72C1" w:rsidRDefault="002A72C1" w:rsidP="00484BF1">
            <w:pPr>
              <w:pStyle w:val="EmptyCellLayoutStyle"/>
              <w:spacing w:after="0" w:line="240" w:lineRule="auto"/>
            </w:pPr>
          </w:p>
        </w:tc>
      </w:tr>
      <w:tr w:rsidR="002A72C1" w14:paraId="71DE9045" w14:textId="77777777" w:rsidTr="00484BF1">
        <w:tc>
          <w:tcPr>
            <w:tcW w:w="54" w:type="dxa"/>
          </w:tcPr>
          <w:p w14:paraId="3CB3010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7E2432E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A3AD56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E19161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372975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6552EB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C29DE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300DF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94AA46" w14:textId="77777777" w:rsidR="002A72C1" w:rsidRDefault="002A72C1" w:rsidP="00484BF1">
                  <w:pPr>
                    <w:spacing w:after="0" w:line="240" w:lineRule="auto"/>
                  </w:pPr>
                  <w:r>
                    <w:rPr>
                      <w:rFonts w:ascii="Calibri" w:eastAsia="Calibri" w:hAnsi="Calibri"/>
                      <w:color w:val="000000"/>
                      <w:sz w:val="22"/>
                    </w:rPr>
                    <w:t>No</w:t>
                  </w:r>
                </w:p>
              </w:tc>
            </w:tr>
            <w:tr w:rsidR="002A72C1" w14:paraId="13CC2E7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ED58C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72A1C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B53C04" w14:textId="77777777" w:rsidR="002A72C1" w:rsidRDefault="002A72C1" w:rsidP="00484BF1">
                  <w:pPr>
                    <w:spacing w:after="0" w:line="240" w:lineRule="auto"/>
                  </w:pPr>
                  <w:r>
                    <w:rPr>
                      <w:rFonts w:eastAsia="Arial"/>
                      <w:color w:val="000000"/>
                    </w:rPr>
                    <w:t>True</w:t>
                  </w:r>
                </w:p>
              </w:tc>
            </w:tr>
            <w:tr w:rsidR="002A72C1" w14:paraId="3B0DDDF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1E2F05"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FE8C5C"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5B9272" w14:textId="77777777" w:rsidR="002A72C1" w:rsidRDefault="002A72C1" w:rsidP="00484BF1">
                  <w:pPr>
                    <w:spacing w:after="0" w:line="240" w:lineRule="auto"/>
                  </w:pPr>
                  <w:r>
                    <w:rPr>
                      <w:rFonts w:ascii="Calibri" w:eastAsia="Calibri" w:hAnsi="Calibri"/>
                      <w:color w:val="000000"/>
                      <w:sz w:val="22"/>
                    </w:rPr>
                    <w:t>900</w:t>
                  </w:r>
                </w:p>
              </w:tc>
            </w:tr>
            <w:tr w:rsidR="002A72C1" w14:paraId="69F3B97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09B35D" w14:textId="77777777" w:rsidR="002A72C1" w:rsidRDefault="002A72C1" w:rsidP="00484BF1">
                  <w:pPr>
                    <w:spacing w:after="0" w:line="240" w:lineRule="auto"/>
                  </w:pPr>
                  <w:r>
                    <w:rPr>
                      <w:rFonts w:ascii="Calibri" w:eastAsia="Calibri" w:hAnsi="Calibri"/>
                      <w:color w:val="000000"/>
                      <w:sz w:val="22"/>
                    </w:rPr>
                    <w:t>Lower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32ADB4" w14:textId="77777777" w:rsidR="002A72C1" w:rsidRDefault="002A72C1" w:rsidP="00484BF1">
                  <w:pPr>
                    <w:spacing w:after="0" w:line="240" w:lineRule="auto"/>
                  </w:pPr>
                  <w:r>
                    <w:rPr>
                      <w:rFonts w:ascii="Calibri" w:eastAsia="Calibri" w:hAnsi="Calibri"/>
                      <w:color w:val="000000"/>
                      <w:sz w:val="22"/>
                    </w:rPr>
                    <w:t>The lower threshold for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3ED810" w14:textId="77777777" w:rsidR="002A72C1" w:rsidRDefault="002A72C1" w:rsidP="00484BF1">
                  <w:pPr>
                    <w:spacing w:after="0" w:line="240" w:lineRule="auto"/>
                  </w:pPr>
                  <w:r>
                    <w:rPr>
                      <w:rFonts w:ascii="Calibri" w:eastAsia="Calibri" w:hAnsi="Calibri"/>
                      <w:color w:val="000000"/>
                      <w:sz w:val="22"/>
                    </w:rPr>
                    <w:t>10</w:t>
                  </w:r>
                </w:p>
              </w:tc>
            </w:tr>
            <w:tr w:rsidR="002A72C1" w14:paraId="3EA59FE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1E503C"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F8F760"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36CEBA" w14:textId="77777777" w:rsidR="002A72C1" w:rsidRDefault="002A72C1" w:rsidP="00484BF1">
                  <w:pPr>
                    <w:spacing w:after="0" w:line="240" w:lineRule="auto"/>
                  </w:pPr>
                </w:p>
              </w:tc>
            </w:tr>
            <w:tr w:rsidR="002A72C1" w14:paraId="0E0D977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F3E45D"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8CAB44"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92FD55" w14:textId="77777777" w:rsidR="002A72C1" w:rsidRDefault="002A72C1" w:rsidP="00484BF1">
                  <w:pPr>
                    <w:spacing w:after="0" w:line="240" w:lineRule="auto"/>
                  </w:pPr>
                  <w:r>
                    <w:rPr>
                      <w:rFonts w:ascii="Calibri" w:eastAsia="Calibri" w:hAnsi="Calibri"/>
                      <w:color w:val="000000"/>
                      <w:sz w:val="22"/>
                    </w:rPr>
                    <w:t>300</w:t>
                  </w:r>
                </w:p>
              </w:tc>
            </w:tr>
            <w:tr w:rsidR="002A72C1" w14:paraId="4FE74BE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A78BE85" w14:textId="77777777" w:rsidR="002A72C1" w:rsidRDefault="002A72C1" w:rsidP="00484BF1">
                  <w:pPr>
                    <w:spacing w:after="0" w:line="240" w:lineRule="auto"/>
                  </w:pPr>
                  <w:r>
                    <w:rPr>
                      <w:rFonts w:ascii="Calibri" w:eastAsia="Calibri" w:hAnsi="Calibri"/>
                      <w:color w:val="000000"/>
                      <w:sz w:val="22"/>
                    </w:rPr>
                    <w:t>Upper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531CBAF" w14:textId="77777777" w:rsidR="002A72C1" w:rsidRDefault="002A72C1" w:rsidP="00484BF1">
                  <w:pPr>
                    <w:spacing w:after="0" w:line="240" w:lineRule="auto"/>
                  </w:pPr>
                  <w:r>
                    <w:rPr>
                      <w:rFonts w:ascii="Calibri" w:eastAsia="Calibri" w:hAnsi="Calibri"/>
                      <w:color w:val="000000"/>
                      <w:sz w:val="22"/>
                    </w:rPr>
                    <w:t>The upper threshold for this monitor.</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25FCA79" w14:textId="77777777" w:rsidR="002A72C1" w:rsidRDefault="002A72C1" w:rsidP="00484BF1">
                  <w:pPr>
                    <w:spacing w:after="0" w:line="240" w:lineRule="auto"/>
                  </w:pPr>
                  <w:r>
                    <w:rPr>
                      <w:rFonts w:ascii="Calibri" w:eastAsia="Calibri" w:hAnsi="Calibri"/>
                      <w:color w:val="000000"/>
                      <w:sz w:val="22"/>
                    </w:rPr>
                    <w:t>20</w:t>
                  </w:r>
                </w:p>
              </w:tc>
            </w:tr>
          </w:tbl>
          <w:p w14:paraId="77572BB0" w14:textId="77777777" w:rsidR="002A72C1" w:rsidRDefault="002A72C1" w:rsidP="00484BF1">
            <w:pPr>
              <w:spacing w:after="0" w:line="240" w:lineRule="auto"/>
            </w:pPr>
          </w:p>
        </w:tc>
        <w:tc>
          <w:tcPr>
            <w:tcW w:w="149" w:type="dxa"/>
          </w:tcPr>
          <w:p w14:paraId="6633F22D" w14:textId="77777777" w:rsidR="002A72C1" w:rsidRDefault="002A72C1" w:rsidP="00484BF1">
            <w:pPr>
              <w:pStyle w:val="EmptyCellLayoutStyle"/>
              <w:spacing w:after="0" w:line="240" w:lineRule="auto"/>
            </w:pPr>
          </w:p>
        </w:tc>
      </w:tr>
      <w:tr w:rsidR="002A72C1" w14:paraId="3608FC0B" w14:textId="77777777" w:rsidTr="00484BF1">
        <w:trPr>
          <w:trHeight w:val="80"/>
        </w:trPr>
        <w:tc>
          <w:tcPr>
            <w:tcW w:w="54" w:type="dxa"/>
          </w:tcPr>
          <w:p w14:paraId="0251A4CD" w14:textId="77777777" w:rsidR="002A72C1" w:rsidRDefault="002A72C1" w:rsidP="00484BF1">
            <w:pPr>
              <w:pStyle w:val="EmptyCellLayoutStyle"/>
              <w:spacing w:after="0" w:line="240" w:lineRule="auto"/>
            </w:pPr>
          </w:p>
        </w:tc>
        <w:tc>
          <w:tcPr>
            <w:tcW w:w="10395" w:type="dxa"/>
          </w:tcPr>
          <w:p w14:paraId="112BF829" w14:textId="77777777" w:rsidR="002A72C1" w:rsidRDefault="002A72C1" w:rsidP="00484BF1">
            <w:pPr>
              <w:pStyle w:val="EmptyCellLayoutStyle"/>
              <w:spacing w:after="0" w:line="240" w:lineRule="auto"/>
            </w:pPr>
          </w:p>
        </w:tc>
        <w:tc>
          <w:tcPr>
            <w:tcW w:w="149" w:type="dxa"/>
          </w:tcPr>
          <w:p w14:paraId="5EDBEC66" w14:textId="77777777" w:rsidR="002A72C1" w:rsidRDefault="002A72C1" w:rsidP="00484BF1">
            <w:pPr>
              <w:pStyle w:val="EmptyCellLayoutStyle"/>
              <w:spacing w:after="0" w:line="240" w:lineRule="auto"/>
            </w:pPr>
          </w:p>
        </w:tc>
      </w:tr>
    </w:tbl>
    <w:p w14:paraId="11B9F68F" w14:textId="77777777" w:rsidR="002A72C1" w:rsidRDefault="002A72C1" w:rsidP="002A72C1">
      <w:pPr>
        <w:spacing w:after="0" w:line="240" w:lineRule="auto"/>
      </w:pPr>
    </w:p>
    <w:p w14:paraId="26348725" w14:textId="77777777" w:rsidR="002A72C1" w:rsidRDefault="002A72C1" w:rsidP="002A72C1">
      <w:pPr>
        <w:spacing w:after="0" w:line="240" w:lineRule="auto"/>
      </w:pPr>
      <w:r>
        <w:rPr>
          <w:rFonts w:ascii="Calibri" w:eastAsia="Calibri" w:hAnsi="Calibri"/>
          <w:b/>
          <w:color w:val="6495ED"/>
          <w:sz w:val="22"/>
        </w:rPr>
        <w:t>SQL Server Windows Service</w:t>
      </w:r>
    </w:p>
    <w:p w14:paraId="48315CF3" w14:textId="77777777" w:rsidR="002A72C1" w:rsidRDefault="002A72C1" w:rsidP="002A72C1">
      <w:pPr>
        <w:spacing w:after="0" w:line="240" w:lineRule="auto"/>
      </w:pPr>
      <w:r>
        <w:rPr>
          <w:rFonts w:ascii="Calibri" w:eastAsia="Calibri" w:hAnsi="Calibri"/>
          <w:color w:val="000000"/>
          <w:sz w:val="22"/>
        </w:rPr>
        <w:t>This monitor checks the status of the SQL Database Engine service.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3C4E447" w14:textId="77777777" w:rsidTr="00484BF1">
        <w:trPr>
          <w:trHeight w:val="54"/>
        </w:trPr>
        <w:tc>
          <w:tcPr>
            <w:tcW w:w="54" w:type="dxa"/>
          </w:tcPr>
          <w:p w14:paraId="28C7AD32" w14:textId="77777777" w:rsidR="002A72C1" w:rsidRDefault="002A72C1" w:rsidP="00484BF1">
            <w:pPr>
              <w:pStyle w:val="EmptyCellLayoutStyle"/>
              <w:spacing w:after="0" w:line="240" w:lineRule="auto"/>
            </w:pPr>
          </w:p>
        </w:tc>
        <w:tc>
          <w:tcPr>
            <w:tcW w:w="10395" w:type="dxa"/>
          </w:tcPr>
          <w:p w14:paraId="0F4C259E" w14:textId="77777777" w:rsidR="002A72C1" w:rsidRDefault="002A72C1" w:rsidP="00484BF1">
            <w:pPr>
              <w:pStyle w:val="EmptyCellLayoutStyle"/>
              <w:spacing w:after="0" w:line="240" w:lineRule="auto"/>
            </w:pPr>
          </w:p>
        </w:tc>
        <w:tc>
          <w:tcPr>
            <w:tcW w:w="149" w:type="dxa"/>
          </w:tcPr>
          <w:p w14:paraId="774BD8B1" w14:textId="77777777" w:rsidR="002A72C1" w:rsidRDefault="002A72C1" w:rsidP="00484BF1">
            <w:pPr>
              <w:pStyle w:val="EmptyCellLayoutStyle"/>
              <w:spacing w:after="0" w:line="240" w:lineRule="auto"/>
            </w:pPr>
          </w:p>
        </w:tc>
      </w:tr>
      <w:tr w:rsidR="002A72C1" w14:paraId="2379C80B" w14:textId="77777777" w:rsidTr="00484BF1">
        <w:tc>
          <w:tcPr>
            <w:tcW w:w="54" w:type="dxa"/>
          </w:tcPr>
          <w:p w14:paraId="237659E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67"/>
              <w:gridCol w:w="2772"/>
            </w:tblGrid>
            <w:tr w:rsidR="002A72C1" w14:paraId="3D21ACB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E62B74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C1EBF0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293DA1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4D337C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EAFF6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5605D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2ACBA4" w14:textId="77777777" w:rsidR="002A72C1" w:rsidRDefault="002A72C1" w:rsidP="00484BF1">
                  <w:pPr>
                    <w:spacing w:after="0" w:line="240" w:lineRule="auto"/>
                  </w:pPr>
                  <w:r>
                    <w:rPr>
                      <w:rFonts w:ascii="Calibri" w:eastAsia="Calibri" w:hAnsi="Calibri"/>
                      <w:color w:val="000000"/>
                      <w:sz w:val="22"/>
                    </w:rPr>
                    <w:t>Yes</w:t>
                  </w:r>
                </w:p>
              </w:tc>
            </w:tr>
            <w:tr w:rsidR="002A72C1" w14:paraId="51FA7F2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10C2E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114B4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815083" w14:textId="77777777" w:rsidR="002A72C1" w:rsidRDefault="002A72C1" w:rsidP="00484BF1">
                  <w:pPr>
                    <w:spacing w:after="0" w:line="240" w:lineRule="auto"/>
                  </w:pPr>
                  <w:r>
                    <w:rPr>
                      <w:rFonts w:eastAsia="Arial"/>
                      <w:color w:val="000000"/>
                    </w:rPr>
                    <w:t>False</w:t>
                  </w:r>
                </w:p>
              </w:tc>
            </w:tr>
            <w:tr w:rsidR="002A72C1" w14:paraId="11AF6CF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1EC61D8"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472662C"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3C6837F" w14:textId="77777777" w:rsidR="002A72C1" w:rsidRDefault="002A72C1" w:rsidP="00484BF1">
                  <w:pPr>
                    <w:spacing w:after="0" w:line="240" w:lineRule="auto"/>
                  </w:pPr>
                  <w:r>
                    <w:rPr>
                      <w:rFonts w:ascii="Calibri" w:eastAsia="Calibri" w:hAnsi="Calibri"/>
                      <w:color w:val="000000"/>
                      <w:sz w:val="22"/>
                    </w:rPr>
                    <w:t>60</w:t>
                  </w:r>
                </w:p>
              </w:tc>
            </w:tr>
          </w:tbl>
          <w:p w14:paraId="11F4F530" w14:textId="77777777" w:rsidR="002A72C1" w:rsidRDefault="002A72C1" w:rsidP="00484BF1">
            <w:pPr>
              <w:spacing w:after="0" w:line="240" w:lineRule="auto"/>
            </w:pPr>
          </w:p>
        </w:tc>
        <w:tc>
          <w:tcPr>
            <w:tcW w:w="149" w:type="dxa"/>
          </w:tcPr>
          <w:p w14:paraId="7D6EECA7" w14:textId="77777777" w:rsidR="002A72C1" w:rsidRDefault="002A72C1" w:rsidP="00484BF1">
            <w:pPr>
              <w:pStyle w:val="EmptyCellLayoutStyle"/>
              <w:spacing w:after="0" w:line="240" w:lineRule="auto"/>
            </w:pPr>
          </w:p>
        </w:tc>
      </w:tr>
      <w:tr w:rsidR="002A72C1" w14:paraId="10DE2C38" w14:textId="77777777" w:rsidTr="00484BF1">
        <w:trPr>
          <w:trHeight w:val="80"/>
        </w:trPr>
        <w:tc>
          <w:tcPr>
            <w:tcW w:w="54" w:type="dxa"/>
          </w:tcPr>
          <w:p w14:paraId="11FC0DC3" w14:textId="77777777" w:rsidR="002A72C1" w:rsidRDefault="002A72C1" w:rsidP="00484BF1">
            <w:pPr>
              <w:pStyle w:val="EmptyCellLayoutStyle"/>
              <w:spacing w:after="0" w:line="240" w:lineRule="auto"/>
            </w:pPr>
          </w:p>
        </w:tc>
        <w:tc>
          <w:tcPr>
            <w:tcW w:w="10395" w:type="dxa"/>
          </w:tcPr>
          <w:p w14:paraId="0DA8BB6C" w14:textId="77777777" w:rsidR="002A72C1" w:rsidRDefault="002A72C1" w:rsidP="00484BF1">
            <w:pPr>
              <w:pStyle w:val="EmptyCellLayoutStyle"/>
              <w:spacing w:after="0" w:line="240" w:lineRule="auto"/>
            </w:pPr>
          </w:p>
        </w:tc>
        <w:tc>
          <w:tcPr>
            <w:tcW w:w="149" w:type="dxa"/>
          </w:tcPr>
          <w:p w14:paraId="1D2ADFF3" w14:textId="77777777" w:rsidR="002A72C1" w:rsidRDefault="002A72C1" w:rsidP="00484BF1">
            <w:pPr>
              <w:pStyle w:val="EmptyCellLayoutStyle"/>
              <w:spacing w:after="0" w:line="240" w:lineRule="auto"/>
            </w:pPr>
          </w:p>
        </w:tc>
      </w:tr>
    </w:tbl>
    <w:p w14:paraId="36532A00" w14:textId="77777777" w:rsidR="002A72C1" w:rsidRDefault="002A72C1" w:rsidP="002A72C1">
      <w:pPr>
        <w:spacing w:after="0" w:line="240" w:lineRule="auto"/>
      </w:pPr>
    </w:p>
    <w:p w14:paraId="2F7F0AAF" w14:textId="77777777" w:rsidR="002A72C1" w:rsidRDefault="002A72C1" w:rsidP="002A72C1">
      <w:pPr>
        <w:spacing w:after="0" w:line="240" w:lineRule="auto"/>
      </w:pPr>
      <w:r>
        <w:rPr>
          <w:rFonts w:ascii="Calibri" w:eastAsia="Calibri" w:hAnsi="Calibri"/>
          <w:b/>
          <w:color w:val="6495ED"/>
          <w:sz w:val="22"/>
        </w:rPr>
        <w:t>Database Backup Status</w:t>
      </w:r>
    </w:p>
    <w:p w14:paraId="37C99665" w14:textId="77777777" w:rsidR="002A72C1" w:rsidRDefault="002A72C1" w:rsidP="002A72C1">
      <w:pPr>
        <w:spacing w:after="0" w:line="240" w:lineRule="auto"/>
      </w:pPr>
      <w:r>
        <w:rPr>
          <w:rFonts w:ascii="Calibri" w:eastAsia="Calibri" w:hAnsi="Calibri"/>
          <w:color w:val="000000"/>
          <w:sz w:val="22"/>
        </w:rPr>
        <w:t>This monitor checks the status of the database backup as reported by Microsoft® SQL Server™. Note that the monitor ignores Always On databases. Therefore, it is always "green" for those databases. For backups of Always On databases, use the dedicated monitors at the Availability Group.</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6E22C578" w14:textId="77777777" w:rsidTr="00484BF1">
        <w:trPr>
          <w:trHeight w:val="54"/>
        </w:trPr>
        <w:tc>
          <w:tcPr>
            <w:tcW w:w="54" w:type="dxa"/>
          </w:tcPr>
          <w:p w14:paraId="4B9B6AB8" w14:textId="77777777" w:rsidR="002A72C1" w:rsidRDefault="002A72C1" w:rsidP="00484BF1">
            <w:pPr>
              <w:pStyle w:val="EmptyCellLayoutStyle"/>
              <w:spacing w:after="0" w:line="240" w:lineRule="auto"/>
            </w:pPr>
          </w:p>
        </w:tc>
        <w:tc>
          <w:tcPr>
            <w:tcW w:w="10395" w:type="dxa"/>
          </w:tcPr>
          <w:p w14:paraId="245A005E" w14:textId="77777777" w:rsidR="002A72C1" w:rsidRDefault="002A72C1" w:rsidP="00484BF1">
            <w:pPr>
              <w:pStyle w:val="EmptyCellLayoutStyle"/>
              <w:spacing w:after="0" w:line="240" w:lineRule="auto"/>
            </w:pPr>
          </w:p>
        </w:tc>
        <w:tc>
          <w:tcPr>
            <w:tcW w:w="149" w:type="dxa"/>
          </w:tcPr>
          <w:p w14:paraId="2BCCE2BA" w14:textId="77777777" w:rsidR="002A72C1" w:rsidRDefault="002A72C1" w:rsidP="00484BF1">
            <w:pPr>
              <w:pStyle w:val="EmptyCellLayoutStyle"/>
              <w:spacing w:after="0" w:line="240" w:lineRule="auto"/>
            </w:pPr>
          </w:p>
        </w:tc>
      </w:tr>
      <w:tr w:rsidR="002A72C1" w14:paraId="25718FE2" w14:textId="77777777" w:rsidTr="00484BF1">
        <w:tc>
          <w:tcPr>
            <w:tcW w:w="54" w:type="dxa"/>
          </w:tcPr>
          <w:p w14:paraId="46FE8CD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26EC2CB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E6F1FA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81E1EE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695ABC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0D72DE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7B40A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6BB23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A0AB45" w14:textId="77777777" w:rsidR="002A72C1" w:rsidRDefault="002A72C1" w:rsidP="00484BF1">
                  <w:pPr>
                    <w:spacing w:after="0" w:line="240" w:lineRule="auto"/>
                  </w:pPr>
                  <w:r>
                    <w:rPr>
                      <w:rFonts w:ascii="Calibri" w:eastAsia="Calibri" w:hAnsi="Calibri"/>
                      <w:color w:val="000000"/>
                      <w:sz w:val="22"/>
                    </w:rPr>
                    <w:t>No</w:t>
                  </w:r>
                </w:p>
              </w:tc>
            </w:tr>
            <w:tr w:rsidR="002A72C1" w14:paraId="0107D17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0843A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18C7A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B0CF27" w14:textId="77777777" w:rsidR="002A72C1" w:rsidRDefault="002A72C1" w:rsidP="00484BF1">
                  <w:pPr>
                    <w:spacing w:after="0" w:line="240" w:lineRule="auto"/>
                  </w:pPr>
                  <w:r>
                    <w:rPr>
                      <w:rFonts w:eastAsia="Arial"/>
                      <w:color w:val="000000"/>
                    </w:rPr>
                    <w:t>True</w:t>
                  </w:r>
                </w:p>
              </w:tc>
            </w:tr>
            <w:tr w:rsidR="002A72C1" w14:paraId="35E7BC4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FB1128" w14:textId="77777777" w:rsidR="002A72C1" w:rsidRDefault="002A72C1" w:rsidP="00484BF1">
                  <w:pPr>
                    <w:spacing w:after="0" w:line="240" w:lineRule="auto"/>
                  </w:pPr>
                  <w:r>
                    <w:rPr>
                      <w:rFonts w:ascii="Calibri" w:eastAsia="Calibri" w:hAnsi="Calibri"/>
                      <w:color w:val="000000"/>
                      <w:sz w:val="22"/>
                    </w:rPr>
                    <w:t>Backup Period (days)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CDDFFB" w14:textId="77777777" w:rsidR="002A72C1" w:rsidRDefault="002A72C1" w:rsidP="00484BF1">
                  <w:pPr>
                    <w:spacing w:after="0" w:line="240" w:lineRule="auto"/>
                  </w:pPr>
                  <w:r>
                    <w:rPr>
                      <w:rFonts w:ascii="Calibri" w:eastAsia="Calibri" w:hAnsi="Calibri"/>
                      <w:color w:val="000000"/>
                      <w:sz w:val="22"/>
                    </w:rPr>
                    <w:t>Backup Period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168B39" w14:textId="77777777" w:rsidR="002A72C1" w:rsidRDefault="002A72C1" w:rsidP="00484BF1">
                  <w:pPr>
                    <w:spacing w:after="0" w:line="240" w:lineRule="auto"/>
                  </w:pPr>
                  <w:r>
                    <w:rPr>
                      <w:rFonts w:ascii="Calibri" w:eastAsia="Calibri" w:hAnsi="Calibri"/>
                      <w:color w:val="000000"/>
                      <w:sz w:val="22"/>
                    </w:rPr>
                    <w:t>7</w:t>
                  </w:r>
                </w:p>
              </w:tc>
            </w:tr>
            <w:tr w:rsidR="002A72C1" w14:paraId="73EA8F1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2F074E"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37EA18"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1C5B61" w14:textId="77777777" w:rsidR="002A72C1" w:rsidRDefault="002A72C1" w:rsidP="00484BF1">
                  <w:pPr>
                    <w:spacing w:after="0" w:line="240" w:lineRule="auto"/>
                  </w:pPr>
                  <w:r>
                    <w:rPr>
                      <w:rFonts w:ascii="Calibri" w:eastAsia="Calibri" w:hAnsi="Calibri"/>
                      <w:color w:val="000000"/>
                      <w:sz w:val="22"/>
                    </w:rPr>
                    <w:t>86400</w:t>
                  </w:r>
                </w:p>
              </w:tc>
            </w:tr>
            <w:tr w:rsidR="002A72C1" w14:paraId="3D261B2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7FA90B"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84B615"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4A081E" w14:textId="77777777" w:rsidR="002A72C1" w:rsidRDefault="002A72C1" w:rsidP="00484BF1">
                  <w:pPr>
                    <w:spacing w:after="0" w:line="240" w:lineRule="auto"/>
                  </w:pPr>
                </w:p>
              </w:tc>
            </w:tr>
            <w:tr w:rsidR="002A72C1" w14:paraId="1F57C0A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9EB6540"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6984528"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AA1E194" w14:textId="77777777" w:rsidR="002A72C1" w:rsidRDefault="002A72C1" w:rsidP="00484BF1">
                  <w:pPr>
                    <w:spacing w:after="0" w:line="240" w:lineRule="auto"/>
                  </w:pPr>
                  <w:r>
                    <w:rPr>
                      <w:rFonts w:ascii="Calibri" w:eastAsia="Calibri" w:hAnsi="Calibri"/>
                      <w:color w:val="000000"/>
                      <w:sz w:val="22"/>
                    </w:rPr>
                    <w:t>300</w:t>
                  </w:r>
                </w:p>
              </w:tc>
            </w:tr>
          </w:tbl>
          <w:p w14:paraId="0485E6D7" w14:textId="77777777" w:rsidR="002A72C1" w:rsidRDefault="002A72C1" w:rsidP="00484BF1">
            <w:pPr>
              <w:spacing w:after="0" w:line="240" w:lineRule="auto"/>
            </w:pPr>
          </w:p>
        </w:tc>
        <w:tc>
          <w:tcPr>
            <w:tcW w:w="149" w:type="dxa"/>
          </w:tcPr>
          <w:p w14:paraId="1FF56D5F" w14:textId="77777777" w:rsidR="002A72C1" w:rsidRDefault="002A72C1" w:rsidP="00484BF1">
            <w:pPr>
              <w:pStyle w:val="EmptyCellLayoutStyle"/>
              <w:spacing w:after="0" w:line="240" w:lineRule="auto"/>
            </w:pPr>
          </w:p>
        </w:tc>
      </w:tr>
      <w:tr w:rsidR="002A72C1" w14:paraId="18105633" w14:textId="77777777" w:rsidTr="00484BF1">
        <w:trPr>
          <w:trHeight w:val="80"/>
        </w:trPr>
        <w:tc>
          <w:tcPr>
            <w:tcW w:w="54" w:type="dxa"/>
          </w:tcPr>
          <w:p w14:paraId="10A997B0" w14:textId="77777777" w:rsidR="002A72C1" w:rsidRDefault="002A72C1" w:rsidP="00484BF1">
            <w:pPr>
              <w:pStyle w:val="EmptyCellLayoutStyle"/>
              <w:spacing w:after="0" w:line="240" w:lineRule="auto"/>
            </w:pPr>
          </w:p>
        </w:tc>
        <w:tc>
          <w:tcPr>
            <w:tcW w:w="10395" w:type="dxa"/>
          </w:tcPr>
          <w:p w14:paraId="552CF275" w14:textId="77777777" w:rsidR="002A72C1" w:rsidRDefault="002A72C1" w:rsidP="00484BF1">
            <w:pPr>
              <w:pStyle w:val="EmptyCellLayoutStyle"/>
              <w:spacing w:after="0" w:line="240" w:lineRule="auto"/>
            </w:pPr>
          </w:p>
        </w:tc>
        <w:tc>
          <w:tcPr>
            <w:tcW w:w="149" w:type="dxa"/>
          </w:tcPr>
          <w:p w14:paraId="385E6332" w14:textId="77777777" w:rsidR="002A72C1" w:rsidRDefault="002A72C1" w:rsidP="00484BF1">
            <w:pPr>
              <w:pStyle w:val="EmptyCellLayoutStyle"/>
              <w:spacing w:after="0" w:line="240" w:lineRule="auto"/>
            </w:pPr>
          </w:p>
        </w:tc>
      </w:tr>
    </w:tbl>
    <w:p w14:paraId="45C79E9F" w14:textId="77777777" w:rsidR="002A72C1" w:rsidRDefault="002A72C1" w:rsidP="002A72C1">
      <w:pPr>
        <w:spacing w:after="0" w:line="240" w:lineRule="auto"/>
      </w:pPr>
    </w:p>
    <w:p w14:paraId="161D072A" w14:textId="77777777" w:rsidR="002A72C1" w:rsidRDefault="002A72C1" w:rsidP="002A72C1">
      <w:pPr>
        <w:spacing w:after="0" w:line="240" w:lineRule="auto"/>
      </w:pPr>
      <w:r>
        <w:rPr>
          <w:rFonts w:ascii="Calibri" w:eastAsia="Calibri" w:hAnsi="Calibri"/>
          <w:b/>
          <w:color w:val="6495ED"/>
          <w:sz w:val="22"/>
        </w:rPr>
        <w:t>Source Log Shipping</w:t>
      </w:r>
    </w:p>
    <w:p w14:paraId="72A8A215" w14:textId="77777777" w:rsidR="002A72C1" w:rsidRDefault="002A72C1" w:rsidP="002A72C1">
      <w:pPr>
        <w:spacing w:after="0" w:line="240" w:lineRule="auto"/>
      </w:pPr>
      <w:r>
        <w:rPr>
          <w:rFonts w:ascii="Calibri" w:eastAsia="Calibri" w:hAnsi="Calibri"/>
          <w:color w:val="000000"/>
          <w:sz w:val="22"/>
        </w:rPr>
        <w:t>This monitor detects when a log shipping source has not had its logs backed up within the threshold defined as a part of the log shipping configuration.</w:t>
      </w:r>
      <w:r>
        <w:rPr>
          <w:rFonts w:ascii="Calibri" w:eastAsia="Calibri" w:hAnsi="Calibri"/>
          <w:color w:val="000000"/>
          <w:sz w:val="22"/>
        </w:rPr>
        <w:br/>
        <w:t>Note that all Log Shipping is not supported by any edition of SQL Server Express.</w:t>
      </w:r>
    </w:p>
    <w:p w14:paraId="4A5EF8F0" w14:textId="77777777" w:rsidR="002A72C1" w:rsidRDefault="002A72C1" w:rsidP="002A72C1">
      <w:pPr>
        <w:spacing w:after="0" w:line="240" w:lineRule="auto"/>
      </w:pPr>
    </w:p>
    <w:p w14:paraId="3880EC06" w14:textId="77777777" w:rsidR="002A72C1" w:rsidRDefault="002A72C1" w:rsidP="002A72C1">
      <w:pPr>
        <w:spacing w:after="0" w:line="240" w:lineRule="auto"/>
      </w:pPr>
      <w:r>
        <w:rPr>
          <w:rFonts w:ascii="Calibri" w:eastAsia="Calibri" w:hAnsi="Calibri"/>
          <w:b/>
          <w:color w:val="6495ED"/>
          <w:sz w:val="22"/>
        </w:rPr>
        <w:t>Auto Update Statistics Configuration</w:t>
      </w:r>
    </w:p>
    <w:p w14:paraId="44EB7E0B" w14:textId="77777777" w:rsidR="002A72C1" w:rsidRDefault="002A72C1" w:rsidP="002A72C1">
      <w:pPr>
        <w:spacing w:after="0" w:line="240" w:lineRule="auto"/>
      </w:pPr>
      <w:r>
        <w:rPr>
          <w:rFonts w:ascii="Calibri" w:eastAsia="Calibri" w:hAnsi="Calibri"/>
          <w:color w:val="000000"/>
          <w:sz w:val="22"/>
        </w:rPr>
        <w:t>Monitors the auto update statistics setting for the database</w:t>
      </w:r>
    </w:p>
    <w:tbl>
      <w:tblPr>
        <w:tblW w:w="0" w:type="auto"/>
        <w:tblCellMar>
          <w:left w:w="0" w:type="dxa"/>
          <w:right w:w="0" w:type="dxa"/>
        </w:tblCellMar>
        <w:tblLook w:val="04A0" w:firstRow="1" w:lastRow="0" w:firstColumn="1" w:lastColumn="0" w:noHBand="0" w:noVBand="1"/>
      </w:tblPr>
      <w:tblGrid>
        <w:gridCol w:w="41"/>
        <w:gridCol w:w="8488"/>
        <w:gridCol w:w="111"/>
      </w:tblGrid>
      <w:tr w:rsidR="002A72C1" w14:paraId="519148BE" w14:textId="77777777" w:rsidTr="00484BF1">
        <w:trPr>
          <w:trHeight w:val="54"/>
        </w:trPr>
        <w:tc>
          <w:tcPr>
            <w:tcW w:w="54" w:type="dxa"/>
          </w:tcPr>
          <w:p w14:paraId="194F3A00" w14:textId="77777777" w:rsidR="002A72C1" w:rsidRDefault="002A72C1" w:rsidP="00484BF1">
            <w:pPr>
              <w:pStyle w:val="EmptyCellLayoutStyle"/>
              <w:spacing w:after="0" w:line="240" w:lineRule="auto"/>
            </w:pPr>
          </w:p>
        </w:tc>
        <w:tc>
          <w:tcPr>
            <w:tcW w:w="10395" w:type="dxa"/>
          </w:tcPr>
          <w:p w14:paraId="0F70C8DA" w14:textId="77777777" w:rsidR="002A72C1" w:rsidRDefault="002A72C1" w:rsidP="00484BF1">
            <w:pPr>
              <w:pStyle w:val="EmptyCellLayoutStyle"/>
              <w:spacing w:after="0" w:line="240" w:lineRule="auto"/>
            </w:pPr>
          </w:p>
        </w:tc>
        <w:tc>
          <w:tcPr>
            <w:tcW w:w="149" w:type="dxa"/>
          </w:tcPr>
          <w:p w14:paraId="74D6052B" w14:textId="77777777" w:rsidR="002A72C1" w:rsidRDefault="002A72C1" w:rsidP="00484BF1">
            <w:pPr>
              <w:pStyle w:val="EmptyCellLayoutStyle"/>
              <w:spacing w:after="0" w:line="240" w:lineRule="auto"/>
            </w:pPr>
          </w:p>
        </w:tc>
      </w:tr>
      <w:tr w:rsidR="002A72C1" w14:paraId="059798BE" w14:textId="77777777" w:rsidTr="00484BF1">
        <w:tc>
          <w:tcPr>
            <w:tcW w:w="54" w:type="dxa"/>
          </w:tcPr>
          <w:p w14:paraId="4DA0804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87"/>
              <w:gridCol w:w="2933"/>
              <w:gridCol w:w="2740"/>
            </w:tblGrid>
            <w:tr w:rsidR="002A72C1" w14:paraId="71241AB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16538A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33AF58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7E9D88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824F6A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20D0D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F9A31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F2D6BE" w14:textId="77777777" w:rsidR="002A72C1" w:rsidRDefault="002A72C1" w:rsidP="00484BF1">
                  <w:pPr>
                    <w:spacing w:after="0" w:line="240" w:lineRule="auto"/>
                  </w:pPr>
                  <w:r>
                    <w:rPr>
                      <w:rFonts w:ascii="Calibri" w:eastAsia="Calibri" w:hAnsi="Calibri"/>
                      <w:color w:val="000000"/>
                      <w:sz w:val="22"/>
                    </w:rPr>
                    <w:t>No</w:t>
                  </w:r>
                </w:p>
              </w:tc>
            </w:tr>
            <w:tr w:rsidR="002A72C1" w14:paraId="32998AF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16AD3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002DA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E490F3" w14:textId="77777777" w:rsidR="002A72C1" w:rsidRDefault="002A72C1" w:rsidP="00484BF1">
                  <w:pPr>
                    <w:spacing w:after="0" w:line="240" w:lineRule="auto"/>
                  </w:pPr>
                  <w:r>
                    <w:rPr>
                      <w:rFonts w:eastAsia="Arial"/>
                      <w:color w:val="000000"/>
                    </w:rPr>
                    <w:t>True</w:t>
                  </w:r>
                </w:p>
              </w:tc>
            </w:tr>
            <w:tr w:rsidR="002A72C1" w14:paraId="7467AA5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756459" w14:textId="77777777" w:rsidR="002A72C1" w:rsidRDefault="002A72C1" w:rsidP="00484BF1">
                  <w:pPr>
                    <w:spacing w:after="0" w:line="240" w:lineRule="auto"/>
                  </w:pPr>
                  <w:r>
                    <w:rPr>
                      <w:rFonts w:ascii="Calibri" w:eastAsia="Calibri" w:hAnsi="Calibri"/>
                      <w:color w:val="000000"/>
                      <w:sz w:val="22"/>
                    </w:rPr>
                    <w:t>Disable Check for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9787C4" w14:textId="77777777" w:rsidR="002A72C1" w:rsidRDefault="002A72C1" w:rsidP="00484BF1">
                  <w:pPr>
                    <w:spacing w:after="0" w:line="240" w:lineRule="auto"/>
                  </w:pPr>
                  <w:r>
                    <w:rPr>
                      <w:rFonts w:ascii="Calibri" w:eastAsia="Calibri" w:hAnsi="Calibri"/>
                      <w:color w:val="000000"/>
                      <w:sz w:val="22"/>
                    </w:rPr>
                    <w:t>Enables or disables check for SQL Express version.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405773" w14:textId="77777777" w:rsidR="002A72C1" w:rsidRDefault="002A72C1" w:rsidP="00484BF1">
                  <w:pPr>
                    <w:spacing w:after="0" w:line="240" w:lineRule="auto"/>
                  </w:pPr>
                  <w:r>
                    <w:rPr>
                      <w:rFonts w:ascii="Calibri" w:eastAsia="Calibri" w:hAnsi="Calibri"/>
                      <w:color w:val="000000"/>
                      <w:sz w:val="22"/>
                    </w:rPr>
                    <w:t>false</w:t>
                  </w:r>
                </w:p>
              </w:tc>
            </w:tr>
            <w:tr w:rsidR="002A72C1" w14:paraId="43913AA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FDF9EF" w14:textId="77777777" w:rsidR="002A72C1" w:rsidRDefault="002A72C1" w:rsidP="00484BF1">
                  <w:pPr>
                    <w:spacing w:after="0" w:line="240" w:lineRule="auto"/>
                  </w:pPr>
                  <w:r>
                    <w:rPr>
                      <w:rFonts w:ascii="Calibri" w:eastAsia="Calibri" w:hAnsi="Calibri"/>
                      <w:color w:val="000000"/>
                      <w:sz w:val="22"/>
                    </w:rPr>
                    <w:t>Expected Value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6A2042" w14:textId="77777777" w:rsidR="002A72C1" w:rsidRDefault="002A72C1" w:rsidP="00484BF1">
                  <w:pPr>
                    <w:spacing w:after="0" w:line="240" w:lineRule="auto"/>
                  </w:pPr>
                  <w:r>
                    <w:rPr>
                      <w:rFonts w:ascii="Calibri" w:eastAsia="Calibri" w:hAnsi="Calibri"/>
                      <w:color w:val="000000"/>
                      <w:sz w:val="22"/>
                    </w:rPr>
                    <w:t>To view the set of possible values, see "Configuration" section in the knowledge of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648D66" w14:textId="77777777" w:rsidR="002A72C1" w:rsidRDefault="002A72C1" w:rsidP="00484BF1">
                  <w:pPr>
                    <w:spacing w:after="0" w:line="240" w:lineRule="auto"/>
                  </w:pPr>
                  <w:r>
                    <w:rPr>
                      <w:rFonts w:ascii="Calibri" w:eastAsia="Calibri" w:hAnsi="Calibri"/>
                      <w:color w:val="000000"/>
                      <w:sz w:val="22"/>
                    </w:rPr>
                    <w:t>ON</w:t>
                  </w:r>
                </w:p>
              </w:tc>
            </w:tr>
            <w:tr w:rsidR="002A72C1" w14:paraId="2E23EFD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82EB49"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891D38"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32D50B" w14:textId="77777777" w:rsidR="002A72C1" w:rsidRDefault="002A72C1" w:rsidP="00484BF1">
                  <w:pPr>
                    <w:spacing w:after="0" w:line="240" w:lineRule="auto"/>
                  </w:pPr>
                  <w:r>
                    <w:rPr>
                      <w:rFonts w:ascii="Calibri" w:eastAsia="Calibri" w:hAnsi="Calibri"/>
                      <w:color w:val="000000"/>
                      <w:sz w:val="22"/>
                    </w:rPr>
                    <w:t>43200</w:t>
                  </w:r>
                </w:p>
              </w:tc>
            </w:tr>
            <w:tr w:rsidR="002A72C1" w14:paraId="01C9896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3B429A0"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1ADACE7"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ECEE23A" w14:textId="77777777" w:rsidR="002A72C1" w:rsidRDefault="002A72C1" w:rsidP="00484BF1">
                  <w:pPr>
                    <w:spacing w:after="0" w:line="240" w:lineRule="auto"/>
                  </w:pPr>
                  <w:r>
                    <w:rPr>
                      <w:rFonts w:ascii="Calibri" w:eastAsia="Calibri" w:hAnsi="Calibri"/>
                      <w:color w:val="000000"/>
                      <w:sz w:val="22"/>
                    </w:rPr>
                    <w:t>300</w:t>
                  </w:r>
                </w:p>
              </w:tc>
            </w:tr>
          </w:tbl>
          <w:p w14:paraId="2BA95FC8" w14:textId="77777777" w:rsidR="002A72C1" w:rsidRDefault="002A72C1" w:rsidP="00484BF1">
            <w:pPr>
              <w:spacing w:after="0" w:line="240" w:lineRule="auto"/>
            </w:pPr>
          </w:p>
        </w:tc>
        <w:tc>
          <w:tcPr>
            <w:tcW w:w="149" w:type="dxa"/>
          </w:tcPr>
          <w:p w14:paraId="1BCC3EF2" w14:textId="77777777" w:rsidR="002A72C1" w:rsidRDefault="002A72C1" w:rsidP="00484BF1">
            <w:pPr>
              <w:pStyle w:val="EmptyCellLayoutStyle"/>
              <w:spacing w:after="0" w:line="240" w:lineRule="auto"/>
            </w:pPr>
          </w:p>
        </w:tc>
      </w:tr>
      <w:tr w:rsidR="002A72C1" w14:paraId="5647FB05" w14:textId="77777777" w:rsidTr="00484BF1">
        <w:trPr>
          <w:trHeight w:val="80"/>
        </w:trPr>
        <w:tc>
          <w:tcPr>
            <w:tcW w:w="54" w:type="dxa"/>
          </w:tcPr>
          <w:p w14:paraId="23CB67CC" w14:textId="77777777" w:rsidR="002A72C1" w:rsidRDefault="002A72C1" w:rsidP="00484BF1">
            <w:pPr>
              <w:pStyle w:val="EmptyCellLayoutStyle"/>
              <w:spacing w:after="0" w:line="240" w:lineRule="auto"/>
            </w:pPr>
          </w:p>
        </w:tc>
        <w:tc>
          <w:tcPr>
            <w:tcW w:w="10395" w:type="dxa"/>
          </w:tcPr>
          <w:p w14:paraId="4D59CE7B" w14:textId="77777777" w:rsidR="002A72C1" w:rsidRDefault="002A72C1" w:rsidP="00484BF1">
            <w:pPr>
              <w:pStyle w:val="EmptyCellLayoutStyle"/>
              <w:spacing w:after="0" w:line="240" w:lineRule="auto"/>
            </w:pPr>
          </w:p>
        </w:tc>
        <w:tc>
          <w:tcPr>
            <w:tcW w:w="149" w:type="dxa"/>
          </w:tcPr>
          <w:p w14:paraId="09532891" w14:textId="77777777" w:rsidR="002A72C1" w:rsidRDefault="002A72C1" w:rsidP="00484BF1">
            <w:pPr>
              <w:pStyle w:val="EmptyCellLayoutStyle"/>
              <w:spacing w:after="0" w:line="240" w:lineRule="auto"/>
            </w:pPr>
          </w:p>
        </w:tc>
      </w:tr>
    </w:tbl>
    <w:p w14:paraId="2275DF70" w14:textId="77777777" w:rsidR="002A72C1" w:rsidRDefault="002A72C1" w:rsidP="002A72C1">
      <w:pPr>
        <w:spacing w:after="0" w:line="240" w:lineRule="auto"/>
      </w:pPr>
    </w:p>
    <w:p w14:paraId="1F097F64" w14:textId="77777777" w:rsidR="002A72C1" w:rsidRDefault="002A72C1" w:rsidP="002A72C1">
      <w:pPr>
        <w:spacing w:after="0" w:line="240" w:lineRule="auto"/>
      </w:pPr>
      <w:r>
        <w:rPr>
          <w:rFonts w:ascii="Calibri" w:eastAsia="Calibri" w:hAnsi="Calibri"/>
          <w:b/>
          <w:color w:val="6495ED"/>
          <w:sz w:val="22"/>
        </w:rPr>
        <w:t>[Deprecated] DB Log File Space Free (%)</w:t>
      </w:r>
    </w:p>
    <w:p w14:paraId="4A68DF8B" w14:textId="77777777" w:rsidR="002A72C1" w:rsidRDefault="002A72C1" w:rsidP="002A72C1">
      <w:pPr>
        <w:spacing w:after="0" w:line="240" w:lineRule="auto"/>
      </w:pPr>
      <w:r>
        <w:rPr>
          <w:rFonts w:ascii="Calibri" w:eastAsia="Calibri" w:hAnsi="Calibri"/>
          <w:color w:val="000000"/>
          <w:sz w:val="22"/>
        </w:rPr>
        <w:t>This monitor is DEPRECATED. Monitors the space available on the log files and on the media hosting the log in percentage terms.</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04484F9C" w14:textId="77777777" w:rsidTr="00484BF1">
        <w:trPr>
          <w:trHeight w:val="54"/>
        </w:trPr>
        <w:tc>
          <w:tcPr>
            <w:tcW w:w="54" w:type="dxa"/>
          </w:tcPr>
          <w:p w14:paraId="3454A486" w14:textId="77777777" w:rsidR="002A72C1" w:rsidRDefault="002A72C1" w:rsidP="00484BF1">
            <w:pPr>
              <w:pStyle w:val="EmptyCellLayoutStyle"/>
              <w:spacing w:after="0" w:line="240" w:lineRule="auto"/>
            </w:pPr>
          </w:p>
        </w:tc>
        <w:tc>
          <w:tcPr>
            <w:tcW w:w="10395" w:type="dxa"/>
          </w:tcPr>
          <w:p w14:paraId="2E387808" w14:textId="77777777" w:rsidR="002A72C1" w:rsidRDefault="002A72C1" w:rsidP="00484BF1">
            <w:pPr>
              <w:pStyle w:val="EmptyCellLayoutStyle"/>
              <w:spacing w:after="0" w:line="240" w:lineRule="auto"/>
            </w:pPr>
          </w:p>
        </w:tc>
        <w:tc>
          <w:tcPr>
            <w:tcW w:w="149" w:type="dxa"/>
          </w:tcPr>
          <w:p w14:paraId="47618C18" w14:textId="77777777" w:rsidR="002A72C1" w:rsidRDefault="002A72C1" w:rsidP="00484BF1">
            <w:pPr>
              <w:pStyle w:val="EmptyCellLayoutStyle"/>
              <w:spacing w:after="0" w:line="240" w:lineRule="auto"/>
            </w:pPr>
          </w:p>
        </w:tc>
      </w:tr>
      <w:tr w:rsidR="002A72C1" w14:paraId="0D3E38D8" w14:textId="77777777" w:rsidTr="00484BF1">
        <w:tc>
          <w:tcPr>
            <w:tcW w:w="54" w:type="dxa"/>
          </w:tcPr>
          <w:p w14:paraId="6522D3C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17C75C1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42498A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AFFDF3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523C19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C7BC72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24665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78350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986588" w14:textId="77777777" w:rsidR="002A72C1" w:rsidRDefault="002A72C1" w:rsidP="00484BF1">
                  <w:pPr>
                    <w:spacing w:after="0" w:line="240" w:lineRule="auto"/>
                  </w:pPr>
                  <w:r>
                    <w:rPr>
                      <w:rFonts w:ascii="Calibri" w:eastAsia="Calibri" w:hAnsi="Calibri"/>
                      <w:color w:val="000000"/>
                      <w:sz w:val="22"/>
                    </w:rPr>
                    <w:t>No</w:t>
                  </w:r>
                </w:p>
              </w:tc>
            </w:tr>
            <w:tr w:rsidR="002A72C1" w14:paraId="2BED177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941E9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65CD7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87FC75" w14:textId="77777777" w:rsidR="002A72C1" w:rsidRDefault="002A72C1" w:rsidP="00484BF1">
                  <w:pPr>
                    <w:spacing w:after="0" w:line="240" w:lineRule="auto"/>
                  </w:pPr>
                  <w:r>
                    <w:rPr>
                      <w:rFonts w:eastAsia="Arial"/>
                      <w:color w:val="000000"/>
                    </w:rPr>
                    <w:t>True</w:t>
                  </w:r>
                </w:p>
              </w:tc>
            </w:tr>
            <w:tr w:rsidR="002A72C1" w14:paraId="3E962A1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AA90A4"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7BBDF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32A2A3" w14:textId="77777777" w:rsidR="002A72C1" w:rsidRDefault="002A72C1" w:rsidP="00484BF1">
                  <w:pPr>
                    <w:spacing w:after="0" w:line="240" w:lineRule="auto"/>
                  </w:pPr>
                  <w:r>
                    <w:rPr>
                      <w:rFonts w:ascii="Calibri" w:eastAsia="Calibri" w:hAnsi="Calibri"/>
                      <w:color w:val="000000"/>
                      <w:sz w:val="22"/>
                    </w:rPr>
                    <w:t>900</w:t>
                  </w:r>
                </w:p>
              </w:tc>
            </w:tr>
            <w:tr w:rsidR="002A72C1" w14:paraId="3AF7B8C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DAB81D" w14:textId="77777777" w:rsidR="002A72C1" w:rsidRDefault="002A72C1" w:rsidP="00484BF1">
                  <w:pPr>
                    <w:spacing w:after="0" w:line="240" w:lineRule="auto"/>
                  </w:pPr>
                  <w:r>
                    <w:rPr>
                      <w:rFonts w:ascii="Calibri" w:eastAsia="Calibri" w:hAnsi="Calibri"/>
                      <w:color w:val="000000"/>
                      <w:sz w:val="22"/>
                    </w:rPr>
                    <w:t>Lower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D5E3A2" w14:textId="77777777" w:rsidR="002A72C1" w:rsidRDefault="002A72C1" w:rsidP="00484BF1">
                  <w:pPr>
                    <w:spacing w:after="0" w:line="240" w:lineRule="auto"/>
                  </w:pPr>
                  <w:r>
                    <w:rPr>
                      <w:rFonts w:ascii="Calibri" w:eastAsia="Calibri" w:hAnsi="Calibri"/>
                      <w:color w:val="000000"/>
                      <w:sz w:val="22"/>
                    </w:rPr>
                    <w:t>The lower threshold for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8AB968" w14:textId="77777777" w:rsidR="002A72C1" w:rsidRDefault="002A72C1" w:rsidP="00484BF1">
                  <w:pPr>
                    <w:spacing w:after="0" w:line="240" w:lineRule="auto"/>
                  </w:pPr>
                  <w:r>
                    <w:rPr>
                      <w:rFonts w:ascii="Calibri" w:eastAsia="Calibri" w:hAnsi="Calibri"/>
                      <w:color w:val="000000"/>
                      <w:sz w:val="22"/>
                    </w:rPr>
                    <w:t>10</w:t>
                  </w:r>
                </w:p>
              </w:tc>
            </w:tr>
            <w:tr w:rsidR="002A72C1" w14:paraId="2A1FFBC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7876A5"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6C754D"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DCF141" w14:textId="77777777" w:rsidR="002A72C1" w:rsidRDefault="002A72C1" w:rsidP="00484BF1">
                  <w:pPr>
                    <w:spacing w:after="0" w:line="240" w:lineRule="auto"/>
                  </w:pPr>
                </w:p>
              </w:tc>
            </w:tr>
            <w:tr w:rsidR="002A72C1" w14:paraId="0C93EC0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0A6E0A"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2C3553"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0673C4" w14:textId="77777777" w:rsidR="002A72C1" w:rsidRDefault="002A72C1" w:rsidP="00484BF1">
                  <w:pPr>
                    <w:spacing w:after="0" w:line="240" w:lineRule="auto"/>
                  </w:pPr>
                  <w:r>
                    <w:rPr>
                      <w:rFonts w:ascii="Calibri" w:eastAsia="Calibri" w:hAnsi="Calibri"/>
                      <w:color w:val="000000"/>
                      <w:sz w:val="22"/>
                    </w:rPr>
                    <w:t>300</w:t>
                  </w:r>
                </w:p>
              </w:tc>
            </w:tr>
            <w:tr w:rsidR="002A72C1" w14:paraId="164C252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1D2FA33" w14:textId="77777777" w:rsidR="002A72C1" w:rsidRDefault="002A72C1" w:rsidP="00484BF1">
                  <w:pPr>
                    <w:spacing w:after="0" w:line="240" w:lineRule="auto"/>
                  </w:pPr>
                  <w:r>
                    <w:rPr>
                      <w:rFonts w:ascii="Calibri" w:eastAsia="Calibri" w:hAnsi="Calibri"/>
                      <w:color w:val="000000"/>
                      <w:sz w:val="22"/>
                    </w:rPr>
                    <w:t>Upper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5D543B4" w14:textId="77777777" w:rsidR="002A72C1" w:rsidRDefault="002A72C1" w:rsidP="00484BF1">
                  <w:pPr>
                    <w:spacing w:after="0" w:line="240" w:lineRule="auto"/>
                  </w:pPr>
                  <w:r>
                    <w:rPr>
                      <w:rFonts w:ascii="Calibri" w:eastAsia="Calibri" w:hAnsi="Calibri"/>
                      <w:color w:val="000000"/>
                      <w:sz w:val="22"/>
                    </w:rPr>
                    <w:t>The upper threshold for this monitor.</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1932DAD" w14:textId="77777777" w:rsidR="002A72C1" w:rsidRDefault="002A72C1" w:rsidP="00484BF1">
                  <w:pPr>
                    <w:spacing w:after="0" w:line="240" w:lineRule="auto"/>
                  </w:pPr>
                  <w:r>
                    <w:rPr>
                      <w:rFonts w:ascii="Calibri" w:eastAsia="Calibri" w:hAnsi="Calibri"/>
                      <w:color w:val="000000"/>
                      <w:sz w:val="22"/>
                    </w:rPr>
                    <w:t>20</w:t>
                  </w:r>
                </w:p>
              </w:tc>
            </w:tr>
          </w:tbl>
          <w:p w14:paraId="023A4B2C" w14:textId="77777777" w:rsidR="002A72C1" w:rsidRDefault="002A72C1" w:rsidP="00484BF1">
            <w:pPr>
              <w:spacing w:after="0" w:line="240" w:lineRule="auto"/>
            </w:pPr>
          </w:p>
        </w:tc>
        <w:tc>
          <w:tcPr>
            <w:tcW w:w="149" w:type="dxa"/>
          </w:tcPr>
          <w:p w14:paraId="11629015" w14:textId="77777777" w:rsidR="002A72C1" w:rsidRDefault="002A72C1" w:rsidP="00484BF1">
            <w:pPr>
              <w:pStyle w:val="EmptyCellLayoutStyle"/>
              <w:spacing w:after="0" w:line="240" w:lineRule="auto"/>
            </w:pPr>
          </w:p>
        </w:tc>
      </w:tr>
      <w:tr w:rsidR="002A72C1" w14:paraId="0FF2947C" w14:textId="77777777" w:rsidTr="00484BF1">
        <w:trPr>
          <w:trHeight w:val="80"/>
        </w:trPr>
        <w:tc>
          <w:tcPr>
            <w:tcW w:w="54" w:type="dxa"/>
          </w:tcPr>
          <w:p w14:paraId="27177E54" w14:textId="77777777" w:rsidR="002A72C1" w:rsidRDefault="002A72C1" w:rsidP="00484BF1">
            <w:pPr>
              <w:pStyle w:val="EmptyCellLayoutStyle"/>
              <w:spacing w:after="0" w:line="240" w:lineRule="auto"/>
            </w:pPr>
          </w:p>
        </w:tc>
        <w:tc>
          <w:tcPr>
            <w:tcW w:w="10395" w:type="dxa"/>
          </w:tcPr>
          <w:p w14:paraId="4B561769" w14:textId="77777777" w:rsidR="002A72C1" w:rsidRDefault="002A72C1" w:rsidP="00484BF1">
            <w:pPr>
              <w:pStyle w:val="EmptyCellLayoutStyle"/>
              <w:spacing w:after="0" w:line="240" w:lineRule="auto"/>
            </w:pPr>
          </w:p>
        </w:tc>
        <w:tc>
          <w:tcPr>
            <w:tcW w:w="149" w:type="dxa"/>
          </w:tcPr>
          <w:p w14:paraId="40CCE824" w14:textId="77777777" w:rsidR="002A72C1" w:rsidRDefault="002A72C1" w:rsidP="00484BF1">
            <w:pPr>
              <w:pStyle w:val="EmptyCellLayoutStyle"/>
              <w:spacing w:after="0" w:line="240" w:lineRule="auto"/>
            </w:pPr>
          </w:p>
        </w:tc>
      </w:tr>
    </w:tbl>
    <w:p w14:paraId="6836FFA2" w14:textId="77777777" w:rsidR="002A72C1" w:rsidRDefault="002A72C1" w:rsidP="002A72C1">
      <w:pPr>
        <w:spacing w:after="0" w:line="240" w:lineRule="auto"/>
      </w:pPr>
    </w:p>
    <w:p w14:paraId="20F9D899" w14:textId="77777777" w:rsidR="002A72C1" w:rsidRDefault="002A72C1" w:rsidP="002A72C1">
      <w:pPr>
        <w:spacing w:after="0" w:line="240" w:lineRule="auto"/>
      </w:pPr>
      <w:r>
        <w:rPr>
          <w:rFonts w:ascii="Calibri" w:eastAsia="Calibri" w:hAnsi="Calibri"/>
          <w:b/>
          <w:color w:val="6495ED"/>
          <w:sz w:val="22"/>
        </w:rPr>
        <w:t>[Deprecated] DB Space Free (MB)</w:t>
      </w:r>
    </w:p>
    <w:p w14:paraId="2BF72AE4" w14:textId="77777777" w:rsidR="002A72C1" w:rsidRDefault="002A72C1" w:rsidP="002A72C1">
      <w:pPr>
        <w:spacing w:after="0" w:line="240" w:lineRule="auto"/>
      </w:pPr>
      <w:r>
        <w:rPr>
          <w:rFonts w:ascii="Calibri" w:eastAsia="Calibri" w:hAnsi="Calibri"/>
          <w:color w:val="000000"/>
          <w:sz w:val="22"/>
        </w:rPr>
        <w:t>This monitor is DEPRECATED. Monitors for the free space left in the database in terms of megabytes.</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2B0D06C4" w14:textId="77777777" w:rsidTr="00484BF1">
        <w:trPr>
          <w:trHeight w:val="54"/>
        </w:trPr>
        <w:tc>
          <w:tcPr>
            <w:tcW w:w="54" w:type="dxa"/>
          </w:tcPr>
          <w:p w14:paraId="44354757" w14:textId="77777777" w:rsidR="002A72C1" w:rsidRDefault="002A72C1" w:rsidP="00484BF1">
            <w:pPr>
              <w:pStyle w:val="EmptyCellLayoutStyle"/>
              <w:spacing w:after="0" w:line="240" w:lineRule="auto"/>
            </w:pPr>
          </w:p>
        </w:tc>
        <w:tc>
          <w:tcPr>
            <w:tcW w:w="10395" w:type="dxa"/>
          </w:tcPr>
          <w:p w14:paraId="4AFEBEA1" w14:textId="77777777" w:rsidR="002A72C1" w:rsidRDefault="002A72C1" w:rsidP="00484BF1">
            <w:pPr>
              <w:pStyle w:val="EmptyCellLayoutStyle"/>
              <w:spacing w:after="0" w:line="240" w:lineRule="auto"/>
            </w:pPr>
          </w:p>
        </w:tc>
        <w:tc>
          <w:tcPr>
            <w:tcW w:w="149" w:type="dxa"/>
          </w:tcPr>
          <w:p w14:paraId="29E40127" w14:textId="77777777" w:rsidR="002A72C1" w:rsidRDefault="002A72C1" w:rsidP="00484BF1">
            <w:pPr>
              <w:pStyle w:val="EmptyCellLayoutStyle"/>
              <w:spacing w:after="0" w:line="240" w:lineRule="auto"/>
            </w:pPr>
          </w:p>
        </w:tc>
      </w:tr>
      <w:tr w:rsidR="002A72C1" w14:paraId="08439FF6" w14:textId="77777777" w:rsidTr="00484BF1">
        <w:tc>
          <w:tcPr>
            <w:tcW w:w="54" w:type="dxa"/>
          </w:tcPr>
          <w:p w14:paraId="2DC95FA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68E3923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1664F7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D03A05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F2AD2B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B2FB39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6D6E5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2E22E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FE7734" w14:textId="77777777" w:rsidR="002A72C1" w:rsidRDefault="002A72C1" w:rsidP="00484BF1">
                  <w:pPr>
                    <w:spacing w:after="0" w:line="240" w:lineRule="auto"/>
                  </w:pPr>
                  <w:r>
                    <w:rPr>
                      <w:rFonts w:ascii="Calibri" w:eastAsia="Calibri" w:hAnsi="Calibri"/>
                      <w:color w:val="000000"/>
                      <w:sz w:val="22"/>
                    </w:rPr>
                    <w:t>No</w:t>
                  </w:r>
                </w:p>
              </w:tc>
            </w:tr>
            <w:tr w:rsidR="002A72C1" w14:paraId="708518E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09C6C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1BA42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760AB1" w14:textId="77777777" w:rsidR="002A72C1" w:rsidRDefault="002A72C1" w:rsidP="00484BF1">
                  <w:pPr>
                    <w:spacing w:after="0" w:line="240" w:lineRule="auto"/>
                  </w:pPr>
                  <w:r>
                    <w:rPr>
                      <w:rFonts w:eastAsia="Arial"/>
                      <w:color w:val="000000"/>
                    </w:rPr>
                    <w:t>False</w:t>
                  </w:r>
                </w:p>
              </w:tc>
            </w:tr>
            <w:tr w:rsidR="002A72C1" w14:paraId="72D41E0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19C96F"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518E0E"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C363AF" w14:textId="77777777" w:rsidR="002A72C1" w:rsidRDefault="002A72C1" w:rsidP="00484BF1">
                  <w:pPr>
                    <w:spacing w:after="0" w:line="240" w:lineRule="auto"/>
                  </w:pPr>
                  <w:r>
                    <w:rPr>
                      <w:rFonts w:ascii="Calibri" w:eastAsia="Calibri" w:hAnsi="Calibri"/>
                      <w:color w:val="000000"/>
                      <w:sz w:val="22"/>
                    </w:rPr>
                    <w:t>900</w:t>
                  </w:r>
                </w:p>
              </w:tc>
            </w:tr>
            <w:tr w:rsidR="002A72C1" w14:paraId="6A7DDFE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91744C" w14:textId="77777777" w:rsidR="002A72C1" w:rsidRDefault="002A72C1" w:rsidP="00484BF1">
                  <w:pPr>
                    <w:spacing w:after="0" w:line="240" w:lineRule="auto"/>
                  </w:pPr>
                  <w:r>
                    <w:rPr>
                      <w:rFonts w:ascii="Calibri" w:eastAsia="Calibri" w:hAnsi="Calibri"/>
                      <w:color w:val="000000"/>
                      <w:sz w:val="22"/>
                    </w:rPr>
                    <w:t>Lower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275B74" w14:textId="77777777" w:rsidR="002A72C1" w:rsidRDefault="002A72C1" w:rsidP="00484BF1">
                  <w:pPr>
                    <w:spacing w:after="0" w:line="240" w:lineRule="auto"/>
                  </w:pPr>
                  <w:r>
                    <w:rPr>
                      <w:rFonts w:ascii="Calibri" w:eastAsia="Calibri" w:hAnsi="Calibri"/>
                      <w:color w:val="000000"/>
                      <w:sz w:val="22"/>
                    </w:rPr>
                    <w:t>The lower threshold for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EC54CC" w14:textId="77777777" w:rsidR="002A72C1" w:rsidRDefault="002A72C1" w:rsidP="00484BF1">
                  <w:pPr>
                    <w:spacing w:after="0" w:line="240" w:lineRule="auto"/>
                  </w:pPr>
                  <w:r>
                    <w:rPr>
                      <w:rFonts w:ascii="Calibri" w:eastAsia="Calibri" w:hAnsi="Calibri"/>
                      <w:color w:val="000000"/>
                      <w:sz w:val="22"/>
                    </w:rPr>
                    <w:t>-1</w:t>
                  </w:r>
                </w:p>
              </w:tc>
            </w:tr>
            <w:tr w:rsidR="002A72C1" w14:paraId="721ECFF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03EA9F"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4CD512"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96B808" w14:textId="77777777" w:rsidR="002A72C1" w:rsidRDefault="002A72C1" w:rsidP="00484BF1">
                  <w:pPr>
                    <w:spacing w:after="0" w:line="240" w:lineRule="auto"/>
                  </w:pPr>
                </w:p>
              </w:tc>
            </w:tr>
            <w:tr w:rsidR="002A72C1" w14:paraId="61710CA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1E1FE3"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BA0E6C"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C81F99" w14:textId="77777777" w:rsidR="002A72C1" w:rsidRDefault="002A72C1" w:rsidP="00484BF1">
                  <w:pPr>
                    <w:spacing w:after="0" w:line="240" w:lineRule="auto"/>
                  </w:pPr>
                  <w:r>
                    <w:rPr>
                      <w:rFonts w:ascii="Calibri" w:eastAsia="Calibri" w:hAnsi="Calibri"/>
                      <w:color w:val="000000"/>
                      <w:sz w:val="22"/>
                    </w:rPr>
                    <w:t>300</w:t>
                  </w:r>
                </w:p>
              </w:tc>
            </w:tr>
            <w:tr w:rsidR="002A72C1" w14:paraId="132881F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8FFDF07" w14:textId="77777777" w:rsidR="002A72C1" w:rsidRDefault="002A72C1" w:rsidP="00484BF1">
                  <w:pPr>
                    <w:spacing w:after="0" w:line="240" w:lineRule="auto"/>
                  </w:pPr>
                  <w:r>
                    <w:rPr>
                      <w:rFonts w:ascii="Calibri" w:eastAsia="Calibri" w:hAnsi="Calibri"/>
                      <w:color w:val="000000"/>
                      <w:sz w:val="22"/>
                    </w:rPr>
                    <w:t>Upper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B1BE065" w14:textId="77777777" w:rsidR="002A72C1" w:rsidRDefault="002A72C1" w:rsidP="00484BF1">
                  <w:pPr>
                    <w:spacing w:after="0" w:line="240" w:lineRule="auto"/>
                  </w:pPr>
                  <w:r>
                    <w:rPr>
                      <w:rFonts w:ascii="Calibri" w:eastAsia="Calibri" w:hAnsi="Calibri"/>
                      <w:color w:val="000000"/>
                      <w:sz w:val="22"/>
                    </w:rPr>
                    <w:t>The upper threshold for this monitor.</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77C35CC" w14:textId="77777777" w:rsidR="002A72C1" w:rsidRDefault="002A72C1" w:rsidP="00484BF1">
                  <w:pPr>
                    <w:spacing w:after="0" w:line="240" w:lineRule="auto"/>
                  </w:pPr>
                  <w:r>
                    <w:rPr>
                      <w:rFonts w:ascii="Calibri" w:eastAsia="Calibri" w:hAnsi="Calibri"/>
                      <w:color w:val="000000"/>
                      <w:sz w:val="22"/>
                    </w:rPr>
                    <w:t>-1</w:t>
                  </w:r>
                </w:p>
              </w:tc>
            </w:tr>
          </w:tbl>
          <w:p w14:paraId="140DC22F" w14:textId="77777777" w:rsidR="002A72C1" w:rsidRDefault="002A72C1" w:rsidP="00484BF1">
            <w:pPr>
              <w:spacing w:after="0" w:line="240" w:lineRule="auto"/>
            </w:pPr>
          </w:p>
        </w:tc>
        <w:tc>
          <w:tcPr>
            <w:tcW w:w="149" w:type="dxa"/>
          </w:tcPr>
          <w:p w14:paraId="6EDF516C" w14:textId="77777777" w:rsidR="002A72C1" w:rsidRDefault="002A72C1" w:rsidP="00484BF1">
            <w:pPr>
              <w:pStyle w:val="EmptyCellLayoutStyle"/>
              <w:spacing w:after="0" w:line="240" w:lineRule="auto"/>
            </w:pPr>
          </w:p>
        </w:tc>
      </w:tr>
      <w:tr w:rsidR="002A72C1" w14:paraId="179840E3" w14:textId="77777777" w:rsidTr="00484BF1">
        <w:trPr>
          <w:trHeight w:val="80"/>
        </w:trPr>
        <w:tc>
          <w:tcPr>
            <w:tcW w:w="54" w:type="dxa"/>
          </w:tcPr>
          <w:p w14:paraId="255C606F" w14:textId="77777777" w:rsidR="002A72C1" w:rsidRDefault="002A72C1" w:rsidP="00484BF1">
            <w:pPr>
              <w:pStyle w:val="EmptyCellLayoutStyle"/>
              <w:spacing w:after="0" w:line="240" w:lineRule="auto"/>
            </w:pPr>
          </w:p>
        </w:tc>
        <w:tc>
          <w:tcPr>
            <w:tcW w:w="10395" w:type="dxa"/>
          </w:tcPr>
          <w:p w14:paraId="63EC4169" w14:textId="77777777" w:rsidR="002A72C1" w:rsidRDefault="002A72C1" w:rsidP="00484BF1">
            <w:pPr>
              <w:pStyle w:val="EmptyCellLayoutStyle"/>
              <w:spacing w:after="0" w:line="240" w:lineRule="auto"/>
            </w:pPr>
          </w:p>
        </w:tc>
        <w:tc>
          <w:tcPr>
            <w:tcW w:w="149" w:type="dxa"/>
          </w:tcPr>
          <w:p w14:paraId="79965719" w14:textId="77777777" w:rsidR="002A72C1" w:rsidRDefault="002A72C1" w:rsidP="00484BF1">
            <w:pPr>
              <w:pStyle w:val="EmptyCellLayoutStyle"/>
              <w:spacing w:after="0" w:line="240" w:lineRule="auto"/>
            </w:pPr>
          </w:p>
        </w:tc>
      </w:tr>
    </w:tbl>
    <w:p w14:paraId="46FE0008" w14:textId="77777777" w:rsidR="002A72C1" w:rsidRDefault="002A72C1" w:rsidP="002A72C1">
      <w:pPr>
        <w:spacing w:after="0" w:line="240" w:lineRule="auto"/>
      </w:pPr>
    </w:p>
    <w:p w14:paraId="19541C42" w14:textId="77777777" w:rsidR="002A72C1" w:rsidRDefault="002A72C1" w:rsidP="002A72C1">
      <w:pPr>
        <w:spacing w:after="0" w:line="240" w:lineRule="auto"/>
      </w:pPr>
      <w:r>
        <w:rPr>
          <w:rFonts w:ascii="Calibri" w:eastAsia="Calibri" w:hAnsi="Calibri"/>
          <w:b/>
          <w:color w:val="6495ED"/>
          <w:sz w:val="22"/>
        </w:rPr>
        <w:t>Database Status</w:t>
      </w:r>
    </w:p>
    <w:p w14:paraId="4ACCD24A" w14:textId="77777777" w:rsidR="002A72C1" w:rsidRDefault="002A72C1" w:rsidP="002A72C1">
      <w:pPr>
        <w:spacing w:after="0" w:line="240" w:lineRule="auto"/>
      </w:pPr>
      <w:r>
        <w:rPr>
          <w:rFonts w:ascii="Calibri" w:eastAsia="Calibri" w:hAnsi="Calibri"/>
          <w:color w:val="000000"/>
          <w:sz w:val="22"/>
        </w:rPr>
        <w:t>This monitor checks the status of the database as reported by Microsoft® SQL Server™.</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3D0A1F76" w14:textId="77777777" w:rsidTr="00484BF1">
        <w:trPr>
          <w:trHeight w:val="54"/>
        </w:trPr>
        <w:tc>
          <w:tcPr>
            <w:tcW w:w="54" w:type="dxa"/>
          </w:tcPr>
          <w:p w14:paraId="2EAC3135" w14:textId="77777777" w:rsidR="002A72C1" w:rsidRDefault="002A72C1" w:rsidP="00484BF1">
            <w:pPr>
              <w:pStyle w:val="EmptyCellLayoutStyle"/>
              <w:spacing w:after="0" w:line="240" w:lineRule="auto"/>
            </w:pPr>
          </w:p>
        </w:tc>
        <w:tc>
          <w:tcPr>
            <w:tcW w:w="10395" w:type="dxa"/>
          </w:tcPr>
          <w:p w14:paraId="1EE88D4E" w14:textId="77777777" w:rsidR="002A72C1" w:rsidRDefault="002A72C1" w:rsidP="00484BF1">
            <w:pPr>
              <w:pStyle w:val="EmptyCellLayoutStyle"/>
              <w:spacing w:after="0" w:line="240" w:lineRule="auto"/>
            </w:pPr>
          </w:p>
        </w:tc>
        <w:tc>
          <w:tcPr>
            <w:tcW w:w="149" w:type="dxa"/>
          </w:tcPr>
          <w:p w14:paraId="5A81B503" w14:textId="77777777" w:rsidR="002A72C1" w:rsidRDefault="002A72C1" w:rsidP="00484BF1">
            <w:pPr>
              <w:pStyle w:val="EmptyCellLayoutStyle"/>
              <w:spacing w:after="0" w:line="240" w:lineRule="auto"/>
            </w:pPr>
          </w:p>
        </w:tc>
      </w:tr>
      <w:tr w:rsidR="002A72C1" w14:paraId="6D468FA7" w14:textId="77777777" w:rsidTr="00484BF1">
        <w:tc>
          <w:tcPr>
            <w:tcW w:w="54" w:type="dxa"/>
          </w:tcPr>
          <w:p w14:paraId="4865D6D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5522CA7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5F0FD2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92CC0B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4E94C5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4EF592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BD68A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63D3F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C663CC" w14:textId="77777777" w:rsidR="002A72C1" w:rsidRDefault="002A72C1" w:rsidP="00484BF1">
                  <w:pPr>
                    <w:spacing w:after="0" w:line="240" w:lineRule="auto"/>
                  </w:pPr>
                  <w:r>
                    <w:rPr>
                      <w:rFonts w:ascii="Calibri" w:eastAsia="Calibri" w:hAnsi="Calibri"/>
                      <w:color w:val="000000"/>
                      <w:sz w:val="22"/>
                    </w:rPr>
                    <w:t>Yes</w:t>
                  </w:r>
                </w:p>
              </w:tc>
            </w:tr>
            <w:tr w:rsidR="002A72C1" w14:paraId="7425A6B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3B46E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1B74F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63F7C8" w14:textId="77777777" w:rsidR="002A72C1" w:rsidRDefault="002A72C1" w:rsidP="00484BF1">
                  <w:pPr>
                    <w:spacing w:after="0" w:line="240" w:lineRule="auto"/>
                  </w:pPr>
                  <w:r>
                    <w:rPr>
                      <w:rFonts w:eastAsia="Arial"/>
                      <w:color w:val="000000"/>
                    </w:rPr>
                    <w:t>True</w:t>
                  </w:r>
                </w:p>
              </w:tc>
            </w:tr>
            <w:tr w:rsidR="002A72C1" w14:paraId="0E4CD9C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7AC739"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39CDD0"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99AB48" w14:textId="77777777" w:rsidR="002A72C1" w:rsidRDefault="002A72C1" w:rsidP="00484BF1">
                  <w:pPr>
                    <w:spacing w:after="0" w:line="240" w:lineRule="auto"/>
                  </w:pPr>
                  <w:r>
                    <w:rPr>
                      <w:rFonts w:ascii="Calibri" w:eastAsia="Calibri" w:hAnsi="Calibri"/>
                      <w:color w:val="000000"/>
                      <w:sz w:val="22"/>
                    </w:rPr>
                    <w:t>3600</w:t>
                  </w:r>
                </w:p>
              </w:tc>
            </w:tr>
            <w:tr w:rsidR="002A72C1" w14:paraId="55D3DA0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4B5AFF"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EEA8DA"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D08039" w14:textId="77777777" w:rsidR="002A72C1" w:rsidRDefault="002A72C1" w:rsidP="00484BF1">
                  <w:pPr>
                    <w:spacing w:after="0" w:line="240" w:lineRule="auto"/>
                  </w:pPr>
                </w:p>
              </w:tc>
            </w:tr>
            <w:tr w:rsidR="002A72C1" w14:paraId="4AD0715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B6132A3"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AE0721B"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F8635F3" w14:textId="77777777" w:rsidR="002A72C1" w:rsidRDefault="002A72C1" w:rsidP="00484BF1">
                  <w:pPr>
                    <w:spacing w:after="0" w:line="240" w:lineRule="auto"/>
                  </w:pPr>
                  <w:r>
                    <w:rPr>
                      <w:rFonts w:ascii="Calibri" w:eastAsia="Calibri" w:hAnsi="Calibri"/>
                      <w:color w:val="000000"/>
                      <w:sz w:val="22"/>
                    </w:rPr>
                    <w:t>300</w:t>
                  </w:r>
                </w:p>
              </w:tc>
            </w:tr>
          </w:tbl>
          <w:p w14:paraId="3998C3B7" w14:textId="77777777" w:rsidR="002A72C1" w:rsidRDefault="002A72C1" w:rsidP="00484BF1">
            <w:pPr>
              <w:spacing w:after="0" w:line="240" w:lineRule="auto"/>
            </w:pPr>
          </w:p>
        </w:tc>
        <w:tc>
          <w:tcPr>
            <w:tcW w:w="149" w:type="dxa"/>
          </w:tcPr>
          <w:p w14:paraId="3499044B" w14:textId="77777777" w:rsidR="002A72C1" w:rsidRDefault="002A72C1" w:rsidP="00484BF1">
            <w:pPr>
              <w:pStyle w:val="EmptyCellLayoutStyle"/>
              <w:spacing w:after="0" w:line="240" w:lineRule="auto"/>
            </w:pPr>
          </w:p>
        </w:tc>
      </w:tr>
      <w:tr w:rsidR="002A72C1" w14:paraId="393B710F" w14:textId="77777777" w:rsidTr="00484BF1">
        <w:trPr>
          <w:trHeight w:val="80"/>
        </w:trPr>
        <w:tc>
          <w:tcPr>
            <w:tcW w:w="54" w:type="dxa"/>
          </w:tcPr>
          <w:p w14:paraId="4701F4C6" w14:textId="77777777" w:rsidR="002A72C1" w:rsidRDefault="002A72C1" w:rsidP="00484BF1">
            <w:pPr>
              <w:pStyle w:val="EmptyCellLayoutStyle"/>
              <w:spacing w:after="0" w:line="240" w:lineRule="auto"/>
            </w:pPr>
          </w:p>
        </w:tc>
        <w:tc>
          <w:tcPr>
            <w:tcW w:w="10395" w:type="dxa"/>
          </w:tcPr>
          <w:p w14:paraId="31183A8E" w14:textId="77777777" w:rsidR="002A72C1" w:rsidRDefault="002A72C1" w:rsidP="00484BF1">
            <w:pPr>
              <w:pStyle w:val="EmptyCellLayoutStyle"/>
              <w:spacing w:after="0" w:line="240" w:lineRule="auto"/>
            </w:pPr>
          </w:p>
        </w:tc>
        <w:tc>
          <w:tcPr>
            <w:tcW w:w="149" w:type="dxa"/>
          </w:tcPr>
          <w:p w14:paraId="098B1F46" w14:textId="77777777" w:rsidR="002A72C1" w:rsidRDefault="002A72C1" w:rsidP="00484BF1">
            <w:pPr>
              <w:pStyle w:val="EmptyCellLayoutStyle"/>
              <w:spacing w:after="0" w:line="240" w:lineRule="auto"/>
            </w:pPr>
          </w:p>
        </w:tc>
      </w:tr>
    </w:tbl>
    <w:p w14:paraId="386D21DE" w14:textId="77777777" w:rsidR="002A72C1" w:rsidRDefault="002A72C1" w:rsidP="002A72C1">
      <w:pPr>
        <w:spacing w:after="0" w:line="240" w:lineRule="auto"/>
      </w:pPr>
    </w:p>
    <w:p w14:paraId="4DB91E2F" w14:textId="77777777" w:rsidR="002A72C1" w:rsidRDefault="002A72C1" w:rsidP="002A72C1">
      <w:pPr>
        <w:spacing w:after="0" w:line="240" w:lineRule="auto"/>
      </w:pPr>
      <w:r>
        <w:rPr>
          <w:rFonts w:ascii="Calibri" w:eastAsia="Calibri" w:hAnsi="Calibri"/>
          <w:b/>
          <w:color w:val="6495ED"/>
          <w:sz w:val="22"/>
        </w:rPr>
        <w:t>Page Verify Configuration</w:t>
      </w:r>
    </w:p>
    <w:p w14:paraId="51C7D76D" w14:textId="77777777" w:rsidR="002A72C1" w:rsidRDefault="002A72C1" w:rsidP="002A72C1">
      <w:pPr>
        <w:spacing w:after="0" w:line="240" w:lineRule="auto"/>
      </w:pPr>
      <w:r>
        <w:rPr>
          <w:rFonts w:ascii="Calibri" w:eastAsia="Calibri" w:hAnsi="Calibri"/>
          <w:color w:val="000000"/>
          <w:sz w:val="22"/>
        </w:rPr>
        <w:t>Monitors the page verify setting for the database.</w:t>
      </w:r>
    </w:p>
    <w:tbl>
      <w:tblPr>
        <w:tblW w:w="0" w:type="auto"/>
        <w:tblCellMar>
          <w:left w:w="0" w:type="dxa"/>
          <w:right w:w="0" w:type="dxa"/>
        </w:tblCellMar>
        <w:tblLook w:val="04A0" w:firstRow="1" w:lastRow="0" w:firstColumn="1" w:lastColumn="0" w:noHBand="0" w:noVBand="1"/>
      </w:tblPr>
      <w:tblGrid>
        <w:gridCol w:w="41"/>
        <w:gridCol w:w="8490"/>
        <w:gridCol w:w="109"/>
      </w:tblGrid>
      <w:tr w:rsidR="002A72C1" w14:paraId="5C419C6F" w14:textId="77777777" w:rsidTr="00484BF1">
        <w:trPr>
          <w:trHeight w:val="54"/>
        </w:trPr>
        <w:tc>
          <w:tcPr>
            <w:tcW w:w="54" w:type="dxa"/>
          </w:tcPr>
          <w:p w14:paraId="7AA04F14" w14:textId="77777777" w:rsidR="002A72C1" w:rsidRDefault="002A72C1" w:rsidP="00484BF1">
            <w:pPr>
              <w:pStyle w:val="EmptyCellLayoutStyle"/>
              <w:spacing w:after="0" w:line="240" w:lineRule="auto"/>
            </w:pPr>
          </w:p>
        </w:tc>
        <w:tc>
          <w:tcPr>
            <w:tcW w:w="10395" w:type="dxa"/>
          </w:tcPr>
          <w:p w14:paraId="7306B457" w14:textId="77777777" w:rsidR="002A72C1" w:rsidRDefault="002A72C1" w:rsidP="00484BF1">
            <w:pPr>
              <w:pStyle w:val="EmptyCellLayoutStyle"/>
              <w:spacing w:after="0" w:line="240" w:lineRule="auto"/>
            </w:pPr>
          </w:p>
        </w:tc>
        <w:tc>
          <w:tcPr>
            <w:tcW w:w="149" w:type="dxa"/>
          </w:tcPr>
          <w:p w14:paraId="63415408" w14:textId="77777777" w:rsidR="002A72C1" w:rsidRDefault="002A72C1" w:rsidP="00484BF1">
            <w:pPr>
              <w:pStyle w:val="EmptyCellLayoutStyle"/>
              <w:spacing w:after="0" w:line="240" w:lineRule="auto"/>
            </w:pPr>
          </w:p>
        </w:tc>
      </w:tr>
      <w:tr w:rsidR="002A72C1" w14:paraId="021E707D" w14:textId="77777777" w:rsidTr="00484BF1">
        <w:tc>
          <w:tcPr>
            <w:tcW w:w="54" w:type="dxa"/>
          </w:tcPr>
          <w:p w14:paraId="5C1B2CE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54"/>
              <w:gridCol w:w="2907"/>
              <w:gridCol w:w="2801"/>
            </w:tblGrid>
            <w:tr w:rsidR="002A72C1" w14:paraId="6B7DFF3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995BCC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07826F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C7B913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EBF6DF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B572F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095E2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6DDCE1" w14:textId="77777777" w:rsidR="002A72C1" w:rsidRDefault="002A72C1" w:rsidP="00484BF1">
                  <w:pPr>
                    <w:spacing w:after="0" w:line="240" w:lineRule="auto"/>
                  </w:pPr>
                  <w:r>
                    <w:rPr>
                      <w:rFonts w:ascii="Calibri" w:eastAsia="Calibri" w:hAnsi="Calibri"/>
                      <w:color w:val="000000"/>
                      <w:sz w:val="22"/>
                    </w:rPr>
                    <w:t>No</w:t>
                  </w:r>
                </w:p>
              </w:tc>
            </w:tr>
            <w:tr w:rsidR="002A72C1" w14:paraId="600163C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EB835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1A60D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012550" w14:textId="77777777" w:rsidR="002A72C1" w:rsidRDefault="002A72C1" w:rsidP="00484BF1">
                  <w:pPr>
                    <w:spacing w:after="0" w:line="240" w:lineRule="auto"/>
                  </w:pPr>
                  <w:r>
                    <w:rPr>
                      <w:rFonts w:eastAsia="Arial"/>
                      <w:color w:val="000000"/>
                    </w:rPr>
                    <w:t>True</w:t>
                  </w:r>
                </w:p>
              </w:tc>
            </w:tr>
            <w:tr w:rsidR="002A72C1" w14:paraId="42B338C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5D8A8F" w14:textId="77777777" w:rsidR="002A72C1" w:rsidRDefault="002A72C1" w:rsidP="00484BF1">
                  <w:pPr>
                    <w:spacing w:after="0" w:line="240" w:lineRule="auto"/>
                  </w:pPr>
                  <w:r>
                    <w:rPr>
                      <w:rFonts w:ascii="Calibri" w:eastAsia="Calibri" w:hAnsi="Calibri"/>
                      <w:color w:val="000000"/>
                      <w:sz w:val="22"/>
                    </w:rPr>
                    <w:t>Disable Check for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994B72" w14:textId="77777777" w:rsidR="002A72C1" w:rsidRDefault="002A72C1" w:rsidP="00484BF1">
                  <w:pPr>
                    <w:spacing w:after="0" w:line="240" w:lineRule="auto"/>
                  </w:pPr>
                  <w:r>
                    <w:rPr>
                      <w:rFonts w:ascii="Calibri" w:eastAsia="Calibri" w:hAnsi="Calibri"/>
                      <w:color w:val="000000"/>
                      <w:sz w:val="22"/>
                    </w:rPr>
                    <w:t>Enables or disables check for SQL Express version.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F0106F" w14:textId="77777777" w:rsidR="002A72C1" w:rsidRDefault="002A72C1" w:rsidP="00484BF1">
                  <w:pPr>
                    <w:spacing w:after="0" w:line="240" w:lineRule="auto"/>
                  </w:pPr>
                  <w:r>
                    <w:rPr>
                      <w:rFonts w:ascii="Calibri" w:eastAsia="Calibri" w:hAnsi="Calibri"/>
                      <w:color w:val="000000"/>
                      <w:sz w:val="22"/>
                    </w:rPr>
                    <w:t>false</w:t>
                  </w:r>
                </w:p>
              </w:tc>
            </w:tr>
            <w:tr w:rsidR="002A72C1" w14:paraId="0DE63E2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953A6C" w14:textId="77777777" w:rsidR="002A72C1" w:rsidRDefault="002A72C1" w:rsidP="00484BF1">
                  <w:pPr>
                    <w:spacing w:after="0" w:line="240" w:lineRule="auto"/>
                  </w:pPr>
                  <w:r>
                    <w:rPr>
                      <w:rFonts w:ascii="Calibri" w:eastAsia="Calibri" w:hAnsi="Calibri"/>
                      <w:color w:val="000000"/>
                      <w:sz w:val="22"/>
                    </w:rPr>
                    <w:t>Expected Value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EF3A2C" w14:textId="77777777" w:rsidR="002A72C1" w:rsidRDefault="002A72C1" w:rsidP="00484BF1">
                  <w:pPr>
                    <w:spacing w:after="0" w:line="240" w:lineRule="auto"/>
                  </w:pPr>
                  <w:r>
                    <w:rPr>
                      <w:rFonts w:ascii="Calibri" w:eastAsia="Calibri" w:hAnsi="Calibri"/>
                      <w:color w:val="000000"/>
                      <w:sz w:val="22"/>
                    </w:rPr>
                    <w:t>To view the set of possible values, see "Configuration" section in the knowledge of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97640E" w14:textId="77777777" w:rsidR="002A72C1" w:rsidRDefault="002A72C1" w:rsidP="00484BF1">
                  <w:pPr>
                    <w:spacing w:after="0" w:line="240" w:lineRule="auto"/>
                  </w:pPr>
                  <w:r>
                    <w:rPr>
                      <w:rFonts w:ascii="Calibri" w:eastAsia="Calibri" w:hAnsi="Calibri"/>
                      <w:color w:val="000000"/>
                      <w:sz w:val="22"/>
                    </w:rPr>
                    <w:t>CHECKSUM</w:t>
                  </w:r>
                </w:p>
              </w:tc>
            </w:tr>
            <w:tr w:rsidR="002A72C1" w14:paraId="247B230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EB72E6"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A3D0BF"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8C1E82" w14:textId="77777777" w:rsidR="002A72C1" w:rsidRDefault="002A72C1" w:rsidP="00484BF1">
                  <w:pPr>
                    <w:spacing w:after="0" w:line="240" w:lineRule="auto"/>
                  </w:pPr>
                  <w:r>
                    <w:rPr>
                      <w:rFonts w:ascii="Calibri" w:eastAsia="Calibri" w:hAnsi="Calibri"/>
                      <w:color w:val="000000"/>
                      <w:sz w:val="22"/>
                    </w:rPr>
                    <w:t>43200</w:t>
                  </w:r>
                </w:p>
              </w:tc>
            </w:tr>
            <w:tr w:rsidR="002A72C1" w14:paraId="30A5512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2FB165D"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595B352"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B0D19D9" w14:textId="77777777" w:rsidR="002A72C1" w:rsidRDefault="002A72C1" w:rsidP="00484BF1">
                  <w:pPr>
                    <w:spacing w:after="0" w:line="240" w:lineRule="auto"/>
                  </w:pPr>
                  <w:r>
                    <w:rPr>
                      <w:rFonts w:ascii="Calibri" w:eastAsia="Calibri" w:hAnsi="Calibri"/>
                      <w:color w:val="000000"/>
                      <w:sz w:val="22"/>
                    </w:rPr>
                    <w:t>300</w:t>
                  </w:r>
                </w:p>
              </w:tc>
            </w:tr>
          </w:tbl>
          <w:p w14:paraId="51263AC6" w14:textId="77777777" w:rsidR="002A72C1" w:rsidRDefault="002A72C1" w:rsidP="00484BF1">
            <w:pPr>
              <w:spacing w:after="0" w:line="240" w:lineRule="auto"/>
            </w:pPr>
          </w:p>
        </w:tc>
        <w:tc>
          <w:tcPr>
            <w:tcW w:w="149" w:type="dxa"/>
          </w:tcPr>
          <w:p w14:paraId="42A9AB53" w14:textId="77777777" w:rsidR="002A72C1" w:rsidRDefault="002A72C1" w:rsidP="00484BF1">
            <w:pPr>
              <w:pStyle w:val="EmptyCellLayoutStyle"/>
              <w:spacing w:after="0" w:line="240" w:lineRule="auto"/>
            </w:pPr>
          </w:p>
        </w:tc>
      </w:tr>
      <w:tr w:rsidR="002A72C1" w14:paraId="206CD144" w14:textId="77777777" w:rsidTr="00484BF1">
        <w:trPr>
          <w:trHeight w:val="80"/>
        </w:trPr>
        <w:tc>
          <w:tcPr>
            <w:tcW w:w="54" w:type="dxa"/>
          </w:tcPr>
          <w:p w14:paraId="64CE1D03" w14:textId="77777777" w:rsidR="002A72C1" w:rsidRDefault="002A72C1" w:rsidP="00484BF1">
            <w:pPr>
              <w:pStyle w:val="EmptyCellLayoutStyle"/>
              <w:spacing w:after="0" w:line="240" w:lineRule="auto"/>
            </w:pPr>
          </w:p>
        </w:tc>
        <w:tc>
          <w:tcPr>
            <w:tcW w:w="10395" w:type="dxa"/>
          </w:tcPr>
          <w:p w14:paraId="523BDF5F" w14:textId="77777777" w:rsidR="002A72C1" w:rsidRDefault="002A72C1" w:rsidP="00484BF1">
            <w:pPr>
              <w:pStyle w:val="EmptyCellLayoutStyle"/>
              <w:spacing w:after="0" w:line="240" w:lineRule="auto"/>
            </w:pPr>
          </w:p>
        </w:tc>
        <w:tc>
          <w:tcPr>
            <w:tcW w:w="149" w:type="dxa"/>
          </w:tcPr>
          <w:p w14:paraId="5DF523D7" w14:textId="77777777" w:rsidR="002A72C1" w:rsidRDefault="002A72C1" w:rsidP="00484BF1">
            <w:pPr>
              <w:pStyle w:val="EmptyCellLayoutStyle"/>
              <w:spacing w:after="0" w:line="240" w:lineRule="auto"/>
            </w:pPr>
          </w:p>
        </w:tc>
      </w:tr>
    </w:tbl>
    <w:p w14:paraId="09A4CF3C" w14:textId="77777777" w:rsidR="002A72C1" w:rsidRDefault="002A72C1" w:rsidP="002A72C1">
      <w:pPr>
        <w:spacing w:after="0" w:line="240" w:lineRule="auto"/>
      </w:pPr>
    </w:p>
    <w:p w14:paraId="12AEE6C0" w14:textId="77777777" w:rsidR="002A72C1" w:rsidRDefault="002A72C1" w:rsidP="002A72C1">
      <w:pPr>
        <w:spacing w:after="0" w:line="240" w:lineRule="auto"/>
      </w:pPr>
      <w:r>
        <w:rPr>
          <w:rFonts w:ascii="Calibri" w:eastAsia="Calibri" w:hAnsi="Calibri"/>
          <w:b/>
          <w:color w:val="6495ED"/>
          <w:sz w:val="22"/>
        </w:rPr>
        <w:t>Auto Create Statistics Configuration</w:t>
      </w:r>
    </w:p>
    <w:p w14:paraId="5AD6FED5" w14:textId="77777777" w:rsidR="002A72C1" w:rsidRDefault="002A72C1" w:rsidP="002A72C1">
      <w:pPr>
        <w:spacing w:after="0" w:line="240" w:lineRule="auto"/>
      </w:pPr>
      <w:r>
        <w:rPr>
          <w:rFonts w:ascii="Calibri" w:eastAsia="Calibri" w:hAnsi="Calibri"/>
          <w:color w:val="000000"/>
          <w:sz w:val="22"/>
        </w:rPr>
        <w:t>Monitors the auto create statistic setting for the database</w:t>
      </w:r>
    </w:p>
    <w:tbl>
      <w:tblPr>
        <w:tblW w:w="0" w:type="auto"/>
        <w:tblCellMar>
          <w:left w:w="0" w:type="dxa"/>
          <w:right w:w="0" w:type="dxa"/>
        </w:tblCellMar>
        <w:tblLook w:val="04A0" w:firstRow="1" w:lastRow="0" w:firstColumn="1" w:lastColumn="0" w:noHBand="0" w:noVBand="1"/>
      </w:tblPr>
      <w:tblGrid>
        <w:gridCol w:w="41"/>
        <w:gridCol w:w="8488"/>
        <w:gridCol w:w="111"/>
      </w:tblGrid>
      <w:tr w:rsidR="002A72C1" w14:paraId="5BAB51B8" w14:textId="77777777" w:rsidTr="00484BF1">
        <w:trPr>
          <w:trHeight w:val="54"/>
        </w:trPr>
        <w:tc>
          <w:tcPr>
            <w:tcW w:w="54" w:type="dxa"/>
          </w:tcPr>
          <w:p w14:paraId="04FB1C3B" w14:textId="77777777" w:rsidR="002A72C1" w:rsidRDefault="002A72C1" w:rsidP="00484BF1">
            <w:pPr>
              <w:pStyle w:val="EmptyCellLayoutStyle"/>
              <w:spacing w:after="0" w:line="240" w:lineRule="auto"/>
            </w:pPr>
          </w:p>
        </w:tc>
        <w:tc>
          <w:tcPr>
            <w:tcW w:w="10395" w:type="dxa"/>
          </w:tcPr>
          <w:p w14:paraId="3076B7A9" w14:textId="77777777" w:rsidR="002A72C1" w:rsidRDefault="002A72C1" w:rsidP="00484BF1">
            <w:pPr>
              <w:pStyle w:val="EmptyCellLayoutStyle"/>
              <w:spacing w:after="0" w:line="240" w:lineRule="auto"/>
            </w:pPr>
          </w:p>
        </w:tc>
        <w:tc>
          <w:tcPr>
            <w:tcW w:w="149" w:type="dxa"/>
          </w:tcPr>
          <w:p w14:paraId="55709906" w14:textId="77777777" w:rsidR="002A72C1" w:rsidRDefault="002A72C1" w:rsidP="00484BF1">
            <w:pPr>
              <w:pStyle w:val="EmptyCellLayoutStyle"/>
              <w:spacing w:after="0" w:line="240" w:lineRule="auto"/>
            </w:pPr>
          </w:p>
        </w:tc>
      </w:tr>
      <w:tr w:rsidR="002A72C1" w14:paraId="03A93D06" w14:textId="77777777" w:rsidTr="00484BF1">
        <w:tc>
          <w:tcPr>
            <w:tcW w:w="54" w:type="dxa"/>
          </w:tcPr>
          <w:p w14:paraId="566AF82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87"/>
              <w:gridCol w:w="2933"/>
              <w:gridCol w:w="2740"/>
            </w:tblGrid>
            <w:tr w:rsidR="002A72C1" w14:paraId="2A3BD6C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0BFCB9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8F303C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DE4B68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971AB3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AA5EF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08F93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4CF577" w14:textId="77777777" w:rsidR="002A72C1" w:rsidRDefault="002A72C1" w:rsidP="00484BF1">
                  <w:pPr>
                    <w:spacing w:after="0" w:line="240" w:lineRule="auto"/>
                  </w:pPr>
                  <w:r>
                    <w:rPr>
                      <w:rFonts w:ascii="Calibri" w:eastAsia="Calibri" w:hAnsi="Calibri"/>
                      <w:color w:val="000000"/>
                      <w:sz w:val="22"/>
                    </w:rPr>
                    <w:t>No</w:t>
                  </w:r>
                </w:p>
              </w:tc>
            </w:tr>
            <w:tr w:rsidR="002A72C1" w14:paraId="20659C6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C19C9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A2321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695EC5" w14:textId="77777777" w:rsidR="002A72C1" w:rsidRDefault="002A72C1" w:rsidP="00484BF1">
                  <w:pPr>
                    <w:spacing w:after="0" w:line="240" w:lineRule="auto"/>
                  </w:pPr>
                  <w:r>
                    <w:rPr>
                      <w:rFonts w:eastAsia="Arial"/>
                      <w:color w:val="000000"/>
                    </w:rPr>
                    <w:t>True</w:t>
                  </w:r>
                </w:p>
              </w:tc>
            </w:tr>
            <w:tr w:rsidR="002A72C1" w14:paraId="0663B70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2E30E6" w14:textId="77777777" w:rsidR="002A72C1" w:rsidRDefault="002A72C1" w:rsidP="00484BF1">
                  <w:pPr>
                    <w:spacing w:after="0" w:line="240" w:lineRule="auto"/>
                  </w:pPr>
                  <w:r>
                    <w:rPr>
                      <w:rFonts w:ascii="Calibri" w:eastAsia="Calibri" w:hAnsi="Calibri"/>
                      <w:color w:val="000000"/>
                      <w:sz w:val="22"/>
                    </w:rPr>
                    <w:t>Disable Check for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16CFB5" w14:textId="77777777" w:rsidR="002A72C1" w:rsidRDefault="002A72C1" w:rsidP="00484BF1">
                  <w:pPr>
                    <w:spacing w:after="0" w:line="240" w:lineRule="auto"/>
                  </w:pPr>
                  <w:r>
                    <w:rPr>
                      <w:rFonts w:ascii="Calibri" w:eastAsia="Calibri" w:hAnsi="Calibri"/>
                      <w:color w:val="000000"/>
                      <w:sz w:val="22"/>
                    </w:rPr>
                    <w:t>Enables or disables check for SQL Express version.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2B18CF" w14:textId="77777777" w:rsidR="002A72C1" w:rsidRDefault="002A72C1" w:rsidP="00484BF1">
                  <w:pPr>
                    <w:spacing w:after="0" w:line="240" w:lineRule="auto"/>
                  </w:pPr>
                  <w:r>
                    <w:rPr>
                      <w:rFonts w:ascii="Calibri" w:eastAsia="Calibri" w:hAnsi="Calibri"/>
                      <w:color w:val="000000"/>
                      <w:sz w:val="22"/>
                    </w:rPr>
                    <w:t>false</w:t>
                  </w:r>
                </w:p>
              </w:tc>
            </w:tr>
            <w:tr w:rsidR="002A72C1" w14:paraId="54877ED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71953C" w14:textId="77777777" w:rsidR="002A72C1" w:rsidRDefault="002A72C1" w:rsidP="00484BF1">
                  <w:pPr>
                    <w:spacing w:after="0" w:line="240" w:lineRule="auto"/>
                  </w:pPr>
                  <w:r>
                    <w:rPr>
                      <w:rFonts w:ascii="Calibri" w:eastAsia="Calibri" w:hAnsi="Calibri"/>
                      <w:color w:val="000000"/>
                      <w:sz w:val="22"/>
                    </w:rPr>
                    <w:t>Expected Value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76E4C8" w14:textId="77777777" w:rsidR="002A72C1" w:rsidRDefault="002A72C1" w:rsidP="00484BF1">
                  <w:pPr>
                    <w:spacing w:after="0" w:line="240" w:lineRule="auto"/>
                  </w:pPr>
                  <w:r>
                    <w:rPr>
                      <w:rFonts w:ascii="Calibri" w:eastAsia="Calibri" w:hAnsi="Calibri"/>
                      <w:color w:val="000000"/>
                      <w:sz w:val="22"/>
                    </w:rPr>
                    <w:t>To view the set of possible values, see "Configuration" section in the knowledge of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339929" w14:textId="77777777" w:rsidR="002A72C1" w:rsidRDefault="002A72C1" w:rsidP="00484BF1">
                  <w:pPr>
                    <w:spacing w:after="0" w:line="240" w:lineRule="auto"/>
                  </w:pPr>
                  <w:r>
                    <w:rPr>
                      <w:rFonts w:ascii="Calibri" w:eastAsia="Calibri" w:hAnsi="Calibri"/>
                      <w:color w:val="000000"/>
                      <w:sz w:val="22"/>
                    </w:rPr>
                    <w:t>ON</w:t>
                  </w:r>
                </w:p>
              </w:tc>
            </w:tr>
            <w:tr w:rsidR="002A72C1" w14:paraId="6BAF96F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19690C"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DFEFFE"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0695D9" w14:textId="77777777" w:rsidR="002A72C1" w:rsidRDefault="002A72C1" w:rsidP="00484BF1">
                  <w:pPr>
                    <w:spacing w:after="0" w:line="240" w:lineRule="auto"/>
                  </w:pPr>
                  <w:r>
                    <w:rPr>
                      <w:rFonts w:ascii="Calibri" w:eastAsia="Calibri" w:hAnsi="Calibri"/>
                      <w:color w:val="000000"/>
                      <w:sz w:val="22"/>
                    </w:rPr>
                    <w:t>43200</w:t>
                  </w:r>
                </w:p>
              </w:tc>
            </w:tr>
            <w:tr w:rsidR="002A72C1" w14:paraId="1463902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A3FC9F0"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C32E338"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7438575" w14:textId="77777777" w:rsidR="002A72C1" w:rsidRDefault="002A72C1" w:rsidP="00484BF1">
                  <w:pPr>
                    <w:spacing w:after="0" w:line="240" w:lineRule="auto"/>
                  </w:pPr>
                  <w:r>
                    <w:rPr>
                      <w:rFonts w:ascii="Calibri" w:eastAsia="Calibri" w:hAnsi="Calibri"/>
                      <w:color w:val="000000"/>
                      <w:sz w:val="22"/>
                    </w:rPr>
                    <w:t>300</w:t>
                  </w:r>
                </w:p>
              </w:tc>
            </w:tr>
          </w:tbl>
          <w:p w14:paraId="4A9D056C" w14:textId="77777777" w:rsidR="002A72C1" w:rsidRDefault="002A72C1" w:rsidP="00484BF1">
            <w:pPr>
              <w:spacing w:after="0" w:line="240" w:lineRule="auto"/>
            </w:pPr>
          </w:p>
        </w:tc>
        <w:tc>
          <w:tcPr>
            <w:tcW w:w="149" w:type="dxa"/>
          </w:tcPr>
          <w:p w14:paraId="04E5EC5C" w14:textId="77777777" w:rsidR="002A72C1" w:rsidRDefault="002A72C1" w:rsidP="00484BF1">
            <w:pPr>
              <w:pStyle w:val="EmptyCellLayoutStyle"/>
              <w:spacing w:after="0" w:line="240" w:lineRule="auto"/>
            </w:pPr>
          </w:p>
        </w:tc>
      </w:tr>
      <w:tr w:rsidR="002A72C1" w14:paraId="3FAE91C4" w14:textId="77777777" w:rsidTr="00484BF1">
        <w:trPr>
          <w:trHeight w:val="80"/>
        </w:trPr>
        <w:tc>
          <w:tcPr>
            <w:tcW w:w="54" w:type="dxa"/>
          </w:tcPr>
          <w:p w14:paraId="0E96BA1E" w14:textId="77777777" w:rsidR="002A72C1" w:rsidRDefault="002A72C1" w:rsidP="00484BF1">
            <w:pPr>
              <w:pStyle w:val="EmptyCellLayoutStyle"/>
              <w:spacing w:after="0" w:line="240" w:lineRule="auto"/>
            </w:pPr>
          </w:p>
        </w:tc>
        <w:tc>
          <w:tcPr>
            <w:tcW w:w="10395" w:type="dxa"/>
          </w:tcPr>
          <w:p w14:paraId="476EC772" w14:textId="77777777" w:rsidR="002A72C1" w:rsidRDefault="002A72C1" w:rsidP="00484BF1">
            <w:pPr>
              <w:pStyle w:val="EmptyCellLayoutStyle"/>
              <w:spacing w:after="0" w:line="240" w:lineRule="auto"/>
            </w:pPr>
          </w:p>
        </w:tc>
        <w:tc>
          <w:tcPr>
            <w:tcW w:w="149" w:type="dxa"/>
          </w:tcPr>
          <w:p w14:paraId="7FE6433E" w14:textId="77777777" w:rsidR="002A72C1" w:rsidRDefault="002A72C1" w:rsidP="00484BF1">
            <w:pPr>
              <w:pStyle w:val="EmptyCellLayoutStyle"/>
              <w:spacing w:after="0" w:line="240" w:lineRule="auto"/>
            </w:pPr>
          </w:p>
        </w:tc>
      </w:tr>
    </w:tbl>
    <w:p w14:paraId="271AE9F1" w14:textId="77777777" w:rsidR="002A72C1" w:rsidRDefault="002A72C1" w:rsidP="002A72C1">
      <w:pPr>
        <w:spacing w:after="0" w:line="240" w:lineRule="auto"/>
      </w:pPr>
    </w:p>
    <w:p w14:paraId="4E8D7EF1" w14:textId="77777777" w:rsidR="002A72C1" w:rsidRDefault="002A72C1" w:rsidP="002A72C1">
      <w:pPr>
        <w:spacing w:after="0" w:line="240" w:lineRule="auto"/>
      </w:pPr>
      <w:r>
        <w:rPr>
          <w:rFonts w:ascii="Calibri" w:eastAsia="Calibri" w:hAnsi="Calibri"/>
          <w:b/>
          <w:color w:val="6495ED"/>
          <w:sz w:val="22"/>
        </w:rPr>
        <w:t>Destination Log Shipping</w:t>
      </w:r>
    </w:p>
    <w:p w14:paraId="254BCCD4" w14:textId="77777777" w:rsidR="002A72C1" w:rsidRDefault="002A72C1" w:rsidP="002A72C1">
      <w:pPr>
        <w:spacing w:after="0" w:line="240" w:lineRule="auto"/>
      </w:pPr>
      <w:r>
        <w:rPr>
          <w:rFonts w:ascii="Calibri" w:eastAsia="Calibri" w:hAnsi="Calibri"/>
          <w:color w:val="000000"/>
          <w:sz w:val="22"/>
        </w:rPr>
        <w:t xml:space="preserve">This monitor detects when a log shipping destination has not had a log restored to it within the threshold defined as a part of the log shipping configuration. </w:t>
      </w:r>
      <w:r>
        <w:rPr>
          <w:rFonts w:ascii="Calibri" w:eastAsia="Calibri" w:hAnsi="Calibri"/>
          <w:color w:val="000000"/>
          <w:sz w:val="22"/>
        </w:rPr>
        <w:br/>
        <w:t>Note that all Log Shipping is not supported by any edition of SQL Server Express.</w:t>
      </w:r>
    </w:p>
    <w:p w14:paraId="67FD9C5B" w14:textId="77777777" w:rsidR="002A72C1" w:rsidRDefault="002A72C1" w:rsidP="002A72C1">
      <w:pPr>
        <w:spacing w:after="0" w:line="240" w:lineRule="auto"/>
      </w:pPr>
    </w:p>
    <w:p w14:paraId="076449DF" w14:textId="77777777" w:rsidR="002A72C1" w:rsidRDefault="002A72C1" w:rsidP="002A72C1">
      <w:pPr>
        <w:spacing w:after="0" w:line="240" w:lineRule="auto"/>
      </w:pPr>
      <w:r>
        <w:rPr>
          <w:rFonts w:ascii="Calibri" w:eastAsia="Calibri" w:hAnsi="Calibri"/>
          <w:b/>
          <w:color w:val="6495ED"/>
          <w:sz w:val="22"/>
        </w:rPr>
        <w:t>Trustworthy Configuration</w:t>
      </w:r>
    </w:p>
    <w:p w14:paraId="2D729853" w14:textId="77777777" w:rsidR="002A72C1" w:rsidRDefault="002A72C1" w:rsidP="002A72C1">
      <w:pPr>
        <w:spacing w:after="0" w:line="240" w:lineRule="auto"/>
      </w:pPr>
      <w:r>
        <w:rPr>
          <w:rFonts w:ascii="Calibri" w:eastAsia="Calibri" w:hAnsi="Calibri"/>
          <w:color w:val="000000"/>
          <w:sz w:val="22"/>
        </w:rPr>
        <w:t>Monitors the trustworthy setting for the database</w:t>
      </w:r>
    </w:p>
    <w:tbl>
      <w:tblPr>
        <w:tblW w:w="0" w:type="auto"/>
        <w:tblCellMar>
          <w:left w:w="0" w:type="dxa"/>
          <w:right w:w="0" w:type="dxa"/>
        </w:tblCellMar>
        <w:tblLook w:val="04A0" w:firstRow="1" w:lastRow="0" w:firstColumn="1" w:lastColumn="0" w:noHBand="0" w:noVBand="1"/>
      </w:tblPr>
      <w:tblGrid>
        <w:gridCol w:w="41"/>
        <w:gridCol w:w="8488"/>
        <w:gridCol w:w="111"/>
      </w:tblGrid>
      <w:tr w:rsidR="002A72C1" w14:paraId="6535B8C4" w14:textId="77777777" w:rsidTr="00484BF1">
        <w:trPr>
          <w:trHeight w:val="54"/>
        </w:trPr>
        <w:tc>
          <w:tcPr>
            <w:tcW w:w="54" w:type="dxa"/>
          </w:tcPr>
          <w:p w14:paraId="204A775B" w14:textId="77777777" w:rsidR="002A72C1" w:rsidRDefault="002A72C1" w:rsidP="00484BF1">
            <w:pPr>
              <w:pStyle w:val="EmptyCellLayoutStyle"/>
              <w:spacing w:after="0" w:line="240" w:lineRule="auto"/>
            </w:pPr>
          </w:p>
        </w:tc>
        <w:tc>
          <w:tcPr>
            <w:tcW w:w="10395" w:type="dxa"/>
          </w:tcPr>
          <w:p w14:paraId="63D1914F" w14:textId="77777777" w:rsidR="002A72C1" w:rsidRDefault="002A72C1" w:rsidP="00484BF1">
            <w:pPr>
              <w:pStyle w:val="EmptyCellLayoutStyle"/>
              <w:spacing w:after="0" w:line="240" w:lineRule="auto"/>
            </w:pPr>
          </w:p>
        </w:tc>
        <w:tc>
          <w:tcPr>
            <w:tcW w:w="149" w:type="dxa"/>
          </w:tcPr>
          <w:p w14:paraId="79C066D3" w14:textId="77777777" w:rsidR="002A72C1" w:rsidRDefault="002A72C1" w:rsidP="00484BF1">
            <w:pPr>
              <w:pStyle w:val="EmptyCellLayoutStyle"/>
              <w:spacing w:after="0" w:line="240" w:lineRule="auto"/>
            </w:pPr>
          </w:p>
        </w:tc>
      </w:tr>
      <w:tr w:rsidR="002A72C1" w14:paraId="32D4625B" w14:textId="77777777" w:rsidTr="00484BF1">
        <w:tc>
          <w:tcPr>
            <w:tcW w:w="54" w:type="dxa"/>
          </w:tcPr>
          <w:p w14:paraId="58FE2AD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87"/>
              <w:gridCol w:w="2933"/>
              <w:gridCol w:w="2740"/>
            </w:tblGrid>
            <w:tr w:rsidR="002A72C1" w14:paraId="179D0C9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9BD782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4B857E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F10EE9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2DF6EA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F9B80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14D77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9A55EF" w14:textId="77777777" w:rsidR="002A72C1" w:rsidRDefault="002A72C1" w:rsidP="00484BF1">
                  <w:pPr>
                    <w:spacing w:after="0" w:line="240" w:lineRule="auto"/>
                  </w:pPr>
                  <w:r>
                    <w:rPr>
                      <w:rFonts w:ascii="Calibri" w:eastAsia="Calibri" w:hAnsi="Calibri"/>
                      <w:color w:val="000000"/>
                      <w:sz w:val="22"/>
                    </w:rPr>
                    <w:t>No</w:t>
                  </w:r>
                </w:p>
              </w:tc>
            </w:tr>
            <w:tr w:rsidR="002A72C1" w14:paraId="5F2126A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A55C7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D9A3A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688773" w14:textId="77777777" w:rsidR="002A72C1" w:rsidRDefault="002A72C1" w:rsidP="00484BF1">
                  <w:pPr>
                    <w:spacing w:after="0" w:line="240" w:lineRule="auto"/>
                  </w:pPr>
                  <w:r>
                    <w:rPr>
                      <w:rFonts w:eastAsia="Arial"/>
                      <w:color w:val="000000"/>
                    </w:rPr>
                    <w:t>True</w:t>
                  </w:r>
                </w:p>
              </w:tc>
            </w:tr>
            <w:tr w:rsidR="002A72C1" w14:paraId="6A23A69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D5F499" w14:textId="77777777" w:rsidR="002A72C1" w:rsidRDefault="002A72C1" w:rsidP="00484BF1">
                  <w:pPr>
                    <w:spacing w:after="0" w:line="240" w:lineRule="auto"/>
                  </w:pPr>
                  <w:r>
                    <w:rPr>
                      <w:rFonts w:ascii="Calibri" w:eastAsia="Calibri" w:hAnsi="Calibri"/>
                      <w:color w:val="000000"/>
                      <w:sz w:val="22"/>
                    </w:rPr>
                    <w:t>Disable Check for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155012" w14:textId="77777777" w:rsidR="002A72C1" w:rsidRDefault="002A72C1" w:rsidP="00484BF1">
                  <w:pPr>
                    <w:spacing w:after="0" w:line="240" w:lineRule="auto"/>
                  </w:pPr>
                  <w:r>
                    <w:rPr>
                      <w:rFonts w:ascii="Calibri" w:eastAsia="Calibri" w:hAnsi="Calibri"/>
                      <w:color w:val="000000"/>
                      <w:sz w:val="22"/>
                    </w:rPr>
                    <w:t>Enables or disables check for SQL Express version.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ADAF1C" w14:textId="77777777" w:rsidR="002A72C1" w:rsidRDefault="002A72C1" w:rsidP="00484BF1">
                  <w:pPr>
                    <w:spacing w:after="0" w:line="240" w:lineRule="auto"/>
                  </w:pPr>
                  <w:r>
                    <w:rPr>
                      <w:rFonts w:ascii="Calibri" w:eastAsia="Calibri" w:hAnsi="Calibri"/>
                      <w:color w:val="000000"/>
                      <w:sz w:val="22"/>
                    </w:rPr>
                    <w:t>false</w:t>
                  </w:r>
                </w:p>
              </w:tc>
            </w:tr>
            <w:tr w:rsidR="002A72C1" w14:paraId="63BE0D2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BA5AB2" w14:textId="77777777" w:rsidR="002A72C1" w:rsidRDefault="002A72C1" w:rsidP="00484BF1">
                  <w:pPr>
                    <w:spacing w:after="0" w:line="240" w:lineRule="auto"/>
                  </w:pPr>
                  <w:r>
                    <w:rPr>
                      <w:rFonts w:ascii="Calibri" w:eastAsia="Calibri" w:hAnsi="Calibri"/>
                      <w:color w:val="000000"/>
                      <w:sz w:val="22"/>
                    </w:rPr>
                    <w:t>Expected Value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366430" w14:textId="77777777" w:rsidR="002A72C1" w:rsidRDefault="002A72C1" w:rsidP="00484BF1">
                  <w:pPr>
                    <w:spacing w:after="0" w:line="240" w:lineRule="auto"/>
                  </w:pPr>
                  <w:r>
                    <w:rPr>
                      <w:rFonts w:ascii="Calibri" w:eastAsia="Calibri" w:hAnsi="Calibri"/>
                      <w:color w:val="000000"/>
                      <w:sz w:val="22"/>
                    </w:rPr>
                    <w:t>To view the set of possible values, see "Configuration" section in the knowledge of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AE534A" w14:textId="77777777" w:rsidR="002A72C1" w:rsidRDefault="002A72C1" w:rsidP="00484BF1">
                  <w:pPr>
                    <w:spacing w:after="0" w:line="240" w:lineRule="auto"/>
                  </w:pPr>
                  <w:r>
                    <w:rPr>
                      <w:rFonts w:ascii="Calibri" w:eastAsia="Calibri" w:hAnsi="Calibri"/>
                      <w:color w:val="000000"/>
                      <w:sz w:val="22"/>
                    </w:rPr>
                    <w:t>OFF</w:t>
                  </w:r>
                </w:p>
              </w:tc>
            </w:tr>
            <w:tr w:rsidR="002A72C1" w14:paraId="0F1A7CB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0B981E"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D76F8C"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DF0DA0" w14:textId="77777777" w:rsidR="002A72C1" w:rsidRDefault="002A72C1" w:rsidP="00484BF1">
                  <w:pPr>
                    <w:spacing w:after="0" w:line="240" w:lineRule="auto"/>
                  </w:pPr>
                  <w:r>
                    <w:rPr>
                      <w:rFonts w:ascii="Calibri" w:eastAsia="Calibri" w:hAnsi="Calibri"/>
                      <w:color w:val="000000"/>
                      <w:sz w:val="22"/>
                    </w:rPr>
                    <w:t>43200</w:t>
                  </w:r>
                </w:p>
              </w:tc>
            </w:tr>
            <w:tr w:rsidR="002A72C1" w14:paraId="47C2364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62EED78"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158D388"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7B7F86C" w14:textId="77777777" w:rsidR="002A72C1" w:rsidRDefault="002A72C1" w:rsidP="00484BF1">
                  <w:pPr>
                    <w:spacing w:after="0" w:line="240" w:lineRule="auto"/>
                  </w:pPr>
                  <w:r>
                    <w:rPr>
                      <w:rFonts w:ascii="Calibri" w:eastAsia="Calibri" w:hAnsi="Calibri"/>
                      <w:color w:val="000000"/>
                      <w:sz w:val="22"/>
                    </w:rPr>
                    <w:t>300</w:t>
                  </w:r>
                </w:p>
              </w:tc>
            </w:tr>
          </w:tbl>
          <w:p w14:paraId="00A922FB" w14:textId="77777777" w:rsidR="002A72C1" w:rsidRDefault="002A72C1" w:rsidP="00484BF1">
            <w:pPr>
              <w:spacing w:after="0" w:line="240" w:lineRule="auto"/>
            </w:pPr>
          </w:p>
        </w:tc>
        <w:tc>
          <w:tcPr>
            <w:tcW w:w="149" w:type="dxa"/>
          </w:tcPr>
          <w:p w14:paraId="73AF9AD9" w14:textId="77777777" w:rsidR="002A72C1" w:rsidRDefault="002A72C1" w:rsidP="00484BF1">
            <w:pPr>
              <w:pStyle w:val="EmptyCellLayoutStyle"/>
              <w:spacing w:after="0" w:line="240" w:lineRule="auto"/>
            </w:pPr>
          </w:p>
        </w:tc>
      </w:tr>
      <w:tr w:rsidR="002A72C1" w14:paraId="331A79A2" w14:textId="77777777" w:rsidTr="00484BF1">
        <w:trPr>
          <w:trHeight w:val="80"/>
        </w:trPr>
        <w:tc>
          <w:tcPr>
            <w:tcW w:w="54" w:type="dxa"/>
          </w:tcPr>
          <w:p w14:paraId="18CE1540" w14:textId="77777777" w:rsidR="002A72C1" w:rsidRDefault="002A72C1" w:rsidP="00484BF1">
            <w:pPr>
              <w:pStyle w:val="EmptyCellLayoutStyle"/>
              <w:spacing w:after="0" w:line="240" w:lineRule="auto"/>
            </w:pPr>
          </w:p>
        </w:tc>
        <w:tc>
          <w:tcPr>
            <w:tcW w:w="10395" w:type="dxa"/>
          </w:tcPr>
          <w:p w14:paraId="35120A13" w14:textId="77777777" w:rsidR="002A72C1" w:rsidRDefault="002A72C1" w:rsidP="00484BF1">
            <w:pPr>
              <w:pStyle w:val="EmptyCellLayoutStyle"/>
              <w:spacing w:after="0" w:line="240" w:lineRule="auto"/>
            </w:pPr>
          </w:p>
        </w:tc>
        <w:tc>
          <w:tcPr>
            <w:tcW w:w="149" w:type="dxa"/>
          </w:tcPr>
          <w:p w14:paraId="10193BDE" w14:textId="77777777" w:rsidR="002A72C1" w:rsidRDefault="002A72C1" w:rsidP="00484BF1">
            <w:pPr>
              <w:pStyle w:val="EmptyCellLayoutStyle"/>
              <w:spacing w:after="0" w:line="240" w:lineRule="auto"/>
            </w:pPr>
          </w:p>
        </w:tc>
      </w:tr>
    </w:tbl>
    <w:p w14:paraId="19B9085B" w14:textId="77777777" w:rsidR="002A72C1" w:rsidRDefault="002A72C1" w:rsidP="002A72C1">
      <w:pPr>
        <w:spacing w:after="0" w:line="240" w:lineRule="auto"/>
      </w:pPr>
    </w:p>
    <w:p w14:paraId="6A824FFE" w14:textId="77777777" w:rsidR="002A72C1" w:rsidRDefault="002A72C1" w:rsidP="002A72C1">
      <w:pPr>
        <w:spacing w:after="0" w:line="240" w:lineRule="auto"/>
      </w:pPr>
      <w:r>
        <w:rPr>
          <w:rFonts w:ascii="Calibri" w:eastAsia="Calibri" w:hAnsi="Calibri"/>
          <w:b/>
          <w:color w:val="6495ED"/>
          <w:sz w:val="22"/>
        </w:rPr>
        <w:t>Auto Close Configuration</w:t>
      </w:r>
    </w:p>
    <w:p w14:paraId="2443A14F" w14:textId="77777777" w:rsidR="002A72C1" w:rsidRDefault="002A72C1" w:rsidP="002A72C1">
      <w:pPr>
        <w:spacing w:after="0" w:line="240" w:lineRule="auto"/>
      </w:pPr>
      <w:r>
        <w:rPr>
          <w:rFonts w:ascii="Calibri" w:eastAsia="Calibri" w:hAnsi="Calibri"/>
          <w:color w:val="000000"/>
          <w:sz w:val="22"/>
        </w:rPr>
        <w:t>Monitors the auto close setting for the database</w:t>
      </w:r>
    </w:p>
    <w:tbl>
      <w:tblPr>
        <w:tblW w:w="0" w:type="auto"/>
        <w:tblCellMar>
          <w:left w:w="0" w:type="dxa"/>
          <w:right w:w="0" w:type="dxa"/>
        </w:tblCellMar>
        <w:tblLook w:val="04A0" w:firstRow="1" w:lastRow="0" w:firstColumn="1" w:lastColumn="0" w:noHBand="0" w:noVBand="1"/>
      </w:tblPr>
      <w:tblGrid>
        <w:gridCol w:w="41"/>
        <w:gridCol w:w="8488"/>
        <w:gridCol w:w="111"/>
      </w:tblGrid>
      <w:tr w:rsidR="002A72C1" w14:paraId="4D0D5B09" w14:textId="77777777" w:rsidTr="00484BF1">
        <w:trPr>
          <w:trHeight w:val="54"/>
        </w:trPr>
        <w:tc>
          <w:tcPr>
            <w:tcW w:w="54" w:type="dxa"/>
          </w:tcPr>
          <w:p w14:paraId="51902BF7" w14:textId="77777777" w:rsidR="002A72C1" w:rsidRDefault="002A72C1" w:rsidP="00484BF1">
            <w:pPr>
              <w:pStyle w:val="EmptyCellLayoutStyle"/>
              <w:spacing w:after="0" w:line="240" w:lineRule="auto"/>
            </w:pPr>
          </w:p>
        </w:tc>
        <w:tc>
          <w:tcPr>
            <w:tcW w:w="10395" w:type="dxa"/>
          </w:tcPr>
          <w:p w14:paraId="22F37B86" w14:textId="77777777" w:rsidR="002A72C1" w:rsidRDefault="002A72C1" w:rsidP="00484BF1">
            <w:pPr>
              <w:pStyle w:val="EmptyCellLayoutStyle"/>
              <w:spacing w:after="0" w:line="240" w:lineRule="auto"/>
            </w:pPr>
          </w:p>
        </w:tc>
        <w:tc>
          <w:tcPr>
            <w:tcW w:w="149" w:type="dxa"/>
          </w:tcPr>
          <w:p w14:paraId="71D68085" w14:textId="77777777" w:rsidR="002A72C1" w:rsidRDefault="002A72C1" w:rsidP="00484BF1">
            <w:pPr>
              <w:pStyle w:val="EmptyCellLayoutStyle"/>
              <w:spacing w:after="0" w:line="240" w:lineRule="auto"/>
            </w:pPr>
          </w:p>
        </w:tc>
      </w:tr>
      <w:tr w:rsidR="002A72C1" w14:paraId="3FC3FCCD" w14:textId="77777777" w:rsidTr="00484BF1">
        <w:tc>
          <w:tcPr>
            <w:tcW w:w="54" w:type="dxa"/>
          </w:tcPr>
          <w:p w14:paraId="146A57B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87"/>
              <w:gridCol w:w="2933"/>
              <w:gridCol w:w="2740"/>
            </w:tblGrid>
            <w:tr w:rsidR="002A72C1" w14:paraId="721FD5D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EB2D89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E2C415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2D4A08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171519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5AFDF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CE699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B6874C" w14:textId="77777777" w:rsidR="002A72C1" w:rsidRDefault="002A72C1" w:rsidP="00484BF1">
                  <w:pPr>
                    <w:spacing w:after="0" w:line="240" w:lineRule="auto"/>
                  </w:pPr>
                  <w:r>
                    <w:rPr>
                      <w:rFonts w:ascii="Calibri" w:eastAsia="Calibri" w:hAnsi="Calibri"/>
                      <w:color w:val="000000"/>
                      <w:sz w:val="22"/>
                    </w:rPr>
                    <w:t>No</w:t>
                  </w:r>
                </w:p>
              </w:tc>
            </w:tr>
            <w:tr w:rsidR="002A72C1" w14:paraId="2A7D5C9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53E5A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9ECCD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24B695" w14:textId="77777777" w:rsidR="002A72C1" w:rsidRDefault="002A72C1" w:rsidP="00484BF1">
                  <w:pPr>
                    <w:spacing w:after="0" w:line="240" w:lineRule="auto"/>
                  </w:pPr>
                  <w:r>
                    <w:rPr>
                      <w:rFonts w:eastAsia="Arial"/>
                      <w:color w:val="000000"/>
                    </w:rPr>
                    <w:t>True</w:t>
                  </w:r>
                </w:p>
              </w:tc>
            </w:tr>
            <w:tr w:rsidR="002A72C1" w14:paraId="34AAE01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565E0F" w14:textId="77777777" w:rsidR="002A72C1" w:rsidRDefault="002A72C1" w:rsidP="00484BF1">
                  <w:pPr>
                    <w:spacing w:after="0" w:line="240" w:lineRule="auto"/>
                  </w:pPr>
                  <w:r>
                    <w:rPr>
                      <w:rFonts w:ascii="Calibri" w:eastAsia="Calibri" w:hAnsi="Calibri"/>
                      <w:color w:val="000000"/>
                      <w:sz w:val="22"/>
                    </w:rPr>
                    <w:t>Disable Check for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631E52" w14:textId="77777777" w:rsidR="002A72C1" w:rsidRDefault="002A72C1" w:rsidP="00484BF1">
                  <w:pPr>
                    <w:spacing w:after="0" w:line="240" w:lineRule="auto"/>
                  </w:pPr>
                  <w:r>
                    <w:rPr>
                      <w:rFonts w:ascii="Calibri" w:eastAsia="Calibri" w:hAnsi="Calibri"/>
                      <w:color w:val="000000"/>
                      <w:sz w:val="22"/>
                    </w:rPr>
                    <w:t>Enables or disables check for SQL Express version.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8F0476" w14:textId="77777777" w:rsidR="002A72C1" w:rsidRDefault="002A72C1" w:rsidP="00484BF1">
                  <w:pPr>
                    <w:spacing w:after="0" w:line="240" w:lineRule="auto"/>
                  </w:pPr>
                  <w:r>
                    <w:rPr>
                      <w:rFonts w:ascii="Calibri" w:eastAsia="Calibri" w:hAnsi="Calibri"/>
                      <w:color w:val="000000"/>
                      <w:sz w:val="22"/>
                    </w:rPr>
                    <w:t>true</w:t>
                  </w:r>
                </w:p>
              </w:tc>
            </w:tr>
            <w:tr w:rsidR="002A72C1" w14:paraId="70B812A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636ED5" w14:textId="77777777" w:rsidR="002A72C1" w:rsidRDefault="002A72C1" w:rsidP="00484BF1">
                  <w:pPr>
                    <w:spacing w:after="0" w:line="240" w:lineRule="auto"/>
                  </w:pPr>
                  <w:r>
                    <w:rPr>
                      <w:rFonts w:ascii="Calibri" w:eastAsia="Calibri" w:hAnsi="Calibri"/>
                      <w:color w:val="000000"/>
                      <w:sz w:val="22"/>
                    </w:rPr>
                    <w:t>Expected Value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9F95C0" w14:textId="77777777" w:rsidR="002A72C1" w:rsidRDefault="002A72C1" w:rsidP="00484BF1">
                  <w:pPr>
                    <w:spacing w:after="0" w:line="240" w:lineRule="auto"/>
                  </w:pPr>
                  <w:r>
                    <w:rPr>
                      <w:rFonts w:ascii="Calibri" w:eastAsia="Calibri" w:hAnsi="Calibri"/>
                      <w:color w:val="000000"/>
                      <w:sz w:val="22"/>
                    </w:rPr>
                    <w:t>To view the set of possible values, see "Configuration" section in the knowledge of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40E5AE" w14:textId="77777777" w:rsidR="002A72C1" w:rsidRDefault="002A72C1" w:rsidP="00484BF1">
                  <w:pPr>
                    <w:spacing w:after="0" w:line="240" w:lineRule="auto"/>
                  </w:pPr>
                  <w:r>
                    <w:rPr>
                      <w:rFonts w:ascii="Calibri" w:eastAsia="Calibri" w:hAnsi="Calibri"/>
                      <w:color w:val="000000"/>
                      <w:sz w:val="22"/>
                    </w:rPr>
                    <w:t>OFF</w:t>
                  </w:r>
                </w:p>
              </w:tc>
            </w:tr>
            <w:tr w:rsidR="002A72C1" w14:paraId="27E9062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B0BE0D"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77DED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AD1AC6" w14:textId="77777777" w:rsidR="002A72C1" w:rsidRDefault="002A72C1" w:rsidP="00484BF1">
                  <w:pPr>
                    <w:spacing w:after="0" w:line="240" w:lineRule="auto"/>
                  </w:pPr>
                  <w:r>
                    <w:rPr>
                      <w:rFonts w:ascii="Calibri" w:eastAsia="Calibri" w:hAnsi="Calibri"/>
                      <w:color w:val="000000"/>
                      <w:sz w:val="22"/>
                    </w:rPr>
                    <w:t>43200</w:t>
                  </w:r>
                </w:p>
              </w:tc>
            </w:tr>
            <w:tr w:rsidR="002A72C1" w14:paraId="3CF8606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19DF96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475F28F"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E72162" w14:textId="77777777" w:rsidR="002A72C1" w:rsidRDefault="002A72C1" w:rsidP="00484BF1">
                  <w:pPr>
                    <w:spacing w:after="0" w:line="240" w:lineRule="auto"/>
                  </w:pPr>
                  <w:r>
                    <w:rPr>
                      <w:rFonts w:ascii="Calibri" w:eastAsia="Calibri" w:hAnsi="Calibri"/>
                      <w:color w:val="000000"/>
                      <w:sz w:val="22"/>
                    </w:rPr>
                    <w:t>300</w:t>
                  </w:r>
                </w:p>
              </w:tc>
            </w:tr>
          </w:tbl>
          <w:p w14:paraId="1F96306C" w14:textId="77777777" w:rsidR="002A72C1" w:rsidRDefault="002A72C1" w:rsidP="00484BF1">
            <w:pPr>
              <w:spacing w:after="0" w:line="240" w:lineRule="auto"/>
            </w:pPr>
          </w:p>
        </w:tc>
        <w:tc>
          <w:tcPr>
            <w:tcW w:w="149" w:type="dxa"/>
          </w:tcPr>
          <w:p w14:paraId="5FCC6823" w14:textId="77777777" w:rsidR="002A72C1" w:rsidRDefault="002A72C1" w:rsidP="00484BF1">
            <w:pPr>
              <w:pStyle w:val="EmptyCellLayoutStyle"/>
              <w:spacing w:after="0" w:line="240" w:lineRule="auto"/>
            </w:pPr>
          </w:p>
        </w:tc>
      </w:tr>
      <w:tr w:rsidR="002A72C1" w14:paraId="6A34EEBD" w14:textId="77777777" w:rsidTr="00484BF1">
        <w:trPr>
          <w:trHeight w:val="80"/>
        </w:trPr>
        <w:tc>
          <w:tcPr>
            <w:tcW w:w="54" w:type="dxa"/>
          </w:tcPr>
          <w:p w14:paraId="5CC62880" w14:textId="77777777" w:rsidR="002A72C1" w:rsidRDefault="002A72C1" w:rsidP="00484BF1">
            <w:pPr>
              <w:pStyle w:val="EmptyCellLayoutStyle"/>
              <w:spacing w:after="0" w:line="240" w:lineRule="auto"/>
            </w:pPr>
          </w:p>
        </w:tc>
        <w:tc>
          <w:tcPr>
            <w:tcW w:w="10395" w:type="dxa"/>
          </w:tcPr>
          <w:p w14:paraId="390CA326" w14:textId="77777777" w:rsidR="002A72C1" w:rsidRDefault="002A72C1" w:rsidP="00484BF1">
            <w:pPr>
              <w:pStyle w:val="EmptyCellLayoutStyle"/>
              <w:spacing w:after="0" w:line="240" w:lineRule="auto"/>
            </w:pPr>
          </w:p>
        </w:tc>
        <w:tc>
          <w:tcPr>
            <w:tcW w:w="149" w:type="dxa"/>
          </w:tcPr>
          <w:p w14:paraId="34DBAAD1" w14:textId="77777777" w:rsidR="002A72C1" w:rsidRDefault="002A72C1" w:rsidP="00484BF1">
            <w:pPr>
              <w:pStyle w:val="EmptyCellLayoutStyle"/>
              <w:spacing w:after="0" w:line="240" w:lineRule="auto"/>
            </w:pPr>
          </w:p>
        </w:tc>
      </w:tr>
    </w:tbl>
    <w:p w14:paraId="0BB7A832" w14:textId="77777777" w:rsidR="002A72C1" w:rsidRDefault="002A72C1" w:rsidP="002A72C1">
      <w:pPr>
        <w:spacing w:after="0" w:line="240" w:lineRule="auto"/>
      </w:pPr>
    </w:p>
    <w:p w14:paraId="1FBC5058" w14:textId="77777777" w:rsidR="002A72C1" w:rsidRDefault="002A72C1" w:rsidP="002A72C1">
      <w:pPr>
        <w:spacing w:after="0" w:line="240" w:lineRule="auto"/>
      </w:pPr>
      <w:r>
        <w:rPr>
          <w:rFonts w:ascii="Calibri" w:eastAsia="Calibri" w:hAnsi="Calibri"/>
          <w:b/>
          <w:color w:val="6495ED"/>
          <w:sz w:val="22"/>
        </w:rPr>
        <w:t>Auto Update Statistics Async Configuration</w:t>
      </w:r>
    </w:p>
    <w:p w14:paraId="16631311" w14:textId="77777777" w:rsidR="002A72C1" w:rsidRDefault="002A72C1" w:rsidP="002A72C1">
      <w:pPr>
        <w:spacing w:after="0" w:line="240" w:lineRule="auto"/>
      </w:pPr>
      <w:r>
        <w:rPr>
          <w:rFonts w:ascii="Calibri" w:eastAsia="Calibri" w:hAnsi="Calibri"/>
          <w:color w:val="000000"/>
          <w:sz w:val="22"/>
        </w:rPr>
        <w:t>Monitors the auto update statistics async setting for the database</w:t>
      </w:r>
    </w:p>
    <w:tbl>
      <w:tblPr>
        <w:tblW w:w="0" w:type="auto"/>
        <w:tblCellMar>
          <w:left w:w="0" w:type="dxa"/>
          <w:right w:w="0" w:type="dxa"/>
        </w:tblCellMar>
        <w:tblLook w:val="04A0" w:firstRow="1" w:lastRow="0" w:firstColumn="1" w:lastColumn="0" w:noHBand="0" w:noVBand="1"/>
      </w:tblPr>
      <w:tblGrid>
        <w:gridCol w:w="41"/>
        <w:gridCol w:w="8488"/>
        <w:gridCol w:w="111"/>
      </w:tblGrid>
      <w:tr w:rsidR="002A72C1" w14:paraId="7B75D25A" w14:textId="77777777" w:rsidTr="00484BF1">
        <w:trPr>
          <w:trHeight w:val="54"/>
        </w:trPr>
        <w:tc>
          <w:tcPr>
            <w:tcW w:w="54" w:type="dxa"/>
          </w:tcPr>
          <w:p w14:paraId="71DF3782" w14:textId="77777777" w:rsidR="002A72C1" w:rsidRDefault="002A72C1" w:rsidP="00484BF1">
            <w:pPr>
              <w:pStyle w:val="EmptyCellLayoutStyle"/>
              <w:spacing w:after="0" w:line="240" w:lineRule="auto"/>
            </w:pPr>
          </w:p>
        </w:tc>
        <w:tc>
          <w:tcPr>
            <w:tcW w:w="10395" w:type="dxa"/>
          </w:tcPr>
          <w:p w14:paraId="1B61693E" w14:textId="77777777" w:rsidR="002A72C1" w:rsidRDefault="002A72C1" w:rsidP="00484BF1">
            <w:pPr>
              <w:pStyle w:val="EmptyCellLayoutStyle"/>
              <w:spacing w:after="0" w:line="240" w:lineRule="auto"/>
            </w:pPr>
          </w:p>
        </w:tc>
        <w:tc>
          <w:tcPr>
            <w:tcW w:w="149" w:type="dxa"/>
          </w:tcPr>
          <w:p w14:paraId="030F4279" w14:textId="77777777" w:rsidR="002A72C1" w:rsidRDefault="002A72C1" w:rsidP="00484BF1">
            <w:pPr>
              <w:pStyle w:val="EmptyCellLayoutStyle"/>
              <w:spacing w:after="0" w:line="240" w:lineRule="auto"/>
            </w:pPr>
          </w:p>
        </w:tc>
      </w:tr>
      <w:tr w:rsidR="002A72C1" w14:paraId="508A2579" w14:textId="77777777" w:rsidTr="00484BF1">
        <w:tc>
          <w:tcPr>
            <w:tcW w:w="54" w:type="dxa"/>
          </w:tcPr>
          <w:p w14:paraId="7213C1F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87"/>
              <w:gridCol w:w="2933"/>
              <w:gridCol w:w="2740"/>
            </w:tblGrid>
            <w:tr w:rsidR="002A72C1" w14:paraId="44962C3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B0496C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A18B10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04CFD1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237E63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2AA05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56984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1BBD3F" w14:textId="77777777" w:rsidR="002A72C1" w:rsidRDefault="002A72C1" w:rsidP="00484BF1">
                  <w:pPr>
                    <w:spacing w:after="0" w:line="240" w:lineRule="auto"/>
                  </w:pPr>
                  <w:r>
                    <w:rPr>
                      <w:rFonts w:ascii="Calibri" w:eastAsia="Calibri" w:hAnsi="Calibri"/>
                      <w:color w:val="000000"/>
                      <w:sz w:val="22"/>
                    </w:rPr>
                    <w:t>No</w:t>
                  </w:r>
                </w:p>
              </w:tc>
            </w:tr>
            <w:tr w:rsidR="002A72C1" w14:paraId="6E3AB12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888F8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F6C79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53E9BC" w14:textId="77777777" w:rsidR="002A72C1" w:rsidRDefault="002A72C1" w:rsidP="00484BF1">
                  <w:pPr>
                    <w:spacing w:after="0" w:line="240" w:lineRule="auto"/>
                  </w:pPr>
                  <w:r>
                    <w:rPr>
                      <w:rFonts w:eastAsia="Arial"/>
                      <w:color w:val="000000"/>
                    </w:rPr>
                    <w:t>True</w:t>
                  </w:r>
                </w:p>
              </w:tc>
            </w:tr>
            <w:tr w:rsidR="002A72C1" w14:paraId="65C53C9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AA250A" w14:textId="77777777" w:rsidR="002A72C1" w:rsidRDefault="002A72C1" w:rsidP="00484BF1">
                  <w:pPr>
                    <w:spacing w:after="0" w:line="240" w:lineRule="auto"/>
                  </w:pPr>
                  <w:r>
                    <w:rPr>
                      <w:rFonts w:ascii="Calibri" w:eastAsia="Calibri" w:hAnsi="Calibri"/>
                      <w:color w:val="000000"/>
                      <w:sz w:val="22"/>
                    </w:rPr>
                    <w:t>Disable Check for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5BD9C3" w14:textId="77777777" w:rsidR="002A72C1" w:rsidRDefault="002A72C1" w:rsidP="00484BF1">
                  <w:pPr>
                    <w:spacing w:after="0" w:line="240" w:lineRule="auto"/>
                  </w:pPr>
                  <w:r>
                    <w:rPr>
                      <w:rFonts w:ascii="Calibri" w:eastAsia="Calibri" w:hAnsi="Calibri"/>
                      <w:color w:val="000000"/>
                      <w:sz w:val="22"/>
                    </w:rPr>
                    <w:t>Enables or disables check for SQL Express version.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BDBB40" w14:textId="77777777" w:rsidR="002A72C1" w:rsidRDefault="002A72C1" w:rsidP="00484BF1">
                  <w:pPr>
                    <w:spacing w:after="0" w:line="240" w:lineRule="auto"/>
                  </w:pPr>
                  <w:r>
                    <w:rPr>
                      <w:rFonts w:ascii="Calibri" w:eastAsia="Calibri" w:hAnsi="Calibri"/>
                      <w:color w:val="000000"/>
                      <w:sz w:val="22"/>
                    </w:rPr>
                    <w:t>false</w:t>
                  </w:r>
                </w:p>
              </w:tc>
            </w:tr>
            <w:tr w:rsidR="002A72C1" w14:paraId="10B23DB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B1A154" w14:textId="77777777" w:rsidR="002A72C1" w:rsidRDefault="002A72C1" w:rsidP="00484BF1">
                  <w:pPr>
                    <w:spacing w:after="0" w:line="240" w:lineRule="auto"/>
                  </w:pPr>
                  <w:r>
                    <w:rPr>
                      <w:rFonts w:ascii="Calibri" w:eastAsia="Calibri" w:hAnsi="Calibri"/>
                      <w:color w:val="000000"/>
                      <w:sz w:val="22"/>
                    </w:rPr>
                    <w:t>Expected Value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86E9C1" w14:textId="77777777" w:rsidR="002A72C1" w:rsidRDefault="002A72C1" w:rsidP="00484BF1">
                  <w:pPr>
                    <w:spacing w:after="0" w:line="240" w:lineRule="auto"/>
                  </w:pPr>
                  <w:r>
                    <w:rPr>
                      <w:rFonts w:ascii="Calibri" w:eastAsia="Calibri" w:hAnsi="Calibri"/>
                      <w:color w:val="000000"/>
                      <w:sz w:val="22"/>
                    </w:rPr>
                    <w:t>To view the set of possible values, see "Configuration" section in the knowledge of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C293F0" w14:textId="77777777" w:rsidR="002A72C1" w:rsidRDefault="002A72C1" w:rsidP="00484BF1">
                  <w:pPr>
                    <w:spacing w:after="0" w:line="240" w:lineRule="auto"/>
                  </w:pPr>
                  <w:r>
                    <w:rPr>
                      <w:rFonts w:ascii="Calibri" w:eastAsia="Calibri" w:hAnsi="Calibri"/>
                      <w:color w:val="000000"/>
                      <w:sz w:val="22"/>
                    </w:rPr>
                    <w:t>OFF</w:t>
                  </w:r>
                </w:p>
              </w:tc>
            </w:tr>
            <w:tr w:rsidR="002A72C1" w14:paraId="1A7ECD7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F6AC63"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402510"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DA9B25" w14:textId="77777777" w:rsidR="002A72C1" w:rsidRDefault="002A72C1" w:rsidP="00484BF1">
                  <w:pPr>
                    <w:spacing w:after="0" w:line="240" w:lineRule="auto"/>
                  </w:pPr>
                  <w:r>
                    <w:rPr>
                      <w:rFonts w:ascii="Calibri" w:eastAsia="Calibri" w:hAnsi="Calibri"/>
                      <w:color w:val="000000"/>
                      <w:sz w:val="22"/>
                    </w:rPr>
                    <w:t>43200</w:t>
                  </w:r>
                </w:p>
              </w:tc>
            </w:tr>
            <w:tr w:rsidR="002A72C1" w14:paraId="5C69217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D9CD461"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48C3CAB"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3004523" w14:textId="77777777" w:rsidR="002A72C1" w:rsidRDefault="002A72C1" w:rsidP="00484BF1">
                  <w:pPr>
                    <w:spacing w:after="0" w:line="240" w:lineRule="auto"/>
                  </w:pPr>
                  <w:r>
                    <w:rPr>
                      <w:rFonts w:ascii="Calibri" w:eastAsia="Calibri" w:hAnsi="Calibri"/>
                      <w:color w:val="000000"/>
                      <w:sz w:val="22"/>
                    </w:rPr>
                    <w:t>300</w:t>
                  </w:r>
                </w:p>
              </w:tc>
            </w:tr>
          </w:tbl>
          <w:p w14:paraId="48358C3A" w14:textId="77777777" w:rsidR="002A72C1" w:rsidRDefault="002A72C1" w:rsidP="00484BF1">
            <w:pPr>
              <w:spacing w:after="0" w:line="240" w:lineRule="auto"/>
            </w:pPr>
          </w:p>
        </w:tc>
        <w:tc>
          <w:tcPr>
            <w:tcW w:w="149" w:type="dxa"/>
          </w:tcPr>
          <w:p w14:paraId="4951572D" w14:textId="77777777" w:rsidR="002A72C1" w:rsidRDefault="002A72C1" w:rsidP="00484BF1">
            <w:pPr>
              <w:pStyle w:val="EmptyCellLayoutStyle"/>
              <w:spacing w:after="0" w:line="240" w:lineRule="auto"/>
            </w:pPr>
          </w:p>
        </w:tc>
      </w:tr>
      <w:tr w:rsidR="002A72C1" w14:paraId="3CC6745C" w14:textId="77777777" w:rsidTr="00484BF1">
        <w:trPr>
          <w:trHeight w:val="80"/>
        </w:trPr>
        <w:tc>
          <w:tcPr>
            <w:tcW w:w="54" w:type="dxa"/>
          </w:tcPr>
          <w:p w14:paraId="5ECC81C6" w14:textId="77777777" w:rsidR="002A72C1" w:rsidRDefault="002A72C1" w:rsidP="00484BF1">
            <w:pPr>
              <w:pStyle w:val="EmptyCellLayoutStyle"/>
              <w:spacing w:after="0" w:line="240" w:lineRule="auto"/>
            </w:pPr>
          </w:p>
        </w:tc>
        <w:tc>
          <w:tcPr>
            <w:tcW w:w="10395" w:type="dxa"/>
          </w:tcPr>
          <w:p w14:paraId="669B7B91" w14:textId="77777777" w:rsidR="002A72C1" w:rsidRDefault="002A72C1" w:rsidP="00484BF1">
            <w:pPr>
              <w:pStyle w:val="EmptyCellLayoutStyle"/>
              <w:spacing w:after="0" w:line="240" w:lineRule="auto"/>
            </w:pPr>
          </w:p>
        </w:tc>
        <w:tc>
          <w:tcPr>
            <w:tcW w:w="149" w:type="dxa"/>
          </w:tcPr>
          <w:p w14:paraId="75E0666E" w14:textId="77777777" w:rsidR="002A72C1" w:rsidRDefault="002A72C1" w:rsidP="00484BF1">
            <w:pPr>
              <w:pStyle w:val="EmptyCellLayoutStyle"/>
              <w:spacing w:after="0" w:line="240" w:lineRule="auto"/>
            </w:pPr>
          </w:p>
        </w:tc>
      </w:tr>
    </w:tbl>
    <w:p w14:paraId="246AC491" w14:textId="77777777" w:rsidR="002A72C1" w:rsidRDefault="002A72C1" w:rsidP="002A72C1">
      <w:pPr>
        <w:spacing w:after="0" w:line="240" w:lineRule="auto"/>
      </w:pPr>
    </w:p>
    <w:p w14:paraId="2F03ABAB" w14:textId="77777777" w:rsidR="002A72C1" w:rsidRDefault="002A72C1" w:rsidP="002A72C1">
      <w:pPr>
        <w:spacing w:after="0" w:line="240" w:lineRule="auto"/>
      </w:pPr>
      <w:r>
        <w:rPr>
          <w:rFonts w:ascii="Calibri" w:eastAsia="Calibri" w:hAnsi="Calibri"/>
          <w:b/>
          <w:color w:val="6495ED"/>
          <w:sz w:val="22"/>
        </w:rPr>
        <w:t>Disk Read Latency</w:t>
      </w:r>
    </w:p>
    <w:p w14:paraId="3ADD936B" w14:textId="77777777" w:rsidR="002A72C1" w:rsidRDefault="002A72C1" w:rsidP="002A72C1">
      <w:pPr>
        <w:spacing w:after="0" w:line="240" w:lineRule="auto"/>
      </w:pPr>
      <w:r>
        <w:rPr>
          <w:rFonts w:ascii="Calibri" w:eastAsia="Calibri" w:hAnsi="Calibri"/>
          <w:color w:val="000000"/>
          <w:sz w:val="22"/>
        </w:rPr>
        <w:t>Disk Read Latency monitor for 2008 DBs</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170AE83B" w14:textId="77777777" w:rsidTr="00484BF1">
        <w:trPr>
          <w:trHeight w:val="54"/>
        </w:trPr>
        <w:tc>
          <w:tcPr>
            <w:tcW w:w="54" w:type="dxa"/>
          </w:tcPr>
          <w:p w14:paraId="616D309C" w14:textId="77777777" w:rsidR="002A72C1" w:rsidRDefault="002A72C1" w:rsidP="00484BF1">
            <w:pPr>
              <w:pStyle w:val="EmptyCellLayoutStyle"/>
              <w:spacing w:after="0" w:line="240" w:lineRule="auto"/>
            </w:pPr>
          </w:p>
        </w:tc>
        <w:tc>
          <w:tcPr>
            <w:tcW w:w="10395" w:type="dxa"/>
          </w:tcPr>
          <w:p w14:paraId="34EEA81D" w14:textId="77777777" w:rsidR="002A72C1" w:rsidRDefault="002A72C1" w:rsidP="00484BF1">
            <w:pPr>
              <w:pStyle w:val="EmptyCellLayoutStyle"/>
              <w:spacing w:after="0" w:line="240" w:lineRule="auto"/>
            </w:pPr>
          </w:p>
        </w:tc>
        <w:tc>
          <w:tcPr>
            <w:tcW w:w="149" w:type="dxa"/>
          </w:tcPr>
          <w:p w14:paraId="42B43966" w14:textId="77777777" w:rsidR="002A72C1" w:rsidRDefault="002A72C1" w:rsidP="00484BF1">
            <w:pPr>
              <w:pStyle w:val="EmptyCellLayoutStyle"/>
              <w:spacing w:after="0" w:line="240" w:lineRule="auto"/>
            </w:pPr>
          </w:p>
        </w:tc>
      </w:tr>
      <w:tr w:rsidR="002A72C1" w14:paraId="63A108F9" w14:textId="77777777" w:rsidTr="00484BF1">
        <w:tc>
          <w:tcPr>
            <w:tcW w:w="54" w:type="dxa"/>
          </w:tcPr>
          <w:p w14:paraId="187BE1A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32ACF99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38D4CD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EC9A74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9231A1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75CD72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F0CF4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4CCF6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BE7360" w14:textId="77777777" w:rsidR="002A72C1" w:rsidRDefault="002A72C1" w:rsidP="00484BF1">
                  <w:pPr>
                    <w:spacing w:after="0" w:line="240" w:lineRule="auto"/>
                  </w:pPr>
                  <w:r>
                    <w:rPr>
                      <w:rFonts w:ascii="Calibri" w:eastAsia="Calibri" w:hAnsi="Calibri"/>
                      <w:color w:val="000000"/>
                      <w:sz w:val="22"/>
                    </w:rPr>
                    <w:t>No</w:t>
                  </w:r>
                </w:p>
              </w:tc>
            </w:tr>
            <w:tr w:rsidR="002A72C1" w14:paraId="324E678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B6021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7B759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5BDD87" w14:textId="77777777" w:rsidR="002A72C1" w:rsidRDefault="002A72C1" w:rsidP="00484BF1">
                  <w:pPr>
                    <w:spacing w:after="0" w:line="240" w:lineRule="auto"/>
                  </w:pPr>
                  <w:r>
                    <w:rPr>
                      <w:rFonts w:eastAsia="Arial"/>
                      <w:color w:val="000000"/>
                    </w:rPr>
                    <w:t>True</w:t>
                  </w:r>
                </w:p>
              </w:tc>
            </w:tr>
            <w:tr w:rsidR="002A72C1" w14:paraId="6E6168C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E74818"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C57937"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C80B2C" w14:textId="77777777" w:rsidR="002A72C1" w:rsidRDefault="002A72C1" w:rsidP="00484BF1">
                  <w:pPr>
                    <w:spacing w:after="0" w:line="240" w:lineRule="auto"/>
                  </w:pPr>
                  <w:r>
                    <w:rPr>
                      <w:rFonts w:ascii="Calibri" w:eastAsia="Calibri" w:hAnsi="Calibri"/>
                      <w:color w:val="000000"/>
                      <w:sz w:val="22"/>
                    </w:rPr>
                    <w:t>300</w:t>
                  </w:r>
                </w:p>
              </w:tc>
            </w:tr>
            <w:tr w:rsidR="002A72C1" w14:paraId="6732B55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FE8E2A" w14:textId="77777777" w:rsidR="002A72C1" w:rsidRDefault="002A72C1" w:rsidP="00484BF1">
                  <w:pPr>
                    <w:spacing w:after="0" w:line="240" w:lineRule="auto"/>
                  </w:pPr>
                  <w:r>
                    <w:rPr>
                      <w:rFonts w:ascii="Calibri" w:eastAsia="Calibri" w:hAnsi="Calibri"/>
                      <w:color w:val="000000"/>
                      <w:sz w:val="22"/>
                    </w:rPr>
                    <w:t>Number of samples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A0A751" w14:textId="77777777" w:rsidR="002A72C1" w:rsidRDefault="002A72C1" w:rsidP="00484BF1">
                  <w:pPr>
                    <w:spacing w:after="0" w:line="240" w:lineRule="auto"/>
                  </w:pPr>
                  <w:r>
                    <w:rPr>
                      <w:rFonts w:ascii="Calibri" w:eastAsia="Calibri" w:hAnsi="Calibri"/>
                      <w:color w:val="000000"/>
                      <w:sz w:val="22"/>
                    </w:rPr>
                    <w:t>If the parameter threshold exceeding count is greater or equal to the number of samples, then the monitor will be in a bad state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3FA1E6" w14:textId="77777777" w:rsidR="002A72C1" w:rsidRDefault="002A72C1" w:rsidP="00484BF1">
                  <w:pPr>
                    <w:spacing w:after="0" w:line="240" w:lineRule="auto"/>
                  </w:pPr>
                  <w:r>
                    <w:rPr>
                      <w:rFonts w:ascii="Calibri" w:eastAsia="Calibri" w:hAnsi="Calibri"/>
                      <w:color w:val="000000"/>
                      <w:sz w:val="22"/>
                    </w:rPr>
                    <w:t>6</w:t>
                  </w:r>
                </w:p>
              </w:tc>
            </w:tr>
            <w:tr w:rsidR="002A72C1" w14:paraId="2320751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64B58F"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9603B1"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1887DA" w14:textId="77777777" w:rsidR="002A72C1" w:rsidRDefault="002A72C1" w:rsidP="00484BF1">
                  <w:pPr>
                    <w:spacing w:after="0" w:line="240" w:lineRule="auto"/>
                  </w:pPr>
                  <w:r>
                    <w:rPr>
                      <w:rFonts w:ascii="Calibri" w:eastAsia="Calibri" w:hAnsi="Calibri"/>
                      <w:color w:val="000000"/>
                      <w:sz w:val="22"/>
                    </w:rPr>
                    <w:t>00:08</w:t>
                  </w:r>
                </w:p>
              </w:tc>
            </w:tr>
            <w:tr w:rsidR="002A72C1" w14:paraId="734EA83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37A980"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6E604E"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714AC7" w14:textId="77777777" w:rsidR="002A72C1" w:rsidRDefault="002A72C1" w:rsidP="00484BF1">
                  <w:pPr>
                    <w:spacing w:after="0" w:line="240" w:lineRule="auto"/>
                  </w:pPr>
                  <w:r>
                    <w:rPr>
                      <w:rFonts w:ascii="Calibri" w:eastAsia="Calibri" w:hAnsi="Calibri"/>
                      <w:color w:val="000000"/>
                      <w:sz w:val="22"/>
                    </w:rPr>
                    <w:t>40</w:t>
                  </w:r>
                </w:p>
              </w:tc>
            </w:tr>
            <w:tr w:rsidR="002A72C1" w14:paraId="581D851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B97D318"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A8A1176"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DCCE297" w14:textId="77777777" w:rsidR="002A72C1" w:rsidRDefault="002A72C1" w:rsidP="00484BF1">
                  <w:pPr>
                    <w:spacing w:after="0" w:line="240" w:lineRule="auto"/>
                  </w:pPr>
                  <w:r>
                    <w:rPr>
                      <w:rFonts w:ascii="Calibri" w:eastAsia="Calibri" w:hAnsi="Calibri"/>
                      <w:color w:val="000000"/>
                      <w:sz w:val="22"/>
                    </w:rPr>
                    <w:t>200</w:t>
                  </w:r>
                </w:p>
              </w:tc>
            </w:tr>
          </w:tbl>
          <w:p w14:paraId="7F885D3B" w14:textId="77777777" w:rsidR="002A72C1" w:rsidRDefault="002A72C1" w:rsidP="00484BF1">
            <w:pPr>
              <w:spacing w:after="0" w:line="240" w:lineRule="auto"/>
            </w:pPr>
          </w:p>
        </w:tc>
        <w:tc>
          <w:tcPr>
            <w:tcW w:w="149" w:type="dxa"/>
          </w:tcPr>
          <w:p w14:paraId="2D6DAD60" w14:textId="77777777" w:rsidR="002A72C1" w:rsidRDefault="002A72C1" w:rsidP="00484BF1">
            <w:pPr>
              <w:pStyle w:val="EmptyCellLayoutStyle"/>
              <w:spacing w:after="0" w:line="240" w:lineRule="auto"/>
            </w:pPr>
          </w:p>
        </w:tc>
      </w:tr>
      <w:tr w:rsidR="002A72C1" w14:paraId="1A24A560" w14:textId="77777777" w:rsidTr="00484BF1">
        <w:trPr>
          <w:trHeight w:val="80"/>
        </w:trPr>
        <w:tc>
          <w:tcPr>
            <w:tcW w:w="54" w:type="dxa"/>
          </w:tcPr>
          <w:p w14:paraId="33E23524" w14:textId="77777777" w:rsidR="002A72C1" w:rsidRDefault="002A72C1" w:rsidP="00484BF1">
            <w:pPr>
              <w:pStyle w:val="EmptyCellLayoutStyle"/>
              <w:spacing w:after="0" w:line="240" w:lineRule="auto"/>
            </w:pPr>
          </w:p>
        </w:tc>
        <w:tc>
          <w:tcPr>
            <w:tcW w:w="10395" w:type="dxa"/>
          </w:tcPr>
          <w:p w14:paraId="081D6326" w14:textId="77777777" w:rsidR="002A72C1" w:rsidRDefault="002A72C1" w:rsidP="00484BF1">
            <w:pPr>
              <w:pStyle w:val="EmptyCellLayoutStyle"/>
              <w:spacing w:after="0" w:line="240" w:lineRule="auto"/>
            </w:pPr>
          </w:p>
        </w:tc>
        <w:tc>
          <w:tcPr>
            <w:tcW w:w="149" w:type="dxa"/>
          </w:tcPr>
          <w:p w14:paraId="6A715DB4" w14:textId="77777777" w:rsidR="002A72C1" w:rsidRDefault="002A72C1" w:rsidP="00484BF1">
            <w:pPr>
              <w:pStyle w:val="EmptyCellLayoutStyle"/>
              <w:spacing w:after="0" w:line="240" w:lineRule="auto"/>
            </w:pPr>
          </w:p>
        </w:tc>
      </w:tr>
    </w:tbl>
    <w:p w14:paraId="0AE90555" w14:textId="77777777" w:rsidR="002A72C1" w:rsidRDefault="002A72C1" w:rsidP="002A72C1">
      <w:pPr>
        <w:spacing w:after="0" w:line="240" w:lineRule="auto"/>
      </w:pPr>
    </w:p>
    <w:p w14:paraId="287E3CDC" w14:textId="77777777" w:rsidR="002A72C1" w:rsidRDefault="002A72C1" w:rsidP="002A72C1">
      <w:pPr>
        <w:spacing w:after="0" w:line="240" w:lineRule="auto"/>
      </w:pPr>
      <w:r>
        <w:rPr>
          <w:rFonts w:ascii="Calibri" w:eastAsia="Calibri" w:hAnsi="Calibri"/>
          <w:b/>
          <w:color w:val="6495ED"/>
          <w:sz w:val="22"/>
        </w:rPr>
        <w:t>[Deprecated] DB Log File Space Free (MB)</w:t>
      </w:r>
    </w:p>
    <w:p w14:paraId="0DF1997E" w14:textId="77777777" w:rsidR="002A72C1" w:rsidRDefault="002A72C1" w:rsidP="002A72C1">
      <w:pPr>
        <w:spacing w:after="0" w:line="240" w:lineRule="auto"/>
      </w:pPr>
      <w:r>
        <w:rPr>
          <w:rFonts w:ascii="Calibri" w:eastAsia="Calibri" w:hAnsi="Calibri"/>
          <w:color w:val="000000"/>
          <w:sz w:val="22"/>
        </w:rPr>
        <w:t>This monitor is DEPRECATED. Monitors the space available on the log files and on the media hosting the log files in megabytes.</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211F9BDE" w14:textId="77777777" w:rsidTr="00484BF1">
        <w:trPr>
          <w:trHeight w:val="54"/>
        </w:trPr>
        <w:tc>
          <w:tcPr>
            <w:tcW w:w="54" w:type="dxa"/>
          </w:tcPr>
          <w:p w14:paraId="089A3AE3" w14:textId="77777777" w:rsidR="002A72C1" w:rsidRDefault="002A72C1" w:rsidP="00484BF1">
            <w:pPr>
              <w:pStyle w:val="EmptyCellLayoutStyle"/>
              <w:spacing w:after="0" w:line="240" w:lineRule="auto"/>
            </w:pPr>
          </w:p>
        </w:tc>
        <w:tc>
          <w:tcPr>
            <w:tcW w:w="10395" w:type="dxa"/>
          </w:tcPr>
          <w:p w14:paraId="1FD1CE37" w14:textId="77777777" w:rsidR="002A72C1" w:rsidRDefault="002A72C1" w:rsidP="00484BF1">
            <w:pPr>
              <w:pStyle w:val="EmptyCellLayoutStyle"/>
              <w:spacing w:after="0" w:line="240" w:lineRule="auto"/>
            </w:pPr>
          </w:p>
        </w:tc>
        <w:tc>
          <w:tcPr>
            <w:tcW w:w="149" w:type="dxa"/>
          </w:tcPr>
          <w:p w14:paraId="4EE0CCDA" w14:textId="77777777" w:rsidR="002A72C1" w:rsidRDefault="002A72C1" w:rsidP="00484BF1">
            <w:pPr>
              <w:pStyle w:val="EmptyCellLayoutStyle"/>
              <w:spacing w:after="0" w:line="240" w:lineRule="auto"/>
            </w:pPr>
          </w:p>
        </w:tc>
      </w:tr>
      <w:tr w:rsidR="002A72C1" w14:paraId="2CAFF46A" w14:textId="77777777" w:rsidTr="00484BF1">
        <w:tc>
          <w:tcPr>
            <w:tcW w:w="54" w:type="dxa"/>
          </w:tcPr>
          <w:p w14:paraId="54AB50D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7B749DF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B4A177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473CAC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937599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4E0B3F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DC073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0D626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84132E" w14:textId="77777777" w:rsidR="002A72C1" w:rsidRDefault="002A72C1" w:rsidP="00484BF1">
                  <w:pPr>
                    <w:spacing w:after="0" w:line="240" w:lineRule="auto"/>
                  </w:pPr>
                  <w:r>
                    <w:rPr>
                      <w:rFonts w:ascii="Calibri" w:eastAsia="Calibri" w:hAnsi="Calibri"/>
                      <w:color w:val="000000"/>
                      <w:sz w:val="22"/>
                    </w:rPr>
                    <w:t>No</w:t>
                  </w:r>
                </w:p>
              </w:tc>
            </w:tr>
            <w:tr w:rsidR="002A72C1" w14:paraId="3A6508D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63CB2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74EC7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A0302D" w14:textId="77777777" w:rsidR="002A72C1" w:rsidRDefault="002A72C1" w:rsidP="00484BF1">
                  <w:pPr>
                    <w:spacing w:after="0" w:line="240" w:lineRule="auto"/>
                  </w:pPr>
                  <w:r>
                    <w:rPr>
                      <w:rFonts w:eastAsia="Arial"/>
                      <w:color w:val="000000"/>
                    </w:rPr>
                    <w:t>True</w:t>
                  </w:r>
                </w:p>
              </w:tc>
            </w:tr>
            <w:tr w:rsidR="002A72C1" w14:paraId="4CC2E03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11C9F2"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7D239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CAB65E" w14:textId="77777777" w:rsidR="002A72C1" w:rsidRDefault="002A72C1" w:rsidP="00484BF1">
                  <w:pPr>
                    <w:spacing w:after="0" w:line="240" w:lineRule="auto"/>
                  </w:pPr>
                  <w:r>
                    <w:rPr>
                      <w:rFonts w:ascii="Calibri" w:eastAsia="Calibri" w:hAnsi="Calibri"/>
                      <w:color w:val="000000"/>
                      <w:sz w:val="22"/>
                    </w:rPr>
                    <w:t>900</w:t>
                  </w:r>
                </w:p>
              </w:tc>
            </w:tr>
            <w:tr w:rsidR="002A72C1" w14:paraId="6A773E8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202399" w14:textId="77777777" w:rsidR="002A72C1" w:rsidRDefault="002A72C1" w:rsidP="00484BF1">
                  <w:pPr>
                    <w:spacing w:after="0" w:line="240" w:lineRule="auto"/>
                  </w:pPr>
                  <w:r>
                    <w:rPr>
                      <w:rFonts w:ascii="Calibri" w:eastAsia="Calibri" w:hAnsi="Calibri"/>
                      <w:color w:val="000000"/>
                      <w:sz w:val="22"/>
                    </w:rPr>
                    <w:t>Lower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029653" w14:textId="77777777" w:rsidR="002A72C1" w:rsidRDefault="002A72C1" w:rsidP="00484BF1">
                  <w:pPr>
                    <w:spacing w:after="0" w:line="240" w:lineRule="auto"/>
                  </w:pPr>
                  <w:r>
                    <w:rPr>
                      <w:rFonts w:ascii="Calibri" w:eastAsia="Calibri" w:hAnsi="Calibri"/>
                      <w:color w:val="000000"/>
                      <w:sz w:val="22"/>
                    </w:rPr>
                    <w:t>The lower threshold for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4DBDCD" w14:textId="77777777" w:rsidR="002A72C1" w:rsidRDefault="002A72C1" w:rsidP="00484BF1">
                  <w:pPr>
                    <w:spacing w:after="0" w:line="240" w:lineRule="auto"/>
                  </w:pPr>
                  <w:r>
                    <w:rPr>
                      <w:rFonts w:ascii="Calibri" w:eastAsia="Calibri" w:hAnsi="Calibri"/>
                      <w:color w:val="000000"/>
                      <w:sz w:val="22"/>
                    </w:rPr>
                    <w:t>-1</w:t>
                  </w:r>
                </w:p>
              </w:tc>
            </w:tr>
            <w:tr w:rsidR="002A72C1" w14:paraId="338D17E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A6D82C"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BFF7FC"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995CE2" w14:textId="77777777" w:rsidR="002A72C1" w:rsidRDefault="002A72C1" w:rsidP="00484BF1">
                  <w:pPr>
                    <w:spacing w:after="0" w:line="240" w:lineRule="auto"/>
                  </w:pPr>
                </w:p>
              </w:tc>
            </w:tr>
            <w:tr w:rsidR="002A72C1" w14:paraId="637D2B0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D9DB0B"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B519B3"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A7C6A9" w14:textId="77777777" w:rsidR="002A72C1" w:rsidRDefault="002A72C1" w:rsidP="00484BF1">
                  <w:pPr>
                    <w:spacing w:after="0" w:line="240" w:lineRule="auto"/>
                  </w:pPr>
                  <w:r>
                    <w:rPr>
                      <w:rFonts w:ascii="Calibri" w:eastAsia="Calibri" w:hAnsi="Calibri"/>
                      <w:color w:val="000000"/>
                      <w:sz w:val="22"/>
                    </w:rPr>
                    <w:t>300</w:t>
                  </w:r>
                </w:p>
              </w:tc>
            </w:tr>
            <w:tr w:rsidR="002A72C1" w14:paraId="5216D1F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3E92354" w14:textId="77777777" w:rsidR="002A72C1" w:rsidRDefault="002A72C1" w:rsidP="00484BF1">
                  <w:pPr>
                    <w:spacing w:after="0" w:line="240" w:lineRule="auto"/>
                  </w:pPr>
                  <w:r>
                    <w:rPr>
                      <w:rFonts w:ascii="Calibri" w:eastAsia="Calibri" w:hAnsi="Calibri"/>
                      <w:color w:val="000000"/>
                      <w:sz w:val="22"/>
                    </w:rPr>
                    <w:t>Upper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1FD41A8" w14:textId="77777777" w:rsidR="002A72C1" w:rsidRDefault="002A72C1" w:rsidP="00484BF1">
                  <w:pPr>
                    <w:spacing w:after="0" w:line="240" w:lineRule="auto"/>
                  </w:pPr>
                  <w:r>
                    <w:rPr>
                      <w:rFonts w:ascii="Calibri" w:eastAsia="Calibri" w:hAnsi="Calibri"/>
                      <w:color w:val="000000"/>
                      <w:sz w:val="22"/>
                    </w:rPr>
                    <w:t>The upper threshold for this monitor.</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BCC9256" w14:textId="77777777" w:rsidR="002A72C1" w:rsidRDefault="002A72C1" w:rsidP="00484BF1">
                  <w:pPr>
                    <w:spacing w:after="0" w:line="240" w:lineRule="auto"/>
                  </w:pPr>
                  <w:r>
                    <w:rPr>
                      <w:rFonts w:ascii="Calibri" w:eastAsia="Calibri" w:hAnsi="Calibri"/>
                      <w:color w:val="000000"/>
                      <w:sz w:val="22"/>
                    </w:rPr>
                    <w:t>-1</w:t>
                  </w:r>
                </w:p>
              </w:tc>
            </w:tr>
          </w:tbl>
          <w:p w14:paraId="50810F8C" w14:textId="77777777" w:rsidR="002A72C1" w:rsidRDefault="002A72C1" w:rsidP="00484BF1">
            <w:pPr>
              <w:spacing w:after="0" w:line="240" w:lineRule="auto"/>
            </w:pPr>
          </w:p>
        </w:tc>
        <w:tc>
          <w:tcPr>
            <w:tcW w:w="149" w:type="dxa"/>
          </w:tcPr>
          <w:p w14:paraId="023E5783" w14:textId="77777777" w:rsidR="002A72C1" w:rsidRDefault="002A72C1" w:rsidP="00484BF1">
            <w:pPr>
              <w:pStyle w:val="EmptyCellLayoutStyle"/>
              <w:spacing w:after="0" w:line="240" w:lineRule="auto"/>
            </w:pPr>
          </w:p>
        </w:tc>
      </w:tr>
      <w:tr w:rsidR="002A72C1" w14:paraId="4715AB27" w14:textId="77777777" w:rsidTr="00484BF1">
        <w:trPr>
          <w:trHeight w:val="80"/>
        </w:trPr>
        <w:tc>
          <w:tcPr>
            <w:tcW w:w="54" w:type="dxa"/>
          </w:tcPr>
          <w:p w14:paraId="75404659" w14:textId="77777777" w:rsidR="002A72C1" w:rsidRDefault="002A72C1" w:rsidP="00484BF1">
            <w:pPr>
              <w:pStyle w:val="EmptyCellLayoutStyle"/>
              <w:spacing w:after="0" w:line="240" w:lineRule="auto"/>
            </w:pPr>
          </w:p>
        </w:tc>
        <w:tc>
          <w:tcPr>
            <w:tcW w:w="10395" w:type="dxa"/>
          </w:tcPr>
          <w:p w14:paraId="3DD7ABE2" w14:textId="77777777" w:rsidR="002A72C1" w:rsidRDefault="002A72C1" w:rsidP="00484BF1">
            <w:pPr>
              <w:pStyle w:val="EmptyCellLayoutStyle"/>
              <w:spacing w:after="0" w:line="240" w:lineRule="auto"/>
            </w:pPr>
          </w:p>
        </w:tc>
        <w:tc>
          <w:tcPr>
            <w:tcW w:w="149" w:type="dxa"/>
          </w:tcPr>
          <w:p w14:paraId="15E9D824" w14:textId="77777777" w:rsidR="002A72C1" w:rsidRDefault="002A72C1" w:rsidP="00484BF1">
            <w:pPr>
              <w:pStyle w:val="EmptyCellLayoutStyle"/>
              <w:spacing w:after="0" w:line="240" w:lineRule="auto"/>
            </w:pPr>
          </w:p>
        </w:tc>
      </w:tr>
    </w:tbl>
    <w:p w14:paraId="2553DB59" w14:textId="77777777" w:rsidR="002A72C1" w:rsidRDefault="002A72C1" w:rsidP="002A72C1">
      <w:pPr>
        <w:spacing w:after="0" w:line="240" w:lineRule="auto"/>
      </w:pPr>
    </w:p>
    <w:p w14:paraId="1D12B98E" w14:textId="77777777" w:rsidR="002A72C1" w:rsidRDefault="002A72C1" w:rsidP="002A72C1">
      <w:pPr>
        <w:spacing w:after="0" w:line="240" w:lineRule="auto"/>
      </w:pPr>
      <w:r>
        <w:rPr>
          <w:rFonts w:ascii="Calibri" w:eastAsia="Calibri" w:hAnsi="Calibri"/>
          <w:b/>
          <w:color w:val="6495ED"/>
          <w:sz w:val="22"/>
        </w:rPr>
        <w:t>Disk Write Latency</w:t>
      </w:r>
    </w:p>
    <w:p w14:paraId="7265365A" w14:textId="77777777" w:rsidR="002A72C1" w:rsidRDefault="002A72C1" w:rsidP="002A72C1">
      <w:pPr>
        <w:spacing w:after="0" w:line="240" w:lineRule="auto"/>
      </w:pPr>
      <w:r>
        <w:rPr>
          <w:rFonts w:ascii="Calibri" w:eastAsia="Calibri" w:hAnsi="Calibri"/>
          <w:color w:val="000000"/>
          <w:sz w:val="22"/>
        </w:rPr>
        <w:t>Disk Write Latency monitor for 2008 DBs</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4E9A7A89" w14:textId="77777777" w:rsidTr="00484BF1">
        <w:trPr>
          <w:trHeight w:val="54"/>
        </w:trPr>
        <w:tc>
          <w:tcPr>
            <w:tcW w:w="54" w:type="dxa"/>
          </w:tcPr>
          <w:p w14:paraId="2FE31C9F" w14:textId="77777777" w:rsidR="002A72C1" w:rsidRDefault="002A72C1" w:rsidP="00484BF1">
            <w:pPr>
              <w:pStyle w:val="EmptyCellLayoutStyle"/>
              <w:spacing w:after="0" w:line="240" w:lineRule="auto"/>
            </w:pPr>
          </w:p>
        </w:tc>
        <w:tc>
          <w:tcPr>
            <w:tcW w:w="10395" w:type="dxa"/>
          </w:tcPr>
          <w:p w14:paraId="36CDD867" w14:textId="77777777" w:rsidR="002A72C1" w:rsidRDefault="002A72C1" w:rsidP="00484BF1">
            <w:pPr>
              <w:pStyle w:val="EmptyCellLayoutStyle"/>
              <w:spacing w:after="0" w:line="240" w:lineRule="auto"/>
            </w:pPr>
          </w:p>
        </w:tc>
        <w:tc>
          <w:tcPr>
            <w:tcW w:w="149" w:type="dxa"/>
          </w:tcPr>
          <w:p w14:paraId="11F3BCB1" w14:textId="77777777" w:rsidR="002A72C1" w:rsidRDefault="002A72C1" w:rsidP="00484BF1">
            <w:pPr>
              <w:pStyle w:val="EmptyCellLayoutStyle"/>
              <w:spacing w:after="0" w:line="240" w:lineRule="auto"/>
            </w:pPr>
          </w:p>
        </w:tc>
      </w:tr>
      <w:tr w:rsidR="002A72C1" w14:paraId="05BE40F3" w14:textId="77777777" w:rsidTr="00484BF1">
        <w:tc>
          <w:tcPr>
            <w:tcW w:w="54" w:type="dxa"/>
          </w:tcPr>
          <w:p w14:paraId="175BC85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24FEBE4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722758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03521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A7065D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002FF8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D6318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363D4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D928E8" w14:textId="77777777" w:rsidR="002A72C1" w:rsidRDefault="002A72C1" w:rsidP="00484BF1">
                  <w:pPr>
                    <w:spacing w:after="0" w:line="240" w:lineRule="auto"/>
                  </w:pPr>
                  <w:r>
                    <w:rPr>
                      <w:rFonts w:ascii="Calibri" w:eastAsia="Calibri" w:hAnsi="Calibri"/>
                      <w:color w:val="000000"/>
                      <w:sz w:val="22"/>
                    </w:rPr>
                    <w:t>No</w:t>
                  </w:r>
                </w:p>
              </w:tc>
            </w:tr>
            <w:tr w:rsidR="002A72C1" w14:paraId="7D1163B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11E78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EC588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0CD9ED" w14:textId="77777777" w:rsidR="002A72C1" w:rsidRDefault="002A72C1" w:rsidP="00484BF1">
                  <w:pPr>
                    <w:spacing w:after="0" w:line="240" w:lineRule="auto"/>
                  </w:pPr>
                  <w:r>
                    <w:rPr>
                      <w:rFonts w:eastAsia="Arial"/>
                      <w:color w:val="000000"/>
                    </w:rPr>
                    <w:t>True</w:t>
                  </w:r>
                </w:p>
              </w:tc>
            </w:tr>
            <w:tr w:rsidR="002A72C1" w14:paraId="4CC02C2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2B3ED2"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15C1F3"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BE61F1" w14:textId="77777777" w:rsidR="002A72C1" w:rsidRDefault="002A72C1" w:rsidP="00484BF1">
                  <w:pPr>
                    <w:spacing w:after="0" w:line="240" w:lineRule="auto"/>
                  </w:pPr>
                  <w:r>
                    <w:rPr>
                      <w:rFonts w:ascii="Calibri" w:eastAsia="Calibri" w:hAnsi="Calibri"/>
                      <w:color w:val="000000"/>
                      <w:sz w:val="22"/>
                    </w:rPr>
                    <w:t>300</w:t>
                  </w:r>
                </w:p>
              </w:tc>
            </w:tr>
            <w:tr w:rsidR="002A72C1" w14:paraId="63B6C5B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6A803B" w14:textId="77777777" w:rsidR="002A72C1" w:rsidRDefault="002A72C1" w:rsidP="00484BF1">
                  <w:pPr>
                    <w:spacing w:after="0" w:line="240" w:lineRule="auto"/>
                  </w:pPr>
                  <w:r>
                    <w:rPr>
                      <w:rFonts w:ascii="Calibri" w:eastAsia="Calibri" w:hAnsi="Calibri"/>
                      <w:color w:val="000000"/>
                      <w:sz w:val="22"/>
                    </w:rPr>
                    <w:t>Number of samples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C6036B" w14:textId="77777777" w:rsidR="002A72C1" w:rsidRDefault="002A72C1" w:rsidP="00484BF1">
                  <w:pPr>
                    <w:spacing w:after="0" w:line="240" w:lineRule="auto"/>
                  </w:pPr>
                  <w:r>
                    <w:rPr>
                      <w:rFonts w:ascii="Calibri" w:eastAsia="Calibri" w:hAnsi="Calibri"/>
                      <w:color w:val="000000"/>
                      <w:sz w:val="22"/>
                    </w:rPr>
                    <w:t>If the parameter threshold exceeding count is greater or equal to the number of samples, then the monitor will be in a bad state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7DEB3F" w14:textId="77777777" w:rsidR="002A72C1" w:rsidRDefault="002A72C1" w:rsidP="00484BF1">
                  <w:pPr>
                    <w:spacing w:after="0" w:line="240" w:lineRule="auto"/>
                  </w:pPr>
                  <w:r>
                    <w:rPr>
                      <w:rFonts w:ascii="Calibri" w:eastAsia="Calibri" w:hAnsi="Calibri"/>
                      <w:color w:val="000000"/>
                      <w:sz w:val="22"/>
                    </w:rPr>
                    <w:t>6</w:t>
                  </w:r>
                </w:p>
              </w:tc>
            </w:tr>
            <w:tr w:rsidR="002A72C1" w14:paraId="3D45A9C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CD25F2"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35B4E4"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6971F5" w14:textId="77777777" w:rsidR="002A72C1" w:rsidRDefault="002A72C1" w:rsidP="00484BF1">
                  <w:pPr>
                    <w:spacing w:after="0" w:line="240" w:lineRule="auto"/>
                  </w:pPr>
                  <w:r>
                    <w:rPr>
                      <w:rFonts w:ascii="Calibri" w:eastAsia="Calibri" w:hAnsi="Calibri"/>
                      <w:color w:val="000000"/>
                      <w:sz w:val="22"/>
                    </w:rPr>
                    <w:t>00:08</w:t>
                  </w:r>
                </w:p>
              </w:tc>
            </w:tr>
            <w:tr w:rsidR="002A72C1" w14:paraId="2D91D7B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8E4494"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E9B815"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47E10F" w14:textId="77777777" w:rsidR="002A72C1" w:rsidRDefault="002A72C1" w:rsidP="00484BF1">
                  <w:pPr>
                    <w:spacing w:after="0" w:line="240" w:lineRule="auto"/>
                  </w:pPr>
                  <w:r>
                    <w:rPr>
                      <w:rFonts w:ascii="Calibri" w:eastAsia="Calibri" w:hAnsi="Calibri"/>
                      <w:color w:val="000000"/>
                      <w:sz w:val="22"/>
                    </w:rPr>
                    <w:t>25</w:t>
                  </w:r>
                </w:p>
              </w:tc>
            </w:tr>
            <w:tr w:rsidR="002A72C1" w14:paraId="5DCC031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F0D441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AFA4AE6"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F182EE5" w14:textId="77777777" w:rsidR="002A72C1" w:rsidRDefault="002A72C1" w:rsidP="00484BF1">
                  <w:pPr>
                    <w:spacing w:after="0" w:line="240" w:lineRule="auto"/>
                  </w:pPr>
                  <w:r>
                    <w:rPr>
                      <w:rFonts w:ascii="Calibri" w:eastAsia="Calibri" w:hAnsi="Calibri"/>
                      <w:color w:val="000000"/>
                      <w:sz w:val="22"/>
                    </w:rPr>
                    <w:t>200</w:t>
                  </w:r>
                </w:p>
              </w:tc>
            </w:tr>
          </w:tbl>
          <w:p w14:paraId="76A0A6E2" w14:textId="77777777" w:rsidR="002A72C1" w:rsidRDefault="002A72C1" w:rsidP="00484BF1">
            <w:pPr>
              <w:spacing w:after="0" w:line="240" w:lineRule="auto"/>
            </w:pPr>
          </w:p>
        </w:tc>
        <w:tc>
          <w:tcPr>
            <w:tcW w:w="149" w:type="dxa"/>
          </w:tcPr>
          <w:p w14:paraId="0C2F1827" w14:textId="77777777" w:rsidR="002A72C1" w:rsidRDefault="002A72C1" w:rsidP="00484BF1">
            <w:pPr>
              <w:pStyle w:val="EmptyCellLayoutStyle"/>
              <w:spacing w:after="0" w:line="240" w:lineRule="auto"/>
            </w:pPr>
          </w:p>
        </w:tc>
      </w:tr>
      <w:tr w:rsidR="002A72C1" w14:paraId="2E658211" w14:textId="77777777" w:rsidTr="00484BF1">
        <w:trPr>
          <w:trHeight w:val="80"/>
        </w:trPr>
        <w:tc>
          <w:tcPr>
            <w:tcW w:w="54" w:type="dxa"/>
          </w:tcPr>
          <w:p w14:paraId="6ECE6744" w14:textId="77777777" w:rsidR="002A72C1" w:rsidRDefault="002A72C1" w:rsidP="00484BF1">
            <w:pPr>
              <w:pStyle w:val="EmptyCellLayoutStyle"/>
              <w:spacing w:after="0" w:line="240" w:lineRule="auto"/>
            </w:pPr>
          </w:p>
        </w:tc>
        <w:tc>
          <w:tcPr>
            <w:tcW w:w="10395" w:type="dxa"/>
          </w:tcPr>
          <w:p w14:paraId="7F5C965B" w14:textId="77777777" w:rsidR="002A72C1" w:rsidRDefault="002A72C1" w:rsidP="00484BF1">
            <w:pPr>
              <w:pStyle w:val="EmptyCellLayoutStyle"/>
              <w:spacing w:after="0" w:line="240" w:lineRule="auto"/>
            </w:pPr>
          </w:p>
        </w:tc>
        <w:tc>
          <w:tcPr>
            <w:tcW w:w="149" w:type="dxa"/>
          </w:tcPr>
          <w:p w14:paraId="1E012E9A" w14:textId="77777777" w:rsidR="002A72C1" w:rsidRDefault="002A72C1" w:rsidP="00484BF1">
            <w:pPr>
              <w:pStyle w:val="EmptyCellLayoutStyle"/>
              <w:spacing w:after="0" w:line="240" w:lineRule="auto"/>
            </w:pPr>
          </w:p>
        </w:tc>
      </w:tr>
    </w:tbl>
    <w:p w14:paraId="073BA1E4" w14:textId="77777777" w:rsidR="002A72C1" w:rsidRDefault="002A72C1" w:rsidP="002A72C1">
      <w:pPr>
        <w:spacing w:after="0" w:line="240" w:lineRule="auto"/>
      </w:pPr>
    </w:p>
    <w:p w14:paraId="15BE67E5" w14:textId="77777777" w:rsidR="002A72C1" w:rsidRDefault="002A72C1" w:rsidP="002A72C1">
      <w:pPr>
        <w:spacing w:after="0" w:line="240" w:lineRule="auto"/>
      </w:pPr>
      <w:r>
        <w:rPr>
          <w:rFonts w:ascii="Calibri" w:eastAsia="Calibri" w:hAnsi="Calibri"/>
          <w:b/>
          <w:color w:val="6495ED"/>
          <w:sz w:val="22"/>
        </w:rPr>
        <w:t>Auto Shrink Configuration</w:t>
      </w:r>
    </w:p>
    <w:p w14:paraId="44A47B48" w14:textId="77777777" w:rsidR="002A72C1" w:rsidRDefault="002A72C1" w:rsidP="002A72C1">
      <w:pPr>
        <w:spacing w:after="0" w:line="240" w:lineRule="auto"/>
      </w:pPr>
      <w:r>
        <w:rPr>
          <w:rFonts w:ascii="Calibri" w:eastAsia="Calibri" w:hAnsi="Calibri"/>
          <w:color w:val="000000"/>
          <w:sz w:val="22"/>
        </w:rPr>
        <w:t>Monitors the auto shrink setting for the database</w:t>
      </w:r>
    </w:p>
    <w:tbl>
      <w:tblPr>
        <w:tblW w:w="0" w:type="auto"/>
        <w:tblCellMar>
          <w:left w:w="0" w:type="dxa"/>
          <w:right w:w="0" w:type="dxa"/>
        </w:tblCellMar>
        <w:tblLook w:val="04A0" w:firstRow="1" w:lastRow="0" w:firstColumn="1" w:lastColumn="0" w:noHBand="0" w:noVBand="1"/>
      </w:tblPr>
      <w:tblGrid>
        <w:gridCol w:w="41"/>
        <w:gridCol w:w="8488"/>
        <w:gridCol w:w="111"/>
      </w:tblGrid>
      <w:tr w:rsidR="002A72C1" w14:paraId="29C3AC80" w14:textId="77777777" w:rsidTr="00484BF1">
        <w:trPr>
          <w:trHeight w:val="54"/>
        </w:trPr>
        <w:tc>
          <w:tcPr>
            <w:tcW w:w="54" w:type="dxa"/>
          </w:tcPr>
          <w:p w14:paraId="751A50BF" w14:textId="77777777" w:rsidR="002A72C1" w:rsidRDefault="002A72C1" w:rsidP="00484BF1">
            <w:pPr>
              <w:pStyle w:val="EmptyCellLayoutStyle"/>
              <w:spacing w:after="0" w:line="240" w:lineRule="auto"/>
            </w:pPr>
          </w:p>
        </w:tc>
        <w:tc>
          <w:tcPr>
            <w:tcW w:w="10395" w:type="dxa"/>
          </w:tcPr>
          <w:p w14:paraId="0D989631" w14:textId="77777777" w:rsidR="002A72C1" w:rsidRDefault="002A72C1" w:rsidP="00484BF1">
            <w:pPr>
              <w:pStyle w:val="EmptyCellLayoutStyle"/>
              <w:spacing w:after="0" w:line="240" w:lineRule="auto"/>
            </w:pPr>
          </w:p>
        </w:tc>
        <w:tc>
          <w:tcPr>
            <w:tcW w:w="149" w:type="dxa"/>
          </w:tcPr>
          <w:p w14:paraId="31C6915F" w14:textId="77777777" w:rsidR="002A72C1" w:rsidRDefault="002A72C1" w:rsidP="00484BF1">
            <w:pPr>
              <w:pStyle w:val="EmptyCellLayoutStyle"/>
              <w:spacing w:after="0" w:line="240" w:lineRule="auto"/>
            </w:pPr>
          </w:p>
        </w:tc>
      </w:tr>
      <w:tr w:rsidR="002A72C1" w14:paraId="6F6C0867" w14:textId="77777777" w:rsidTr="00484BF1">
        <w:tc>
          <w:tcPr>
            <w:tcW w:w="54" w:type="dxa"/>
          </w:tcPr>
          <w:p w14:paraId="52BD6CD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87"/>
              <w:gridCol w:w="2933"/>
              <w:gridCol w:w="2740"/>
            </w:tblGrid>
            <w:tr w:rsidR="002A72C1" w14:paraId="2A6430D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80437E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4E0CE8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F5F69A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8318AA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B34CE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9AF43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98C7B1" w14:textId="77777777" w:rsidR="002A72C1" w:rsidRDefault="002A72C1" w:rsidP="00484BF1">
                  <w:pPr>
                    <w:spacing w:after="0" w:line="240" w:lineRule="auto"/>
                  </w:pPr>
                  <w:r>
                    <w:rPr>
                      <w:rFonts w:ascii="Calibri" w:eastAsia="Calibri" w:hAnsi="Calibri"/>
                      <w:color w:val="000000"/>
                      <w:sz w:val="22"/>
                    </w:rPr>
                    <w:t>No</w:t>
                  </w:r>
                </w:p>
              </w:tc>
            </w:tr>
            <w:tr w:rsidR="002A72C1" w14:paraId="669244D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F9FCDE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A9FB9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25BB60" w14:textId="77777777" w:rsidR="002A72C1" w:rsidRDefault="002A72C1" w:rsidP="00484BF1">
                  <w:pPr>
                    <w:spacing w:after="0" w:line="240" w:lineRule="auto"/>
                  </w:pPr>
                  <w:r>
                    <w:rPr>
                      <w:rFonts w:eastAsia="Arial"/>
                      <w:color w:val="000000"/>
                    </w:rPr>
                    <w:t>True</w:t>
                  </w:r>
                </w:p>
              </w:tc>
            </w:tr>
            <w:tr w:rsidR="002A72C1" w14:paraId="5AB3151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66D1FB" w14:textId="77777777" w:rsidR="002A72C1" w:rsidRDefault="002A72C1" w:rsidP="00484BF1">
                  <w:pPr>
                    <w:spacing w:after="0" w:line="240" w:lineRule="auto"/>
                  </w:pPr>
                  <w:r>
                    <w:rPr>
                      <w:rFonts w:ascii="Calibri" w:eastAsia="Calibri" w:hAnsi="Calibri"/>
                      <w:color w:val="000000"/>
                      <w:sz w:val="22"/>
                    </w:rPr>
                    <w:t>Disable Check for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924BAC" w14:textId="77777777" w:rsidR="002A72C1" w:rsidRDefault="002A72C1" w:rsidP="00484BF1">
                  <w:pPr>
                    <w:spacing w:after="0" w:line="240" w:lineRule="auto"/>
                  </w:pPr>
                  <w:r>
                    <w:rPr>
                      <w:rFonts w:ascii="Calibri" w:eastAsia="Calibri" w:hAnsi="Calibri"/>
                      <w:color w:val="000000"/>
                      <w:sz w:val="22"/>
                    </w:rPr>
                    <w:t>Enables or disables check for SQL Express version.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6DD5E2" w14:textId="77777777" w:rsidR="002A72C1" w:rsidRDefault="002A72C1" w:rsidP="00484BF1">
                  <w:pPr>
                    <w:spacing w:after="0" w:line="240" w:lineRule="auto"/>
                  </w:pPr>
                  <w:r>
                    <w:rPr>
                      <w:rFonts w:ascii="Calibri" w:eastAsia="Calibri" w:hAnsi="Calibri"/>
                      <w:color w:val="000000"/>
                      <w:sz w:val="22"/>
                    </w:rPr>
                    <w:t>false</w:t>
                  </w:r>
                </w:p>
              </w:tc>
            </w:tr>
            <w:tr w:rsidR="002A72C1" w14:paraId="1829BAA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3E0DD2" w14:textId="77777777" w:rsidR="002A72C1" w:rsidRDefault="002A72C1" w:rsidP="00484BF1">
                  <w:pPr>
                    <w:spacing w:after="0" w:line="240" w:lineRule="auto"/>
                  </w:pPr>
                  <w:r>
                    <w:rPr>
                      <w:rFonts w:ascii="Calibri" w:eastAsia="Calibri" w:hAnsi="Calibri"/>
                      <w:color w:val="000000"/>
                      <w:sz w:val="22"/>
                    </w:rPr>
                    <w:t>Expected Value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A4F6AD" w14:textId="77777777" w:rsidR="002A72C1" w:rsidRDefault="002A72C1" w:rsidP="00484BF1">
                  <w:pPr>
                    <w:spacing w:after="0" w:line="240" w:lineRule="auto"/>
                  </w:pPr>
                  <w:r>
                    <w:rPr>
                      <w:rFonts w:ascii="Calibri" w:eastAsia="Calibri" w:hAnsi="Calibri"/>
                      <w:color w:val="000000"/>
                      <w:sz w:val="22"/>
                    </w:rPr>
                    <w:t>To view the set of possible values, see "Configuration" section in the knowledge of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9805F8" w14:textId="77777777" w:rsidR="002A72C1" w:rsidRDefault="002A72C1" w:rsidP="00484BF1">
                  <w:pPr>
                    <w:spacing w:after="0" w:line="240" w:lineRule="auto"/>
                  </w:pPr>
                  <w:r>
                    <w:rPr>
                      <w:rFonts w:ascii="Calibri" w:eastAsia="Calibri" w:hAnsi="Calibri"/>
                      <w:color w:val="000000"/>
                      <w:sz w:val="22"/>
                    </w:rPr>
                    <w:t>OFF</w:t>
                  </w:r>
                </w:p>
              </w:tc>
            </w:tr>
            <w:tr w:rsidR="002A72C1" w14:paraId="1600044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E9B3E4"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A6FFE8"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B42519" w14:textId="77777777" w:rsidR="002A72C1" w:rsidRDefault="002A72C1" w:rsidP="00484BF1">
                  <w:pPr>
                    <w:spacing w:after="0" w:line="240" w:lineRule="auto"/>
                  </w:pPr>
                  <w:r>
                    <w:rPr>
                      <w:rFonts w:ascii="Calibri" w:eastAsia="Calibri" w:hAnsi="Calibri"/>
                      <w:color w:val="000000"/>
                      <w:sz w:val="22"/>
                    </w:rPr>
                    <w:t>43200</w:t>
                  </w:r>
                </w:p>
              </w:tc>
            </w:tr>
            <w:tr w:rsidR="002A72C1" w14:paraId="7CBB43B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9B1DE1C"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7A28D5F"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2164E01" w14:textId="77777777" w:rsidR="002A72C1" w:rsidRDefault="002A72C1" w:rsidP="00484BF1">
                  <w:pPr>
                    <w:spacing w:after="0" w:line="240" w:lineRule="auto"/>
                  </w:pPr>
                  <w:r>
                    <w:rPr>
                      <w:rFonts w:ascii="Calibri" w:eastAsia="Calibri" w:hAnsi="Calibri"/>
                      <w:color w:val="000000"/>
                      <w:sz w:val="22"/>
                    </w:rPr>
                    <w:t>300</w:t>
                  </w:r>
                </w:p>
              </w:tc>
            </w:tr>
          </w:tbl>
          <w:p w14:paraId="3720DA82" w14:textId="77777777" w:rsidR="002A72C1" w:rsidRDefault="002A72C1" w:rsidP="00484BF1">
            <w:pPr>
              <w:spacing w:after="0" w:line="240" w:lineRule="auto"/>
            </w:pPr>
          </w:p>
        </w:tc>
        <w:tc>
          <w:tcPr>
            <w:tcW w:w="149" w:type="dxa"/>
          </w:tcPr>
          <w:p w14:paraId="026B74CA" w14:textId="77777777" w:rsidR="002A72C1" w:rsidRDefault="002A72C1" w:rsidP="00484BF1">
            <w:pPr>
              <w:pStyle w:val="EmptyCellLayoutStyle"/>
              <w:spacing w:after="0" w:line="240" w:lineRule="auto"/>
            </w:pPr>
          </w:p>
        </w:tc>
      </w:tr>
      <w:tr w:rsidR="002A72C1" w14:paraId="6D9FB301" w14:textId="77777777" w:rsidTr="00484BF1">
        <w:trPr>
          <w:trHeight w:val="80"/>
        </w:trPr>
        <w:tc>
          <w:tcPr>
            <w:tcW w:w="54" w:type="dxa"/>
          </w:tcPr>
          <w:p w14:paraId="1E8B38E8" w14:textId="77777777" w:rsidR="002A72C1" w:rsidRDefault="002A72C1" w:rsidP="00484BF1">
            <w:pPr>
              <w:pStyle w:val="EmptyCellLayoutStyle"/>
              <w:spacing w:after="0" w:line="240" w:lineRule="auto"/>
            </w:pPr>
          </w:p>
        </w:tc>
        <w:tc>
          <w:tcPr>
            <w:tcW w:w="10395" w:type="dxa"/>
          </w:tcPr>
          <w:p w14:paraId="5E12CC75" w14:textId="77777777" w:rsidR="002A72C1" w:rsidRDefault="002A72C1" w:rsidP="00484BF1">
            <w:pPr>
              <w:pStyle w:val="EmptyCellLayoutStyle"/>
              <w:spacing w:after="0" w:line="240" w:lineRule="auto"/>
            </w:pPr>
          </w:p>
        </w:tc>
        <w:tc>
          <w:tcPr>
            <w:tcW w:w="149" w:type="dxa"/>
          </w:tcPr>
          <w:p w14:paraId="123A9CD8" w14:textId="77777777" w:rsidR="002A72C1" w:rsidRDefault="002A72C1" w:rsidP="00484BF1">
            <w:pPr>
              <w:pStyle w:val="EmptyCellLayoutStyle"/>
              <w:spacing w:after="0" w:line="240" w:lineRule="auto"/>
            </w:pPr>
          </w:p>
        </w:tc>
      </w:tr>
    </w:tbl>
    <w:p w14:paraId="22A31178" w14:textId="77777777" w:rsidR="002A72C1" w:rsidRDefault="002A72C1" w:rsidP="002A72C1">
      <w:pPr>
        <w:spacing w:after="0" w:line="240" w:lineRule="auto"/>
      </w:pPr>
    </w:p>
    <w:p w14:paraId="64E1F5D8" w14:textId="77777777" w:rsidR="002A72C1" w:rsidRDefault="002A72C1" w:rsidP="002A72C1">
      <w:pPr>
        <w:spacing w:after="0" w:line="240" w:lineRule="auto"/>
      </w:pPr>
      <w:r>
        <w:rPr>
          <w:rFonts w:ascii="Calibri" w:eastAsia="Calibri" w:hAnsi="Calibri"/>
          <w:b/>
          <w:color w:val="6495ED"/>
          <w:sz w:val="22"/>
        </w:rPr>
        <w:t>Recovery Model Configuration</w:t>
      </w:r>
    </w:p>
    <w:p w14:paraId="4BA143B9" w14:textId="77777777" w:rsidR="002A72C1" w:rsidRDefault="002A72C1" w:rsidP="002A72C1">
      <w:pPr>
        <w:spacing w:after="0" w:line="240" w:lineRule="auto"/>
      </w:pPr>
      <w:r>
        <w:rPr>
          <w:rFonts w:ascii="Calibri" w:eastAsia="Calibri" w:hAnsi="Calibri"/>
          <w:color w:val="000000"/>
          <w:sz w:val="22"/>
        </w:rPr>
        <w:t>Monitors the recovery model setting for the database.</w:t>
      </w:r>
    </w:p>
    <w:tbl>
      <w:tblPr>
        <w:tblW w:w="0" w:type="auto"/>
        <w:tblCellMar>
          <w:left w:w="0" w:type="dxa"/>
          <w:right w:w="0" w:type="dxa"/>
        </w:tblCellMar>
        <w:tblLook w:val="04A0" w:firstRow="1" w:lastRow="0" w:firstColumn="1" w:lastColumn="0" w:noHBand="0" w:noVBand="1"/>
      </w:tblPr>
      <w:tblGrid>
        <w:gridCol w:w="41"/>
        <w:gridCol w:w="8488"/>
        <w:gridCol w:w="111"/>
      </w:tblGrid>
      <w:tr w:rsidR="002A72C1" w14:paraId="0FB7D190" w14:textId="77777777" w:rsidTr="00484BF1">
        <w:trPr>
          <w:trHeight w:val="54"/>
        </w:trPr>
        <w:tc>
          <w:tcPr>
            <w:tcW w:w="54" w:type="dxa"/>
          </w:tcPr>
          <w:p w14:paraId="04AFEB66" w14:textId="77777777" w:rsidR="002A72C1" w:rsidRDefault="002A72C1" w:rsidP="00484BF1">
            <w:pPr>
              <w:pStyle w:val="EmptyCellLayoutStyle"/>
              <w:spacing w:after="0" w:line="240" w:lineRule="auto"/>
            </w:pPr>
          </w:p>
        </w:tc>
        <w:tc>
          <w:tcPr>
            <w:tcW w:w="10395" w:type="dxa"/>
          </w:tcPr>
          <w:p w14:paraId="6BE65DB3" w14:textId="77777777" w:rsidR="002A72C1" w:rsidRDefault="002A72C1" w:rsidP="00484BF1">
            <w:pPr>
              <w:pStyle w:val="EmptyCellLayoutStyle"/>
              <w:spacing w:after="0" w:line="240" w:lineRule="auto"/>
            </w:pPr>
          </w:p>
        </w:tc>
        <w:tc>
          <w:tcPr>
            <w:tcW w:w="149" w:type="dxa"/>
          </w:tcPr>
          <w:p w14:paraId="7FA59E53" w14:textId="77777777" w:rsidR="002A72C1" w:rsidRDefault="002A72C1" w:rsidP="00484BF1">
            <w:pPr>
              <w:pStyle w:val="EmptyCellLayoutStyle"/>
              <w:spacing w:after="0" w:line="240" w:lineRule="auto"/>
            </w:pPr>
          </w:p>
        </w:tc>
      </w:tr>
      <w:tr w:rsidR="002A72C1" w14:paraId="7759C5B7" w14:textId="77777777" w:rsidTr="00484BF1">
        <w:tc>
          <w:tcPr>
            <w:tcW w:w="54" w:type="dxa"/>
          </w:tcPr>
          <w:p w14:paraId="19EF3B1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87"/>
              <w:gridCol w:w="2933"/>
              <w:gridCol w:w="2740"/>
            </w:tblGrid>
            <w:tr w:rsidR="002A72C1" w14:paraId="25E2589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9BA703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06EE04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89F649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0BDAE5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6E202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D45CF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FE9598" w14:textId="77777777" w:rsidR="002A72C1" w:rsidRDefault="002A72C1" w:rsidP="00484BF1">
                  <w:pPr>
                    <w:spacing w:after="0" w:line="240" w:lineRule="auto"/>
                  </w:pPr>
                  <w:r>
                    <w:rPr>
                      <w:rFonts w:ascii="Calibri" w:eastAsia="Calibri" w:hAnsi="Calibri"/>
                      <w:color w:val="000000"/>
                      <w:sz w:val="22"/>
                    </w:rPr>
                    <w:t>No</w:t>
                  </w:r>
                </w:p>
              </w:tc>
            </w:tr>
            <w:tr w:rsidR="002A72C1" w14:paraId="567683E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D68D2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F1346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745891" w14:textId="77777777" w:rsidR="002A72C1" w:rsidRDefault="002A72C1" w:rsidP="00484BF1">
                  <w:pPr>
                    <w:spacing w:after="0" w:line="240" w:lineRule="auto"/>
                  </w:pPr>
                  <w:r>
                    <w:rPr>
                      <w:rFonts w:eastAsia="Arial"/>
                      <w:color w:val="000000"/>
                    </w:rPr>
                    <w:t>True</w:t>
                  </w:r>
                </w:p>
              </w:tc>
            </w:tr>
            <w:tr w:rsidR="002A72C1" w14:paraId="21E5630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AEE480" w14:textId="77777777" w:rsidR="002A72C1" w:rsidRDefault="002A72C1" w:rsidP="00484BF1">
                  <w:pPr>
                    <w:spacing w:after="0" w:line="240" w:lineRule="auto"/>
                  </w:pPr>
                  <w:r>
                    <w:rPr>
                      <w:rFonts w:ascii="Calibri" w:eastAsia="Calibri" w:hAnsi="Calibri"/>
                      <w:color w:val="000000"/>
                      <w:sz w:val="22"/>
                    </w:rPr>
                    <w:t>Disable Check for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80C317" w14:textId="77777777" w:rsidR="002A72C1" w:rsidRDefault="002A72C1" w:rsidP="00484BF1">
                  <w:pPr>
                    <w:spacing w:after="0" w:line="240" w:lineRule="auto"/>
                  </w:pPr>
                  <w:r>
                    <w:rPr>
                      <w:rFonts w:ascii="Calibri" w:eastAsia="Calibri" w:hAnsi="Calibri"/>
                      <w:color w:val="000000"/>
                      <w:sz w:val="22"/>
                    </w:rPr>
                    <w:t>Enables or disables check for SQL Express version.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C912DD" w14:textId="77777777" w:rsidR="002A72C1" w:rsidRDefault="002A72C1" w:rsidP="00484BF1">
                  <w:pPr>
                    <w:spacing w:after="0" w:line="240" w:lineRule="auto"/>
                  </w:pPr>
                  <w:r>
                    <w:rPr>
                      <w:rFonts w:ascii="Calibri" w:eastAsia="Calibri" w:hAnsi="Calibri"/>
                      <w:color w:val="000000"/>
                      <w:sz w:val="22"/>
                    </w:rPr>
                    <w:t>false</w:t>
                  </w:r>
                </w:p>
              </w:tc>
            </w:tr>
            <w:tr w:rsidR="002A72C1" w14:paraId="3957086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14ECF7" w14:textId="77777777" w:rsidR="002A72C1" w:rsidRDefault="002A72C1" w:rsidP="00484BF1">
                  <w:pPr>
                    <w:spacing w:after="0" w:line="240" w:lineRule="auto"/>
                  </w:pPr>
                  <w:r>
                    <w:rPr>
                      <w:rFonts w:ascii="Calibri" w:eastAsia="Calibri" w:hAnsi="Calibri"/>
                      <w:color w:val="000000"/>
                      <w:sz w:val="22"/>
                    </w:rPr>
                    <w:t>Expected Value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D3AF5F" w14:textId="77777777" w:rsidR="002A72C1" w:rsidRDefault="002A72C1" w:rsidP="00484BF1">
                  <w:pPr>
                    <w:spacing w:after="0" w:line="240" w:lineRule="auto"/>
                  </w:pPr>
                  <w:r>
                    <w:rPr>
                      <w:rFonts w:ascii="Calibri" w:eastAsia="Calibri" w:hAnsi="Calibri"/>
                      <w:color w:val="000000"/>
                      <w:sz w:val="22"/>
                    </w:rPr>
                    <w:t>To view the set of possible values, see "Configuration" section in the knowledge of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FBC23A" w14:textId="77777777" w:rsidR="002A72C1" w:rsidRDefault="002A72C1" w:rsidP="00484BF1">
                  <w:pPr>
                    <w:spacing w:after="0" w:line="240" w:lineRule="auto"/>
                  </w:pPr>
                  <w:r>
                    <w:rPr>
                      <w:rFonts w:ascii="Calibri" w:eastAsia="Calibri" w:hAnsi="Calibri"/>
                      <w:color w:val="000000"/>
                      <w:sz w:val="22"/>
                    </w:rPr>
                    <w:t>FULL</w:t>
                  </w:r>
                </w:p>
              </w:tc>
            </w:tr>
            <w:tr w:rsidR="002A72C1" w14:paraId="14809A4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EB4A3D"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8BDDAE"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C415AF" w14:textId="77777777" w:rsidR="002A72C1" w:rsidRDefault="002A72C1" w:rsidP="00484BF1">
                  <w:pPr>
                    <w:spacing w:after="0" w:line="240" w:lineRule="auto"/>
                  </w:pPr>
                  <w:r>
                    <w:rPr>
                      <w:rFonts w:ascii="Calibri" w:eastAsia="Calibri" w:hAnsi="Calibri"/>
                      <w:color w:val="000000"/>
                      <w:sz w:val="22"/>
                    </w:rPr>
                    <w:t>43200</w:t>
                  </w:r>
                </w:p>
              </w:tc>
            </w:tr>
            <w:tr w:rsidR="002A72C1" w14:paraId="4EF8A37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4AAE551"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B2C1A42"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5F83AE7" w14:textId="77777777" w:rsidR="002A72C1" w:rsidRDefault="002A72C1" w:rsidP="00484BF1">
                  <w:pPr>
                    <w:spacing w:after="0" w:line="240" w:lineRule="auto"/>
                  </w:pPr>
                  <w:r>
                    <w:rPr>
                      <w:rFonts w:ascii="Calibri" w:eastAsia="Calibri" w:hAnsi="Calibri"/>
                      <w:color w:val="000000"/>
                      <w:sz w:val="22"/>
                    </w:rPr>
                    <w:t>300</w:t>
                  </w:r>
                </w:p>
              </w:tc>
            </w:tr>
          </w:tbl>
          <w:p w14:paraId="33A39CF1" w14:textId="77777777" w:rsidR="002A72C1" w:rsidRDefault="002A72C1" w:rsidP="00484BF1">
            <w:pPr>
              <w:spacing w:after="0" w:line="240" w:lineRule="auto"/>
            </w:pPr>
          </w:p>
        </w:tc>
        <w:tc>
          <w:tcPr>
            <w:tcW w:w="149" w:type="dxa"/>
          </w:tcPr>
          <w:p w14:paraId="26C8906F" w14:textId="77777777" w:rsidR="002A72C1" w:rsidRDefault="002A72C1" w:rsidP="00484BF1">
            <w:pPr>
              <w:pStyle w:val="EmptyCellLayoutStyle"/>
              <w:spacing w:after="0" w:line="240" w:lineRule="auto"/>
            </w:pPr>
          </w:p>
        </w:tc>
      </w:tr>
      <w:tr w:rsidR="002A72C1" w14:paraId="02008968" w14:textId="77777777" w:rsidTr="00484BF1">
        <w:trPr>
          <w:trHeight w:val="80"/>
        </w:trPr>
        <w:tc>
          <w:tcPr>
            <w:tcW w:w="54" w:type="dxa"/>
          </w:tcPr>
          <w:p w14:paraId="4A03040D" w14:textId="77777777" w:rsidR="002A72C1" w:rsidRDefault="002A72C1" w:rsidP="00484BF1">
            <w:pPr>
              <w:pStyle w:val="EmptyCellLayoutStyle"/>
              <w:spacing w:after="0" w:line="240" w:lineRule="auto"/>
            </w:pPr>
          </w:p>
        </w:tc>
        <w:tc>
          <w:tcPr>
            <w:tcW w:w="10395" w:type="dxa"/>
          </w:tcPr>
          <w:p w14:paraId="70BF4940" w14:textId="77777777" w:rsidR="002A72C1" w:rsidRDefault="002A72C1" w:rsidP="00484BF1">
            <w:pPr>
              <w:pStyle w:val="EmptyCellLayoutStyle"/>
              <w:spacing w:after="0" w:line="240" w:lineRule="auto"/>
            </w:pPr>
          </w:p>
        </w:tc>
        <w:tc>
          <w:tcPr>
            <w:tcW w:w="149" w:type="dxa"/>
          </w:tcPr>
          <w:p w14:paraId="756A16FB" w14:textId="77777777" w:rsidR="002A72C1" w:rsidRDefault="002A72C1" w:rsidP="00484BF1">
            <w:pPr>
              <w:pStyle w:val="EmptyCellLayoutStyle"/>
              <w:spacing w:after="0" w:line="240" w:lineRule="auto"/>
            </w:pPr>
          </w:p>
        </w:tc>
      </w:tr>
    </w:tbl>
    <w:p w14:paraId="69A415BF" w14:textId="77777777" w:rsidR="002A72C1" w:rsidRDefault="002A72C1" w:rsidP="002A72C1">
      <w:pPr>
        <w:spacing w:after="0" w:line="240" w:lineRule="auto"/>
      </w:pPr>
    </w:p>
    <w:p w14:paraId="56E33EB8" w14:textId="77777777" w:rsidR="002A72C1" w:rsidRDefault="002A72C1" w:rsidP="002A72C1">
      <w:pPr>
        <w:spacing w:after="0" w:line="240" w:lineRule="auto"/>
      </w:pPr>
      <w:r>
        <w:rPr>
          <w:rFonts w:ascii="Calibri" w:eastAsia="Calibri" w:hAnsi="Calibri"/>
          <w:b/>
          <w:color w:val="6495ED"/>
          <w:sz w:val="22"/>
        </w:rPr>
        <w:t>DB Chaining Configuration</w:t>
      </w:r>
    </w:p>
    <w:p w14:paraId="66E9ECC3" w14:textId="77777777" w:rsidR="002A72C1" w:rsidRDefault="002A72C1" w:rsidP="002A72C1">
      <w:pPr>
        <w:spacing w:after="0" w:line="240" w:lineRule="auto"/>
      </w:pPr>
      <w:r>
        <w:rPr>
          <w:rFonts w:ascii="Calibri" w:eastAsia="Calibri" w:hAnsi="Calibri"/>
          <w:color w:val="000000"/>
          <w:sz w:val="22"/>
        </w:rPr>
        <w:t>Monitors the DB chaining setting for the database</w:t>
      </w:r>
    </w:p>
    <w:tbl>
      <w:tblPr>
        <w:tblW w:w="0" w:type="auto"/>
        <w:tblCellMar>
          <w:left w:w="0" w:type="dxa"/>
          <w:right w:w="0" w:type="dxa"/>
        </w:tblCellMar>
        <w:tblLook w:val="04A0" w:firstRow="1" w:lastRow="0" w:firstColumn="1" w:lastColumn="0" w:noHBand="0" w:noVBand="1"/>
      </w:tblPr>
      <w:tblGrid>
        <w:gridCol w:w="41"/>
        <w:gridCol w:w="8488"/>
        <w:gridCol w:w="111"/>
      </w:tblGrid>
      <w:tr w:rsidR="002A72C1" w14:paraId="4FB5626B" w14:textId="77777777" w:rsidTr="00484BF1">
        <w:trPr>
          <w:trHeight w:val="54"/>
        </w:trPr>
        <w:tc>
          <w:tcPr>
            <w:tcW w:w="54" w:type="dxa"/>
          </w:tcPr>
          <w:p w14:paraId="372CDF77" w14:textId="77777777" w:rsidR="002A72C1" w:rsidRDefault="002A72C1" w:rsidP="00484BF1">
            <w:pPr>
              <w:pStyle w:val="EmptyCellLayoutStyle"/>
              <w:spacing w:after="0" w:line="240" w:lineRule="auto"/>
            </w:pPr>
          </w:p>
        </w:tc>
        <w:tc>
          <w:tcPr>
            <w:tcW w:w="10395" w:type="dxa"/>
          </w:tcPr>
          <w:p w14:paraId="4F859DEA" w14:textId="77777777" w:rsidR="002A72C1" w:rsidRDefault="002A72C1" w:rsidP="00484BF1">
            <w:pPr>
              <w:pStyle w:val="EmptyCellLayoutStyle"/>
              <w:spacing w:after="0" w:line="240" w:lineRule="auto"/>
            </w:pPr>
          </w:p>
        </w:tc>
        <w:tc>
          <w:tcPr>
            <w:tcW w:w="149" w:type="dxa"/>
          </w:tcPr>
          <w:p w14:paraId="5407F100" w14:textId="77777777" w:rsidR="002A72C1" w:rsidRDefault="002A72C1" w:rsidP="00484BF1">
            <w:pPr>
              <w:pStyle w:val="EmptyCellLayoutStyle"/>
              <w:spacing w:after="0" w:line="240" w:lineRule="auto"/>
            </w:pPr>
          </w:p>
        </w:tc>
      </w:tr>
      <w:tr w:rsidR="002A72C1" w14:paraId="5336AC2C" w14:textId="77777777" w:rsidTr="00484BF1">
        <w:tc>
          <w:tcPr>
            <w:tcW w:w="54" w:type="dxa"/>
          </w:tcPr>
          <w:p w14:paraId="7C8D7F6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87"/>
              <w:gridCol w:w="2933"/>
              <w:gridCol w:w="2740"/>
            </w:tblGrid>
            <w:tr w:rsidR="002A72C1" w14:paraId="09EF765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B5D9F2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1AEB9F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721E23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CBF941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9C1A8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B2CA5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086961" w14:textId="77777777" w:rsidR="002A72C1" w:rsidRDefault="002A72C1" w:rsidP="00484BF1">
                  <w:pPr>
                    <w:spacing w:after="0" w:line="240" w:lineRule="auto"/>
                  </w:pPr>
                  <w:r>
                    <w:rPr>
                      <w:rFonts w:ascii="Calibri" w:eastAsia="Calibri" w:hAnsi="Calibri"/>
                      <w:color w:val="000000"/>
                      <w:sz w:val="22"/>
                    </w:rPr>
                    <w:t>No</w:t>
                  </w:r>
                </w:p>
              </w:tc>
            </w:tr>
            <w:tr w:rsidR="002A72C1" w14:paraId="6605E1F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A0244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9B573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6E642D" w14:textId="77777777" w:rsidR="002A72C1" w:rsidRDefault="002A72C1" w:rsidP="00484BF1">
                  <w:pPr>
                    <w:spacing w:after="0" w:line="240" w:lineRule="auto"/>
                  </w:pPr>
                  <w:r>
                    <w:rPr>
                      <w:rFonts w:eastAsia="Arial"/>
                      <w:color w:val="000000"/>
                    </w:rPr>
                    <w:t>True</w:t>
                  </w:r>
                </w:p>
              </w:tc>
            </w:tr>
            <w:tr w:rsidR="002A72C1" w14:paraId="65BF07B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BBD0B4" w14:textId="77777777" w:rsidR="002A72C1" w:rsidRDefault="002A72C1" w:rsidP="00484BF1">
                  <w:pPr>
                    <w:spacing w:after="0" w:line="240" w:lineRule="auto"/>
                  </w:pPr>
                  <w:r>
                    <w:rPr>
                      <w:rFonts w:ascii="Calibri" w:eastAsia="Calibri" w:hAnsi="Calibri"/>
                      <w:color w:val="000000"/>
                      <w:sz w:val="22"/>
                    </w:rPr>
                    <w:t>Disable Check for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422D6E" w14:textId="77777777" w:rsidR="002A72C1" w:rsidRDefault="002A72C1" w:rsidP="00484BF1">
                  <w:pPr>
                    <w:spacing w:after="0" w:line="240" w:lineRule="auto"/>
                  </w:pPr>
                  <w:r>
                    <w:rPr>
                      <w:rFonts w:ascii="Calibri" w:eastAsia="Calibri" w:hAnsi="Calibri"/>
                      <w:color w:val="000000"/>
                      <w:sz w:val="22"/>
                    </w:rPr>
                    <w:t>Enables or disables check for SQL Express version.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D5BCF7" w14:textId="77777777" w:rsidR="002A72C1" w:rsidRDefault="002A72C1" w:rsidP="00484BF1">
                  <w:pPr>
                    <w:spacing w:after="0" w:line="240" w:lineRule="auto"/>
                  </w:pPr>
                  <w:r>
                    <w:rPr>
                      <w:rFonts w:ascii="Calibri" w:eastAsia="Calibri" w:hAnsi="Calibri"/>
                      <w:color w:val="000000"/>
                      <w:sz w:val="22"/>
                    </w:rPr>
                    <w:t>false</w:t>
                  </w:r>
                </w:p>
              </w:tc>
            </w:tr>
            <w:tr w:rsidR="002A72C1" w14:paraId="126599F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97522A" w14:textId="77777777" w:rsidR="002A72C1" w:rsidRDefault="002A72C1" w:rsidP="00484BF1">
                  <w:pPr>
                    <w:spacing w:after="0" w:line="240" w:lineRule="auto"/>
                  </w:pPr>
                  <w:r>
                    <w:rPr>
                      <w:rFonts w:ascii="Calibri" w:eastAsia="Calibri" w:hAnsi="Calibri"/>
                      <w:color w:val="000000"/>
                      <w:sz w:val="22"/>
                    </w:rPr>
                    <w:t>Expected Value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3803EE" w14:textId="77777777" w:rsidR="002A72C1" w:rsidRDefault="002A72C1" w:rsidP="00484BF1">
                  <w:pPr>
                    <w:spacing w:after="0" w:line="240" w:lineRule="auto"/>
                  </w:pPr>
                  <w:r>
                    <w:rPr>
                      <w:rFonts w:ascii="Calibri" w:eastAsia="Calibri" w:hAnsi="Calibri"/>
                      <w:color w:val="000000"/>
                      <w:sz w:val="22"/>
                    </w:rPr>
                    <w:t>To view the set of possible values, see "Configuration" section in the knowledge of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FB7FE0" w14:textId="77777777" w:rsidR="002A72C1" w:rsidRDefault="002A72C1" w:rsidP="00484BF1">
                  <w:pPr>
                    <w:spacing w:after="0" w:line="240" w:lineRule="auto"/>
                  </w:pPr>
                  <w:r>
                    <w:rPr>
                      <w:rFonts w:ascii="Calibri" w:eastAsia="Calibri" w:hAnsi="Calibri"/>
                      <w:color w:val="000000"/>
                      <w:sz w:val="22"/>
                    </w:rPr>
                    <w:t>OFF</w:t>
                  </w:r>
                </w:p>
              </w:tc>
            </w:tr>
            <w:tr w:rsidR="002A72C1" w14:paraId="1C799F8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D0F159"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C7C1E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662A82" w14:textId="77777777" w:rsidR="002A72C1" w:rsidRDefault="002A72C1" w:rsidP="00484BF1">
                  <w:pPr>
                    <w:spacing w:after="0" w:line="240" w:lineRule="auto"/>
                  </w:pPr>
                  <w:r>
                    <w:rPr>
                      <w:rFonts w:ascii="Calibri" w:eastAsia="Calibri" w:hAnsi="Calibri"/>
                      <w:color w:val="000000"/>
                      <w:sz w:val="22"/>
                    </w:rPr>
                    <w:t>43200</w:t>
                  </w:r>
                </w:p>
              </w:tc>
            </w:tr>
            <w:tr w:rsidR="002A72C1" w14:paraId="3AFF96C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0EA0A3D"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D9773DE"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644DDD9" w14:textId="77777777" w:rsidR="002A72C1" w:rsidRDefault="002A72C1" w:rsidP="00484BF1">
                  <w:pPr>
                    <w:spacing w:after="0" w:line="240" w:lineRule="auto"/>
                  </w:pPr>
                  <w:r>
                    <w:rPr>
                      <w:rFonts w:ascii="Calibri" w:eastAsia="Calibri" w:hAnsi="Calibri"/>
                      <w:color w:val="000000"/>
                      <w:sz w:val="22"/>
                    </w:rPr>
                    <w:t>300</w:t>
                  </w:r>
                </w:p>
              </w:tc>
            </w:tr>
          </w:tbl>
          <w:p w14:paraId="7A481051" w14:textId="77777777" w:rsidR="002A72C1" w:rsidRDefault="002A72C1" w:rsidP="00484BF1">
            <w:pPr>
              <w:spacing w:after="0" w:line="240" w:lineRule="auto"/>
            </w:pPr>
          </w:p>
        </w:tc>
        <w:tc>
          <w:tcPr>
            <w:tcW w:w="149" w:type="dxa"/>
          </w:tcPr>
          <w:p w14:paraId="39A6E89D" w14:textId="77777777" w:rsidR="002A72C1" w:rsidRDefault="002A72C1" w:rsidP="00484BF1">
            <w:pPr>
              <w:pStyle w:val="EmptyCellLayoutStyle"/>
              <w:spacing w:after="0" w:line="240" w:lineRule="auto"/>
            </w:pPr>
          </w:p>
        </w:tc>
      </w:tr>
      <w:tr w:rsidR="002A72C1" w14:paraId="3D8E31AE" w14:textId="77777777" w:rsidTr="00484BF1">
        <w:trPr>
          <w:trHeight w:val="80"/>
        </w:trPr>
        <w:tc>
          <w:tcPr>
            <w:tcW w:w="54" w:type="dxa"/>
          </w:tcPr>
          <w:p w14:paraId="7377E55B" w14:textId="77777777" w:rsidR="002A72C1" w:rsidRDefault="002A72C1" w:rsidP="00484BF1">
            <w:pPr>
              <w:pStyle w:val="EmptyCellLayoutStyle"/>
              <w:spacing w:after="0" w:line="240" w:lineRule="auto"/>
            </w:pPr>
          </w:p>
        </w:tc>
        <w:tc>
          <w:tcPr>
            <w:tcW w:w="10395" w:type="dxa"/>
          </w:tcPr>
          <w:p w14:paraId="59A6B7F0" w14:textId="77777777" w:rsidR="002A72C1" w:rsidRDefault="002A72C1" w:rsidP="00484BF1">
            <w:pPr>
              <w:pStyle w:val="EmptyCellLayoutStyle"/>
              <w:spacing w:after="0" w:line="240" w:lineRule="auto"/>
            </w:pPr>
          </w:p>
        </w:tc>
        <w:tc>
          <w:tcPr>
            <w:tcW w:w="149" w:type="dxa"/>
          </w:tcPr>
          <w:p w14:paraId="6BEB50F8" w14:textId="77777777" w:rsidR="002A72C1" w:rsidRDefault="002A72C1" w:rsidP="00484BF1">
            <w:pPr>
              <w:pStyle w:val="EmptyCellLayoutStyle"/>
              <w:spacing w:after="0" w:line="240" w:lineRule="auto"/>
            </w:pPr>
          </w:p>
        </w:tc>
      </w:tr>
    </w:tbl>
    <w:p w14:paraId="1314B628" w14:textId="77777777" w:rsidR="002A72C1" w:rsidRDefault="002A72C1" w:rsidP="002A72C1">
      <w:pPr>
        <w:spacing w:after="0" w:line="240" w:lineRule="auto"/>
      </w:pPr>
    </w:p>
    <w:p w14:paraId="1C9CDD1F" w14:textId="77777777" w:rsidR="002A72C1" w:rsidRDefault="002A72C1" w:rsidP="002A72C1">
      <w:pPr>
        <w:spacing w:after="0" w:line="240" w:lineRule="auto"/>
      </w:pPr>
      <w:r>
        <w:rPr>
          <w:rFonts w:ascii="Calibri" w:eastAsia="Calibri" w:hAnsi="Calibri"/>
          <w:b/>
          <w:color w:val="6495ED"/>
          <w:sz w:val="22"/>
        </w:rPr>
        <w:t>DB Space Percentage Change</w:t>
      </w:r>
    </w:p>
    <w:p w14:paraId="48DBB7C4" w14:textId="77777777" w:rsidR="002A72C1" w:rsidRDefault="002A72C1" w:rsidP="002A72C1">
      <w:pPr>
        <w:spacing w:after="0" w:line="240" w:lineRule="auto"/>
      </w:pPr>
      <w:r>
        <w:rPr>
          <w:rFonts w:ascii="Calibri" w:eastAsia="Calibri" w:hAnsi="Calibri"/>
          <w:color w:val="000000"/>
          <w:sz w:val="22"/>
        </w:rPr>
        <w:t>Monitors for a large change in value of database free space over a set number of sample periods.</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648DBB7B" w14:textId="77777777" w:rsidTr="00484BF1">
        <w:trPr>
          <w:trHeight w:val="54"/>
        </w:trPr>
        <w:tc>
          <w:tcPr>
            <w:tcW w:w="54" w:type="dxa"/>
          </w:tcPr>
          <w:p w14:paraId="3025BB50" w14:textId="77777777" w:rsidR="002A72C1" w:rsidRDefault="002A72C1" w:rsidP="00484BF1">
            <w:pPr>
              <w:pStyle w:val="EmptyCellLayoutStyle"/>
              <w:spacing w:after="0" w:line="240" w:lineRule="auto"/>
            </w:pPr>
          </w:p>
        </w:tc>
        <w:tc>
          <w:tcPr>
            <w:tcW w:w="10395" w:type="dxa"/>
          </w:tcPr>
          <w:p w14:paraId="328FAF20" w14:textId="77777777" w:rsidR="002A72C1" w:rsidRDefault="002A72C1" w:rsidP="00484BF1">
            <w:pPr>
              <w:pStyle w:val="EmptyCellLayoutStyle"/>
              <w:spacing w:after="0" w:line="240" w:lineRule="auto"/>
            </w:pPr>
          </w:p>
        </w:tc>
        <w:tc>
          <w:tcPr>
            <w:tcW w:w="149" w:type="dxa"/>
          </w:tcPr>
          <w:p w14:paraId="4D3E27E8" w14:textId="77777777" w:rsidR="002A72C1" w:rsidRDefault="002A72C1" w:rsidP="00484BF1">
            <w:pPr>
              <w:pStyle w:val="EmptyCellLayoutStyle"/>
              <w:spacing w:after="0" w:line="240" w:lineRule="auto"/>
            </w:pPr>
          </w:p>
        </w:tc>
      </w:tr>
      <w:tr w:rsidR="002A72C1" w14:paraId="22134FAD" w14:textId="77777777" w:rsidTr="00484BF1">
        <w:tc>
          <w:tcPr>
            <w:tcW w:w="54" w:type="dxa"/>
          </w:tcPr>
          <w:p w14:paraId="2C5E537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2DB059C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9B5111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25E5C4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907DCD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1B669C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72200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43B7D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F059EC" w14:textId="77777777" w:rsidR="002A72C1" w:rsidRDefault="002A72C1" w:rsidP="00484BF1">
                  <w:pPr>
                    <w:spacing w:after="0" w:line="240" w:lineRule="auto"/>
                  </w:pPr>
                  <w:r>
                    <w:rPr>
                      <w:rFonts w:ascii="Calibri" w:eastAsia="Calibri" w:hAnsi="Calibri"/>
                      <w:color w:val="000000"/>
                      <w:sz w:val="22"/>
                    </w:rPr>
                    <w:t>No</w:t>
                  </w:r>
                </w:p>
              </w:tc>
            </w:tr>
            <w:tr w:rsidR="002A72C1" w14:paraId="7945DC7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05F11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FE860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687464" w14:textId="77777777" w:rsidR="002A72C1" w:rsidRDefault="002A72C1" w:rsidP="00484BF1">
                  <w:pPr>
                    <w:spacing w:after="0" w:line="240" w:lineRule="auto"/>
                  </w:pPr>
                  <w:r>
                    <w:rPr>
                      <w:rFonts w:eastAsia="Arial"/>
                      <w:color w:val="000000"/>
                    </w:rPr>
                    <w:t>True</w:t>
                  </w:r>
                </w:p>
              </w:tc>
            </w:tr>
            <w:tr w:rsidR="002A72C1" w14:paraId="48BC867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28C882"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A0EB1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6765E2" w14:textId="77777777" w:rsidR="002A72C1" w:rsidRDefault="002A72C1" w:rsidP="00484BF1">
                  <w:pPr>
                    <w:spacing w:after="0" w:line="240" w:lineRule="auto"/>
                  </w:pPr>
                  <w:r>
                    <w:rPr>
                      <w:rFonts w:ascii="Calibri" w:eastAsia="Calibri" w:hAnsi="Calibri"/>
                      <w:color w:val="000000"/>
                      <w:sz w:val="22"/>
                    </w:rPr>
                    <w:t>900</w:t>
                  </w:r>
                </w:p>
              </w:tc>
            </w:tr>
            <w:tr w:rsidR="002A72C1" w14:paraId="35D6BA0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7F4459" w14:textId="77777777" w:rsidR="002A72C1" w:rsidRDefault="002A72C1" w:rsidP="00484BF1">
                  <w:pPr>
                    <w:spacing w:after="0" w:line="240" w:lineRule="auto"/>
                  </w:pPr>
                  <w:r>
                    <w:rPr>
                      <w:rFonts w:ascii="Calibri" w:eastAsia="Calibri" w:hAnsi="Calibri"/>
                      <w:color w:val="000000"/>
                      <w:sz w:val="22"/>
                    </w:rPr>
                    <w:t>Lower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6DB7E3" w14:textId="77777777" w:rsidR="002A72C1" w:rsidRDefault="002A72C1" w:rsidP="00484BF1">
                  <w:pPr>
                    <w:spacing w:after="0" w:line="240" w:lineRule="auto"/>
                  </w:pPr>
                  <w:r>
                    <w:rPr>
                      <w:rFonts w:ascii="Calibri" w:eastAsia="Calibri" w:hAnsi="Calibri"/>
                      <w:color w:val="000000"/>
                      <w:sz w:val="22"/>
                    </w:rPr>
                    <w:t>The lower threshold for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346A17" w14:textId="77777777" w:rsidR="002A72C1" w:rsidRDefault="002A72C1" w:rsidP="00484BF1">
                  <w:pPr>
                    <w:spacing w:after="0" w:line="240" w:lineRule="auto"/>
                  </w:pPr>
                  <w:r>
                    <w:rPr>
                      <w:rFonts w:ascii="Calibri" w:eastAsia="Calibri" w:hAnsi="Calibri"/>
                      <w:color w:val="000000"/>
                      <w:sz w:val="22"/>
                    </w:rPr>
                    <w:t>25</w:t>
                  </w:r>
                </w:p>
              </w:tc>
            </w:tr>
            <w:tr w:rsidR="002A72C1" w14:paraId="19E6754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ABE8A1" w14:textId="77777777" w:rsidR="002A72C1" w:rsidRDefault="002A72C1" w:rsidP="00484BF1">
                  <w:pPr>
                    <w:spacing w:after="0" w:line="240" w:lineRule="auto"/>
                  </w:pPr>
                  <w:r>
                    <w:rPr>
                      <w:rFonts w:ascii="Calibri" w:eastAsia="Calibri" w:hAnsi="Calibri"/>
                      <w:color w:val="000000"/>
                      <w:sz w:val="22"/>
                    </w:rPr>
                    <w:t>Number of Samples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08178C" w14:textId="77777777" w:rsidR="002A72C1" w:rsidRDefault="002A72C1" w:rsidP="00484BF1">
                  <w:pPr>
                    <w:spacing w:after="0" w:line="240" w:lineRule="auto"/>
                  </w:pPr>
                  <w:r>
                    <w:rPr>
                      <w:rFonts w:ascii="Calibri" w:eastAsia="Calibri" w:hAnsi="Calibri"/>
                      <w:color w:val="000000"/>
                      <w:sz w:val="22"/>
                    </w:rPr>
                    <w:t>Indicates how many times a measured value should breach a threshold before the state is changed.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7C0C09" w14:textId="77777777" w:rsidR="002A72C1" w:rsidRDefault="002A72C1" w:rsidP="00484BF1">
                  <w:pPr>
                    <w:spacing w:after="0" w:line="240" w:lineRule="auto"/>
                  </w:pPr>
                  <w:r>
                    <w:rPr>
                      <w:rFonts w:ascii="Calibri" w:eastAsia="Calibri" w:hAnsi="Calibri"/>
                      <w:color w:val="000000"/>
                      <w:sz w:val="22"/>
                    </w:rPr>
                    <w:t>5</w:t>
                  </w:r>
                </w:p>
              </w:tc>
            </w:tr>
            <w:tr w:rsidR="002A72C1" w14:paraId="2BE12A4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2D4376"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81E195"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B7D131" w14:textId="77777777" w:rsidR="002A72C1" w:rsidRDefault="002A72C1" w:rsidP="00484BF1">
                  <w:pPr>
                    <w:spacing w:after="0" w:line="240" w:lineRule="auto"/>
                  </w:pPr>
                </w:p>
              </w:tc>
            </w:tr>
            <w:tr w:rsidR="002A72C1" w14:paraId="1054B4C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1ED734"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32CCB1"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E3843C" w14:textId="77777777" w:rsidR="002A72C1" w:rsidRDefault="002A72C1" w:rsidP="00484BF1">
                  <w:pPr>
                    <w:spacing w:after="0" w:line="240" w:lineRule="auto"/>
                  </w:pPr>
                  <w:r>
                    <w:rPr>
                      <w:rFonts w:ascii="Calibri" w:eastAsia="Calibri" w:hAnsi="Calibri"/>
                      <w:color w:val="000000"/>
                      <w:sz w:val="22"/>
                    </w:rPr>
                    <w:t>300</w:t>
                  </w:r>
                </w:p>
              </w:tc>
            </w:tr>
            <w:tr w:rsidR="002A72C1" w14:paraId="7A2D88C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CA84556" w14:textId="77777777" w:rsidR="002A72C1" w:rsidRDefault="002A72C1" w:rsidP="00484BF1">
                  <w:pPr>
                    <w:spacing w:after="0" w:line="240" w:lineRule="auto"/>
                  </w:pPr>
                  <w:r>
                    <w:rPr>
                      <w:rFonts w:ascii="Calibri" w:eastAsia="Calibri" w:hAnsi="Calibri"/>
                      <w:color w:val="000000"/>
                      <w:sz w:val="22"/>
                    </w:rPr>
                    <w:t>Upper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E78B534" w14:textId="77777777" w:rsidR="002A72C1" w:rsidRDefault="002A72C1" w:rsidP="00484BF1">
                  <w:pPr>
                    <w:spacing w:after="0" w:line="240" w:lineRule="auto"/>
                  </w:pPr>
                  <w:r>
                    <w:rPr>
                      <w:rFonts w:ascii="Calibri" w:eastAsia="Calibri" w:hAnsi="Calibri"/>
                      <w:color w:val="000000"/>
                      <w:sz w:val="22"/>
                    </w:rPr>
                    <w:t>The upper threshold for this monitor.</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7CC783C" w14:textId="77777777" w:rsidR="002A72C1" w:rsidRDefault="002A72C1" w:rsidP="00484BF1">
                  <w:pPr>
                    <w:spacing w:after="0" w:line="240" w:lineRule="auto"/>
                  </w:pPr>
                  <w:r>
                    <w:rPr>
                      <w:rFonts w:ascii="Calibri" w:eastAsia="Calibri" w:hAnsi="Calibri"/>
                      <w:color w:val="000000"/>
                      <w:sz w:val="22"/>
                    </w:rPr>
                    <w:t>45</w:t>
                  </w:r>
                </w:p>
              </w:tc>
            </w:tr>
          </w:tbl>
          <w:p w14:paraId="3FE66682" w14:textId="77777777" w:rsidR="002A72C1" w:rsidRDefault="002A72C1" w:rsidP="00484BF1">
            <w:pPr>
              <w:spacing w:after="0" w:line="240" w:lineRule="auto"/>
            </w:pPr>
          </w:p>
        </w:tc>
        <w:tc>
          <w:tcPr>
            <w:tcW w:w="149" w:type="dxa"/>
          </w:tcPr>
          <w:p w14:paraId="04F76611" w14:textId="77777777" w:rsidR="002A72C1" w:rsidRDefault="002A72C1" w:rsidP="00484BF1">
            <w:pPr>
              <w:pStyle w:val="EmptyCellLayoutStyle"/>
              <w:spacing w:after="0" w:line="240" w:lineRule="auto"/>
            </w:pPr>
          </w:p>
        </w:tc>
      </w:tr>
      <w:tr w:rsidR="002A72C1" w14:paraId="19AB9C01" w14:textId="77777777" w:rsidTr="00484BF1">
        <w:trPr>
          <w:trHeight w:val="80"/>
        </w:trPr>
        <w:tc>
          <w:tcPr>
            <w:tcW w:w="54" w:type="dxa"/>
          </w:tcPr>
          <w:p w14:paraId="59E46DD9" w14:textId="77777777" w:rsidR="002A72C1" w:rsidRDefault="002A72C1" w:rsidP="00484BF1">
            <w:pPr>
              <w:pStyle w:val="EmptyCellLayoutStyle"/>
              <w:spacing w:after="0" w:line="240" w:lineRule="auto"/>
            </w:pPr>
          </w:p>
        </w:tc>
        <w:tc>
          <w:tcPr>
            <w:tcW w:w="10395" w:type="dxa"/>
          </w:tcPr>
          <w:p w14:paraId="2B56FB0B" w14:textId="77777777" w:rsidR="002A72C1" w:rsidRDefault="002A72C1" w:rsidP="00484BF1">
            <w:pPr>
              <w:pStyle w:val="EmptyCellLayoutStyle"/>
              <w:spacing w:after="0" w:line="240" w:lineRule="auto"/>
            </w:pPr>
          </w:p>
        </w:tc>
        <w:tc>
          <w:tcPr>
            <w:tcW w:w="149" w:type="dxa"/>
          </w:tcPr>
          <w:p w14:paraId="42E9AD56" w14:textId="77777777" w:rsidR="002A72C1" w:rsidRDefault="002A72C1" w:rsidP="00484BF1">
            <w:pPr>
              <w:pStyle w:val="EmptyCellLayoutStyle"/>
              <w:spacing w:after="0" w:line="240" w:lineRule="auto"/>
            </w:pPr>
          </w:p>
        </w:tc>
      </w:tr>
    </w:tbl>
    <w:p w14:paraId="678C8B15" w14:textId="77777777" w:rsidR="002A72C1" w:rsidRDefault="002A72C1" w:rsidP="002A72C1">
      <w:pPr>
        <w:spacing w:after="0" w:line="240" w:lineRule="auto"/>
      </w:pPr>
    </w:p>
    <w:p w14:paraId="15C091BA" w14:textId="77777777" w:rsidR="002A72C1" w:rsidRDefault="002A72C1" w:rsidP="002A72C1">
      <w:pPr>
        <w:spacing w:after="0" w:line="240" w:lineRule="auto"/>
      </w:pPr>
      <w:r>
        <w:rPr>
          <w:rFonts w:ascii="Calibri" w:eastAsia="Calibri" w:hAnsi="Calibri"/>
          <w:b/>
          <w:color w:val="000000"/>
          <w:sz w:val="28"/>
        </w:rPr>
        <w:t>SQL Server 2008 DB - Aggregate monitors</w:t>
      </w:r>
    </w:p>
    <w:p w14:paraId="17A35208" w14:textId="77777777" w:rsidR="002A72C1" w:rsidRDefault="002A72C1" w:rsidP="002A72C1">
      <w:pPr>
        <w:spacing w:after="0" w:line="240" w:lineRule="auto"/>
      </w:pPr>
      <w:r>
        <w:rPr>
          <w:rFonts w:ascii="Calibri" w:eastAsia="Calibri" w:hAnsi="Calibri"/>
          <w:b/>
          <w:color w:val="6495ED"/>
          <w:sz w:val="22"/>
        </w:rPr>
        <w:t>Recovery Configuration</w:t>
      </w:r>
    </w:p>
    <w:p w14:paraId="6F8EBEFE" w14:textId="77777777" w:rsidR="002A72C1" w:rsidRDefault="002A72C1" w:rsidP="002A72C1">
      <w:pPr>
        <w:spacing w:after="0" w:line="240" w:lineRule="auto"/>
      </w:pPr>
      <w:r>
        <w:rPr>
          <w:rFonts w:ascii="Calibri" w:eastAsia="Calibri" w:hAnsi="Calibri"/>
          <w:color w:val="000000"/>
          <w:sz w:val="22"/>
        </w:rPr>
        <w:t>Monitors the aggregate recovery configuration health for the database.</w:t>
      </w:r>
    </w:p>
    <w:p w14:paraId="5241F80E" w14:textId="77777777" w:rsidR="002A72C1" w:rsidRDefault="002A72C1" w:rsidP="002A72C1">
      <w:pPr>
        <w:spacing w:after="0" w:line="240" w:lineRule="auto"/>
      </w:pPr>
    </w:p>
    <w:p w14:paraId="47D60C93" w14:textId="77777777" w:rsidR="002A72C1" w:rsidRDefault="002A72C1" w:rsidP="002A72C1">
      <w:pPr>
        <w:spacing w:after="0" w:line="240" w:lineRule="auto"/>
      </w:pPr>
      <w:r>
        <w:rPr>
          <w:rFonts w:ascii="Calibri" w:eastAsia="Calibri" w:hAnsi="Calibri"/>
          <w:b/>
          <w:color w:val="6495ED"/>
          <w:sz w:val="22"/>
        </w:rPr>
        <w:t>DB Space</w:t>
      </w:r>
    </w:p>
    <w:p w14:paraId="79AD34EC" w14:textId="77777777" w:rsidR="002A72C1" w:rsidRDefault="002A72C1" w:rsidP="002A72C1">
      <w:pPr>
        <w:spacing w:after="0" w:line="240" w:lineRule="auto"/>
      </w:pPr>
      <w:r>
        <w:rPr>
          <w:rFonts w:ascii="Calibri" w:eastAsia="Calibri" w:hAnsi="Calibri"/>
          <w:color w:val="000000"/>
          <w:sz w:val="22"/>
        </w:rPr>
        <w:t>Monitors the aggregate space health for the database.</w:t>
      </w:r>
    </w:p>
    <w:p w14:paraId="04D4338E" w14:textId="77777777" w:rsidR="002A72C1" w:rsidRDefault="002A72C1" w:rsidP="002A72C1">
      <w:pPr>
        <w:spacing w:after="0" w:line="240" w:lineRule="auto"/>
      </w:pPr>
    </w:p>
    <w:p w14:paraId="5BCA7EC3" w14:textId="77777777" w:rsidR="002A72C1" w:rsidRDefault="002A72C1" w:rsidP="002A72C1">
      <w:pPr>
        <w:spacing w:after="0" w:line="240" w:lineRule="auto"/>
      </w:pPr>
      <w:r>
        <w:rPr>
          <w:rFonts w:ascii="Calibri" w:eastAsia="Calibri" w:hAnsi="Calibri"/>
          <w:b/>
          <w:color w:val="6495ED"/>
          <w:sz w:val="22"/>
        </w:rPr>
        <w:t>External Access Configuration</w:t>
      </w:r>
    </w:p>
    <w:p w14:paraId="026DF72E" w14:textId="77777777" w:rsidR="002A72C1" w:rsidRDefault="002A72C1" w:rsidP="002A72C1">
      <w:pPr>
        <w:spacing w:after="0" w:line="240" w:lineRule="auto"/>
      </w:pPr>
      <w:r>
        <w:rPr>
          <w:rFonts w:ascii="Calibri" w:eastAsia="Calibri" w:hAnsi="Calibri"/>
          <w:color w:val="000000"/>
          <w:sz w:val="22"/>
        </w:rPr>
        <w:t>Monitors the aggregate external access configuration health for the database.</w:t>
      </w:r>
    </w:p>
    <w:p w14:paraId="4FB0483F" w14:textId="77777777" w:rsidR="002A72C1" w:rsidRDefault="002A72C1" w:rsidP="002A72C1">
      <w:pPr>
        <w:spacing w:after="0" w:line="240" w:lineRule="auto"/>
      </w:pPr>
    </w:p>
    <w:p w14:paraId="38D07CFE" w14:textId="77777777" w:rsidR="002A72C1" w:rsidRDefault="002A72C1" w:rsidP="002A72C1">
      <w:pPr>
        <w:spacing w:after="0" w:line="240" w:lineRule="auto"/>
      </w:pPr>
      <w:r>
        <w:rPr>
          <w:rFonts w:ascii="Calibri" w:eastAsia="Calibri" w:hAnsi="Calibri"/>
          <w:b/>
          <w:color w:val="6495ED"/>
          <w:sz w:val="22"/>
        </w:rPr>
        <w:t>DB Log File Space</w:t>
      </w:r>
    </w:p>
    <w:p w14:paraId="31580087" w14:textId="77777777" w:rsidR="002A72C1" w:rsidRDefault="002A72C1" w:rsidP="002A72C1">
      <w:pPr>
        <w:spacing w:after="0" w:line="240" w:lineRule="auto"/>
      </w:pPr>
      <w:r>
        <w:rPr>
          <w:rFonts w:ascii="Calibri" w:eastAsia="Calibri" w:hAnsi="Calibri"/>
          <w:color w:val="000000"/>
          <w:sz w:val="22"/>
        </w:rPr>
        <w:t>Monitors the aggregate space health for the log file.</w:t>
      </w:r>
    </w:p>
    <w:p w14:paraId="1819163C" w14:textId="77777777" w:rsidR="002A72C1" w:rsidRDefault="002A72C1" w:rsidP="002A72C1">
      <w:pPr>
        <w:spacing w:after="0" w:line="240" w:lineRule="auto"/>
      </w:pPr>
    </w:p>
    <w:p w14:paraId="1576B173" w14:textId="77777777" w:rsidR="002A72C1" w:rsidRDefault="002A72C1" w:rsidP="002A72C1">
      <w:pPr>
        <w:spacing w:after="0" w:line="240" w:lineRule="auto"/>
      </w:pPr>
      <w:r>
        <w:rPr>
          <w:rFonts w:ascii="Calibri" w:eastAsia="Calibri" w:hAnsi="Calibri"/>
          <w:b/>
          <w:color w:val="6495ED"/>
          <w:sz w:val="22"/>
        </w:rPr>
        <w:t>Automatic Configuration</w:t>
      </w:r>
    </w:p>
    <w:p w14:paraId="05823E5B" w14:textId="77777777" w:rsidR="002A72C1" w:rsidRDefault="002A72C1" w:rsidP="002A72C1">
      <w:pPr>
        <w:spacing w:after="0" w:line="240" w:lineRule="auto"/>
      </w:pPr>
      <w:r>
        <w:rPr>
          <w:rFonts w:ascii="Calibri" w:eastAsia="Calibri" w:hAnsi="Calibri"/>
          <w:color w:val="000000"/>
          <w:sz w:val="22"/>
        </w:rPr>
        <w:t>Monitors the aggregate automatic configuration health for the database.</w:t>
      </w:r>
    </w:p>
    <w:p w14:paraId="709ED7A9" w14:textId="77777777" w:rsidR="002A72C1" w:rsidRDefault="002A72C1" w:rsidP="002A72C1">
      <w:pPr>
        <w:spacing w:after="0" w:line="240" w:lineRule="auto"/>
      </w:pPr>
    </w:p>
    <w:p w14:paraId="18C46DDA" w14:textId="77777777" w:rsidR="002A72C1" w:rsidRDefault="002A72C1" w:rsidP="002A72C1">
      <w:pPr>
        <w:spacing w:after="0" w:line="240" w:lineRule="auto"/>
      </w:pPr>
      <w:r>
        <w:rPr>
          <w:rFonts w:ascii="Calibri" w:eastAsia="Calibri" w:hAnsi="Calibri"/>
          <w:b/>
          <w:color w:val="000000"/>
          <w:sz w:val="28"/>
        </w:rPr>
        <w:t>SQL Server 2008 DB - Dependency (rollup) monitors</w:t>
      </w:r>
    </w:p>
    <w:p w14:paraId="42B6F69F" w14:textId="77777777" w:rsidR="002A72C1" w:rsidRDefault="002A72C1" w:rsidP="002A72C1">
      <w:pPr>
        <w:spacing w:after="0" w:line="240" w:lineRule="auto"/>
      </w:pPr>
      <w:r>
        <w:rPr>
          <w:rFonts w:ascii="Calibri" w:eastAsia="Calibri" w:hAnsi="Calibri"/>
          <w:b/>
          <w:color w:val="6495ED"/>
          <w:sz w:val="22"/>
        </w:rPr>
        <w:t>DB Filegroup Space (rollup)</w:t>
      </w:r>
    </w:p>
    <w:p w14:paraId="002014F9" w14:textId="77777777" w:rsidR="002A72C1" w:rsidRDefault="002A72C1" w:rsidP="002A72C1">
      <w:pPr>
        <w:spacing w:after="0" w:line="240" w:lineRule="auto"/>
      </w:pPr>
      <w:r>
        <w:rPr>
          <w:rFonts w:ascii="Calibri" w:eastAsia="Calibri" w:hAnsi="Calibri"/>
          <w:color w:val="000000"/>
          <w:sz w:val="22"/>
        </w:rPr>
        <w:t>Rolls up Filegroup space health to database.</w:t>
      </w:r>
    </w:p>
    <w:p w14:paraId="69D13473" w14:textId="77777777" w:rsidR="002A72C1" w:rsidRDefault="002A72C1" w:rsidP="002A72C1">
      <w:pPr>
        <w:spacing w:after="0" w:line="240" w:lineRule="auto"/>
      </w:pPr>
    </w:p>
    <w:p w14:paraId="19D60F20" w14:textId="77777777" w:rsidR="002A72C1" w:rsidRDefault="002A72C1" w:rsidP="002A72C1">
      <w:pPr>
        <w:spacing w:after="0" w:line="240" w:lineRule="auto"/>
      </w:pPr>
      <w:r>
        <w:rPr>
          <w:rFonts w:ascii="Calibri" w:eastAsia="Calibri" w:hAnsi="Calibri"/>
          <w:b/>
          <w:color w:val="6495ED"/>
          <w:sz w:val="22"/>
        </w:rPr>
        <w:t>DB Log File Space (rollup)</w:t>
      </w:r>
    </w:p>
    <w:p w14:paraId="440EFD57" w14:textId="77777777" w:rsidR="002A72C1" w:rsidRDefault="002A72C1" w:rsidP="002A72C1">
      <w:pPr>
        <w:spacing w:after="0" w:line="240" w:lineRule="auto"/>
      </w:pPr>
      <w:r>
        <w:rPr>
          <w:rFonts w:ascii="Calibri" w:eastAsia="Calibri" w:hAnsi="Calibri"/>
          <w:color w:val="000000"/>
          <w:sz w:val="22"/>
        </w:rPr>
        <w:t>Monitors the space available in log files</w:t>
      </w:r>
    </w:p>
    <w:p w14:paraId="0E19CDB9" w14:textId="77777777" w:rsidR="002A72C1" w:rsidRDefault="002A72C1" w:rsidP="002A72C1">
      <w:pPr>
        <w:spacing w:after="0" w:line="240" w:lineRule="auto"/>
      </w:pPr>
    </w:p>
    <w:p w14:paraId="0EF5E0E4" w14:textId="77777777" w:rsidR="002A72C1" w:rsidRDefault="002A72C1" w:rsidP="002A72C1">
      <w:pPr>
        <w:spacing w:after="0" w:line="240" w:lineRule="auto"/>
      </w:pPr>
      <w:r>
        <w:rPr>
          <w:rFonts w:ascii="Calibri" w:eastAsia="Calibri" w:hAnsi="Calibri"/>
          <w:b/>
          <w:color w:val="000000"/>
          <w:sz w:val="28"/>
        </w:rPr>
        <w:t>SQL Server 2008 DB - Rules (non-alerting)</w:t>
      </w:r>
    </w:p>
    <w:p w14:paraId="09C14487" w14:textId="77777777" w:rsidR="002A72C1" w:rsidRDefault="002A72C1" w:rsidP="002A72C1">
      <w:pPr>
        <w:spacing w:after="0" w:line="240" w:lineRule="auto"/>
      </w:pPr>
      <w:r>
        <w:rPr>
          <w:rFonts w:ascii="Calibri" w:eastAsia="Calibri" w:hAnsi="Calibri"/>
          <w:b/>
          <w:color w:val="6495ED"/>
          <w:sz w:val="22"/>
        </w:rPr>
        <w:t>[Deprecated] MSSQL 2008: Collect Transaction Log Free Space (MB)</w:t>
      </w:r>
    </w:p>
    <w:p w14:paraId="566E9D46" w14:textId="77777777" w:rsidR="002A72C1" w:rsidRDefault="002A72C1" w:rsidP="002A72C1">
      <w:pPr>
        <w:spacing w:after="0" w:line="240" w:lineRule="auto"/>
      </w:pPr>
      <w:r>
        <w:rPr>
          <w:rFonts w:ascii="Calibri" w:eastAsia="Calibri" w:hAnsi="Calibri"/>
          <w:color w:val="000000"/>
          <w:sz w:val="22"/>
        </w:rPr>
        <w:t>Collect unused transaction log space reported by SQL Server in megabytes</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6F327C51" w14:textId="77777777" w:rsidTr="00484BF1">
        <w:trPr>
          <w:trHeight w:val="54"/>
        </w:trPr>
        <w:tc>
          <w:tcPr>
            <w:tcW w:w="54" w:type="dxa"/>
          </w:tcPr>
          <w:p w14:paraId="6C94630A" w14:textId="77777777" w:rsidR="002A72C1" w:rsidRDefault="002A72C1" w:rsidP="00484BF1">
            <w:pPr>
              <w:pStyle w:val="EmptyCellLayoutStyle"/>
              <w:spacing w:after="0" w:line="240" w:lineRule="auto"/>
            </w:pPr>
          </w:p>
        </w:tc>
        <w:tc>
          <w:tcPr>
            <w:tcW w:w="10395" w:type="dxa"/>
          </w:tcPr>
          <w:p w14:paraId="13A863F5" w14:textId="77777777" w:rsidR="002A72C1" w:rsidRDefault="002A72C1" w:rsidP="00484BF1">
            <w:pPr>
              <w:pStyle w:val="EmptyCellLayoutStyle"/>
              <w:spacing w:after="0" w:line="240" w:lineRule="auto"/>
            </w:pPr>
          </w:p>
        </w:tc>
        <w:tc>
          <w:tcPr>
            <w:tcW w:w="149" w:type="dxa"/>
          </w:tcPr>
          <w:p w14:paraId="3E0F6214" w14:textId="77777777" w:rsidR="002A72C1" w:rsidRDefault="002A72C1" w:rsidP="00484BF1">
            <w:pPr>
              <w:pStyle w:val="EmptyCellLayoutStyle"/>
              <w:spacing w:after="0" w:line="240" w:lineRule="auto"/>
            </w:pPr>
          </w:p>
        </w:tc>
      </w:tr>
      <w:tr w:rsidR="002A72C1" w14:paraId="4EB2280C" w14:textId="77777777" w:rsidTr="00484BF1">
        <w:tc>
          <w:tcPr>
            <w:tcW w:w="54" w:type="dxa"/>
          </w:tcPr>
          <w:p w14:paraId="7ED8349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2DA7389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765BCB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504FC0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B44E8E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841536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32B07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A8237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645C9A" w14:textId="77777777" w:rsidR="002A72C1" w:rsidRDefault="002A72C1" w:rsidP="00484BF1">
                  <w:pPr>
                    <w:spacing w:after="0" w:line="240" w:lineRule="auto"/>
                  </w:pPr>
                  <w:r>
                    <w:rPr>
                      <w:rFonts w:ascii="Calibri" w:eastAsia="Calibri" w:hAnsi="Calibri"/>
                      <w:color w:val="000000"/>
                      <w:sz w:val="22"/>
                    </w:rPr>
                    <w:t>No</w:t>
                  </w:r>
                </w:p>
              </w:tc>
            </w:tr>
            <w:tr w:rsidR="002A72C1" w14:paraId="1B06F86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29F0A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0347F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ED634A" w14:textId="77777777" w:rsidR="002A72C1" w:rsidRDefault="002A72C1" w:rsidP="00484BF1">
                  <w:pPr>
                    <w:spacing w:after="0" w:line="240" w:lineRule="auto"/>
                  </w:pPr>
                  <w:r>
                    <w:rPr>
                      <w:rFonts w:eastAsia="Arial"/>
                      <w:color w:val="000000"/>
                    </w:rPr>
                    <w:t>No</w:t>
                  </w:r>
                </w:p>
              </w:tc>
            </w:tr>
            <w:tr w:rsidR="002A72C1" w14:paraId="69EE870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757909"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B14FBF"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4D276E" w14:textId="77777777" w:rsidR="002A72C1" w:rsidRDefault="002A72C1" w:rsidP="00484BF1">
                  <w:pPr>
                    <w:spacing w:after="0" w:line="240" w:lineRule="auto"/>
                  </w:pPr>
                  <w:r>
                    <w:rPr>
                      <w:rFonts w:ascii="Calibri" w:eastAsia="Calibri" w:hAnsi="Calibri"/>
                      <w:color w:val="000000"/>
                      <w:sz w:val="22"/>
                    </w:rPr>
                    <w:t>900</w:t>
                  </w:r>
                </w:p>
              </w:tc>
            </w:tr>
            <w:tr w:rsidR="002A72C1" w14:paraId="7023C4C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BE9F68"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F65BC1"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2AE870" w14:textId="77777777" w:rsidR="002A72C1" w:rsidRDefault="002A72C1" w:rsidP="00484BF1">
                  <w:pPr>
                    <w:spacing w:after="0" w:line="240" w:lineRule="auto"/>
                  </w:pPr>
                </w:p>
              </w:tc>
            </w:tr>
            <w:tr w:rsidR="002A72C1" w14:paraId="2D47E9B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7404FE6"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945E320"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92721C9" w14:textId="77777777" w:rsidR="002A72C1" w:rsidRDefault="002A72C1" w:rsidP="00484BF1">
                  <w:pPr>
                    <w:spacing w:after="0" w:line="240" w:lineRule="auto"/>
                  </w:pPr>
                  <w:r>
                    <w:rPr>
                      <w:rFonts w:ascii="Calibri" w:eastAsia="Calibri" w:hAnsi="Calibri"/>
                      <w:color w:val="000000"/>
                      <w:sz w:val="22"/>
                    </w:rPr>
                    <w:t>300</w:t>
                  </w:r>
                </w:p>
              </w:tc>
            </w:tr>
          </w:tbl>
          <w:p w14:paraId="3ADE1F8C" w14:textId="77777777" w:rsidR="002A72C1" w:rsidRDefault="002A72C1" w:rsidP="00484BF1">
            <w:pPr>
              <w:spacing w:after="0" w:line="240" w:lineRule="auto"/>
            </w:pPr>
          </w:p>
        </w:tc>
        <w:tc>
          <w:tcPr>
            <w:tcW w:w="149" w:type="dxa"/>
          </w:tcPr>
          <w:p w14:paraId="766D0051" w14:textId="77777777" w:rsidR="002A72C1" w:rsidRDefault="002A72C1" w:rsidP="00484BF1">
            <w:pPr>
              <w:pStyle w:val="EmptyCellLayoutStyle"/>
              <w:spacing w:after="0" w:line="240" w:lineRule="auto"/>
            </w:pPr>
          </w:p>
        </w:tc>
      </w:tr>
      <w:tr w:rsidR="002A72C1" w14:paraId="76636F50" w14:textId="77777777" w:rsidTr="00484BF1">
        <w:trPr>
          <w:trHeight w:val="80"/>
        </w:trPr>
        <w:tc>
          <w:tcPr>
            <w:tcW w:w="54" w:type="dxa"/>
          </w:tcPr>
          <w:p w14:paraId="23B741AF" w14:textId="77777777" w:rsidR="002A72C1" w:rsidRDefault="002A72C1" w:rsidP="00484BF1">
            <w:pPr>
              <w:pStyle w:val="EmptyCellLayoutStyle"/>
              <w:spacing w:after="0" w:line="240" w:lineRule="auto"/>
            </w:pPr>
          </w:p>
        </w:tc>
        <w:tc>
          <w:tcPr>
            <w:tcW w:w="10395" w:type="dxa"/>
          </w:tcPr>
          <w:p w14:paraId="485F8A93" w14:textId="77777777" w:rsidR="002A72C1" w:rsidRDefault="002A72C1" w:rsidP="00484BF1">
            <w:pPr>
              <w:pStyle w:val="EmptyCellLayoutStyle"/>
              <w:spacing w:after="0" w:line="240" w:lineRule="auto"/>
            </w:pPr>
          </w:p>
        </w:tc>
        <w:tc>
          <w:tcPr>
            <w:tcW w:w="149" w:type="dxa"/>
          </w:tcPr>
          <w:p w14:paraId="1454057E" w14:textId="77777777" w:rsidR="002A72C1" w:rsidRDefault="002A72C1" w:rsidP="00484BF1">
            <w:pPr>
              <w:pStyle w:val="EmptyCellLayoutStyle"/>
              <w:spacing w:after="0" w:line="240" w:lineRule="auto"/>
            </w:pPr>
          </w:p>
        </w:tc>
      </w:tr>
    </w:tbl>
    <w:p w14:paraId="5FB24746" w14:textId="77777777" w:rsidR="002A72C1" w:rsidRDefault="002A72C1" w:rsidP="002A72C1">
      <w:pPr>
        <w:spacing w:after="0" w:line="240" w:lineRule="auto"/>
      </w:pPr>
    </w:p>
    <w:p w14:paraId="556521F8" w14:textId="77777777" w:rsidR="002A72C1" w:rsidRDefault="002A72C1" w:rsidP="002A72C1">
      <w:pPr>
        <w:spacing w:after="0" w:line="240" w:lineRule="auto"/>
      </w:pPr>
      <w:r>
        <w:rPr>
          <w:rFonts w:ascii="Calibri" w:eastAsia="Calibri" w:hAnsi="Calibri"/>
          <w:b/>
          <w:color w:val="6495ED"/>
          <w:sz w:val="22"/>
        </w:rPr>
        <w:t>MSSQL 2008: Collect DB Used Space (MB)</w:t>
      </w:r>
    </w:p>
    <w:p w14:paraId="23D50342" w14:textId="77777777" w:rsidR="002A72C1" w:rsidRDefault="002A72C1" w:rsidP="002A72C1">
      <w:pPr>
        <w:spacing w:after="0" w:line="240" w:lineRule="auto"/>
      </w:pPr>
      <w:r>
        <w:rPr>
          <w:rFonts w:ascii="Calibri" w:eastAsia="Calibri" w:hAnsi="Calibri"/>
          <w:color w:val="000000"/>
          <w:sz w:val="22"/>
        </w:rPr>
        <w:t>SQL 2008 DBs Used Space (MB) performance collection rule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F744F55" w14:textId="77777777" w:rsidTr="00484BF1">
        <w:trPr>
          <w:trHeight w:val="54"/>
        </w:trPr>
        <w:tc>
          <w:tcPr>
            <w:tcW w:w="54" w:type="dxa"/>
          </w:tcPr>
          <w:p w14:paraId="3DEABE7D" w14:textId="77777777" w:rsidR="002A72C1" w:rsidRDefault="002A72C1" w:rsidP="00484BF1">
            <w:pPr>
              <w:pStyle w:val="EmptyCellLayoutStyle"/>
              <w:spacing w:after="0" w:line="240" w:lineRule="auto"/>
            </w:pPr>
          </w:p>
        </w:tc>
        <w:tc>
          <w:tcPr>
            <w:tcW w:w="10395" w:type="dxa"/>
          </w:tcPr>
          <w:p w14:paraId="719A8E22" w14:textId="77777777" w:rsidR="002A72C1" w:rsidRDefault="002A72C1" w:rsidP="00484BF1">
            <w:pPr>
              <w:pStyle w:val="EmptyCellLayoutStyle"/>
              <w:spacing w:after="0" w:line="240" w:lineRule="auto"/>
            </w:pPr>
          </w:p>
        </w:tc>
        <w:tc>
          <w:tcPr>
            <w:tcW w:w="149" w:type="dxa"/>
          </w:tcPr>
          <w:p w14:paraId="514BAE8E" w14:textId="77777777" w:rsidR="002A72C1" w:rsidRDefault="002A72C1" w:rsidP="00484BF1">
            <w:pPr>
              <w:pStyle w:val="EmptyCellLayoutStyle"/>
              <w:spacing w:after="0" w:line="240" w:lineRule="auto"/>
            </w:pPr>
          </w:p>
        </w:tc>
      </w:tr>
      <w:tr w:rsidR="002A72C1" w14:paraId="23D949BB" w14:textId="77777777" w:rsidTr="00484BF1">
        <w:tc>
          <w:tcPr>
            <w:tcW w:w="54" w:type="dxa"/>
          </w:tcPr>
          <w:p w14:paraId="0C14503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67"/>
              <w:gridCol w:w="2772"/>
            </w:tblGrid>
            <w:tr w:rsidR="002A72C1" w14:paraId="3A36CE0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256FE4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E6542D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DC1ADD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BB9100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8A899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CCE4F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785DF3" w14:textId="77777777" w:rsidR="002A72C1" w:rsidRDefault="002A72C1" w:rsidP="00484BF1">
                  <w:pPr>
                    <w:spacing w:after="0" w:line="240" w:lineRule="auto"/>
                  </w:pPr>
                  <w:r>
                    <w:rPr>
                      <w:rFonts w:ascii="Calibri" w:eastAsia="Calibri" w:hAnsi="Calibri"/>
                      <w:color w:val="000000"/>
                      <w:sz w:val="22"/>
                    </w:rPr>
                    <w:t>Yes</w:t>
                  </w:r>
                </w:p>
              </w:tc>
            </w:tr>
            <w:tr w:rsidR="002A72C1" w14:paraId="6BEFE59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A9248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EB212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642519" w14:textId="77777777" w:rsidR="002A72C1" w:rsidRDefault="002A72C1" w:rsidP="00484BF1">
                  <w:pPr>
                    <w:spacing w:after="0" w:line="240" w:lineRule="auto"/>
                  </w:pPr>
                  <w:r>
                    <w:rPr>
                      <w:rFonts w:eastAsia="Arial"/>
                      <w:color w:val="000000"/>
                    </w:rPr>
                    <w:t>No</w:t>
                  </w:r>
                </w:p>
              </w:tc>
            </w:tr>
            <w:tr w:rsidR="002A72C1" w14:paraId="065BA02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475320"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4CF64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90BACF" w14:textId="77777777" w:rsidR="002A72C1" w:rsidRDefault="002A72C1" w:rsidP="00484BF1">
                  <w:pPr>
                    <w:spacing w:after="0" w:line="240" w:lineRule="auto"/>
                  </w:pPr>
                  <w:r>
                    <w:rPr>
                      <w:rFonts w:ascii="Calibri" w:eastAsia="Calibri" w:hAnsi="Calibri"/>
                      <w:color w:val="000000"/>
                      <w:sz w:val="22"/>
                    </w:rPr>
                    <w:t>900</w:t>
                  </w:r>
                </w:p>
              </w:tc>
            </w:tr>
            <w:tr w:rsidR="002A72C1" w14:paraId="7AE7C8F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41C6CF6"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18CDCF4"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4055056" w14:textId="77777777" w:rsidR="002A72C1" w:rsidRDefault="002A72C1" w:rsidP="00484BF1">
                  <w:pPr>
                    <w:spacing w:after="0" w:line="240" w:lineRule="auto"/>
                  </w:pPr>
                  <w:r>
                    <w:rPr>
                      <w:rFonts w:ascii="Calibri" w:eastAsia="Calibri" w:hAnsi="Calibri"/>
                      <w:color w:val="000000"/>
                      <w:sz w:val="22"/>
                    </w:rPr>
                    <w:t>300</w:t>
                  </w:r>
                </w:p>
              </w:tc>
            </w:tr>
          </w:tbl>
          <w:p w14:paraId="2915576A" w14:textId="77777777" w:rsidR="002A72C1" w:rsidRDefault="002A72C1" w:rsidP="00484BF1">
            <w:pPr>
              <w:spacing w:after="0" w:line="240" w:lineRule="auto"/>
            </w:pPr>
          </w:p>
        </w:tc>
        <w:tc>
          <w:tcPr>
            <w:tcW w:w="149" w:type="dxa"/>
          </w:tcPr>
          <w:p w14:paraId="32C75374" w14:textId="77777777" w:rsidR="002A72C1" w:rsidRDefault="002A72C1" w:rsidP="00484BF1">
            <w:pPr>
              <w:pStyle w:val="EmptyCellLayoutStyle"/>
              <w:spacing w:after="0" w:line="240" w:lineRule="auto"/>
            </w:pPr>
          </w:p>
        </w:tc>
      </w:tr>
      <w:tr w:rsidR="002A72C1" w14:paraId="06C59745" w14:textId="77777777" w:rsidTr="00484BF1">
        <w:trPr>
          <w:trHeight w:val="80"/>
        </w:trPr>
        <w:tc>
          <w:tcPr>
            <w:tcW w:w="54" w:type="dxa"/>
          </w:tcPr>
          <w:p w14:paraId="61EE5470" w14:textId="77777777" w:rsidR="002A72C1" w:rsidRDefault="002A72C1" w:rsidP="00484BF1">
            <w:pPr>
              <w:pStyle w:val="EmptyCellLayoutStyle"/>
              <w:spacing w:after="0" w:line="240" w:lineRule="auto"/>
            </w:pPr>
          </w:p>
        </w:tc>
        <w:tc>
          <w:tcPr>
            <w:tcW w:w="10395" w:type="dxa"/>
          </w:tcPr>
          <w:p w14:paraId="0F2A2DCC" w14:textId="77777777" w:rsidR="002A72C1" w:rsidRDefault="002A72C1" w:rsidP="00484BF1">
            <w:pPr>
              <w:pStyle w:val="EmptyCellLayoutStyle"/>
              <w:spacing w:after="0" w:line="240" w:lineRule="auto"/>
            </w:pPr>
          </w:p>
        </w:tc>
        <w:tc>
          <w:tcPr>
            <w:tcW w:w="149" w:type="dxa"/>
          </w:tcPr>
          <w:p w14:paraId="602BAE2B" w14:textId="77777777" w:rsidR="002A72C1" w:rsidRDefault="002A72C1" w:rsidP="00484BF1">
            <w:pPr>
              <w:pStyle w:val="EmptyCellLayoutStyle"/>
              <w:spacing w:after="0" w:line="240" w:lineRule="auto"/>
            </w:pPr>
          </w:p>
        </w:tc>
      </w:tr>
    </w:tbl>
    <w:p w14:paraId="6548D7E7" w14:textId="77777777" w:rsidR="002A72C1" w:rsidRDefault="002A72C1" w:rsidP="002A72C1">
      <w:pPr>
        <w:spacing w:after="0" w:line="240" w:lineRule="auto"/>
      </w:pPr>
    </w:p>
    <w:p w14:paraId="368FAEB5" w14:textId="77777777" w:rsidR="002A72C1" w:rsidRDefault="002A72C1" w:rsidP="002A72C1">
      <w:pPr>
        <w:spacing w:after="0" w:line="240" w:lineRule="auto"/>
      </w:pPr>
      <w:r>
        <w:rPr>
          <w:rFonts w:ascii="Calibri" w:eastAsia="Calibri" w:hAnsi="Calibri"/>
          <w:b/>
          <w:color w:val="6495ED"/>
          <w:sz w:val="22"/>
        </w:rPr>
        <w:t>MSSQL 2008: Collect DB Active Sessions count</w:t>
      </w:r>
    </w:p>
    <w:p w14:paraId="412E1DE9" w14:textId="77777777" w:rsidR="002A72C1" w:rsidRDefault="002A72C1" w:rsidP="002A72C1">
      <w:pPr>
        <w:spacing w:after="0" w:line="240" w:lineRule="auto"/>
      </w:pPr>
      <w:r>
        <w:rPr>
          <w:rFonts w:ascii="Calibri" w:eastAsia="Calibri" w:hAnsi="Calibri"/>
          <w:color w:val="000000"/>
          <w:sz w:val="22"/>
        </w:rPr>
        <w:t>SQL 2008 DBs Active Sessions performance collection rule</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4EE8C6B5" w14:textId="77777777" w:rsidTr="00484BF1">
        <w:trPr>
          <w:trHeight w:val="54"/>
        </w:trPr>
        <w:tc>
          <w:tcPr>
            <w:tcW w:w="54" w:type="dxa"/>
          </w:tcPr>
          <w:p w14:paraId="213E4A6A" w14:textId="77777777" w:rsidR="002A72C1" w:rsidRDefault="002A72C1" w:rsidP="00484BF1">
            <w:pPr>
              <w:pStyle w:val="EmptyCellLayoutStyle"/>
              <w:spacing w:after="0" w:line="240" w:lineRule="auto"/>
            </w:pPr>
          </w:p>
        </w:tc>
        <w:tc>
          <w:tcPr>
            <w:tcW w:w="10395" w:type="dxa"/>
          </w:tcPr>
          <w:p w14:paraId="6DB98505" w14:textId="77777777" w:rsidR="002A72C1" w:rsidRDefault="002A72C1" w:rsidP="00484BF1">
            <w:pPr>
              <w:pStyle w:val="EmptyCellLayoutStyle"/>
              <w:spacing w:after="0" w:line="240" w:lineRule="auto"/>
            </w:pPr>
          </w:p>
        </w:tc>
        <w:tc>
          <w:tcPr>
            <w:tcW w:w="149" w:type="dxa"/>
          </w:tcPr>
          <w:p w14:paraId="0130F9B8" w14:textId="77777777" w:rsidR="002A72C1" w:rsidRDefault="002A72C1" w:rsidP="00484BF1">
            <w:pPr>
              <w:pStyle w:val="EmptyCellLayoutStyle"/>
              <w:spacing w:after="0" w:line="240" w:lineRule="auto"/>
            </w:pPr>
          </w:p>
        </w:tc>
      </w:tr>
      <w:tr w:rsidR="002A72C1" w14:paraId="2D5DB511" w14:textId="77777777" w:rsidTr="00484BF1">
        <w:tc>
          <w:tcPr>
            <w:tcW w:w="54" w:type="dxa"/>
          </w:tcPr>
          <w:p w14:paraId="531BF6C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6D74209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2D8151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6AE5F3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A88641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E8CEA0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132C1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8ED26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2AC324" w14:textId="77777777" w:rsidR="002A72C1" w:rsidRDefault="002A72C1" w:rsidP="00484BF1">
                  <w:pPr>
                    <w:spacing w:after="0" w:line="240" w:lineRule="auto"/>
                  </w:pPr>
                  <w:r>
                    <w:rPr>
                      <w:rFonts w:ascii="Calibri" w:eastAsia="Calibri" w:hAnsi="Calibri"/>
                      <w:color w:val="000000"/>
                      <w:sz w:val="22"/>
                    </w:rPr>
                    <w:t>Yes</w:t>
                  </w:r>
                </w:p>
              </w:tc>
            </w:tr>
            <w:tr w:rsidR="002A72C1" w14:paraId="5407C27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FA35D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EFDD7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0FAA5E" w14:textId="77777777" w:rsidR="002A72C1" w:rsidRDefault="002A72C1" w:rsidP="00484BF1">
                  <w:pPr>
                    <w:spacing w:after="0" w:line="240" w:lineRule="auto"/>
                  </w:pPr>
                  <w:r>
                    <w:rPr>
                      <w:rFonts w:eastAsia="Arial"/>
                      <w:color w:val="000000"/>
                    </w:rPr>
                    <w:t>No</w:t>
                  </w:r>
                </w:p>
              </w:tc>
            </w:tr>
            <w:tr w:rsidR="002A72C1" w14:paraId="7B927E6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BC6C21"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8D157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7D4A26" w14:textId="77777777" w:rsidR="002A72C1" w:rsidRDefault="002A72C1" w:rsidP="00484BF1">
                  <w:pPr>
                    <w:spacing w:after="0" w:line="240" w:lineRule="auto"/>
                  </w:pPr>
                  <w:r>
                    <w:rPr>
                      <w:rFonts w:ascii="Calibri" w:eastAsia="Calibri" w:hAnsi="Calibri"/>
                      <w:color w:val="000000"/>
                      <w:sz w:val="22"/>
                    </w:rPr>
                    <w:t>900</w:t>
                  </w:r>
                </w:p>
              </w:tc>
            </w:tr>
            <w:tr w:rsidR="002A72C1" w14:paraId="15667BF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0907A5"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771C14"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7D34FC" w14:textId="77777777" w:rsidR="002A72C1" w:rsidRDefault="002A72C1" w:rsidP="00484BF1">
                  <w:pPr>
                    <w:spacing w:after="0" w:line="240" w:lineRule="auto"/>
                  </w:pPr>
                  <w:r>
                    <w:rPr>
                      <w:rFonts w:ascii="Calibri" w:eastAsia="Calibri" w:hAnsi="Calibri"/>
                      <w:color w:val="000000"/>
                      <w:sz w:val="22"/>
                    </w:rPr>
                    <w:t>00:04</w:t>
                  </w:r>
                </w:p>
              </w:tc>
            </w:tr>
            <w:tr w:rsidR="002A72C1" w14:paraId="1FB632F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7AF8DF3"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4E5727A"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1658BF0" w14:textId="77777777" w:rsidR="002A72C1" w:rsidRDefault="002A72C1" w:rsidP="00484BF1">
                  <w:pPr>
                    <w:spacing w:after="0" w:line="240" w:lineRule="auto"/>
                  </w:pPr>
                  <w:r>
                    <w:rPr>
                      <w:rFonts w:ascii="Calibri" w:eastAsia="Calibri" w:hAnsi="Calibri"/>
                      <w:color w:val="000000"/>
                      <w:sz w:val="22"/>
                    </w:rPr>
                    <w:t>300</w:t>
                  </w:r>
                </w:p>
              </w:tc>
            </w:tr>
          </w:tbl>
          <w:p w14:paraId="2BCDA065" w14:textId="77777777" w:rsidR="002A72C1" w:rsidRDefault="002A72C1" w:rsidP="00484BF1">
            <w:pPr>
              <w:spacing w:after="0" w:line="240" w:lineRule="auto"/>
            </w:pPr>
          </w:p>
        </w:tc>
        <w:tc>
          <w:tcPr>
            <w:tcW w:w="149" w:type="dxa"/>
          </w:tcPr>
          <w:p w14:paraId="0A8F0FCC" w14:textId="77777777" w:rsidR="002A72C1" w:rsidRDefault="002A72C1" w:rsidP="00484BF1">
            <w:pPr>
              <w:pStyle w:val="EmptyCellLayoutStyle"/>
              <w:spacing w:after="0" w:line="240" w:lineRule="auto"/>
            </w:pPr>
          </w:p>
        </w:tc>
      </w:tr>
      <w:tr w:rsidR="002A72C1" w14:paraId="155A908F" w14:textId="77777777" w:rsidTr="00484BF1">
        <w:trPr>
          <w:trHeight w:val="80"/>
        </w:trPr>
        <w:tc>
          <w:tcPr>
            <w:tcW w:w="54" w:type="dxa"/>
          </w:tcPr>
          <w:p w14:paraId="7EF80A3D" w14:textId="77777777" w:rsidR="002A72C1" w:rsidRDefault="002A72C1" w:rsidP="00484BF1">
            <w:pPr>
              <w:pStyle w:val="EmptyCellLayoutStyle"/>
              <w:spacing w:after="0" w:line="240" w:lineRule="auto"/>
            </w:pPr>
          </w:p>
        </w:tc>
        <w:tc>
          <w:tcPr>
            <w:tcW w:w="10395" w:type="dxa"/>
          </w:tcPr>
          <w:p w14:paraId="0CADC7CA" w14:textId="77777777" w:rsidR="002A72C1" w:rsidRDefault="002A72C1" w:rsidP="00484BF1">
            <w:pPr>
              <w:pStyle w:val="EmptyCellLayoutStyle"/>
              <w:spacing w:after="0" w:line="240" w:lineRule="auto"/>
            </w:pPr>
          </w:p>
        </w:tc>
        <w:tc>
          <w:tcPr>
            <w:tcW w:w="149" w:type="dxa"/>
          </w:tcPr>
          <w:p w14:paraId="01D64D27" w14:textId="77777777" w:rsidR="002A72C1" w:rsidRDefault="002A72C1" w:rsidP="00484BF1">
            <w:pPr>
              <w:pStyle w:val="EmptyCellLayoutStyle"/>
              <w:spacing w:after="0" w:line="240" w:lineRule="auto"/>
            </w:pPr>
          </w:p>
        </w:tc>
      </w:tr>
    </w:tbl>
    <w:p w14:paraId="4E688B0D" w14:textId="77777777" w:rsidR="002A72C1" w:rsidRDefault="002A72C1" w:rsidP="002A72C1">
      <w:pPr>
        <w:spacing w:after="0" w:line="240" w:lineRule="auto"/>
      </w:pPr>
    </w:p>
    <w:p w14:paraId="1BAB5F0C" w14:textId="77777777" w:rsidR="002A72C1" w:rsidRDefault="002A72C1" w:rsidP="002A72C1">
      <w:pPr>
        <w:spacing w:after="0" w:line="240" w:lineRule="auto"/>
      </w:pPr>
      <w:r>
        <w:rPr>
          <w:rFonts w:ascii="Calibri" w:eastAsia="Calibri" w:hAnsi="Calibri"/>
          <w:b/>
          <w:color w:val="6495ED"/>
          <w:sz w:val="22"/>
        </w:rPr>
        <w:t>MSSQL 2008: Collect Database Total Free Space (%)</w:t>
      </w:r>
    </w:p>
    <w:p w14:paraId="186A035D" w14:textId="77777777" w:rsidR="002A72C1" w:rsidRDefault="002A72C1" w:rsidP="002A72C1">
      <w:pPr>
        <w:spacing w:after="0" w:line="240" w:lineRule="auto"/>
      </w:pPr>
      <w:r>
        <w:rPr>
          <w:rFonts w:ascii="Calibri" w:eastAsia="Calibri" w:hAnsi="Calibri"/>
          <w:color w:val="000000"/>
          <w:sz w:val="22"/>
        </w:rPr>
        <w:t>The amount of space left in the database for all files in all Filegroups for this database in percentage terms. Also includes space left on media hosting a file with auto grow enabled.</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3A2A9CFE" w14:textId="77777777" w:rsidTr="00484BF1">
        <w:trPr>
          <w:trHeight w:val="54"/>
        </w:trPr>
        <w:tc>
          <w:tcPr>
            <w:tcW w:w="54" w:type="dxa"/>
          </w:tcPr>
          <w:p w14:paraId="360FBC82" w14:textId="77777777" w:rsidR="002A72C1" w:rsidRDefault="002A72C1" w:rsidP="00484BF1">
            <w:pPr>
              <w:pStyle w:val="EmptyCellLayoutStyle"/>
              <w:spacing w:after="0" w:line="240" w:lineRule="auto"/>
            </w:pPr>
          </w:p>
        </w:tc>
        <w:tc>
          <w:tcPr>
            <w:tcW w:w="10395" w:type="dxa"/>
          </w:tcPr>
          <w:p w14:paraId="14BFAA23" w14:textId="77777777" w:rsidR="002A72C1" w:rsidRDefault="002A72C1" w:rsidP="00484BF1">
            <w:pPr>
              <w:pStyle w:val="EmptyCellLayoutStyle"/>
              <w:spacing w:after="0" w:line="240" w:lineRule="auto"/>
            </w:pPr>
          </w:p>
        </w:tc>
        <w:tc>
          <w:tcPr>
            <w:tcW w:w="149" w:type="dxa"/>
          </w:tcPr>
          <w:p w14:paraId="17EEAB34" w14:textId="77777777" w:rsidR="002A72C1" w:rsidRDefault="002A72C1" w:rsidP="00484BF1">
            <w:pPr>
              <w:pStyle w:val="EmptyCellLayoutStyle"/>
              <w:spacing w:after="0" w:line="240" w:lineRule="auto"/>
            </w:pPr>
          </w:p>
        </w:tc>
      </w:tr>
      <w:tr w:rsidR="002A72C1" w14:paraId="1A4F2F15" w14:textId="77777777" w:rsidTr="00484BF1">
        <w:tc>
          <w:tcPr>
            <w:tcW w:w="54" w:type="dxa"/>
          </w:tcPr>
          <w:p w14:paraId="0FD5917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6C455E7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F3A703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FF02D6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C0B659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69BFD3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4705A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B0B78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7C8F8E" w14:textId="77777777" w:rsidR="002A72C1" w:rsidRDefault="002A72C1" w:rsidP="00484BF1">
                  <w:pPr>
                    <w:spacing w:after="0" w:line="240" w:lineRule="auto"/>
                  </w:pPr>
                  <w:r>
                    <w:rPr>
                      <w:rFonts w:ascii="Calibri" w:eastAsia="Calibri" w:hAnsi="Calibri"/>
                      <w:color w:val="000000"/>
                      <w:sz w:val="22"/>
                    </w:rPr>
                    <w:t>Yes</w:t>
                  </w:r>
                </w:p>
              </w:tc>
            </w:tr>
            <w:tr w:rsidR="002A72C1" w14:paraId="27540A7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4D535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83D55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9CAADF" w14:textId="77777777" w:rsidR="002A72C1" w:rsidRDefault="002A72C1" w:rsidP="00484BF1">
                  <w:pPr>
                    <w:spacing w:after="0" w:line="240" w:lineRule="auto"/>
                  </w:pPr>
                  <w:r>
                    <w:rPr>
                      <w:rFonts w:eastAsia="Arial"/>
                      <w:color w:val="000000"/>
                    </w:rPr>
                    <w:t>No</w:t>
                  </w:r>
                </w:p>
              </w:tc>
            </w:tr>
            <w:tr w:rsidR="002A72C1" w14:paraId="0117FE6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21A4A8"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B6BACA"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28B797" w14:textId="77777777" w:rsidR="002A72C1" w:rsidRDefault="002A72C1" w:rsidP="00484BF1">
                  <w:pPr>
                    <w:spacing w:after="0" w:line="240" w:lineRule="auto"/>
                  </w:pPr>
                  <w:r>
                    <w:rPr>
                      <w:rFonts w:ascii="Calibri" w:eastAsia="Calibri" w:hAnsi="Calibri"/>
                      <w:color w:val="000000"/>
                      <w:sz w:val="22"/>
                    </w:rPr>
                    <w:t>900</w:t>
                  </w:r>
                </w:p>
              </w:tc>
            </w:tr>
            <w:tr w:rsidR="002A72C1" w14:paraId="6A9955F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86F056"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BEDAF4"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E27B19" w14:textId="77777777" w:rsidR="002A72C1" w:rsidRDefault="002A72C1" w:rsidP="00484BF1">
                  <w:pPr>
                    <w:spacing w:after="0" w:line="240" w:lineRule="auto"/>
                  </w:pPr>
                </w:p>
              </w:tc>
            </w:tr>
            <w:tr w:rsidR="002A72C1" w14:paraId="06A8305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783F246"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BF21F7A"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2AE6010" w14:textId="77777777" w:rsidR="002A72C1" w:rsidRDefault="002A72C1" w:rsidP="00484BF1">
                  <w:pPr>
                    <w:spacing w:after="0" w:line="240" w:lineRule="auto"/>
                  </w:pPr>
                  <w:r>
                    <w:rPr>
                      <w:rFonts w:ascii="Calibri" w:eastAsia="Calibri" w:hAnsi="Calibri"/>
                      <w:color w:val="000000"/>
                      <w:sz w:val="22"/>
                    </w:rPr>
                    <w:t>300</w:t>
                  </w:r>
                </w:p>
              </w:tc>
            </w:tr>
          </w:tbl>
          <w:p w14:paraId="7D541E7F" w14:textId="77777777" w:rsidR="002A72C1" w:rsidRDefault="002A72C1" w:rsidP="00484BF1">
            <w:pPr>
              <w:spacing w:after="0" w:line="240" w:lineRule="auto"/>
            </w:pPr>
          </w:p>
        </w:tc>
        <w:tc>
          <w:tcPr>
            <w:tcW w:w="149" w:type="dxa"/>
          </w:tcPr>
          <w:p w14:paraId="1F22EF9D" w14:textId="77777777" w:rsidR="002A72C1" w:rsidRDefault="002A72C1" w:rsidP="00484BF1">
            <w:pPr>
              <w:pStyle w:val="EmptyCellLayoutStyle"/>
              <w:spacing w:after="0" w:line="240" w:lineRule="auto"/>
            </w:pPr>
          </w:p>
        </w:tc>
      </w:tr>
      <w:tr w:rsidR="002A72C1" w14:paraId="3CA9D0E7" w14:textId="77777777" w:rsidTr="00484BF1">
        <w:trPr>
          <w:trHeight w:val="80"/>
        </w:trPr>
        <w:tc>
          <w:tcPr>
            <w:tcW w:w="54" w:type="dxa"/>
          </w:tcPr>
          <w:p w14:paraId="6ACDF252" w14:textId="77777777" w:rsidR="002A72C1" w:rsidRDefault="002A72C1" w:rsidP="00484BF1">
            <w:pPr>
              <w:pStyle w:val="EmptyCellLayoutStyle"/>
              <w:spacing w:after="0" w:line="240" w:lineRule="auto"/>
            </w:pPr>
          </w:p>
        </w:tc>
        <w:tc>
          <w:tcPr>
            <w:tcW w:w="10395" w:type="dxa"/>
          </w:tcPr>
          <w:p w14:paraId="79D62EBE" w14:textId="77777777" w:rsidR="002A72C1" w:rsidRDefault="002A72C1" w:rsidP="00484BF1">
            <w:pPr>
              <w:pStyle w:val="EmptyCellLayoutStyle"/>
              <w:spacing w:after="0" w:line="240" w:lineRule="auto"/>
            </w:pPr>
          </w:p>
        </w:tc>
        <w:tc>
          <w:tcPr>
            <w:tcW w:w="149" w:type="dxa"/>
          </w:tcPr>
          <w:p w14:paraId="28CC3213" w14:textId="77777777" w:rsidR="002A72C1" w:rsidRDefault="002A72C1" w:rsidP="00484BF1">
            <w:pPr>
              <w:pStyle w:val="EmptyCellLayoutStyle"/>
              <w:spacing w:after="0" w:line="240" w:lineRule="auto"/>
            </w:pPr>
          </w:p>
        </w:tc>
      </w:tr>
    </w:tbl>
    <w:p w14:paraId="59C00B21" w14:textId="77777777" w:rsidR="002A72C1" w:rsidRDefault="002A72C1" w:rsidP="002A72C1">
      <w:pPr>
        <w:spacing w:after="0" w:line="240" w:lineRule="auto"/>
      </w:pPr>
    </w:p>
    <w:p w14:paraId="3777C954" w14:textId="77777777" w:rsidR="002A72C1" w:rsidRDefault="002A72C1" w:rsidP="002A72C1">
      <w:pPr>
        <w:spacing w:after="0" w:line="240" w:lineRule="auto"/>
      </w:pPr>
      <w:r>
        <w:rPr>
          <w:rFonts w:ascii="Calibri" w:eastAsia="Calibri" w:hAnsi="Calibri"/>
          <w:b/>
          <w:color w:val="6495ED"/>
          <w:sz w:val="22"/>
        </w:rPr>
        <w:t>MSSQL 2008: Collect DB Disk Free Space (MB)</w:t>
      </w:r>
    </w:p>
    <w:p w14:paraId="09737B47" w14:textId="77777777" w:rsidR="002A72C1" w:rsidRDefault="002A72C1" w:rsidP="002A72C1">
      <w:pPr>
        <w:spacing w:after="0" w:line="240" w:lineRule="auto"/>
      </w:pPr>
      <w:r>
        <w:rPr>
          <w:rFonts w:ascii="Calibri" w:eastAsia="Calibri" w:hAnsi="Calibri"/>
          <w:color w:val="000000"/>
          <w:sz w:val="22"/>
        </w:rPr>
        <w:t>SQL 2008 DBs Disk Free Space (MB) performance collection rule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8513124" w14:textId="77777777" w:rsidTr="00484BF1">
        <w:trPr>
          <w:trHeight w:val="54"/>
        </w:trPr>
        <w:tc>
          <w:tcPr>
            <w:tcW w:w="54" w:type="dxa"/>
          </w:tcPr>
          <w:p w14:paraId="2E4D0B84" w14:textId="77777777" w:rsidR="002A72C1" w:rsidRDefault="002A72C1" w:rsidP="00484BF1">
            <w:pPr>
              <w:pStyle w:val="EmptyCellLayoutStyle"/>
              <w:spacing w:after="0" w:line="240" w:lineRule="auto"/>
            </w:pPr>
          </w:p>
        </w:tc>
        <w:tc>
          <w:tcPr>
            <w:tcW w:w="10395" w:type="dxa"/>
          </w:tcPr>
          <w:p w14:paraId="5CBF8DAF" w14:textId="77777777" w:rsidR="002A72C1" w:rsidRDefault="002A72C1" w:rsidP="00484BF1">
            <w:pPr>
              <w:pStyle w:val="EmptyCellLayoutStyle"/>
              <w:spacing w:after="0" w:line="240" w:lineRule="auto"/>
            </w:pPr>
          </w:p>
        </w:tc>
        <w:tc>
          <w:tcPr>
            <w:tcW w:w="149" w:type="dxa"/>
          </w:tcPr>
          <w:p w14:paraId="3BAB5E66" w14:textId="77777777" w:rsidR="002A72C1" w:rsidRDefault="002A72C1" w:rsidP="00484BF1">
            <w:pPr>
              <w:pStyle w:val="EmptyCellLayoutStyle"/>
              <w:spacing w:after="0" w:line="240" w:lineRule="auto"/>
            </w:pPr>
          </w:p>
        </w:tc>
      </w:tr>
      <w:tr w:rsidR="002A72C1" w14:paraId="70AEECAF" w14:textId="77777777" w:rsidTr="00484BF1">
        <w:tc>
          <w:tcPr>
            <w:tcW w:w="54" w:type="dxa"/>
          </w:tcPr>
          <w:p w14:paraId="1DD713D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67"/>
              <w:gridCol w:w="2772"/>
            </w:tblGrid>
            <w:tr w:rsidR="002A72C1" w14:paraId="3C29C3A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F21BA5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BF63FC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0FA44A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481B1C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4445A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30B29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3F4688" w14:textId="77777777" w:rsidR="002A72C1" w:rsidRDefault="002A72C1" w:rsidP="00484BF1">
                  <w:pPr>
                    <w:spacing w:after="0" w:line="240" w:lineRule="auto"/>
                  </w:pPr>
                  <w:r>
                    <w:rPr>
                      <w:rFonts w:ascii="Calibri" w:eastAsia="Calibri" w:hAnsi="Calibri"/>
                      <w:color w:val="000000"/>
                      <w:sz w:val="22"/>
                    </w:rPr>
                    <w:t>Yes</w:t>
                  </w:r>
                </w:p>
              </w:tc>
            </w:tr>
            <w:tr w:rsidR="002A72C1" w14:paraId="6C47BC3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8E58D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F219E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D778F2" w14:textId="77777777" w:rsidR="002A72C1" w:rsidRDefault="002A72C1" w:rsidP="00484BF1">
                  <w:pPr>
                    <w:spacing w:after="0" w:line="240" w:lineRule="auto"/>
                  </w:pPr>
                  <w:r>
                    <w:rPr>
                      <w:rFonts w:eastAsia="Arial"/>
                      <w:color w:val="000000"/>
                    </w:rPr>
                    <w:t>No</w:t>
                  </w:r>
                </w:p>
              </w:tc>
            </w:tr>
            <w:tr w:rsidR="002A72C1" w14:paraId="4BA8B1F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0BB3AA"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F85102"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4881CE" w14:textId="77777777" w:rsidR="002A72C1" w:rsidRDefault="002A72C1" w:rsidP="00484BF1">
                  <w:pPr>
                    <w:spacing w:after="0" w:line="240" w:lineRule="auto"/>
                  </w:pPr>
                  <w:r>
                    <w:rPr>
                      <w:rFonts w:ascii="Calibri" w:eastAsia="Calibri" w:hAnsi="Calibri"/>
                      <w:color w:val="000000"/>
                      <w:sz w:val="22"/>
                    </w:rPr>
                    <w:t>900</w:t>
                  </w:r>
                </w:p>
              </w:tc>
            </w:tr>
            <w:tr w:rsidR="002A72C1" w14:paraId="4A196D9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1C16EB6"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4C10540"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BF32684" w14:textId="77777777" w:rsidR="002A72C1" w:rsidRDefault="002A72C1" w:rsidP="00484BF1">
                  <w:pPr>
                    <w:spacing w:after="0" w:line="240" w:lineRule="auto"/>
                  </w:pPr>
                  <w:r>
                    <w:rPr>
                      <w:rFonts w:ascii="Calibri" w:eastAsia="Calibri" w:hAnsi="Calibri"/>
                      <w:color w:val="000000"/>
                      <w:sz w:val="22"/>
                    </w:rPr>
                    <w:t>300</w:t>
                  </w:r>
                </w:p>
              </w:tc>
            </w:tr>
          </w:tbl>
          <w:p w14:paraId="4C8F342B" w14:textId="77777777" w:rsidR="002A72C1" w:rsidRDefault="002A72C1" w:rsidP="00484BF1">
            <w:pPr>
              <w:spacing w:after="0" w:line="240" w:lineRule="auto"/>
            </w:pPr>
          </w:p>
        </w:tc>
        <w:tc>
          <w:tcPr>
            <w:tcW w:w="149" w:type="dxa"/>
          </w:tcPr>
          <w:p w14:paraId="2CD1336F" w14:textId="77777777" w:rsidR="002A72C1" w:rsidRDefault="002A72C1" w:rsidP="00484BF1">
            <w:pPr>
              <w:pStyle w:val="EmptyCellLayoutStyle"/>
              <w:spacing w:after="0" w:line="240" w:lineRule="auto"/>
            </w:pPr>
          </w:p>
        </w:tc>
      </w:tr>
      <w:tr w:rsidR="002A72C1" w14:paraId="0BCC5227" w14:textId="77777777" w:rsidTr="00484BF1">
        <w:trPr>
          <w:trHeight w:val="80"/>
        </w:trPr>
        <w:tc>
          <w:tcPr>
            <w:tcW w:w="54" w:type="dxa"/>
          </w:tcPr>
          <w:p w14:paraId="01BADABB" w14:textId="77777777" w:rsidR="002A72C1" w:rsidRDefault="002A72C1" w:rsidP="00484BF1">
            <w:pPr>
              <w:pStyle w:val="EmptyCellLayoutStyle"/>
              <w:spacing w:after="0" w:line="240" w:lineRule="auto"/>
            </w:pPr>
          </w:p>
        </w:tc>
        <w:tc>
          <w:tcPr>
            <w:tcW w:w="10395" w:type="dxa"/>
          </w:tcPr>
          <w:p w14:paraId="7865F3CC" w14:textId="77777777" w:rsidR="002A72C1" w:rsidRDefault="002A72C1" w:rsidP="00484BF1">
            <w:pPr>
              <w:pStyle w:val="EmptyCellLayoutStyle"/>
              <w:spacing w:after="0" w:line="240" w:lineRule="auto"/>
            </w:pPr>
          </w:p>
        </w:tc>
        <w:tc>
          <w:tcPr>
            <w:tcW w:w="149" w:type="dxa"/>
          </w:tcPr>
          <w:p w14:paraId="7A46DE55" w14:textId="77777777" w:rsidR="002A72C1" w:rsidRDefault="002A72C1" w:rsidP="00484BF1">
            <w:pPr>
              <w:pStyle w:val="EmptyCellLayoutStyle"/>
              <w:spacing w:after="0" w:line="240" w:lineRule="auto"/>
            </w:pPr>
          </w:p>
        </w:tc>
      </w:tr>
    </w:tbl>
    <w:p w14:paraId="38784B9B" w14:textId="77777777" w:rsidR="002A72C1" w:rsidRDefault="002A72C1" w:rsidP="002A72C1">
      <w:pPr>
        <w:spacing w:after="0" w:line="240" w:lineRule="auto"/>
      </w:pPr>
    </w:p>
    <w:p w14:paraId="79F93DF1" w14:textId="77777777" w:rsidR="002A72C1" w:rsidRDefault="002A72C1" w:rsidP="002A72C1">
      <w:pPr>
        <w:spacing w:after="0" w:line="240" w:lineRule="auto"/>
      </w:pPr>
      <w:r>
        <w:rPr>
          <w:rFonts w:ascii="Calibri" w:eastAsia="Calibri" w:hAnsi="Calibri"/>
          <w:b/>
          <w:color w:val="6495ED"/>
          <w:sz w:val="22"/>
        </w:rPr>
        <w:t>[Deprecated] MSSQL 2008: Collect Transaction Log Size (MB)</w:t>
      </w:r>
    </w:p>
    <w:p w14:paraId="69CA2F13" w14:textId="77777777" w:rsidR="002A72C1" w:rsidRDefault="002A72C1" w:rsidP="002A72C1">
      <w:pPr>
        <w:spacing w:after="0" w:line="240" w:lineRule="auto"/>
      </w:pPr>
      <w:r>
        <w:rPr>
          <w:rFonts w:ascii="Calibri" w:eastAsia="Calibri" w:hAnsi="Calibri"/>
          <w:color w:val="000000"/>
          <w:sz w:val="22"/>
        </w:rPr>
        <w:t>Collect the total transaction log size</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065230DE" w14:textId="77777777" w:rsidTr="00484BF1">
        <w:trPr>
          <w:trHeight w:val="54"/>
        </w:trPr>
        <w:tc>
          <w:tcPr>
            <w:tcW w:w="54" w:type="dxa"/>
          </w:tcPr>
          <w:p w14:paraId="0C7CD4BB" w14:textId="77777777" w:rsidR="002A72C1" w:rsidRDefault="002A72C1" w:rsidP="00484BF1">
            <w:pPr>
              <w:pStyle w:val="EmptyCellLayoutStyle"/>
              <w:spacing w:after="0" w:line="240" w:lineRule="auto"/>
            </w:pPr>
          </w:p>
        </w:tc>
        <w:tc>
          <w:tcPr>
            <w:tcW w:w="10395" w:type="dxa"/>
          </w:tcPr>
          <w:p w14:paraId="2BF9C1D5" w14:textId="77777777" w:rsidR="002A72C1" w:rsidRDefault="002A72C1" w:rsidP="00484BF1">
            <w:pPr>
              <w:pStyle w:val="EmptyCellLayoutStyle"/>
              <w:spacing w:after="0" w:line="240" w:lineRule="auto"/>
            </w:pPr>
          </w:p>
        </w:tc>
        <w:tc>
          <w:tcPr>
            <w:tcW w:w="149" w:type="dxa"/>
          </w:tcPr>
          <w:p w14:paraId="278DCF30" w14:textId="77777777" w:rsidR="002A72C1" w:rsidRDefault="002A72C1" w:rsidP="00484BF1">
            <w:pPr>
              <w:pStyle w:val="EmptyCellLayoutStyle"/>
              <w:spacing w:after="0" w:line="240" w:lineRule="auto"/>
            </w:pPr>
          </w:p>
        </w:tc>
      </w:tr>
      <w:tr w:rsidR="002A72C1" w14:paraId="504D24E1" w14:textId="77777777" w:rsidTr="00484BF1">
        <w:tc>
          <w:tcPr>
            <w:tcW w:w="54" w:type="dxa"/>
          </w:tcPr>
          <w:p w14:paraId="1A29729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58FCF87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31ED33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098D6B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271209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7E0CC1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D5718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7148F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0A2958" w14:textId="77777777" w:rsidR="002A72C1" w:rsidRDefault="002A72C1" w:rsidP="00484BF1">
                  <w:pPr>
                    <w:spacing w:after="0" w:line="240" w:lineRule="auto"/>
                  </w:pPr>
                  <w:r>
                    <w:rPr>
                      <w:rFonts w:ascii="Calibri" w:eastAsia="Calibri" w:hAnsi="Calibri"/>
                      <w:color w:val="000000"/>
                      <w:sz w:val="22"/>
                    </w:rPr>
                    <w:t>No</w:t>
                  </w:r>
                </w:p>
              </w:tc>
            </w:tr>
            <w:tr w:rsidR="002A72C1" w14:paraId="29F8074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0368C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D6740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2E080F" w14:textId="77777777" w:rsidR="002A72C1" w:rsidRDefault="002A72C1" w:rsidP="00484BF1">
                  <w:pPr>
                    <w:spacing w:after="0" w:line="240" w:lineRule="auto"/>
                  </w:pPr>
                  <w:r>
                    <w:rPr>
                      <w:rFonts w:eastAsia="Arial"/>
                      <w:color w:val="000000"/>
                    </w:rPr>
                    <w:t>No</w:t>
                  </w:r>
                </w:p>
              </w:tc>
            </w:tr>
            <w:tr w:rsidR="002A72C1" w14:paraId="7CD56FA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3C3B36"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B8493B"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DE2243" w14:textId="77777777" w:rsidR="002A72C1" w:rsidRDefault="002A72C1" w:rsidP="00484BF1">
                  <w:pPr>
                    <w:spacing w:after="0" w:line="240" w:lineRule="auto"/>
                  </w:pPr>
                  <w:r>
                    <w:rPr>
                      <w:rFonts w:ascii="Calibri" w:eastAsia="Calibri" w:hAnsi="Calibri"/>
                      <w:color w:val="000000"/>
                      <w:sz w:val="22"/>
                    </w:rPr>
                    <w:t>900</w:t>
                  </w:r>
                </w:p>
              </w:tc>
            </w:tr>
            <w:tr w:rsidR="002A72C1" w14:paraId="0B6E8DE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28671B"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0834C6"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DD7216" w14:textId="77777777" w:rsidR="002A72C1" w:rsidRDefault="002A72C1" w:rsidP="00484BF1">
                  <w:pPr>
                    <w:spacing w:after="0" w:line="240" w:lineRule="auto"/>
                  </w:pPr>
                </w:p>
              </w:tc>
            </w:tr>
            <w:tr w:rsidR="002A72C1" w14:paraId="22408F0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B45F36A"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597FAF5"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2834D7E" w14:textId="77777777" w:rsidR="002A72C1" w:rsidRDefault="002A72C1" w:rsidP="00484BF1">
                  <w:pPr>
                    <w:spacing w:after="0" w:line="240" w:lineRule="auto"/>
                  </w:pPr>
                  <w:r>
                    <w:rPr>
                      <w:rFonts w:ascii="Calibri" w:eastAsia="Calibri" w:hAnsi="Calibri"/>
                      <w:color w:val="000000"/>
                      <w:sz w:val="22"/>
                    </w:rPr>
                    <w:t>300</w:t>
                  </w:r>
                </w:p>
              </w:tc>
            </w:tr>
          </w:tbl>
          <w:p w14:paraId="21BABDA1" w14:textId="77777777" w:rsidR="002A72C1" w:rsidRDefault="002A72C1" w:rsidP="00484BF1">
            <w:pPr>
              <w:spacing w:after="0" w:line="240" w:lineRule="auto"/>
            </w:pPr>
          </w:p>
        </w:tc>
        <w:tc>
          <w:tcPr>
            <w:tcW w:w="149" w:type="dxa"/>
          </w:tcPr>
          <w:p w14:paraId="1409A009" w14:textId="77777777" w:rsidR="002A72C1" w:rsidRDefault="002A72C1" w:rsidP="00484BF1">
            <w:pPr>
              <w:pStyle w:val="EmptyCellLayoutStyle"/>
              <w:spacing w:after="0" w:line="240" w:lineRule="auto"/>
            </w:pPr>
          </w:p>
        </w:tc>
      </w:tr>
      <w:tr w:rsidR="002A72C1" w14:paraId="63BE59E3" w14:textId="77777777" w:rsidTr="00484BF1">
        <w:trPr>
          <w:trHeight w:val="80"/>
        </w:trPr>
        <w:tc>
          <w:tcPr>
            <w:tcW w:w="54" w:type="dxa"/>
          </w:tcPr>
          <w:p w14:paraId="3A8C9AA3" w14:textId="77777777" w:rsidR="002A72C1" w:rsidRDefault="002A72C1" w:rsidP="00484BF1">
            <w:pPr>
              <w:pStyle w:val="EmptyCellLayoutStyle"/>
              <w:spacing w:after="0" w:line="240" w:lineRule="auto"/>
            </w:pPr>
          </w:p>
        </w:tc>
        <w:tc>
          <w:tcPr>
            <w:tcW w:w="10395" w:type="dxa"/>
          </w:tcPr>
          <w:p w14:paraId="3F154352" w14:textId="77777777" w:rsidR="002A72C1" w:rsidRDefault="002A72C1" w:rsidP="00484BF1">
            <w:pPr>
              <w:pStyle w:val="EmptyCellLayoutStyle"/>
              <w:spacing w:after="0" w:line="240" w:lineRule="auto"/>
            </w:pPr>
          </w:p>
        </w:tc>
        <w:tc>
          <w:tcPr>
            <w:tcW w:w="149" w:type="dxa"/>
          </w:tcPr>
          <w:p w14:paraId="2DC46E0B" w14:textId="77777777" w:rsidR="002A72C1" w:rsidRDefault="002A72C1" w:rsidP="00484BF1">
            <w:pPr>
              <w:pStyle w:val="EmptyCellLayoutStyle"/>
              <w:spacing w:after="0" w:line="240" w:lineRule="auto"/>
            </w:pPr>
          </w:p>
        </w:tc>
      </w:tr>
    </w:tbl>
    <w:p w14:paraId="188B34A8" w14:textId="77777777" w:rsidR="002A72C1" w:rsidRDefault="002A72C1" w:rsidP="002A72C1">
      <w:pPr>
        <w:spacing w:after="0" w:line="240" w:lineRule="auto"/>
      </w:pPr>
    </w:p>
    <w:p w14:paraId="2F6FC6AE" w14:textId="77777777" w:rsidR="002A72C1" w:rsidRDefault="002A72C1" w:rsidP="002A72C1">
      <w:pPr>
        <w:spacing w:after="0" w:line="240" w:lineRule="auto"/>
      </w:pPr>
      <w:r>
        <w:rPr>
          <w:rFonts w:ascii="Calibri" w:eastAsia="Calibri" w:hAnsi="Calibri"/>
          <w:b/>
          <w:color w:val="6495ED"/>
          <w:sz w:val="22"/>
        </w:rPr>
        <w:t>MSSQL 2008: Collect Transaction Log Free Space (%)</w:t>
      </w:r>
    </w:p>
    <w:p w14:paraId="6E25DD25" w14:textId="77777777" w:rsidR="002A72C1" w:rsidRDefault="002A72C1" w:rsidP="002A72C1">
      <w:pPr>
        <w:spacing w:after="0" w:line="240" w:lineRule="auto"/>
      </w:pPr>
      <w:r>
        <w:rPr>
          <w:rFonts w:ascii="Calibri" w:eastAsia="Calibri" w:hAnsi="Calibri"/>
          <w:color w:val="000000"/>
          <w:sz w:val="22"/>
        </w:rPr>
        <w:t>Collect unused transaction log space reported by SQL Server as a percentage of total transaction log space</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7EA2C16C" w14:textId="77777777" w:rsidTr="00484BF1">
        <w:trPr>
          <w:trHeight w:val="54"/>
        </w:trPr>
        <w:tc>
          <w:tcPr>
            <w:tcW w:w="54" w:type="dxa"/>
          </w:tcPr>
          <w:p w14:paraId="3DA1CFC6" w14:textId="77777777" w:rsidR="002A72C1" w:rsidRDefault="002A72C1" w:rsidP="00484BF1">
            <w:pPr>
              <w:pStyle w:val="EmptyCellLayoutStyle"/>
              <w:spacing w:after="0" w:line="240" w:lineRule="auto"/>
            </w:pPr>
          </w:p>
        </w:tc>
        <w:tc>
          <w:tcPr>
            <w:tcW w:w="10395" w:type="dxa"/>
          </w:tcPr>
          <w:p w14:paraId="03ACB82C" w14:textId="77777777" w:rsidR="002A72C1" w:rsidRDefault="002A72C1" w:rsidP="00484BF1">
            <w:pPr>
              <w:pStyle w:val="EmptyCellLayoutStyle"/>
              <w:spacing w:after="0" w:line="240" w:lineRule="auto"/>
            </w:pPr>
          </w:p>
        </w:tc>
        <w:tc>
          <w:tcPr>
            <w:tcW w:w="149" w:type="dxa"/>
          </w:tcPr>
          <w:p w14:paraId="14223047" w14:textId="77777777" w:rsidR="002A72C1" w:rsidRDefault="002A72C1" w:rsidP="00484BF1">
            <w:pPr>
              <w:pStyle w:val="EmptyCellLayoutStyle"/>
              <w:spacing w:after="0" w:line="240" w:lineRule="auto"/>
            </w:pPr>
          </w:p>
        </w:tc>
      </w:tr>
      <w:tr w:rsidR="002A72C1" w14:paraId="2BD6C383" w14:textId="77777777" w:rsidTr="00484BF1">
        <w:tc>
          <w:tcPr>
            <w:tcW w:w="54" w:type="dxa"/>
          </w:tcPr>
          <w:p w14:paraId="44E33DD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0B22B94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CC7AF9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3A7982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F84223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79673D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29E1E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CB6AD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CE04AF" w14:textId="77777777" w:rsidR="002A72C1" w:rsidRDefault="002A72C1" w:rsidP="00484BF1">
                  <w:pPr>
                    <w:spacing w:after="0" w:line="240" w:lineRule="auto"/>
                  </w:pPr>
                  <w:r>
                    <w:rPr>
                      <w:rFonts w:ascii="Calibri" w:eastAsia="Calibri" w:hAnsi="Calibri"/>
                      <w:color w:val="000000"/>
                      <w:sz w:val="22"/>
                    </w:rPr>
                    <w:t>Yes</w:t>
                  </w:r>
                </w:p>
              </w:tc>
            </w:tr>
            <w:tr w:rsidR="002A72C1" w14:paraId="52F8EEE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E780E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4A2BA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78EBBF" w14:textId="77777777" w:rsidR="002A72C1" w:rsidRDefault="002A72C1" w:rsidP="00484BF1">
                  <w:pPr>
                    <w:spacing w:after="0" w:line="240" w:lineRule="auto"/>
                  </w:pPr>
                  <w:r>
                    <w:rPr>
                      <w:rFonts w:eastAsia="Arial"/>
                      <w:color w:val="000000"/>
                    </w:rPr>
                    <w:t>No</w:t>
                  </w:r>
                </w:p>
              </w:tc>
            </w:tr>
            <w:tr w:rsidR="002A72C1" w14:paraId="6FB3B54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F2F3B5"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7C3907"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A485F5" w14:textId="77777777" w:rsidR="002A72C1" w:rsidRDefault="002A72C1" w:rsidP="00484BF1">
                  <w:pPr>
                    <w:spacing w:after="0" w:line="240" w:lineRule="auto"/>
                  </w:pPr>
                  <w:r>
                    <w:rPr>
                      <w:rFonts w:ascii="Calibri" w:eastAsia="Calibri" w:hAnsi="Calibri"/>
                      <w:color w:val="000000"/>
                      <w:sz w:val="22"/>
                    </w:rPr>
                    <w:t>900</w:t>
                  </w:r>
                </w:p>
              </w:tc>
            </w:tr>
            <w:tr w:rsidR="002A72C1" w14:paraId="1F7F716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3D9A17"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4D3A99"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CDDC0C" w14:textId="77777777" w:rsidR="002A72C1" w:rsidRDefault="002A72C1" w:rsidP="00484BF1">
                  <w:pPr>
                    <w:spacing w:after="0" w:line="240" w:lineRule="auto"/>
                  </w:pPr>
                </w:p>
              </w:tc>
            </w:tr>
            <w:tr w:rsidR="002A72C1" w14:paraId="7BFF939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72D78D7"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681D1CF"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D5AB5DC" w14:textId="77777777" w:rsidR="002A72C1" w:rsidRDefault="002A72C1" w:rsidP="00484BF1">
                  <w:pPr>
                    <w:spacing w:after="0" w:line="240" w:lineRule="auto"/>
                  </w:pPr>
                  <w:r>
                    <w:rPr>
                      <w:rFonts w:ascii="Calibri" w:eastAsia="Calibri" w:hAnsi="Calibri"/>
                      <w:color w:val="000000"/>
                      <w:sz w:val="22"/>
                    </w:rPr>
                    <w:t>300</w:t>
                  </w:r>
                </w:p>
              </w:tc>
            </w:tr>
          </w:tbl>
          <w:p w14:paraId="16CDB318" w14:textId="77777777" w:rsidR="002A72C1" w:rsidRDefault="002A72C1" w:rsidP="00484BF1">
            <w:pPr>
              <w:spacing w:after="0" w:line="240" w:lineRule="auto"/>
            </w:pPr>
          </w:p>
        </w:tc>
        <w:tc>
          <w:tcPr>
            <w:tcW w:w="149" w:type="dxa"/>
          </w:tcPr>
          <w:p w14:paraId="6C5C4BD9" w14:textId="77777777" w:rsidR="002A72C1" w:rsidRDefault="002A72C1" w:rsidP="00484BF1">
            <w:pPr>
              <w:pStyle w:val="EmptyCellLayoutStyle"/>
              <w:spacing w:after="0" w:line="240" w:lineRule="auto"/>
            </w:pPr>
          </w:p>
        </w:tc>
      </w:tr>
      <w:tr w:rsidR="002A72C1" w14:paraId="02C41577" w14:textId="77777777" w:rsidTr="00484BF1">
        <w:trPr>
          <w:trHeight w:val="80"/>
        </w:trPr>
        <w:tc>
          <w:tcPr>
            <w:tcW w:w="54" w:type="dxa"/>
          </w:tcPr>
          <w:p w14:paraId="69173FD8" w14:textId="77777777" w:rsidR="002A72C1" w:rsidRDefault="002A72C1" w:rsidP="00484BF1">
            <w:pPr>
              <w:pStyle w:val="EmptyCellLayoutStyle"/>
              <w:spacing w:after="0" w:line="240" w:lineRule="auto"/>
            </w:pPr>
          </w:p>
        </w:tc>
        <w:tc>
          <w:tcPr>
            <w:tcW w:w="10395" w:type="dxa"/>
          </w:tcPr>
          <w:p w14:paraId="3BF937B5" w14:textId="77777777" w:rsidR="002A72C1" w:rsidRDefault="002A72C1" w:rsidP="00484BF1">
            <w:pPr>
              <w:pStyle w:val="EmptyCellLayoutStyle"/>
              <w:spacing w:after="0" w:line="240" w:lineRule="auto"/>
            </w:pPr>
          </w:p>
        </w:tc>
        <w:tc>
          <w:tcPr>
            <w:tcW w:w="149" w:type="dxa"/>
          </w:tcPr>
          <w:p w14:paraId="62DAE65B" w14:textId="77777777" w:rsidR="002A72C1" w:rsidRDefault="002A72C1" w:rsidP="00484BF1">
            <w:pPr>
              <w:pStyle w:val="EmptyCellLayoutStyle"/>
              <w:spacing w:after="0" w:line="240" w:lineRule="auto"/>
            </w:pPr>
          </w:p>
        </w:tc>
      </w:tr>
    </w:tbl>
    <w:p w14:paraId="377838FE" w14:textId="77777777" w:rsidR="002A72C1" w:rsidRDefault="002A72C1" w:rsidP="002A72C1">
      <w:pPr>
        <w:spacing w:after="0" w:line="240" w:lineRule="auto"/>
      </w:pPr>
    </w:p>
    <w:p w14:paraId="1A2F3C0C" w14:textId="77777777" w:rsidR="002A72C1" w:rsidRDefault="002A72C1" w:rsidP="002A72C1">
      <w:pPr>
        <w:spacing w:after="0" w:line="240" w:lineRule="auto"/>
      </w:pPr>
      <w:r>
        <w:rPr>
          <w:rFonts w:ascii="Calibri" w:eastAsia="Calibri" w:hAnsi="Calibri"/>
          <w:b/>
          <w:color w:val="6495ED"/>
          <w:sz w:val="22"/>
        </w:rPr>
        <w:t>MSSQL 2008: Collect DB Disk Read Latency (ms)</w:t>
      </w:r>
    </w:p>
    <w:p w14:paraId="211F65B0" w14:textId="77777777" w:rsidR="002A72C1" w:rsidRDefault="002A72C1" w:rsidP="002A72C1">
      <w:pPr>
        <w:spacing w:after="0" w:line="240" w:lineRule="auto"/>
      </w:pPr>
      <w:r>
        <w:rPr>
          <w:rFonts w:ascii="Calibri" w:eastAsia="Calibri" w:hAnsi="Calibri"/>
          <w:color w:val="000000"/>
          <w:sz w:val="22"/>
        </w:rPr>
        <w:t>SQL 2008 DB Disk Read Latency (ms) performance collection rule. Gets maximum read disk latency from all logical disk which host database files</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26E690B7" w14:textId="77777777" w:rsidTr="00484BF1">
        <w:trPr>
          <w:trHeight w:val="54"/>
        </w:trPr>
        <w:tc>
          <w:tcPr>
            <w:tcW w:w="54" w:type="dxa"/>
          </w:tcPr>
          <w:p w14:paraId="4C8CD5CC" w14:textId="77777777" w:rsidR="002A72C1" w:rsidRDefault="002A72C1" w:rsidP="00484BF1">
            <w:pPr>
              <w:pStyle w:val="EmptyCellLayoutStyle"/>
              <w:spacing w:after="0" w:line="240" w:lineRule="auto"/>
            </w:pPr>
          </w:p>
        </w:tc>
        <w:tc>
          <w:tcPr>
            <w:tcW w:w="10395" w:type="dxa"/>
          </w:tcPr>
          <w:p w14:paraId="51F2CA2D" w14:textId="77777777" w:rsidR="002A72C1" w:rsidRDefault="002A72C1" w:rsidP="00484BF1">
            <w:pPr>
              <w:pStyle w:val="EmptyCellLayoutStyle"/>
              <w:spacing w:after="0" w:line="240" w:lineRule="auto"/>
            </w:pPr>
          </w:p>
        </w:tc>
        <w:tc>
          <w:tcPr>
            <w:tcW w:w="149" w:type="dxa"/>
          </w:tcPr>
          <w:p w14:paraId="6A42FCBB" w14:textId="77777777" w:rsidR="002A72C1" w:rsidRDefault="002A72C1" w:rsidP="00484BF1">
            <w:pPr>
              <w:pStyle w:val="EmptyCellLayoutStyle"/>
              <w:spacing w:after="0" w:line="240" w:lineRule="auto"/>
            </w:pPr>
          </w:p>
        </w:tc>
      </w:tr>
      <w:tr w:rsidR="002A72C1" w14:paraId="04AF6DD7" w14:textId="77777777" w:rsidTr="00484BF1">
        <w:tc>
          <w:tcPr>
            <w:tcW w:w="54" w:type="dxa"/>
          </w:tcPr>
          <w:p w14:paraId="764A7CD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67E2CFF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2A4456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3087A9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753760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D12E20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511B2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8AD07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6CAC18" w14:textId="77777777" w:rsidR="002A72C1" w:rsidRDefault="002A72C1" w:rsidP="00484BF1">
                  <w:pPr>
                    <w:spacing w:after="0" w:line="240" w:lineRule="auto"/>
                  </w:pPr>
                  <w:r>
                    <w:rPr>
                      <w:rFonts w:ascii="Calibri" w:eastAsia="Calibri" w:hAnsi="Calibri"/>
                      <w:color w:val="000000"/>
                      <w:sz w:val="22"/>
                    </w:rPr>
                    <w:t>Yes</w:t>
                  </w:r>
                </w:p>
              </w:tc>
            </w:tr>
            <w:tr w:rsidR="002A72C1" w14:paraId="19381BE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76AB3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935A6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004A89" w14:textId="77777777" w:rsidR="002A72C1" w:rsidRDefault="002A72C1" w:rsidP="00484BF1">
                  <w:pPr>
                    <w:spacing w:after="0" w:line="240" w:lineRule="auto"/>
                  </w:pPr>
                  <w:r>
                    <w:rPr>
                      <w:rFonts w:eastAsia="Arial"/>
                      <w:color w:val="000000"/>
                    </w:rPr>
                    <w:t>No</w:t>
                  </w:r>
                </w:p>
              </w:tc>
            </w:tr>
            <w:tr w:rsidR="002A72C1" w14:paraId="02F9637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930DE4"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88944E"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AE622D" w14:textId="77777777" w:rsidR="002A72C1" w:rsidRDefault="002A72C1" w:rsidP="00484BF1">
                  <w:pPr>
                    <w:spacing w:after="0" w:line="240" w:lineRule="auto"/>
                  </w:pPr>
                  <w:r>
                    <w:rPr>
                      <w:rFonts w:ascii="Calibri" w:eastAsia="Calibri" w:hAnsi="Calibri"/>
                      <w:color w:val="000000"/>
                      <w:sz w:val="22"/>
                    </w:rPr>
                    <w:t>300</w:t>
                  </w:r>
                </w:p>
              </w:tc>
            </w:tr>
            <w:tr w:rsidR="002A72C1" w14:paraId="3F1FF15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6A9817"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59707D"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3D5CDB" w14:textId="77777777" w:rsidR="002A72C1" w:rsidRDefault="002A72C1" w:rsidP="00484BF1">
                  <w:pPr>
                    <w:spacing w:after="0" w:line="240" w:lineRule="auto"/>
                  </w:pPr>
                  <w:r>
                    <w:rPr>
                      <w:rFonts w:ascii="Calibri" w:eastAsia="Calibri" w:hAnsi="Calibri"/>
                      <w:color w:val="000000"/>
                      <w:sz w:val="22"/>
                    </w:rPr>
                    <w:t>00:08</w:t>
                  </w:r>
                </w:p>
              </w:tc>
            </w:tr>
            <w:tr w:rsidR="002A72C1" w14:paraId="1B86138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77A376D"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6AD1981"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9B83997" w14:textId="77777777" w:rsidR="002A72C1" w:rsidRDefault="002A72C1" w:rsidP="00484BF1">
                  <w:pPr>
                    <w:spacing w:after="0" w:line="240" w:lineRule="auto"/>
                  </w:pPr>
                  <w:r>
                    <w:rPr>
                      <w:rFonts w:ascii="Calibri" w:eastAsia="Calibri" w:hAnsi="Calibri"/>
                      <w:color w:val="000000"/>
                      <w:sz w:val="22"/>
                    </w:rPr>
                    <w:t>200</w:t>
                  </w:r>
                </w:p>
              </w:tc>
            </w:tr>
          </w:tbl>
          <w:p w14:paraId="01A7C1F7" w14:textId="77777777" w:rsidR="002A72C1" w:rsidRDefault="002A72C1" w:rsidP="00484BF1">
            <w:pPr>
              <w:spacing w:after="0" w:line="240" w:lineRule="auto"/>
            </w:pPr>
          </w:p>
        </w:tc>
        <w:tc>
          <w:tcPr>
            <w:tcW w:w="149" w:type="dxa"/>
          </w:tcPr>
          <w:p w14:paraId="1BC8E2BF" w14:textId="77777777" w:rsidR="002A72C1" w:rsidRDefault="002A72C1" w:rsidP="00484BF1">
            <w:pPr>
              <w:pStyle w:val="EmptyCellLayoutStyle"/>
              <w:spacing w:after="0" w:line="240" w:lineRule="auto"/>
            </w:pPr>
          </w:p>
        </w:tc>
      </w:tr>
      <w:tr w:rsidR="002A72C1" w14:paraId="5AE4B11C" w14:textId="77777777" w:rsidTr="00484BF1">
        <w:trPr>
          <w:trHeight w:val="80"/>
        </w:trPr>
        <w:tc>
          <w:tcPr>
            <w:tcW w:w="54" w:type="dxa"/>
          </w:tcPr>
          <w:p w14:paraId="591595C7" w14:textId="77777777" w:rsidR="002A72C1" w:rsidRDefault="002A72C1" w:rsidP="00484BF1">
            <w:pPr>
              <w:pStyle w:val="EmptyCellLayoutStyle"/>
              <w:spacing w:after="0" w:line="240" w:lineRule="auto"/>
            </w:pPr>
          </w:p>
        </w:tc>
        <w:tc>
          <w:tcPr>
            <w:tcW w:w="10395" w:type="dxa"/>
          </w:tcPr>
          <w:p w14:paraId="2C1FCC1F" w14:textId="77777777" w:rsidR="002A72C1" w:rsidRDefault="002A72C1" w:rsidP="00484BF1">
            <w:pPr>
              <w:pStyle w:val="EmptyCellLayoutStyle"/>
              <w:spacing w:after="0" w:line="240" w:lineRule="auto"/>
            </w:pPr>
          </w:p>
        </w:tc>
        <w:tc>
          <w:tcPr>
            <w:tcW w:w="149" w:type="dxa"/>
          </w:tcPr>
          <w:p w14:paraId="5AE694BB" w14:textId="77777777" w:rsidR="002A72C1" w:rsidRDefault="002A72C1" w:rsidP="00484BF1">
            <w:pPr>
              <w:pStyle w:val="EmptyCellLayoutStyle"/>
              <w:spacing w:after="0" w:line="240" w:lineRule="auto"/>
            </w:pPr>
          </w:p>
        </w:tc>
      </w:tr>
    </w:tbl>
    <w:p w14:paraId="126B5D96" w14:textId="77777777" w:rsidR="002A72C1" w:rsidRDefault="002A72C1" w:rsidP="002A72C1">
      <w:pPr>
        <w:spacing w:after="0" w:line="240" w:lineRule="auto"/>
      </w:pPr>
    </w:p>
    <w:p w14:paraId="3BF1F1E0" w14:textId="77777777" w:rsidR="002A72C1" w:rsidRDefault="002A72C1" w:rsidP="002A72C1">
      <w:pPr>
        <w:spacing w:after="0" w:line="240" w:lineRule="auto"/>
      </w:pPr>
      <w:r>
        <w:rPr>
          <w:rFonts w:ascii="Calibri" w:eastAsia="Calibri" w:hAnsi="Calibri"/>
          <w:b/>
          <w:color w:val="6495ED"/>
          <w:sz w:val="22"/>
        </w:rPr>
        <w:t>MSSQL 2008: Collect Database Total Free Space (MB)</w:t>
      </w:r>
    </w:p>
    <w:p w14:paraId="4BD8E28F" w14:textId="77777777" w:rsidR="002A72C1" w:rsidRDefault="002A72C1" w:rsidP="002A72C1">
      <w:pPr>
        <w:spacing w:after="0" w:line="240" w:lineRule="auto"/>
      </w:pPr>
      <w:r>
        <w:rPr>
          <w:rFonts w:ascii="Calibri" w:eastAsia="Calibri" w:hAnsi="Calibri"/>
          <w:color w:val="000000"/>
          <w:sz w:val="22"/>
        </w:rPr>
        <w:t>The amount of space left in the database for all files in all Filegroups for this database in megabytes. Also includes space left on media hosting a file with auto grow enabled.</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2721F2F6" w14:textId="77777777" w:rsidTr="00484BF1">
        <w:trPr>
          <w:trHeight w:val="54"/>
        </w:trPr>
        <w:tc>
          <w:tcPr>
            <w:tcW w:w="54" w:type="dxa"/>
          </w:tcPr>
          <w:p w14:paraId="5A786D07" w14:textId="77777777" w:rsidR="002A72C1" w:rsidRDefault="002A72C1" w:rsidP="00484BF1">
            <w:pPr>
              <w:pStyle w:val="EmptyCellLayoutStyle"/>
              <w:spacing w:after="0" w:line="240" w:lineRule="auto"/>
            </w:pPr>
          </w:p>
        </w:tc>
        <w:tc>
          <w:tcPr>
            <w:tcW w:w="10395" w:type="dxa"/>
          </w:tcPr>
          <w:p w14:paraId="58FB80A8" w14:textId="77777777" w:rsidR="002A72C1" w:rsidRDefault="002A72C1" w:rsidP="00484BF1">
            <w:pPr>
              <w:pStyle w:val="EmptyCellLayoutStyle"/>
              <w:spacing w:after="0" w:line="240" w:lineRule="auto"/>
            </w:pPr>
          </w:p>
        </w:tc>
        <w:tc>
          <w:tcPr>
            <w:tcW w:w="149" w:type="dxa"/>
          </w:tcPr>
          <w:p w14:paraId="43838213" w14:textId="77777777" w:rsidR="002A72C1" w:rsidRDefault="002A72C1" w:rsidP="00484BF1">
            <w:pPr>
              <w:pStyle w:val="EmptyCellLayoutStyle"/>
              <w:spacing w:after="0" w:line="240" w:lineRule="auto"/>
            </w:pPr>
          </w:p>
        </w:tc>
      </w:tr>
      <w:tr w:rsidR="002A72C1" w14:paraId="51548117" w14:textId="77777777" w:rsidTr="00484BF1">
        <w:tc>
          <w:tcPr>
            <w:tcW w:w="54" w:type="dxa"/>
          </w:tcPr>
          <w:p w14:paraId="5C729BF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21EB5A2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3D608F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5234C2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62CDB7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72D08E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EDD39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DC4B9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4D7922" w14:textId="77777777" w:rsidR="002A72C1" w:rsidRDefault="002A72C1" w:rsidP="00484BF1">
                  <w:pPr>
                    <w:spacing w:after="0" w:line="240" w:lineRule="auto"/>
                  </w:pPr>
                  <w:r>
                    <w:rPr>
                      <w:rFonts w:ascii="Calibri" w:eastAsia="Calibri" w:hAnsi="Calibri"/>
                      <w:color w:val="000000"/>
                      <w:sz w:val="22"/>
                    </w:rPr>
                    <w:t>Yes</w:t>
                  </w:r>
                </w:p>
              </w:tc>
            </w:tr>
            <w:tr w:rsidR="002A72C1" w14:paraId="5A5C58E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BB9A4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1A622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3402CE" w14:textId="77777777" w:rsidR="002A72C1" w:rsidRDefault="002A72C1" w:rsidP="00484BF1">
                  <w:pPr>
                    <w:spacing w:after="0" w:line="240" w:lineRule="auto"/>
                  </w:pPr>
                  <w:r>
                    <w:rPr>
                      <w:rFonts w:eastAsia="Arial"/>
                      <w:color w:val="000000"/>
                    </w:rPr>
                    <w:t>No</w:t>
                  </w:r>
                </w:p>
              </w:tc>
            </w:tr>
            <w:tr w:rsidR="002A72C1" w14:paraId="13F0220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CB5502"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89055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9DDB3B" w14:textId="77777777" w:rsidR="002A72C1" w:rsidRDefault="002A72C1" w:rsidP="00484BF1">
                  <w:pPr>
                    <w:spacing w:after="0" w:line="240" w:lineRule="auto"/>
                  </w:pPr>
                  <w:r>
                    <w:rPr>
                      <w:rFonts w:ascii="Calibri" w:eastAsia="Calibri" w:hAnsi="Calibri"/>
                      <w:color w:val="000000"/>
                      <w:sz w:val="22"/>
                    </w:rPr>
                    <w:t>900</w:t>
                  </w:r>
                </w:p>
              </w:tc>
            </w:tr>
            <w:tr w:rsidR="002A72C1" w14:paraId="5743F0A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554358"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059602"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589B1F" w14:textId="77777777" w:rsidR="002A72C1" w:rsidRDefault="002A72C1" w:rsidP="00484BF1">
                  <w:pPr>
                    <w:spacing w:after="0" w:line="240" w:lineRule="auto"/>
                  </w:pPr>
                </w:p>
              </w:tc>
            </w:tr>
            <w:tr w:rsidR="002A72C1" w14:paraId="567FDD0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473B17F"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56D40E2"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5EFF96" w14:textId="77777777" w:rsidR="002A72C1" w:rsidRDefault="002A72C1" w:rsidP="00484BF1">
                  <w:pPr>
                    <w:spacing w:after="0" w:line="240" w:lineRule="auto"/>
                  </w:pPr>
                  <w:r>
                    <w:rPr>
                      <w:rFonts w:ascii="Calibri" w:eastAsia="Calibri" w:hAnsi="Calibri"/>
                      <w:color w:val="000000"/>
                      <w:sz w:val="22"/>
                    </w:rPr>
                    <w:t>300</w:t>
                  </w:r>
                </w:p>
              </w:tc>
            </w:tr>
          </w:tbl>
          <w:p w14:paraId="024F56F3" w14:textId="77777777" w:rsidR="002A72C1" w:rsidRDefault="002A72C1" w:rsidP="00484BF1">
            <w:pPr>
              <w:spacing w:after="0" w:line="240" w:lineRule="auto"/>
            </w:pPr>
          </w:p>
        </w:tc>
        <w:tc>
          <w:tcPr>
            <w:tcW w:w="149" w:type="dxa"/>
          </w:tcPr>
          <w:p w14:paraId="38C74FFD" w14:textId="77777777" w:rsidR="002A72C1" w:rsidRDefault="002A72C1" w:rsidP="00484BF1">
            <w:pPr>
              <w:pStyle w:val="EmptyCellLayoutStyle"/>
              <w:spacing w:after="0" w:line="240" w:lineRule="auto"/>
            </w:pPr>
          </w:p>
        </w:tc>
      </w:tr>
      <w:tr w:rsidR="002A72C1" w14:paraId="4148C89E" w14:textId="77777777" w:rsidTr="00484BF1">
        <w:trPr>
          <w:trHeight w:val="80"/>
        </w:trPr>
        <w:tc>
          <w:tcPr>
            <w:tcW w:w="54" w:type="dxa"/>
          </w:tcPr>
          <w:p w14:paraId="31E93A94" w14:textId="77777777" w:rsidR="002A72C1" w:rsidRDefault="002A72C1" w:rsidP="00484BF1">
            <w:pPr>
              <w:pStyle w:val="EmptyCellLayoutStyle"/>
              <w:spacing w:after="0" w:line="240" w:lineRule="auto"/>
            </w:pPr>
          </w:p>
        </w:tc>
        <w:tc>
          <w:tcPr>
            <w:tcW w:w="10395" w:type="dxa"/>
          </w:tcPr>
          <w:p w14:paraId="5B7916D5" w14:textId="77777777" w:rsidR="002A72C1" w:rsidRDefault="002A72C1" w:rsidP="00484BF1">
            <w:pPr>
              <w:pStyle w:val="EmptyCellLayoutStyle"/>
              <w:spacing w:after="0" w:line="240" w:lineRule="auto"/>
            </w:pPr>
          </w:p>
        </w:tc>
        <w:tc>
          <w:tcPr>
            <w:tcW w:w="149" w:type="dxa"/>
          </w:tcPr>
          <w:p w14:paraId="4F6DC5C4" w14:textId="77777777" w:rsidR="002A72C1" w:rsidRDefault="002A72C1" w:rsidP="00484BF1">
            <w:pPr>
              <w:pStyle w:val="EmptyCellLayoutStyle"/>
              <w:spacing w:after="0" w:line="240" w:lineRule="auto"/>
            </w:pPr>
          </w:p>
        </w:tc>
      </w:tr>
    </w:tbl>
    <w:p w14:paraId="20453C21" w14:textId="77777777" w:rsidR="002A72C1" w:rsidRDefault="002A72C1" w:rsidP="002A72C1">
      <w:pPr>
        <w:spacing w:after="0" w:line="240" w:lineRule="auto"/>
      </w:pPr>
    </w:p>
    <w:p w14:paraId="1B207297" w14:textId="77777777" w:rsidR="002A72C1" w:rsidRDefault="002A72C1" w:rsidP="002A72C1">
      <w:pPr>
        <w:spacing w:after="0" w:line="240" w:lineRule="auto"/>
      </w:pPr>
      <w:r>
        <w:rPr>
          <w:rFonts w:ascii="Calibri" w:eastAsia="Calibri" w:hAnsi="Calibri"/>
          <w:b/>
          <w:color w:val="6495ED"/>
          <w:sz w:val="22"/>
        </w:rPr>
        <w:t>MSSQL 2008: Collect Database Allocated Size (MB)</w:t>
      </w:r>
    </w:p>
    <w:p w14:paraId="46D8D1F6" w14:textId="77777777" w:rsidR="002A72C1" w:rsidRDefault="002A72C1" w:rsidP="002A72C1">
      <w:pPr>
        <w:spacing w:after="0" w:line="240" w:lineRule="auto"/>
      </w:pPr>
      <w:r>
        <w:rPr>
          <w:rFonts w:ascii="Calibri" w:eastAsia="Calibri" w:hAnsi="Calibri"/>
          <w:color w:val="000000"/>
          <w:sz w:val="22"/>
        </w:rPr>
        <w:t>Collect database allocated size</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61984FC5" w14:textId="77777777" w:rsidTr="00484BF1">
        <w:trPr>
          <w:trHeight w:val="54"/>
        </w:trPr>
        <w:tc>
          <w:tcPr>
            <w:tcW w:w="54" w:type="dxa"/>
          </w:tcPr>
          <w:p w14:paraId="06FBB2AC" w14:textId="77777777" w:rsidR="002A72C1" w:rsidRDefault="002A72C1" w:rsidP="00484BF1">
            <w:pPr>
              <w:pStyle w:val="EmptyCellLayoutStyle"/>
              <w:spacing w:after="0" w:line="240" w:lineRule="auto"/>
            </w:pPr>
          </w:p>
        </w:tc>
        <w:tc>
          <w:tcPr>
            <w:tcW w:w="10395" w:type="dxa"/>
          </w:tcPr>
          <w:p w14:paraId="01021DF8" w14:textId="77777777" w:rsidR="002A72C1" w:rsidRDefault="002A72C1" w:rsidP="00484BF1">
            <w:pPr>
              <w:pStyle w:val="EmptyCellLayoutStyle"/>
              <w:spacing w:after="0" w:line="240" w:lineRule="auto"/>
            </w:pPr>
          </w:p>
        </w:tc>
        <w:tc>
          <w:tcPr>
            <w:tcW w:w="149" w:type="dxa"/>
          </w:tcPr>
          <w:p w14:paraId="49447063" w14:textId="77777777" w:rsidR="002A72C1" w:rsidRDefault="002A72C1" w:rsidP="00484BF1">
            <w:pPr>
              <w:pStyle w:val="EmptyCellLayoutStyle"/>
              <w:spacing w:after="0" w:line="240" w:lineRule="auto"/>
            </w:pPr>
          </w:p>
        </w:tc>
      </w:tr>
      <w:tr w:rsidR="002A72C1" w14:paraId="27EA258F" w14:textId="77777777" w:rsidTr="00484BF1">
        <w:tc>
          <w:tcPr>
            <w:tcW w:w="54" w:type="dxa"/>
          </w:tcPr>
          <w:p w14:paraId="2B391AA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7A70B83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8C0233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E14488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B2E4DF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A89D59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571EF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4CE56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09157B" w14:textId="77777777" w:rsidR="002A72C1" w:rsidRDefault="002A72C1" w:rsidP="00484BF1">
                  <w:pPr>
                    <w:spacing w:after="0" w:line="240" w:lineRule="auto"/>
                  </w:pPr>
                  <w:r>
                    <w:rPr>
                      <w:rFonts w:ascii="Calibri" w:eastAsia="Calibri" w:hAnsi="Calibri"/>
                      <w:color w:val="000000"/>
                      <w:sz w:val="22"/>
                    </w:rPr>
                    <w:t>Yes</w:t>
                  </w:r>
                </w:p>
              </w:tc>
            </w:tr>
            <w:tr w:rsidR="002A72C1" w14:paraId="088116F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D3EDC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54CE2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762549" w14:textId="77777777" w:rsidR="002A72C1" w:rsidRDefault="002A72C1" w:rsidP="00484BF1">
                  <w:pPr>
                    <w:spacing w:after="0" w:line="240" w:lineRule="auto"/>
                  </w:pPr>
                  <w:r>
                    <w:rPr>
                      <w:rFonts w:eastAsia="Arial"/>
                      <w:color w:val="000000"/>
                    </w:rPr>
                    <w:t>No</w:t>
                  </w:r>
                </w:p>
              </w:tc>
            </w:tr>
            <w:tr w:rsidR="002A72C1" w14:paraId="34DEEB7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5A08F2"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160D3F"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0701DA" w14:textId="77777777" w:rsidR="002A72C1" w:rsidRDefault="002A72C1" w:rsidP="00484BF1">
                  <w:pPr>
                    <w:spacing w:after="0" w:line="240" w:lineRule="auto"/>
                  </w:pPr>
                  <w:r>
                    <w:rPr>
                      <w:rFonts w:ascii="Calibri" w:eastAsia="Calibri" w:hAnsi="Calibri"/>
                      <w:color w:val="000000"/>
                      <w:sz w:val="22"/>
                    </w:rPr>
                    <w:t>900</w:t>
                  </w:r>
                </w:p>
              </w:tc>
            </w:tr>
            <w:tr w:rsidR="002A72C1" w14:paraId="5B52C7D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FC74B8"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16A908"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5F9137" w14:textId="77777777" w:rsidR="002A72C1" w:rsidRDefault="002A72C1" w:rsidP="00484BF1">
                  <w:pPr>
                    <w:spacing w:after="0" w:line="240" w:lineRule="auto"/>
                  </w:pPr>
                </w:p>
              </w:tc>
            </w:tr>
            <w:tr w:rsidR="002A72C1" w14:paraId="387922E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1C878CA"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2CEAB62"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D91ABD0" w14:textId="77777777" w:rsidR="002A72C1" w:rsidRDefault="002A72C1" w:rsidP="00484BF1">
                  <w:pPr>
                    <w:spacing w:after="0" w:line="240" w:lineRule="auto"/>
                  </w:pPr>
                  <w:r>
                    <w:rPr>
                      <w:rFonts w:ascii="Calibri" w:eastAsia="Calibri" w:hAnsi="Calibri"/>
                      <w:color w:val="000000"/>
                      <w:sz w:val="22"/>
                    </w:rPr>
                    <w:t>300</w:t>
                  </w:r>
                </w:p>
              </w:tc>
            </w:tr>
          </w:tbl>
          <w:p w14:paraId="1A3CD7AE" w14:textId="77777777" w:rsidR="002A72C1" w:rsidRDefault="002A72C1" w:rsidP="00484BF1">
            <w:pPr>
              <w:spacing w:after="0" w:line="240" w:lineRule="auto"/>
            </w:pPr>
          </w:p>
        </w:tc>
        <w:tc>
          <w:tcPr>
            <w:tcW w:w="149" w:type="dxa"/>
          </w:tcPr>
          <w:p w14:paraId="2B2AE6EF" w14:textId="77777777" w:rsidR="002A72C1" w:rsidRDefault="002A72C1" w:rsidP="00484BF1">
            <w:pPr>
              <w:pStyle w:val="EmptyCellLayoutStyle"/>
              <w:spacing w:after="0" w:line="240" w:lineRule="auto"/>
            </w:pPr>
          </w:p>
        </w:tc>
      </w:tr>
      <w:tr w:rsidR="002A72C1" w14:paraId="33627065" w14:textId="77777777" w:rsidTr="00484BF1">
        <w:trPr>
          <w:trHeight w:val="80"/>
        </w:trPr>
        <w:tc>
          <w:tcPr>
            <w:tcW w:w="54" w:type="dxa"/>
          </w:tcPr>
          <w:p w14:paraId="5CAFA468" w14:textId="77777777" w:rsidR="002A72C1" w:rsidRDefault="002A72C1" w:rsidP="00484BF1">
            <w:pPr>
              <w:pStyle w:val="EmptyCellLayoutStyle"/>
              <w:spacing w:after="0" w:line="240" w:lineRule="auto"/>
            </w:pPr>
          </w:p>
        </w:tc>
        <w:tc>
          <w:tcPr>
            <w:tcW w:w="10395" w:type="dxa"/>
          </w:tcPr>
          <w:p w14:paraId="5943123B" w14:textId="77777777" w:rsidR="002A72C1" w:rsidRDefault="002A72C1" w:rsidP="00484BF1">
            <w:pPr>
              <w:pStyle w:val="EmptyCellLayoutStyle"/>
              <w:spacing w:after="0" w:line="240" w:lineRule="auto"/>
            </w:pPr>
          </w:p>
        </w:tc>
        <w:tc>
          <w:tcPr>
            <w:tcW w:w="149" w:type="dxa"/>
          </w:tcPr>
          <w:p w14:paraId="7D1F4336" w14:textId="77777777" w:rsidR="002A72C1" w:rsidRDefault="002A72C1" w:rsidP="00484BF1">
            <w:pPr>
              <w:pStyle w:val="EmptyCellLayoutStyle"/>
              <w:spacing w:after="0" w:line="240" w:lineRule="auto"/>
            </w:pPr>
          </w:p>
        </w:tc>
      </w:tr>
    </w:tbl>
    <w:p w14:paraId="627E9D3E" w14:textId="77777777" w:rsidR="002A72C1" w:rsidRDefault="002A72C1" w:rsidP="002A72C1">
      <w:pPr>
        <w:spacing w:after="0" w:line="240" w:lineRule="auto"/>
      </w:pPr>
    </w:p>
    <w:p w14:paraId="2E634976" w14:textId="77777777" w:rsidR="002A72C1" w:rsidRDefault="002A72C1" w:rsidP="002A72C1">
      <w:pPr>
        <w:spacing w:after="0" w:line="240" w:lineRule="auto"/>
      </w:pPr>
      <w:r>
        <w:rPr>
          <w:rFonts w:ascii="Calibri" w:eastAsia="Calibri" w:hAnsi="Calibri"/>
          <w:b/>
          <w:color w:val="6495ED"/>
          <w:sz w:val="22"/>
        </w:rPr>
        <w:t>MSSQL 2008: Collect DB Active Requests count</w:t>
      </w:r>
    </w:p>
    <w:p w14:paraId="320609F6" w14:textId="77777777" w:rsidR="002A72C1" w:rsidRDefault="002A72C1" w:rsidP="002A72C1">
      <w:pPr>
        <w:spacing w:after="0" w:line="240" w:lineRule="auto"/>
      </w:pPr>
      <w:r>
        <w:rPr>
          <w:rFonts w:ascii="Calibri" w:eastAsia="Calibri" w:hAnsi="Calibri"/>
          <w:color w:val="000000"/>
          <w:sz w:val="22"/>
        </w:rPr>
        <w:t>SQL 2008 DBs Active Requests performance collection rule</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247F4205" w14:textId="77777777" w:rsidTr="00484BF1">
        <w:trPr>
          <w:trHeight w:val="54"/>
        </w:trPr>
        <w:tc>
          <w:tcPr>
            <w:tcW w:w="54" w:type="dxa"/>
          </w:tcPr>
          <w:p w14:paraId="2CB8F0E5" w14:textId="77777777" w:rsidR="002A72C1" w:rsidRDefault="002A72C1" w:rsidP="00484BF1">
            <w:pPr>
              <w:pStyle w:val="EmptyCellLayoutStyle"/>
              <w:spacing w:after="0" w:line="240" w:lineRule="auto"/>
            </w:pPr>
          </w:p>
        </w:tc>
        <w:tc>
          <w:tcPr>
            <w:tcW w:w="10395" w:type="dxa"/>
          </w:tcPr>
          <w:p w14:paraId="4DFE4274" w14:textId="77777777" w:rsidR="002A72C1" w:rsidRDefault="002A72C1" w:rsidP="00484BF1">
            <w:pPr>
              <w:pStyle w:val="EmptyCellLayoutStyle"/>
              <w:spacing w:after="0" w:line="240" w:lineRule="auto"/>
            </w:pPr>
          </w:p>
        </w:tc>
        <w:tc>
          <w:tcPr>
            <w:tcW w:w="149" w:type="dxa"/>
          </w:tcPr>
          <w:p w14:paraId="2E483E00" w14:textId="77777777" w:rsidR="002A72C1" w:rsidRDefault="002A72C1" w:rsidP="00484BF1">
            <w:pPr>
              <w:pStyle w:val="EmptyCellLayoutStyle"/>
              <w:spacing w:after="0" w:line="240" w:lineRule="auto"/>
            </w:pPr>
          </w:p>
        </w:tc>
      </w:tr>
      <w:tr w:rsidR="002A72C1" w14:paraId="2E9EC574" w14:textId="77777777" w:rsidTr="00484BF1">
        <w:tc>
          <w:tcPr>
            <w:tcW w:w="54" w:type="dxa"/>
          </w:tcPr>
          <w:p w14:paraId="4114804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5DCF8E4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A88E73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11A621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C32395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BE522A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92624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D237B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B0E244" w14:textId="77777777" w:rsidR="002A72C1" w:rsidRDefault="002A72C1" w:rsidP="00484BF1">
                  <w:pPr>
                    <w:spacing w:after="0" w:line="240" w:lineRule="auto"/>
                  </w:pPr>
                  <w:r>
                    <w:rPr>
                      <w:rFonts w:ascii="Calibri" w:eastAsia="Calibri" w:hAnsi="Calibri"/>
                      <w:color w:val="000000"/>
                      <w:sz w:val="22"/>
                    </w:rPr>
                    <w:t>Yes</w:t>
                  </w:r>
                </w:p>
              </w:tc>
            </w:tr>
            <w:tr w:rsidR="002A72C1" w14:paraId="714608F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6FDD6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8D85B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50B53F" w14:textId="77777777" w:rsidR="002A72C1" w:rsidRDefault="002A72C1" w:rsidP="00484BF1">
                  <w:pPr>
                    <w:spacing w:after="0" w:line="240" w:lineRule="auto"/>
                  </w:pPr>
                  <w:r>
                    <w:rPr>
                      <w:rFonts w:eastAsia="Arial"/>
                      <w:color w:val="000000"/>
                    </w:rPr>
                    <w:t>No</w:t>
                  </w:r>
                </w:p>
              </w:tc>
            </w:tr>
            <w:tr w:rsidR="002A72C1" w14:paraId="068300C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D25507"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14C608"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FE0E9A" w14:textId="77777777" w:rsidR="002A72C1" w:rsidRDefault="002A72C1" w:rsidP="00484BF1">
                  <w:pPr>
                    <w:spacing w:after="0" w:line="240" w:lineRule="auto"/>
                  </w:pPr>
                  <w:r>
                    <w:rPr>
                      <w:rFonts w:ascii="Calibri" w:eastAsia="Calibri" w:hAnsi="Calibri"/>
                      <w:color w:val="000000"/>
                      <w:sz w:val="22"/>
                    </w:rPr>
                    <w:t>900</w:t>
                  </w:r>
                </w:p>
              </w:tc>
            </w:tr>
            <w:tr w:rsidR="002A72C1" w14:paraId="544E9E0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C20CDD"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745F11"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6FCE6A" w14:textId="77777777" w:rsidR="002A72C1" w:rsidRDefault="002A72C1" w:rsidP="00484BF1">
                  <w:pPr>
                    <w:spacing w:after="0" w:line="240" w:lineRule="auto"/>
                  </w:pPr>
                  <w:r>
                    <w:rPr>
                      <w:rFonts w:ascii="Calibri" w:eastAsia="Calibri" w:hAnsi="Calibri"/>
                      <w:color w:val="000000"/>
                      <w:sz w:val="22"/>
                    </w:rPr>
                    <w:t>00:02</w:t>
                  </w:r>
                </w:p>
              </w:tc>
            </w:tr>
            <w:tr w:rsidR="002A72C1" w14:paraId="6AFED5E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7119DD4"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9E0B0B3"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BE77EF9" w14:textId="77777777" w:rsidR="002A72C1" w:rsidRDefault="002A72C1" w:rsidP="00484BF1">
                  <w:pPr>
                    <w:spacing w:after="0" w:line="240" w:lineRule="auto"/>
                  </w:pPr>
                  <w:r>
                    <w:rPr>
                      <w:rFonts w:ascii="Calibri" w:eastAsia="Calibri" w:hAnsi="Calibri"/>
                      <w:color w:val="000000"/>
                      <w:sz w:val="22"/>
                    </w:rPr>
                    <w:t>300</w:t>
                  </w:r>
                </w:p>
              </w:tc>
            </w:tr>
          </w:tbl>
          <w:p w14:paraId="4D6192CE" w14:textId="77777777" w:rsidR="002A72C1" w:rsidRDefault="002A72C1" w:rsidP="00484BF1">
            <w:pPr>
              <w:spacing w:after="0" w:line="240" w:lineRule="auto"/>
            </w:pPr>
          </w:p>
        </w:tc>
        <w:tc>
          <w:tcPr>
            <w:tcW w:w="149" w:type="dxa"/>
          </w:tcPr>
          <w:p w14:paraId="3349BB2F" w14:textId="77777777" w:rsidR="002A72C1" w:rsidRDefault="002A72C1" w:rsidP="00484BF1">
            <w:pPr>
              <w:pStyle w:val="EmptyCellLayoutStyle"/>
              <w:spacing w:after="0" w:line="240" w:lineRule="auto"/>
            </w:pPr>
          </w:p>
        </w:tc>
      </w:tr>
      <w:tr w:rsidR="002A72C1" w14:paraId="7A401884" w14:textId="77777777" w:rsidTr="00484BF1">
        <w:trPr>
          <w:trHeight w:val="80"/>
        </w:trPr>
        <w:tc>
          <w:tcPr>
            <w:tcW w:w="54" w:type="dxa"/>
          </w:tcPr>
          <w:p w14:paraId="1C09C2A4" w14:textId="77777777" w:rsidR="002A72C1" w:rsidRDefault="002A72C1" w:rsidP="00484BF1">
            <w:pPr>
              <w:pStyle w:val="EmptyCellLayoutStyle"/>
              <w:spacing w:after="0" w:line="240" w:lineRule="auto"/>
            </w:pPr>
          </w:p>
        </w:tc>
        <w:tc>
          <w:tcPr>
            <w:tcW w:w="10395" w:type="dxa"/>
          </w:tcPr>
          <w:p w14:paraId="3D7CDCB4" w14:textId="77777777" w:rsidR="002A72C1" w:rsidRDefault="002A72C1" w:rsidP="00484BF1">
            <w:pPr>
              <w:pStyle w:val="EmptyCellLayoutStyle"/>
              <w:spacing w:after="0" w:line="240" w:lineRule="auto"/>
            </w:pPr>
          </w:p>
        </w:tc>
        <w:tc>
          <w:tcPr>
            <w:tcW w:w="149" w:type="dxa"/>
          </w:tcPr>
          <w:p w14:paraId="7A2BB809" w14:textId="77777777" w:rsidR="002A72C1" w:rsidRDefault="002A72C1" w:rsidP="00484BF1">
            <w:pPr>
              <w:pStyle w:val="EmptyCellLayoutStyle"/>
              <w:spacing w:after="0" w:line="240" w:lineRule="auto"/>
            </w:pPr>
          </w:p>
        </w:tc>
      </w:tr>
    </w:tbl>
    <w:p w14:paraId="07F98BD9" w14:textId="77777777" w:rsidR="002A72C1" w:rsidRDefault="002A72C1" w:rsidP="002A72C1">
      <w:pPr>
        <w:spacing w:after="0" w:line="240" w:lineRule="auto"/>
      </w:pPr>
    </w:p>
    <w:p w14:paraId="0B76BC1B" w14:textId="77777777" w:rsidR="002A72C1" w:rsidRDefault="002A72C1" w:rsidP="002A72C1">
      <w:pPr>
        <w:spacing w:after="0" w:line="240" w:lineRule="auto"/>
      </w:pPr>
      <w:r>
        <w:rPr>
          <w:rFonts w:ascii="Calibri" w:eastAsia="Calibri" w:hAnsi="Calibri"/>
          <w:b/>
          <w:color w:val="6495ED"/>
          <w:sz w:val="22"/>
        </w:rPr>
        <w:t>MSSQL 2008: Collect DB Active Connections count</w:t>
      </w:r>
    </w:p>
    <w:p w14:paraId="651B1B18" w14:textId="77777777" w:rsidR="002A72C1" w:rsidRDefault="002A72C1" w:rsidP="002A72C1">
      <w:pPr>
        <w:spacing w:after="0" w:line="240" w:lineRule="auto"/>
      </w:pPr>
      <w:r>
        <w:rPr>
          <w:rFonts w:ascii="Calibri" w:eastAsia="Calibri" w:hAnsi="Calibri"/>
          <w:color w:val="000000"/>
          <w:sz w:val="22"/>
        </w:rPr>
        <w:t>SQL 2008 DBs Active Connections performance collection rule</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6924673A" w14:textId="77777777" w:rsidTr="00484BF1">
        <w:trPr>
          <w:trHeight w:val="54"/>
        </w:trPr>
        <w:tc>
          <w:tcPr>
            <w:tcW w:w="54" w:type="dxa"/>
          </w:tcPr>
          <w:p w14:paraId="5BEB45E7" w14:textId="77777777" w:rsidR="002A72C1" w:rsidRDefault="002A72C1" w:rsidP="00484BF1">
            <w:pPr>
              <w:pStyle w:val="EmptyCellLayoutStyle"/>
              <w:spacing w:after="0" w:line="240" w:lineRule="auto"/>
            </w:pPr>
          </w:p>
        </w:tc>
        <w:tc>
          <w:tcPr>
            <w:tcW w:w="10395" w:type="dxa"/>
          </w:tcPr>
          <w:p w14:paraId="6BE5951E" w14:textId="77777777" w:rsidR="002A72C1" w:rsidRDefault="002A72C1" w:rsidP="00484BF1">
            <w:pPr>
              <w:pStyle w:val="EmptyCellLayoutStyle"/>
              <w:spacing w:after="0" w:line="240" w:lineRule="auto"/>
            </w:pPr>
          </w:p>
        </w:tc>
        <w:tc>
          <w:tcPr>
            <w:tcW w:w="149" w:type="dxa"/>
          </w:tcPr>
          <w:p w14:paraId="619696CF" w14:textId="77777777" w:rsidR="002A72C1" w:rsidRDefault="002A72C1" w:rsidP="00484BF1">
            <w:pPr>
              <w:pStyle w:val="EmptyCellLayoutStyle"/>
              <w:spacing w:after="0" w:line="240" w:lineRule="auto"/>
            </w:pPr>
          </w:p>
        </w:tc>
      </w:tr>
      <w:tr w:rsidR="002A72C1" w14:paraId="48498042" w14:textId="77777777" w:rsidTr="00484BF1">
        <w:tc>
          <w:tcPr>
            <w:tcW w:w="54" w:type="dxa"/>
          </w:tcPr>
          <w:p w14:paraId="349908B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2578FA8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DF03CD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45B785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425B40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9D0533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30533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F5C2C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3DCC38" w14:textId="77777777" w:rsidR="002A72C1" w:rsidRDefault="002A72C1" w:rsidP="00484BF1">
                  <w:pPr>
                    <w:spacing w:after="0" w:line="240" w:lineRule="auto"/>
                  </w:pPr>
                  <w:r>
                    <w:rPr>
                      <w:rFonts w:ascii="Calibri" w:eastAsia="Calibri" w:hAnsi="Calibri"/>
                      <w:color w:val="000000"/>
                      <w:sz w:val="22"/>
                    </w:rPr>
                    <w:t>Yes</w:t>
                  </w:r>
                </w:p>
              </w:tc>
            </w:tr>
            <w:tr w:rsidR="002A72C1" w14:paraId="74A89AC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153AC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7C96F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B793A9" w14:textId="77777777" w:rsidR="002A72C1" w:rsidRDefault="002A72C1" w:rsidP="00484BF1">
                  <w:pPr>
                    <w:spacing w:after="0" w:line="240" w:lineRule="auto"/>
                  </w:pPr>
                  <w:r>
                    <w:rPr>
                      <w:rFonts w:eastAsia="Arial"/>
                      <w:color w:val="000000"/>
                    </w:rPr>
                    <w:t>No</w:t>
                  </w:r>
                </w:p>
              </w:tc>
            </w:tr>
            <w:tr w:rsidR="002A72C1" w14:paraId="260929A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45A839"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53388C"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AD2249" w14:textId="77777777" w:rsidR="002A72C1" w:rsidRDefault="002A72C1" w:rsidP="00484BF1">
                  <w:pPr>
                    <w:spacing w:after="0" w:line="240" w:lineRule="auto"/>
                  </w:pPr>
                  <w:r>
                    <w:rPr>
                      <w:rFonts w:ascii="Calibri" w:eastAsia="Calibri" w:hAnsi="Calibri"/>
                      <w:color w:val="000000"/>
                      <w:sz w:val="22"/>
                    </w:rPr>
                    <w:t>900</w:t>
                  </w:r>
                </w:p>
              </w:tc>
            </w:tr>
            <w:tr w:rsidR="002A72C1" w14:paraId="12205D7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90C610"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0B2315"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4DE393" w14:textId="77777777" w:rsidR="002A72C1" w:rsidRDefault="002A72C1" w:rsidP="00484BF1">
                  <w:pPr>
                    <w:spacing w:after="0" w:line="240" w:lineRule="auto"/>
                  </w:pPr>
                  <w:r>
                    <w:rPr>
                      <w:rFonts w:ascii="Calibri" w:eastAsia="Calibri" w:hAnsi="Calibri"/>
                      <w:color w:val="000000"/>
                      <w:sz w:val="22"/>
                    </w:rPr>
                    <w:t>00:00</w:t>
                  </w:r>
                </w:p>
              </w:tc>
            </w:tr>
            <w:tr w:rsidR="002A72C1" w14:paraId="36FB0F0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EAF4B24"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5E28FE7"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FB75313" w14:textId="77777777" w:rsidR="002A72C1" w:rsidRDefault="002A72C1" w:rsidP="00484BF1">
                  <w:pPr>
                    <w:spacing w:after="0" w:line="240" w:lineRule="auto"/>
                  </w:pPr>
                  <w:r>
                    <w:rPr>
                      <w:rFonts w:ascii="Calibri" w:eastAsia="Calibri" w:hAnsi="Calibri"/>
                      <w:color w:val="000000"/>
                      <w:sz w:val="22"/>
                    </w:rPr>
                    <w:t>300</w:t>
                  </w:r>
                </w:p>
              </w:tc>
            </w:tr>
          </w:tbl>
          <w:p w14:paraId="587BE3E5" w14:textId="77777777" w:rsidR="002A72C1" w:rsidRDefault="002A72C1" w:rsidP="00484BF1">
            <w:pPr>
              <w:spacing w:after="0" w:line="240" w:lineRule="auto"/>
            </w:pPr>
          </w:p>
        </w:tc>
        <w:tc>
          <w:tcPr>
            <w:tcW w:w="149" w:type="dxa"/>
          </w:tcPr>
          <w:p w14:paraId="23E2A10F" w14:textId="77777777" w:rsidR="002A72C1" w:rsidRDefault="002A72C1" w:rsidP="00484BF1">
            <w:pPr>
              <w:pStyle w:val="EmptyCellLayoutStyle"/>
              <w:spacing w:after="0" w:line="240" w:lineRule="auto"/>
            </w:pPr>
          </w:p>
        </w:tc>
      </w:tr>
      <w:tr w:rsidR="002A72C1" w14:paraId="016870A2" w14:textId="77777777" w:rsidTr="00484BF1">
        <w:trPr>
          <w:trHeight w:val="80"/>
        </w:trPr>
        <w:tc>
          <w:tcPr>
            <w:tcW w:w="54" w:type="dxa"/>
          </w:tcPr>
          <w:p w14:paraId="46CA4C94" w14:textId="77777777" w:rsidR="002A72C1" w:rsidRDefault="002A72C1" w:rsidP="00484BF1">
            <w:pPr>
              <w:pStyle w:val="EmptyCellLayoutStyle"/>
              <w:spacing w:after="0" w:line="240" w:lineRule="auto"/>
            </w:pPr>
          </w:p>
        </w:tc>
        <w:tc>
          <w:tcPr>
            <w:tcW w:w="10395" w:type="dxa"/>
          </w:tcPr>
          <w:p w14:paraId="59E8931F" w14:textId="77777777" w:rsidR="002A72C1" w:rsidRDefault="002A72C1" w:rsidP="00484BF1">
            <w:pPr>
              <w:pStyle w:val="EmptyCellLayoutStyle"/>
              <w:spacing w:after="0" w:line="240" w:lineRule="auto"/>
            </w:pPr>
          </w:p>
        </w:tc>
        <w:tc>
          <w:tcPr>
            <w:tcW w:w="149" w:type="dxa"/>
          </w:tcPr>
          <w:p w14:paraId="4A60DF6F" w14:textId="77777777" w:rsidR="002A72C1" w:rsidRDefault="002A72C1" w:rsidP="00484BF1">
            <w:pPr>
              <w:pStyle w:val="EmptyCellLayoutStyle"/>
              <w:spacing w:after="0" w:line="240" w:lineRule="auto"/>
            </w:pPr>
          </w:p>
        </w:tc>
      </w:tr>
    </w:tbl>
    <w:p w14:paraId="1EB59905" w14:textId="77777777" w:rsidR="002A72C1" w:rsidRDefault="002A72C1" w:rsidP="002A72C1">
      <w:pPr>
        <w:spacing w:after="0" w:line="240" w:lineRule="auto"/>
      </w:pPr>
    </w:p>
    <w:p w14:paraId="37BC2810" w14:textId="77777777" w:rsidR="002A72C1" w:rsidRDefault="002A72C1" w:rsidP="002A72C1">
      <w:pPr>
        <w:spacing w:after="0" w:line="240" w:lineRule="auto"/>
      </w:pPr>
      <w:r>
        <w:rPr>
          <w:rFonts w:ascii="Calibri" w:eastAsia="Calibri" w:hAnsi="Calibri"/>
          <w:b/>
          <w:color w:val="6495ED"/>
          <w:sz w:val="22"/>
        </w:rPr>
        <w:t>MSSQL 2008: Collect DB Active Transactions count</w:t>
      </w:r>
    </w:p>
    <w:p w14:paraId="4859CB96" w14:textId="77777777" w:rsidR="002A72C1" w:rsidRDefault="002A72C1" w:rsidP="002A72C1">
      <w:pPr>
        <w:spacing w:after="0" w:line="240" w:lineRule="auto"/>
      </w:pPr>
      <w:r>
        <w:rPr>
          <w:rFonts w:ascii="Calibri" w:eastAsia="Calibri" w:hAnsi="Calibri"/>
          <w:color w:val="000000"/>
          <w:sz w:val="22"/>
        </w:rPr>
        <w:t>SQL 2008 DBs Active Transactions performance collection rule</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5BAA81CF" w14:textId="77777777" w:rsidTr="00484BF1">
        <w:trPr>
          <w:trHeight w:val="54"/>
        </w:trPr>
        <w:tc>
          <w:tcPr>
            <w:tcW w:w="54" w:type="dxa"/>
          </w:tcPr>
          <w:p w14:paraId="37E40C83" w14:textId="77777777" w:rsidR="002A72C1" w:rsidRDefault="002A72C1" w:rsidP="00484BF1">
            <w:pPr>
              <w:pStyle w:val="EmptyCellLayoutStyle"/>
              <w:spacing w:after="0" w:line="240" w:lineRule="auto"/>
            </w:pPr>
          </w:p>
        </w:tc>
        <w:tc>
          <w:tcPr>
            <w:tcW w:w="10395" w:type="dxa"/>
          </w:tcPr>
          <w:p w14:paraId="42C0E152" w14:textId="77777777" w:rsidR="002A72C1" w:rsidRDefault="002A72C1" w:rsidP="00484BF1">
            <w:pPr>
              <w:pStyle w:val="EmptyCellLayoutStyle"/>
              <w:spacing w:after="0" w:line="240" w:lineRule="auto"/>
            </w:pPr>
          </w:p>
        </w:tc>
        <w:tc>
          <w:tcPr>
            <w:tcW w:w="149" w:type="dxa"/>
          </w:tcPr>
          <w:p w14:paraId="7C90D78F" w14:textId="77777777" w:rsidR="002A72C1" w:rsidRDefault="002A72C1" w:rsidP="00484BF1">
            <w:pPr>
              <w:pStyle w:val="EmptyCellLayoutStyle"/>
              <w:spacing w:after="0" w:line="240" w:lineRule="auto"/>
            </w:pPr>
          </w:p>
        </w:tc>
      </w:tr>
      <w:tr w:rsidR="002A72C1" w14:paraId="54E9D6C1" w14:textId="77777777" w:rsidTr="00484BF1">
        <w:tc>
          <w:tcPr>
            <w:tcW w:w="54" w:type="dxa"/>
          </w:tcPr>
          <w:p w14:paraId="3742BB9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65F2CCA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6235E1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5DD176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DD6D69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444642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A1D0E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D7E42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590C94" w14:textId="77777777" w:rsidR="002A72C1" w:rsidRDefault="002A72C1" w:rsidP="00484BF1">
                  <w:pPr>
                    <w:spacing w:after="0" w:line="240" w:lineRule="auto"/>
                  </w:pPr>
                  <w:r>
                    <w:rPr>
                      <w:rFonts w:ascii="Calibri" w:eastAsia="Calibri" w:hAnsi="Calibri"/>
                      <w:color w:val="000000"/>
                      <w:sz w:val="22"/>
                    </w:rPr>
                    <w:t>Yes</w:t>
                  </w:r>
                </w:p>
              </w:tc>
            </w:tr>
            <w:tr w:rsidR="002A72C1" w14:paraId="1782E0D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C2221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A215D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2B770C" w14:textId="77777777" w:rsidR="002A72C1" w:rsidRDefault="002A72C1" w:rsidP="00484BF1">
                  <w:pPr>
                    <w:spacing w:after="0" w:line="240" w:lineRule="auto"/>
                  </w:pPr>
                  <w:r>
                    <w:rPr>
                      <w:rFonts w:eastAsia="Arial"/>
                      <w:color w:val="000000"/>
                    </w:rPr>
                    <w:t>No</w:t>
                  </w:r>
                </w:p>
              </w:tc>
            </w:tr>
            <w:tr w:rsidR="002A72C1" w14:paraId="6185797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2F7D3D9"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886F377"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C36E894" w14:textId="77777777" w:rsidR="002A72C1" w:rsidRDefault="002A72C1" w:rsidP="00484BF1">
                  <w:pPr>
                    <w:spacing w:after="0" w:line="240" w:lineRule="auto"/>
                  </w:pPr>
                  <w:r>
                    <w:rPr>
                      <w:rFonts w:ascii="Calibri" w:eastAsia="Calibri" w:hAnsi="Calibri"/>
                      <w:color w:val="000000"/>
                      <w:sz w:val="22"/>
                    </w:rPr>
                    <w:t>900</w:t>
                  </w:r>
                </w:p>
              </w:tc>
            </w:tr>
          </w:tbl>
          <w:p w14:paraId="589296D6" w14:textId="77777777" w:rsidR="002A72C1" w:rsidRDefault="002A72C1" w:rsidP="00484BF1">
            <w:pPr>
              <w:spacing w:after="0" w:line="240" w:lineRule="auto"/>
            </w:pPr>
          </w:p>
        </w:tc>
        <w:tc>
          <w:tcPr>
            <w:tcW w:w="149" w:type="dxa"/>
          </w:tcPr>
          <w:p w14:paraId="0AB17533" w14:textId="77777777" w:rsidR="002A72C1" w:rsidRDefault="002A72C1" w:rsidP="00484BF1">
            <w:pPr>
              <w:pStyle w:val="EmptyCellLayoutStyle"/>
              <w:spacing w:after="0" w:line="240" w:lineRule="auto"/>
            </w:pPr>
          </w:p>
        </w:tc>
      </w:tr>
      <w:tr w:rsidR="002A72C1" w14:paraId="7B54A271" w14:textId="77777777" w:rsidTr="00484BF1">
        <w:trPr>
          <w:trHeight w:val="80"/>
        </w:trPr>
        <w:tc>
          <w:tcPr>
            <w:tcW w:w="54" w:type="dxa"/>
          </w:tcPr>
          <w:p w14:paraId="29E090EB" w14:textId="77777777" w:rsidR="002A72C1" w:rsidRDefault="002A72C1" w:rsidP="00484BF1">
            <w:pPr>
              <w:pStyle w:val="EmptyCellLayoutStyle"/>
              <w:spacing w:after="0" w:line="240" w:lineRule="auto"/>
            </w:pPr>
          </w:p>
        </w:tc>
        <w:tc>
          <w:tcPr>
            <w:tcW w:w="10395" w:type="dxa"/>
          </w:tcPr>
          <w:p w14:paraId="272442F1" w14:textId="77777777" w:rsidR="002A72C1" w:rsidRDefault="002A72C1" w:rsidP="00484BF1">
            <w:pPr>
              <w:pStyle w:val="EmptyCellLayoutStyle"/>
              <w:spacing w:after="0" w:line="240" w:lineRule="auto"/>
            </w:pPr>
          </w:p>
        </w:tc>
        <w:tc>
          <w:tcPr>
            <w:tcW w:w="149" w:type="dxa"/>
          </w:tcPr>
          <w:p w14:paraId="3528DA8A" w14:textId="77777777" w:rsidR="002A72C1" w:rsidRDefault="002A72C1" w:rsidP="00484BF1">
            <w:pPr>
              <w:pStyle w:val="EmptyCellLayoutStyle"/>
              <w:spacing w:after="0" w:line="240" w:lineRule="auto"/>
            </w:pPr>
          </w:p>
        </w:tc>
      </w:tr>
    </w:tbl>
    <w:p w14:paraId="78E8BFBC" w14:textId="77777777" w:rsidR="002A72C1" w:rsidRDefault="002A72C1" w:rsidP="002A72C1">
      <w:pPr>
        <w:spacing w:after="0" w:line="240" w:lineRule="auto"/>
      </w:pPr>
    </w:p>
    <w:p w14:paraId="141084B6" w14:textId="77777777" w:rsidR="002A72C1" w:rsidRDefault="002A72C1" w:rsidP="002A72C1">
      <w:pPr>
        <w:spacing w:after="0" w:line="240" w:lineRule="auto"/>
      </w:pPr>
      <w:r>
        <w:rPr>
          <w:rFonts w:ascii="Calibri" w:eastAsia="Calibri" w:hAnsi="Calibri"/>
          <w:b/>
          <w:color w:val="6495ED"/>
          <w:sz w:val="22"/>
        </w:rPr>
        <w:t>MSSQL 2008: Collect DB Disk Write Latency (ms)</w:t>
      </w:r>
    </w:p>
    <w:p w14:paraId="58C005DE" w14:textId="77777777" w:rsidR="002A72C1" w:rsidRDefault="002A72C1" w:rsidP="002A72C1">
      <w:pPr>
        <w:spacing w:after="0" w:line="240" w:lineRule="auto"/>
      </w:pPr>
      <w:r>
        <w:rPr>
          <w:rFonts w:ascii="Calibri" w:eastAsia="Calibri" w:hAnsi="Calibri"/>
          <w:color w:val="000000"/>
          <w:sz w:val="22"/>
        </w:rPr>
        <w:t>SQL 2008 DB Disk Write Latency (ms) performance collection rule. Gets maximum Write disk latency from all logical disk which host database files.</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702E0358" w14:textId="77777777" w:rsidTr="00484BF1">
        <w:trPr>
          <w:trHeight w:val="54"/>
        </w:trPr>
        <w:tc>
          <w:tcPr>
            <w:tcW w:w="54" w:type="dxa"/>
          </w:tcPr>
          <w:p w14:paraId="59AE07FD" w14:textId="77777777" w:rsidR="002A72C1" w:rsidRDefault="002A72C1" w:rsidP="00484BF1">
            <w:pPr>
              <w:pStyle w:val="EmptyCellLayoutStyle"/>
              <w:spacing w:after="0" w:line="240" w:lineRule="auto"/>
            </w:pPr>
          </w:p>
        </w:tc>
        <w:tc>
          <w:tcPr>
            <w:tcW w:w="10395" w:type="dxa"/>
          </w:tcPr>
          <w:p w14:paraId="047555CC" w14:textId="77777777" w:rsidR="002A72C1" w:rsidRDefault="002A72C1" w:rsidP="00484BF1">
            <w:pPr>
              <w:pStyle w:val="EmptyCellLayoutStyle"/>
              <w:spacing w:after="0" w:line="240" w:lineRule="auto"/>
            </w:pPr>
          </w:p>
        </w:tc>
        <w:tc>
          <w:tcPr>
            <w:tcW w:w="149" w:type="dxa"/>
          </w:tcPr>
          <w:p w14:paraId="24692144" w14:textId="77777777" w:rsidR="002A72C1" w:rsidRDefault="002A72C1" w:rsidP="00484BF1">
            <w:pPr>
              <w:pStyle w:val="EmptyCellLayoutStyle"/>
              <w:spacing w:after="0" w:line="240" w:lineRule="auto"/>
            </w:pPr>
          </w:p>
        </w:tc>
      </w:tr>
      <w:tr w:rsidR="002A72C1" w14:paraId="64DFA5DD" w14:textId="77777777" w:rsidTr="00484BF1">
        <w:tc>
          <w:tcPr>
            <w:tcW w:w="54" w:type="dxa"/>
          </w:tcPr>
          <w:p w14:paraId="3043386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2137026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DD7EE4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FDD2DB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32F1B4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BF7022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643AC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2FCCD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D156AC" w14:textId="77777777" w:rsidR="002A72C1" w:rsidRDefault="002A72C1" w:rsidP="00484BF1">
                  <w:pPr>
                    <w:spacing w:after="0" w:line="240" w:lineRule="auto"/>
                  </w:pPr>
                  <w:r>
                    <w:rPr>
                      <w:rFonts w:ascii="Calibri" w:eastAsia="Calibri" w:hAnsi="Calibri"/>
                      <w:color w:val="000000"/>
                      <w:sz w:val="22"/>
                    </w:rPr>
                    <w:t>Yes</w:t>
                  </w:r>
                </w:p>
              </w:tc>
            </w:tr>
            <w:tr w:rsidR="002A72C1" w14:paraId="361811E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19EA1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35FAB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E075E7" w14:textId="77777777" w:rsidR="002A72C1" w:rsidRDefault="002A72C1" w:rsidP="00484BF1">
                  <w:pPr>
                    <w:spacing w:after="0" w:line="240" w:lineRule="auto"/>
                  </w:pPr>
                  <w:r>
                    <w:rPr>
                      <w:rFonts w:eastAsia="Arial"/>
                      <w:color w:val="000000"/>
                    </w:rPr>
                    <w:t>No</w:t>
                  </w:r>
                </w:p>
              </w:tc>
            </w:tr>
            <w:tr w:rsidR="002A72C1" w14:paraId="4B571F1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74D0B2"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77127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0BEB86" w14:textId="77777777" w:rsidR="002A72C1" w:rsidRDefault="002A72C1" w:rsidP="00484BF1">
                  <w:pPr>
                    <w:spacing w:after="0" w:line="240" w:lineRule="auto"/>
                  </w:pPr>
                  <w:r>
                    <w:rPr>
                      <w:rFonts w:ascii="Calibri" w:eastAsia="Calibri" w:hAnsi="Calibri"/>
                      <w:color w:val="000000"/>
                      <w:sz w:val="22"/>
                    </w:rPr>
                    <w:t>300</w:t>
                  </w:r>
                </w:p>
              </w:tc>
            </w:tr>
            <w:tr w:rsidR="002A72C1" w14:paraId="2061828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4F892B"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4E2717"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3E697C" w14:textId="77777777" w:rsidR="002A72C1" w:rsidRDefault="002A72C1" w:rsidP="00484BF1">
                  <w:pPr>
                    <w:spacing w:after="0" w:line="240" w:lineRule="auto"/>
                  </w:pPr>
                  <w:r>
                    <w:rPr>
                      <w:rFonts w:ascii="Calibri" w:eastAsia="Calibri" w:hAnsi="Calibri"/>
                      <w:color w:val="000000"/>
                      <w:sz w:val="22"/>
                    </w:rPr>
                    <w:t>00:08</w:t>
                  </w:r>
                </w:p>
              </w:tc>
            </w:tr>
            <w:tr w:rsidR="002A72C1" w14:paraId="069B326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7D85B24"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22D4A79"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E8EC7FE" w14:textId="77777777" w:rsidR="002A72C1" w:rsidRDefault="002A72C1" w:rsidP="00484BF1">
                  <w:pPr>
                    <w:spacing w:after="0" w:line="240" w:lineRule="auto"/>
                  </w:pPr>
                  <w:r>
                    <w:rPr>
                      <w:rFonts w:ascii="Calibri" w:eastAsia="Calibri" w:hAnsi="Calibri"/>
                      <w:color w:val="000000"/>
                      <w:sz w:val="22"/>
                    </w:rPr>
                    <w:t>200</w:t>
                  </w:r>
                </w:p>
              </w:tc>
            </w:tr>
          </w:tbl>
          <w:p w14:paraId="0AE9EFDE" w14:textId="77777777" w:rsidR="002A72C1" w:rsidRDefault="002A72C1" w:rsidP="00484BF1">
            <w:pPr>
              <w:spacing w:after="0" w:line="240" w:lineRule="auto"/>
            </w:pPr>
          </w:p>
        </w:tc>
        <w:tc>
          <w:tcPr>
            <w:tcW w:w="149" w:type="dxa"/>
          </w:tcPr>
          <w:p w14:paraId="4BA3C594" w14:textId="77777777" w:rsidR="002A72C1" w:rsidRDefault="002A72C1" w:rsidP="00484BF1">
            <w:pPr>
              <w:pStyle w:val="EmptyCellLayoutStyle"/>
              <w:spacing w:after="0" w:line="240" w:lineRule="auto"/>
            </w:pPr>
          </w:p>
        </w:tc>
      </w:tr>
      <w:tr w:rsidR="002A72C1" w14:paraId="6F60EA4B" w14:textId="77777777" w:rsidTr="00484BF1">
        <w:trPr>
          <w:trHeight w:val="80"/>
        </w:trPr>
        <w:tc>
          <w:tcPr>
            <w:tcW w:w="54" w:type="dxa"/>
          </w:tcPr>
          <w:p w14:paraId="72EB0D16" w14:textId="77777777" w:rsidR="002A72C1" w:rsidRDefault="002A72C1" w:rsidP="00484BF1">
            <w:pPr>
              <w:pStyle w:val="EmptyCellLayoutStyle"/>
              <w:spacing w:after="0" w:line="240" w:lineRule="auto"/>
            </w:pPr>
          </w:p>
        </w:tc>
        <w:tc>
          <w:tcPr>
            <w:tcW w:w="10395" w:type="dxa"/>
          </w:tcPr>
          <w:p w14:paraId="3E620439" w14:textId="77777777" w:rsidR="002A72C1" w:rsidRDefault="002A72C1" w:rsidP="00484BF1">
            <w:pPr>
              <w:pStyle w:val="EmptyCellLayoutStyle"/>
              <w:spacing w:after="0" w:line="240" w:lineRule="auto"/>
            </w:pPr>
          </w:p>
        </w:tc>
        <w:tc>
          <w:tcPr>
            <w:tcW w:w="149" w:type="dxa"/>
          </w:tcPr>
          <w:p w14:paraId="5148C2AB" w14:textId="77777777" w:rsidR="002A72C1" w:rsidRDefault="002A72C1" w:rsidP="00484BF1">
            <w:pPr>
              <w:pStyle w:val="EmptyCellLayoutStyle"/>
              <w:spacing w:after="0" w:line="240" w:lineRule="auto"/>
            </w:pPr>
          </w:p>
        </w:tc>
      </w:tr>
    </w:tbl>
    <w:p w14:paraId="740926B8" w14:textId="77777777" w:rsidR="002A72C1" w:rsidRDefault="002A72C1" w:rsidP="002A72C1">
      <w:pPr>
        <w:spacing w:after="0" w:line="240" w:lineRule="auto"/>
      </w:pPr>
    </w:p>
    <w:p w14:paraId="1E1F5B34" w14:textId="77777777" w:rsidR="002A72C1" w:rsidRDefault="002A72C1" w:rsidP="002A72C1">
      <w:pPr>
        <w:spacing w:after="0" w:line="240" w:lineRule="auto"/>
      </w:pPr>
      <w:r>
        <w:rPr>
          <w:rFonts w:ascii="Calibri" w:eastAsia="Calibri" w:hAnsi="Calibri"/>
          <w:b/>
          <w:color w:val="6495ED"/>
          <w:sz w:val="22"/>
        </w:rPr>
        <w:t>MSSQL 2008: Collect DB Transactions per second count</w:t>
      </w:r>
    </w:p>
    <w:p w14:paraId="33FAA532" w14:textId="77777777" w:rsidR="002A72C1" w:rsidRDefault="002A72C1" w:rsidP="002A72C1">
      <w:pPr>
        <w:spacing w:after="0" w:line="240" w:lineRule="auto"/>
      </w:pPr>
      <w:r>
        <w:rPr>
          <w:rFonts w:ascii="Calibri" w:eastAsia="Calibri" w:hAnsi="Calibri"/>
          <w:color w:val="000000"/>
          <w:sz w:val="22"/>
        </w:rPr>
        <w:t>SQL 2008 DBs Transactions per second performance collection rule</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454E11C8" w14:textId="77777777" w:rsidTr="00484BF1">
        <w:trPr>
          <w:trHeight w:val="54"/>
        </w:trPr>
        <w:tc>
          <w:tcPr>
            <w:tcW w:w="54" w:type="dxa"/>
          </w:tcPr>
          <w:p w14:paraId="31A037B2" w14:textId="77777777" w:rsidR="002A72C1" w:rsidRDefault="002A72C1" w:rsidP="00484BF1">
            <w:pPr>
              <w:pStyle w:val="EmptyCellLayoutStyle"/>
              <w:spacing w:after="0" w:line="240" w:lineRule="auto"/>
            </w:pPr>
          </w:p>
        </w:tc>
        <w:tc>
          <w:tcPr>
            <w:tcW w:w="10395" w:type="dxa"/>
          </w:tcPr>
          <w:p w14:paraId="6A857AE8" w14:textId="77777777" w:rsidR="002A72C1" w:rsidRDefault="002A72C1" w:rsidP="00484BF1">
            <w:pPr>
              <w:pStyle w:val="EmptyCellLayoutStyle"/>
              <w:spacing w:after="0" w:line="240" w:lineRule="auto"/>
            </w:pPr>
          </w:p>
        </w:tc>
        <w:tc>
          <w:tcPr>
            <w:tcW w:w="149" w:type="dxa"/>
          </w:tcPr>
          <w:p w14:paraId="1DC90EEB" w14:textId="77777777" w:rsidR="002A72C1" w:rsidRDefault="002A72C1" w:rsidP="00484BF1">
            <w:pPr>
              <w:pStyle w:val="EmptyCellLayoutStyle"/>
              <w:spacing w:after="0" w:line="240" w:lineRule="auto"/>
            </w:pPr>
          </w:p>
        </w:tc>
      </w:tr>
      <w:tr w:rsidR="002A72C1" w14:paraId="677A31EF" w14:textId="77777777" w:rsidTr="00484BF1">
        <w:tc>
          <w:tcPr>
            <w:tcW w:w="54" w:type="dxa"/>
          </w:tcPr>
          <w:p w14:paraId="5F0CF94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65F72AC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FC3E78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99695A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0F8704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AD31A1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30105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EFDED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444334" w14:textId="77777777" w:rsidR="002A72C1" w:rsidRDefault="002A72C1" w:rsidP="00484BF1">
                  <w:pPr>
                    <w:spacing w:after="0" w:line="240" w:lineRule="auto"/>
                  </w:pPr>
                  <w:r>
                    <w:rPr>
                      <w:rFonts w:ascii="Calibri" w:eastAsia="Calibri" w:hAnsi="Calibri"/>
                      <w:color w:val="000000"/>
                      <w:sz w:val="22"/>
                    </w:rPr>
                    <w:t>Yes</w:t>
                  </w:r>
                </w:p>
              </w:tc>
            </w:tr>
            <w:tr w:rsidR="002A72C1" w14:paraId="117731D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9C323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3FC77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D5003F" w14:textId="77777777" w:rsidR="002A72C1" w:rsidRDefault="002A72C1" w:rsidP="00484BF1">
                  <w:pPr>
                    <w:spacing w:after="0" w:line="240" w:lineRule="auto"/>
                  </w:pPr>
                  <w:r>
                    <w:rPr>
                      <w:rFonts w:eastAsia="Arial"/>
                      <w:color w:val="000000"/>
                    </w:rPr>
                    <w:t>No</w:t>
                  </w:r>
                </w:p>
              </w:tc>
            </w:tr>
            <w:tr w:rsidR="002A72C1" w14:paraId="6D71D80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4C03E2E"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E1E373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838FDEA" w14:textId="77777777" w:rsidR="002A72C1" w:rsidRDefault="002A72C1" w:rsidP="00484BF1">
                  <w:pPr>
                    <w:spacing w:after="0" w:line="240" w:lineRule="auto"/>
                  </w:pPr>
                  <w:r>
                    <w:rPr>
                      <w:rFonts w:ascii="Calibri" w:eastAsia="Calibri" w:hAnsi="Calibri"/>
                      <w:color w:val="000000"/>
                      <w:sz w:val="22"/>
                    </w:rPr>
                    <w:t>900</w:t>
                  </w:r>
                </w:p>
              </w:tc>
            </w:tr>
          </w:tbl>
          <w:p w14:paraId="4379F643" w14:textId="77777777" w:rsidR="002A72C1" w:rsidRDefault="002A72C1" w:rsidP="00484BF1">
            <w:pPr>
              <w:spacing w:after="0" w:line="240" w:lineRule="auto"/>
            </w:pPr>
          </w:p>
        </w:tc>
        <w:tc>
          <w:tcPr>
            <w:tcW w:w="149" w:type="dxa"/>
          </w:tcPr>
          <w:p w14:paraId="38E94148" w14:textId="77777777" w:rsidR="002A72C1" w:rsidRDefault="002A72C1" w:rsidP="00484BF1">
            <w:pPr>
              <w:pStyle w:val="EmptyCellLayoutStyle"/>
              <w:spacing w:after="0" w:line="240" w:lineRule="auto"/>
            </w:pPr>
          </w:p>
        </w:tc>
      </w:tr>
      <w:tr w:rsidR="002A72C1" w14:paraId="1E60DEB7" w14:textId="77777777" w:rsidTr="00484BF1">
        <w:trPr>
          <w:trHeight w:val="80"/>
        </w:trPr>
        <w:tc>
          <w:tcPr>
            <w:tcW w:w="54" w:type="dxa"/>
          </w:tcPr>
          <w:p w14:paraId="55DA824D" w14:textId="77777777" w:rsidR="002A72C1" w:rsidRDefault="002A72C1" w:rsidP="00484BF1">
            <w:pPr>
              <w:pStyle w:val="EmptyCellLayoutStyle"/>
              <w:spacing w:after="0" w:line="240" w:lineRule="auto"/>
            </w:pPr>
          </w:p>
        </w:tc>
        <w:tc>
          <w:tcPr>
            <w:tcW w:w="10395" w:type="dxa"/>
          </w:tcPr>
          <w:p w14:paraId="3AC5B411" w14:textId="77777777" w:rsidR="002A72C1" w:rsidRDefault="002A72C1" w:rsidP="00484BF1">
            <w:pPr>
              <w:pStyle w:val="EmptyCellLayoutStyle"/>
              <w:spacing w:after="0" w:line="240" w:lineRule="auto"/>
            </w:pPr>
          </w:p>
        </w:tc>
        <w:tc>
          <w:tcPr>
            <w:tcW w:w="149" w:type="dxa"/>
          </w:tcPr>
          <w:p w14:paraId="4D99BFD3" w14:textId="77777777" w:rsidR="002A72C1" w:rsidRDefault="002A72C1" w:rsidP="00484BF1">
            <w:pPr>
              <w:pStyle w:val="EmptyCellLayoutStyle"/>
              <w:spacing w:after="0" w:line="240" w:lineRule="auto"/>
            </w:pPr>
          </w:p>
        </w:tc>
      </w:tr>
    </w:tbl>
    <w:p w14:paraId="054CDCE3" w14:textId="77777777" w:rsidR="002A72C1" w:rsidRDefault="002A72C1" w:rsidP="002A72C1">
      <w:pPr>
        <w:spacing w:after="0" w:line="240" w:lineRule="auto"/>
      </w:pPr>
    </w:p>
    <w:p w14:paraId="70C2B219" w14:textId="77777777" w:rsidR="002A72C1" w:rsidRDefault="002A72C1" w:rsidP="002A72C1">
      <w:pPr>
        <w:spacing w:after="0" w:line="240" w:lineRule="auto"/>
      </w:pPr>
      <w:r>
        <w:rPr>
          <w:rFonts w:ascii="Calibri" w:eastAsia="Calibri" w:hAnsi="Calibri"/>
          <w:b/>
          <w:color w:val="6495ED"/>
          <w:sz w:val="22"/>
        </w:rPr>
        <w:t>MSSQL 2008: Collect DB Allocated Free Space (MB)</w:t>
      </w:r>
    </w:p>
    <w:p w14:paraId="78376DC7" w14:textId="77777777" w:rsidR="002A72C1" w:rsidRDefault="002A72C1" w:rsidP="002A72C1">
      <w:pPr>
        <w:spacing w:after="0" w:line="240" w:lineRule="auto"/>
      </w:pPr>
      <w:r>
        <w:rPr>
          <w:rFonts w:ascii="Calibri" w:eastAsia="Calibri" w:hAnsi="Calibri"/>
          <w:color w:val="000000"/>
          <w:sz w:val="22"/>
        </w:rPr>
        <w:t>SQL 2008 DBs Allocated Free Space (MB) performance collection rule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5D2E212" w14:textId="77777777" w:rsidTr="00484BF1">
        <w:trPr>
          <w:trHeight w:val="54"/>
        </w:trPr>
        <w:tc>
          <w:tcPr>
            <w:tcW w:w="54" w:type="dxa"/>
          </w:tcPr>
          <w:p w14:paraId="017B5F83" w14:textId="77777777" w:rsidR="002A72C1" w:rsidRDefault="002A72C1" w:rsidP="00484BF1">
            <w:pPr>
              <w:pStyle w:val="EmptyCellLayoutStyle"/>
              <w:spacing w:after="0" w:line="240" w:lineRule="auto"/>
            </w:pPr>
          </w:p>
        </w:tc>
        <w:tc>
          <w:tcPr>
            <w:tcW w:w="10395" w:type="dxa"/>
          </w:tcPr>
          <w:p w14:paraId="750BCD93" w14:textId="77777777" w:rsidR="002A72C1" w:rsidRDefault="002A72C1" w:rsidP="00484BF1">
            <w:pPr>
              <w:pStyle w:val="EmptyCellLayoutStyle"/>
              <w:spacing w:after="0" w:line="240" w:lineRule="auto"/>
            </w:pPr>
          </w:p>
        </w:tc>
        <w:tc>
          <w:tcPr>
            <w:tcW w:w="149" w:type="dxa"/>
          </w:tcPr>
          <w:p w14:paraId="60DA67F4" w14:textId="77777777" w:rsidR="002A72C1" w:rsidRDefault="002A72C1" w:rsidP="00484BF1">
            <w:pPr>
              <w:pStyle w:val="EmptyCellLayoutStyle"/>
              <w:spacing w:after="0" w:line="240" w:lineRule="auto"/>
            </w:pPr>
          </w:p>
        </w:tc>
      </w:tr>
      <w:tr w:rsidR="002A72C1" w14:paraId="3E36E9A5" w14:textId="77777777" w:rsidTr="00484BF1">
        <w:tc>
          <w:tcPr>
            <w:tcW w:w="54" w:type="dxa"/>
          </w:tcPr>
          <w:p w14:paraId="76378BA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67"/>
              <w:gridCol w:w="2772"/>
            </w:tblGrid>
            <w:tr w:rsidR="002A72C1" w14:paraId="4C4E3E0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BF4771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C89212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3C94AF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3B069A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AF3B6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86F7F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E2DFCD" w14:textId="77777777" w:rsidR="002A72C1" w:rsidRDefault="002A72C1" w:rsidP="00484BF1">
                  <w:pPr>
                    <w:spacing w:after="0" w:line="240" w:lineRule="auto"/>
                  </w:pPr>
                  <w:r>
                    <w:rPr>
                      <w:rFonts w:ascii="Calibri" w:eastAsia="Calibri" w:hAnsi="Calibri"/>
                      <w:color w:val="000000"/>
                      <w:sz w:val="22"/>
                    </w:rPr>
                    <w:t>Yes</w:t>
                  </w:r>
                </w:p>
              </w:tc>
            </w:tr>
            <w:tr w:rsidR="002A72C1" w14:paraId="3946ECE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D11B2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0AB26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6BFFF3" w14:textId="77777777" w:rsidR="002A72C1" w:rsidRDefault="002A72C1" w:rsidP="00484BF1">
                  <w:pPr>
                    <w:spacing w:after="0" w:line="240" w:lineRule="auto"/>
                  </w:pPr>
                  <w:r>
                    <w:rPr>
                      <w:rFonts w:eastAsia="Arial"/>
                      <w:color w:val="000000"/>
                    </w:rPr>
                    <w:t>No</w:t>
                  </w:r>
                </w:p>
              </w:tc>
            </w:tr>
            <w:tr w:rsidR="002A72C1" w14:paraId="2B5A975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FA919C"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B10302"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CD4EF3" w14:textId="77777777" w:rsidR="002A72C1" w:rsidRDefault="002A72C1" w:rsidP="00484BF1">
                  <w:pPr>
                    <w:spacing w:after="0" w:line="240" w:lineRule="auto"/>
                  </w:pPr>
                  <w:r>
                    <w:rPr>
                      <w:rFonts w:ascii="Calibri" w:eastAsia="Calibri" w:hAnsi="Calibri"/>
                      <w:color w:val="000000"/>
                      <w:sz w:val="22"/>
                    </w:rPr>
                    <w:t>900</w:t>
                  </w:r>
                </w:p>
              </w:tc>
            </w:tr>
            <w:tr w:rsidR="002A72C1" w14:paraId="26CF128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D6CE75B"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5F46679"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C0C16AE" w14:textId="77777777" w:rsidR="002A72C1" w:rsidRDefault="002A72C1" w:rsidP="00484BF1">
                  <w:pPr>
                    <w:spacing w:after="0" w:line="240" w:lineRule="auto"/>
                  </w:pPr>
                  <w:r>
                    <w:rPr>
                      <w:rFonts w:ascii="Calibri" w:eastAsia="Calibri" w:hAnsi="Calibri"/>
                      <w:color w:val="000000"/>
                      <w:sz w:val="22"/>
                    </w:rPr>
                    <w:t>300</w:t>
                  </w:r>
                </w:p>
              </w:tc>
            </w:tr>
          </w:tbl>
          <w:p w14:paraId="7106FF63" w14:textId="77777777" w:rsidR="002A72C1" w:rsidRDefault="002A72C1" w:rsidP="00484BF1">
            <w:pPr>
              <w:spacing w:after="0" w:line="240" w:lineRule="auto"/>
            </w:pPr>
          </w:p>
        </w:tc>
        <w:tc>
          <w:tcPr>
            <w:tcW w:w="149" w:type="dxa"/>
          </w:tcPr>
          <w:p w14:paraId="34806F34" w14:textId="77777777" w:rsidR="002A72C1" w:rsidRDefault="002A72C1" w:rsidP="00484BF1">
            <w:pPr>
              <w:pStyle w:val="EmptyCellLayoutStyle"/>
              <w:spacing w:after="0" w:line="240" w:lineRule="auto"/>
            </w:pPr>
          </w:p>
        </w:tc>
      </w:tr>
      <w:tr w:rsidR="002A72C1" w14:paraId="07A2A200" w14:textId="77777777" w:rsidTr="00484BF1">
        <w:trPr>
          <w:trHeight w:val="80"/>
        </w:trPr>
        <w:tc>
          <w:tcPr>
            <w:tcW w:w="54" w:type="dxa"/>
          </w:tcPr>
          <w:p w14:paraId="5BAE2AEB" w14:textId="77777777" w:rsidR="002A72C1" w:rsidRDefault="002A72C1" w:rsidP="00484BF1">
            <w:pPr>
              <w:pStyle w:val="EmptyCellLayoutStyle"/>
              <w:spacing w:after="0" w:line="240" w:lineRule="auto"/>
            </w:pPr>
          </w:p>
        </w:tc>
        <w:tc>
          <w:tcPr>
            <w:tcW w:w="10395" w:type="dxa"/>
          </w:tcPr>
          <w:p w14:paraId="43B15A41" w14:textId="77777777" w:rsidR="002A72C1" w:rsidRDefault="002A72C1" w:rsidP="00484BF1">
            <w:pPr>
              <w:pStyle w:val="EmptyCellLayoutStyle"/>
              <w:spacing w:after="0" w:line="240" w:lineRule="auto"/>
            </w:pPr>
          </w:p>
        </w:tc>
        <w:tc>
          <w:tcPr>
            <w:tcW w:w="149" w:type="dxa"/>
          </w:tcPr>
          <w:p w14:paraId="05E04423" w14:textId="77777777" w:rsidR="002A72C1" w:rsidRDefault="002A72C1" w:rsidP="00484BF1">
            <w:pPr>
              <w:pStyle w:val="EmptyCellLayoutStyle"/>
              <w:spacing w:after="0" w:line="240" w:lineRule="auto"/>
            </w:pPr>
          </w:p>
        </w:tc>
      </w:tr>
    </w:tbl>
    <w:p w14:paraId="052D7EB8" w14:textId="77777777" w:rsidR="002A72C1" w:rsidRDefault="002A72C1" w:rsidP="002A72C1">
      <w:pPr>
        <w:spacing w:after="0" w:line="240" w:lineRule="auto"/>
      </w:pPr>
    </w:p>
    <w:p w14:paraId="3D630C78" w14:textId="77777777" w:rsidR="002A72C1" w:rsidRDefault="002A72C1" w:rsidP="002A72C1">
      <w:pPr>
        <w:spacing w:after="0" w:line="240" w:lineRule="auto"/>
      </w:pPr>
      <w:r>
        <w:rPr>
          <w:rFonts w:ascii="Calibri" w:eastAsia="Calibri" w:hAnsi="Calibri"/>
          <w:b/>
          <w:color w:val="000000"/>
          <w:sz w:val="28"/>
        </w:rPr>
        <w:t>SQL Server 2008 DB - Tasks</w:t>
      </w:r>
    </w:p>
    <w:p w14:paraId="1BE23734" w14:textId="77777777" w:rsidR="002A72C1" w:rsidRDefault="002A72C1" w:rsidP="002A72C1">
      <w:pPr>
        <w:spacing w:after="0" w:line="240" w:lineRule="auto"/>
      </w:pPr>
      <w:r>
        <w:rPr>
          <w:rFonts w:ascii="Calibri" w:eastAsia="Calibri" w:hAnsi="Calibri"/>
          <w:b/>
          <w:color w:val="6495ED"/>
          <w:sz w:val="22"/>
        </w:rPr>
        <w:t>Set Database Online</w:t>
      </w:r>
    </w:p>
    <w:p w14:paraId="506C970A" w14:textId="77777777" w:rsidR="002A72C1" w:rsidRDefault="002A72C1" w:rsidP="002A72C1">
      <w:pPr>
        <w:spacing w:after="0" w:line="240" w:lineRule="auto"/>
      </w:pPr>
      <w:r>
        <w:rPr>
          <w:rFonts w:ascii="Calibri" w:eastAsia="Calibri" w:hAnsi="Calibri"/>
          <w:color w:val="000000"/>
          <w:sz w:val="22"/>
        </w:rPr>
        <w:t>Set Database Online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9483C6F" w14:textId="77777777" w:rsidTr="00484BF1">
        <w:trPr>
          <w:trHeight w:val="54"/>
        </w:trPr>
        <w:tc>
          <w:tcPr>
            <w:tcW w:w="54" w:type="dxa"/>
          </w:tcPr>
          <w:p w14:paraId="70EB299B" w14:textId="77777777" w:rsidR="002A72C1" w:rsidRDefault="002A72C1" w:rsidP="00484BF1">
            <w:pPr>
              <w:pStyle w:val="EmptyCellLayoutStyle"/>
              <w:spacing w:after="0" w:line="240" w:lineRule="auto"/>
            </w:pPr>
          </w:p>
        </w:tc>
        <w:tc>
          <w:tcPr>
            <w:tcW w:w="10395" w:type="dxa"/>
          </w:tcPr>
          <w:p w14:paraId="08A80A63" w14:textId="77777777" w:rsidR="002A72C1" w:rsidRDefault="002A72C1" w:rsidP="00484BF1">
            <w:pPr>
              <w:pStyle w:val="EmptyCellLayoutStyle"/>
              <w:spacing w:after="0" w:line="240" w:lineRule="auto"/>
            </w:pPr>
          </w:p>
        </w:tc>
        <w:tc>
          <w:tcPr>
            <w:tcW w:w="149" w:type="dxa"/>
          </w:tcPr>
          <w:p w14:paraId="31A31ACF" w14:textId="77777777" w:rsidR="002A72C1" w:rsidRDefault="002A72C1" w:rsidP="00484BF1">
            <w:pPr>
              <w:pStyle w:val="EmptyCellLayoutStyle"/>
              <w:spacing w:after="0" w:line="240" w:lineRule="auto"/>
            </w:pPr>
          </w:p>
        </w:tc>
      </w:tr>
      <w:tr w:rsidR="002A72C1" w14:paraId="2B0E0A1D" w14:textId="77777777" w:rsidTr="00484BF1">
        <w:tc>
          <w:tcPr>
            <w:tcW w:w="54" w:type="dxa"/>
          </w:tcPr>
          <w:p w14:paraId="434341D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79C473F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642CFC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C2A790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472236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AEA0F2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A2A7C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0A278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9B110D" w14:textId="77777777" w:rsidR="002A72C1" w:rsidRDefault="002A72C1" w:rsidP="00484BF1">
                  <w:pPr>
                    <w:spacing w:after="0" w:line="240" w:lineRule="auto"/>
                  </w:pPr>
                  <w:r>
                    <w:rPr>
                      <w:rFonts w:ascii="Calibri" w:eastAsia="Calibri" w:hAnsi="Calibri"/>
                      <w:color w:val="000000"/>
                      <w:sz w:val="22"/>
                    </w:rPr>
                    <w:t>Yes</w:t>
                  </w:r>
                </w:p>
              </w:tc>
            </w:tr>
            <w:tr w:rsidR="002A72C1" w14:paraId="1BB4478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053B5BD" w14:textId="77777777" w:rsidR="002A72C1" w:rsidRDefault="002A72C1" w:rsidP="00484BF1">
                  <w:pPr>
                    <w:spacing w:after="0" w:line="240" w:lineRule="auto"/>
                  </w:pPr>
                  <w:r>
                    <w:rPr>
                      <w:rFonts w:ascii="Calibri" w:eastAsia="Calibri" w:hAnsi="Calibri"/>
                      <w:color w:val="000000"/>
                      <w:sz w:val="22"/>
                    </w:rPr>
                    <w:t>Timeout (sec)</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66FEF73"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F41D5CE" w14:textId="77777777" w:rsidR="002A72C1" w:rsidRDefault="002A72C1" w:rsidP="00484BF1">
                  <w:pPr>
                    <w:spacing w:after="0" w:line="240" w:lineRule="auto"/>
                  </w:pPr>
                  <w:r>
                    <w:rPr>
                      <w:rFonts w:ascii="Calibri" w:eastAsia="Calibri" w:hAnsi="Calibri"/>
                      <w:color w:val="000000"/>
                      <w:sz w:val="22"/>
                    </w:rPr>
                    <w:t>300</w:t>
                  </w:r>
                </w:p>
              </w:tc>
            </w:tr>
          </w:tbl>
          <w:p w14:paraId="6E290472" w14:textId="77777777" w:rsidR="002A72C1" w:rsidRDefault="002A72C1" w:rsidP="00484BF1">
            <w:pPr>
              <w:spacing w:after="0" w:line="240" w:lineRule="auto"/>
            </w:pPr>
          </w:p>
        </w:tc>
        <w:tc>
          <w:tcPr>
            <w:tcW w:w="149" w:type="dxa"/>
          </w:tcPr>
          <w:p w14:paraId="369C73AA" w14:textId="77777777" w:rsidR="002A72C1" w:rsidRDefault="002A72C1" w:rsidP="00484BF1">
            <w:pPr>
              <w:pStyle w:val="EmptyCellLayoutStyle"/>
              <w:spacing w:after="0" w:line="240" w:lineRule="auto"/>
            </w:pPr>
          </w:p>
        </w:tc>
      </w:tr>
      <w:tr w:rsidR="002A72C1" w14:paraId="38F27F6E" w14:textId="77777777" w:rsidTr="00484BF1">
        <w:trPr>
          <w:trHeight w:val="80"/>
        </w:trPr>
        <w:tc>
          <w:tcPr>
            <w:tcW w:w="54" w:type="dxa"/>
          </w:tcPr>
          <w:p w14:paraId="54A6CDB4" w14:textId="77777777" w:rsidR="002A72C1" w:rsidRDefault="002A72C1" w:rsidP="00484BF1">
            <w:pPr>
              <w:pStyle w:val="EmptyCellLayoutStyle"/>
              <w:spacing w:after="0" w:line="240" w:lineRule="auto"/>
            </w:pPr>
          </w:p>
        </w:tc>
        <w:tc>
          <w:tcPr>
            <w:tcW w:w="10395" w:type="dxa"/>
          </w:tcPr>
          <w:p w14:paraId="1E2E640F" w14:textId="77777777" w:rsidR="002A72C1" w:rsidRDefault="002A72C1" w:rsidP="00484BF1">
            <w:pPr>
              <w:pStyle w:val="EmptyCellLayoutStyle"/>
              <w:spacing w:after="0" w:line="240" w:lineRule="auto"/>
            </w:pPr>
          </w:p>
        </w:tc>
        <w:tc>
          <w:tcPr>
            <w:tcW w:w="149" w:type="dxa"/>
          </w:tcPr>
          <w:p w14:paraId="74C15BFA" w14:textId="77777777" w:rsidR="002A72C1" w:rsidRDefault="002A72C1" w:rsidP="00484BF1">
            <w:pPr>
              <w:pStyle w:val="EmptyCellLayoutStyle"/>
              <w:spacing w:after="0" w:line="240" w:lineRule="auto"/>
            </w:pPr>
          </w:p>
        </w:tc>
      </w:tr>
    </w:tbl>
    <w:p w14:paraId="4A0F714F" w14:textId="77777777" w:rsidR="002A72C1" w:rsidRDefault="002A72C1" w:rsidP="002A72C1">
      <w:pPr>
        <w:spacing w:after="0" w:line="240" w:lineRule="auto"/>
      </w:pPr>
    </w:p>
    <w:p w14:paraId="4D7AAF14" w14:textId="77777777" w:rsidR="002A72C1" w:rsidRDefault="002A72C1" w:rsidP="002A72C1">
      <w:pPr>
        <w:spacing w:after="0" w:line="240" w:lineRule="auto"/>
      </w:pPr>
      <w:r>
        <w:rPr>
          <w:rFonts w:ascii="Calibri" w:eastAsia="Calibri" w:hAnsi="Calibri"/>
          <w:b/>
          <w:color w:val="6495ED"/>
          <w:sz w:val="22"/>
        </w:rPr>
        <w:t>Set Database to Emergency State</w:t>
      </w:r>
    </w:p>
    <w:p w14:paraId="769B61C3" w14:textId="77777777" w:rsidR="002A72C1" w:rsidRDefault="002A72C1" w:rsidP="002A72C1">
      <w:pPr>
        <w:spacing w:after="0" w:line="240" w:lineRule="auto"/>
      </w:pPr>
      <w:r>
        <w:rPr>
          <w:rFonts w:ascii="Calibri" w:eastAsia="Calibri" w:hAnsi="Calibri"/>
          <w:color w:val="000000"/>
          <w:sz w:val="22"/>
        </w:rPr>
        <w:t>Set Database to Emergency State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3E254F9" w14:textId="77777777" w:rsidTr="00484BF1">
        <w:trPr>
          <w:trHeight w:val="54"/>
        </w:trPr>
        <w:tc>
          <w:tcPr>
            <w:tcW w:w="54" w:type="dxa"/>
          </w:tcPr>
          <w:p w14:paraId="42026B54" w14:textId="77777777" w:rsidR="002A72C1" w:rsidRDefault="002A72C1" w:rsidP="00484BF1">
            <w:pPr>
              <w:pStyle w:val="EmptyCellLayoutStyle"/>
              <w:spacing w:after="0" w:line="240" w:lineRule="auto"/>
            </w:pPr>
          </w:p>
        </w:tc>
        <w:tc>
          <w:tcPr>
            <w:tcW w:w="10395" w:type="dxa"/>
          </w:tcPr>
          <w:p w14:paraId="71DC4829" w14:textId="77777777" w:rsidR="002A72C1" w:rsidRDefault="002A72C1" w:rsidP="00484BF1">
            <w:pPr>
              <w:pStyle w:val="EmptyCellLayoutStyle"/>
              <w:spacing w:after="0" w:line="240" w:lineRule="auto"/>
            </w:pPr>
          </w:p>
        </w:tc>
        <w:tc>
          <w:tcPr>
            <w:tcW w:w="149" w:type="dxa"/>
          </w:tcPr>
          <w:p w14:paraId="2AC93426" w14:textId="77777777" w:rsidR="002A72C1" w:rsidRDefault="002A72C1" w:rsidP="00484BF1">
            <w:pPr>
              <w:pStyle w:val="EmptyCellLayoutStyle"/>
              <w:spacing w:after="0" w:line="240" w:lineRule="auto"/>
            </w:pPr>
          </w:p>
        </w:tc>
      </w:tr>
      <w:tr w:rsidR="002A72C1" w14:paraId="1729F674" w14:textId="77777777" w:rsidTr="00484BF1">
        <w:tc>
          <w:tcPr>
            <w:tcW w:w="54" w:type="dxa"/>
          </w:tcPr>
          <w:p w14:paraId="1CE28CA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58EB722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A3AC55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BB1C9A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E91580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7149E9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86A85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F4121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665D43" w14:textId="77777777" w:rsidR="002A72C1" w:rsidRDefault="002A72C1" w:rsidP="00484BF1">
                  <w:pPr>
                    <w:spacing w:after="0" w:line="240" w:lineRule="auto"/>
                  </w:pPr>
                  <w:r>
                    <w:rPr>
                      <w:rFonts w:ascii="Calibri" w:eastAsia="Calibri" w:hAnsi="Calibri"/>
                      <w:color w:val="000000"/>
                      <w:sz w:val="22"/>
                    </w:rPr>
                    <w:t>Yes</w:t>
                  </w:r>
                </w:p>
              </w:tc>
            </w:tr>
            <w:tr w:rsidR="002A72C1" w14:paraId="1868701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D140899" w14:textId="77777777" w:rsidR="002A72C1" w:rsidRDefault="002A72C1" w:rsidP="00484BF1">
                  <w:pPr>
                    <w:spacing w:after="0" w:line="240" w:lineRule="auto"/>
                  </w:pPr>
                  <w:r>
                    <w:rPr>
                      <w:rFonts w:ascii="Calibri" w:eastAsia="Calibri" w:hAnsi="Calibri"/>
                      <w:color w:val="000000"/>
                      <w:sz w:val="22"/>
                    </w:rPr>
                    <w:t>Timeout (sec)</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49AD363"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2AC55E8" w14:textId="77777777" w:rsidR="002A72C1" w:rsidRDefault="002A72C1" w:rsidP="00484BF1">
                  <w:pPr>
                    <w:spacing w:after="0" w:line="240" w:lineRule="auto"/>
                  </w:pPr>
                  <w:r>
                    <w:rPr>
                      <w:rFonts w:ascii="Calibri" w:eastAsia="Calibri" w:hAnsi="Calibri"/>
                      <w:color w:val="000000"/>
                      <w:sz w:val="22"/>
                    </w:rPr>
                    <w:t>300</w:t>
                  </w:r>
                </w:p>
              </w:tc>
            </w:tr>
          </w:tbl>
          <w:p w14:paraId="799FD3ED" w14:textId="77777777" w:rsidR="002A72C1" w:rsidRDefault="002A72C1" w:rsidP="00484BF1">
            <w:pPr>
              <w:spacing w:after="0" w:line="240" w:lineRule="auto"/>
            </w:pPr>
          </w:p>
        </w:tc>
        <w:tc>
          <w:tcPr>
            <w:tcW w:w="149" w:type="dxa"/>
          </w:tcPr>
          <w:p w14:paraId="03921B32" w14:textId="77777777" w:rsidR="002A72C1" w:rsidRDefault="002A72C1" w:rsidP="00484BF1">
            <w:pPr>
              <w:pStyle w:val="EmptyCellLayoutStyle"/>
              <w:spacing w:after="0" w:line="240" w:lineRule="auto"/>
            </w:pPr>
          </w:p>
        </w:tc>
      </w:tr>
      <w:tr w:rsidR="002A72C1" w14:paraId="30EE6668" w14:textId="77777777" w:rsidTr="00484BF1">
        <w:trPr>
          <w:trHeight w:val="80"/>
        </w:trPr>
        <w:tc>
          <w:tcPr>
            <w:tcW w:w="54" w:type="dxa"/>
          </w:tcPr>
          <w:p w14:paraId="3FE076D7" w14:textId="77777777" w:rsidR="002A72C1" w:rsidRDefault="002A72C1" w:rsidP="00484BF1">
            <w:pPr>
              <w:pStyle w:val="EmptyCellLayoutStyle"/>
              <w:spacing w:after="0" w:line="240" w:lineRule="auto"/>
            </w:pPr>
          </w:p>
        </w:tc>
        <w:tc>
          <w:tcPr>
            <w:tcW w:w="10395" w:type="dxa"/>
          </w:tcPr>
          <w:p w14:paraId="213BE083" w14:textId="77777777" w:rsidR="002A72C1" w:rsidRDefault="002A72C1" w:rsidP="00484BF1">
            <w:pPr>
              <w:pStyle w:val="EmptyCellLayoutStyle"/>
              <w:spacing w:after="0" w:line="240" w:lineRule="auto"/>
            </w:pPr>
          </w:p>
        </w:tc>
        <w:tc>
          <w:tcPr>
            <w:tcW w:w="149" w:type="dxa"/>
          </w:tcPr>
          <w:p w14:paraId="1120C33B" w14:textId="77777777" w:rsidR="002A72C1" w:rsidRDefault="002A72C1" w:rsidP="00484BF1">
            <w:pPr>
              <w:pStyle w:val="EmptyCellLayoutStyle"/>
              <w:spacing w:after="0" w:line="240" w:lineRule="auto"/>
            </w:pPr>
          </w:p>
        </w:tc>
      </w:tr>
    </w:tbl>
    <w:p w14:paraId="44DB718F" w14:textId="77777777" w:rsidR="002A72C1" w:rsidRDefault="002A72C1" w:rsidP="002A72C1">
      <w:pPr>
        <w:spacing w:after="0" w:line="240" w:lineRule="auto"/>
      </w:pPr>
    </w:p>
    <w:p w14:paraId="31A04342" w14:textId="77777777" w:rsidR="002A72C1" w:rsidRDefault="002A72C1" w:rsidP="002A72C1">
      <w:pPr>
        <w:spacing w:after="0" w:line="240" w:lineRule="auto"/>
      </w:pPr>
      <w:r>
        <w:rPr>
          <w:rFonts w:ascii="Calibri" w:eastAsia="Calibri" w:hAnsi="Calibri"/>
          <w:b/>
          <w:color w:val="6495ED"/>
          <w:sz w:val="22"/>
        </w:rPr>
        <w:t>Check Catalog (DBCC)</w:t>
      </w:r>
    </w:p>
    <w:p w14:paraId="6C40F951" w14:textId="77777777" w:rsidR="002A72C1" w:rsidRDefault="002A72C1" w:rsidP="002A72C1">
      <w:pPr>
        <w:spacing w:after="0" w:line="240" w:lineRule="auto"/>
      </w:pPr>
      <w:r>
        <w:rPr>
          <w:rFonts w:ascii="Calibri" w:eastAsia="Calibri" w:hAnsi="Calibri"/>
          <w:color w:val="000000"/>
          <w:sz w:val="22"/>
        </w:rPr>
        <w:t>Checks for catalog consistency within the specified database. The database must be online.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9280DCC" w14:textId="77777777" w:rsidTr="00484BF1">
        <w:trPr>
          <w:trHeight w:val="54"/>
        </w:trPr>
        <w:tc>
          <w:tcPr>
            <w:tcW w:w="54" w:type="dxa"/>
          </w:tcPr>
          <w:p w14:paraId="13A97710" w14:textId="77777777" w:rsidR="002A72C1" w:rsidRDefault="002A72C1" w:rsidP="00484BF1">
            <w:pPr>
              <w:pStyle w:val="EmptyCellLayoutStyle"/>
              <w:spacing w:after="0" w:line="240" w:lineRule="auto"/>
            </w:pPr>
          </w:p>
        </w:tc>
        <w:tc>
          <w:tcPr>
            <w:tcW w:w="10395" w:type="dxa"/>
          </w:tcPr>
          <w:p w14:paraId="6749642C" w14:textId="77777777" w:rsidR="002A72C1" w:rsidRDefault="002A72C1" w:rsidP="00484BF1">
            <w:pPr>
              <w:pStyle w:val="EmptyCellLayoutStyle"/>
              <w:spacing w:after="0" w:line="240" w:lineRule="auto"/>
            </w:pPr>
          </w:p>
        </w:tc>
        <w:tc>
          <w:tcPr>
            <w:tcW w:w="149" w:type="dxa"/>
          </w:tcPr>
          <w:p w14:paraId="0594D124" w14:textId="77777777" w:rsidR="002A72C1" w:rsidRDefault="002A72C1" w:rsidP="00484BF1">
            <w:pPr>
              <w:pStyle w:val="EmptyCellLayoutStyle"/>
              <w:spacing w:after="0" w:line="240" w:lineRule="auto"/>
            </w:pPr>
          </w:p>
        </w:tc>
      </w:tr>
      <w:tr w:rsidR="002A72C1" w14:paraId="101748CC" w14:textId="77777777" w:rsidTr="00484BF1">
        <w:tc>
          <w:tcPr>
            <w:tcW w:w="54" w:type="dxa"/>
          </w:tcPr>
          <w:p w14:paraId="50A61C0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1BF2212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F8E3F5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F20BDA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619843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801374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EF841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ABC19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2ED07E" w14:textId="77777777" w:rsidR="002A72C1" w:rsidRDefault="002A72C1" w:rsidP="00484BF1">
                  <w:pPr>
                    <w:spacing w:after="0" w:line="240" w:lineRule="auto"/>
                  </w:pPr>
                  <w:r>
                    <w:rPr>
                      <w:rFonts w:ascii="Calibri" w:eastAsia="Calibri" w:hAnsi="Calibri"/>
                      <w:color w:val="000000"/>
                      <w:sz w:val="22"/>
                    </w:rPr>
                    <w:t>Yes</w:t>
                  </w:r>
                </w:p>
              </w:tc>
            </w:tr>
            <w:tr w:rsidR="002A72C1" w14:paraId="64B0F79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1B39AC0"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244BBC7"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1E476DD" w14:textId="77777777" w:rsidR="002A72C1" w:rsidRDefault="002A72C1" w:rsidP="00484BF1">
                  <w:pPr>
                    <w:spacing w:after="0" w:line="240" w:lineRule="auto"/>
                  </w:pPr>
                  <w:r>
                    <w:rPr>
                      <w:rFonts w:ascii="Calibri" w:eastAsia="Calibri" w:hAnsi="Calibri"/>
                      <w:color w:val="000000"/>
                      <w:sz w:val="22"/>
                    </w:rPr>
                    <w:t>300</w:t>
                  </w:r>
                </w:p>
              </w:tc>
            </w:tr>
          </w:tbl>
          <w:p w14:paraId="741841A3" w14:textId="77777777" w:rsidR="002A72C1" w:rsidRDefault="002A72C1" w:rsidP="00484BF1">
            <w:pPr>
              <w:spacing w:after="0" w:line="240" w:lineRule="auto"/>
            </w:pPr>
          </w:p>
        </w:tc>
        <w:tc>
          <w:tcPr>
            <w:tcW w:w="149" w:type="dxa"/>
          </w:tcPr>
          <w:p w14:paraId="619AF0DD" w14:textId="77777777" w:rsidR="002A72C1" w:rsidRDefault="002A72C1" w:rsidP="00484BF1">
            <w:pPr>
              <w:pStyle w:val="EmptyCellLayoutStyle"/>
              <w:spacing w:after="0" w:line="240" w:lineRule="auto"/>
            </w:pPr>
          </w:p>
        </w:tc>
      </w:tr>
      <w:tr w:rsidR="002A72C1" w14:paraId="724FBDB4" w14:textId="77777777" w:rsidTr="00484BF1">
        <w:trPr>
          <w:trHeight w:val="80"/>
        </w:trPr>
        <w:tc>
          <w:tcPr>
            <w:tcW w:w="54" w:type="dxa"/>
          </w:tcPr>
          <w:p w14:paraId="68506CE9" w14:textId="77777777" w:rsidR="002A72C1" w:rsidRDefault="002A72C1" w:rsidP="00484BF1">
            <w:pPr>
              <w:pStyle w:val="EmptyCellLayoutStyle"/>
              <w:spacing w:after="0" w:line="240" w:lineRule="auto"/>
            </w:pPr>
          </w:p>
        </w:tc>
        <w:tc>
          <w:tcPr>
            <w:tcW w:w="10395" w:type="dxa"/>
          </w:tcPr>
          <w:p w14:paraId="706F0653" w14:textId="77777777" w:rsidR="002A72C1" w:rsidRDefault="002A72C1" w:rsidP="00484BF1">
            <w:pPr>
              <w:pStyle w:val="EmptyCellLayoutStyle"/>
              <w:spacing w:after="0" w:line="240" w:lineRule="auto"/>
            </w:pPr>
          </w:p>
        </w:tc>
        <w:tc>
          <w:tcPr>
            <w:tcW w:w="149" w:type="dxa"/>
          </w:tcPr>
          <w:p w14:paraId="6E529CA1" w14:textId="77777777" w:rsidR="002A72C1" w:rsidRDefault="002A72C1" w:rsidP="00484BF1">
            <w:pPr>
              <w:pStyle w:val="EmptyCellLayoutStyle"/>
              <w:spacing w:after="0" w:line="240" w:lineRule="auto"/>
            </w:pPr>
          </w:p>
        </w:tc>
      </w:tr>
    </w:tbl>
    <w:p w14:paraId="782D8DE9" w14:textId="77777777" w:rsidR="002A72C1" w:rsidRDefault="002A72C1" w:rsidP="002A72C1">
      <w:pPr>
        <w:spacing w:after="0" w:line="240" w:lineRule="auto"/>
      </w:pPr>
    </w:p>
    <w:p w14:paraId="06AA16AA" w14:textId="77777777" w:rsidR="002A72C1" w:rsidRDefault="002A72C1" w:rsidP="002A72C1">
      <w:pPr>
        <w:spacing w:after="0" w:line="240" w:lineRule="auto"/>
      </w:pPr>
      <w:r>
        <w:rPr>
          <w:rFonts w:ascii="Calibri" w:eastAsia="Calibri" w:hAnsi="Calibri"/>
          <w:b/>
          <w:color w:val="6495ED"/>
          <w:sz w:val="22"/>
        </w:rPr>
        <w:t>Check Disk (DBCC)</w:t>
      </w:r>
    </w:p>
    <w:p w14:paraId="46342457" w14:textId="77777777" w:rsidR="002A72C1" w:rsidRDefault="002A72C1" w:rsidP="002A72C1">
      <w:pPr>
        <w:spacing w:after="0" w:line="240" w:lineRule="auto"/>
      </w:pPr>
      <w:r>
        <w:rPr>
          <w:rFonts w:ascii="Calibri" w:eastAsia="Calibri" w:hAnsi="Calibri"/>
          <w:color w:val="000000"/>
          <w:sz w:val="22"/>
        </w:rPr>
        <w:t>Checks the consistency of disk space allocation structures for a specified database.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20358BC" w14:textId="77777777" w:rsidTr="00484BF1">
        <w:trPr>
          <w:trHeight w:val="54"/>
        </w:trPr>
        <w:tc>
          <w:tcPr>
            <w:tcW w:w="54" w:type="dxa"/>
          </w:tcPr>
          <w:p w14:paraId="5962FA5E" w14:textId="77777777" w:rsidR="002A72C1" w:rsidRDefault="002A72C1" w:rsidP="00484BF1">
            <w:pPr>
              <w:pStyle w:val="EmptyCellLayoutStyle"/>
              <w:spacing w:after="0" w:line="240" w:lineRule="auto"/>
            </w:pPr>
          </w:p>
        </w:tc>
        <w:tc>
          <w:tcPr>
            <w:tcW w:w="10395" w:type="dxa"/>
          </w:tcPr>
          <w:p w14:paraId="452BBD0B" w14:textId="77777777" w:rsidR="002A72C1" w:rsidRDefault="002A72C1" w:rsidP="00484BF1">
            <w:pPr>
              <w:pStyle w:val="EmptyCellLayoutStyle"/>
              <w:spacing w:after="0" w:line="240" w:lineRule="auto"/>
            </w:pPr>
          </w:p>
        </w:tc>
        <w:tc>
          <w:tcPr>
            <w:tcW w:w="149" w:type="dxa"/>
          </w:tcPr>
          <w:p w14:paraId="3A00211E" w14:textId="77777777" w:rsidR="002A72C1" w:rsidRDefault="002A72C1" w:rsidP="00484BF1">
            <w:pPr>
              <w:pStyle w:val="EmptyCellLayoutStyle"/>
              <w:spacing w:after="0" w:line="240" w:lineRule="auto"/>
            </w:pPr>
          </w:p>
        </w:tc>
      </w:tr>
      <w:tr w:rsidR="002A72C1" w14:paraId="13CD9DAF" w14:textId="77777777" w:rsidTr="00484BF1">
        <w:tc>
          <w:tcPr>
            <w:tcW w:w="54" w:type="dxa"/>
          </w:tcPr>
          <w:p w14:paraId="4570002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30D9955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4C2F2E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5ED186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3CDFFC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77F345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41DDC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E4F7B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006068" w14:textId="77777777" w:rsidR="002A72C1" w:rsidRDefault="002A72C1" w:rsidP="00484BF1">
                  <w:pPr>
                    <w:spacing w:after="0" w:line="240" w:lineRule="auto"/>
                  </w:pPr>
                  <w:r>
                    <w:rPr>
                      <w:rFonts w:ascii="Calibri" w:eastAsia="Calibri" w:hAnsi="Calibri"/>
                      <w:color w:val="000000"/>
                      <w:sz w:val="22"/>
                    </w:rPr>
                    <w:t>Yes</w:t>
                  </w:r>
                </w:p>
              </w:tc>
            </w:tr>
            <w:tr w:rsidR="002A72C1" w14:paraId="76FDEE0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6080781"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D14E384"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568F7FA" w14:textId="77777777" w:rsidR="002A72C1" w:rsidRDefault="002A72C1" w:rsidP="00484BF1">
                  <w:pPr>
                    <w:spacing w:after="0" w:line="240" w:lineRule="auto"/>
                  </w:pPr>
                  <w:r>
                    <w:rPr>
                      <w:rFonts w:ascii="Calibri" w:eastAsia="Calibri" w:hAnsi="Calibri"/>
                      <w:color w:val="000000"/>
                      <w:sz w:val="22"/>
                    </w:rPr>
                    <w:t>300</w:t>
                  </w:r>
                </w:p>
              </w:tc>
            </w:tr>
          </w:tbl>
          <w:p w14:paraId="06A2B727" w14:textId="77777777" w:rsidR="002A72C1" w:rsidRDefault="002A72C1" w:rsidP="00484BF1">
            <w:pPr>
              <w:spacing w:after="0" w:line="240" w:lineRule="auto"/>
            </w:pPr>
          </w:p>
        </w:tc>
        <w:tc>
          <w:tcPr>
            <w:tcW w:w="149" w:type="dxa"/>
          </w:tcPr>
          <w:p w14:paraId="2B5916D4" w14:textId="77777777" w:rsidR="002A72C1" w:rsidRDefault="002A72C1" w:rsidP="00484BF1">
            <w:pPr>
              <w:pStyle w:val="EmptyCellLayoutStyle"/>
              <w:spacing w:after="0" w:line="240" w:lineRule="auto"/>
            </w:pPr>
          </w:p>
        </w:tc>
      </w:tr>
      <w:tr w:rsidR="002A72C1" w14:paraId="5F16BB8C" w14:textId="77777777" w:rsidTr="00484BF1">
        <w:trPr>
          <w:trHeight w:val="80"/>
        </w:trPr>
        <w:tc>
          <w:tcPr>
            <w:tcW w:w="54" w:type="dxa"/>
          </w:tcPr>
          <w:p w14:paraId="5226EDCF" w14:textId="77777777" w:rsidR="002A72C1" w:rsidRDefault="002A72C1" w:rsidP="00484BF1">
            <w:pPr>
              <w:pStyle w:val="EmptyCellLayoutStyle"/>
              <w:spacing w:after="0" w:line="240" w:lineRule="auto"/>
            </w:pPr>
          </w:p>
        </w:tc>
        <w:tc>
          <w:tcPr>
            <w:tcW w:w="10395" w:type="dxa"/>
          </w:tcPr>
          <w:p w14:paraId="3A7DF09F" w14:textId="77777777" w:rsidR="002A72C1" w:rsidRDefault="002A72C1" w:rsidP="00484BF1">
            <w:pPr>
              <w:pStyle w:val="EmptyCellLayoutStyle"/>
              <w:spacing w:after="0" w:line="240" w:lineRule="auto"/>
            </w:pPr>
          </w:p>
        </w:tc>
        <w:tc>
          <w:tcPr>
            <w:tcW w:w="149" w:type="dxa"/>
          </w:tcPr>
          <w:p w14:paraId="0C84D61D" w14:textId="77777777" w:rsidR="002A72C1" w:rsidRDefault="002A72C1" w:rsidP="00484BF1">
            <w:pPr>
              <w:pStyle w:val="EmptyCellLayoutStyle"/>
              <w:spacing w:after="0" w:line="240" w:lineRule="auto"/>
            </w:pPr>
          </w:p>
        </w:tc>
      </w:tr>
    </w:tbl>
    <w:p w14:paraId="0625DFBA" w14:textId="77777777" w:rsidR="002A72C1" w:rsidRDefault="002A72C1" w:rsidP="002A72C1">
      <w:pPr>
        <w:spacing w:after="0" w:line="240" w:lineRule="auto"/>
      </w:pPr>
    </w:p>
    <w:p w14:paraId="76048B54" w14:textId="77777777" w:rsidR="002A72C1" w:rsidRDefault="002A72C1" w:rsidP="002A72C1">
      <w:pPr>
        <w:spacing w:after="0" w:line="240" w:lineRule="auto"/>
      </w:pPr>
      <w:r>
        <w:rPr>
          <w:rFonts w:ascii="Calibri" w:eastAsia="Calibri" w:hAnsi="Calibri"/>
          <w:b/>
          <w:color w:val="6495ED"/>
          <w:sz w:val="22"/>
        </w:rPr>
        <w:t>Set Database Offline</w:t>
      </w:r>
    </w:p>
    <w:p w14:paraId="27620E87" w14:textId="77777777" w:rsidR="002A72C1" w:rsidRDefault="002A72C1" w:rsidP="002A72C1">
      <w:pPr>
        <w:spacing w:after="0" w:line="240" w:lineRule="auto"/>
      </w:pPr>
      <w:r>
        <w:rPr>
          <w:rFonts w:ascii="Calibri" w:eastAsia="Calibri" w:hAnsi="Calibri"/>
          <w:color w:val="000000"/>
          <w:sz w:val="22"/>
        </w:rPr>
        <w:t>Set Database Offline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8265E71" w14:textId="77777777" w:rsidTr="00484BF1">
        <w:trPr>
          <w:trHeight w:val="54"/>
        </w:trPr>
        <w:tc>
          <w:tcPr>
            <w:tcW w:w="54" w:type="dxa"/>
          </w:tcPr>
          <w:p w14:paraId="77D41201" w14:textId="77777777" w:rsidR="002A72C1" w:rsidRDefault="002A72C1" w:rsidP="00484BF1">
            <w:pPr>
              <w:pStyle w:val="EmptyCellLayoutStyle"/>
              <w:spacing w:after="0" w:line="240" w:lineRule="auto"/>
            </w:pPr>
          </w:p>
        </w:tc>
        <w:tc>
          <w:tcPr>
            <w:tcW w:w="10395" w:type="dxa"/>
          </w:tcPr>
          <w:p w14:paraId="1DC39CB6" w14:textId="77777777" w:rsidR="002A72C1" w:rsidRDefault="002A72C1" w:rsidP="00484BF1">
            <w:pPr>
              <w:pStyle w:val="EmptyCellLayoutStyle"/>
              <w:spacing w:after="0" w:line="240" w:lineRule="auto"/>
            </w:pPr>
          </w:p>
        </w:tc>
        <w:tc>
          <w:tcPr>
            <w:tcW w:w="149" w:type="dxa"/>
          </w:tcPr>
          <w:p w14:paraId="745FBEC4" w14:textId="77777777" w:rsidR="002A72C1" w:rsidRDefault="002A72C1" w:rsidP="00484BF1">
            <w:pPr>
              <w:pStyle w:val="EmptyCellLayoutStyle"/>
              <w:spacing w:after="0" w:line="240" w:lineRule="auto"/>
            </w:pPr>
          </w:p>
        </w:tc>
      </w:tr>
      <w:tr w:rsidR="002A72C1" w14:paraId="1E3B6CCB" w14:textId="77777777" w:rsidTr="00484BF1">
        <w:tc>
          <w:tcPr>
            <w:tcW w:w="54" w:type="dxa"/>
          </w:tcPr>
          <w:p w14:paraId="1301C4A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002B96B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5E13B7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CB2278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9A453B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294030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4226D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D9456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4837DE" w14:textId="77777777" w:rsidR="002A72C1" w:rsidRDefault="002A72C1" w:rsidP="00484BF1">
                  <w:pPr>
                    <w:spacing w:after="0" w:line="240" w:lineRule="auto"/>
                  </w:pPr>
                  <w:r>
                    <w:rPr>
                      <w:rFonts w:ascii="Calibri" w:eastAsia="Calibri" w:hAnsi="Calibri"/>
                      <w:color w:val="000000"/>
                      <w:sz w:val="22"/>
                    </w:rPr>
                    <w:t>Yes</w:t>
                  </w:r>
                </w:p>
              </w:tc>
            </w:tr>
            <w:tr w:rsidR="002A72C1" w14:paraId="3694506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34448E2" w14:textId="77777777" w:rsidR="002A72C1" w:rsidRDefault="002A72C1" w:rsidP="00484BF1">
                  <w:pPr>
                    <w:spacing w:after="0" w:line="240" w:lineRule="auto"/>
                  </w:pPr>
                  <w:r>
                    <w:rPr>
                      <w:rFonts w:ascii="Calibri" w:eastAsia="Calibri" w:hAnsi="Calibri"/>
                      <w:color w:val="000000"/>
                      <w:sz w:val="22"/>
                    </w:rPr>
                    <w:t>Timeout (sec)</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DACC1D2"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7947D36" w14:textId="77777777" w:rsidR="002A72C1" w:rsidRDefault="002A72C1" w:rsidP="00484BF1">
                  <w:pPr>
                    <w:spacing w:after="0" w:line="240" w:lineRule="auto"/>
                  </w:pPr>
                  <w:r>
                    <w:rPr>
                      <w:rFonts w:ascii="Calibri" w:eastAsia="Calibri" w:hAnsi="Calibri"/>
                      <w:color w:val="000000"/>
                      <w:sz w:val="22"/>
                    </w:rPr>
                    <w:t>300</w:t>
                  </w:r>
                </w:p>
              </w:tc>
            </w:tr>
          </w:tbl>
          <w:p w14:paraId="72DDDD81" w14:textId="77777777" w:rsidR="002A72C1" w:rsidRDefault="002A72C1" w:rsidP="00484BF1">
            <w:pPr>
              <w:spacing w:after="0" w:line="240" w:lineRule="auto"/>
            </w:pPr>
          </w:p>
        </w:tc>
        <w:tc>
          <w:tcPr>
            <w:tcW w:w="149" w:type="dxa"/>
          </w:tcPr>
          <w:p w14:paraId="44878663" w14:textId="77777777" w:rsidR="002A72C1" w:rsidRDefault="002A72C1" w:rsidP="00484BF1">
            <w:pPr>
              <w:pStyle w:val="EmptyCellLayoutStyle"/>
              <w:spacing w:after="0" w:line="240" w:lineRule="auto"/>
            </w:pPr>
          </w:p>
        </w:tc>
      </w:tr>
      <w:tr w:rsidR="002A72C1" w14:paraId="4FF207AD" w14:textId="77777777" w:rsidTr="00484BF1">
        <w:trPr>
          <w:trHeight w:val="80"/>
        </w:trPr>
        <w:tc>
          <w:tcPr>
            <w:tcW w:w="54" w:type="dxa"/>
          </w:tcPr>
          <w:p w14:paraId="68C95FA4" w14:textId="77777777" w:rsidR="002A72C1" w:rsidRDefault="002A72C1" w:rsidP="00484BF1">
            <w:pPr>
              <w:pStyle w:val="EmptyCellLayoutStyle"/>
              <w:spacing w:after="0" w:line="240" w:lineRule="auto"/>
            </w:pPr>
          </w:p>
        </w:tc>
        <w:tc>
          <w:tcPr>
            <w:tcW w:w="10395" w:type="dxa"/>
          </w:tcPr>
          <w:p w14:paraId="106703C0" w14:textId="77777777" w:rsidR="002A72C1" w:rsidRDefault="002A72C1" w:rsidP="00484BF1">
            <w:pPr>
              <w:pStyle w:val="EmptyCellLayoutStyle"/>
              <w:spacing w:after="0" w:line="240" w:lineRule="auto"/>
            </w:pPr>
          </w:p>
        </w:tc>
        <w:tc>
          <w:tcPr>
            <w:tcW w:w="149" w:type="dxa"/>
          </w:tcPr>
          <w:p w14:paraId="5B07A92D" w14:textId="77777777" w:rsidR="002A72C1" w:rsidRDefault="002A72C1" w:rsidP="00484BF1">
            <w:pPr>
              <w:pStyle w:val="EmptyCellLayoutStyle"/>
              <w:spacing w:after="0" w:line="240" w:lineRule="auto"/>
            </w:pPr>
          </w:p>
        </w:tc>
      </w:tr>
    </w:tbl>
    <w:p w14:paraId="131D5A02" w14:textId="77777777" w:rsidR="002A72C1" w:rsidRDefault="002A72C1" w:rsidP="002A72C1">
      <w:pPr>
        <w:spacing w:after="0" w:line="240" w:lineRule="auto"/>
      </w:pPr>
    </w:p>
    <w:p w14:paraId="6812B041" w14:textId="77777777" w:rsidR="002A72C1" w:rsidRDefault="002A72C1" w:rsidP="002A72C1">
      <w:pPr>
        <w:spacing w:after="0" w:line="240" w:lineRule="auto"/>
      </w:pPr>
      <w:r>
        <w:rPr>
          <w:rFonts w:ascii="Calibri" w:eastAsia="Calibri" w:hAnsi="Calibri"/>
          <w:b/>
          <w:color w:val="6495ED"/>
          <w:sz w:val="22"/>
        </w:rPr>
        <w:t>Check Database (DBCC)</w:t>
      </w:r>
    </w:p>
    <w:p w14:paraId="300089ED" w14:textId="77777777" w:rsidR="002A72C1" w:rsidRDefault="002A72C1" w:rsidP="002A72C1">
      <w:pPr>
        <w:spacing w:after="0" w:line="240" w:lineRule="auto"/>
      </w:pPr>
      <w:r>
        <w:rPr>
          <w:rFonts w:ascii="Calibri" w:eastAsia="Calibri" w:hAnsi="Calibri"/>
          <w:color w:val="000000"/>
          <w:sz w:val="22"/>
        </w:rPr>
        <w:t>Checks the allocation, structural, and logical integrity of all the objects in the specified database.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A7E53A7" w14:textId="77777777" w:rsidTr="00484BF1">
        <w:trPr>
          <w:trHeight w:val="54"/>
        </w:trPr>
        <w:tc>
          <w:tcPr>
            <w:tcW w:w="54" w:type="dxa"/>
          </w:tcPr>
          <w:p w14:paraId="1FB81A8C" w14:textId="77777777" w:rsidR="002A72C1" w:rsidRDefault="002A72C1" w:rsidP="00484BF1">
            <w:pPr>
              <w:pStyle w:val="EmptyCellLayoutStyle"/>
              <w:spacing w:after="0" w:line="240" w:lineRule="auto"/>
            </w:pPr>
          </w:p>
        </w:tc>
        <w:tc>
          <w:tcPr>
            <w:tcW w:w="10395" w:type="dxa"/>
          </w:tcPr>
          <w:p w14:paraId="74DF3157" w14:textId="77777777" w:rsidR="002A72C1" w:rsidRDefault="002A72C1" w:rsidP="00484BF1">
            <w:pPr>
              <w:pStyle w:val="EmptyCellLayoutStyle"/>
              <w:spacing w:after="0" w:line="240" w:lineRule="auto"/>
            </w:pPr>
          </w:p>
        </w:tc>
        <w:tc>
          <w:tcPr>
            <w:tcW w:w="149" w:type="dxa"/>
          </w:tcPr>
          <w:p w14:paraId="3174D78F" w14:textId="77777777" w:rsidR="002A72C1" w:rsidRDefault="002A72C1" w:rsidP="00484BF1">
            <w:pPr>
              <w:pStyle w:val="EmptyCellLayoutStyle"/>
              <w:spacing w:after="0" w:line="240" w:lineRule="auto"/>
            </w:pPr>
          </w:p>
        </w:tc>
      </w:tr>
      <w:tr w:rsidR="002A72C1" w14:paraId="27959FD2" w14:textId="77777777" w:rsidTr="00484BF1">
        <w:tc>
          <w:tcPr>
            <w:tcW w:w="54" w:type="dxa"/>
          </w:tcPr>
          <w:p w14:paraId="0B5C0B2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1384F6F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525B18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219B09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E984B1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3DEE08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F040EA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B2956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1A5295" w14:textId="77777777" w:rsidR="002A72C1" w:rsidRDefault="002A72C1" w:rsidP="00484BF1">
                  <w:pPr>
                    <w:spacing w:after="0" w:line="240" w:lineRule="auto"/>
                  </w:pPr>
                  <w:r>
                    <w:rPr>
                      <w:rFonts w:ascii="Calibri" w:eastAsia="Calibri" w:hAnsi="Calibri"/>
                      <w:color w:val="000000"/>
                      <w:sz w:val="22"/>
                    </w:rPr>
                    <w:t>Yes</w:t>
                  </w:r>
                </w:p>
              </w:tc>
            </w:tr>
            <w:tr w:rsidR="002A72C1" w14:paraId="5F7A35A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857FF3E"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2E7DED1"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45BC3FA" w14:textId="77777777" w:rsidR="002A72C1" w:rsidRDefault="002A72C1" w:rsidP="00484BF1">
                  <w:pPr>
                    <w:spacing w:after="0" w:line="240" w:lineRule="auto"/>
                  </w:pPr>
                  <w:r>
                    <w:rPr>
                      <w:rFonts w:ascii="Calibri" w:eastAsia="Calibri" w:hAnsi="Calibri"/>
                      <w:color w:val="000000"/>
                      <w:sz w:val="22"/>
                    </w:rPr>
                    <w:t>300</w:t>
                  </w:r>
                </w:p>
              </w:tc>
            </w:tr>
          </w:tbl>
          <w:p w14:paraId="6E69D7E1" w14:textId="77777777" w:rsidR="002A72C1" w:rsidRDefault="002A72C1" w:rsidP="00484BF1">
            <w:pPr>
              <w:spacing w:after="0" w:line="240" w:lineRule="auto"/>
            </w:pPr>
          </w:p>
        </w:tc>
        <w:tc>
          <w:tcPr>
            <w:tcW w:w="149" w:type="dxa"/>
          </w:tcPr>
          <w:p w14:paraId="6D8BCF1E" w14:textId="77777777" w:rsidR="002A72C1" w:rsidRDefault="002A72C1" w:rsidP="00484BF1">
            <w:pPr>
              <w:pStyle w:val="EmptyCellLayoutStyle"/>
              <w:spacing w:after="0" w:line="240" w:lineRule="auto"/>
            </w:pPr>
          </w:p>
        </w:tc>
      </w:tr>
      <w:tr w:rsidR="002A72C1" w14:paraId="1E723618" w14:textId="77777777" w:rsidTr="00484BF1">
        <w:trPr>
          <w:trHeight w:val="80"/>
        </w:trPr>
        <w:tc>
          <w:tcPr>
            <w:tcW w:w="54" w:type="dxa"/>
          </w:tcPr>
          <w:p w14:paraId="322100C0" w14:textId="77777777" w:rsidR="002A72C1" w:rsidRDefault="002A72C1" w:rsidP="00484BF1">
            <w:pPr>
              <w:pStyle w:val="EmptyCellLayoutStyle"/>
              <w:spacing w:after="0" w:line="240" w:lineRule="auto"/>
            </w:pPr>
          </w:p>
        </w:tc>
        <w:tc>
          <w:tcPr>
            <w:tcW w:w="10395" w:type="dxa"/>
          </w:tcPr>
          <w:p w14:paraId="372687D6" w14:textId="77777777" w:rsidR="002A72C1" w:rsidRDefault="002A72C1" w:rsidP="00484BF1">
            <w:pPr>
              <w:pStyle w:val="EmptyCellLayoutStyle"/>
              <w:spacing w:after="0" w:line="240" w:lineRule="auto"/>
            </w:pPr>
          </w:p>
        </w:tc>
        <w:tc>
          <w:tcPr>
            <w:tcW w:w="149" w:type="dxa"/>
          </w:tcPr>
          <w:p w14:paraId="5C35FE86" w14:textId="77777777" w:rsidR="002A72C1" w:rsidRDefault="002A72C1" w:rsidP="00484BF1">
            <w:pPr>
              <w:pStyle w:val="EmptyCellLayoutStyle"/>
              <w:spacing w:after="0" w:line="240" w:lineRule="auto"/>
            </w:pPr>
          </w:p>
        </w:tc>
      </w:tr>
    </w:tbl>
    <w:p w14:paraId="1E920146" w14:textId="77777777" w:rsidR="002A72C1" w:rsidRDefault="002A72C1" w:rsidP="002A72C1">
      <w:pPr>
        <w:spacing w:after="0" w:line="240" w:lineRule="auto"/>
      </w:pPr>
    </w:p>
    <w:p w14:paraId="6247AA00" w14:textId="77777777" w:rsidR="002A72C1" w:rsidRDefault="002A72C1" w:rsidP="002A72C1">
      <w:pPr>
        <w:spacing w:after="0" w:line="240" w:lineRule="auto"/>
      </w:pPr>
      <w:r>
        <w:rPr>
          <w:rFonts w:ascii="Calibri" w:eastAsia="Calibri" w:hAnsi="Calibri"/>
          <w:b/>
          <w:color w:val="000000"/>
          <w:sz w:val="28"/>
        </w:rPr>
        <w:t>SQL Server 2008 DB - Console Tasks</w:t>
      </w:r>
    </w:p>
    <w:p w14:paraId="7251BE74" w14:textId="77777777" w:rsidR="002A72C1" w:rsidRDefault="002A72C1" w:rsidP="002A72C1">
      <w:pPr>
        <w:spacing w:after="0" w:line="240" w:lineRule="auto"/>
      </w:pPr>
      <w:r>
        <w:rPr>
          <w:rFonts w:ascii="Calibri" w:eastAsia="Calibri" w:hAnsi="Calibri"/>
          <w:b/>
          <w:color w:val="6495ED"/>
          <w:sz w:val="22"/>
        </w:rPr>
        <w:t>SQL Profiler</w:t>
      </w:r>
    </w:p>
    <w:p w14:paraId="45045D07" w14:textId="77777777" w:rsidR="002A72C1" w:rsidRDefault="002A72C1" w:rsidP="002A72C1">
      <w:pPr>
        <w:spacing w:after="0" w:line="240" w:lineRule="auto"/>
      </w:pPr>
    </w:p>
    <w:p w14:paraId="5371BD2B" w14:textId="77777777" w:rsidR="002A72C1" w:rsidRDefault="002A72C1" w:rsidP="002A72C1">
      <w:pPr>
        <w:spacing w:after="0" w:line="240" w:lineRule="auto"/>
      </w:pPr>
      <w:r>
        <w:rPr>
          <w:rFonts w:ascii="Calibri" w:eastAsia="Calibri" w:hAnsi="Calibri"/>
          <w:b/>
          <w:color w:val="6495ED"/>
          <w:sz w:val="22"/>
        </w:rPr>
        <w:t>SQL Management Studio</w:t>
      </w:r>
    </w:p>
    <w:p w14:paraId="4D72FC7A" w14:textId="77777777" w:rsidR="002A72C1" w:rsidRDefault="002A72C1" w:rsidP="002A72C1">
      <w:pPr>
        <w:spacing w:after="0" w:line="240" w:lineRule="auto"/>
      </w:pPr>
    </w:p>
    <w:p w14:paraId="4F4CB6B3" w14:textId="77777777" w:rsidR="002A72C1" w:rsidRDefault="002A72C1" w:rsidP="002A72C1">
      <w:pPr>
        <w:spacing w:after="0" w:line="240" w:lineRule="auto"/>
      </w:pPr>
      <w:r>
        <w:rPr>
          <w:rFonts w:ascii="Calibri" w:eastAsia="Calibri" w:hAnsi="Calibri"/>
          <w:b/>
          <w:color w:val="000000"/>
          <w:sz w:val="32"/>
        </w:rPr>
        <w:t>SQL Server 2008 DB Engine</w:t>
      </w:r>
    </w:p>
    <w:p w14:paraId="4D09DDD3" w14:textId="77777777" w:rsidR="002A72C1" w:rsidRDefault="002A72C1" w:rsidP="002A72C1">
      <w:pPr>
        <w:spacing w:after="0" w:line="240" w:lineRule="auto"/>
      </w:pPr>
      <w:r>
        <w:rPr>
          <w:rFonts w:ascii="Calibri" w:eastAsia="Calibri" w:hAnsi="Calibri"/>
          <w:color w:val="000000"/>
          <w:sz w:val="22"/>
        </w:rPr>
        <w:t>An installation of Microsoft SQL Server 2008 Database Engine.  The database engine hosts databases and other SQL Server components.</w:t>
      </w:r>
    </w:p>
    <w:p w14:paraId="0E8FB79B" w14:textId="77777777" w:rsidR="002A72C1" w:rsidRDefault="002A72C1" w:rsidP="002A72C1">
      <w:pPr>
        <w:spacing w:after="0" w:line="240" w:lineRule="auto"/>
      </w:pPr>
      <w:r>
        <w:rPr>
          <w:rFonts w:ascii="Calibri" w:eastAsia="Calibri" w:hAnsi="Calibri"/>
          <w:b/>
          <w:color w:val="000000"/>
          <w:sz w:val="28"/>
        </w:rPr>
        <w:t>SQL Server 2008 DB Engine - Discoveries</w:t>
      </w:r>
    </w:p>
    <w:p w14:paraId="3A836184" w14:textId="77777777" w:rsidR="002A72C1" w:rsidRDefault="002A72C1" w:rsidP="002A72C1">
      <w:pPr>
        <w:spacing w:after="0" w:line="240" w:lineRule="auto"/>
      </w:pPr>
      <w:r>
        <w:rPr>
          <w:rFonts w:ascii="Calibri" w:eastAsia="Calibri" w:hAnsi="Calibri"/>
          <w:b/>
          <w:color w:val="6495ED"/>
          <w:sz w:val="22"/>
        </w:rPr>
        <w:t>Discover SQL Server 2008 Database Engines (Windows Server)</w:t>
      </w:r>
    </w:p>
    <w:p w14:paraId="5D40E53C" w14:textId="77777777" w:rsidR="002A72C1" w:rsidRDefault="002A72C1" w:rsidP="002A72C1">
      <w:pPr>
        <w:spacing w:after="0" w:line="240" w:lineRule="auto"/>
      </w:pPr>
      <w:r>
        <w:rPr>
          <w:rFonts w:ascii="Calibri" w:eastAsia="Calibri" w:hAnsi="Calibri"/>
          <w:color w:val="000000"/>
          <w:sz w:val="22"/>
        </w:rPr>
        <w:t>This object discovery discovers all instances of SQL Server 2008 DB Engine running on Windows Servers. By default, all instances are discovered and monitored. You can override the discovery to exclude one or more instances from being discovered using the Exclude List.  This list takes a comma-separated list of instances or * wildcard to exclude all instances.</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5CD63929" w14:textId="77777777" w:rsidTr="00484BF1">
        <w:trPr>
          <w:trHeight w:val="54"/>
        </w:trPr>
        <w:tc>
          <w:tcPr>
            <w:tcW w:w="54" w:type="dxa"/>
          </w:tcPr>
          <w:p w14:paraId="1DA7184C" w14:textId="77777777" w:rsidR="002A72C1" w:rsidRDefault="002A72C1" w:rsidP="00484BF1">
            <w:pPr>
              <w:pStyle w:val="EmptyCellLayoutStyle"/>
              <w:spacing w:after="0" w:line="240" w:lineRule="auto"/>
            </w:pPr>
          </w:p>
        </w:tc>
        <w:tc>
          <w:tcPr>
            <w:tcW w:w="10395" w:type="dxa"/>
          </w:tcPr>
          <w:p w14:paraId="2E5BEBDC" w14:textId="77777777" w:rsidR="002A72C1" w:rsidRDefault="002A72C1" w:rsidP="00484BF1">
            <w:pPr>
              <w:pStyle w:val="EmptyCellLayoutStyle"/>
              <w:spacing w:after="0" w:line="240" w:lineRule="auto"/>
            </w:pPr>
          </w:p>
        </w:tc>
        <w:tc>
          <w:tcPr>
            <w:tcW w:w="149" w:type="dxa"/>
          </w:tcPr>
          <w:p w14:paraId="17741F01" w14:textId="77777777" w:rsidR="002A72C1" w:rsidRDefault="002A72C1" w:rsidP="00484BF1">
            <w:pPr>
              <w:pStyle w:val="EmptyCellLayoutStyle"/>
              <w:spacing w:after="0" w:line="240" w:lineRule="auto"/>
            </w:pPr>
          </w:p>
        </w:tc>
      </w:tr>
      <w:tr w:rsidR="002A72C1" w14:paraId="60A9DB21" w14:textId="77777777" w:rsidTr="00484BF1">
        <w:tc>
          <w:tcPr>
            <w:tcW w:w="54" w:type="dxa"/>
          </w:tcPr>
          <w:p w14:paraId="215BC4E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24E356A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89D475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4C7307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89A5CB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3D2FD5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8143A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0C38F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F29F39" w14:textId="77777777" w:rsidR="002A72C1" w:rsidRDefault="002A72C1" w:rsidP="00484BF1">
                  <w:pPr>
                    <w:spacing w:after="0" w:line="240" w:lineRule="auto"/>
                  </w:pPr>
                  <w:r>
                    <w:rPr>
                      <w:rFonts w:ascii="Calibri" w:eastAsia="Calibri" w:hAnsi="Calibri"/>
                      <w:color w:val="000000"/>
                      <w:sz w:val="22"/>
                    </w:rPr>
                    <w:t>Yes</w:t>
                  </w:r>
                </w:p>
              </w:tc>
            </w:tr>
            <w:tr w:rsidR="002A72C1" w14:paraId="06D843B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4EA058" w14:textId="77777777" w:rsidR="002A72C1" w:rsidRDefault="002A72C1" w:rsidP="00484BF1">
                  <w:pPr>
                    <w:spacing w:after="0" w:line="240" w:lineRule="auto"/>
                  </w:pPr>
                  <w:r>
                    <w:rPr>
                      <w:rFonts w:ascii="Calibri" w:eastAsia="Calibri" w:hAnsi="Calibri"/>
                      <w:color w:val="000000"/>
                      <w:sz w:val="22"/>
                    </w:rPr>
                    <w:t>Exclude List</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6A2C5B" w14:textId="77777777" w:rsidR="002A72C1" w:rsidRDefault="002A72C1" w:rsidP="00484BF1">
                  <w:pPr>
                    <w:spacing w:after="0" w:line="240" w:lineRule="auto"/>
                  </w:pPr>
                  <w:r>
                    <w:rPr>
                      <w:rFonts w:ascii="Calibri" w:eastAsia="Calibri" w:hAnsi="Calibri"/>
                      <w:color w:val="000000"/>
                      <w:sz w:val="22"/>
                    </w:rPr>
                    <w:t>A comma-separated list of instances that should be excluded from discovery.  You can use the wildcard * to exclude all instances.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347779" w14:textId="77777777" w:rsidR="002A72C1" w:rsidRDefault="002A72C1" w:rsidP="00484BF1">
                  <w:pPr>
                    <w:spacing w:after="0" w:line="240" w:lineRule="auto"/>
                  </w:pPr>
                </w:p>
              </w:tc>
            </w:tr>
            <w:tr w:rsidR="002A72C1" w14:paraId="0875D2B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A96B8A"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8F543D"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9F9076" w14:textId="77777777" w:rsidR="002A72C1" w:rsidRDefault="002A72C1" w:rsidP="00484BF1">
                  <w:pPr>
                    <w:spacing w:after="0" w:line="240" w:lineRule="auto"/>
                  </w:pPr>
                  <w:r>
                    <w:rPr>
                      <w:rFonts w:ascii="Calibri" w:eastAsia="Calibri" w:hAnsi="Calibri"/>
                      <w:color w:val="000000"/>
                      <w:sz w:val="22"/>
                    </w:rPr>
                    <w:t>14400</w:t>
                  </w:r>
                </w:p>
              </w:tc>
            </w:tr>
            <w:tr w:rsidR="002A72C1" w14:paraId="4997BFF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2173C6"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633CBC"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1DCEEB" w14:textId="77777777" w:rsidR="002A72C1" w:rsidRDefault="002A72C1" w:rsidP="00484BF1">
                  <w:pPr>
                    <w:spacing w:after="0" w:line="240" w:lineRule="auto"/>
                  </w:pPr>
                </w:p>
              </w:tc>
            </w:tr>
            <w:tr w:rsidR="002A72C1" w14:paraId="53E5F66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DAB980E"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AF53591"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C14C568" w14:textId="77777777" w:rsidR="002A72C1" w:rsidRDefault="002A72C1" w:rsidP="00484BF1">
                  <w:pPr>
                    <w:spacing w:after="0" w:line="240" w:lineRule="auto"/>
                  </w:pPr>
                  <w:r>
                    <w:rPr>
                      <w:rFonts w:ascii="Calibri" w:eastAsia="Calibri" w:hAnsi="Calibri"/>
                      <w:color w:val="000000"/>
                      <w:sz w:val="22"/>
                    </w:rPr>
                    <w:t>300</w:t>
                  </w:r>
                </w:p>
              </w:tc>
            </w:tr>
          </w:tbl>
          <w:p w14:paraId="382BB706" w14:textId="77777777" w:rsidR="002A72C1" w:rsidRDefault="002A72C1" w:rsidP="00484BF1">
            <w:pPr>
              <w:spacing w:after="0" w:line="240" w:lineRule="auto"/>
            </w:pPr>
          </w:p>
        </w:tc>
        <w:tc>
          <w:tcPr>
            <w:tcW w:w="149" w:type="dxa"/>
          </w:tcPr>
          <w:p w14:paraId="00192B96" w14:textId="77777777" w:rsidR="002A72C1" w:rsidRDefault="002A72C1" w:rsidP="00484BF1">
            <w:pPr>
              <w:pStyle w:val="EmptyCellLayoutStyle"/>
              <w:spacing w:after="0" w:line="240" w:lineRule="auto"/>
            </w:pPr>
          </w:p>
        </w:tc>
      </w:tr>
      <w:tr w:rsidR="002A72C1" w14:paraId="023AB603" w14:textId="77777777" w:rsidTr="00484BF1">
        <w:trPr>
          <w:trHeight w:val="80"/>
        </w:trPr>
        <w:tc>
          <w:tcPr>
            <w:tcW w:w="54" w:type="dxa"/>
          </w:tcPr>
          <w:p w14:paraId="6F485F52" w14:textId="77777777" w:rsidR="002A72C1" w:rsidRDefault="002A72C1" w:rsidP="00484BF1">
            <w:pPr>
              <w:pStyle w:val="EmptyCellLayoutStyle"/>
              <w:spacing w:after="0" w:line="240" w:lineRule="auto"/>
            </w:pPr>
          </w:p>
        </w:tc>
        <w:tc>
          <w:tcPr>
            <w:tcW w:w="10395" w:type="dxa"/>
          </w:tcPr>
          <w:p w14:paraId="467DCE91" w14:textId="77777777" w:rsidR="002A72C1" w:rsidRDefault="002A72C1" w:rsidP="00484BF1">
            <w:pPr>
              <w:pStyle w:val="EmptyCellLayoutStyle"/>
              <w:spacing w:after="0" w:line="240" w:lineRule="auto"/>
            </w:pPr>
          </w:p>
        </w:tc>
        <w:tc>
          <w:tcPr>
            <w:tcW w:w="149" w:type="dxa"/>
          </w:tcPr>
          <w:p w14:paraId="636A5B3A" w14:textId="77777777" w:rsidR="002A72C1" w:rsidRDefault="002A72C1" w:rsidP="00484BF1">
            <w:pPr>
              <w:pStyle w:val="EmptyCellLayoutStyle"/>
              <w:spacing w:after="0" w:line="240" w:lineRule="auto"/>
            </w:pPr>
          </w:p>
        </w:tc>
      </w:tr>
    </w:tbl>
    <w:p w14:paraId="216540D2" w14:textId="77777777" w:rsidR="002A72C1" w:rsidRDefault="002A72C1" w:rsidP="002A72C1">
      <w:pPr>
        <w:spacing w:after="0" w:line="240" w:lineRule="auto"/>
      </w:pPr>
    </w:p>
    <w:p w14:paraId="447486D1" w14:textId="77777777" w:rsidR="002A72C1" w:rsidRDefault="002A72C1" w:rsidP="002A72C1">
      <w:pPr>
        <w:spacing w:after="0" w:line="240" w:lineRule="auto"/>
      </w:pPr>
      <w:r>
        <w:rPr>
          <w:rFonts w:ascii="Calibri" w:eastAsia="Calibri" w:hAnsi="Calibri"/>
          <w:b/>
          <w:color w:val="000000"/>
          <w:sz w:val="28"/>
        </w:rPr>
        <w:t>SQL Server 2008 DB Engine - Unit monitors</w:t>
      </w:r>
    </w:p>
    <w:p w14:paraId="4564D831" w14:textId="77777777" w:rsidR="002A72C1" w:rsidRDefault="002A72C1" w:rsidP="002A72C1">
      <w:pPr>
        <w:spacing w:after="0" w:line="240" w:lineRule="auto"/>
      </w:pPr>
      <w:r>
        <w:rPr>
          <w:rFonts w:ascii="Calibri" w:eastAsia="Calibri" w:hAnsi="Calibri"/>
          <w:b/>
          <w:color w:val="6495ED"/>
          <w:sz w:val="22"/>
        </w:rPr>
        <w:t>Average Wait Time</w:t>
      </w:r>
    </w:p>
    <w:p w14:paraId="48C6A897" w14:textId="77777777" w:rsidR="002A72C1" w:rsidRDefault="002A72C1" w:rsidP="002A72C1">
      <w:pPr>
        <w:spacing w:after="0" w:line="240" w:lineRule="auto"/>
      </w:pPr>
      <w:r>
        <w:rPr>
          <w:rFonts w:ascii="Calibri" w:eastAsia="Calibri" w:hAnsi="Calibri"/>
          <w:color w:val="000000"/>
          <w:sz w:val="22"/>
        </w:rPr>
        <w:t>Average Wait Time monitor for 2008 DBs</w:t>
      </w:r>
    </w:p>
    <w:tbl>
      <w:tblPr>
        <w:tblW w:w="0" w:type="auto"/>
        <w:tblCellMar>
          <w:left w:w="0" w:type="dxa"/>
          <w:right w:w="0" w:type="dxa"/>
        </w:tblCellMar>
        <w:tblLook w:val="04A0" w:firstRow="1" w:lastRow="0" w:firstColumn="1" w:lastColumn="0" w:noHBand="0" w:noVBand="1"/>
      </w:tblPr>
      <w:tblGrid>
        <w:gridCol w:w="41"/>
        <w:gridCol w:w="8486"/>
        <w:gridCol w:w="113"/>
      </w:tblGrid>
      <w:tr w:rsidR="002A72C1" w14:paraId="027A026D" w14:textId="77777777" w:rsidTr="00484BF1">
        <w:trPr>
          <w:trHeight w:val="54"/>
        </w:trPr>
        <w:tc>
          <w:tcPr>
            <w:tcW w:w="54" w:type="dxa"/>
          </w:tcPr>
          <w:p w14:paraId="083E8C10" w14:textId="77777777" w:rsidR="002A72C1" w:rsidRDefault="002A72C1" w:rsidP="00484BF1">
            <w:pPr>
              <w:pStyle w:val="EmptyCellLayoutStyle"/>
              <w:spacing w:after="0" w:line="240" w:lineRule="auto"/>
            </w:pPr>
          </w:p>
        </w:tc>
        <w:tc>
          <w:tcPr>
            <w:tcW w:w="10395" w:type="dxa"/>
          </w:tcPr>
          <w:p w14:paraId="6290082B" w14:textId="77777777" w:rsidR="002A72C1" w:rsidRDefault="002A72C1" w:rsidP="00484BF1">
            <w:pPr>
              <w:pStyle w:val="EmptyCellLayoutStyle"/>
              <w:spacing w:after="0" w:line="240" w:lineRule="auto"/>
            </w:pPr>
          </w:p>
        </w:tc>
        <w:tc>
          <w:tcPr>
            <w:tcW w:w="149" w:type="dxa"/>
          </w:tcPr>
          <w:p w14:paraId="4A9648F7" w14:textId="77777777" w:rsidR="002A72C1" w:rsidRDefault="002A72C1" w:rsidP="00484BF1">
            <w:pPr>
              <w:pStyle w:val="EmptyCellLayoutStyle"/>
              <w:spacing w:after="0" w:line="240" w:lineRule="auto"/>
            </w:pPr>
          </w:p>
        </w:tc>
      </w:tr>
      <w:tr w:rsidR="002A72C1" w14:paraId="2F24FF2A" w14:textId="77777777" w:rsidTr="00484BF1">
        <w:tc>
          <w:tcPr>
            <w:tcW w:w="54" w:type="dxa"/>
          </w:tcPr>
          <w:p w14:paraId="1DBBC92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5"/>
              <w:gridCol w:w="2864"/>
              <w:gridCol w:w="2769"/>
            </w:tblGrid>
            <w:tr w:rsidR="002A72C1" w14:paraId="7D50578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820571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BBA55F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67FBBB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827743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3ADB4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FA980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A7BDC1" w14:textId="77777777" w:rsidR="002A72C1" w:rsidRDefault="002A72C1" w:rsidP="00484BF1">
                  <w:pPr>
                    <w:spacing w:after="0" w:line="240" w:lineRule="auto"/>
                  </w:pPr>
                  <w:r>
                    <w:rPr>
                      <w:rFonts w:ascii="Calibri" w:eastAsia="Calibri" w:hAnsi="Calibri"/>
                      <w:color w:val="000000"/>
                      <w:sz w:val="22"/>
                    </w:rPr>
                    <w:t>Yes</w:t>
                  </w:r>
                </w:p>
              </w:tc>
            </w:tr>
            <w:tr w:rsidR="002A72C1" w14:paraId="732EE1B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A1A64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743B1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0BF124" w14:textId="77777777" w:rsidR="002A72C1" w:rsidRDefault="002A72C1" w:rsidP="00484BF1">
                  <w:pPr>
                    <w:spacing w:after="0" w:line="240" w:lineRule="auto"/>
                  </w:pPr>
                  <w:r>
                    <w:rPr>
                      <w:rFonts w:eastAsia="Arial"/>
                      <w:color w:val="000000"/>
                    </w:rPr>
                    <w:t>True</w:t>
                  </w:r>
                </w:p>
              </w:tc>
            </w:tr>
            <w:tr w:rsidR="002A72C1" w14:paraId="6F8F90D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964268"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7E85A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D9DA10" w14:textId="77777777" w:rsidR="002A72C1" w:rsidRDefault="002A72C1" w:rsidP="00484BF1">
                  <w:pPr>
                    <w:spacing w:after="0" w:line="240" w:lineRule="auto"/>
                  </w:pPr>
                  <w:r>
                    <w:rPr>
                      <w:rFonts w:ascii="Calibri" w:eastAsia="Calibri" w:hAnsi="Calibri"/>
                      <w:color w:val="000000"/>
                      <w:sz w:val="22"/>
                    </w:rPr>
                    <w:t>300</w:t>
                  </w:r>
                </w:p>
              </w:tc>
            </w:tr>
            <w:tr w:rsidR="002A72C1" w14:paraId="527DDC8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B3AF9D" w14:textId="77777777" w:rsidR="002A72C1" w:rsidRDefault="002A72C1" w:rsidP="00484BF1">
                  <w:pPr>
                    <w:spacing w:after="0" w:line="240" w:lineRule="auto"/>
                  </w:pPr>
                  <w:r>
                    <w:rPr>
                      <w:rFonts w:ascii="Calibri" w:eastAsia="Calibri" w:hAnsi="Calibri"/>
                      <w:color w:val="000000"/>
                      <w:sz w:val="22"/>
                    </w:rPr>
                    <w:t>Number of samples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650676" w14:textId="77777777" w:rsidR="002A72C1" w:rsidRDefault="002A72C1" w:rsidP="00484BF1">
                  <w:pPr>
                    <w:spacing w:after="0" w:line="240" w:lineRule="auto"/>
                  </w:pPr>
                  <w:r>
                    <w:rPr>
                      <w:rFonts w:ascii="Calibri" w:eastAsia="Calibri" w:hAnsi="Calibri"/>
                      <w:color w:val="000000"/>
                      <w:sz w:val="22"/>
                    </w:rPr>
                    <w:t>If the parameter threshold exceeding count is greater or equal to the number of samples, then the monitor will be in a bad state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B58A0C" w14:textId="77777777" w:rsidR="002A72C1" w:rsidRDefault="002A72C1" w:rsidP="00484BF1">
                  <w:pPr>
                    <w:spacing w:after="0" w:line="240" w:lineRule="auto"/>
                  </w:pPr>
                  <w:r>
                    <w:rPr>
                      <w:rFonts w:ascii="Calibri" w:eastAsia="Calibri" w:hAnsi="Calibri"/>
                      <w:color w:val="000000"/>
                      <w:sz w:val="22"/>
                    </w:rPr>
                    <w:t>6</w:t>
                  </w:r>
                </w:p>
              </w:tc>
            </w:tr>
            <w:tr w:rsidR="002A72C1" w14:paraId="00B5425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811B27"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FB7C4A" w14:textId="77777777" w:rsidR="002A72C1" w:rsidRDefault="002A72C1" w:rsidP="00484BF1">
                  <w:pPr>
                    <w:spacing w:after="0" w:line="240" w:lineRule="auto"/>
                  </w:pPr>
                  <w:r>
                    <w:rPr>
                      <w:rFonts w:ascii="Calibri" w:eastAsia="Calibri" w:hAnsi="Calibri"/>
                      <w:color w:val="000000"/>
                      <w:sz w:val="22"/>
                    </w:rPr>
                    <w:t>Alert threshold value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DBE38C" w14:textId="77777777" w:rsidR="002A72C1" w:rsidRDefault="002A72C1" w:rsidP="00484BF1">
                  <w:pPr>
                    <w:spacing w:after="0" w:line="240" w:lineRule="auto"/>
                  </w:pPr>
                  <w:r>
                    <w:rPr>
                      <w:rFonts w:ascii="Calibri" w:eastAsia="Calibri" w:hAnsi="Calibri"/>
                      <w:color w:val="000000"/>
                      <w:sz w:val="22"/>
                    </w:rPr>
                    <w:t>250</w:t>
                  </w:r>
                </w:p>
              </w:tc>
            </w:tr>
            <w:tr w:rsidR="002A72C1" w14:paraId="02DAC3E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4BE93DD"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E3B6F15"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9217037" w14:textId="77777777" w:rsidR="002A72C1" w:rsidRDefault="002A72C1" w:rsidP="00484BF1">
                  <w:pPr>
                    <w:spacing w:after="0" w:line="240" w:lineRule="auto"/>
                  </w:pPr>
                  <w:r>
                    <w:rPr>
                      <w:rFonts w:ascii="Calibri" w:eastAsia="Calibri" w:hAnsi="Calibri"/>
                      <w:color w:val="000000"/>
                      <w:sz w:val="22"/>
                    </w:rPr>
                    <w:t>300</w:t>
                  </w:r>
                </w:p>
              </w:tc>
            </w:tr>
          </w:tbl>
          <w:p w14:paraId="1D9B1BB0" w14:textId="77777777" w:rsidR="002A72C1" w:rsidRDefault="002A72C1" w:rsidP="00484BF1">
            <w:pPr>
              <w:spacing w:after="0" w:line="240" w:lineRule="auto"/>
            </w:pPr>
          </w:p>
        </w:tc>
        <w:tc>
          <w:tcPr>
            <w:tcW w:w="149" w:type="dxa"/>
          </w:tcPr>
          <w:p w14:paraId="6281F871" w14:textId="77777777" w:rsidR="002A72C1" w:rsidRDefault="002A72C1" w:rsidP="00484BF1">
            <w:pPr>
              <w:pStyle w:val="EmptyCellLayoutStyle"/>
              <w:spacing w:after="0" w:line="240" w:lineRule="auto"/>
            </w:pPr>
          </w:p>
        </w:tc>
      </w:tr>
      <w:tr w:rsidR="002A72C1" w14:paraId="583F85E9" w14:textId="77777777" w:rsidTr="00484BF1">
        <w:trPr>
          <w:trHeight w:val="80"/>
        </w:trPr>
        <w:tc>
          <w:tcPr>
            <w:tcW w:w="54" w:type="dxa"/>
          </w:tcPr>
          <w:p w14:paraId="395DA841" w14:textId="77777777" w:rsidR="002A72C1" w:rsidRDefault="002A72C1" w:rsidP="00484BF1">
            <w:pPr>
              <w:pStyle w:val="EmptyCellLayoutStyle"/>
              <w:spacing w:after="0" w:line="240" w:lineRule="auto"/>
            </w:pPr>
          </w:p>
        </w:tc>
        <w:tc>
          <w:tcPr>
            <w:tcW w:w="10395" w:type="dxa"/>
          </w:tcPr>
          <w:p w14:paraId="590C8FB7" w14:textId="77777777" w:rsidR="002A72C1" w:rsidRDefault="002A72C1" w:rsidP="00484BF1">
            <w:pPr>
              <w:pStyle w:val="EmptyCellLayoutStyle"/>
              <w:spacing w:after="0" w:line="240" w:lineRule="auto"/>
            </w:pPr>
          </w:p>
        </w:tc>
        <w:tc>
          <w:tcPr>
            <w:tcW w:w="149" w:type="dxa"/>
          </w:tcPr>
          <w:p w14:paraId="51F251F8" w14:textId="77777777" w:rsidR="002A72C1" w:rsidRDefault="002A72C1" w:rsidP="00484BF1">
            <w:pPr>
              <w:pStyle w:val="EmptyCellLayoutStyle"/>
              <w:spacing w:after="0" w:line="240" w:lineRule="auto"/>
            </w:pPr>
          </w:p>
        </w:tc>
      </w:tr>
    </w:tbl>
    <w:p w14:paraId="18012E4A" w14:textId="77777777" w:rsidR="002A72C1" w:rsidRDefault="002A72C1" w:rsidP="002A72C1">
      <w:pPr>
        <w:spacing w:after="0" w:line="240" w:lineRule="auto"/>
      </w:pPr>
    </w:p>
    <w:p w14:paraId="00597CEB" w14:textId="77777777" w:rsidR="002A72C1" w:rsidRDefault="002A72C1" w:rsidP="002A72C1">
      <w:pPr>
        <w:spacing w:after="0" w:line="240" w:lineRule="auto"/>
      </w:pPr>
      <w:r>
        <w:rPr>
          <w:rFonts w:ascii="Calibri" w:eastAsia="Calibri" w:hAnsi="Calibri"/>
          <w:b/>
          <w:color w:val="6495ED"/>
          <w:sz w:val="22"/>
        </w:rPr>
        <w:t>SQL Server Windows Service</w:t>
      </w:r>
    </w:p>
    <w:p w14:paraId="0419E10C" w14:textId="77777777" w:rsidR="002A72C1" w:rsidRDefault="002A72C1" w:rsidP="002A72C1">
      <w:pPr>
        <w:spacing w:after="0" w:line="240" w:lineRule="auto"/>
      </w:pPr>
      <w:r>
        <w:rPr>
          <w:rFonts w:ascii="Calibri" w:eastAsia="Calibri" w:hAnsi="Calibri"/>
          <w:color w:val="000000"/>
          <w:sz w:val="22"/>
        </w:rPr>
        <w:t>This monitor checks the status of the SQL Database Engine service.</w:t>
      </w:r>
    </w:p>
    <w:tbl>
      <w:tblPr>
        <w:tblW w:w="0" w:type="auto"/>
        <w:tblCellMar>
          <w:left w:w="0" w:type="dxa"/>
          <w:right w:w="0" w:type="dxa"/>
        </w:tblCellMar>
        <w:tblLook w:val="04A0" w:firstRow="1" w:lastRow="0" w:firstColumn="1" w:lastColumn="0" w:noHBand="0" w:noVBand="1"/>
      </w:tblPr>
      <w:tblGrid>
        <w:gridCol w:w="42"/>
        <w:gridCol w:w="8487"/>
        <w:gridCol w:w="111"/>
      </w:tblGrid>
      <w:tr w:rsidR="002A72C1" w14:paraId="22C9AD73" w14:textId="77777777" w:rsidTr="00484BF1">
        <w:trPr>
          <w:trHeight w:val="54"/>
        </w:trPr>
        <w:tc>
          <w:tcPr>
            <w:tcW w:w="54" w:type="dxa"/>
          </w:tcPr>
          <w:p w14:paraId="6FDB3A23" w14:textId="77777777" w:rsidR="002A72C1" w:rsidRDefault="002A72C1" w:rsidP="00484BF1">
            <w:pPr>
              <w:pStyle w:val="EmptyCellLayoutStyle"/>
              <w:spacing w:after="0" w:line="240" w:lineRule="auto"/>
            </w:pPr>
          </w:p>
        </w:tc>
        <w:tc>
          <w:tcPr>
            <w:tcW w:w="10395" w:type="dxa"/>
          </w:tcPr>
          <w:p w14:paraId="48524271" w14:textId="77777777" w:rsidR="002A72C1" w:rsidRDefault="002A72C1" w:rsidP="00484BF1">
            <w:pPr>
              <w:pStyle w:val="EmptyCellLayoutStyle"/>
              <w:spacing w:after="0" w:line="240" w:lineRule="auto"/>
            </w:pPr>
          </w:p>
        </w:tc>
        <w:tc>
          <w:tcPr>
            <w:tcW w:w="149" w:type="dxa"/>
          </w:tcPr>
          <w:p w14:paraId="16CBC823" w14:textId="77777777" w:rsidR="002A72C1" w:rsidRDefault="002A72C1" w:rsidP="00484BF1">
            <w:pPr>
              <w:pStyle w:val="EmptyCellLayoutStyle"/>
              <w:spacing w:after="0" w:line="240" w:lineRule="auto"/>
            </w:pPr>
          </w:p>
        </w:tc>
      </w:tr>
      <w:tr w:rsidR="002A72C1" w14:paraId="2559E35A" w14:textId="77777777" w:rsidTr="00484BF1">
        <w:tc>
          <w:tcPr>
            <w:tcW w:w="54" w:type="dxa"/>
          </w:tcPr>
          <w:p w14:paraId="2E0FDA3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0"/>
              <w:gridCol w:w="2878"/>
              <w:gridCol w:w="2741"/>
            </w:tblGrid>
            <w:tr w:rsidR="002A72C1" w14:paraId="0C32DB5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134184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6930AA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20D1D8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B9EFCC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14CEB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4B8BA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39C748" w14:textId="77777777" w:rsidR="002A72C1" w:rsidRDefault="002A72C1" w:rsidP="00484BF1">
                  <w:pPr>
                    <w:spacing w:after="0" w:line="240" w:lineRule="auto"/>
                  </w:pPr>
                  <w:r>
                    <w:rPr>
                      <w:rFonts w:ascii="Calibri" w:eastAsia="Calibri" w:hAnsi="Calibri"/>
                      <w:color w:val="000000"/>
                      <w:sz w:val="22"/>
                    </w:rPr>
                    <w:t>Yes</w:t>
                  </w:r>
                </w:p>
              </w:tc>
            </w:tr>
            <w:tr w:rsidR="002A72C1" w14:paraId="1A3BB1A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54668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ED91F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05C3F8" w14:textId="77777777" w:rsidR="002A72C1" w:rsidRDefault="002A72C1" w:rsidP="00484BF1">
                  <w:pPr>
                    <w:spacing w:after="0" w:line="240" w:lineRule="auto"/>
                  </w:pPr>
                  <w:r>
                    <w:rPr>
                      <w:rFonts w:eastAsia="Arial"/>
                      <w:color w:val="000000"/>
                    </w:rPr>
                    <w:t>True</w:t>
                  </w:r>
                </w:p>
              </w:tc>
            </w:tr>
            <w:tr w:rsidR="002A72C1" w14:paraId="197E683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1AFBC0" w14:textId="77777777" w:rsidR="002A72C1" w:rsidRDefault="002A72C1" w:rsidP="00484BF1">
                  <w:pPr>
                    <w:spacing w:after="0" w:line="240" w:lineRule="auto"/>
                  </w:pPr>
                  <w:r>
                    <w:rPr>
                      <w:rFonts w:ascii="Calibri" w:eastAsia="Calibri" w:hAnsi="Calibri"/>
                      <w:color w:val="000000"/>
                      <w:sz w:val="22"/>
                    </w:rPr>
                    <w:t>Alert only if service startup type is automatic</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38FBC5" w14:textId="77777777" w:rsidR="002A72C1" w:rsidRDefault="002A72C1" w:rsidP="00484BF1">
                  <w:pPr>
                    <w:spacing w:after="0" w:line="240" w:lineRule="auto"/>
                  </w:pPr>
                  <w:r>
                    <w:rPr>
                      <w:rFonts w:ascii="Calibri" w:eastAsia="Calibri" w:hAnsi="Calibri"/>
                      <w:color w:val="000000"/>
                      <w:sz w:val="22"/>
                    </w:rPr>
                    <w:t>This may only be set to 'true' or 'false'.  If set to 'false', then alerts will be triggered no matter what the startup type is set to.  Default is 'true'.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1F9AB2" w14:textId="77777777" w:rsidR="002A72C1" w:rsidRDefault="002A72C1" w:rsidP="00484BF1">
                  <w:pPr>
                    <w:spacing w:after="0" w:line="240" w:lineRule="auto"/>
                  </w:pPr>
                  <w:r>
                    <w:rPr>
                      <w:rFonts w:ascii="Calibri" w:eastAsia="Calibri" w:hAnsi="Calibri"/>
                      <w:color w:val="000000"/>
                      <w:sz w:val="22"/>
                    </w:rPr>
                    <w:t>true</w:t>
                  </w:r>
                </w:p>
              </w:tc>
            </w:tr>
            <w:tr w:rsidR="002A72C1" w14:paraId="1D5A07F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71FA9A"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A7A4E3"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6D621F" w14:textId="77777777" w:rsidR="002A72C1" w:rsidRDefault="002A72C1" w:rsidP="00484BF1">
                  <w:pPr>
                    <w:spacing w:after="0" w:line="240" w:lineRule="auto"/>
                  </w:pPr>
                  <w:r>
                    <w:rPr>
                      <w:rFonts w:ascii="Calibri" w:eastAsia="Calibri" w:hAnsi="Calibri"/>
                      <w:color w:val="000000"/>
                      <w:sz w:val="22"/>
                    </w:rPr>
                    <w:t>60</w:t>
                  </w:r>
                </w:p>
              </w:tc>
            </w:tr>
            <w:tr w:rsidR="002A72C1" w14:paraId="095B9B8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1EF89BC" w14:textId="77777777" w:rsidR="002A72C1" w:rsidRDefault="002A72C1" w:rsidP="00484BF1">
                  <w:pPr>
                    <w:spacing w:after="0" w:line="240" w:lineRule="auto"/>
                  </w:pPr>
                  <w:r>
                    <w:rPr>
                      <w:rFonts w:ascii="Calibri" w:eastAsia="Calibri" w:hAnsi="Calibri"/>
                      <w:color w:val="000000"/>
                      <w:sz w:val="22"/>
                    </w:rPr>
                    <w:t>Unavailable Time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D83BB53" w14:textId="77777777" w:rsidR="002A72C1" w:rsidRDefault="002A72C1" w:rsidP="00484BF1">
                  <w:pPr>
                    <w:spacing w:after="0" w:line="240" w:lineRule="auto"/>
                  </w:pPr>
                  <w:r>
                    <w:rPr>
                      <w:rFonts w:ascii="Calibri" w:eastAsia="Calibri" w:hAnsi="Calibri"/>
                      <w:color w:val="000000"/>
                      <w:sz w:val="22"/>
                    </w:rPr>
                    <w:t>The minimum duration of service unavailability before considering it unhealthy.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1B64AAD" w14:textId="77777777" w:rsidR="002A72C1" w:rsidRDefault="002A72C1" w:rsidP="00484BF1">
                  <w:pPr>
                    <w:spacing w:after="0" w:line="240" w:lineRule="auto"/>
                  </w:pPr>
                  <w:r>
                    <w:rPr>
                      <w:rFonts w:ascii="Calibri" w:eastAsia="Calibri" w:hAnsi="Calibri"/>
                      <w:color w:val="000000"/>
                      <w:sz w:val="22"/>
                    </w:rPr>
                    <w:t>900</w:t>
                  </w:r>
                </w:p>
              </w:tc>
            </w:tr>
          </w:tbl>
          <w:p w14:paraId="1A695060" w14:textId="77777777" w:rsidR="002A72C1" w:rsidRDefault="002A72C1" w:rsidP="00484BF1">
            <w:pPr>
              <w:spacing w:after="0" w:line="240" w:lineRule="auto"/>
            </w:pPr>
          </w:p>
        </w:tc>
        <w:tc>
          <w:tcPr>
            <w:tcW w:w="149" w:type="dxa"/>
          </w:tcPr>
          <w:p w14:paraId="553D224E" w14:textId="77777777" w:rsidR="002A72C1" w:rsidRDefault="002A72C1" w:rsidP="00484BF1">
            <w:pPr>
              <w:pStyle w:val="EmptyCellLayoutStyle"/>
              <w:spacing w:after="0" w:line="240" w:lineRule="auto"/>
            </w:pPr>
          </w:p>
        </w:tc>
      </w:tr>
      <w:tr w:rsidR="002A72C1" w14:paraId="54BC7160" w14:textId="77777777" w:rsidTr="00484BF1">
        <w:trPr>
          <w:trHeight w:val="80"/>
        </w:trPr>
        <w:tc>
          <w:tcPr>
            <w:tcW w:w="54" w:type="dxa"/>
          </w:tcPr>
          <w:p w14:paraId="0473C572" w14:textId="77777777" w:rsidR="002A72C1" w:rsidRDefault="002A72C1" w:rsidP="00484BF1">
            <w:pPr>
              <w:pStyle w:val="EmptyCellLayoutStyle"/>
              <w:spacing w:after="0" w:line="240" w:lineRule="auto"/>
            </w:pPr>
          </w:p>
        </w:tc>
        <w:tc>
          <w:tcPr>
            <w:tcW w:w="10395" w:type="dxa"/>
          </w:tcPr>
          <w:p w14:paraId="686A6068" w14:textId="77777777" w:rsidR="002A72C1" w:rsidRDefault="002A72C1" w:rsidP="00484BF1">
            <w:pPr>
              <w:pStyle w:val="EmptyCellLayoutStyle"/>
              <w:spacing w:after="0" w:line="240" w:lineRule="auto"/>
            </w:pPr>
          </w:p>
        </w:tc>
        <w:tc>
          <w:tcPr>
            <w:tcW w:w="149" w:type="dxa"/>
          </w:tcPr>
          <w:p w14:paraId="5401663F" w14:textId="77777777" w:rsidR="002A72C1" w:rsidRDefault="002A72C1" w:rsidP="00484BF1">
            <w:pPr>
              <w:pStyle w:val="EmptyCellLayoutStyle"/>
              <w:spacing w:after="0" w:line="240" w:lineRule="auto"/>
            </w:pPr>
          </w:p>
        </w:tc>
      </w:tr>
    </w:tbl>
    <w:p w14:paraId="5C565EB1" w14:textId="77777777" w:rsidR="002A72C1" w:rsidRDefault="002A72C1" w:rsidP="002A72C1">
      <w:pPr>
        <w:spacing w:after="0" w:line="240" w:lineRule="auto"/>
      </w:pPr>
    </w:p>
    <w:p w14:paraId="787B9EF0" w14:textId="77777777" w:rsidR="002A72C1" w:rsidRDefault="002A72C1" w:rsidP="002A72C1">
      <w:pPr>
        <w:spacing w:after="0" w:line="240" w:lineRule="auto"/>
      </w:pPr>
      <w:r>
        <w:rPr>
          <w:rFonts w:ascii="Calibri" w:eastAsia="Calibri" w:hAnsi="Calibri"/>
          <w:b/>
          <w:color w:val="6495ED"/>
          <w:sz w:val="22"/>
        </w:rPr>
        <w:t>Blocking Sessions</w:t>
      </w:r>
    </w:p>
    <w:p w14:paraId="398D59F2" w14:textId="77777777" w:rsidR="002A72C1" w:rsidRDefault="002A72C1" w:rsidP="002A72C1">
      <w:pPr>
        <w:spacing w:after="0" w:line="240" w:lineRule="auto"/>
      </w:pPr>
      <w:r>
        <w:rPr>
          <w:rFonts w:ascii="Calibri" w:eastAsia="Calibri" w:hAnsi="Calibri"/>
          <w:color w:val="000000"/>
          <w:sz w:val="22"/>
        </w:rPr>
        <w:t>Monitors blocked sessions for an SQL instance.</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0E366692" w14:textId="77777777" w:rsidTr="00484BF1">
        <w:trPr>
          <w:trHeight w:val="54"/>
        </w:trPr>
        <w:tc>
          <w:tcPr>
            <w:tcW w:w="54" w:type="dxa"/>
          </w:tcPr>
          <w:p w14:paraId="7EC05D05" w14:textId="77777777" w:rsidR="002A72C1" w:rsidRDefault="002A72C1" w:rsidP="00484BF1">
            <w:pPr>
              <w:pStyle w:val="EmptyCellLayoutStyle"/>
              <w:spacing w:after="0" w:line="240" w:lineRule="auto"/>
            </w:pPr>
          </w:p>
        </w:tc>
        <w:tc>
          <w:tcPr>
            <w:tcW w:w="10395" w:type="dxa"/>
          </w:tcPr>
          <w:p w14:paraId="34BD8D4A" w14:textId="77777777" w:rsidR="002A72C1" w:rsidRDefault="002A72C1" w:rsidP="00484BF1">
            <w:pPr>
              <w:pStyle w:val="EmptyCellLayoutStyle"/>
              <w:spacing w:after="0" w:line="240" w:lineRule="auto"/>
            </w:pPr>
          </w:p>
        </w:tc>
        <w:tc>
          <w:tcPr>
            <w:tcW w:w="149" w:type="dxa"/>
          </w:tcPr>
          <w:p w14:paraId="66E22F1D" w14:textId="77777777" w:rsidR="002A72C1" w:rsidRDefault="002A72C1" w:rsidP="00484BF1">
            <w:pPr>
              <w:pStyle w:val="EmptyCellLayoutStyle"/>
              <w:spacing w:after="0" w:line="240" w:lineRule="auto"/>
            </w:pPr>
          </w:p>
        </w:tc>
      </w:tr>
      <w:tr w:rsidR="002A72C1" w14:paraId="171AA78C" w14:textId="77777777" w:rsidTr="00484BF1">
        <w:tc>
          <w:tcPr>
            <w:tcW w:w="54" w:type="dxa"/>
          </w:tcPr>
          <w:p w14:paraId="5809AC4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30C2766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62222D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69E604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4E1428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84A0B2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46530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ECBB3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D70E3E" w14:textId="77777777" w:rsidR="002A72C1" w:rsidRDefault="002A72C1" w:rsidP="00484BF1">
                  <w:pPr>
                    <w:spacing w:after="0" w:line="240" w:lineRule="auto"/>
                  </w:pPr>
                  <w:r>
                    <w:rPr>
                      <w:rFonts w:ascii="Calibri" w:eastAsia="Calibri" w:hAnsi="Calibri"/>
                      <w:color w:val="000000"/>
                      <w:sz w:val="22"/>
                    </w:rPr>
                    <w:t>No</w:t>
                  </w:r>
                </w:p>
              </w:tc>
            </w:tr>
            <w:tr w:rsidR="002A72C1" w14:paraId="64B75D2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9AE4E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4D71C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12A7AD" w14:textId="77777777" w:rsidR="002A72C1" w:rsidRDefault="002A72C1" w:rsidP="00484BF1">
                  <w:pPr>
                    <w:spacing w:after="0" w:line="240" w:lineRule="auto"/>
                  </w:pPr>
                  <w:r>
                    <w:rPr>
                      <w:rFonts w:eastAsia="Arial"/>
                      <w:color w:val="000000"/>
                    </w:rPr>
                    <w:t>True</w:t>
                  </w:r>
                </w:p>
              </w:tc>
            </w:tr>
            <w:tr w:rsidR="002A72C1" w14:paraId="1EAF6C4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7DA20B"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BE6A0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F61C7C" w14:textId="77777777" w:rsidR="002A72C1" w:rsidRDefault="002A72C1" w:rsidP="00484BF1">
                  <w:pPr>
                    <w:spacing w:after="0" w:line="240" w:lineRule="auto"/>
                  </w:pPr>
                  <w:r>
                    <w:rPr>
                      <w:rFonts w:ascii="Calibri" w:eastAsia="Calibri" w:hAnsi="Calibri"/>
                      <w:color w:val="000000"/>
                      <w:sz w:val="22"/>
                    </w:rPr>
                    <w:t>300</w:t>
                  </w:r>
                </w:p>
              </w:tc>
            </w:tr>
            <w:tr w:rsidR="002A72C1" w14:paraId="5017CF8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D9D894" w14:textId="77777777" w:rsidR="002A72C1" w:rsidRDefault="002A72C1" w:rsidP="00484BF1">
                  <w:pPr>
                    <w:spacing w:after="0" w:line="240" w:lineRule="auto"/>
                  </w:pPr>
                  <w:r>
                    <w:rPr>
                      <w:rFonts w:ascii="Calibri" w:eastAsia="Calibri" w:hAnsi="Calibri"/>
                      <w:color w:val="000000"/>
                      <w:sz w:val="22"/>
                    </w:rPr>
                    <w:t>Number of blocked sessions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56781D" w14:textId="77777777" w:rsidR="002A72C1" w:rsidRDefault="002A72C1" w:rsidP="00484BF1">
                  <w:pPr>
                    <w:spacing w:after="0" w:line="240" w:lineRule="auto"/>
                  </w:pPr>
                  <w:r>
                    <w:rPr>
                      <w:rFonts w:ascii="Calibri" w:eastAsia="Calibri" w:hAnsi="Calibri"/>
                      <w:color w:val="000000"/>
                      <w:sz w:val="22"/>
                    </w:rPr>
                    <w:t>Number of blocked sessions.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4ABBE9" w14:textId="77777777" w:rsidR="002A72C1" w:rsidRDefault="002A72C1" w:rsidP="00484BF1">
                  <w:pPr>
                    <w:spacing w:after="0" w:line="240" w:lineRule="auto"/>
                  </w:pPr>
                  <w:r>
                    <w:rPr>
                      <w:rFonts w:ascii="Calibri" w:eastAsia="Calibri" w:hAnsi="Calibri"/>
                      <w:color w:val="000000"/>
                      <w:sz w:val="22"/>
                    </w:rPr>
                    <w:t>1</w:t>
                  </w:r>
                </w:p>
              </w:tc>
            </w:tr>
            <w:tr w:rsidR="002A72C1" w14:paraId="095F5EF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807D5A"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55B858"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8DC8DA" w14:textId="77777777" w:rsidR="002A72C1" w:rsidRDefault="002A72C1" w:rsidP="00484BF1">
                  <w:pPr>
                    <w:spacing w:after="0" w:line="240" w:lineRule="auto"/>
                  </w:pPr>
                </w:p>
              </w:tc>
            </w:tr>
            <w:tr w:rsidR="002A72C1" w14:paraId="51834E0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C9EDE3"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B7E8FF"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7235B5" w14:textId="77777777" w:rsidR="002A72C1" w:rsidRDefault="002A72C1" w:rsidP="00484BF1">
                  <w:pPr>
                    <w:spacing w:after="0" w:line="240" w:lineRule="auto"/>
                  </w:pPr>
                  <w:r>
                    <w:rPr>
                      <w:rFonts w:ascii="Calibri" w:eastAsia="Calibri" w:hAnsi="Calibri"/>
                      <w:color w:val="000000"/>
                      <w:sz w:val="22"/>
                    </w:rPr>
                    <w:t>300</w:t>
                  </w:r>
                </w:p>
              </w:tc>
            </w:tr>
            <w:tr w:rsidR="002A72C1" w14:paraId="135CD1D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554298C" w14:textId="77777777" w:rsidR="002A72C1" w:rsidRDefault="002A72C1" w:rsidP="00484BF1">
                  <w:pPr>
                    <w:spacing w:after="0" w:line="240" w:lineRule="auto"/>
                  </w:pPr>
                  <w:r>
                    <w:rPr>
                      <w:rFonts w:ascii="Calibri" w:eastAsia="Calibri" w:hAnsi="Calibri"/>
                      <w:color w:val="000000"/>
                      <w:sz w:val="22"/>
                    </w:rPr>
                    <w:t>Wait Time (minutes)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8CAA7A3" w14:textId="77777777" w:rsidR="002A72C1" w:rsidRDefault="002A72C1" w:rsidP="00484BF1">
                  <w:pPr>
                    <w:spacing w:after="0" w:line="240" w:lineRule="auto"/>
                  </w:pPr>
                  <w:r>
                    <w:rPr>
                      <w:rFonts w:ascii="Calibri" w:eastAsia="Calibri" w:hAnsi="Calibri"/>
                      <w:color w:val="000000"/>
                      <w:sz w:val="22"/>
                    </w:rPr>
                    <w:t>The minimum process execution duration before considering it for Blocked SPIDs analysis.</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18E18DF" w14:textId="77777777" w:rsidR="002A72C1" w:rsidRDefault="002A72C1" w:rsidP="00484BF1">
                  <w:pPr>
                    <w:spacing w:after="0" w:line="240" w:lineRule="auto"/>
                  </w:pPr>
                  <w:r>
                    <w:rPr>
                      <w:rFonts w:ascii="Calibri" w:eastAsia="Calibri" w:hAnsi="Calibri"/>
                      <w:color w:val="000000"/>
                      <w:sz w:val="22"/>
                    </w:rPr>
                    <w:t>1</w:t>
                  </w:r>
                </w:p>
              </w:tc>
            </w:tr>
          </w:tbl>
          <w:p w14:paraId="6AEB1319" w14:textId="77777777" w:rsidR="002A72C1" w:rsidRDefault="002A72C1" w:rsidP="00484BF1">
            <w:pPr>
              <w:spacing w:after="0" w:line="240" w:lineRule="auto"/>
            </w:pPr>
          </w:p>
        </w:tc>
        <w:tc>
          <w:tcPr>
            <w:tcW w:w="149" w:type="dxa"/>
          </w:tcPr>
          <w:p w14:paraId="574898CC" w14:textId="77777777" w:rsidR="002A72C1" w:rsidRDefault="002A72C1" w:rsidP="00484BF1">
            <w:pPr>
              <w:pStyle w:val="EmptyCellLayoutStyle"/>
              <w:spacing w:after="0" w:line="240" w:lineRule="auto"/>
            </w:pPr>
          </w:p>
        </w:tc>
      </w:tr>
      <w:tr w:rsidR="002A72C1" w14:paraId="33162EAB" w14:textId="77777777" w:rsidTr="00484BF1">
        <w:trPr>
          <w:trHeight w:val="80"/>
        </w:trPr>
        <w:tc>
          <w:tcPr>
            <w:tcW w:w="54" w:type="dxa"/>
          </w:tcPr>
          <w:p w14:paraId="749A6CBD" w14:textId="77777777" w:rsidR="002A72C1" w:rsidRDefault="002A72C1" w:rsidP="00484BF1">
            <w:pPr>
              <w:pStyle w:val="EmptyCellLayoutStyle"/>
              <w:spacing w:after="0" w:line="240" w:lineRule="auto"/>
            </w:pPr>
          </w:p>
        </w:tc>
        <w:tc>
          <w:tcPr>
            <w:tcW w:w="10395" w:type="dxa"/>
          </w:tcPr>
          <w:p w14:paraId="634A886B" w14:textId="77777777" w:rsidR="002A72C1" w:rsidRDefault="002A72C1" w:rsidP="00484BF1">
            <w:pPr>
              <w:pStyle w:val="EmptyCellLayoutStyle"/>
              <w:spacing w:after="0" w:line="240" w:lineRule="auto"/>
            </w:pPr>
          </w:p>
        </w:tc>
        <w:tc>
          <w:tcPr>
            <w:tcW w:w="149" w:type="dxa"/>
          </w:tcPr>
          <w:p w14:paraId="3D605128" w14:textId="77777777" w:rsidR="002A72C1" w:rsidRDefault="002A72C1" w:rsidP="00484BF1">
            <w:pPr>
              <w:pStyle w:val="EmptyCellLayoutStyle"/>
              <w:spacing w:after="0" w:line="240" w:lineRule="auto"/>
            </w:pPr>
          </w:p>
        </w:tc>
      </w:tr>
    </w:tbl>
    <w:p w14:paraId="7509265E" w14:textId="77777777" w:rsidR="002A72C1" w:rsidRDefault="002A72C1" w:rsidP="002A72C1">
      <w:pPr>
        <w:spacing w:after="0" w:line="240" w:lineRule="auto"/>
      </w:pPr>
    </w:p>
    <w:p w14:paraId="7B11D297" w14:textId="77777777" w:rsidR="002A72C1" w:rsidRDefault="002A72C1" w:rsidP="002A72C1">
      <w:pPr>
        <w:spacing w:after="0" w:line="240" w:lineRule="auto"/>
      </w:pPr>
      <w:r>
        <w:rPr>
          <w:rFonts w:ascii="Calibri" w:eastAsia="Calibri" w:hAnsi="Calibri"/>
          <w:b/>
          <w:color w:val="6495ED"/>
          <w:sz w:val="22"/>
        </w:rPr>
        <w:t>Service Principal Name Configuration Status</w:t>
      </w:r>
    </w:p>
    <w:p w14:paraId="75C8E12A" w14:textId="77777777" w:rsidR="002A72C1" w:rsidRDefault="002A72C1" w:rsidP="002A72C1">
      <w:pPr>
        <w:spacing w:after="0" w:line="240" w:lineRule="auto"/>
      </w:pPr>
      <w:r>
        <w:rPr>
          <w:rFonts w:ascii="Calibri" w:eastAsia="Calibri" w:hAnsi="Calibri"/>
          <w:color w:val="000000"/>
          <w:sz w:val="22"/>
        </w:rPr>
        <w:t xml:space="preserve">This monitor checks the status of the Microsoft® SQL Server™ instance Service Principal Name configuration. </w:t>
      </w:r>
      <w:r>
        <w:rPr>
          <w:rFonts w:ascii="Calibri" w:eastAsia="Calibri" w:hAnsi="Calibri"/>
          <w:color w:val="000000"/>
          <w:sz w:val="22"/>
        </w:rPr>
        <w:br/>
        <w:t>Note that the monitor is always in "Healthy" state for non-domain joined machines.</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77F2EC7A" w14:textId="77777777" w:rsidTr="00484BF1">
        <w:trPr>
          <w:trHeight w:val="54"/>
        </w:trPr>
        <w:tc>
          <w:tcPr>
            <w:tcW w:w="54" w:type="dxa"/>
          </w:tcPr>
          <w:p w14:paraId="36730145" w14:textId="77777777" w:rsidR="002A72C1" w:rsidRDefault="002A72C1" w:rsidP="00484BF1">
            <w:pPr>
              <w:pStyle w:val="EmptyCellLayoutStyle"/>
              <w:spacing w:after="0" w:line="240" w:lineRule="auto"/>
            </w:pPr>
          </w:p>
        </w:tc>
        <w:tc>
          <w:tcPr>
            <w:tcW w:w="10395" w:type="dxa"/>
          </w:tcPr>
          <w:p w14:paraId="75047507" w14:textId="77777777" w:rsidR="002A72C1" w:rsidRDefault="002A72C1" w:rsidP="00484BF1">
            <w:pPr>
              <w:pStyle w:val="EmptyCellLayoutStyle"/>
              <w:spacing w:after="0" w:line="240" w:lineRule="auto"/>
            </w:pPr>
          </w:p>
        </w:tc>
        <w:tc>
          <w:tcPr>
            <w:tcW w:w="149" w:type="dxa"/>
          </w:tcPr>
          <w:p w14:paraId="470A79E4" w14:textId="77777777" w:rsidR="002A72C1" w:rsidRDefault="002A72C1" w:rsidP="00484BF1">
            <w:pPr>
              <w:pStyle w:val="EmptyCellLayoutStyle"/>
              <w:spacing w:after="0" w:line="240" w:lineRule="auto"/>
            </w:pPr>
          </w:p>
        </w:tc>
      </w:tr>
      <w:tr w:rsidR="002A72C1" w14:paraId="60456C52" w14:textId="77777777" w:rsidTr="00484BF1">
        <w:tc>
          <w:tcPr>
            <w:tcW w:w="54" w:type="dxa"/>
          </w:tcPr>
          <w:p w14:paraId="3D66FD8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362B4D3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31A068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879500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0FEB32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09B8B5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3CED8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7010C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4094DC" w14:textId="77777777" w:rsidR="002A72C1" w:rsidRDefault="002A72C1" w:rsidP="00484BF1">
                  <w:pPr>
                    <w:spacing w:after="0" w:line="240" w:lineRule="auto"/>
                  </w:pPr>
                  <w:r>
                    <w:rPr>
                      <w:rFonts w:ascii="Calibri" w:eastAsia="Calibri" w:hAnsi="Calibri"/>
                      <w:color w:val="000000"/>
                      <w:sz w:val="22"/>
                    </w:rPr>
                    <w:t>Yes</w:t>
                  </w:r>
                </w:p>
              </w:tc>
            </w:tr>
            <w:tr w:rsidR="002A72C1" w14:paraId="02DDE3D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3D9D7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8CF9B2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80FFB1" w14:textId="77777777" w:rsidR="002A72C1" w:rsidRDefault="002A72C1" w:rsidP="00484BF1">
                  <w:pPr>
                    <w:spacing w:after="0" w:line="240" w:lineRule="auto"/>
                  </w:pPr>
                  <w:r>
                    <w:rPr>
                      <w:rFonts w:eastAsia="Arial"/>
                      <w:color w:val="000000"/>
                    </w:rPr>
                    <w:t>True</w:t>
                  </w:r>
                </w:p>
              </w:tc>
            </w:tr>
            <w:tr w:rsidR="002A72C1" w14:paraId="522B2B3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79C3D0"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59B1D7"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088D8D" w14:textId="77777777" w:rsidR="002A72C1" w:rsidRDefault="002A72C1" w:rsidP="00484BF1">
                  <w:pPr>
                    <w:spacing w:after="0" w:line="240" w:lineRule="auto"/>
                  </w:pPr>
                  <w:r>
                    <w:rPr>
                      <w:rFonts w:ascii="Calibri" w:eastAsia="Calibri" w:hAnsi="Calibri"/>
                      <w:color w:val="000000"/>
                      <w:sz w:val="22"/>
                    </w:rPr>
                    <w:t>900</w:t>
                  </w:r>
                </w:p>
              </w:tc>
            </w:tr>
            <w:tr w:rsidR="002A72C1" w14:paraId="1368FA3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25EABE" w14:textId="77777777" w:rsidR="002A72C1" w:rsidRDefault="002A72C1" w:rsidP="00484BF1">
                  <w:pPr>
                    <w:spacing w:after="0" w:line="240" w:lineRule="auto"/>
                  </w:pPr>
                  <w:r>
                    <w:rPr>
                      <w:rFonts w:ascii="Calibri" w:eastAsia="Calibri" w:hAnsi="Calibri"/>
                      <w:color w:val="000000"/>
                      <w:sz w:val="22"/>
                    </w:rPr>
                    <w:t>Scope of search</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AB6E57" w14:textId="77777777" w:rsidR="002A72C1" w:rsidRDefault="002A72C1" w:rsidP="00484BF1">
                  <w:pPr>
                    <w:spacing w:after="0" w:line="240" w:lineRule="auto"/>
                  </w:pPr>
                  <w:r>
                    <w:rPr>
                      <w:rFonts w:ascii="Calibri" w:eastAsia="Calibri" w:hAnsi="Calibri"/>
                      <w:color w:val="000000"/>
                      <w:sz w:val="22"/>
                    </w:rPr>
                    <w:t>Use LDAP search when the scope of a search is the domain or an organizational unit.</w:t>
                  </w:r>
                  <w:r>
                    <w:rPr>
                      <w:rFonts w:ascii="Calibri" w:eastAsia="Calibri" w:hAnsi="Calibri"/>
                      <w:color w:val="000000"/>
                      <w:sz w:val="22"/>
                    </w:rPr>
                    <w:br/>
                    <w:t>When the scope of a search is the forest, the query can be resolved within any partition by using a Global Catalog (GC) search.</w:t>
                  </w:r>
                  <w:r>
                    <w:rPr>
                      <w:rFonts w:ascii="Calibri" w:eastAsia="Calibri" w:hAnsi="Calibri"/>
                      <w:color w:val="000000"/>
                      <w:sz w:val="22"/>
                    </w:rPr>
                    <w:br/>
                    <w:t>List of values:</w:t>
                  </w:r>
                  <w:r>
                    <w:rPr>
                      <w:rFonts w:ascii="Calibri" w:eastAsia="Calibri" w:hAnsi="Calibri"/>
                      <w:color w:val="000000"/>
                      <w:sz w:val="22"/>
                    </w:rPr>
                    <w:br/>
                    <w:t>LDAP</w:t>
                  </w:r>
                  <w:r>
                    <w:rPr>
                      <w:rFonts w:ascii="Calibri" w:eastAsia="Calibri" w:hAnsi="Calibri"/>
                      <w:color w:val="000000"/>
                      <w:sz w:val="22"/>
                    </w:rPr>
                    <w:br/>
                    <w:t>GC</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B4C7FC" w14:textId="77777777" w:rsidR="002A72C1" w:rsidRDefault="002A72C1" w:rsidP="00484BF1">
                  <w:pPr>
                    <w:spacing w:after="0" w:line="240" w:lineRule="auto"/>
                  </w:pPr>
                  <w:r>
                    <w:rPr>
                      <w:rFonts w:ascii="Calibri" w:eastAsia="Calibri" w:hAnsi="Calibri"/>
                      <w:color w:val="000000"/>
                      <w:sz w:val="22"/>
                    </w:rPr>
                    <w:t>LDAP</w:t>
                  </w:r>
                </w:p>
              </w:tc>
            </w:tr>
            <w:tr w:rsidR="002A72C1" w14:paraId="5DE2165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5410DC"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178B95"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52ADCA" w14:textId="77777777" w:rsidR="002A72C1" w:rsidRDefault="002A72C1" w:rsidP="00484BF1">
                  <w:pPr>
                    <w:spacing w:after="0" w:line="240" w:lineRule="auto"/>
                  </w:pPr>
                </w:p>
              </w:tc>
            </w:tr>
            <w:tr w:rsidR="002A72C1" w14:paraId="182D66C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5800077"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A9EAE8B"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49AF81F" w14:textId="77777777" w:rsidR="002A72C1" w:rsidRDefault="002A72C1" w:rsidP="00484BF1">
                  <w:pPr>
                    <w:spacing w:after="0" w:line="240" w:lineRule="auto"/>
                  </w:pPr>
                  <w:r>
                    <w:rPr>
                      <w:rFonts w:ascii="Calibri" w:eastAsia="Calibri" w:hAnsi="Calibri"/>
                      <w:color w:val="000000"/>
                      <w:sz w:val="22"/>
                    </w:rPr>
                    <w:t>300</w:t>
                  </w:r>
                </w:p>
              </w:tc>
            </w:tr>
          </w:tbl>
          <w:p w14:paraId="20CC8589" w14:textId="77777777" w:rsidR="002A72C1" w:rsidRDefault="002A72C1" w:rsidP="00484BF1">
            <w:pPr>
              <w:spacing w:after="0" w:line="240" w:lineRule="auto"/>
            </w:pPr>
          </w:p>
        </w:tc>
        <w:tc>
          <w:tcPr>
            <w:tcW w:w="149" w:type="dxa"/>
          </w:tcPr>
          <w:p w14:paraId="612B96CF" w14:textId="77777777" w:rsidR="002A72C1" w:rsidRDefault="002A72C1" w:rsidP="00484BF1">
            <w:pPr>
              <w:pStyle w:val="EmptyCellLayoutStyle"/>
              <w:spacing w:after="0" w:line="240" w:lineRule="auto"/>
            </w:pPr>
          </w:p>
        </w:tc>
      </w:tr>
      <w:tr w:rsidR="002A72C1" w14:paraId="7FCFE922" w14:textId="77777777" w:rsidTr="00484BF1">
        <w:trPr>
          <w:trHeight w:val="80"/>
        </w:trPr>
        <w:tc>
          <w:tcPr>
            <w:tcW w:w="54" w:type="dxa"/>
          </w:tcPr>
          <w:p w14:paraId="62597FEC" w14:textId="77777777" w:rsidR="002A72C1" w:rsidRDefault="002A72C1" w:rsidP="00484BF1">
            <w:pPr>
              <w:pStyle w:val="EmptyCellLayoutStyle"/>
              <w:spacing w:after="0" w:line="240" w:lineRule="auto"/>
            </w:pPr>
          </w:p>
        </w:tc>
        <w:tc>
          <w:tcPr>
            <w:tcW w:w="10395" w:type="dxa"/>
          </w:tcPr>
          <w:p w14:paraId="1E8D5D6C" w14:textId="77777777" w:rsidR="002A72C1" w:rsidRDefault="002A72C1" w:rsidP="00484BF1">
            <w:pPr>
              <w:pStyle w:val="EmptyCellLayoutStyle"/>
              <w:spacing w:after="0" w:line="240" w:lineRule="auto"/>
            </w:pPr>
          </w:p>
        </w:tc>
        <w:tc>
          <w:tcPr>
            <w:tcW w:w="149" w:type="dxa"/>
          </w:tcPr>
          <w:p w14:paraId="3045C629" w14:textId="77777777" w:rsidR="002A72C1" w:rsidRDefault="002A72C1" w:rsidP="00484BF1">
            <w:pPr>
              <w:pStyle w:val="EmptyCellLayoutStyle"/>
              <w:spacing w:after="0" w:line="240" w:lineRule="auto"/>
            </w:pPr>
          </w:p>
        </w:tc>
      </w:tr>
    </w:tbl>
    <w:p w14:paraId="662FC02D" w14:textId="77777777" w:rsidR="002A72C1" w:rsidRDefault="002A72C1" w:rsidP="002A72C1">
      <w:pPr>
        <w:spacing w:after="0" w:line="240" w:lineRule="auto"/>
      </w:pPr>
    </w:p>
    <w:p w14:paraId="50EC5DE1" w14:textId="77777777" w:rsidR="002A72C1" w:rsidRDefault="002A72C1" w:rsidP="002A72C1">
      <w:pPr>
        <w:spacing w:after="0" w:line="240" w:lineRule="auto"/>
      </w:pPr>
      <w:r>
        <w:rPr>
          <w:rFonts w:ascii="Calibri" w:eastAsia="Calibri" w:hAnsi="Calibri"/>
          <w:b/>
          <w:color w:val="6495ED"/>
          <w:sz w:val="22"/>
        </w:rPr>
        <w:t>Service Pack Compliance</w:t>
      </w:r>
    </w:p>
    <w:p w14:paraId="16DA7149" w14:textId="77777777" w:rsidR="002A72C1" w:rsidRDefault="002A72C1" w:rsidP="002A72C1">
      <w:pPr>
        <w:spacing w:after="0" w:line="240" w:lineRule="auto"/>
      </w:pPr>
      <w:r>
        <w:rPr>
          <w:rFonts w:ascii="Calibri" w:eastAsia="Calibri" w:hAnsi="Calibri"/>
          <w:color w:val="000000"/>
          <w:sz w:val="22"/>
        </w:rPr>
        <w:t>Monitors the service pack level of the database engine against the compliant setting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7E8B667" w14:textId="77777777" w:rsidTr="00484BF1">
        <w:trPr>
          <w:trHeight w:val="54"/>
        </w:trPr>
        <w:tc>
          <w:tcPr>
            <w:tcW w:w="54" w:type="dxa"/>
          </w:tcPr>
          <w:p w14:paraId="5538AA40" w14:textId="77777777" w:rsidR="002A72C1" w:rsidRDefault="002A72C1" w:rsidP="00484BF1">
            <w:pPr>
              <w:pStyle w:val="EmptyCellLayoutStyle"/>
              <w:spacing w:after="0" w:line="240" w:lineRule="auto"/>
            </w:pPr>
          </w:p>
        </w:tc>
        <w:tc>
          <w:tcPr>
            <w:tcW w:w="10395" w:type="dxa"/>
          </w:tcPr>
          <w:p w14:paraId="79E843F2" w14:textId="77777777" w:rsidR="002A72C1" w:rsidRDefault="002A72C1" w:rsidP="00484BF1">
            <w:pPr>
              <w:pStyle w:val="EmptyCellLayoutStyle"/>
              <w:spacing w:after="0" w:line="240" w:lineRule="auto"/>
            </w:pPr>
          </w:p>
        </w:tc>
        <w:tc>
          <w:tcPr>
            <w:tcW w:w="149" w:type="dxa"/>
          </w:tcPr>
          <w:p w14:paraId="5E838DED" w14:textId="77777777" w:rsidR="002A72C1" w:rsidRDefault="002A72C1" w:rsidP="00484BF1">
            <w:pPr>
              <w:pStyle w:val="EmptyCellLayoutStyle"/>
              <w:spacing w:after="0" w:line="240" w:lineRule="auto"/>
            </w:pPr>
          </w:p>
        </w:tc>
      </w:tr>
      <w:tr w:rsidR="002A72C1" w14:paraId="5B7D1981" w14:textId="77777777" w:rsidTr="00484BF1">
        <w:tc>
          <w:tcPr>
            <w:tcW w:w="54" w:type="dxa"/>
          </w:tcPr>
          <w:p w14:paraId="35AA908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67"/>
              <w:gridCol w:w="2772"/>
            </w:tblGrid>
            <w:tr w:rsidR="002A72C1" w14:paraId="040C161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B77F98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4AD033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C60438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6C6B69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B968F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FBE2E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3CB3B4" w14:textId="77777777" w:rsidR="002A72C1" w:rsidRDefault="002A72C1" w:rsidP="00484BF1">
                  <w:pPr>
                    <w:spacing w:after="0" w:line="240" w:lineRule="auto"/>
                  </w:pPr>
                  <w:r>
                    <w:rPr>
                      <w:rFonts w:ascii="Calibri" w:eastAsia="Calibri" w:hAnsi="Calibri"/>
                      <w:color w:val="000000"/>
                      <w:sz w:val="22"/>
                    </w:rPr>
                    <w:t>Yes</w:t>
                  </w:r>
                </w:p>
              </w:tc>
            </w:tr>
            <w:tr w:rsidR="002A72C1" w14:paraId="10D6960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5698A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2B906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4F35FB" w14:textId="77777777" w:rsidR="002A72C1" w:rsidRDefault="002A72C1" w:rsidP="00484BF1">
                  <w:pPr>
                    <w:spacing w:after="0" w:line="240" w:lineRule="auto"/>
                  </w:pPr>
                  <w:r>
                    <w:rPr>
                      <w:rFonts w:eastAsia="Arial"/>
                      <w:color w:val="000000"/>
                    </w:rPr>
                    <w:t>True</w:t>
                  </w:r>
                </w:p>
              </w:tc>
            </w:tr>
            <w:tr w:rsidR="002A72C1" w14:paraId="549E009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458A92"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E1C43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31BFF6" w14:textId="77777777" w:rsidR="002A72C1" w:rsidRDefault="002A72C1" w:rsidP="00484BF1">
                  <w:pPr>
                    <w:spacing w:after="0" w:line="240" w:lineRule="auto"/>
                  </w:pPr>
                  <w:r>
                    <w:rPr>
                      <w:rFonts w:ascii="Calibri" w:eastAsia="Calibri" w:hAnsi="Calibri"/>
                      <w:color w:val="000000"/>
                      <w:sz w:val="22"/>
                    </w:rPr>
                    <w:t>43200</w:t>
                  </w:r>
                </w:p>
              </w:tc>
            </w:tr>
            <w:tr w:rsidR="002A72C1" w14:paraId="50334EC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892128" w14:textId="77777777" w:rsidR="002A72C1" w:rsidRDefault="002A72C1" w:rsidP="00484BF1">
                  <w:pPr>
                    <w:spacing w:after="0" w:line="240" w:lineRule="auto"/>
                  </w:pPr>
                  <w:r>
                    <w:rPr>
                      <w:rFonts w:ascii="Calibri" w:eastAsia="Calibri" w:hAnsi="Calibri"/>
                      <w:color w:val="000000"/>
                      <w:sz w:val="22"/>
                    </w:rPr>
                    <w:t>Minimal Service Pack level for SQL Server 2008</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C9CAE1" w14:textId="77777777" w:rsidR="002A72C1" w:rsidRDefault="002A72C1" w:rsidP="00484BF1">
                  <w:pPr>
                    <w:spacing w:after="0" w:line="240" w:lineRule="auto"/>
                  </w:pPr>
                  <w:r>
                    <w:rPr>
                      <w:rFonts w:ascii="Calibri" w:eastAsia="Calibri" w:hAnsi="Calibri"/>
                      <w:color w:val="000000"/>
                      <w:sz w:val="22"/>
                    </w:rPr>
                    <w:t>The minimal Service Pack level as per company policy.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79014A" w14:textId="77777777" w:rsidR="002A72C1" w:rsidRDefault="002A72C1" w:rsidP="00484BF1">
                  <w:pPr>
                    <w:spacing w:after="0" w:line="240" w:lineRule="auto"/>
                  </w:pPr>
                  <w:r>
                    <w:rPr>
                      <w:rFonts w:ascii="Calibri" w:eastAsia="Calibri" w:hAnsi="Calibri"/>
                      <w:color w:val="000000"/>
                      <w:sz w:val="22"/>
                    </w:rPr>
                    <w:t>4</w:t>
                  </w:r>
                </w:p>
              </w:tc>
            </w:tr>
            <w:tr w:rsidR="002A72C1" w14:paraId="06E7F8E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B61C211" w14:textId="77777777" w:rsidR="002A72C1" w:rsidRDefault="002A72C1" w:rsidP="00484BF1">
                  <w:pPr>
                    <w:spacing w:after="0" w:line="240" w:lineRule="auto"/>
                  </w:pPr>
                  <w:r>
                    <w:rPr>
                      <w:rFonts w:ascii="Calibri" w:eastAsia="Calibri" w:hAnsi="Calibri"/>
                      <w:color w:val="000000"/>
                      <w:sz w:val="22"/>
                    </w:rPr>
                    <w:t>Minimal Service Pack level for SQL Server 2008 R2</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05EF299" w14:textId="77777777" w:rsidR="002A72C1" w:rsidRDefault="002A72C1" w:rsidP="00484BF1">
                  <w:pPr>
                    <w:spacing w:after="0" w:line="240" w:lineRule="auto"/>
                  </w:pPr>
                  <w:r>
                    <w:rPr>
                      <w:rFonts w:ascii="Calibri" w:eastAsia="Calibri" w:hAnsi="Calibri"/>
                      <w:color w:val="000000"/>
                      <w:sz w:val="22"/>
                    </w:rPr>
                    <w:t>The minimal Service Pack level as per company policy.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58DAB0D" w14:textId="77777777" w:rsidR="002A72C1" w:rsidRDefault="002A72C1" w:rsidP="00484BF1">
                  <w:pPr>
                    <w:spacing w:after="0" w:line="240" w:lineRule="auto"/>
                  </w:pPr>
                  <w:r>
                    <w:rPr>
                      <w:rFonts w:ascii="Calibri" w:eastAsia="Calibri" w:hAnsi="Calibri"/>
                      <w:color w:val="000000"/>
                      <w:sz w:val="22"/>
                    </w:rPr>
                    <w:t>3</w:t>
                  </w:r>
                </w:p>
              </w:tc>
            </w:tr>
          </w:tbl>
          <w:p w14:paraId="0C446DF8" w14:textId="77777777" w:rsidR="002A72C1" w:rsidRDefault="002A72C1" w:rsidP="00484BF1">
            <w:pPr>
              <w:spacing w:after="0" w:line="240" w:lineRule="auto"/>
            </w:pPr>
          </w:p>
        </w:tc>
        <w:tc>
          <w:tcPr>
            <w:tcW w:w="149" w:type="dxa"/>
          </w:tcPr>
          <w:p w14:paraId="383B717A" w14:textId="77777777" w:rsidR="002A72C1" w:rsidRDefault="002A72C1" w:rsidP="00484BF1">
            <w:pPr>
              <w:pStyle w:val="EmptyCellLayoutStyle"/>
              <w:spacing w:after="0" w:line="240" w:lineRule="auto"/>
            </w:pPr>
          </w:p>
        </w:tc>
      </w:tr>
      <w:tr w:rsidR="002A72C1" w14:paraId="058E2C89" w14:textId="77777777" w:rsidTr="00484BF1">
        <w:trPr>
          <w:trHeight w:val="80"/>
        </w:trPr>
        <w:tc>
          <w:tcPr>
            <w:tcW w:w="54" w:type="dxa"/>
          </w:tcPr>
          <w:p w14:paraId="69484EF0" w14:textId="77777777" w:rsidR="002A72C1" w:rsidRDefault="002A72C1" w:rsidP="00484BF1">
            <w:pPr>
              <w:pStyle w:val="EmptyCellLayoutStyle"/>
              <w:spacing w:after="0" w:line="240" w:lineRule="auto"/>
            </w:pPr>
          </w:p>
        </w:tc>
        <w:tc>
          <w:tcPr>
            <w:tcW w:w="10395" w:type="dxa"/>
          </w:tcPr>
          <w:p w14:paraId="16094EAB" w14:textId="77777777" w:rsidR="002A72C1" w:rsidRDefault="002A72C1" w:rsidP="00484BF1">
            <w:pPr>
              <w:pStyle w:val="EmptyCellLayoutStyle"/>
              <w:spacing w:after="0" w:line="240" w:lineRule="auto"/>
            </w:pPr>
          </w:p>
        </w:tc>
        <w:tc>
          <w:tcPr>
            <w:tcW w:w="149" w:type="dxa"/>
          </w:tcPr>
          <w:p w14:paraId="7E1BA4CC" w14:textId="77777777" w:rsidR="002A72C1" w:rsidRDefault="002A72C1" w:rsidP="00484BF1">
            <w:pPr>
              <w:pStyle w:val="EmptyCellLayoutStyle"/>
              <w:spacing w:after="0" w:line="240" w:lineRule="auto"/>
            </w:pPr>
          </w:p>
        </w:tc>
      </w:tr>
    </w:tbl>
    <w:p w14:paraId="3A4F3227" w14:textId="77777777" w:rsidR="002A72C1" w:rsidRDefault="002A72C1" w:rsidP="002A72C1">
      <w:pPr>
        <w:spacing w:after="0" w:line="240" w:lineRule="auto"/>
      </w:pPr>
    </w:p>
    <w:p w14:paraId="0B43C65B" w14:textId="77777777" w:rsidR="002A72C1" w:rsidRDefault="002A72C1" w:rsidP="002A72C1">
      <w:pPr>
        <w:spacing w:after="0" w:line="240" w:lineRule="auto"/>
      </w:pPr>
      <w:r>
        <w:rPr>
          <w:rFonts w:ascii="Calibri" w:eastAsia="Calibri" w:hAnsi="Calibri"/>
          <w:b/>
          <w:color w:val="6495ED"/>
          <w:sz w:val="22"/>
        </w:rPr>
        <w:t>Buffer Cache Hit Ratio</w:t>
      </w:r>
    </w:p>
    <w:p w14:paraId="421D4FC6" w14:textId="77777777" w:rsidR="002A72C1" w:rsidRDefault="002A72C1" w:rsidP="002A72C1">
      <w:pPr>
        <w:spacing w:after="0" w:line="240" w:lineRule="auto"/>
      </w:pPr>
      <w:r>
        <w:rPr>
          <w:rFonts w:ascii="Calibri" w:eastAsia="Calibri" w:hAnsi="Calibri"/>
          <w:color w:val="000000"/>
          <w:sz w:val="22"/>
        </w:rPr>
        <w:t>Buffer Cache Hit Ratio for 2008 DB Engine</w:t>
      </w:r>
    </w:p>
    <w:tbl>
      <w:tblPr>
        <w:tblW w:w="0" w:type="auto"/>
        <w:tblCellMar>
          <w:left w:w="0" w:type="dxa"/>
          <w:right w:w="0" w:type="dxa"/>
        </w:tblCellMar>
        <w:tblLook w:val="04A0" w:firstRow="1" w:lastRow="0" w:firstColumn="1" w:lastColumn="0" w:noHBand="0" w:noVBand="1"/>
      </w:tblPr>
      <w:tblGrid>
        <w:gridCol w:w="41"/>
        <w:gridCol w:w="8486"/>
        <w:gridCol w:w="113"/>
      </w:tblGrid>
      <w:tr w:rsidR="002A72C1" w14:paraId="70AD72C3" w14:textId="77777777" w:rsidTr="00484BF1">
        <w:trPr>
          <w:trHeight w:val="54"/>
        </w:trPr>
        <w:tc>
          <w:tcPr>
            <w:tcW w:w="54" w:type="dxa"/>
          </w:tcPr>
          <w:p w14:paraId="798A3A0A" w14:textId="77777777" w:rsidR="002A72C1" w:rsidRDefault="002A72C1" w:rsidP="00484BF1">
            <w:pPr>
              <w:pStyle w:val="EmptyCellLayoutStyle"/>
              <w:spacing w:after="0" w:line="240" w:lineRule="auto"/>
            </w:pPr>
          </w:p>
        </w:tc>
        <w:tc>
          <w:tcPr>
            <w:tcW w:w="10395" w:type="dxa"/>
          </w:tcPr>
          <w:p w14:paraId="46E18D0A" w14:textId="77777777" w:rsidR="002A72C1" w:rsidRDefault="002A72C1" w:rsidP="00484BF1">
            <w:pPr>
              <w:pStyle w:val="EmptyCellLayoutStyle"/>
              <w:spacing w:after="0" w:line="240" w:lineRule="auto"/>
            </w:pPr>
          </w:p>
        </w:tc>
        <w:tc>
          <w:tcPr>
            <w:tcW w:w="149" w:type="dxa"/>
          </w:tcPr>
          <w:p w14:paraId="55EC98C4" w14:textId="77777777" w:rsidR="002A72C1" w:rsidRDefault="002A72C1" w:rsidP="00484BF1">
            <w:pPr>
              <w:pStyle w:val="EmptyCellLayoutStyle"/>
              <w:spacing w:after="0" w:line="240" w:lineRule="auto"/>
            </w:pPr>
          </w:p>
        </w:tc>
      </w:tr>
      <w:tr w:rsidR="002A72C1" w14:paraId="3AE60673" w14:textId="77777777" w:rsidTr="00484BF1">
        <w:tc>
          <w:tcPr>
            <w:tcW w:w="54" w:type="dxa"/>
          </w:tcPr>
          <w:p w14:paraId="4918A1B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5"/>
              <w:gridCol w:w="2864"/>
              <w:gridCol w:w="2769"/>
            </w:tblGrid>
            <w:tr w:rsidR="002A72C1" w14:paraId="31E8033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0FFF11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5D01D5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C02C90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8751AF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D11D3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5BA47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C089D8" w14:textId="77777777" w:rsidR="002A72C1" w:rsidRDefault="002A72C1" w:rsidP="00484BF1">
                  <w:pPr>
                    <w:spacing w:after="0" w:line="240" w:lineRule="auto"/>
                  </w:pPr>
                  <w:r>
                    <w:rPr>
                      <w:rFonts w:ascii="Calibri" w:eastAsia="Calibri" w:hAnsi="Calibri"/>
                      <w:color w:val="000000"/>
                      <w:sz w:val="22"/>
                    </w:rPr>
                    <w:t>Yes</w:t>
                  </w:r>
                </w:p>
              </w:tc>
            </w:tr>
            <w:tr w:rsidR="002A72C1" w14:paraId="573B5B8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98DE3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926F7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CB6055" w14:textId="77777777" w:rsidR="002A72C1" w:rsidRDefault="002A72C1" w:rsidP="00484BF1">
                  <w:pPr>
                    <w:spacing w:after="0" w:line="240" w:lineRule="auto"/>
                  </w:pPr>
                  <w:r>
                    <w:rPr>
                      <w:rFonts w:eastAsia="Arial"/>
                      <w:color w:val="000000"/>
                    </w:rPr>
                    <w:t>True</w:t>
                  </w:r>
                </w:p>
              </w:tc>
            </w:tr>
            <w:tr w:rsidR="002A72C1" w14:paraId="5192DFF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32D177"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9A750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889397" w14:textId="77777777" w:rsidR="002A72C1" w:rsidRDefault="002A72C1" w:rsidP="00484BF1">
                  <w:pPr>
                    <w:spacing w:after="0" w:line="240" w:lineRule="auto"/>
                  </w:pPr>
                  <w:r>
                    <w:rPr>
                      <w:rFonts w:ascii="Calibri" w:eastAsia="Calibri" w:hAnsi="Calibri"/>
                      <w:color w:val="000000"/>
                      <w:sz w:val="22"/>
                    </w:rPr>
                    <w:t>300</w:t>
                  </w:r>
                </w:p>
              </w:tc>
            </w:tr>
            <w:tr w:rsidR="002A72C1" w14:paraId="78D9D58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A71E50" w14:textId="77777777" w:rsidR="002A72C1" w:rsidRDefault="002A72C1" w:rsidP="00484BF1">
                  <w:pPr>
                    <w:spacing w:after="0" w:line="240" w:lineRule="auto"/>
                  </w:pPr>
                  <w:r>
                    <w:rPr>
                      <w:rFonts w:ascii="Calibri" w:eastAsia="Calibri" w:hAnsi="Calibri"/>
                      <w:color w:val="000000"/>
                      <w:sz w:val="22"/>
                    </w:rPr>
                    <w:t>Number of samples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42A825" w14:textId="77777777" w:rsidR="002A72C1" w:rsidRDefault="002A72C1" w:rsidP="00484BF1">
                  <w:pPr>
                    <w:spacing w:after="0" w:line="240" w:lineRule="auto"/>
                  </w:pPr>
                  <w:r>
                    <w:rPr>
                      <w:rFonts w:ascii="Calibri" w:eastAsia="Calibri" w:hAnsi="Calibri"/>
                      <w:color w:val="000000"/>
                      <w:sz w:val="22"/>
                    </w:rPr>
                    <w:t>Indicates how many times a measured value should breach a threshold before the state is changed.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397F6A" w14:textId="77777777" w:rsidR="002A72C1" w:rsidRDefault="002A72C1" w:rsidP="00484BF1">
                  <w:pPr>
                    <w:spacing w:after="0" w:line="240" w:lineRule="auto"/>
                  </w:pPr>
                  <w:r>
                    <w:rPr>
                      <w:rFonts w:ascii="Calibri" w:eastAsia="Calibri" w:hAnsi="Calibri"/>
                      <w:color w:val="000000"/>
                      <w:sz w:val="22"/>
                    </w:rPr>
                    <w:t>6</w:t>
                  </w:r>
                </w:p>
              </w:tc>
            </w:tr>
            <w:tr w:rsidR="002A72C1" w14:paraId="6CA8A9E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7E19BF2"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5286F28"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B3CF5A5" w14:textId="77777777" w:rsidR="002A72C1" w:rsidRDefault="002A72C1" w:rsidP="00484BF1">
                  <w:pPr>
                    <w:spacing w:after="0" w:line="240" w:lineRule="auto"/>
                  </w:pPr>
                  <w:r>
                    <w:rPr>
                      <w:rFonts w:ascii="Calibri" w:eastAsia="Calibri" w:hAnsi="Calibri"/>
                      <w:color w:val="000000"/>
                      <w:sz w:val="22"/>
                    </w:rPr>
                    <w:t>0</w:t>
                  </w:r>
                </w:p>
              </w:tc>
            </w:tr>
          </w:tbl>
          <w:p w14:paraId="1D8B29F0" w14:textId="77777777" w:rsidR="002A72C1" w:rsidRDefault="002A72C1" w:rsidP="00484BF1">
            <w:pPr>
              <w:spacing w:after="0" w:line="240" w:lineRule="auto"/>
            </w:pPr>
          </w:p>
        </w:tc>
        <w:tc>
          <w:tcPr>
            <w:tcW w:w="149" w:type="dxa"/>
          </w:tcPr>
          <w:p w14:paraId="7ED48B04" w14:textId="77777777" w:rsidR="002A72C1" w:rsidRDefault="002A72C1" w:rsidP="00484BF1">
            <w:pPr>
              <w:pStyle w:val="EmptyCellLayoutStyle"/>
              <w:spacing w:after="0" w:line="240" w:lineRule="auto"/>
            </w:pPr>
          </w:p>
        </w:tc>
      </w:tr>
      <w:tr w:rsidR="002A72C1" w14:paraId="286D9944" w14:textId="77777777" w:rsidTr="00484BF1">
        <w:trPr>
          <w:trHeight w:val="80"/>
        </w:trPr>
        <w:tc>
          <w:tcPr>
            <w:tcW w:w="54" w:type="dxa"/>
          </w:tcPr>
          <w:p w14:paraId="25923622" w14:textId="77777777" w:rsidR="002A72C1" w:rsidRDefault="002A72C1" w:rsidP="00484BF1">
            <w:pPr>
              <w:pStyle w:val="EmptyCellLayoutStyle"/>
              <w:spacing w:after="0" w:line="240" w:lineRule="auto"/>
            </w:pPr>
          </w:p>
        </w:tc>
        <w:tc>
          <w:tcPr>
            <w:tcW w:w="10395" w:type="dxa"/>
          </w:tcPr>
          <w:p w14:paraId="75336D59" w14:textId="77777777" w:rsidR="002A72C1" w:rsidRDefault="002A72C1" w:rsidP="00484BF1">
            <w:pPr>
              <w:pStyle w:val="EmptyCellLayoutStyle"/>
              <w:spacing w:after="0" w:line="240" w:lineRule="auto"/>
            </w:pPr>
          </w:p>
        </w:tc>
        <w:tc>
          <w:tcPr>
            <w:tcW w:w="149" w:type="dxa"/>
          </w:tcPr>
          <w:p w14:paraId="50F6D59C" w14:textId="77777777" w:rsidR="002A72C1" w:rsidRDefault="002A72C1" w:rsidP="00484BF1">
            <w:pPr>
              <w:pStyle w:val="EmptyCellLayoutStyle"/>
              <w:spacing w:after="0" w:line="240" w:lineRule="auto"/>
            </w:pPr>
          </w:p>
        </w:tc>
      </w:tr>
    </w:tbl>
    <w:p w14:paraId="0F9D8625" w14:textId="77777777" w:rsidR="002A72C1" w:rsidRDefault="002A72C1" w:rsidP="002A72C1">
      <w:pPr>
        <w:spacing w:after="0" w:line="240" w:lineRule="auto"/>
      </w:pPr>
    </w:p>
    <w:p w14:paraId="292FF503" w14:textId="77777777" w:rsidR="002A72C1" w:rsidRDefault="002A72C1" w:rsidP="002A72C1">
      <w:pPr>
        <w:spacing w:after="0" w:line="240" w:lineRule="auto"/>
      </w:pPr>
      <w:r>
        <w:rPr>
          <w:rFonts w:ascii="Calibri" w:eastAsia="Calibri" w:hAnsi="Calibri"/>
          <w:b/>
          <w:color w:val="6495ED"/>
          <w:sz w:val="22"/>
        </w:rPr>
        <w:t>Page Life Expectancy</w:t>
      </w:r>
    </w:p>
    <w:p w14:paraId="2FD73714" w14:textId="77777777" w:rsidR="002A72C1" w:rsidRDefault="002A72C1" w:rsidP="002A72C1">
      <w:pPr>
        <w:spacing w:after="0" w:line="240" w:lineRule="auto"/>
      </w:pPr>
      <w:r>
        <w:rPr>
          <w:rFonts w:ascii="Calibri" w:eastAsia="Calibri" w:hAnsi="Calibri"/>
          <w:color w:val="000000"/>
          <w:sz w:val="22"/>
        </w:rPr>
        <w:t>Page Life Expectancy (s) for 2008 DB Engine</w:t>
      </w:r>
    </w:p>
    <w:tbl>
      <w:tblPr>
        <w:tblW w:w="0" w:type="auto"/>
        <w:tblCellMar>
          <w:left w:w="0" w:type="dxa"/>
          <w:right w:w="0" w:type="dxa"/>
        </w:tblCellMar>
        <w:tblLook w:val="04A0" w:firstRow="1" w:lastRow="0" w:firstColumn="1" w:lastColumn="0" w:noHBand="0" w:noVBand="1"/>
      </w:tblPr>
      <w:tblGrid>
        <w:gridCol w:w="41"/>
        <w:gridCol w:w="8486"/>
        <w:gridCol w:w="113"/>
      </w:tblGrid>
      <w:tr w:rsidR="002A72C1" w14:paraId="6E951875" w14:textId="77777777" w:rsidTr="00484BF1">
        <w:trPr>
          <w:trHeight w:val="54"/>
        </w:trPr>
        <w:tc>
          <w:tcPr>
            <w:tcW w:w="54" w:type="dxa"/>
          </w:tcPr>
          <w:p w14:paraId="6E68BC93" w14:textId="77777777" w:rsidR="002A72C1" w:rsidRDefault="002A72C1" w:rsidP="00484BF1">
            <w:pPr>
              <w:pStyle w:val="EmptyCellLayoutStyle"/>
              <w:spacing w:after="0" w:line="240" w:lineRule="auto"/>
            </w:pPr>
          </w:p>
        </w:tc>
        <w:tc>
          <w:tcPr>
            <w:tcW w:w="10395" w:type="dxa"/>
          </w:tcPr>
          <w:p w14:paraId="43174A17" w14:textId="77777777" w:rsidR="002A72C1" w:rsidRDefault="002A72C1" w:rsidP="00484BF1">
            <w:pPr>
              <w:pStyle w:val="EmptyCellLayoutStyle"/>
              <w:spacing w:after="0" w:line="240" w:lineRule="auto"/>
            </w:pPr>
          </w:p>
        </w:tc>
        <w:tc>
          <w:tcPr>
            <w:tcW w:w="149" w:type="dxa"/>
          </w:tcPr>
          <w:p w14:paraId="6F822367" w14:textId="77777777" w:rsidR="002A72C1" w:rsidRDefault="002A72C1" w:rsidP="00484BF1">
            <w:pPr>
              <w:pStyle w:val="EmptyCellLayoutStyle"/>
              <w:spacing w:after="0" w:line="240" w:lineRule="auto"/>
            </w:pPr>
          </w:p>
        </w:tc>
      </w:tr>
      <w:tr w:rsidR="002A72C1" w14:paraId="524894BE" w14:textId="77777777" w:rsidTr="00484BF1">
        <w:tc>
          <w:tcPr>
            <w:tcW w:w="54" w:type="dxa"/>
          </w:tcPr>
          <w:p w14:paraId="68D82C0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5"/>
              <w:gridCol w:w="2864"/>
              <w:gridCol w:w="2769"/>
            </w:tblGrid>
            <w:tr w:rsidR="002A72C1" w14:paraId="01EE13D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81DD53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B88B20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622D91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8EB934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7B7DC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94823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53BFA3" w14:textId="77777777" w:rsidR="002A72C1" w:rsidRDefault="002A72C1" w:rsidP="00484BF1">
                  <w:pPr>
                    <w:spacing w:after="0" w:line="240" w:lineRule="auto"/>
                  </w:pPr>
                  <w:r>
                    <w:rPr>
                      <w:rFonts w:ascii="Calibri" w:eastAsia="Calibri" w:hAnsi="Calibri"/>
                      <w:color w:val="000000"/>
                      <w:sz w:val="22"/>
                    </w:rPr>
                    <w:t>Yes</w:t>
                  </w:r>
                </w:p>
              </w:tc>
            </w:tr>
            <w:tr w:rsidR="002A72C1" w14:paraId="33E605F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7DD41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3DA91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8D403C" w14:textId="77777777" w:rsidR="002A72C1" w:rsidRDefault="002A72C1" w:rsidP="00484BF1">
                  <w:pPr>
                    <w:spacing w:after="0" w:line="240" w:lineRule="auto"/>
                  </w:pPr>
                  <w:r>
                    <w:rPr>
                      <w:rFonts w:eastAsia="Arial"/>
                      <w:color w:val="000000"/>
                    </w:rPr>
                    <w:t>True</w:t>
                  </w:r>
                </w:p>
              </w:tc>
            </w:tr>
            <w:tr w:rsidR="002A72C1" w14:paraId="0449A4B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7F3869"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A3D4A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2219EF" w14:textId="77777777" w:rsidR="002A72C1" w:rsidRDefault="002A72C1" w:rsidP="00484BF1">
                  <w:pPr>
                    <w:spacing w:after="0" w:line="240" w:lineRule="auto"/>
                  </w:pPr>
                  <w:r>
                    <w:rPr>
                      <w:rFonts w:ascii="Calibri" w:eastAsia="Calibri" w:hAnsi="Calibri"/>
                      <w:color w:val="000000"/>
                      <w:sz w:val="22"/>
                    </w:rPr>
                    <w:t>300</w:t>
                  </w:r>
                </w:p>
              </w:tc>
            </w:tr>
            <w:tr w:rsidR="002A72C1" w14:paraId="34B851A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3FDCFD" w14:textId="77777777" w:rsidR="002A72C1" w:rsidRDefault="002A72C1" w:rsidP="00484BF1">
                  <w:pPr>
                    <w:spacing w:after="0" w:line="240" w:lineRule="auto"/>
                  </w:pPr>
                  <w:r>
                    <w:rPr>
                      <w:rFonts w:ascii="Calibri" w:eastAsia="Calibri" w:hAnsi="Calibri"/>
                      <w:color w:val="000000"/>
                      <w:sz w:val="22"/>
                    </w:rPr>
                    <w:t>Number of samples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0DA2B6" w14:textId="77777777" w:rsidR="002A72C1" w:rsidRDefault="002A72C1" w:rsidP="00484BF1">
                  <w:pPr>
                    <w:spacing w:after="0" w:line="240" w:lineRule="auto"/>
                  </w:pPr>
                  <w:r>
                    <w:rPr>
                      <w:rFonts w:ascii="Calibri" w:eastAsia="Calibri" w:hAnsi="Calibri"/>
                      <w:color w:val="000000"/>
                      <w:sz w:val="22"/>
                    </w:rPr>
                    <w:t>Indicates how many times a measured value should breach a threshold before the state is changed.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2800EC" w14:textId="77777777" w:rsidR="002A72C1" w:rsidRDefault="002A72C1" w:rsidP="00484BF1">
                  <w:pPr>
                    <w:spacing w:after="0" w:line="240" w:lineRule="auto"/>
                  </w:pPr>
                  <w:r>
                    <w:rPr>
                      <w:rFonts w:ascii="Calibri" w:eastAsia="Calibri" w:hAnsi="Calibri"/>
                      <w:color w:val="000000"/>
                      <w:sz w:val="22"/>
                    </w:rPr>
                    <w:t>6</w:t>
                  </w:r>
                </w:p>
              </w:tc>
            </w:tr>
            <w:tr w:rsidR="002A72C1" w14:paraId="4F9A971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E212712"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8E4A83D"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7173008" w14:textId="77777777" w:rsidR="002A72C1" w:rsidRDefault="002A72C1" w:rsidP="00484BF1">
                  <w:pPr>
                    <w:spacing w:after="0" w:line="240" w:lineRule="auto"/>
                  </w:pPr>
                  <w:r>
                    <w:rPr>
                      <w:rFonts w:ascii="Calibri" w:eastAsia="Calibri" w:hAnsi="Calibri"/>
                      <w:color w:val="000000"/>
                      <w:sz w:val="22"/>
                    </w:rPr>
                    <w:t>300</w:t>
                  </w:r>
                </w:p>
              </w:tc>
            </w:tr>
          </w:tbl>
          <w:p w14:paraId="78A44F9C" w14:textId="77777777" w:rsidR="002A72C1" w:rsidRDefault="002A72C1" w:rsidP="00484BF1">
            <w:pPr>
              <w:spacing w:after="0" w:line="240" w:lineRule="auto"/>
            </w:pPr>
          </w:p>
        </w:tc>
        <w:tc>
          <w:tcPr>
            <w:tcW w:w="149" w:type="dxa"/>
          </w:tcPr>
          <w:p w14:paraId="528EFB39" w14:textId="77777777" w:rsidR="002A72C1" w:rsidRDefault="002A72C1" w:rsidP="00484BF1">
            <w:pPr>
              <w:pStyle w:val="EmptyCellLayoutStyle"/>
              <w:spacing w:after="0" w:line="240" w:lineRule="auto"/>
            </w:pPr>
          </w:p>
        </w:tc>
      </w:tr>
      <w:tr w:rsidR="002A72C1" w14:paraId="427F8DE6" w14:textId="77777777" w:rsidTr="00484BF1">
        <w:trPr>
          <w:trHeight w:val="80"/>
        </w:trPr>
        <w:tc>
          <w:tcPr>
            <w:tcW w:w="54" w:type="dxa"/>
          </w:tcPr>
          <w:p w14:paraId="457F3176" w14:textId="77777777" w:rsidR="002A72C1" w:rsidRDefault="002A72C1" w:rsidP="00484BF1">
            <w:pPr>
              <w:pStyle w:val="EmptyCellLayoutStyle"/>
              <w:spacing w:after="0" w:line="240" w:lineRule="auto"/>
            </w:pPr>
          </w:p>
        </w:tc>
        <w:tc>
          <w:tcPr>
            <w:tcW w:w="10395" w:type="dxa"/>
          </w:tcPr>
          <w:p w14:paraId="3B99600C" w14:textId="77777777" w:rsidR="002A72C1" w:rsidRDefault="002A72C1" w:rsidP="00484BF1">
            <w:pPr>
              <w:pStyle w:val="EmptyCellLayoutStyle"/>
              <w:spacing w:after="0" w:line="240" w:lineRule="auto"/>
            </w:pPr>
          </w:p>
        </w:tc>
        <w:tc>
          <w:tcPr>
            <w:tcW w:w="149" w:type="dxa"/>
          </w:tcPr>
          <w:p w14:paraId="06068095" w14:textId="77777777" w:rsidR="002A72C1" w:rsidRDefault="002A72C1" w:rsidP="00484BF1">
            <w:pPr>
              <w:pStyle w:val="EmptyCellLayoutStyle"/>
              <w:spacing w:after="0" w:line="240" w:lineRule="auto"/>
            </w:pPr>
          </w:p>
        </w:tc>
      </w:tr>
    </w:tbl>
    <w:p w14:paraId="32738C1E" w14:textId="77777777" w:rsidR="002A72C1" w:rsidRDefault="002A72C1" w:rsidP="002A72C1">
      <w:pPr>
        <w:spacing w:after="0" w:line="240" w:lineRule="auto"/>
      </w:pPr>
    </w:p>
    <w:p w14:paraId="15D33364" w14:textId="77777777" w:rsidR="002A72C1" w:rsidRDefault="002A72C1" w:rsidP="002A72C1">
      <w:pPr>
        <w:spacing w:after="0" w:line="240" w:lineRule="auto"/>
      </w:pPr>
      <w:r>
        <w:rPr>
          <w:rFonts w:ascii="Calibri" w:eastAsia="Calibri" w:hAnsi="Calibri"/>
          <w:b/>
          <w:color w:val="6495ED"/>
          <w:sz w:val="22"/>
        </w:rPr>
        <w:t>SQL User Connections Performance</w:t>
      </w:r>
    </w:p>
    <w:p w14:paraId="62674AA8" w14:textId="77777777" w:rsidR="002A72C1" w:rsidRDefault="002A72C1" w:rsidP="002A72C1">
      <w:pPr>
        <w:spacing w:after="0" w:line="240" w:lineRule="auto"/>
      </w:pPr>
      <w:r>
        <w:rPr>
          <w:rFonts w:ascii="Calibri" w:eastAsia="Calibri" w:hAnsi="Calibri"/>
          <w:color w:val="000000"/>
          <w:sz w:val="22"/>
        </w:rPr>
        <w:t>This monitor analysis the user connections to the SQL database engine over time, and calculates a baseline over the initial learning period.</w:t>
      </w:r>
    </w:p>
    <w:tbl>
      <w:tblPr>
        <w:tblW w:w="0" w:type="auto"/>
        <w:tblCellMar>
          <w:left w:w="0" w:type="dxa"/>
          <w:right w:w="0" w:type="dxa"/>
        </w:tblCellMar>
        <w:tblLook w:val="04A0" w:firstRow="1" w:lastRow="0" w:firstColumn="1" w:lastColumn="0" w:noHBand="0" w:noVBand="1"/>
      </w:tblPr>
      <w:tblGrid>
        <w:gridCol w:w="41"/>
        <w:gridCol w:w="8486"/>
        <w:gridCol w:w="113"/>
      </w:tblGrid>
      <w:tr w:rsidR="002A72C1" w14:paraId="6AE3DFA9" w14:textId="77777777" w:rsidTr="00484BF1">
        <w:trPr>
          <w:trHeight w:val="54"/>
        </w:trPr>
        <w:tc>
          <w:tcPr>
            <w:tcW w:w="54" w:type="dxa"/>
          </w:tcPr>
          <w:p w14:paraId="2FA80C3D" w14:textId="77777777" w:rsidR="002A72C1" w:rsidRDefault="002A72C1" w:rsidP="00484BF1">
            <w:pPr>
              <w:pStyle w:val="EmptyCellLayoutStyle"/>
              <w:spacing w:after="0" w:line="240" w:lineRule="auto"/>
            </w:pPr>
          </w:p>
        </w:tc>
        <w:tc>
          <w:tcPr>
            <w:tcW w:w="10395" w:type="dxa"/>
          </w:tcPr>
          <w:p w14:paraId="5CEA47A4" w14:textId="77777777" w:rsidR="002A72C1" w:rsidRDefault="002A72C1" w:rsidP="00484BF1">
            <w:pPr>
              <w:pStyle w:val="EmptyCellLayoutStyle"/>
              <w:spacing w:after="0" w:line="240" w:lineRule="auto"/>
            </w:pPr>
          </w:p>
        </w:tc>
        <w:tc>
          <w:tcPr>
            <w:tcW w:w="149" w:type="dxa"/>
          </w:tcPr>
          <w:p w14:paraId="22CB435C" w14:textId="77777777" w:rsidR="002A72C1" w:rsidRDefault="002A72C1" w:rsidP="00484BF1">
            <w:pPr>
              <w:pStyle w:val="EmptyCellLayoutStyle"/>
              <w:spacing w:after="0" w:line="240" w:lineRule="auto"/>
            </w:pPr>
          </w:p>
        </w:tc>
      </w:tr>
      <w:tr w:rsidR="002A72C1" w14:paraId="33A6267D" w14:textId="77777777" w:rsidTr="00484BF1">
        <w:tc>
          <w:tcPr>
            <w:tcW w:w="54" w:type="dxa"/>
          </w:tcPr>
          <w:p w14:paraId="43083BE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7"/>
              <w:gridCol w:w="2863"/>
              <w:gridCol w:w="2768"/>
            </w:tblGrid>
            <w:tr w:rsidR="002A72C1" w14:paraId="783B617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DEFAB5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E8E1EC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D40564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9B1D97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16495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07D92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23A65B" w14:textId="77777777" w:rsidR="002A72C1" w:rsidRDefault="002A72C1" w:rsidP="00484BF1">
                  <w:pPr>
                    <w:spacing w:after="0" w:line="240" w:lineRule="auto"/>
                  </w:pPr>
                  <w:r>
                    <w:rPr>
                      <w:rFonts w:ascii="Calibri" w:eastAsia="Calibri" w:hAnsi="Calibri"/>
                      <w:color w:val="000000"/>
                      <w:sz w:val="22"/>
                    </w:rPr>
                    <w:t>No</w:t>
                  </w:r>
                </w:p>
              </w:tc>
            </w:tr>
            <w:tr w:rsidR="002A72C1" w14:paraId="08C0B40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EF522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2EE84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90A96E" w14:textId="77777777" w:rsidR="002A72C1" w:rsidRDefault="002A72C1" w:rsidP="00484BF1">
                  <w:pPr>
                    <w:spacing w:after="0" w:line="240" w:lineRule="auto"/>
                  </w:pPr>
                  <w:r>
                    <w:rPr>
                      <w:rFonts w:eastAsia="Arial"/>
                      <w:color w:val="000000"/>
                    </w:rPr>
                    <w:t>True</w:t>
                  </w:r>
                </w:p>
              </w:tc>
            </w:tr>
            <w:tr w:rsidR="002A72C1" w14:paraId="746993D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C867C8" w14:textId="77777777" w:rsidR="002A72C1" w:rsidRDefault="002A72C1" w:rsidP="00484BF1">
                  <w:pPr>
                    <w:spacing w:after="0" w:line="240" w:lineRule="auto"/>
                  </w:pPr>
                  <w:r>
                    <w:rPr>
                      <w:rFonts w:ascii="Calibri" w:eastAsia="Calibri" w:hAnsi="Calibri"/>
                      <w:color w:val="000000"/>
                      <w:sz w:val="22"/>
                    </w:rPr>
                    <w:t>Inner Sensitivity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4256AC" w14:textId="77777777" w:rsidR="002A72C1" w:rsidRDefault="002A72C1" w:rsidP="00484BF1">
                  <w:pPr>
                    <w:spacing w:after="0" w:line="240" w:lineRule="auto"/>
                  </w:pPr>
                  <w:r>
                    <w:rPr>
                      <w:rFonts w:ascii="Calibri" w:eastAsia="Calibri" w:hAnsi="Calibri"/>
                      <w:color w:val="000000"/>
                      <w:sz w:val="22"/>
                    </w:rPr>
                    <w:t>Inner Sensitivity Value for the baseline envelope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03D75A" w14:textId="77777777" w:rsidR="002A72C1" w:rsidRDefault="002A72C1" w:rsidP="00484BF1">
                  <w:pPr>
                    <w:spacing w:after="0" w:line="240" w:lineRule="auto"/>
                  </w:pPr>
                </w:p>
              </w:tc>
            </w:tr>
            <w:tr w:rsidR="002A72C1" w14:paraId="320C27A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159EB4A" w14:textId="77777777" w:rsidR="002A72C1" w:rsidRDefault="002A72C1" w:rsidP="00484BF1">
                  <w:pPr>
                    <w:spacing w:after="0" w:line="240" w:lineRule="auto"/>
                  </w:pPr>
                  <w:r>
                    <w:rPr>
                      <w:rFonts w:ascii="Calibri" w:eastAsia="Calibri" w:hAnsi="Calibri"/>
                      <w:color w:val="000000"/>
                      <w:sz w:val="22"/>
                    </w:rPr>
                    <w:t>Outer Sensitivity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1A4284F" w14:textId="77777777" w:rsidR="002A72C1" w:rsidRDefault="002A72C1" w:rsidP="00484BF1">
                  <w:pPr>
                    <w:spacing w:after="0" w:line="240" w:lineRule="auto"/>
                  </w:pPr>
                  <w:r>
                    <w:rPr>
                      <w:rFonts w:ascii="Calibri" w:eastAsia="Calibri" w:hAnsi="Calibri"/>
                      <w:color w:val="000000"/>
                      <w:sz w:val="22"/>
                    </w:rPr>
                    <w:t>Outer Sensitivity Value for the baseline envelope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1AB41E7" w14:textId="77777777" w:rsidR="002A72C1" w:rsidRDefault="002A72C1" w:rsidP="00484BF1">
                  <w:pPr>
                    <w:spacing w:after="0" w:line="240" w:lineRule="auto"/>
                  </w:pPr>
                </w:p>
              </w:tc>
            </w:tr>
          </w:tbl>
          <w:p w14:paraId="17598790" w14:textId="77777777" w:rsidR="002A72C1" w:rsidRDefault="002A72C1" w:rsidP="00484BF1">
            <w:pPr>
              <w:spacing w:after="0" w:line="240" w:lineRule="auto"/>
            </w:pPr>
          </w:p>
        </w:tc>
        <w:tc>
          <w:tcPr>
            <w:tcW w:w="149" w:type="dxa"/>
          </w:tcPr>
          <w:p w14:paraId="60B24FA4" w14:textId="77777777" w:rsidR="002A72C1" w:rsidRDefault="002A72C1" w:rsidP="00484BF1">
            <w:pPr>
              <w:pStyle w:val="EmptyCellLayoutStyle"/>
              <w:spacing w:after="0" w:line="240" w:lineRule="auto"/>
            </w:pPr>
          </w:p>
        </w:tc>
      </w:tr>
      <w:tr w:rsidR="002A72C1" w14:paraId="05C3F7F2" w14:textId="77777777" w:rsidTr="00484BF1">
        <w:trPr>
          <w:trHeight w:val="80"/>
        </w:trPr>
        <w:tc>
          <w:tcPr>
            <w:tcW w:w="54" w:type="dxa"/>
          </w:tcPr>
          <w:p w14:paraId="081F5012" w14:textId="77777777" w:rsidR="002A72C1" w:rsidRDefault="002A72C1" w:rsidP="00484BF1">
            <w:pPr>
              <w:pStyle w:val="EmptyCellLayoutStyle"/>
              <w:spacing w:after="0" w:line="240" w:lineRule="auto"/>
            </w:pPr>
          </w:p>
        </w:tc>
        <w:tc>
          <w:tcPr>
            <w:tcW w:w="10395" w:type="dxa"/>
          </w:tcPr>
          <w:p w14:paraId="344F8108" w14:textId="77777777" w:rsidR="002A72C1" w:rsidRDefault="002A72C1" w:rsidP="00484BF1">
            <w:pPr>
              <w:pStyle w:val="EmptyCellLayoutStyle"/>
              <w:spacing w:after="0" w:line="240" w:lineRule="auto"/>
            </w:pPr>
          </w:p>
        </w:tc>
        <w:tc>
          <w:tcPr>
            <w:tcW w:w="149" w:type="dxa"/>
          </w:tcPr>
          <w:p w14:paraId="6915D61D" w14:textId="77777777" w:rsidR="002A72C1" w:rsidRDefault="002A72C1" w:rsidP="00484BF1">
            <w:pPr>
              <w:pStyle w:val="EmptyCellLayoutStyle"/>
              <w:spacing w:after="0" w:line="240" w:lineRule="auto"/>
            </w:pPr>
          </w:p>
        </w:tc>
      </w:tr>
    </w:tbl>
    <w:p w14:paraId="4A0BB77C" w14:textId="77777777" w:rsidR="002A72C1" w:rsidRDefault="002A72C1" w:rsidP="002A72C1">
      <w:pPr>
        <w:spacing w:after="0" w:line="240" w:lineRule="auto"/>
      </w:pPr>
    </w:p>
    <w:p w14:paraId="3E8AEF35" w14:textId="77777777" w:rsidR="002A72C1" w:rsidRDefault="002A72C1" w:rsidP="002A72C1">
      <w:pPr>
        <w:spacing w:after="0" w:line="240" w:lineRule="auto"/>
      </w:pPr>
      <w:r>
        <w:rPr>
          <w:rFonts w:ascii="Calibri" w:eastAsia="Calibri" w:hAnsi="Calibri"/>
          <w:b/>
          <w:color w:val="6495ED"/>
          <w:sz w:val="22"/>
        </w:rPr>
        <w:t>CPU Utilization (%)</w:t>
      </w:r>
    </w:p>
    <w:p w14:paraId="730791F4" w14:textId="77777777" w:rsidR="002A72C1" w:rsidRDefault="002A72C1" w:rsidP="002A72C1">
      <w:pPr>
        <w:spacing w:after="0" w:line="240" w:lineRule="auto"/>
      </w:pPr>
      <w:r>
        <w:rPr>
          <w:rFonts w:ascii="Calibri" w:eastAsia="Calibri" w:hAnsi="Calibri"/>
          <w:color w:val="000000"/>
          <w:sz w:val="22"/>
        </w:rPr>
        <w:t>CPU Utilization (%) for 2008 DB Engine</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775FBE83" w14:textId="77777777" w:rsidTr="00484BF1">
        <w:trPr>
          <w:trHeight w:val="54"/>
        </w:trPr>
        <w:tc>
          <w:tcPr>
            <w:tcW w:w="54" w:type="dxa"/>
          </w:tcPr>
          <w:p w14:paraId="04772558" w14:textId="77777777" w:rsidR="002A72C1" w:rsidRDefault="002A72C1" w:rsidP="00484BF1">
            <w:pPr>
              <w:pStyle w:val="EmptyCellLayoutStyle"/>
              <w:spacing w:after="0" w:line="240" w:lineRule="auto"/>
            </w:pPr>
          </w:p>
        </w:tc>
        <w:tc>
          <w:tcPr>
            <w:tcW w:w="10395" w:type="dxa"/>
          </w:tcPr>
          <w:p w14:paraId="69E0636E" w14:textId="77777777" w:rsidR="002A72C1" w:rsidRDefault="002A72C1" w:rsidP="00484BF1">
            <w:pPr>
              <w:pStyle w:val="EmptyCellLayoutStyle"/>
              <w:spacing w:after="0" w:line="240" w:lineRule="auto"/>
            </w:pPr>
          </w:p>
        </w:tc>
        <w:tc>
          <w:tcPr>
            <w:tcW w:w="149" w:type="dxa"/>
          </w:tcPr>
          <w:p w14:paraId="60535138" w14:textId="77777777" w:rsidR="002A72C1" w:rsidRDefault="002A72C1" w:rsidP="00484BF1">
            <w:pPr>
              <w:pStyle w:val="EmptyCellLayoutStyle"/>
              <w:spacing w:after="0" w:line="240" w:lineRule="auto"/>
            </w:pPr>
          </w:p>
        </w:tc>
      </w:tr>
      <w:tr w:rsidR="002A72C1" w14:paraId="6E1D4EAC" w14:textId="77777777" w:rsidTr="00484BF1">
        <w:tc>
          <w:tcPr>
            <w:tcW w:w="54" w:type="dxa"/>
          </w:tcPr>
          <w:p w14:paraId="2F1C9A6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62AB211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75B5F9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76E1FD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6C8066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F0E6B2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226B7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819FD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DD5B90" w14:textId="77777777" w:rsidR="002A72C1" w:rsidRDefault="002A72C1" w:rsidP="00484BF1">
                  <w:pPr>
                    <w:spacing w:after="0" w:line="240" w:lineRule="auto"/>
                  </w:pPr>
                  <w:r>
                    <w:rPr>
                      <w:rFonts w:ascii="Calibri" w:eastAsia="Calibri" w:hAnsi="Calibri"/>
                      <w:color w:val="000000"/>
                      <w:sz w:val="22"/>
                    </w:rPr>
                    <w:t>Yes</w:t>
                  </w:r>
                </w:p>
              </w:tc>
            </w:tr>
            <w:tr w:rsidR="002A72C1" w14:paraId="091943F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3231E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B055B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D5F4B2" w14:textId="77777777" w:rsidR="002A72C1" w:rsidRDefault="002A72C1" w:rsidP="00484BF1">
                  <w:pPr>
                    <w:spacing w:after="0" w:line="240" w:lineRule="auto"/>
                  </w:pPr>
                  <w:r>
                    <w:rPr>
                      <w:rFonts w:eastAsia="Arial"/>
                      <w:color w:val="000000"/>
                    </w:rPr>
                    <w:t>True</w:t>
                  </w:r>
                </w:p>
              </w:tc>
            </w:tr>
            <w:tr w:rsidR="002A72C1" w14:paraId="278442A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51BCA4" w14:textId="77777777" w:rsidR="002A72C1" w:rsidRDefault="002A72C1" w:rsidP="00484BF1">
                  <w:pPr>
                    <w:spacing w:after="0" w:line="240" w:lineRule="auto"/>
                  </w:pPr>
                  <w:r>
                    <w:rPr>
                      <w:rFonts w:ascii="Calibri" w:eastAsia="Calibri" w:hAnsi="Calibri"/>
                      <w:color w:val="000000"/>
                      <w:sz w:val="22"/>
                    </w:rPr>
                    <w:t>Cache Expiration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BEABDB" w14:textId="77777777" w:rsidR="002A72C1" w:rsidRDefault="002A72C1" w:rsidP="00484BF1">
                  <w:pPr>
                    <w:spacing w:after="0" w:line="240" w:lineRule="auto"/>
                  </w:pPr>
                  <w:r>
                    <w:rPr>
                      <w:rFonts w:ascii="Calibri" w:eastAsia="Calibri" w:hAnsi="Calibri"/>
                      <w:color w:val="000000"/>
                      <w:sz w:val="22"/>
                    </w:rPr>
                    <w:t>Specifies the maximum age of information from cache the workflow can use.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D3C6F4" w14:textId="77777777" w:rsidR="002A72C1" w:rsidRDefault="002A72C1" w:rsidP="00484BF1">
                  <w:pPr>
                    <w:spacing w:after="0" w:line="240" w:lineRule="auto"/>
                  </w:pPr>
                  <w:r>
                    <w:rPr>
                      <w:rFonts w:ascii="Calibri" w:eastAsia="Calibri" w:hAnsi="Calibri"/>
                      <w:color w:val="000000"/>
                      <w:sz w:val="22"/>
                    </w:rPr>
                    <w:t>43200</w:t>
                  </w:r>
                </w:p>
              </w:tc>
            </w:tr>
            <w:tr w:rsidR="002A72C1" w14:paraId="6F0537B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FEBDFE"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CB764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84E2FF" w14:textId="77777777" w:rsidR="002A72C1" w:rsidRDefault="002A72C1" w:rsidP="00484BF1">
                  <w:pPr>
                    <w:spacing w:after="0" w:line="240" w:lineRule="auto"/>
                  </w:pPr>
                  <w:r>
                    <w:rPr>
                      <w:rFonts w:ascii="Calibri" w:eastAsia="Calibri" w:hAnsi="Calibri"/>
                      <w:color w:val="000000"/>
                      <w:sz w:val="22"/>
                    </w:rPr>
                    <w:t>300</w:t>
                  </w:r>
                </w:p>
              </w:tc>
            </w:tr>
            <w:tr w:rsidR="002A72C1" w14:paraId="575E648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38251A" w14:textId="77777777" w:rsidR="002A72C1" w:rsidRDefault="002A72C1" w:rsidP="00484BF1">
                  <w:pPr>
                    <w:spacing w:after="0" w:line="240" w:lineRule="auto"/>
                  </w:pPr>
                  <w:r>
                    <w:rPr>
                      <w:rFonts w:ascii="Calibri" w:eastAsia="Calibri" w:hAnsi="Calibri"/>
                      <w:color w:val="000000"/>
                      <w:sz w:val="22"/>
                    </w:rPr>
                    <w:t>Number of samples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F42F63" w14:textId="77777777" w:rsidR="002A72C1" w:rsidRDefault="002A72C1" w:rsidP="00484BF1">
                  <w:pPr>
                    <w:spacing w:after="0" w:line="240" w:lineRule="auto"/>
                  </w:pPr>
                  <w:r>
                    <w:rPr>
                      <w:rFonts w:ascii="Calibri" w:eastAsia="Calibri" w:hAnsi="Calibri"/>
                      <w:color w:val="000000"/>
                      <w:sz w:val="22"/>
                    </w:rPr>
                    <w:t>If the parameter threshold exceeding count is greater or equal to the number of samples, then the monitor will be in a bad state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CAB3BF" w14:textId="77777777" w:rsidR="002A72C1" w:rsidRDefault="002A72C1" w:rsidP="00484BF1">
                  <w:pPr>
                    <w:spacing w:after="0" w:line="240" w:lineRule="auto"/>
                  </w:pPr>
                  <w:r>
                    <w:rPr>
                      <w:rFonts w:ascii="Calibri" w:eastAsia="Calibri" w:hAnsi="Calibri"/>
                      <w:color w:val="000000"/>
                      <w:sz w:val="22"/>
                    </w:rPr>
                    <w:t>6</w:t>
                  </w:r>
                </w:p>
              </w:tc>
            </w:tr>
            <w:tr w:rsidR="002A72C1" w14:paraId="79DB0D8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427297"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3300DF"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B521B7" w14:textId="77777777" w:rsidR="002A72C1" w:rsidRDefault="002A72C1" w:rsidP="00484BF1">
                  <w:pPr>
                    <w:spacing w:after="0" w:line="240" w:lineRule="auto"/>
                  </w:pPr>
                  <w:r>
                    <w:rPr>
                      <w:rFonts w:ascii="Calibri" w:eastAsia="Calibri" w:hAnsi="Calibri"/>
                      <w:color w:val="000000"/>
                      <w:sz w:val="22"/>
                    </w:rPr>
                    <w:t>00:06</w:t>
                  </w:r>
                </w:p>
              </w:tc>
            </w:tr>
            <w:tr w:rsidR="002A72C1" w14:paraId="2D479E2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A28F51"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610BD6"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1002C9" w14:textId="77777777" w:rsidR="002A72C1" w:rsidRDefault="002A72C1" w:rsidP="00484BF1">
                  <w:pPr>
                    <w:spacing w:after="0" w:line="240" w:lineRule="auto"/>
                  </w:pPr>
                  <w:r>
                    <w:rPr>
                      <w:rFonts w:ascii="Calibri" w:eastAsia="Calibri" w:hAnsi="Calibri"/>
                      <w:color w:val="000000"/>
                      <w:sz w:val="22"/>
                    </w:rPr>
                    <w:t>95</w:t>
                  </w:r>
                </w:p>
              </w:tc>
            </w:tr>
            <w:tr w:rsidR="002A72C1" w14:paraId="34EBA67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F8C174A"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C663DC9"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95D21EE" w14:textId="77777777" w:rsidR="002A72C1" w:rsidRDefault="002A72C1" w:rsidP="00484BF1">
                  <w:pPr>
                    <w:spacing w:after="0" w:line="240" w:lineRule="auto"/>
                  </w:pPr>
                  <w:r>
                    <w:rPr>
                      <w:rFonts w:ascii="Calibri" w:eastAsia="Calibri" w:hAnsi="Calibri"/>
                      <w:color w:val="000000"/>
                      <w:sz w:val="22"/>
                    </w:rPr>
                    <w:t>200</w:t>
                  </w:r>
                </w:p>
              </w:tc>
            </w:tr>
          </w:tbl>
          <w:p w14:paraId="4F5DF880" w14:textId="77777777" w:rsidR="002A72C1" w:rsidRDefault="002A72C1" w:rsidP="00484BF1">
            <w:pPr>
              <w:spacing w:after="0" w:line="240" w:lineRule="auto"/>
            </w:pPr>
          </w:p>
        </w:tc>
        <w:tc>
          <w:tcPr>
            <w:tcW w:w="149" w:type="dxa"/>
          </w:tcPr>
          <w:p w14:paraId="63131519" w14:textId="77777777" w:rsidR="002A72C1" w:rsidRDefault="002A72C1" w:rsidP="00484BF1">
            <w:pPr>
              <w:pStyle w:val="EmptyCellLayoutStyle"/>
              <w:spacing w:after="0" w:line="240" w:lineRule="auto"/>
            </w:pPr>
          </w:p>
        </w:tc>
      </w:tr>
      <w:tr w:rsidR="002A72C1" w14:paraId="3650DF58" w14:textId="77777777" w:rsidTr="00484BF1">
        <w:trPr>
          <w:trHeight w:val="80"/>
        </w:trPr>
        <w:tc>
          <w:tcPr>
            <w:tcW w:w="54" w:type="dxa"/>
          </w:tcPr>
          <w:p w14:paraId="75602094" w14:textId="77777777" w:rsidR="002A72C1" w:rsidRDefault="002A72C1" w:rsidP="00484BF1">
            <w:pPr>
              <w:pStyle w:val="EmptyCellLayoutStyle"/>
              <w:spacing w:after="0" w:line="240" w:lineRule="auto"/>
            </w:pPr>
          </w:p>
        </w:tc>
        <w:tc>
          <w:tcPr>
            <w:tcW w:w="10395" w:type="dxa"/>
          </w:tcPr>
          <w:p w14:paraId="03CED6F7" w14:textId="77777777" w:rsidR="002A72C1" w:rsidRDefault="002A72C1" w:rsidP="00484BF1">
            <w:pPr>
              <w:pStyle w:val="EmptyCellLayoutStyle"/>
              <w:spacing w:after="0" w:line="240" w:lineRule="auto"/>
            </w:pPr>
          </w:p>
        </w:tc>
        <w:tc>
          <w:tcPr>
            <w:tcW w:w="149" w:type="dxa"/>
          </w:tcPr>
          <w:p w14:paraId="31196553" w14:textId="77777777" w:rsidR="002A72C1" w:rsidRDefault="002A72C1" w:rsidP="00484BF1">
            <w:pPr>
              <w:pStyle w:val="EmptyCellLayoutStyle"/>
              <w:spacing w:after="0" w:line="240" w:lineRule="auto"/>
            </w:pPr>
          </w:p>
        </w:tc>
      </w:tr>
    </w:tbl>
    <w:p w14:paraId="579503AA" w14:textId="77777777" w:rsidR="002A72C1" w:rsidRDefault="002A72C1" w:rsidP="002A72C1">
      <w:pPr>
        <w:spacing w:after="0" w:line="240" w:lineRule="auto"/>
      </w:pPr>
    </w:p>
    <w:p w14:paraId="0ABA82A7" w14:textId="77777777" w:rsidR="002A72C1" w:rsidRDefault="002A72C1" w:rsidP="002A72C1">
      <w:pPr>
        <w:spacing w:after="0" w:line="240" w:lineRule="auto"/>
      </w:pPr>
      <w:r>
        <w:rPr>
          <w:rFonts w:ascii="Calibri" w:eastAsia="Calibri" w:hAnsi="Calibri"/>
          <w:b/>
          <w:color w:val="6495ED"/>
          <w:sz w:val="22"/>
        </w:rPr>
        <w:t>Thread Count</w:t>
      </w:r>
    </w:p>
    <w:p w14:paraId="3032F7BE" w14:textId="77777777" w:rsidR="002A72C1" w:rsidRDefault="002A72C1" w:rsidP="002A72C1">
      <w:pPr>
        <w:spacing w:after="0" w:line="240" w:lineRule="auto"/>
      </w:pPr>
      <w:r>
        <w:rPr>
          <w:rFonts w:ascii="Calibri" w:eastAsia="Calibri" w:hAnsi="Calibri"/>
          <w:color w:val="000000"/>
          <w:sz w:val="22"/>
        </w:rPr>
        <w:t>Thread Count for 2008 DB Engine</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4770E59E" w14:textId="77777777" w:rsidTr="00484BF1">
        <w:trPr>
          <w:trHeight w:val="54"/>
        </w:trPr>
        <w:tc>
          <w:tcPr>
            <w:tcW w:w="54" w:type="dxa"/>
          </w:tcPr>
          <w:p w14:paraId="2E56FAE8" w14:textId="77777777" w:rsidR="002A72C1" w:rsidRDefault="002A72C1" w:rsidP="00484BF1">
            <w:pPr>
              <w:pStyle w:val="EmptyCellLayoutStyle"/>
              <w:spacing w:after="0" w:line="240" w:lineRule="auto"/>
            </w:pPr>
          </w:p>
        </w:tc>
        <w:tc>
          <w:tcPr>
            <w:tcW w:w="10395" w:type="dxa"/>
          </w:tcPr>
          <w:p w14:paraId="59E469AD" w14:textId="77777777" w:rsidR="002A72C1" w:rsidRDefault="002A72C1" w:rsidP="00484BF1">
            <w:pPr>
              <w:pStyle w:val="EmptyCellLayoutStyle"/>
              <w:spacing w:after="0" w:line="240" w:lineRule="auto"/>
            </w:pPr>
          </w:p>
        </w:tc>
        <w:tc>
          <w:tcPr>
            <w:tcW w:w="149" w:type="dxa"/>
          </w:tcPr>
          <w:p w14:paraId="2AB6F20F" w14:textId="77777777" w:rsidR="002A72C1" w:rsidRDefault="002A72C1" w:rsidP="00484BF1">
            <w:pPr>
              <w:pStyle w:val="EmptyCellLayoutStyle"/>
              <w:spacing w:after="0" w:line="240" w:lineRule="auto"/>
            </w:pPr>
          </w:p>
        </w:tc>
      </w:tr>
      <w:tr w:rsidR="002A72C1" w14:paraId="04C6098F" w14:textId="77777777" w:rsidTr="00484BF1">
        <w:tc>
          <w:tcPr>
            <w:tcW w:w="54" w:type="dxa"/>
          </w:tcPr>
          <w:p w14:paraId="5125B2C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0782D99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E47F74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9E60BC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95D9DF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7EE939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E13D4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F9CAE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EACE06" w14:textId="77777777" w:rsidR="002A72C1" w:rsidRDefault="002A72C1" w:rsidP="00484BF1">
                  <w:pPr>
                    <w:spacing w:after="0" w:line="240" w:lineRule="auto"/>
                  </w:pPr>
                  <w:r>
                    <w:rPr>
                      <w:rFonts w:ascii="Calibri" w:eastAsia="Calibri" w:hAnsi="Calibri"/>
                      <w:color w:val="000000"/>
                      <w:sz w:val="22"/>
                    </w:rPr>
                    <w:t>Yes</w:t>
                  </w:r>
                </w:p>
              </w:tc>
            </w:tr>
            <w:tr w:rsidR="002A72C1" w14:paraId="3F7DDFF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A213A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D7CB4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9F0B36" w14:textId="77777777" w:rsidR="002A72C1" w:rsidRDefault="002A72C1" w:rsidP="00484BF1">
                  <w:pPr>
                    <w:spacing w:after="0" w:line="240" w:lineRule="auto"/>
                  </w:pPr>
                  <w:r>
                    <w:rPr>
                      <w:rFonts w:eastAsia="Arial"/>
                      <w:color w:val="000000"/>
                    </w:rPr>
                    <w:t>True</w:t>
                  </w:r>
                </w:p>
              </w:tc>
            </w:tr>
            <w:tr w:rsidR="002A72C1" w14:paraId="30CB9C0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0626A0" w14:textId="77777777" w:rsidR="002A72C1" w:rsidRDefault="002A72C1" w:rsidP="00484BF1">
                  <w:pPr>
                    <w:spacing w:after="0" w:line="240" w:lineRule="auto"/>
                  </w:pPr>
                  <w:r>
                    <w:rPr>
                      <w:rFonts w:ascii="Calibri" w:eastAsia="Calibri" w:hAnsi="Calibri"/>
                      <w:color w:val="000000"/>
                      <w:sz w:val="22"/>
                    </w:rPr>
                    <w:t>Cache Expiration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04B9CB" w14:textId="77777777" w:rsidR="002A72C1" w:rsidRDefault="002A72C1" w:rsidP="00484BF1">
                  <w:pPr>
                    <w:spacing w:after="0" w:line="240" w:lineRule="auto"/>
                  </w:pPr>
                  <w:r>
                    <w:rPr>
                      <w:rFonts w:ascii="Calibri" w:eastAsia="Calibri" w:hAnsi="Calibri"/>
                      <w:color w:val="000000"/>
                      <w:sz w:val="22"/>
                    </w:rPr>
                    <w:t>Specifies the maximum age of information from cache the workflow can use.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586947" w14:textId="77777777" w:rsidR="002A72C1" w:rsidRDefault="002A72C1" w:rsidP="00484BF1">
                  <w:pPr>
                    <w:spacing w:after="0" w:line="240" w:lineRule="auto"/>
                  </w:pPr>
                  <w:r>
                    <w:rPr>
                      <w:rFonts w:ascii="Calibri" w:eastAsia="Calibri" w:hAnsi="Calibri"/>
                      <w:color w:val="000000"/>
                      <w:sz w:val="22"/>
                    </w:rPr>
                    <w:t>43200</w:t>
                  </w:r>
                </w:p>
              </w:tc>
            </w:tr>
            <w:tr w:rsidR="002A72C1" w14:paraId="72F93A7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2DFDE8"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7271B2"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8066EB" w14:textId="77777777" w:rsidR="002A72C1" w:rsidRDefault="002A72C1" w:rsidP="00484BF1">
                  <w:pPr>
                    <w:spacing w:after="0" w:line="240" w:lineRule="auto"/>
                  </w:pPr>
                  <w:r>
                    <w:rPr>
                      <w:rFonts w:ascii="Calibri" w:eastAsia="Calibri" w:hAnsi="Calibri"/>
                      <w:color w:val="000000"/>
                      <w:sz w:val="22"/>
                    </w:rPr>
                    <w:t>300</w:t>
                  </w:r>
                </w:p>
              </w:tc>
            </w:tr>
            <w:tr w:rsidR="002A72C1" w14:paraId="144491E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457D37" w14:textId="77777777" w:rsidR="002A72C1" w:rsidRDefault="002A72C1" w:rsidP="00484BF1">
                  <w:pPr>
                    <w:spacing w:after="0" w:line="240" w:lineRule="auto"/>
                  </w:pPr>
                  <w:r>
                    <w:rPr>
                      <w:rFonts w:ascii="Calibri" w:eastAsia="Calibri" w:hAnsi="Calibri"/>
                      <w:color w:val="000000"/>
                      <w:sz w:val="22"/>
                    </w:rPr>
                    <w:t>Minimum Free Threads Count</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E17CA0" w14:textId="77777777" w:rsidR="002A72C1" w:rsidRDefault="002A72C1" w:rsidP="00484BF1">
                  <w:pPr>
                    <w:spacing w:after="0" w:line="240" w:lineRule="auto"/>
                  </w:pPr>
                  <w:r>
                    <w:rPr>
                      <w:rFonts w:ascii="Calibri" w:eastAsia="Calibri" w:hAnsi="Calibri"/>
                      <w:color w:val="000000"/>
                      <w:sz w:val="22"/>
                    </w:rPr>
                    <w:t>Data Source determine a threshold and thread count for each DB Engine process, alert will be generated if threshold minus current thread count is less or equal than free thread count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76D134" w14:textId="77777777" w:rsidR="002A72C1" w:rsidRDefault="002A72C1" w:rsidP="00484BF1">
                  <w:pPr>
                    <w:spacing w:after="0" w:line="240" w:lineRule="auto"/>
                  </w:pPr>
                  <w:r>
                    <w:rPr>
                      <w:rFonts w:ascii="Calibri" w:eastAsia="Calibri" w:hAnsi="Calibri"/>
                      <w:color w:val="000000"/>
                      <w:sz w:val="22"/>
                    </w:rPr>
                    <w:t>10</w:t>
                  </w:r>
                </w:p>
              </w:tc>
            </w:tr>
            <w:tr w:rsidR="002A72C1" w14:paraId="6D13341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9D4459" w14:textId="77777777" w:rsidR="002A72C1" w:rsidRDefault="002A72C1" w:rsidP="00484BF1">
                  <w:pPr>
                    <w:spacing w:after="0" w:line="240" w:lineRule="auto"/>
                  </w:pPr>
                  <w:r>
                    <w:rPr>
                      <w:rFonts w:ascii="Calibri" w:eastAsia="Calibri" w:hAnsi="Calibri"/>
                      <w:color w:val="000000"/>
                      <w:sz w:val="22"/>
                    </w:rPr>
                    <w:t>Number of samples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53DB7B" w14:textId="77777777" w:rsidR="002A72C1" w:rsidRDefault="002A72C1" w:rsidP="00484BF1">
                  <w:pPr>
                    <w:spacing w:after="0" w:line="240" w:lineRule="auto"/>
                  </w:pPr>
                  <w:r>
                    <w:rPr>
                      <w:rFonts w:ascii="Calibri" w:eastAsia="Calibri" w:hAnsi="Calibri"/>
                      <w:color w:val="000000"/>
                      <w:sz w:val="22"/>
                    </w:rPr>
                    <w:t>Number of samples to average before compare it with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17CCA9" w14:textId="77777777" w:rsidR="002A72C1" w:rsidRDefault="002A72C1" w:rsidP="00484BF1">
                  <w:pPr>
                    <w:spacing w:after="0" w:line="240" w:lineRule="auto"/>
                  </w:pPr>
                  <w:r>
                    <w:rPr>
                      <w:rFonts w:ascii="Calibri" w:eastAsia="Calibri" w:hAnsi="Calibri"/>
                      <w:color w:val="000000"/>
                      <w:sz w:val="22"/>
                    </w:rPr>
                    <w:t>6</w:t>
                  </w:r>
                </w:p>
              </w:tc>
            </w:tr>
            <w:tr w:rsidR="002A72C1" w14:paraId="07DCFEA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C2B8F1"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3DB3D2"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283098" w14:textId="77777777" w:rsidR="002A72C1" w:rsidRDefault="002A72C1" w:rsidP="00484BF1">
                  <w:pPr>
                    <w:spacing w:after="0" w:line="240" w:lineRule="auto"/>
                  </w:pPr>
                  <w:r>
                    <w:rPr>
                      <w:rFonts w:ascii="Calibri" w:eastAsia="Calibri" w:hAnsi="Calibri"/>
                      <w:color w:val="000000"/>
                      <w:sz w:val="22"/>
                    </w:rPr>
                    <w:t>00:06</w:t>
                  </w:r>
                </w:p>
              </w:tc>
            </w:tr>
            <w:tr w:rsidR="002A72C1" w14:paraId="307D502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4211DEF"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586438C"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ADA3703" w14:textId="77777777" w:rsidR="002A72C1" w:rsidRDefault="002A72C1" w:rsidP="00484BF1">
                  <w:pPr>
                    <w:spacing w:after="0" w:line="240" w:lineRule="auto"/>
                  </w:pPr>
                  <w:r>
                    <w:rPr>
                      <w:rFonts w:ascii="Calibri" w:eastAsia="Calibri" w:hAnsi="Calibri"/>
                      <w:color w:val="000000"/>
                      <w:sz w:val="22"/>
                    </w:rPr>
                    <w:t>200</w:t>
                  </w:r>
                </w:p>
              </w:tc>
            </w:tr>
          </w:tbl>
          <w:p w14:paraId="527978E8" w14:textId="77777777" w:rsidR="002A72C1" w:rsidRDefault="002A72C1" w:rsidP="00484BF1">
            <w:pPr>
              <w:spacing w:after="0" w:line="240" w:lineRule="auto"/>
            </w:pPr>
          </w:p>
        </w:tc>
        <w:tc>
          <w:tcPr>
            <w:tcW w:w="149" w:type="dxa"/>
          </w:tcPr>
          <w:p w14:paraId="19203CB7" w14:textId="77777777" w:rsidR="002A72C1" w:rsidRDefault="002A72C1" w:rsidP="00484BF1">
            <w:pPr>
              <w:pStyle w:val="EmptyCellLayoutStyle"/>
              <w:spacing w:after="0" w:line="240" w:lineRule="auto"/>
            </w:pPr>
          </w:p>
        </w:tc>
      </w:tr>
      <w:tr w:rsidR="002A72C1" w14:paraId="5325D378" w14:textId="77777777" w:rsidTr="00484BF1">
        <w:trPr>
          <w:trHeight w:val="80"/>
        </w:trPr>
        <w:tc>
          <w:tcPr>
            <w:tcW w:w="54" w:type="dxa"/>
          </w:tcPr>
          <w:p w14:paraId="3C695498" w14:textId="77777777" w:rsidR="002A72C1" w:rsidRDefault="002A72C1" w:rsidP="00484BF1">
            <w:pPr>
              <w:pStyle w:val="EmptyCellLayoutStyle"/>
              <w:spacing w:after="0" w:line="240" w:lineRule="auto"/>
            </w:pPr>
          </w:p>
        </w:tc>
        <w:tc>
          <w:tcPr>
            <w:tcW w:w="10395" w:type="dxa"/>
          </w:tcPr>
          <w:p w14:paraId="2FDF140D" w14:textId="77777777" w:rsidR="002A72C1" w:rsidRDefault="002A72C1" w:rsidP="00484BF1">
            <w:pPr>
              <w:pStyle w:val="EmptyCellLayoutStyle"/>
              <w:spacing w:after="0" w:line="240" w:lineRule="auto"/>
            </w:pPr>
          </w:p>
        </w:tc>
        <w:tc>
          <w:tcPr>
            <w:tcW w:w="149" w:type="dxa"/>
          </w:tcPr>
          <w:p w14:paraId="1C10FF7B" w14:textId="77777777" w:rsidR="002A72C1" w:rsidRDefault="002A72C1" w:rsidP="00484BF1">
            <w:pPr>
              <w:pStyle w:val="EmptyCellLayoutStyle"/>
              <w:spacing w:after="0" w:line="240" w:lineRule="auto"/>
            </w:pPr>
          </w:p>
        </w:tc>
      </w:tr>
    </w:tbl>
    <w:p w14:paraId="6D2E8EDD" w14:textId="77777777" w:rsidR="002A72C1" w:rsidRDefault="002A72C1" w:rsidP="002A72C1">
      <w:pPr>
        <w:spacing w:after="0" w:line="240" w:lineRule="auto"/>
      </w:pPr>
    </w:p>
    <w:p w14:paraId="2E2BA02F" w14:textId="77777777" w:rsidR="002A72C1" w:rsidRDefault="002A72C1" w:rsidP="002A72C1">
      <w:pPr>
        <w:spacing w:after="0" w:line="240" w:lineRule="auto"/>
      </w:pPr>
      <w:r>
        <w:rPr>
          <w:rFonts w:ascii="Calibri" w:eastAsia="Calibri" w:hAnsi="Calibri"/>
          <w:b/>
          <w:color w:val="6495ED"/>
          <w:sz w:val="22"/>
        </w:rPr>
        <w:t>SQL Re-Compilation</w:t>
      </w:r>
    </w:p>
    <w:p w14:paraId="5AACF421" w14:textId="77777777" w:rsidR="002A72C1" w:rsidRDefault="002A72C1" w:rsidP="002A72C1">
      <w:pPr>
        <w:spacing w:after="0" w:line="240" w:lineRule="auto"/>
      </w:pPr>
      <w:r>
        <w:rPr>
          <w:rFonts w:ascii="Calibri" w:eastAsia="Calibri" w:hAnsi="Calibri"/>
          <w:color w:val="000000"/>
          <w:sz w:val="22"/>
        </w:rPr>
        <w:t>SQL Re-Compilation for 2008 DB Engine</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7A130515" w14:textId="77777777" w:rsidTr="00484BF1">
        <w:trPr>
          <w:trHeight w:val="54"/>
        </w:trPr>
        <w:tc>
          <w:tcPr>
            <w:tcW w:w="54" w:type="dxa"/>
          </w:tcPr>
          <w:p w14:paraId="381E73A6" w14:textId="77777777" w:rsidR="002A72C1" w:rsidRDefault="002A72C1" w:rsidP="00484BF1">
            <w:pPr>
              <w:pStyle w:val="EmptyCellLayoutStyle"/>
              <w:spacing w:after="0" w:line="240" w:lineRule="auto"/>
            </w:pPr>
          </w:p>
        </w:tc>
        <w:tc>
          <w:tcPr>
            <w:tcW w:w="10395" w:type="dxa"/>
          </w:tcPr>
          <w:p w14:paraId="03478319" w14:textId="77777777" w:rsidR="002A72C1" w:rsidRDefault="002A72C1" w:rsidP="00484BF1">
            <w:pPr>
              <w:pStyle w:val="EmptyCellLayoutStyle"/>
              <w:spacing w:after="0" w:line="240" w:lineRule="auto"/>
            </w:pPr>
          </w:p>
        </w:tc>
        <w:tc>
          <w:tcPr>
            <w:tcW w:w="149" w:type="dxa"/>
          </w:tcPr>
          <w:p w14:paraId="697CF6C0" w14:textId="77777777" w:rsidR="002A72C1" w:rsidRDefault="002A72C1" w:rsidP="00484BF1">
            <w:pPr>
              <w:pStyle w:val="EmptyCellLayoutStyle"/>
              <w:spacing w:after="0" w:line="240" w:lineRule="auto"/>
            </w:pPr>
          </w:p>
        </w:tc>
      </w:tr>
      <w:tr w:rsidR="002A72C1" w14:paraId="04F07D7F" w14:textId="77777777" w:rsidTr="00484BF1">
        <w:tc>
          <w:tcPr>
            <w:tcW w:w="54" w:type="dxa"/>
          </w:tcPr>
          <w:p w14:paraId="46B6E59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44EE56E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192F8D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E62582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DDBD10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A05EFC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899F1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A8D26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9D8BB8" w14:textId="77777777" w:rsidR="002A72C1" w:rsidRDefault="002A72C1" w:rsidP="00484BF1">
                  <w:pPr>
                    <w:spacing w:after="0" w:line="240" w:lineRule="auto"/>
                  </w:pPr>
                  <w:r>
                    <w:rPr>
                      <w:rFonts w:ascii="Calibri" w:eastAsia="Calibri" w:hAnsi="Calibri"/>
                      <w:color w:val="000000"/>
                      <w:sz w:val="22"/>
                    </w:rPr>
                    <w:t>No</w:t>
                  </w:r>
                </w:p>
              </w:tc>
            </w:tr>
            <w:tr w:rsidR="002A72C1" w14:paraId="12EB66D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CD832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2C8C4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0DC92C" w14:textId="77777777" w:rsidR="002A72C1" w:rsidRDefault="002A72C1" w:rsidP="00484BF1">
                  <w:pPr>
                    <w:spacing w:after="0" w:line="240" w:lineRule="auto"/>
                  </w:pPr>
                  <w:r>
                    <w:rPr>
                      <w:rFonts w:eastAsia="Arial"/>
                      <w:color w:val="000000"/>
                    </w:rPr>
                    <w:t>True</w:t>
                  </w:r>
                </w:p>
              </w:tc>
            </w:tr>
            <w:tr w:rsidR="002A72C1" w14:paraId="576C045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D609DE"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4584D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05AA88" w14:textId="77777777" w:rsidR="002A72C1" w:rsidRDefault="002A72C1" w:rsidP="00484BF1">
                  <w:pPr>
                    <w:spacing w:after="0" w:line="240" w:lineRule="auto"/>
                  </w:pPr>
                  <w:r>
                    <w:rPr>
                      <w:rFonts w:ascii="Calibri" w:eastAsia="Calibri" w:hAnsi="Calibri"/>
                      <w:color w:val="000000"/>
                      <w:sz w:val="22"/>
                    </w:rPr>
                    <w:t>300</w:t>
                  </w:r>
                </w:p>
              </w:tc>
            </w:tr>
            <w:tr w:rsidR="002A72C1" w14:paraId="1772543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F03F45" w14:textId="77777777" w:rsidR="002A72C1" w:rsidRDefault="002A72C1" w:rsidP="00484BF1">
                  <w:pPr>
                    <w:spacing w:after="0" w:line="240" w:lineRule="auto"/>
                  </w:pPr>
                  <w:r>
                    <w:rPr>
                      <w:rFonts w:ascii="Calibri" w:eastAsia="Calibri" w:hAnsi="Calibri"/>
                      <w:color w:val="000000"/>
                      <w:sz w:val="22"/>
                    </w:rPr>
                    <w:t>Number of samples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B831F4" w14:textId="77777777" w:rsidR="002A72C1" w:rsidRDefault="002A72C1" w:rsidP="00484BF1">
                  <w:pPr>
                    <w:spacing w:after="0" w:line="240" w:lineRule="auto"/>
                  </w:pPr>
                  <w:r>
                    <w:rPr>
                      <w:rFonts w:ascii="Calibri" w:eastAsia="Calibri" w:hAnsi="Calibri"/>
                      <w:color w:val="000000"/>
                      <w:sz w:val="22"/>
                    </w:rPr>
                    <w:t>Number of samples to average before compare it with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612918" w14:textId="77777777" w:rsidR="002A72C1" w:rsidRDefault="002A72C1" w:rsidP="00484BF1">
                  <w:pPr>
                    <w:spacing w:after="0" w:line="240" w:lineRule="auto"/>
                  </w:pPr>
                  <w:r>
                    <w:rPr>
                      <w:rFonts w:ascii="Calibri" w:eastAsia="Calibri" w:hAnsi="Calibri"/>
                      <w:color w:val="000000"/>
                      <w:sz w:val="22"/>
                    </w:rPr>
                    <w:t>6</w:t>
                  </w:r>
                </w:p>
              </w:tc>
            </w:tr>
            <w:tr w:rsidR="002A72C1" w14:paraId="3D0277D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148072"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904212"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439044" w14:textId="77777777" w:rsidR="002A72C1" w:rsidRDefault="002A72C1" w:rsidP="00484BF1">
                  <w:pPr>
                    <w:spacing w:after="0" w:line="240" w:lineRule="auto"/>
                  </w:pPr>
                  <w:r>
                    <w:rPr>
                      <w:rFonts w:ascii="Calibri" w:eastAsia="Calibri" w:hAnsi="Calibri"/>
                      <w:color w:val="000000"/>
                      <w:sz w:val="22"/>
                    </w:rPr>
                    <w:t>00:10</w:t>
                  </w:r>
                </w:p>
              </w:tc>
            </w:tr>
            <w:tr w:rsidR="002A72C1" w14:paraId="2037187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BC459B"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C6FE43" w14:textId="77777777" w:rsidR="002A72C1" w:rsidRDefault="002A72C1" w:rsidP="00484BF1">
                  <w:pPr>
                    <w:spacing w:after="0" w:line="240" w:lineRule="auto"/>
                  </w:pPr>
                  <w:r>
                    <w:rPr>
                      <w:rFonts w:ascii="Calibri" w:eastAsia="Calibri" w:hAnsi="Calibri"/>
                      <w:color w:val="000000"/>
                      <w:sz w:val="22"/>
                    </w:rPr>
                    <w:t>If the ratio between SQL Re-Compilation and SQL Compilation is greater than this threshold alert will be generated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15179A" w14:textId="77777777" w:rsidR="002A72C1" w:rsidRDefault="002A72C1" w:rsidP="00484BF1">
                  <w:pPr>
                    <w:spacing w:after="0" w:line="240" w:lineRule="auto"/>
                  </w:pPr>
                  <w:r>
                    <w:rPr>
                      <w:rFonts w:ascii="Calibri" w:eastAsia="Calibri" w:hAnsi="Calibri"/>
                      <w:color w:val="000000"/>
                      <w:sz w:val="22"/>
                    </w:rPr>
                    <w:t>25</w:t>
                  </w:r>
                </w:p>
              </w:tc>
            </w:tr>
            <w:tr w:rsidR="002A72C1" w14:paraId="4E20F8C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CB20C1A"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5874C36"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2839CBE" w14:textId="77777777" w:rsidR="002A72C1" w:rsidRDefault="002A72C1" w:rsidP="00484BF1">
                  <w:pPr>
                    <w:spacing w:after="0" w:line="240" w:lineRule="auto"/>
                  </w:pPr>
                  <w:r>
                    <w:rPr>
                      <w:rFonts w:ascii="Calibri" w:eastAsia="Calibri" w:hAnsi="Calibri"/>
                      <w:color w:val="000000"/>
                      <w:sz w:val="22"/>
                    </w:rPr>
                    <w:t>200</w:t>
                  </w:r>
                </w:p>
              </w:tc>
            </w:tr>
          </w:tbl>
          <w:p w14:paraId="61F5606E" w14:textId="77777777" w:rsidR="002A72C1" w:rsidRDefault="002A72C1" w:rsidP="00484BF1">
            <w:pPr>
              <w:spacing w:after="0" w:line="240" w:lineRule="auto"/>
            </w:pPr>
          </w:p>
        </w:tc>
        <w:tc>
          <w:tcPr>
            <w:tcW w:w="149" w:type="dxa"/>
          </w:tcPr>
          <w:p w14:paraId="1D815041" w14:textId="77777777" w:rsidR="002A72C1" w:rsidRDefault="002A72C1" w:rsidP="00484BF1">
            <w:pPr>
              <w:pStyle w:val="EmptyCellLayoutStyle"/>
              <w:spacing w:after="0" w:line="240" w:lineRule="auto"/>
            </w:pPr>
          </w:p>
        </w:tc>
      </w:tr>
      <w:tr w:rsidR="002A72C1" w14:paraId="04D591C4" w14:textId="77777777" w:rsidTr="00484BF1">
        <w:trPr>
          <w:trHeight w:val="80"/>
        </w:trPr>
        <w:tc>
          <w:tcPr>
            <w:tcW w:w="54" w:type="dxa"/>
          </w:tcPr>
          <w:p w14:paraId="190B273D" w14:textId="77777777" w:rsidR="002A72C1" w:rsidRDefault="002A72C1" w:rsidP="00484BF1">
            <w:pPr>
              <w:pStyle w:val="EmptyCellLayoutStyle"/>
              <w:spacing w:after="0" w:line="240" w:lineRule="auto"/>
            </w:pPr>
          </w:p>
        </w:tc>
        <w:tc>
          <w:tcPr>
            <w:tcW w:w="10395" w:type="dxa"/>
          </w:tcPr>
          <w:p w14:paraId="5BED082E" w14:textId="77777777" w:rsidR="002A72C1" w:rsidRDefault="002A72C1" w:rsidP="00484BF1">
            <w:pPr>
              <w:pStyle w:val="EmptyCellLayoutStyle"/>
              <w:spacing w:after="0" w:line="240" w:lineRule="auto"/>
            </w:pPr>
          </w:p>
        </w:tc>
        <w:tc>
          <w:tcPr>
            <w:tcW w:w="149" w:type="dxa"/>
          </w:tcPr>
          <w:p w14:paraId="2F5FAF51" w14:textId="77777777" w:rsidR="002A72C1" w:rsidRDefault="002A72C1" w:rsidP="00484BF1">
            <w:pPr>
              <w:pStyle w:val="EmptyCellLayoutStyle"/>
              <w:spacing w:after="0" w:line="240" w:lineRule="auto"/>
            </w:pPr>
          </w:p>
        </w:tc>
      </w:tr>
    </w:tbl>
    <w:p w14:paraId="1045CFCB" w14:textId="77777777" w:rsidR="002A72C1" w:rsidRDefault="002A72C1" w:rsidP="002A72C1">
      <w:pPr>
        <w:spacing w:after="0" w:line="240" w:lineRule="auto"/>
      </w:pPr>
    </w:p>
    <w:p w14:paraId="61414C13" w14:textId="77777777" w:rsidR="002A72C1" w:rsidRDefault="002A72C1" w:rsidP="002A72C1">
      <w:pPr>
        <w:spacing w:after="0" w:line="240" w:lineRule="auto"/>
      </w:pPr>
      <w:r>
        <w:rPr>
          <w:rFonts w:ascii="Calibri" w:eastAsia="Calibri" w:hAnsi="Calibri"/>
          <w:b/>
          <w:color w:val="6495ED"/>
          <w:sz w:val="22"/>
        </w:rPr>
        <w:t>SQL Full-text Filter Daemon Launcher Service</w:t>
      </w:r>
    </w:p>
    <w:p w14:paraId="211070FC" w14:textId="77777777" w:rsidR="002A72C1" w:rsidRDefault="002A72C1" w:rsidP="002A72C1">
      <w:pPr>
        <w:spacing w:after="0" w:line="240" w:lineRule="auto"/>
      </w:pPr>
      <w:r>
        <w:rPr>
          <w:rFonts w:ascii="Calibri" w:eastAsia="Calibri" w:hAnsi="Calibri"/>
          <w:color w:val="000000"/>
          <w:sz w:val="22"/>
        </w:rPr>
        <w:t>This monitor checks the status of the SQL Full-text Filter Daemon Launcher service. Note that SQL Full-text Search feature is not available in any edition of SQL Server Express, except SQL Server Express with Advanced Services. This monitor is disabled by default. Please use overrides to enable it when necessary.</w:t>
      </w:r>
    </w:p>
    <w:tbl>
      <w:tblPr>
        <w:tblW w:w="0" w:type="auto"/>
        <w:tblCellMar>
          <w:left w:w="0" w:type="dxa"/>
          <w:right w:w="0" w:type="dxa"/>
        </w:tblCellMar>
        <w:tblLook w:val="04A0" w:firstRow="1" w:lastRow="0" w:firstColumn="1" w:lastColumn="0" w:noHBand="0" w:noVBand="1"/>
      </w:tblPr>
      <w:tblGrid>
        <w:gridCol w:w="41"/>
        <w:gridCol w:w="8486"/>
        <w:gridCol w:w="113"/>
      </w:tblGrid>
      <w:tr w:rsidR="002A72C1" w14:paraId="0A338173" w14:textId="77777777" w:rsidTr="00484BF1">
        <w:trPr>
          <w:trHeight w:val="54"/>
        </w:trPr>
        <w:tc>
          <w:tcPr>
            <w:tcW w:w="54" w:type="dxa"/>
          </w:tcPr>
          <w:p w14:paraId="0ECB4599" w14:textId="77777777" w:rsidR="002A72C1" w:rsidRDefault="002A72C1" w:rsidP="00484BF1">
            <w:pPr>
              <w:pStyle w:val="EmptyCellLayoutStyle"/>
              <w:spacing w:after="0" w:line="240" w:lineRule="auto"/>
            </w:pPr>
          </w:p>
        </w:tc>
        <w:tc>
          <w:tcPr>
            <w:tcW w:w="10395" w:type="dxa"/>
          </w:tcPr>
          <w:p w14:paraId="2739AE17" w14:textId="77777777" w:rsidR="002A72C1" w:rsidRDefault="002A72C1" w:rsidP="00484BF1">
            <w:pPr>
              <w:pStyle w:val="EmptyCellLayoutStyle"/>
              <w:spacing w:after="0" w:line="240" w:lineRule="auto"/>
            </w:pPr>
          </w:p>
        </w:tc>
        <w:tc>
          <w:tcPr>
            <w:tcW w:w="149" w:type="dxa"/>
          </w:tcPr>
          <w:p w14:paraId="6AD861F9" w14:textId="77777777" w:rsidR="002A72C1" w:rsidRDefault="002A72C1" w:rsidP="00484BF1">
            <w:pPr>
              <w:pStyle w:val="EmptyCellLayoutStyle"/>
              <w:spacing w:after="0" w:line="240" w:lineRule="auto"/>
            </w:pPr>
          </w:p>
        </w:tc>
      </w:tr>
      <w:tr w:rsidR="002A72C1" w14:paraId="16C82521" w14:textId="77777777" w:rsidTr="00484BF1">
        <w:tc>
          <w:tcPr>
            <w:tcW w:w="54" w:type="dxa"/>
          </w:tcPr>
          <w:p w14:paraId="74F9D32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7"/>
              <w:gridCol w:w="2863"/>
              <w:gridCol w:w="2768"/>
            </w:tblGrid>
            <w:tr w:rsidR="002A72C1" w14:paraId="206C707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F261F6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48EF6F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BA6934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CA306E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2474F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A8878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64A88E" w14:textId="77777777" w:rsidR="002A72C1" w:rsidRDefault="002A72C1" w:rsidP="00484BF1">
                  <w:pPr>
                    <w:spacing w:after="0" w:line="240" w:lineRule="auto"/>
                  </w:pPr>
                  <w:r>
                    <w:rPr>
                      <w:rFonts w:ascii="Calibri" w:eastAsia="Calibri" w:hAnsi="Calibri"/>
                      <w:color w:val="000000"/>
                      <w:sz w:val="22"/>
                    </w:rPr>
                    <w:t>No</w:t>
                  </w:r>
                </w:p>
              </w:tc>
            </w:tr>
            <w:tr w:rsidR="002A72C1" w14:paraId="13B026A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4BE7E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0BDCD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24C540" w14:textId="77777777" w:rsidR="002A72C1" w:rsidRDefault="002A72C1" w:rsidP="00484BF1">
                  <w:pPr>
                    <w:spacing w:after="0" w:line="240" w:lineRule="auto"/>
                  </w:pPr>
                  <w:r>
                    <w:rPr>
                      <w:rFonts w:eastAsia="Arial"/>
                      <w:color w:val="000000"/>
                    </w:rPr>
                    <w:t>True</w:t>
                  </w:r>
                </w:p>
              </w:tc>
            </w:tr>
            <w:tr w:rsidR="002A72C1" w14:paraId="202420D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7C7BEFD" w14:textId="77777777" w:rsidR="002A72C1" w:rsidRDefault="002A72C1" w:rsidP="00484BF1">
                  <w:pPr>
                    <w:spacing w:after="0" w:line="240" w:lineRule="auto"/>
                  </w:pPr>
                  <w:r>
                    <w:rPr>
                      <w:rFonts w:ascii="Calibri" w:eastAsia="Calibri" w:hAnsi="Calibri"/>
                      <w:color w:val="000000"/>
                      <w:sz w:val="22"/>
                    </w:rPr>
                    <w:t>Alert only if service startup type is automatic</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4F6E672" w14:textId="77777777" w:rsidR="002A72C1" w:rsidRDefault="002A72C1" w:rsidP="00484BF1">
                  <w:pPr>
                    <w:spacing w:after="0" w:line="240" w:lineRule="auto"/>
                  </w:pPr>
                  <w:r>
                    <w:rPr>
                      <w:rFonts w:ascii="Calibri" w:eastAsia="Calibri" w:hAnsi="Calibri"/>
                      <w:color w:val="000000"/>
                      <w:sz w:val="22"/>
                    </w:rPr>
                    <w:t>This may only be set to 'true' or 'false'.  If set to 'false', then alerts will be triggered no matter what the startup type is set to.  Default is 'true'.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EF38AE4" w14:textId="77777777" w:rsidR="002A72C1" w:rsidRDefault="002A72C1" w:rsidP="00484BF1">
                  <w:pPr>
                    <w:spacing w:after="0" w:line="240" w:lineRule="auto"/>
                  </w:pPr>
                  <w:r>
                    <w:rPr>
                      <w:rFonts w:ascii="Calibri" w:eastAsia="Calibri" w:hAnsi="Calibri"/>
                      <w:color w:val="000000"/>
                      <w:sz w:val="22"/>
                    </w:rPr>
                    <w:t>true</w:t>
                  </w:r>
                </w:p>
              </w:tc>
            </w:tr>
          </w:tbl>
          <w:p w14:paraId="250C09E2" w14:textId="77777777" w:rsidR="002A72C1" w:rsidRDefault="002A72C1" w:rsidP="00484BF1">
            <w:pPr>
              <w:spacing w:after="0" w:line="240" w:lineRule="auto"/>
            </w:pPr>
          </w:p>
        </w:tc>
        <w:tc>
          <w:tcPr>
            <w:tcW w:w="149" w:type="dxa"/>
          </w:tcPr>
          <w:p w14:paraId="59E3E4AA" w14:textId="77777777" w:rsidR="002A72C1" w:rsidRDefault="002A72C1" w:rsidP="00484BF1">
            <w:pPr>
              <w:pStyle w:val="EmptyCellLayoutStyle"/>
              <w:spacing w:after="0" w:line="240" w:lineRule="auto"/>
            </w:pPr>
          </w:p>
        </w:tc>
      </w:tr>
      <w:tr w:rsidR="002A72C1" w14:paraId="7E8F6E6D" w14:textId="77777777" w:rsidTr="00484BF1">
        <w:trPr>
          <w:trHeight w:val="80"/>
        </w:trPr>
        <w:tc>
          <w:tcPr>
            <w:tcW w:w="54" w:type="dxa"/>
          </w:tcPr>
          <w:p w14:paraId="17450E86" w14:textId="77777777" w:rsidR="002A72C1" w:rsidRDefault="002A72C1" w:rsidP="00484BF1">
            <w:pPr>
              <w:pStyle w:val="EmptyCellLayoutStyle"/>
              <w:spacing w:after="0" w:line="240" w:lineRule="auto"/>
            </w:pPr>
          </w:p>
        </w:tc>
        <w:tc>
          <w:tcPr>
            <w:tcW w:w="10395" w:type="dxa"/>
          </w:tcPr>
          <w:p w14:paraId="4F4AF29C" w14:textId="77777777" w:rsidR="002A72C1" w:rsidRDefault="002A72C1" w:rsidP="00484BF1">
            <w:pPr>
              <w:pStyle w:val="EmptyCellLayoutStyle"/>
              <w:spacing w:after="0" w:line="240" w:lineRule="auto"/>
            </w:pPr>
          </w:p>
        </w:tc>
        <w:tc>
          <w:tcPr>
            <w:tcW w:w="149" w:type="dxa"/>
          </w:tcPr>
          <w:p w14:paraId="094A32E7" w14:textId="77777777" w:rsidR="002A72C1" w:rsidRDefault="002A72C1" w:rsidP="00484BF1">
            <w:pPr>
              <w:pStyle w:val="EmptyCellLayoutStyle"/>
              <w:spacing w:after="0" w:line="240" w:lineRule="auto"/>
            </w:pPr>
          </w:p>
        </w:tc>
      </w:tr>
    </w:tbl>
    <w:p w14:paraId="5F8C59BC" w14:textId="77777777" w:rsidR="002A72C1" w:rsidRDefault="002A72C1" w:rsidP="002A72C1">
      <w:pPr>
        <w:spacing w:after="0" w:line="240" w:lineRule="auto"/>
      </w:pPr>
    </w:p>
    <w:p w14:paraId="265B712B" w14:textId="77777777" w:rsidR="002A72C1" w:rsidRDefault="002A72C1" w:rsidP="002A72C1">
      <w:pPr>
        <w:spacing w:after="0" w:line="240" w:lineRule="auto"/>
      </w:pPr>
      <w:r>
        <w:rPr>
          <w:rFonts w:ascii="Calibri" w:eastAsia="Calibri" w:hAnsi="Calibri"/>
          <w:b/>
          <w:color w:val="6495ED"/>
          <w:sz w:val="22"/>
        </w:rPr>
        <w:t>Stolen Server Memory</w:t>
      </w:r>
    </w:p>
    <w:p w14:paraId="1D11395E" w14:textId="77777777" w:rsidR="002A72C1" w:rsidRDefault="002A72C1" w:rsidP="002A72C1">
      <w:pPr>
        <w:spacing w:after="0" w:line="240" w:lineRule="auto"/>
      </w:pPr>
      <w:r>
        <w:rPr>
          <w:rFonts w:ascii="Calibri" w:eastAsia="Calibri" w:hAnsi="Calibri"/>
          <w:color w:val="000000"/>
          <w:sz w:val="22"/>
        </w:rPr>
        <w:t>Stolen Server Memory for 2008 DB Engine</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7117DEE6" w14:textId="77777777" w:rsidTr="00484BF1">
        <w:trPr>
          <w:trHeight w:val="54"/>
        </w:trPr>
        <w:tc>
          <w:tcPr>
            <w:tcW w:w="54" w:type="dxa"/>
          </w:tcPr>
          <w:p w14:paraId="38D28E36" w14:textId="77777777" w:rsidR="002A72C1" w:rsidRDefault="002A72C1" w:rsidP="00484BF1">
            <w:pPr>
              <w:pStyle w:val="EmptyCellLayoutStyle"/>
              <w:spacing w:after="0" w:line="240" w:lineRule="auto"/>
            </w:pPr>
          </w:p>
        </w:tc>
        <w:tc>
          <w:tcPr>
            <w:tcW w:w="10395" w:type="dxa"/>
          </w:tcPr>
          <w:p w14:paraId="00A676E7" w14:textId="77777777" w:rsidR="002A72C1" w:rsidRDefault="002A72C1" w:rsidP="00484BF1">
            <w:pPr>
              <w:pStyle w:val="EmptyCellLayoutStyle"/>
              <w:spacing w:after="0" w:line="240" w:lineRule="auto"/>
            </w:pPr>
          </w:p>
        </w:tc>
        <w:tc>
          <w:tcPr>
            <w:tcW w:w="149" w:type="dxa"/>
          </w:tcPr>
          <w:p w14:paraId="0D2C21C3" w14:textId="77777777" w:rsidR="002A72C1" w:rsidRDefault="002A72C1" w:rsidP="00484BF1">
            <w:pPr>
              <w:pStyle w:val="EmptyCellLayoutStyle"/>
              <w:spacing w:after="0" w:line="240" w:lineRule="auto"/>
            </w:pPr>
          </w:p>
        </w:tc>
      </w:tr>
      <w:tr w:rsidR="002A72C1" w14:paraId="7FE23419" w14:textId="77777777" w:rsidTr="00484BF1">
        <w:tc>
          <w:tcPr>
            <w:tcW w:w="54" w:type="dxa"/>
          </w:tcPr>
          <w:p w14:paraId="3BCF179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34C1B87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2C847E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87C540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4B0267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981A07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CDACE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6E07C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2E6265" w14:textId="77777777" w:rsidR="002A72C1" w:rsidRDefault="002A72C1" w:rsidP="00484BF1">
                  <w:pPr>
                    <w:spacing w:after="0" w:line="240" w:lineRule="auto"/>
                  </w:pPr>
                  <w:r>
                    <w:rPr>
                      <w:rFonts w:ascii="Calibri" w:eastAsia="Calibri" w:hAnsi="Calibri"/>
                      <w:color w:val="000000"/>
                      <w:sz w:val="22"/>
                    </w:rPr>
                    <w:t>Yes</w:t>
                  </w:r>
                </w:p>
              </w:tc>
            </w:tr>
            <w:tr w:rsidR="002A72C1" w14:paraId="2B8A199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F6FFE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C3293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0FF72C" w14:textId="77777777" w:rsidR="002A72C1" w:rsidRDefault="002A72C1" w:rsidP="00484BF1">
                  <w:pPr>
                    <w:spacing w:after="0" w:line="240" w:lineRule="auto"/>
                  </w:pPr>
                  <w:r>
                    <w:rPr>
                      <w:rFonts w:eastAsia="Arial"/>
                      <w:color w:val="000000"/>
                    </w:rPr>
                    <w:t>True</w:t>
                  </w:r>
                </w:p>
              </w:tc>
            </w:tr>
            <w:tr w:rsidR="002A72C1" w14:paraId="6893962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03AD8F"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2637A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316F9D" w14:textId="77777777" w:rsidR="002A72C1" w:rsidRDefault="002A72C1" w:rsidP="00484BF1">
                  <w:pPr>
                    <w:spacing w:after="0" w:line="240" w:lineRule="auto"/>
                  </w:pPr>
                  <w:r>
                    <w:rPr>
                      <w:rFonts w:ascii="Calibri" w:eastAsia="Calibri" w:hAnsi="Calibri"/>
                      <w:color w:val="000000"/>
                      <w:sz w:val="22"/>
                    </w:rPr>
                    <w:t>300</w:t>
                  </w:r>
                </w:p>
              </w:tc>
            </w:tr>
            <w:tr w:rsidR="002A72C1" w14:paraId="12DB569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F33D65" w14:textId="77777777" w:rsidR="002A72C1" w:rsidRDefault="002A72C1" w:rsidP="00484BF1">
                  <w:pPr>
                    <w:spacing w:after="0" w:line="240" w:lineRule="auto"/>
                  </w:pPr>
                  <w:r>
                    <w:rPr>
                      <w:rFonts w:ascii="Calibri" w:eastAsia="Calibri" w:hAnsi="Calibri"/>
                      <w:color w:val="000000"/>
                      <w:sz w:val="22"/>
                    </w:rPr>
                    <w:t>Number of samples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86F129" w14:textId="77777777" w:rsidR="002A72C1" w:rsidRDefault="002A72C1" w:rsidP="00484BF1">
                  <w:pPr>
                    <w:spacing w:after="0" w:line="240" w:lineRule="auto"/>
                  </w:pPr>
                  <w:r>
                    <w:rPr>
                      <w:rFonts w:ascii="Calibri" w:eastAsia="Calibri" w:hAnsi="Calibri"/>
                      <w:color w:val="000000"/>
                      <w:sz w:val="22"/>
                    </w:rPr>
                    <w:t>Number of samples to average before compare it with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DE5E7A" w14:textId="77777777" w:rsidR="002A72C1" w:rsidRDefault="002A72C1" w:rsidP="00484BF1">
                  <w:pPr>
                    <w:spacing w:after="0" w:line="240" w:lineRule="auto"/>
                  </w:pPr>
                  <w:r>
                    <w:rPr>
                      <w:rFonts w:ascii="Calibri" w:eastAsia="Calibri" w:hAnsi="Calibri"/>
                      <w:color w:val="000000"/>
                      <w:sz w:val="22"/>
                    </w:rPr>
                    <w:t>6</w:t>
                  </w:r>
                </w:p>
              </w:tc>
            </w:tr>
            <w:tr w:rsidR="002A72C1" w14:paraId="6B4E819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9575A3"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CEAA16"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5FC67C" w14:textId="77777777" w:rsidR="002A72C1" w:rsidRDefault="002A72C1" w:rsidP="00484BF1">
                  <w:pPr>
                    <w:spacing w:after="0" w:line="240" w:lineRule="auto"/>
                  </w:pPr>
                  <w:r>
                    <w:rPr>
                      <w:rFonts w:ascii="Calibri" w:eastAsia="Calibri" w:hAnsi="Calibri"/>
                      <w:color w:val="000000"/>
                      <w:sz w:val="22"/>
                    </w:rPr>
                    <w:t>00:12</w:t>
                  </w:r>
                </w:p>
              </w:tc>
            </w:tr>
            <w:tr w:rsidR="002A72C1" w14:paraId="39FC6DE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CEC2D8"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15A07A" w14:textId="77777777" w:rsidR="002A72C1" w:rsidRDefault="002A72C1" w:rsidP="00484BF1">
                  <w:pPr>
                    <w:spacing w:after="0" w:line="240" w:lineRule="auto"/>
                  </w:pPr>
                  <w:r>
                    <w:rPr>
                      <w:rFonts w:ascii="Calibri" w:eastAsia="Calibri" w:hAnsi="Calibri"/>
                      <w:color w:val="000000"/>
                      <w:sz w:val="22"/>
                    </w:rPr>
                    <w:t>If the ratio between Stolen Server Memory and SQL Server max memory is greater than this threshold alert will be generated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BA3127" w14:textId="77777777" w:rsidR="002A72C1" w:rsidRDefault="002A72C1" w:rsidP="00484BF1">
                  <w:pPr>
                    <w:spacing w:after="0" w:line="240" w:lineRule="auto"/>
                  </w:pPr>
                  <w:r>
                    <w:rPr>
                      <w:rFonts w:ascii="Calibri" w:eastAsia="Calibri" w:hAnsi="Calibri"/>
                      <w:color w:val="000000"/>
                      <w:sz w:val="22"/>
                    </w:rPr>
                    <w:t>70</w:t>
                  </w:r>
                </w:p>
              </w:tc>
            </w:tr>
            <w:tr w:rsidR="002A72C1" w14:paraId="3891FD3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411DEE3"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CA0705F"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203D869" w14:textId="77777777" w:rsidR="002A72C1" w:rsidRDefault="002A72C1" w:rsidP="00484BF1">
                  <w:pPr>
                    <w:spacing w:after="0" w:line="240" w:lineRule="auto"/>
                  </w:pPr>
                  <w:r>
                    <w:rPr>
                      <w:rFonts w:ascii="Calibri" w:eastAsia="Calibri" w:hAnsi="Calibri"/>
                      <w:color w:val="000000"/>
                      <w:sz w:val="22"/>
                    </w:rPr>
                    <w:t>200</w:t>
                  </w:r>
                </w:p>
              </w:tc>
            </w:tr>
          </w:tbl>
          <w:p w14:paraId="53AB6B30" w14:textId="77777777" w:rsidR="002A72C1" w:rsidRDefault="002A72C1" w:rsidP="00484BF1">
            <w:pPr>
              <w:spacing w:after="0" w:line="240" w:lineRule="auto"/>
            </w:pPr>
          </w:p>
        </w:tc>
        <w:tc>
          <w:tcPr>
            <w:tcW w:w="149" w:type="dxa"/>
          </w:tcPr>
          <w:p w14:paraId="723BEC39" w14:textId="77777777" w:rsidR="002A72C1" w:rsidRDefault="002A72C1" w:rsidP="00484BF1">
            <w:pPr>
              <w:pStyle w:val="EmptyCellLayoutStyle"/>
              <w:spacing w:after="0" w:line="240" w:lineRule="auto"/>
            </w:pPr>
          </w:p>
        </w:tc>
      </w:tr>
      <w:tr w:rsidR="002A72C1" w14:paraId="2ACB3232" w14:textId="77777777" w:rsidTr="00484BF1">
        <w:trPr>
          <w:trHeight w:val="80"/>
        </w:trPr>
        <w:tc>
          <w:tcPr>
            <w:tcW w:w="54" w:type="dxa"/>
          </w:tcPr>
          <w:p w14:paraId="23F5AAC7" w14:textId="77777777" w:rsidR="002A72C1" w:rsidRDefault="002A72C1" w:rsidP="00484BF1">
            <w:pPr>
              <w:pStyle w:val="EmptyCellLayoutStyle"/>
              <w:spacing w:after="0" w:line="240" w:lineRule="auto"/>
            </w:pPr>
          </w:p>
        </w:tc>
        <w:tc>
          <w:tcPr>
            <w:tcW w:w="10395" w:type="dxa"/>
          </w:tcPr>
          <w:p w14:paraId="22A56C56" w14:textId="77777777" w:rsidR="002A72C1" w:rsidRDefault="002A72C1" w:rsidP="00484BF1">
            <w:pPr>
              <w:pStyle w:val="EmptyCellLayoutStyle"/>
              <w:spacing w:after="0" w:line="240" w:lineRule="auto"/>
            </w:pPr>
          </w:p>
        </w:tc>
        <w:tc>
          <w:tcPr>
            <w:tcW w:w="149" w:type="dxa"/>
          </w:tcPr>
          <w:p w14:paraId="3F39E321" w14:textId="77777777" w:rsidR="002A72C1" w:rsidRDefault="002A72C1" w:rsidP="00484BF1">
            <w:pPr>
              <w:pStyle w:val="EmptyCellLayoutStyle"/>
              <w:spacing w:after="0" w:line="240" w:lineRule="auto"/>
            </w:pPr>
          </w:p>
        </w:tc>
      </w:tr>
    </w:tbl>
    <w:p w14:paraId="50516D66" w14:textId="77777777" w:rsidR="002A72C1" w:rsidRDefault="002A72C1" w:rsidP="002A72C1">
      <w:pPr>
        <w:spacing w:after="0" w:line="240" w:lineRule="auto"/>
      </w:pPr>
    </w:p>
    <w:p w14:paraId="5EDEB599" w14:textId="77777777" w:rsidR="002A72C1" w:rsidRDefault="002A72C1" w:rsidP="002A72C1">
      <w:pPr>
        <w:spacing w:after="0" w:line="240" w:lineRule="auto"/>
      </w:pPr>
      <w:r>
        <w:rPr>
          <w:rFonts w:ascii="Calibri" w:eastAsia="Calibri" w:hAnsi="Calibri"/>
          <w:b/>
          <w:color w:val="000000"/>
          <w:sz w:val="28"/>
        </w:rPr>
        <w:t>SQL Server 2008 DB Engine - Dependency (rollup) monitors</w:t>
      </w:r>
    </w:p>
    <w:p w14:paraId="20E99CBB" w14:textId="77777777" w:rsidR="002A72C1" w:rsidRDefault="002A72C1" w:rsidP="002A72C1">
      <w:pPr>
        <w:spacing w:after="0" w:line="240" w:lineRule="auto"/>
      </w:pPr>
      <w:r>
        <w:rPr>
          <w:rFonts w:ascii="Calibri" w:eastAsia="Calibri" w:hAnsi="Calibri"/>
          <w:b/>
          <w:color w:val="6495ED"/>
          <w:sz w:val="22"/>
        </w:rPr>
        <w:t>Database Performance (rollup)</w:t>
      </w:r>
    </w:p>
    <w:p w14:paraId="3D2E65DC" w14:textId="77777777" w:rsidR="002A72C1" w:rsidRDefault="002A72C1" w:rsidP="002A72C1">
      <w:pPr>
        <w:spacing w:after="0" w:line="240" w:lineRule="auto"/>
      </w:pPr>
      <w:r>
        <w:rPr>
          <w:rFonts w:ascii="Calibri" w:eastAsia="Calibri" w:hAnsi="Calibri"/>
          <w:color w:val="000000"/>
          <w:sz w:val="22"/>
        </w:rPr>
        <w:t>Rolls up database performance to instance.</w:t>
      </w:r>
    </w:p>
    <w:p w14:paraId="38067E0B" w14:textId="77777777" w:rsidR="002A72C1" w:rsidRDefault="002A72C1" w:rsidP="002A72C1">
      <w:pPr>
        <w:spacing w:after="0" w:line="240" w:lineRule="auto"/>
      </w:pPr>
    </w:p>
    <w:p w14:paraId="6C1E2CA8" w14:textId="77777777" w:rsidR="002A72C1" w:rsidRDefault="002A72C1" w:rsidP="002A72C1">
      <w:pPr>
        <w:spacing w:after="0" w:line="240" w:lineRule="auto"/>
      </w:pPr>
      <w:r>
        <w:rPr>
          <w:rFonts w:ascii="Calibri" w:eastAsia="Calibri" w:hAnsi="Calibri"/>
          <w:b/>
          <w:color w:val="000000"/>
          <w:sz w:val="28"/>
        </w:rPr>
        <w:t>SQL Server 2008 DB Engine - Rules (alerting)</w:t>
      </w:r>
    </w:p>
    <w:p w14:paraId="5CA41FDE" w14:textId="77777777" w:rsidR="002A72C1" w:rsidRDefault="002A72C1" w:rsidP="002A72C1">
      <w:pPr>
        <w:spacing w:after="0" w:line="240" w:lineRule="auto"/>
      </w:pPr>
      <w:r>
        <w:rPr>
          <w:rFonts w:ascii="Calibri" w:eastAsia="Calibri" w:hAnsi="Calibri"/>
          <w:b/>
          <w:color w:val="6495ED"/>
          <w:sz w:val="22"/>
        </w:rPr>
        <w:t>MSSQL 2008: Login failed</w:t>
      </w:r>
    </w:p>
    <w:p w14:paraId="1F6764C9" w14:textId="77777777" w:rsidR="002A72C1" w:rsidRDefault="002A72C1" w:rsidP="002A72C1">
      <w:pPr>
        <w:spacing w:after="0" w:line="240" w:lineRule="auto"/>
      </w:pPr>
      <w:r>
        <w:rPr>
          <w:rFonts w:ascii="Calibri" w:eastAsia="Calibri" w:hAnsi="Calibri"/>
          <w:color w:val="000000"/>
          <w:sz w:val="22"/>
        </w:rPr>
        <w:t>When a connection attempt is rejected because of an authentication failure that involves a bad password or user name, a message similar to the following is returned to the client: "Login failed for user 'user_name'. (Microsoft SQL Server, Error: 18456)".</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5B934FD" w14:textId="77777777" w:rsidTr="00484BF1">
        <w:trPr>
          <w:trHeight w:val="54"/>
        </w:trPr>
        <w:tc>
          <w:tcPr>
            <w:tcW w:w="54" w:type="dxa"/>
          </w:tcPr>
          <w:p w14:paraId="5C924464" w14:textId="77777777" w:rsidR="002A72C1" w:rsidRDefault="002A72C1" w:rsidP="00484BF1">
            <w:pPr>
              <w:pStyle w:val="EmptyCellLayoutStyle"/>
              <w:spacing w:after="0" w:line="240" w:lineRule="auto"/>
            </w:pPr>
          </w:p>
        </w:tc>
        <w:tc>
          <w:tcPr>
            <w:tcW w:w="10395" w:type="dxa"/>
          </w:tcPr>
          <w:p w14:paraId="72569434" w14:textId="77777777" w:rsidR="002A72C1" w:rsidRDefault="002A72C1" w:rsidP="00484BF1">
            <w:pPr>
              <w:pStyle w:val="EmptyCellLayoutStyle"/>
              <w:spacing w:after="0" w:line="240" w:lineRule="auto"/>
            </w:pPr>
          </w:p>
        </w:tc>
        <w:tc>
          <w:tcPr>
            <w:tcW w:w="149" w:type="dxa"/>
          </w:tcPr>
          <w:p w14:paraId="7E8093F6" w14:textId="77777777" w:rsidR="002A72C1" w:rsidRDefault="002A72C1" w:rsidP="00484BF1">
            <w:pPr>
              <w:pStyle w:val="EmptyCellLayoutStyle"/>
              <w:spacing w:after="0" w:line="240" w:lineRule="auto"/>
            </w:pPr>
          </w:p>
        </w:tc>
      </w:tr>
      <w:tr w:rsidR="002A72C1" w14:paraId="396238DA" w14:textId="77777777" w:rsidTr="00484BF1">
        <w:tc>
          <w:tcPr>
            <w:tcW w:w="54" w:type="dxa"/>
          </w:tcPr>
          <w:p w14:paraId="4D3281A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902230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5A6041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CF8E22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3095B5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1D842E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057D4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A41B8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C10B37" w14:textId="77777777" w:rsidR="002A72C1" w:rsidRDefault="002A72C1" w:rsidP="00484BF1">
                  <w:pPr>
                    <w:spacing w:after="0" w:line="240" w:lineRule="auto"/>
                  </w:pPr>
                  <w:r>
                    <w:rPr>
                      <w:rFonts w:ascii="Calibri" w:eastAsia="Calibri" w:hAnsi="Calibri"/>
                      <w:color w:val="000000"/>
                      <w:sz w:val="22"/>
                    </w:rPr>
                    <w:t>Yes</w:t>
                  </w:r>
                </w:p>
              </w:tc>
            </w:tr>
            <w:tr w:rsidR="002A72C1" w14:paraId="212ED53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8A7BF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C3996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E13EB1" w14:textId="77777777" w:rsidR="002A72C1" w:rsidRDefault="002A72C1" w:rsidP="00484BF1">
                  <w:pPr>
                    <w:spacing w:after="0" w:line="240" w:lineRule="auto"/>
                  </w:pPr>
                  <w:r>
                    <w:rPr>
                      <w:rFonts w:eastAsia="Arial"/>
                      <w:color w:val="000000"/>
                    </w:rPr>
                    <w:t>Yes</w:t>
                  </w:r>
                </w:p>
              </w:tc>
            </w:tr>
            <w:tr w:rsidR="002A72C1" w14:paraId="72B88CB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CB621F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4257D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310C7B" w14:textId="77777777" w:rsidR="002A72C1" w:rsidRDefault="002A72C1" w:rsidP="00484BF1">
                  <w:pPr>
                    <w:spacing w:after="0" w:line="240" w:lineRule="auto"/>
                  </w:pPr>
                  <w:r>
                    <w:rPr>
                      <w:rFonts w:ascii="Calibri" w:eastAsia="Calibri" w:hAnsi="Calibri"/>
                      <w:color w:val="000000"/>
                      <w:sz w:val="22"/>
                    </w:rPr>
                    <w:t>1</w:t>
                  </w:r>
                </w:p>
              </w:tc>
            </w:tr>
            <w:tr w:rsidR="002A72C1" w14:paraId="3B3902C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CFA637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CC71ED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DF781BD" w14:textId="77777777" w:rsidR="002A72C1" w:rsidRDefault="002A72C1" w:rsidP="00484BF1">
                  <w:pPr>
                    <w:spacing w:after="0" w:line="240" w:lineRule="auto"/>
                  </w:pPr>
                  <w:r>
                    <w:rPr>
                      <w:rFonts w:ascii="Calibri" w:eastAsia="Calibri" w:hAnsi="Calibri"/>
                      <w:color w:val="000000"/>
                      <w:sz w:val="22"/>
                    </w:rPr>
                    <w:t>1</w:t>
                  </w:r>
                </w:p>
              </w:tc>
            </w:tr>
          </w:tbl>
          <w:p w14:paraId="152B90D0" w14:textId="77777777" w:rsidR="002A72C1" w:rsidRDefault="002A72C1" w:rsidP="00484BF1">
            <w:pPr>
              <w:spacing w:after="0" w:line="240" w:lineRule="auto"/>
            </w:pPr>
          </w:p>
        </w:tc>
        <w:tc>
          <w:tcPr>
            <w:tcW w:w="149" w:type="dxa"/>
          </w:tcPr>
          <w:p w14:paraId="435F4837" w14:textId="77777777" w:rsidR="002A72C1" w:rsidRDefault="002A72C1" w:rsidP="00484BF1">
            <w:pPr>
              <w:pStyle w:val="EmptyCellLayoutStyle"/>
              <w:spacing w:after="0" w:line="240" w:lineRule="auto"/>
            </w:pPr>
          </w:p>
        </w:tc>
      </w:tr>
      <w:tr w:rsidR="002A72C1" w14:paraId="2C09A9D4" w14:textId="77777777" w:rsidTr="00484BF1">
        <w:trPr>
          <w:trHeight w:val="80"/>
        </w:trPr>
        <w:tc>
          <w:tcPr>
            <w:tcW w:w="54" w:type="dxa"/>
          </w:tcPr>
          <w:p w14:paraId="082BD8FE" w14:textId="77777777" w:rsidR="002A72C1" w:rsidRDefault="002A72C1" w:rsidP="00484BF1">
            <w:pPr>
              <w:pStyle w:val="EmptyCellLayoutStyle"/>
              <w:spacing w:after="0" w:line="240" w:lineRule="auto"/>
            </w:pPr>
          </w:p>
        </w:tc>
        <w:tc>
          <w:tcPr>
            <w:tcW w:w="10395" w:type="dxa"/>
          </w:tcPr>
          <w:p w14:paraId="15303AEE" w14:textId="77777777" w:rsidR="002A72C1" w:rsidRDefault="002A72C1" w:rsidP="00484BF1">
            <w:pPr>
              <w:pStyle w:val="EmptyCellLayoutStyle"/>
              <w:spacing w:after="0" w:line="240" w:lineRule="auto"/>
            </w:pPr>
          </w:p>
        </w:tc>
        <w:tc>
          <w:tcPr>
            <w:tcW w:w="149" w:type="dxa"/>
          </w:tcPr>
          <w:p w14:paraId="765167D7" w14:textId="77777777" w:rsidR="002A72C1" w:rsidRDefault="002A72C1" w:rsidP="00484BF1">
            <w:pPr>
              <w:pStyle w:val="EmptyCellLayoutStyle"/>
              <w:spacing w:after="0" w:line="240" w:lineRule="auto"/>
            </w:pPr>
          </w:p>
        </w:tc>
      </w:tr>
    </w:tbl>
    <w:p w14:paraId="09C4F446" w14:textId="77777777" w:rsidR="002A72C1" w:rsidRDefault="002A72C1" w:rsidP="002A72C1">
      <w:pPr>
        <w:spacing w:after="0" w:line="240" w:lineRule="auto"/>
      </w:pPr>
    </w:p>
    <w:p w14:paraId="63DBD521" w14:textId="77777777" w:rsidR="002A72C1" w:rsidRDefault="002A72C1" w:rsidP="002A72C1">
      <w:pPr>
        <w:spacing w:after="0" w:line="240" w:lineRule="auto"/>
      </w:pPr>
      <w:r>
        <w:rPr>
          <w:rFonts w:ascii="Calibri" w:eastAsia="Calibri" w:hAnsi="Calibri"/>
          <w:b/>
          <w:color w:val="6495ED"/>
          <w:sz w:val="22"/>
        </w:rPr>
        <w:t>Could not find Filegroup ID in sys.Filegroups for database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E58FE35" w14:textId="77777777" w:rsidTr="00484BF1">
        <w:trPr>
          <w:trHeight w:val="54"/>
        </w:trPr>
        <w:tc>
          <w:tcPr>
            <w:tcW w:w="54" w:type="dxa"/>
          </w:tcPr>
          <w:p w14:paraId="038C3992" w14:textId="77777777" w:rsidR="002A72C1" w:rsidRDefault="002A72C1" w:rsidP="00484BF1">
            <w:pPr>
              <w:pStyle w:val="EmptyCellLayoutStyle"/>
              <w:spacing w:after="0" w:line="240" w:lineRule="auto"/>
            </w:pPr>
          </w:p>
        </w:tc>
        <w:tc>
          <w:tcPr>
            <w:tcW w:w="10395" w:type="dxa"/>
          </w:tcPr>
          <w:p w14:paraId="35893CB4" w14:textId="77777777" w:rsidR="002A72C1" w:rsidRDefault="002A72C1" w:rsidP="00484BF1">
            <w:pPr>
              <w:pStyle w:val="EmptyCellLayoutStyle"/>
              <w:spacing w:after="0" w:line="240" w:lineRule="auto"/>
            </w:pPr>
          </w:p>
        </w:tc>
        <w:tc>
          <w:tcPr>
            <w:tcW w:w="149" w:type="dxa"/>
          </w:tcPr>
          <w:p w14:paraId="6CEA94BD" w14:textId="77777777" w:rsidR="002A72C1" w:rsidRDefault="002A72C1" w:rsidP="00484BF1">
            <w:pPr>
              <w:pStyle w:val="EmptyCellLayoutStyle"/>
              <w:spacing w:after="0" w:line="240" w:lineRule="auto"/>
            </w:pPr>
          </w:p>
        </w:tc>
      </w:tr>
      <w:tr w:rsidR="002A72C1" w14:paraId="0929B882" w14:textId="77777777" w:rsidTr="00484BF1">
        <w:tc>
          <w:tcPr>
            <w:tcW w:w="54" w:type="dxa"/>
          </w:tcPr>
          <w:p w14:paraId="371D38A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EFE2E1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713532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B6AF6D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18D262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0D3566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3A11F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D0688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46F28A" w14:textId="77777777" w:rsidR="002A72C1" w:rsidRDefault="002A72C1" w:rsidP="00484BF1">
                  <w:pPr>
                    <w:spacing w:after="0" w:line="240" w:lineRule="auto"/>
                  </w:pPr>
                  <w:r>
                    <w:rPr>
                      <w:rFonts w:ascii="Calibri" w:eastAsia="Calibri" w:hAnsi="Calibri"/>
                      <w:color w:val="000000"/>
                      <w:sz w:val="22"/>
                    </w:rPr>
                    <w:t>Yes</w:t>
                  </w:r>
                </w:p>
              </w:tc>
            </w:tr>
            <w:tr w:rsidR="002A72C1" w14:paraId="6DF1BE7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A65EB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8CA69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E0BE4F" w14:textId="77777777" w:rsidR="002A72C1" w:rsidRDefault="002A72C1" w:rsidP="00484BF1">
                  <w:pPr>
                    <w:spacing w:after="0" w:line="240" w:lineRule="auto"/>
                  </w:pPr>
                  <w:r>
                    <w:rPr>
                      <w:rFonts w:eastAsia="Arial"/>
                      <w:color w:val="000000"/>
                    </w:rPr>
                    <w:t>Yes</w:t>
                  </w:r>
                </w:p>
              </w:tc>
            </w:tr>
            <w:tr w:rsidR="002A72C1" w14:paraId="67F7E85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25501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7E99A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D8D1DE" w14:textId="77777777" w:rsidR="002A72C1" w:rsidRDefault="002A72C1" w:rsidP="00484BF1">
                  <w:pPr>
                    <w:spacing w:after="0" w:line="240" w:lineRule="auto"/>
                  </w:pPr>
                  <w:r>
                    <w:rPr>
                      <w:rFonts w:ascii="Calibri" w:eastAsia="Calibri" w:hAnsi="Calibri"/>
                      <w:color w:val="000000"/>
                      <w:sz w:val="22"/>
                    </w:rPr>
                    <w:t>1</w:t>
                  </w:r>
                </w:p>
              </w:tc>
            </w:tr>
            <w:tr w:rsidR="002A72C1" w14:paraId="0FEA6AB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C9968B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453DC4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0372DF1" w14:textId="77777777" w:rsidR="002A72C1" w:rsidRDefault="002A72C1" w:rsidP="00484BF1">
                  <w:pPr>
                    <w:spacing w:after="0" w:line="240" w:lineRule="auto"/>
                  </w:pPr>
                  <w:r>
                    <w:rPr>
                      <w:rFonts w:ascii="Calibri" w:eastAsia="Calibri" w:hAnsi="Calibri"/>
                      <w:color w:val="000000"/>
                      <w:sz w:val="22"/>
                    </w:rPr>
                    <w:t>1</w:t>
                  </w:r>
                </w:p>
              </w:tc>
            </w:tr>
          </w:tbl>
          <w:p w14:paraId="2F0BD0C2" w14:textId="77777777" w:rsidR="002A72C1" w:rsidRDefault="002A72C1" w:rsidP="00484BF1">
            <w:pPr>
              <w:spacing w:after="0" w:line="240" w:lineRule="auto"/>
            </w:pPr>
          </w:p>
        </w:tc>
        <w:tc>
          <w:tcPr>
            <w:tcW w:w="149" w:type="dxa"/>
          </w:tcPr>
          <w:p w14:paraId="73546EC0" w14:textId="77777777" w:rsidR="002A72C1" w:rsidRDefault="002A72C1" w:rsidP="00484BF1">
            <w:pPr>
              <w:pStyle w:val="EmptyCellLayoutStyle"/>
              <w:spacing w:after="0" w:line="240" w:lineRule="auto"/>
            </w:pPr>
          </w:p>
        </w:tc>
      </w:tr>
      <w:tr w:rsidR="002A72C1" w14:paraId="10EB8A22" w14:textId="77777777" w:rsidTr="00484BF1">
        <w:trPr>
          <w:trHeight w:val="80"/>
        </w:trPr>
        <w:tc>
          <w:tcPr>
            <w:tcW w:w="54" w:type="dxa"/>
          </w:tcPr>
          <w:p w14:paraId="20981757" w14:textId="77777777" w:rsidR="002A72C1" w:rsidRDefault="002A72C1" w:rsidP="00484BF1">
            <w:pPr>
              <w:pStyle w:val="EmptyCellLayoutStyle"/>
              <w:spacing w:after="0" w:line="240" w:lineRule="auto"/>
            </w:pPr>
          </w:p>
        </w:tc>
        <w:tc>
          <w:tcPr>
            <w:tcW w:w="10395" w:type="dxa"/>
          </w:tcPr>
          <w:p w14:paraId="05C41C5B" w14:textId="77777777" w:rsidR="002A72C1" w:rsidRDefault="002A72C1" w:rsidP="00484BF1">
            <w:pPr>
              <w:pStyle w:val="EmptyCellLayoutStyle"/>
              <w:spacing w:after="0" w:line="240" w:lineRule="auto"/>
            </w:pPr>
          </w:p>
        </w:tc>
        <w:tc>
          <w:tcPr>
            <w:tcW w:w="149" w:type="dxa"/>
          </w:tcPr>
          <w:p w14:paraId="4F8087EE" w14:textId="77777777" w:rsidR="002A72C1" w:rsidRDefault="002A72C1" w:rsidP="00484BF1">
            <w:pPr>
              <w:pStyle w:val="EmptyCellLayoutStyle"/>
              <w:spacing w:after="0" w:line="240" w:lineRule="auto"/>
            </w:pPr>
          </w:p>
        </w:tc>
      </w:tr>
    </w:tbl>
    <w:p w14:paraId="371EF792" w14:textId="77777777" w:rsidR="002A72C1" w:rsidRDefault="002A72C1" w:rsidP="002A72C1">
      <w:pPr>
        <w:spacing w:after="0" w:line="240" w:lineRule="auto"/>
      </w:pPr>
    </w:p>
    <w:p w14:paraId="3A0C5EE0" w14:textId="77777777" w:rsidR="002A72C1" w:rsidRDefault="002A72C1" w:rsidP="002A72C1">
      <w:pPr>
        <w:spacing w:after="0" w:line="240" w:lineRule="auto"/>
      </w:pPr>
      <w:r>
        <w:rPr>
          <w:rFonts w:ascii="Calibri" w:eastAsia="Calibri" w:hAnsi="Calibri"/>
          <w:b/>
          <w:color w:val="6495ED"/>
          <w:sz w:val="22"/>
        </w:rPr>
        <w:t>Conflict table does not exist</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9ABCC1B" w14:textId="77777777" w:rsidTr="00484BF1">
        <w:trPr>
          <w:trHeight w:val="54"/>
        </w:trPr>
        <w:tc>
          <w:tcPr>
            <w:tcW w:w="54" w:type="dxa"/>
          </w:tcPr>
          <w:p w14:paraId="07A0921E" w14:textId="77777777" w:rsidR="002A72C1" w:rsidRDefault="002A72C1" w:rsidP="00484BF1">
            <w:pPr>
              <w:pStyle w:val="EmptyCellLayoutStyle"/>
              <w:spacing w:after="0" w:line="240" w:lineRule="auto"/>
            </w:pPr>
          </w:p>
        </w:tc>
        <w:tc>
          <w:tcPr>
            <w:tcW w:w="10395" w:type="dxa"/>
          </w:tcPr>
          <w:p w14:paraId="36123B1A" w14:textId="77777777" w:rsidR="002A72C1" w:rsidRDefault="002A72C1" w:rsidP="00484BF1">
            <w:pPr>
              <w:pStyle w:val="EmptyCellLayoutStyle"/>
              <w:spacing w:after="0" w:line="240" w:lineRule="auto"/>
            </w:pPr>
          </w:p>
        </w:tc>
        <w:tc>
          <w:tcPr>
            <w:tcW w:w="149" w:type="dxa"/>
          </w:tcPr>
          <w:p w14:paraId="747222BE" w14:textId="77777777" w:rsidR="002A72C1" w:rsidRDefault="002A72C1" w:rsidP="00484BF1">
            <w:pPr>
              <w:pStyle w:val="EmptyCellLayoutStyle"/>
              <w:spacing w:after="0" w:line="240" w:lineRule="auto"/>
            </w:pPr>
          </w:p>
        </w:tc>
      </w:tr>
      <w:tr w:rsidR="002A72C1" w14:paraId="0FFE4E87" w14:textId="77777777" w:rsidTr="00484BF1">
        <w:tc>
          <w:tcPr>
            <w:tcW w:w="54" w:type="dxa"/>
          </w:tcPr>
          <w:p w14:paraId="2EC2160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E06459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6D3EBC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B09E87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6282AF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86EC0E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A87A4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691B6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4D8EDF" w14:textId="77777777" w:rsidR="002A72C1" w:rsidRDefault="002A72C1" w:rsidP="00484BF1">
                  <w:pPr>
                    <w:spacing w:after="0" w:line="240" w:lineRule="auto"/>
                  </w:pPr>
                  <w:r>
                    <w:rPr>
                      <w:rFonts w:ascii="Calibri" w:eastAsia="Calibri" w:hAnsi="Calibri"/>
                      <w:color w:val="000000"/>
                      <w:sz w:val="22"/>
                    </w:rPr>
                    <w:t>Yes</w:t>
                  </w:r>
                </w:p>
              </w:tc>
            </w:tr>
            <w:tr w:rsidR="002A72C1" w14:paraId="5FBF9B0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EC1B9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EC35D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DB6BB3" w14:textId="77777777" w:rsidR="002A72C1" w:rsidRDefault="002A72C1" w:rsidP="00484BF1">
                  <w:pPr>
                    <w:spacing w:after="0" w:line="240" w:lineRule="auto"/>
                  </w:pPr>
                  <w:r>
                    <w:rPr>
                      <w:rFonts w:eastAsia="Arial"/>
                      <w:color w:val="000000"/>
                    </w:rPr>
                    <w:t>Yes</w:t>
                  </w:r>
                </w:p>
              </w:tc>
            </w:tr>
            <w:tr w:rsidR="002A72C1" w14:paraId="52A5C17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AA3B3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ADD21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61AFE6" w14:textId="77777777" w:rsidR="002A72C1" w:rsidRDefault="002A72C1" w:rsidP="00484BF1">
                  <w:pPr>
                    <w:spacing w:after="0" w:line="240" w:lineRule="auto"/>
                  </w:pPr>
                  <w:r>
                    <w:rPr>
                      <w:rFonts w:ascii="Calibri" w:eastAsia="Calibri" w:hAnsi="Calibri"/>
                      <w:color w:val="000000"/>
                      <w:sz w:val="22"/>
                    </w:rPr>
                    <w:t>1</w:t>
                  </w:r>
                </w:p>
              </w:tc>
            </w:tr>
            <w:tr w:rsidR="002A72C1" w14:paraId="7F005E3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BFC44A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7E1B02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82E9B16" w14:textId="77777777" w:rsidR="002A72C1" w:rsidRDefault="002A72C1" w:rsidP="00484BF1">
                  <w:pPr>
                    <w:spacing w:after="0" w:line="240" w:lineRule="auto"/>
                  </w:pPr>
                  <w:r>
                    <w:rPr>
                      <w:rFonts w:ascii="Calibri" w:eastAsia="Calibri" w:hAnsi="Calibri"/>
                      <w:color w:val="000000"/>
                      <w:sz w:val="22"/>
                    </w:rPr>
                    <w:t>2</w:t>
                  </w:r>
                </w:p>
              </w:tc>
            </w:tr>
          </w:tbl>
          <w:p w14:paraId="4C2AC81B" w14:textId="77777777" w:rsidR="002A72C1" w:rsidRDefault="002A72C1" w:rsidP="00484BF1">
            <w:pPr>
              <w:spacing w:after="0" w:line="240" w:lineRule="auto"/>
            </w:pPr>
          </w:p>
        </w:tc>
        <w:tc>
          <w:tcPr>
            <w:tcW w:w="149" w:type="dxa"/>
          </w:tcPr>
          <w:p w14:paraId="204B9E22" w14:textId="77777777" w:rsidR="002A72C1" w:rsidRDefault="002A72C1" w:rsidP="00484BF1">
            <w:pPr>
              <w:pStyle w:val="EmptyCellLayoutStyle"/>
              <w:spacing w:after="0" w:line="240" w:lineRule="auto"/>
            </w:pPr>
          </w:p>
        </w:tc>
      </w:tr>
      <w:tr w:rsidR="002A72C1" w14:paraId="64097F19" w14:textId="77777777" w:rsidTr="00484BF1">
        <w:trPr>
          <w:trHeight w:val="80"/>
        </w:trPr>
        <w:tc>
          <w:tcPr>
            <w:tcW w:w="54" w:type="dxa"/>
          </w:tcPr>
          <w:p w14:paraId="2A175228" w14:textId="77777777" w:rsidR="002A72C1" w:rsidRDefault="002A72C1" w:rsidP="00484BF1">
            <w:pPr>
              <w:pStyle w:val="EmptyCellLayoutStyle"/>
              <w:spacing w:after="0" w:line="240" w:lineRule="auto"/>
            </w:pPr>
          </w:p>
        </w:tc>
        <w:tc>
          <w:tcPr>
            <w:tcW w:w="10395" w:type="dxa"/>
          </w:tcPr>
          <w:p w14:paraId="5BB79C73" w14:textId="77777777" w:rsidR="002A72C1" w:rsidRDefault="002A72C1" w:rsidP="00484BF1">
            <w:pPr>
              <w:pStyle w:val="EmptyCellLayoutStyle"/>
              <w:spacing w:after="0" w:line="240" w:lineRule="auto"/>
            </w:pPr>
          </w:p>
        </w:tc>
        <w:tc>
          <w:tcPr>
            <w:tcW w:w="149" w:type="dxa"/>
          </w:tcPr>
          <w:p w14:paraId="2DF9D267" w14:textId="77777777" w:rsidR="002A72C1" w:rsidRDefault="002A72C1" w:rsidP="00484BF1">
            <w:pPr>
              <w:pStyle w:val="EmptyCellLayoutStyle"/>
              <w:spacing w:after="0" w:line="240" w:lineRule="auto"/>
            </w:pPr>
          </w:p>
        </w:tc>
      </w:tr>
    </w:tbl>
    <w:p w14:paraId="5B5DDF70" w14:textId="77777777" w:rsidR="002A72C1" w:rsidRDefault="002A72C1" w:rsidP="002A72C1">
      <w:pPr>
        <w:spacing w:after="0" w:line="240" w:lineRule="auto"/>
      </w:pPr>
    </w:p>
    <w:p w14:paraId="3B51A11B" w14:textId="77777777" w:rsidR="002A72C1" w:rsidRDefault="002A72C1" w:rsidP="002A72C1">
      <w:pPr>
        <w:spacing w:after="0" w:line="240" w:lineRule="auto"/>
      </w:pPr>
      <w:r>
        <w:rPr>
          <w:rFonts w:ascii="Calibri" w:eastAsia="Calibri" w:hAnsi="Calibri"/>
          <w:b/>
          <w:color w:val="6495ED"/>
          <w:sz w:val="22"/>
        </w:rPr>
        <w:t>Failed to restore master database. Shutting down SQL Server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CE42023" w14:textId="77777777" w:rsidTr="00484BF1">
        <w:trPr>
          <w:trHeight w:val="54"/>
        </w:trPr>
        <w:tc>
          <w:tcPr>
            <w:tcW w:w="54" w:type="dxa"/>
          </w:tcPr>
          <w:p w14:paraId="459E6558" w14:textId="77777777" w:rsidR="002A72C1" w:rsidRDefault="002A72C1" w:rsidP="00484BF1">
            <w:pPr>
              <w:pStyle w:val="EmptyCellLayoutStyle"/>
              <w:spacing w:after="0" w:line="240" w:lineRule="auto"/>
            </w:pPr>
          </w:p>
        </w:tc>
        <w:tc>
          <w:tcPr>
            <w:tcW w:w="10395" w:type="dxa"/>
          </w:tcPr>
          <w:p w14:paraId="68A2C752" w14:textId="77777777" w:rsidR="002A72C1" w:rsidRDefault="002A72C1" w:rsidP="00484BF1">
            <w:pPr>
              <w:pStyle w:val="EmptyCellLayoutStyle"/>
              <w:spacing w:after="0" w:line="240" w:lineRule="auto"/>
            </w:pPr>
          </w:p>
        </w:tc>
        <w:tc>
          <w:tcPr>
            <w:tcW w:w="149" w:type="dxa"/>
          </w:tcPr>
          <w:p w14:paraId="47C57346" w14:textId="77777777" w:rsidR="002A72C1" w:rsidRDefault="002A72C1" w:rsidP="00484BF1">
            <w:pPr>
              <w:pStyle w:val="EmptyCellLayoutStyle"/>
              <w:spacing w:after="0" w:line="240" w:lineRule="auto"/>
            </w:pPr>
          </w:p>
        </w:tc>
      </w:tr>
      <w:tr w:rsidR="002A72C1" w14:paraId="225C4CFA" w14:textId="77777777" w:rsidTr="00484BF1">
        <w:tc>
          <w:tcPr>
            <w:tcW w:w="54" w:type="dxa"/>
          </w:tcPr>
          <w:p w14:paraId="56B1EB8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FF596C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2A4996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F9D6FE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5DA3A2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79CDF5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A5208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DD167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B4653F" w14:textId="77777777" w:rsidR="002A72C1" w:rsidRDefault="002A72C1" w:rsidP="00484BF1">
                  <w:pPr>
                    <w:spacing w:after="0" w:line="240" w:lineRule="auto"/>
                  </w:pPr>
                  <w:r>
                    <w:rPr>
                      <w:rFonts w:ascii="Calibri" w:eastAsia="Calibri" w:hAnsi="Calibri"/>
                      <w:color w:val="000000"/>
                      <w:sz w:val="22"/>
                    </w:rPr>
                    <w:t>Yes</w:t>
                  </w:r>
                </w:p>
              </w:tc>
            </w:tr>
            <w:tr w:rsidR="002A72C1" w14:paraId="24E6CEB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30714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75BF5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3AB962" w14:textId="77777777" w:rsidR="002A72C1" w:rsidRDefault="002A72C1" w:rsidP="00484BF1">
                  <w:pPr>
                    <w:spacing w:after="0" w:line="240" w:lineRule="auto"/>
                  </w:pPr>
                  <w:r>
                    <w:rPr>
                      <w:rFonts w:eastAsia="Arial"/>
                      <w:color w:val="000000"/>
                    </w:rPr>
                    <w:t>Yes</w:t>
                  </w:r>
                </w:p>
              </w:tc>
            </w:tr>
            <w:tr w:rsidR="002A72C1" w14:paraId="544BCF1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948AA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9842DE"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4A37CE" w14:textId="77777777" w:rsidR="002A72C1" w:rsidRDefault="002A72C1" w:rsidP="00484BF1">
                  <w:pPr>
                    <w:spacing w:after="0" w:line="240" w:lineRule="auto"/>
                  </w:pPr>
                  <w:r>
                    <w:rPr>
                      <w:rFonts w:ascii="Calibri" w:eastAsia="Calibri" w:hAnsi="Calibri"/>
                      <w:color w:val="000000"/>
                      <w:sz w:val="22"/>
                    </w:rPr>
                    <w:t>1</w:t>
                  </w:r>
                </w:p>
              </w:tc>
            </w:tr>
            <w:tr w:rsidR="002A72C1" w14:paraId="658362D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B54D62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0A9BCB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AB89045" w14:textId="77777777" w:rsidR="002A72C1" w:rsidRDefault="002A72C1" w:rsidP="00484BF1">
                  <w:pPr>
                    <w:spacing w:after="0" w:line="240" w:lineRule="auto"/>
                  </w:pPr>
                  <w:r>
                    <w:rPr>
                      <w:rFonts w:ascii="Calibri" w:eastAsia="Calibri" w:hAnsi="Calibri"/>
                      <w:color w:val="000000"/>
                      <w:sz w:val="22"/>
                    </w:rPr>
                    <w:t>2</w:t>
                  </w:r>
                </w:p>
              </w:tc>
            </w:tr>
          </w:tbl>
          <w:p w14:paraId="7C747550" w14:textId="77777777" w:rsidR="002A72C1" w:rsidRDefault="002A72C1" w:rsidP="00484BF1">
            <w:pPr>
              <w:spacing w:after="0" w:line="240" w:lineRule="auto"/>
            </w:pPr>
          </w:p>
        </w:tc>
        <w:tc>
          <w:tcPr>
            <w:tcW w:w="149" w:type="dxa"/>
          </w:tcPr>
          <w:p w14:paraId="1AC56910" w14:textId="77777777" w:rsidR="002A72C1" w:rsidRDefault="002A72C1" w:rsidP="00484BF1">
            <w:pPr>
              <w:pStyle w:val="EmptyCellLayoutStyle"/>
              <w:spacing w:after="0" w:line="240" w:lineRule="auto"/>
            </w:pPr>
          </w:p>
        </w:tc>
      </w:tr>
      <w:tr w:rsidR="002A72C1" w14:paraId="3C17D370" w14:textId="77777777" w:rsidTr="00484BF1">
        <w:trPr>
          <w:trHeight w:val="80"/>
        </w:trPr>
        <w:tc>
          <w:tcPr>
            <w:tcW w:w="54" w:type="dxa"/>
          </w:tcPr>
          <w:p w14:paraId="4A01D535" w14:textId="77777777" w:rsidR="002A72C1" w:rsidRDefault="002A72C1" w:rsidP="00484BF1">
            <w:pPr>
              <w:pStyle w:val="EmptyCellLayoutStyle"/>
              <w:spacing w:after="0" w:line="240" w:lineRule="auto"/>
            </w:pPr>
          </w:p>
        </w:tc>
        <w:tc>
          <w:tcPr>
            <w:tcW w:w="10395" w:type="dxa"/>
          </w:tcPr>
          <w:p w14:paraId="435D298C" w14:textId="77777777" w:rsidR="002A72C1" w:rsidRDefault="002A72C1" w:rsidP="00484BF1">
            <w:pPr>
              <w:pStyle w:val="EmptyCellLayoutStyle"/>
              <w:spacing w:after="0" w:line="240" w:lineRule="auto"/>
            </w:pPr>
          </w:p>
        </w:tc>
        <w:tc>
          <w:tcPr>
            <w:tcW w:w="149" w:type="dxa"/>
          </w:tcPr>
          <w:p w14:paraId="680FAAC9" w14:textId="77777777" w:rsidR="002A72C1" w:rsidRDefault="002A72C1" w:rsidP="00484BF1">
            <w:pPr>
              <w:pStyle w:val="EmptyCellLayoutStyle"/>
              <w:spacing w:after="0" w:line="240" w:lineRule="auto"/>
            </w:pPr>
          </w:p>
        </w:tc>
      </w:tr>
    </w:tbl>
    <w:p w14:paraId="7917312C" w14:textId="77777777" w:rsidR="002A72C1" w:rsidRDefault="002A72C1" w:rsidP="002A72C1">
      <w:pPr>
        <w:spacing w:after="0" w:line="240" w:lineRule="auto"/>
      </w:pPr>
    </w:p>
    <w:p w14:paraId="09C65BC0" w14:textId="77777777" w:rsidR="002A72C1" w:rsidRDefault="002A72C1" w:rsidP="002A72C1">
      <w:pPr>
        <w:spacing w:after="0" w:line="240" w:lineRule="auto"/>
      </w:pPr>
      <w:r>
        <w:rPr>
          <w:rFonts w:ascii="Calibri" w:eastAsia="Calibri" w:hAnsi="Calibri"/>
          <w:b/>
          <w:color w:val="6495ED"/>
          <w:sz w:val="22"/>
        </w:rPr>
        <w:t>An error occurred while waiting on the article cache access event</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C258A98" w14:textId="77777777" w:rsidTr="00484BF1">
        <w:trPr>
          <w:trHeight w:val="54"/>
        </w:trPr>
        <w:tc>
          <w:tcPr>
            <w:tcW w:w="54" w:type="dxa"/>
          </w:tcPr>
          <w:p w14:paraId="19BA847B" w14:textId="77777777" w:rsidR="002A72C1" w:rsidRDefault="002A72C1" w:rsidP="00484BF1">
            <w:pPr>
              <w:pStyle w:val="EmptyCellLayoutStyle"/>
              <w:spacing w:after="0" w:line="240" w:lineRule="auto"/>
            </w:pPr>
          </w:p>
        </w:tc>
        <w:tc>
          <w:tcPr>
            <w:tcW w:w="10395" w:type="dxa"/>
          </w:tcPr>
          <w:p w14:paraId="23793136" w14:textId="77777777" w:rsidR="002A72C1" w:rsidRDefault="002A72C1" w:rsidP="00484BF1">
            <w:pPr>
              <w:pStyle w:val="EmptyCellLayoutStyle"/>
              <w:spacing w:after="0" w:line="240" w:lineRule="auto"/>
            </w:pPr>
          </w:p>
        </w:tc>
        <w:tc>
          <w:tcPr>
            <w:tcW w:w="149" w:type="dxa"/>
          </w:tcPr>
          <w:p w14:paraId="7B61A5E0" w14:textId="77777777" w:rsidR="002A72C1" w:rsidRDefault="002A72C1" w:rsidP="00484BF1">
            <w:pPr>
              <w:pStyle w:val="EmptyCellLayoutStyle"/>
              <w:spacing w:after="0" w:line="240" w:lineRule="auto"/>
            </w:pPr>
          </w:p>
        </w:tc>
      </w:tr>
      <w:tr w:rsidR="002A72C1" w14:paraId="263D77F0" w14:textId="77777777" w:rsidTr="00484BF1">
        <w:tc>
          <w:tcPr>
            <w:tcW w:w="54" w:type="dxa"/>
          </w:tcPr>
          <w:p w14:paraId="7742CBB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E24E7D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88F593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E5DA1E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919642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50FA6A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DF069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0D70E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B12CC6" w14:textId="77777777" w:rsidR="002A72C1" w:rsidRDefault="002A72C1" w:rsidP="00484BF1">
                  <w:pPr>
                    <w:spacing w:after="0" w:line="240" w:lineRule="auto"/>
                  </w:pPr>
                  <w:r>
                    <w:rPr>
                      <w:rFonts w:ascii="Calibri" w:eastAsia="Calibri" w:hAnsi="Calibri"/>
                      <w:color w:val="000000"/>
                      <w:sz w:val="22"/>
                    </w:rPr>
                    <w:t>Yes</w:t>
                  </w:r>
                </w:p>
              </w:tc>
            </w:tr>
            <w:tr w:rsidR="002A72C1" w14:paraId="02BDBD4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7874B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2143A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2C3A19" w14:textId="77777777" w:rsidR="002A72C1" w:rsidRDefault="002A72C1" w:rsidP="00484BF1">
                  <w:pPr>
                    <w:spacing w:after="0" w:line="240" w:lineRule="auto"/>
                  </w:pPr>
                  <w:r>
                    <w:rPr>
                      <w:rFonts w:eastAsia="Arial"/>
                      <w:color w:val="000000"/>
                    </w:rPr>
                    <w:t>Yes</w:t>
                  </w:r>
                </w:p>
              </w:tc>
            </w:tr>
            <w:tr w:rsidR="002A72C1" w14:paraId="7BD2631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1331B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F67536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F6CAE4" w14:textId="77777777" w:rsidR="002A72C1" w:rsidRDefault="002A72C1" w:rsidP="00484BF1">
                  <w:pPr>
                    <w:spacing w:after="0" w:line="240" w:lineRule="auto"/>
                  </w:pPr>
                  <w:r>
                    <w:rPr>
                      <w:rFonts w:ascii="Calibri" w:eastAsia="Calibri" w:hAnsi="Calibri"/>
                      <w:color w:val="000000"/>
                      <w:sz w:val="22"/>
                    </w:rPr>
                    <w:t>2</w:t>
                  </w:r>
                </w:p>
              </w:tc>
            </w:tr>
            <w:tr w:rsidR="002A72C1" w14:paraId="2FAD5F6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12F860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7348D8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6268AF3" w14:textId="77777777" w:rsidR="002A72C1" w:rsidRDefault="002A72C1" w:rsidP="00484BF1">
                  <w:pPr>
                    <w:spacing w:after="0" w:line="240" w:lineRule="auto"/>
                  </w:pPr>
                  <w:r>
                    <w:rPr>
                      <w:rFonts w:ascii="Calibri" w:eastAsia="Calibri" w:hAnsi="Calibri"/>
                      <w:color w:val="000000"/>
                      <w:sz w:val="22"/>
                    </w:rPr>
                    <w:t>2</w:t>
                  </w:r>
                </w:p>
              </w:tc>
            </w:tr>
          </w:tbl>
          <w:p w14:paraId="2930AA36" w14:textId="77777777" w:rsidR="002A72C1" w:rsidRDefault="002A72C1" w:rsidP="00484BF1">
            <w:pPr>
              <w:spacing w:after="0" w:line="240" w:lineRule="auto"/>
            </w:pPr>
          </w:p>
        </w:tc>
        <w:tc>
          <w:tcPr>
            <w:tcW w:w="149" w:type="dxa"/>
          </w:tcPr>
          <w:p w14:paraId="4AFEA645" w14:textId="77777777" w:rsidR="002A72C1" w:rsidRDefault="002A72C1" w:rsidP="00484BF1">
            <w:pPr>
              <w:pStyle w:val="EmptyCellLayoutStyle"/>
              <w:spacing w:after="0" w:line="240" w:lineRule="auto"/>
            </w:pPr>
          </w:p>
        </w:tc>
      </w:tr>
      <w:tr w:rsidR="002A72C1" w14:paraId="3F2A04CA" w14:textId="77777777" w:rsidTr="00484BF1">
        <w:trPr>
          <w:trHeight w:val="80"/>
        </w:trPr>
        <w:tc>
          <w:tcPr>
            <w:tcW w:w="54" w:type="dxa"/>
          </w:tcPr>
          <w:p w14:paraId="1F2F07FC" w14:textId="77777777" w:rsidR="002A72C1" w:rsidRDefault="002A72C1" w:rsidP="00484BF1">
            <w:pPr>
              <w:pStyle w:val="EmptyCellLayoutStyle"/>
              <w:spacing w:after="0" w:line="240" w:lineRule="auto"/>
            </w:pPr>
          </w:p>
        </w:tc>
        <w:tc>
          <w:tcPr>
            <w:tcW w:w="10395" w:type="dxa"/>
          </w:tcPr>
          <w:p w14:paraId="6A520132" w14:textId="77777777" w:rsidR="002A72C1" w:rsidRDefault="002A72C1" w:rsidP="00484BF1">
            <w:pPr>
              <w:pStyle w:val="EmptyCellLayoutStyle"/>
              <w:spacing w:after="0" w:line="240" w:lineRule="auto"/>
            </w:pPr>
          </w:p>
        </w:tc>
        <w:tc>
          <w:tcPr>
            <w:tcW w:w="149" w:type="dxa"/>
          </w:tcPr>
          <w:p w14:paraId="6704D346" w14:textId="77777777" w:rsidR="002A72C1" w:rsidRDefault="002A72C1" w:rsidP="00484BF1">
            <w:pPr>
              <w:pStyle w:val="EmptyCellLayoutStyle"/>
              <w:spacing w:after="0" w:line="240" w:lineRule="auto"/>
            </w:pPr>
          </w:p>
        </w:tc>
      </w:tr>
    </w:tbl>
    <w:p w14:paraId="4A06837D" w14:textId="77777777" w:rsidR="002A72C1" w:rsidRDefault="002A72C1" w:rsidP="002A72C1">
      <w:pPr>
        <w:spacing w:after="0" w:line="240" w:lineRule="auto"/>
      </w:pPr>
    </w:p>
    <w:p w14:paraId="76EF1E89" w14:textId="77777777" w:rsidR="002A72C1" w:rsidRDefault="002A72C1" w:rsidP="002A72C1">
      <w:pPr>
        <w:spacing w:after="0" w:line="240" w:lineRule="auto"/>
      </w:pPr>
      <w:r>
        <w:rPr>
          <w:rFonts w:ascii="Calibri" w:eastAsia="Calibri" w:hAnsi="Calibri"/>
          <w:b/>
          <w:color w:val="6495ED"/>
          <w:sz w:val="22"/>
        </w:rPr>
        <w:t>SQL Server cannot start the Service Broker event handler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DB1A450" w14:textId="77777777" w:rsidTr="00484BF1">
        <w:trPr>
          <w:trHeight w:val="54"/>
        </w:trPr>
        <w:tc>
          <w:tcPr>
            <w:tcW w:w="54" w:type="dxa"/>
          </w:tcPr>
          <w:p w14:paraId="4E735C97" w14:textId="77777777" w:rsidR="002A72C1" w:rsidRDefault="002A72C1" w:rsidP="00484BF1">
            <w:pPr>
              <w:pStyle w:val="EmptyCellLayoutStyle"/>
              <w:spacing w:after="0" w:line="240" w:lineRule="auto"/>
            </w:pPr>
          </w:p>
        </w:tc>
        <w:tc>
          <w:tcPr>
            <w:tcW w:w="10395" w:type="dxa"/>
          </w:tcPr>
          <w:p w14:paraId="3AB3D935" w14:textId="77777777" w:rsidR="002A72C1" w:rsidRDefault="002A72C1" w:rsidP="00484BF1">
            <w:pPr>
              <w:pStyle w:val="EmptyCellLayoutStyle"/>
              <w:spacing w:after="0" w:line="240" w:lineRule="auto"/>
            </w:pPr>
          </w:p>
        </w:tc>
        <w:tc>
          <w:tcPr>
            <w:tcW w:w="149" w:type="dxa"/>
          </w:tcPr>
          <w:p w14:paraId="20A0A39E" w14:textId="77777777" w:rsidR="002A72C1" w:rsidRDefault="002A72C1" w:rsidP="00484BF1">
            <w:pPr>
              <w:pStyle w:val="EmptyCellLayoutStyle"/>
              <w:spacing w:after="0" w:line="240" w:lineRule="auto"/>
            </w:pPr>
          </w:p>
        </w:tc>
      </w:tr>
      <w:tr w:rsidR="002A72C1" w14:paraId="04CC5AE6" w14:textId="77777777" w:rsidTr="00484BF1">
        <w:tc>
          <w:tcPr>
            <w:tcW w:w="54" w:type="dxa"/>
          </w:tcPr>
          <w:p w14:paraId="32F9689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2DD71D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52DD59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A6834A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AB813D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F2913F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6576C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89E40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FD4ABD" w14:textId="77777777" w:rsidR="002A72C1" w:rsidRDefault="002A72C1" w:rsidP="00484BF1">
                  <w:pPr>
                    <w:spacing w:after="0" w:line="240" w:lineRule="auto"/>
                  </w:pPr>
                  <w:r>
                    <w:rPr>
                      <w:rFonts w:ascii="Calibri" w:eastAsia="Calibri" w:hAnsi="Calibri"/>
                      <w:color w:val="000000"/>
                      <w:sz w:val="22"/>
                    </w:rPr>
                    <w:t>Yes</w:t>
                  </w:r>
                </w:p>
              </w:tc>
            </w:tr>
            <w:tr w:rsidR="002A72C1" w14:paraId="098C0F2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EFECB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59A16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9162E6" w14:textId="77777777" w:rsidR="002A72C1" w:rsidRDefault="002A72C1" w:rsidP="00484BF1">
                  <w:pPr>
                    <w:spacing w:after="0" w:line="240" w:lineRule="auto"/>
                  </w:pPr>
                  <w:r>
                    <w:rPr>
                      <w:rFonts w:eastAsia="Arial"/>
                      <w:color w:val="000000"/>
                    </w:rPr>
                    <w:t>Yes</w:t>
                  </w:r>
                </w:p>
              </w:tc>
            </w:tr>
            <w:tr w:rsidR="002A72C1" w14:paraId="28166A2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2D75A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083E0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402D4B" w14:textId="77777777" w:rsidR="002A72C1" w:rsidRDefault="002A72C1" w:rsidP="00484BF1">
                  <w:pPr>
                    <w:spacing w:after="0" w:line="240" w:lineRule="auto"/>
                  </w:pPr>
                  <w:r>
                    <w:rPr>
                      <w:rFonts w:ascii="Calibri" w:eastAsia="Calibri" w:hAnsi="Calibri"/>
                      <w:color w:val="000000"/>
                      <w:sz w:val="22"/>
                    </w:rPr>
                    <w:t>1</w:t>
                  </w:r>
                </w:p>
              </w:tc>
            </w:tr>
            <w:tr w:rsidR="002A72C1" w14:paraId="73E1F43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EF3B7E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6E21EC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C3DC2A" w14:textId="77777777" w:rsidR="002A72C1" w:rsidRDefault="002A72C1" w:rsidP="00484BF1">
                  <w:pPr>
                    <w:spacing w:after="0" w:line="240" w:lineRule="auto"/>
                  </w:pPr>
                  <w:r>
                    <w:rPr>
                      <w:rFonts w:ascii="Calibri" w:eastAsia="Calibri" w:hAnsi="Calibri"/>
                      <w:color w:val="000000"/>
                      <w:sz w:val="22"/>
                    </w:rPr>
                    <w:t>2</w:t>
                  </w:r>
                </w:p>
              </w:tc>
            </w:tr>
          </w:tbl>
          <w:p w14:paraId="3E640F8B" w14:textId="77777777" w:rsidR="002A72C1" w:rsidRDefault="002A72C1" w:rsidP="00484BF1">
            <w:pPr>
              <w:spacing w:after="0" w:line="240" w:lineRule="auto"/>
            </w:pPr>
          </w:p>
        </w:tc>
        <w:tc>
          <w:tcPr>
            <w:tcW w:w="149" w:type="dxa"/>
          </w:tcPr>
          <w:p w14:paraId="1FB52EAD" w14:textId="77777777" w:rsidR="002A72C1" w:rsidRDefault="002A72C1" w:rsidP="00484BF1">
            <w:pPr>
              <w:pStyle w:val="EmptyCellLayoutStyle"/>
              <w:spacing w:after="0" w:line="240" w:lineRule="auto"/>
            </w:pPr>
          </w:p>
        </w:tc>
      </w:tr>
      <w:tr w:rsidR="002A72C1" w14:paraId="12157EF9" w14:textId="77777777" w:rsidTr="00484BF1">
        <w:trPr>
          <w:trHeight w:val="80"/>
        </w:trPr>
        <w:tc>
          <w:tcPr>
            <w:tcW w:w="54" w:type="dxa"/>
          </w:tcPr>
          <w:p w14:paraId="2EC7D7F0" w14:textId="77777777" w:rsidR="002A72C1" w:rsidRDefault="002A72C1" w:rsidP="00484BF1">
            <w:pPr>
              <w:pStyle w:val="EmptyCellLayoutStyle"/>
              <w:spacing w:after="0" w:line="240" w:lineRule="auto"/>
            </w:pPr>
          </w:p>
        </w:tc>
        <w:tc>
          <w:tcPr>
            <w:tcW w:w="10395" w:type="dxa"/>
          </w:tcPr>
          <w:p w14:paraId="43B3D65F" w14:textId="77777777" w:rsidR="002A72C1" w:rsidRDefault="002A72C1" w:rsidP="00484BF1">
            <w:pPr>
              <w:pStyle w:val="EmptyCellLayoutStyle"/>
              <w:spacing w:after="0" w:line="240" w:lineRule="auto"/>
            </w:pPr>
          </w:p>
        </w:tc>
        <w:tc>
          <w:tcPr>
            <w:tcW w:w="149" w:type="dxa"/>
          </w:tcPr>
          <w:p w14:paraId="6533DF97" w14:textId="77777777" w:rsidR="002A72C1" w:rsidRDefault="002A72C1" w:rsidP="00484BF1">
            <w:pPr>
              <w:pStyle w:val="EmptyCellLayoutStyle"/>
              <w:spacing w:after="0" w:line="240" w:lineRule="auto"/>
            </w:pPr>
          </w:p>
        </w:tc>
      </w:tr>
    </w:tbl>
    <w:p w14:paraId="5DB4C523" w14:textId="77777777" w:rsidR="002A72C1" w:rsidRDefault="002A72C1" w:rsidP="002A72C1">
      <w:pPr>
        <w:spacing w:after="0" w:line="240" w:lineRule="auto"/>
      </w:pPr>
    </w:p>
    <w:p w14:paraId="7AFBAFC5" w14:textId="77777777" w:rsidR="002A72C1" w:rsidRDefault="002A72C1" w:rsidP="002A72C1">
      <w:pPr>
        <w:spacing w:after="0" w:line="240" w:lineRule="auto"/>
      </w:pPr>
      <w:r>
        <w:rPr>
          <w:rFonts w:ascii="Calibri" w:eastAsia="Calibri" w:hAnsi="Calibri"/>
          <w:b/>
          <w:color w:val="6495ED"/>
          <w:sz w:val="22"/>
        </w:rPr>
        <w:t>MSDTC on server is unavailable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62E1B26" w14:textId="77777777" w:rsidTr="00484BF1">
        <w:trPr>
          <w:trHeight w:val="54"/>
        </w:trPr>
        <w:tc>
          <w:tcPr>
            <w:tcW w:w="54" w:type="dxa"/>
          </w:tcPr>
          <w:p w14:paraId="24931387" w14:textId="77777777" w:rsidR="002A72C1" w:rsidRDefault="002A72C1" w:rsidP="00484BF1">
            <w:pPr>
              <w:pStyle w:val="EmptyCellLayoutStyle"/>
              <w:spacing w:after="0" w:line="240" w:lineRule="auto"/>
            </w:pPr>
          </w:p>
        </w:tc>
        <w:tc>
          <w:tcPr>
            <w:tcW w:w="10395" w:type="dxa"/>
          </w:tcPr>
          <w:p w14:paraId="3960D85E" w14:textId="77777777" w:rsidR="002A72C1" w:rsidRDefault="002A72C1" w:rsidP="00484BF1">
            <w:pPr>
              <w:pStyle w:val="EmptyCellLayoutStyle"/>
              <w:spacing w:after="0" w:line="240" w:lineRule="auto"/>
            </w:pPr>
          </w:p>
        </w:tc>
        <w:tc>
          <w:tcPr>
            <w:tcW w:w="149" w:type="dxa"/>
          </w:tcPr>
          <w:p w14:paraId="53595C13" w14:textId="77777777" w:rsidR="002A72C1" w:rsidRDefault="002A72C1" w:rsidP="00484BF1">
            <w:pPr>
              <w:pStyle w:val="EmptyCellLayoutStyle"/>
              <w:spacing w:after="0" w:line="240" w:lineRule="auto"/>
            </w:pPr>
          </w:p>
        </w:tc>
      </w:tr>
      <w:tr w:rsidR="002A72C1" w14:paraId="23C69D4E" w14:textId="77777777" w:rsidTr="00484BF1">
        <w:tc>
          <w:tcPr>
            <w:tcW w:w="54" w:type="dxa"/>
          </w:tcPr>
          <w:p w14:paraId="51D436E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499676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54B1B4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D633B9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2F1781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A57D0B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20616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44E8A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9F539E" w14:textId="77777777" w:rsidR="002A72C1" w:rsidRDefault="002A72C1" w:rsidP="00484BF1">
                  <w:pPr>
                    <w:spacing w:after="0" w:line="240" w:lineRule="auto"/>
                  </w:pPr>
                  <w:r>
                    <w:rPr>
                      <w:rFonts w:ascii="Calibri" w:eastAsia="Calibri" w:hAnsi="Calibri"/>
                      <w:color w:val="000000"/>
                      <w:sz w:val="22"/>
                    </w:rPr>
                    <w:t>Yes</w:t>
                  </w:r>
                </w:p>
              </w:tc>
            </w:tr>
            <w:tr w:rsidR="002A72C1" w14:paraId="0373677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EE706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5B895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B0D1F4" w14:textId="77777777" w:rsidR="002A72C1" w:rsidRDefault="002A72C1" w:rsidP="00484BF1">
                  <w:pPr>
                    <w:spacing w:after="0" w:line="240" w:lineRule="auto"/>
                  </w:pPr>
                  <w:r>
                    <w:rPr>
                      <w:rFonts w:eastAsia="Arial"/>
                      <w:color w:val="000000"/>
                    </w:rPr>
                    <w:t>Yes</w:t>
                  </w:r>
                </w:p>
              </w:tc>
            </w:tr>
            <w:tr w:rsidR="002A72C1" w14:paraId="126A287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541FC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55262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A5C458" w14:textId="77777777" w:rsidR="002A72C1" w:rsidRDefault="002A72C1" w:rsidP="00484BF1">
                  <w:pPr>
                    <w:spacing w:after="0" w:line="240" w:lineRule="auto"/>
                  </w:pPr>
                  <w:r>
                    <w:rPr>
                      <w:rFonts w:ascii="Calibri" w:eastAsia="Calibri" w:hAnsi="Calibri"/>
                      <w:color w:val="000000"/>
                      <w:sz w:val="22"/>
                    </w:rPr>
                    <w:t>1</w:t>
                  </w:r>
                </w:p>
              </w:tc>
            </w:tr>
            <w:tr w:rsidR="002A72C1" w14:paraId="103F498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D9EC4B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EEE049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C31DEDB" w14:textId="77777777" w:rsidR="002A72C1" w:rsidRDefault="002A72C1" w:rsidP="00484BF1">
                  <w:pPr>
                    <w:spacing w:after="0" w:line="240" w:lineRule="auto"/>
                  </w:pPr>
                  <w:r>
                    <w:rPr>
                      <w:rFonts w:ascii="Calibri" w:eastAsia="Calibri" w:hAnsi="Calibri"/>
                      <w:color w:val="000000"/>
                      <w:sz w:val="22"/>
                    </w:rPr>
                    <w:t>1</w:t>
                  </w:r>
                </w:p>
              </w:tc>
            </w:tr>
          </w:tbl>
          <w:p w14:paraId="66F4B54E" w14:textId="77777777" w:rsidR="002A72C1" w:rsidRDefault="002A72C1" w:rsidP="00484BF1">
            <w:pPr>
              <w:spacing w:after="0" w:line="240" w:lineRule="auto"/>
            </w:pPr>
          </w:p>
        </w:tc>
        <w:tc>
          <w:tcPr>
            <w:tcW w:w="149" w:type="dxa"/>
          </w:tcPr>
          <w:p w14:paraId="54DC5570" w14:textId="77777777" w:rsidR="002A72C1" w:rsidRDefault="002A72C1" w:rsidP="00484BF1">
            <w:pPr>
              <w:pStyle w:val="EmptyCellLayoutStyle"/>
              <w:spacing w:after="0" w:line="240" w:lineRule="auto"/>
            </w:pPr>
          </w:p>
        </w:tc>
      </w:tr>
      <w:tr w:rsidR="002A72C1" w14:paraId="78D267D8" w14:textId="77777777" w:rsidTr="00484BF1">
        <w:trPr>
          <w:trHeight w:val="80"/>
        </w:trPr>
        <w:tc>
          <w:tcPr>
            <w:tcW w:w="54" w:type="dxa"/>
          </w:tcPr>
          <w:p w14:paraId="158D773B" w14:textId="77777777" w:rsidR="002A72C1" w:rsidRDefault="002A72C1" w:rsidP="00484BF1">
            <w:pPr>
              <w:pStyle w:val="EmptyCellLayoutStyle"/>
              <w:spacing w:after="0" w:line="240" w:lineRule="auto"/>
            </w:pPr>
          </w:p>
        </w:tc>
        <w:tc>
          <w:tcPr>
            <w:tcW w:w="10395" w:type="dxa"/>
          </w:tcPr>
          <w:p w14:paraId="6F23C741" w14:textId="77777777" w:rsidR="002A72C1" w:rsidRDefault="002A72C1" w:rsidP="00484BF1">
            <w:pPr>
              <w:pStyle w:val="EmptyCellLayoutStyle"/>
              <w:spacing w:after="0" w:line="240" w:lineRule="auto"/>
            </w:pPr>
          </w:p>
        </w:tc>
        <w:tc>
          <w:tcPr>
            <w:tcW w:w="149" w:type="dxa"/>
          </w:tcPr>
          <w:p w14:paraId="4AA00AFD" w14:textId="77777777" w:rsidR="002A72C1" w:rsidRDefault="002A72C1" w:rsidP="00484BF1">
            <w:pPr>
              <w:pStyle w:val="EmptyCellLayoutStyle"/>
              <w:spacing w:after="0" w:line="240" w:lineRule="auto"/>
            </w:pPr>
          </w:p>
        </w:tc>
      </w:tr>
    </w:tbl>
    <w:p w14:paraId="3AE6C4CD" w14:textId="77777777" w:rsidR="002A72C1" w:rsidRDefault="002A72C1" w:rsidP="002A72C1">
      <w:pPr>
        <w:spacing w:after="0" w:line="240" w:lineRule="auto"/>
      </w:pPr>
    </w:p>
    <w:p w14:paraId="4218C5B6" w14:textId="77777777" w:rsidR="002A72C1" w:rsidRDefault="002A72C1" w:rsidP="002A72C1">
      <w:pPr>
        <w:spacing w:after="0" w:line="240" w:lineRule="auto"/>
      </w:pPr>
      <w:r>
        <w:rPr>
          <w:rFonts w:ascii="Calibri" w:eastAsia="Calibri" w:hAnsi="Calibri"/>
          <w:b/>
          <w:color w:val="6495ED"/>
          <w:sz w:val="22"/>
        </w:rPr>
        <w:t>An SQL Server Service Broker conversation closed due to an error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B51AB0F" w14:textId="77777777" w:rsidTr="00484BF1">
        <w:trPr>
          <w:trHeight w:val="54"/>
        </w:trPr>
        <w:tc>
          <w:tcPr>
            <w:tcW w:w="54" w:type="dxa"/>
          </w:tcPr>
          <w:p w14:paraId="4B65BDC5" w14:textId="77777777" w:rsidR="002A72C1" w:rsidRDefault="002A72C1" w:rsidP="00484BF1">
            <w:pPr>
              <w:pStyle w:val="EmptyCellLayoutStyle"/>
              <w:spacing w:after="0" w:line="240" w:lineRule="auto"/>
            </w:pPr>
          </w:p>
        </w:tc>
        <w:tc>
          <w:tcPr>
            <w:tcW w:w="10395" w:type="dxa"/>
          </w:tcPr>
          <w:p w14:paraId="192E0290" w14:textId="77777777" w:rsidR="002A72C1" w:rsidRDefault="002A72C1" w:rsidP="00484BF1">
            <w:pPr>
              <w:pStyle w:val="EmptyCellLayoutStyle"/>
              <w:spacing w:after="0" w:line="240" w:lineRule="auto"/>
            </w:pPr>
          </w:p>
        </w:tc>
        <w:tc>
          <w:tcPr>
            <w:tcW w:w="149" w:type="dxa"/>
          </w:tcPr>
          <w:p w14:paraId="1525198B" w14:textId="77777777" w:rsidR="002A72C1" w:rsidRDefault="002A72C1" w:rsidP="00484BF1">
            <w:pPr>
              <w:pStyle w:val="EmptyCellLayoutStyle"/>
              <w:spacing w:after="0" w:line="240" w:lineRule="auto"/>
            </w:pPr>
          </w:p>
        </w:tc>
      </w:tr>
      <w:tr w:rsidR="002A72C1" w14:paraId="681C0DD1" w14:textId="77777777" w:rsidTr="00484BF1">
        <w:tc>
          <w:tcPr>
            <w:tcW w:w="54" w:type="dxa"/>
          </w:tcPr>
          <w:p w14:paraId="171C35D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C8845F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04964D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AADBA9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5DBCE5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A08FBA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EFC99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15E26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9A5703" w14:textId="77777777" w:rsidR="002A72C1" w:rsidRDefault="002A72C1" w:rsidP="00484BF1">
                  <w:pPr>
                    <w:spacing w:after="0" w:line="240" w:lineRule="auto"/>
                  </w:pPr>
                  <w:r>
                    <w:rPr>
                      <w:rFonts w:ascii="Calibri" w:eastAsia="Calibri" w:hAnsi="Calibri"/>
                      <w:color w:val="000000"/>
                      <w:sz w:val="22"/>
                    </w:rPr>
                    <w:t>Yes</w:t>
                  </w:r>
                </w:p>
              </w:tc>
            </w:tr>
            <w:tr w:rsidR="002A72C1" w14:paraId="1AE7AC0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AA651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F625F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1C1893" w14:textId="77777777" w:rsidR="002A72C1" w:rsidRDefault="002A72C1" w:rsidP="00484BF1">
                  <w:pPr>
                    <w:spacing w:after="0" w:line="240" w:lineRule="auto"/>
                  </w:pPr>
                  <w:r>
                    <w:rPr>
                      <w:rFonts w:eastAsia="Arial"/>
                      <w:color w:val="000000"/>
                    </w:rPr>
                    <w:t>Yes</w:t>
                  </w:r>
                </w:p>
              </w:tc>
            </w:tr>
            <w:tr w:rsidR="002A72C1" w14:paraId="5C8385E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C030B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1A771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584CB5" w14:textId="77777777" w:rsidR="002A72C1" w:rsidRDefault="002A72C1" w:rsidP="00484BF1">
                  <w:pPr>
                    <w:spacing w:after="0" w:line="240" w:lineRule="auto"/>
                  </w:pPr>
                  <w:r>
                    <w:rPr>
                      <w:rFonts w:ascii="Calibri" w:eastAsia="Calibri" w:hAnsi="Calibri"/>
                      <w:color w:val="000000"/>
                      <w:sz w:val="22"/>
                    </w:rPr>
                    <w:t>1</w:t>
                  </w:r>
                </w:p>
              </w:tc>
            </w:tr>
            <w:tr w:rsidR="002A72C1" w14:paraId="6EA1C3A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CB5F4E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B81C61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C986D31" w14:textId="77777777" w:rsidR="002A72C1" w:rsidRDefault="002A72C1" w:rsidP="00484BF1">
                  <w:pPr>
                    <w:spacing w:after="0" w:line="240" w:lineRule="auto"/>
                  </w:pPr>
                  <w:r>
                    <w:rPr>
                      <w:rFonts w:ascii="Calibri" w:eastAsia="Calibri" w:hAnsi="Calibri"/>
                      <w:color w:val="000000"/>
                      <w:sz w:val="22"/>
                    </w:rPr>
                    <w:t>2</w:t>
                  </w:r>
                </w:p>
              </w:tc>
            </w:tr>
          </w:tbl>
          <w:p w14:paraId="4EDC7347" w14:textId="77777777" w:rsidR="002A72C1" w:rsidRDefault="002A72C1" w:rsidP="00484BF1">
            <w:pPr>
              <w:spacing w:after="0" w:line="240" w:lineRule="auto"/>
            </w:pPr>
          </w:p>
        </w:tc>
        <w:tc>
          <w:tcPr>
            <w:tcW w:w="149" w:type="dxa"/>
          </w:tcPr>
          <w:p w14:paraId="7A3F43E1" w14:textId="77777777" w:rsidR="002A72C1" w:rsidRDefault="002A72C1" w:rsidP="00484BF1">
            <w:pPr>
              <w:pStyle w:val="EmptyCellLayoutStyle"/>
              <w:spacing w:after="0" w:line="240" w:lineRule="auto"/>
            </w:pPr>
          </w:p>
        </w:tc>
      </w:tr>
      <w:tr w:rsidR="002A72C1" w14:paraId="7472D9EA" w14:textId="77777777" w:rsidTr="00484BF1">
        <w:trPr>
          <w:trHeight w:val="80"/>
        </w:trPr>
        <w:tc>
          <w:tcPr>
            <w:tcW w:w="54" w:type="dxa"/>
          </w:tcPr>
          <w:p w14:paraId="174AE72A" w14:textId="77777777" w:rsidR="002A72C1" w:rsidRDefault="002A72C1" w:rsidP="00484BF1">
            <w:pPr>
              <w:pStyle w:val="EmptyCellLayoutStyle"/>
              <w:spacing w:after="0" w:line="240" w:lineRule="auto"/>
            </w:pPr>
          </w:p>
        </w:tc>
        <w:tc>
          <w:tcPr>
            <w:tcW w:w="10395" w:type="dxa"/>
          </w:tcPr>
          <w:p w14:paraId="2F9300BD" w14:textId="77777777" w:rsidR="002A72C1" w:rsidRDefault="002A72C1" w:rsidP="00484BF1">
            <w:pPr>
              <w:pStyle w:val="EmptyCellLayoutStyle"/>
              <w:spacing w:after="0" w:line="240" w:lineRule="auto"/>
            </w:pPr>
          </w:p>
        </w:tc>
        <w:tc>
          <w:tcPr>
            <w:tcW w:w="149" w:type="dxa"/>
          </w:tcPr>
          <w:p w14:paraId="35901B44" w14:textId="77777777" w:rsidR="002A72C1" w:rsidRDefault="002A72C1" w:rsidP="00484BF1">
            <w:pPr>
              <w:pStyle w:val="EmptyCellLayoutStyle"/>
              <w:spacing w:after="0" w:line="240" w:lineRule="auto"/>
            </w:pPr>
          </w:p>
        </w:tc>
      </w:tr>
    </w:tbl>
    <w:p w14:paraId="751EDA85" w14:textId="77777777" w:rsidR="002A72C1" w:rsidRDefault="002A72C1" w:rsidP="002A72C1">
      <w:pPr>
        <w:spacing w:after="0" w:line="240" w:lineRule="auto"/>
      </w:pPr>
    </w:p>
    <w:p w14:paraId="3BB20B8A" w14:textId="77777777" w:rsidR="002A72C1" w:rsidRDefault="002A72C1" w:rsidP="002A72C1">
      <w:pPr>
        <w:spacing w:after="0" w:line="240" w:lineRule="auto"/>
      </w:pPr>
      <w:r>
        <w:rPr>
          <w:rFonts w:ascii="Calibri" w:eastAsia="Calibri" w:hAnsi="Calibri"/>
          <w:b/>
          <w:color w:val="6495ED"/>
          <w:sz w:val="22"/>
        </w:rPr>
        <w:t>Table error: Column is not a valid complex column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6571F3E" w14:textId="77777777" w:rsidTr="00484BF1">
        <w:trPr>
          <w:trHeight w:val="54"/>
        </w:trPr>
        <w:tc>
          <w:tcPr>
            <w:tcW w:w="54" w:type="dxa"/>
          </w:tcPr>
          <w:p w14:paraId="38718446" w14:textId="77777777" w:rsidR="002A72C1" w:rsidRDefault="002A72C1" w:rsidP="00484BF1">
            <w:pPr>
              <w:pStyle w:val="EmptyCellLayoutStyle"/>
              <w:spacing w:after="0" w:line="240" w:lineRule="auto"/>
            </w:pPr>
          </w:p>
        </w:tc>
        <w:tc>
          <w:tcPr>
            <w:tcW w:w="10395" w:type="dxa"/>
          </w:tcPr>
          <w:p w14:paraId="75EC54C8" w14:textId="77777777" w:rsidR="002A72C1" w:rsidRDefault="002A72C1" w:rsidP="00484BF1">
            <w:pPr>
              <w:pStyle w:val="EmptyCellLayoutStyle"/>
              <w:spacing w:after="0" w:line="240" w:lineRule="auto"/>
            </w:pPr>
          </w:p>
        </w:tc>
        <w:tc>
          <w:tcPr>
            <w:tcW w:w="149" w:type="dxa"/>
          </w:tcPr>
          <w:p w14:paraId="067D7751" w14:textId="77777777" w:rsidR="002A72C1" w:rsidRDefault="002A72C1" w:rsidP="00484BF1">
            <w:pPr>
              <w:pStyle w:val="EmptyCellLayoutStyle"/>
              <w:spacing w:after="0" w:line="240" w:lineRule="auto"/>
            </w:pPr>
          </w:p>
        </w:tc>
      </w:tr>
      <w:tr w:rsidR="002A72C1" w14:paraId="5F051344" w14:textId="77777777" w:rsidTr="00484BF1">
        <w:tc>
          <w:tcPr>
            <w:tcW w:w="54" w:type="dxa"/>
          </w:tcPr>
          <w:p w14:paraId="2756459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639B13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3B7C6C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C51D13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9D39CF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944671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50134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012AA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CEB6B8" w14:textId="77777777" w:rsidR="002A72C1" w:rsidRDefault="002A72C1" w:rsidP="00484BF1">
                  <w:pPr>
                    <w:spacing w:after="0" w:line="240" w:lineRule="auto"/>
                  </w:pPr>
                  <w:r>
                    <w:rPr>
                      <w:rFonts w:ascii="Calibri" w:eastAsia="Calibri" w:hAnsi="Calibri"/>
                      <w:color w:val="000000"/>
                      <w:sz w:val="22"/>
                    </w:rPr>
                    <w:t>Yes</w:t>
                  </w:r>
                </w:p>
              </w:tc>
            </w:tr>
            <w:tr w:rsidR="002A72C1" w14:paraId="5E06544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33CAA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F3293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80D8B5" w14:textId="77777777" w:rsidR="002A72C1" w:rsidRDefault="002A72C1" w:rsidP="00484BF1">
                  <w:pPr>
                    <w:spacing w:after="0" w:line="240" w:lineRule="auto"/>
                  </w:pPr>
                  <w:r>
                    <w:rPr>
                      <w:rFonts w:eastAsia="Arial"/>
                      <w:color w:val="000000"/>
                    </w:rPr>
                    <w:t>Yes</w:t>
                  </w:r>
                </w:p>
              </w:tc>
            </w:tr>
            <w:tr w:rsidR="002A72C1" w14:paraId="1AA2428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DCB87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9D39F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C5B449" w14:textId="77777777" w:rsidR="002A72C1" w:rsidRDefault="002A72C1" w:rsidP="00484BF1">
                  <w:pPr>
                    <w:spacing w:after="0" w:line="240" w:lineRule="auto"/>
                  </w:pPr>
                  <w:r>
                    <w:rPr>
                      <w:rFonts w:ascii="Calibri" w:eastAsia="Calibri" w:hAnsi="Calibri"/>
                      <w:color w:val="000000"/>
                      <w:sz w:val="22"/>
                    </w:rPr>
                    <w:t>1</w:t>
                  </w:r>
                </w:p>
              </w:tc>
            </w:tr>
            <w:tr w:rsidR="002A72C1" w14:paraId="2FE57A1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DDE8E4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E0623B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C9449F2" w14:textId="77777777" w:rsidR="002A72C1" w:rsidRDefault="002A72C1" w:rsidP="00484BF1">
                  <w:pPr>
                    <w:spacing w:after="0" w:line="240" w:lineRule="auto"/>
                  </w:pPr>
                  <w:r>
                    <w:rPr>
                      <w:rFonts w:ascii="Calibri" w:eastAsia="Calibri" w:hAnsi="Calibri"/>
                      <w:color w:val="000000"/>
                      <w:sz w:val="22"/>
                    </w:rPr>
                    <w:t>1</w:t>
                  </w:r>
                </w:p>
              </w:tc>
            </w:tr>
          </w:tbl>
          <w:p w14:paraId="1188BE03" w14:textId="77777777" w:rsidR="002A72C1" w:rsidRDefault="002A72C1" w:rsidP="00484BF1">
            <w:pPr>
              <w:spacing w:after="0" w:line="240" w:lineRule="auto"/>
            </w:pPr>
          </w:p>
        </w:tc>
        <w:tc>
          <w:tcPr>
            <w:tcW w:w="149" w:type="dxa"/>
          </w:tcPr>
          <w:p w14:paraId="45EE38C7" w14:textId="77777777" w:rsidR="002A72C1" w:rsidRDefault="002A72C1" w:rsidP="00484BF1">
            <w:pPr>
              <w:pStyle w:val="EmptyCellLayoutStyle"/>
              <w:spacing w:after="0" w:line="240" w:lineRule="auto"/>
            </w:pPr>
          </w:p>
        </w:tc>
      </w:tr>
      <w:tr w:rsidR="002A72C1" w14:paraId="38404CFE" w14:textId="77777777" w:rsidTr="00484BF1">
        <w:trPr>
          <w:trHeight w:val="80"/>
        </w:trPr>
        <w:tc>
          <w:tcPr>
            <w:tcW w:w="54" w:type="dxa"/>
          </w:tcPr>
          <w:p w14:paraId="60C103E6" w14:textId="77777777" w:rsidR="002A72C1" w:rsidRDefault="002A72C1" w:rsidP="00484BF1">
            <w:pPr>
              <w:pStyle w:val="EmptyCellLayoutStyle"/>
              <w:spacing w:after="0" w:line="240" w:lineRule="auto"/>
            </w:pPr>
          </w:p>
        </w:tc>
        <w:tc>
          <w:tcPr>
            <w:tcW w:w="10395" w:type="dxa"/>
          </w:tcPr>
          <w:p w14:paraId="67BF737B" w14:textId="77777777" w:rsidR="002A72C1" w:rsidRDefault="002A72C1" w:rsidP="00484BF1">
            <w:pPr>
              <w:pStyle w:val="EmptyCellLayoutStyle"/>
              <w:spacing w:after="0" w:line="240" w:lineRule="auto"/>
            </w:pPr>
          </w:p>
        </w:tc>
        <w:tc>
          <w:tcPr>
            <w:tcW w:w="149" w:type="dxa"/>
          </w:tcPr>
          <w:p w14:paraId="36BE2939" w14:textId="77777777" w:rsidR="002A72C1" w:rsidRDefault="002A72C1" w:rsidP="00484BF1">
            <w:pPr>
              <w:pStyle w:val="EmptyCellLayoutStyle"/>
              <w:spacing w:after="0" w:line="240" w:lineRule="auto"/>
            </w:pPr>
          </w:p>
        </w:tc>
      </w:tr>
    </w:tbl>
    <w:p w14:paraId="15D68B96" w14:textId="77777777" w:rsidR="002A72C1" w:rsidRDefault="002A72C1" w:rsidP="002A72C1">
      <w:pPr>
        <w:spacing w:after="0" w:line="240" w:lineRule="auto"/>
      </w:pPr>
    </w:p>
    <w:p w14:paraId="62B5AEC4" w14:textId="77777777" w:rsidR="002A72C1" w:rsidRDefault="002A72C1" w:rsidP="002A72C1">
      <w:pPr>
        <w:spacing w:after="0" w:line="240" w:lineRule="auto"/>
      </w:pPr>
      <w:r>
        <w:rPr>
          <w:rFonts w:ascii="Calibri" w:eastAsia="Calibri" w:hAnsi="Calibri"/>
          <w:b/>
          <w:color w:val="6495ED"/>
          <w:sz w:val="22"/>
        </w:rPr>
        <w:t>[Deprecated] Table error: Page is allocated to different object found in page header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9555DE5" w14:textId="77777777" w:rsidTr="00484BF1">
        <w:trPr>
          <w:trHeight w:val="54"/>
        </w:trPr>
        <w:tc>
          <w:tcPr>
            <w:tcW w:w="54" w:type="dxa"/>
          </w:tcPr>
          <w:p w14:paraId="6EFE74A9" w14:textId="77777777" w:rsidR="002A72C1" w:rsidRDefault="002A72C1" w:rsidP="00484BF1">
            <w:pPr>
              <w:pStyle w:val="EmptyCellLayoutStyle"/>
              <w:spacing w:after="0" w:line="240" w:lineRule="auto"/>
            </w:pPr>
          </w:p>
        </w:tc>
        <w:tc>
          <w:tcPr>
            <w:tcW w:w="10395" w:type="dxa"/>
          </w:tcPr>
          <w:p w14:paraId="32CE60F8" w14:textId="77777777" w:rsidR="002A72C1" w:rsidRDefault="002A72C1" w:rsidP="00484BF1">
            <w:pPr>
              <w:pStyle w:val="EmptyCellLayoutStyle"/>
              <w:spacing w:after="0" w:line="240" w:lineRule="auto"/>
            </w:pPr>
          </w:p>
        </w:tc>
        <w:tc>
          <w:tcPr>
            <w:tcW w:w="149" w:type="dxa"/>
          </w:tcPr>
          <w:p w14:paraId="326AE163" w14:textId="77777777" w:rsidR="002A72C1" w:rsidRDefault="002A72C1" w:rsidP="00484BF1">
            <w:pPr>
              <w:pStyle w:val="EmptyCellLayoutStyle"/>
              <w:spacing w:after="0" w:line="240" w:lineRule="auto"/>
            </w:pPr>
          </w:p>
        </w:tc>
      </w:tr>
      <w:tr w:rsidR="002A72C1" w14:paraId="2C08B47E" w14:textId="77777777" w:rsidTr="00484BF1">
        <w:tc>
          <w:tcPr>
            <w:tcW w:w="54" w:type="dxa"/>
          </w:tcPr>
          <w:p w14:paraId="6AFFE63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46EA8F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630C05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750F36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7975A4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97C95D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55B3E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E43F8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66BD65" w14:textId="77777777" w:rsidR="002A72C1" w:rsidRDefault="002A72C1" w:rsidP="00484BF1">
                  <w:pPr>
                    <w:spacing w:after="0" w:line="240" w:lineRule="auto"/>
                  </w:pPr>
                  <w:r>
                    <w:rPr>
                      <w:rFonts w:ascii="Calibri" w:eastAsia="Calibri" w:hAnsi="Calibri"/>
                      <w:color w:val="000000"/>
                      <w:sz w:val="22"/>
                    </w:rPr>
                    <w:t>No</w:t>
                  </w:r>
                </w:p>
              </w:tc>
            </w:tr>
            <w:tr w:rsidR="002A72C1" w14:paraId="0161569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8E5F1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E3798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B93CE0" w14:textId="77777777" w:rsidR="002A72C1" w:rsidRDefault="002A72C1" w:rsidP="00484BF1">
                  <w:pPr>
                    <w:spacing w:after="0" w:line="240" w:lineRule="auto"/>
                  </w:pPr>
                  <w:r>
                    <w:rPr>
                      <w:rFonts w:eastAsia="Arial"/>
                      <w:color w:val="000000"/>
                    </w:rPr>
                    <w:t>Yes</w:t>
                  </w:r>
                </w:p>
              </w:tc>
            </w:tr>
            <w:tr w:rsidR="002A72C1" w14:paraId="69DBDFE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44749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3A91F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FF6BEB" w14:textId="77777777" w:rsidR="002A72C1" w:rsidRDefault="002A72C1" w:rsidP="00484BF1">
                  <w:pPr>
                    <w:spacing w:after="0" w:line="240" w:lineRule="auto"/>
                  </w:pPr>
                  <w:r>
                    <w:rPr>
                      <w:rFonts w:ascii="Calibri" w:eastAsia="Calibri" w:hAnsi="Calibri"/>
                      <w:color w:val="000000"/>
                      <w:sz w:val="22"/>
                    </w:rPr>
                    <w:t>1</w:t>
                  </w:r>
                </w:p>
              </w:tc>
            </w:tr>
            <w:tr w:rsidR="002A72C1" w14:paraId="1751BE5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328757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22FD91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0A8D073" w14:textId="77777777" w:rsidR="002A72C1" w:rsidRDefault="002A72C1" w:rsidP="00484BF1">
                  <w:pPr>
                    <w:spacing w:after="0" w:line="240" w:lineRule="auto"/>
                  </w:pPr>
                  <w:r>
                    <w:rPr>
                      <w:rFonts w:ascii="Calibri" w:eastAsia="Calibri" w:hAnsi="Calibri"/>
                      <w:color w:val="000000"/>
                      <w:sz w:val="22"/>
                    </w:rPr>
                    <w:t>1</w:t>
                  </w:r>
                </w:p>
              </w:tc>
            </w:tr>
          </w:tbl>
          <w:p w14:paraId="36000578" w14:textId="77777777" w:rsidR="002A72C1" w:rsidRDefault="002A72C1" w:rsidP="00484BF1">
            <w:pPr>
              <w:spacing w:after="0" w:line="240" w:lineRule="auto"/>
            </w:pPr>
          </w:p>
        </w:tc>
        <w:tc>
          <w:tcPr>
            <w:tcW w:w="149" w:type="dxa"/>
          </w:tcPr>
          <w:p w14:paraId="39DE9BB8" w14:textId="77777777" w:rsidR="002A72C1" w:rsidRDefault="002A72C1" w:rsidP="00484BF1">
            <w:pPr>
              <w:pStyle w:val="EmptyCellLayoutStyle"/>
              <w:spacing w:after="0" w:line="240" w:lineRule="auto"/>
            </w:pPr>
          </w:p>
        </w:tc>
      </w:tr>
      <w:tr w:rsidR="002A72C1" w14:paraId="50082E25" w14:textId="77777777" w:rsidTr="00484BF1">
        <w:trPr>
          <w:trHeight w:val="80"/>
        </w:trPr>
        <w:tc>
          <w:tcPr>
            <w:tcW w:w="54" w:type="dxa"/>
          </w:tcPr>
          <w:p w14:paraId="650106A9" w14:textId="77777777" w:rsidR="002A72C1" w:rsidRDefault="002A72C1" w:rsidP="00484BF1">
            <w:pPr>
              <w:pStyle w:val="EmptyCellLayoutStyle"/>
              <w:spacing w:after="0" w:line="240" w:lineRule="auto"/>
            </w:pPr>
          </w:p>
        </w:tc>
        <w:tc>
          <w:tcPr>
            <w:tcW w:w="10395" w:type="dxa"/>
          </w:tcPr>
          <w:p w14:paraId="736966C5" w14:textId="77777777" w:rsidR="002A72C1" w:rsidRDefault="002A72C1" w:rsidP="00484BF1">
            <w:pPr>
              <w:pStyle w:val="EmptyCellLayoutStyle"/>
              <w:spacing w:after="0" w:line="240" w:lineRule="auto"/>
            </w:pPr>
          </w:p>
        </w:tc>
        <w:tc>
          <w:tcPr>
            <w:tcW w:w="149" w:type="dxa"/>
          </w:tcPr>
          <w:p w14:paraId="2D988A8E" w14:textId="77777777" w:rsidR="002A72C1" w:rsidRDefault="002A72C1" w:rsidP="00484BF1">
            <w:pPr>
              <w:pStyle w:val="EmptyCellLayoutStyle"/>
              <w:spacing w:after="0" w:line="240" w:lineRule="auto"/>
            </w:pPr>
          </w:p>
        </w:tc>
      </w:tr>
    </w:tbl>
    <w:p w14:paraId="64DF22FF" w14:textId="77777777" w:rsidR="002A72C1" w:rsidRDefault="002A72C1" w:rsidP="002A72C1">
      <w:pPr>
        <w:spacing w:after="0" w:line="240" w:lineRule="auto"/>
      </w:pPr>
    </w:p>
    <w:p w14:paraId="5F4E7D82" w14:textId="77777777" w:rsidR="002A72C1" w:rsidRDefault="002A72C1" w:rsidP="002A72C1">
      <w:pPr>
        <w:spacing w:after="0" w:line="240" w:lineRule="auto"/>
      </w:pPr>
      <w:r>
        <w:rPr>
          <w:rFonts w:ascii="Calibri" w:eastAsia="Calibri" w:hAnsi="Calibri"/>
          <w:b/>
          <w:color w:val="6495ED"/>
          <w:sz w:val="22"/>
        </w:rPr>
        <w:t>[Deprecated] The Log Reader Agent for transactional replication encountered an invalid log sequence number (LSN) when reading the transaction log.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C060207" w14:textId="77777777" w:rsidTr="00484BF1">
        <w:trPr>
          <w:trHeight w:val="54"/>
        </w:trPr>
        <w:tc>
          <w:tcPr>
            <w:tcW w:w="54" w:type="dxa"/>
          </w:tcPr>
          <w:p w14:paraId="6131BB24" w14:textId="77777777" w:rsidR="002A72C1" w:rsidRDefault="002A72C1" w:rsidP="00484BF1">
            <w:pPr>
              <w:pStyle w:val="EmptyCellLayoutStyle"/>
              <w:spacing w:after="0" w:line="240" w:lineRule="auto"/>
            </w:pPr>
          </w:p>
        </w:tc>
        <w:tc>
          <w:tcPr>
            <w:tcW w:w="10395" w:type="dxa"/>
          </w:tcPr>
          <w:p w14:paraId="4BE548E4" w14:textId="77777777" w:rsidR="002A72C1" w:rsidRDefault="002A72C1" w:rsidP="00484BF1">
            <w:pPr>
              <w:pStyle w:val="EmptyCellLayoutStyle"/>
              <w:spacing w:after="0" w:line="240" w:lineRule="auto"/>
            </w:pPr>
          </w:p>
        </w:tc>
        <w:tc>
          <w:tcPr>
            <w:tcW w:w="149" w:type="dxa"/>
          </w:tcPr>
          <w:p w14:paraId="362A337D" w14:textId="77777777" w:rsidR="002A72C1" w:rsidRDefault="002A72C1" w:rsidP="00484BF1">
            <w:pPr>
              <w:pStyle w:val="EmptyCellLayoutStyle"/>
              <w:spacing w:after="0" w:line="240" w:lineRule="auto"/>
            </w:pPr>
          </w:p>
        </w:tc>
      </w:tr>
      <w:tr w:rsidR="002A72C1" w14:paraId="6049FB66" w14:textId="77777777" w:rsidTr="00484BF1">
        <w:tc>
          <w:tcPr>
            <w:tcW w:w="54" w:type="dxa"/>
          </w:tcPr>
          <w:p w14:paraId="5D88822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373A2F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8F7356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EC821E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EC8ABC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C64FB9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41147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B9D3A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F93B4E" w14:textId="77777777" w:rsidR="002A72C1" w:rsidRDefault="002A72C1" w:rsidP="00484BF1">
                  <w:pPr>
                    <w:spacing w:after="0" w:line="240" w:lineRule="auto"/>
                  </w:pPr>
                  <w:r>
                    <w:rPr>
                      <w:rFonts w:ascii="Calibri" w:eastAsia="Calibri" w:hAnsi="Calibri"/>
                      <w:color w:val="000000"/>
                      <w:sz w:val="22"/>
                    </w:rPr>
                    <w:t>No</w:t>
                  </w:r>
                </w:p>
              </w:tc>
            </w:tr>
            <w:tr w:rsidR="002A72C1" w14:paraId="573FC33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1400E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72A6B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7247F8" w14:textId="77777777" w:rsidR="002A72C1" w:rsidRDefault="002A72C1" w:rsidP="00484BF1">
                  <w:pPr>
                    <w:spacing w:after="0" w:line="240" w:lineRule="auto"/>
                  </w:pPr>
                  <w:r>
                    <w:rPr>
                      <w:rFonts w:eastAsia="Arial"/>
                      <w:color w:val="000000"/>
                    </w:rPr>
                    <w:t>Yes</w:t>
                  </w:r>
                </w:p>
              </w:tc>
            </w:tr>
            <w:tr w:rsidR="002A72C1" w14:paraId="3B0B2B4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320CA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1CF29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931EA3" w14:textId="77777777" w:rsidR="002A72C1" w:rsidRDefault="002A72C1" w:rsidP="00484BF1">
                  <w:pPr>
                    <w:spacing w:after="0" w:line="240" w:lineRule="auto"/>
                  </w:pPr>
                  <w:r>
                    <w:rPr>
                      <w:rFonts w:ascii="Calibri" w:eastAsia="Calibri" w:hAnsi="Calibri"/>
                      <w:color w:val="000000"/>
                      <w:sz w:val="22"/>
                    </w:rPr>
                    <w:t>1</w:t>
                  </w:r>
                </w:p>
              </w:tc>
            </w:tr>
            <w:tr w:rsidR="002A72C1" w14:paraId="2D40884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68746D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EB6557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3FA8802" w14:textId="77777777" w:rsidR="002A72C1" w:rsidRDefault="002A72C1" w:rsidP="00484BF1">
                  <w:pPr>
                    <w:spacing w:after="0" w:line="240" w:lineRule="auto"/>
                  </w:pPr>
                  <w:r>
                    <w:rPr>
                      <w:rFonts w:ascii="Calibri" w:eastAsia="Calibri" w:hAnsi="Calibri"/>
                      <w:color w:val="000000"/>
                      <w:sz w:val="22"/>
                    </w:rPr>
                    <w:t>2</w:t>
                  </w:r>
                </w:p>
              </w:tc>
            </w:tr>
          </w:tbl>
          <w:p w14:paraId="1FB8AD37" w14:textId="77777777" w:rsidR="002A72C1" w:rsidRDefault="002A72C1" w:rsidP="00484BF1">
            <w:pPr>
              <w:spacing w:after="0" w:line="240" w:lineRule="auto"/>
            </w:pPr>
          </w:p>
        </w:tc>
        <w:tc>
          <w:tcPr>
            <w:tcW w:w="149" w:type="dxa"/>
          </w:tcPr>
          <w:p w14:paraId="0AD9CAE9" w14:textId="77777777" w:rsidR="002A72C1" w:rsidRDefault="002A72C1" w:rsidP="00484BF1">
            <w:pPr>
              <w:pStyle w:val="EmptyCellLayoutStyle"/>
              <w:spacing w:after="0" w:line="240" w:lineRule="auto"/>
            </w:pPr>
          </w:p>
        </w:tc>
      </w:tr>
      <w:tr w:rsidR="002A72C1" w14:paraId="5C95E0C2" w14:textId="77777777" w:rsidTr="00484BF1">
        <w:trPr>
          <w:trHeight w:val="80"/>
        </w:trPr>
        <w:tc>
          <w:tcPr>
            <w:tcW w:w="54" w:type="dxa"/>
          </w:tcPr>
          <w:p w14:paraId="113E5F16" w14:textId="77777777" w:rsidR="002A72C1" w:rsidRDefault="002A72C1" w:rsidP="00484BF1">
            <w:pPr>
              <w:pStyle w:val="EmptyCellLayoutStyle"/>
              <w:spacing w:after="0" w:line="240" w:lineRule="auto"/>
            </w:pPr>
          </w:p>
        </w:tc>
        <w:tc>
          <w:tcPr>
            <w:tcW w:w="10395" w:type="dxa"/>
          </w:tcPr>
          <w:p w14:paraId="20D2791B" w14:textId="77777777" w:rsidR="002A72C1" w:rsidRDefault="002A72C1" w:rsidP="00484BF1">
            <w:pPr>
              <w:pStyle w:val="EmptyCellLayoutStyle"/>
              <w:spacing w:after="0" w:line="240" w:lineRule="auto"/>
            </w:pPr>
          </w:p>
        </w:tc>
        <w:tc>
          <w:tcPr>
            <w:tcW w:w="149" w:type="dxa"/>
          </w:tcPr>
          <w:p w14:paraId="457CB76E" w14:textId="77777777" w:rsidR="002A72C1" w:rsidRDefault="002A72C1" w:rsidP="00484BF1">
            <w:pPr>
              <w:pStyle w:val="EmptyCellLayoutStyle"/>
              <w:spacing w:after="0" w:line="240" w:lineRule="auto"/>
            </w:pPr>
          </w:p>
        </w:tc>
      </w:tr>
    </w:tbl>
    <w:p w14:paraId="7CDC5E98" w14:textId="77777777" w:rsidR="002A72C1" w:rsidRDefault="002A72C1" w:rsidP="002A72C1">
      <w:pPr>
        <w:spacing w:after="0" w:line="240" w:lineRule="auto"/>
      </w:pPr>
    </w:p>
    <w:p w14:paraId="2D25F18B" w14:textId="77777777" w:rsidR="002A72C1" w:rsidRDefault="002A72C1" w:rsidP="002A72C1">
      <w:pPr>
        <w:spacing w:after="0" w:line="240" w:lineRule="auto"/>
      </w:pPr>
      <w:r>
        <w:rPr>
          <w:rFonts w:ascii="Calibri" w:eastAsia="Calibri" w:hAnsi="Calibri"/>
          <w:b/>
          <w:color w:val="6495ED"/>
          <w:sz w:val="22"/>
        </w:rPr>
        <w:t>An SNI call failed during a Service Broker/Database Mirroring transport operation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5787D92" w14:textId="77777777" w:rsidTr="00484BF1">
        <w:trPr>
          <w:trHeight w:val="54"/>
        </w:trPr>
        <w:tc>
          <w:tcPr>
            <w:tcW w:w="54" w:type="dxa"/>
          </w:tcPr>
          <w:p w14:paraId="23B032F2" w14:textId="77777777" w:rsidR="002A72C1" w:rsidRDefault="002A72C1" w:rsidP="00484BF1">
            <w:pPr>
              <w:pStyle w:val="EmptyCellLayoutStyle"/>
              <w:spacing w:after="0" w:line="240" w:lineRule="auto"/>
            </w:pPr>
          </w:p>
        </w:tc>
        <w:tc>
          <w:tcPr>
            <w:tcW w:w="10395" w:type="dxa"/>
          </w:tcPr>
          <w:p w14:paraId="399F3266" w14:textId="77777777" w:rsidR="002A72C1" w:rsidRDefault="002A72C1" w:rsidP="00484BF1">
            <w:pPr>
              <w:pStyle w:val="EmptyCellLayoutStyle"/>
              <w:spacing w:after="0" w:line="240" w:lineRule="auto"/>
            </w:pPr>
          </w:p>
        </w:tc>
        <w:tc>
          <w:tcPr>
            <w:tcW w:w="149" w:type="dxa"/>
          </w:tcPr>
          <w:p w14:paraId="2B5D4DA5" w14:textId="77777777" w:rsidR="002A72C1" w:rsidRDefault="002A72C1" w:rsidP="00484BF1">
            <w:pPr>
              <w:pStyle w:val="EmptyCellLayoutStyle"/>
              <w:spacing w:after="0" w:line="240" w:lineRule="auto"/>
            </w:pPr>
          </w:p>
        </w:tc>
      </w:tr>
      <w:tr w:rsidR="002A72C1" w14:paraId="44FB8AA8" w14:textId="77777777" w:rsidTr="00484BF1">
        <w:tc>
          <w:tcPr>
            <w:tcW w:w="54" w:type="dxa"/>
          </w:tcPr>
          <w:p w14:paraId="6A76209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4321C2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0CCC61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AD8A25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3D8EE1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56B819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6EE86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D7529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8794FD" w14:textId="77777777" w:rsidR="002A72C1" w:rsidRDefault="002A72C1" w:rsidP="00484BF1">
                  <w:pPr>
                    <w:spacing w:after="0" w:line="240" w:lineRule="auto"/>
                  </w:pPr>
                  <w:r>
                    <w:rPr>
                      <w:rFonts w:ascii="Calibri" w:eastAsia="Calibri" w:hAnsi="Calibri"/>
                      <w:color w:val="000000"/>
                      <w:sz w:val="22"/>
                    </w:rPr>
                    <w:t>No</w:t>
                  </w:r>
                </w:p>
              </w:tc>
            </w:tr>
            <w:tr w:rsidR="002A72C1" w14:paraId="7937663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57ED0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2CF79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2331B8" w14:textId="77777777" w:rsidR="002A72C1" w:rsidRDefault="002A72C1" w:rsidP="00484BF1">
                  <w:pPr>
                    <w:spacing w:after="0" w:line="240" w:lineRule="auto"/>
                  </w:pPr>
                  <w:r>
                    <w:rPr>
                      <w:rFonts w:eastAsia="Arial"/>
                      <w:color w:val="000000"/>
                    </w:rPr>
                    <w:t>Yes</w:t>
                  </w:r>
                </w:p>
              </w:tc>
            </w:tr>
            <w:tr w:rsidR="002A72C1" w14:paraId="16C642D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58338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BC9D4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EA7639" w14:textId="77777777" w:rsidR="002A72C1" w:rsidRDefault="002A72C1" w:rsidP="00484BF1">
                  <w:pPr>
                    <w:spacing w:after="0" w:line="240" w:lineRule="auto"/>
                  </w:pPr>
                  <w:r>
                    <w:rPr>
                      <w:rFonts w:ascii="Calibri" w:eastAsia="Calibri" w:hAnsi="Calibri"/>
                      <w:color w:val="000000"/>
                      <w:sz w:val="22"/>
                    </w:rPr>
                    <w:t>1</w:t>
                  </w:r>
                </w:p>
              </w:tc>
            </w:tr>
            <w:tr w:rsidR="002A72C1" w14:paraId="4EFA547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EFF460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22DD05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29F2926" w14:textId="77777777" w:rsidR="002A72C1" w:rsidRDefault="002A72C1" w:rsidP="00484BF1">
                  <w:pPr>
                    <w:spacing w:after="0" w:line="240" w:lineRule="auto"/>
                  </w:pPr>
                  <w:r>
                    <w:rPr>
                      <w:rFonts w:ascii="Calibri" w:eastAsia="Calibri" w:hAnsi="Calibri"/>
                      <w:color w:val="000000"/>
                      <w:sz w:val="22"/>
                    </w:rPr>
                    <w:t>2</w:t>
                  </w:r>
                </w:p>
              </w:tc>
            </w:tr>
          </w:tbl>
          <w:p w14:paraId="74876C3D" w14:textId="77777777" w:rsidR="002A72C1" w:rsidRDefault="002A72C1" w:rsidP="00484BF1">
            <w:pPr>
              <w:spacing w:after="0" w:line="240" w:lineRule="auto"/>
            </w:pPr>
          </w:p>
        </w:tc>
        <w:tc>
          <w:tcPr>
            <w:tcW w:w="149" w:type="dxa"/>
          </w:tcPr>
          <w:p w14:paraId="0A50488A" w14:textId="77777777" w:rsidR="002A72C1" w:rsidRDefault="002A72C1" w:rsidP="00484BF1">
            <w:pPr>
              <w:pStyle w:val="EmptyCellLayoutStyle"/>
              <w:spacing w:after="0" w:line="240" w:lineRule="auto"/>
            </w:pPr>
          </w:p>
        </w:tc>
      </w:tr>
      <w:tr w:rsidR="002A72C1" w14:paraId="24593DC4" w14:textId="77777777" w:rsidTr="00484BF1">
        <w:trPr>
          <w:trHeight w:val="80"/>
        </w:trPr>
        <w:tc>
          <w:tcPr>
            <w:tcW w:w="54" w:type="dxa"/>
          </w:tcPr>
          <w:p w14:paraId="0103358A" w14:textId="77777777" w:rsidR="002A72C1" w:rsidRDefault="002A72C1" w:rsidP="00484BF1">
            <w:pPr>
              <w:pStyle w:val="EmptyCellLayoutStyle"/>
              <w:spacing w:after="0" w:line="240" w:lineRule="auto"/>
            </w:pPr>
          </w:p>
        </w:tc>
        <w:tc>
          <w:tcPr>
            <w:tcW w:w="10395" w:type="dxa"/>
          </w:tcPr>
          <w:p w14:paraId="73298ED3" w14:textId="77777777" w:rsidR="002A72C1" w:rsidRDefault="002A72C1" w:rsidP="00484BF1">
            <w:pPr>
              <w:pStyle w:val="EmptyCellLayoutStyle"/>
              <w:spacing w:after="0" w:line="240" w:lineRule="auto"/>
            </w:pPr>
          </w:p>
        </w:tc>
        <w:tc>
          <w:tcPr>
            <w:tcW w:w="149" w:type="dxa"/>
          </w:tcPr>
          <w:p w14:paraId="1C592E7D" w14:textId="77777777" w:rsidR="002A72C1" w:rsidRDefault="002A72C1" w:rsidP="00484BF1">
            <w:pPr>
              <w:pStyle w:val="EmptyCellLayoutStyle"/>
              <w:spacing w:after="0" w:line="240" w:lineRule="auto"/>
            </w:pPr>
          </w:p>
        </w:tc>
      </w:tr>
    </w:tbl>
    <w:p w14:paraId="0EA33F34" w14:textId="77777777" w:rsidR="002A72C1" w:rsidRDefault="002A72C1" w:rsidP="002A72C1">
      <w:pPr>
        <w:spacing w:after="0" w:line="240" w:lineRule="auto"/>
      </w:pPr>
    </w:p>
    <w:p w14:paraId="27BC6DCE" w14:textId="77777777" w:rsidR="002A72C1" w:rsidRDefault="002A72C1" w:rsidP="002A72C1">
      <w:pPr>
        <w:spacing w:after="0" w:line="240" w:lineRule="auto"/>
      </w:pPr>
      <w:r>
        <w:rPr>
          <w:rFonts w:ascii="Calibri" w:eastAsia="Calibri" w:hAnsi="Calibri"/>
          <w:b/>
          <w:color w:val="6495ED"/>
          <w:sz w:val="22"/>
        </w:rPr>
        <w:t>Login failed: Password too simple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3585CB2" w14:textId="77777777" w:rsidTr="00484BF1">
        <w:trPr>
          <w:trHeight w:val="54"/>
        </w:trPr>
        <w:tc>
          <w:tcPr>
            <w:tcW w:w="54" w:type="dxa"/>
          </w:tcPr>
          <w:p w14:paraId="02CD4F5B" w14:textId="77777777" w:rsidR="002A72C1" w:rsidRDefault="002A72C1" w:rsidP="00484BF1">
            <w:pPr>
              <w:pStyle w:val="EmptyCellLayoutStyle"/>
              <w:spacing w:after="0" w:line="240" w:lineRule="auto"/>
            </w:pPr>
          </w:p>
        </w:tc>
        <w:tc>
          <w:tcPr>
            <w:tcW w:w="10395" w:type="dxa"/>
          </w:tcPr>
          <w:p w14:paraId="196A0F88" w14:textId="77777777" w:rsidR="002A72C1" w:rsidRDefault="002A72C1" w:rsidP="00484BF1">
            <w:pPr>
              <w:pStyle w:val="EmptyCellLayoutStyle"/>
              <w:spacing w:after="0" w:line="240" w:lineRule="auto"/>
            </w:pPr>
          </w:p>
        </w:tc>
        <w:tc>
          <w:tcPr>
            <w:tcW w:w="149" w:type="dxa"/>
          </w:tcPr>
          <w:p w14:paraId="14E2941A" w14:textId="77777777" w:rsidR="002A72C1" w:rsidRDefault="002A72C1" w:rsidP="00484BF1">
            <w:pPr>
              <w:pStyle w:val="EmptyCellLayoutStyle"/>
              <w:spacing w:after="0" w:line="240" w:lineRule="auto"/>
            </w:pPr>
          </w:p>
        </w:tc>
      </w:tr>
      <w:tr w:rsidR="002A72C1" w14:paraId="676B877D" w14:textId="77777777" w:rsidTr="00484BF1">
        <w:tc>
          <w:tcPr>
            <w:tcW w:w="54" w:type="dxa"/>
          </w:tcPr>
          <w:p w14:paraId="7FE8FBC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229568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810808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C1E7BC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87E590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09C0B1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EA3B3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EF48B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C64043" w14:textId="77777777" w:rsidR="002A72C1" w:rsidRDefault="002A72C1" w:rsidP="00484BF1">
                  <w:pPr>
                    <w:spacing w:after="0" w:line="240" w:lineRule="auto"/>
                  </w:pPr>
                  <w:r>
                    <w:rPr>
                      <w:rFonts w:ascii="Calibri" w:eastAsia="Calibri" w:hAnsi="Calibri"/>
                      <w:color w:val="000000"/>
                      <w:sz w:val="22"/>
                    </w:rPr>
                    <w:t>Yes</w:t>
                  </w:r>
                </w:p>
              </w:tc>
            </w:tr>
            <w:tr w:rsidR="002A72C1" w14:paraId="52A285A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61D5B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50599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8AEC93" w14:textId="77777777" w:rsidR="002A72C1" w:rsidRDefault="002A72C1" w:rsidP="00484BF1">
                  <w:pPr>
                    <w:spacing w:after="0" w:line="240" w:lineRule="auto"/>
                  </w:pPr>
                  <w:r>
                    <w:rPr>
                      <w:rFonts w:eastAsia="Arial"/>
                      <w:color w:val="000000"/>
                    </w:rPr>
                    <w:t>Yes</w:t>
                  </w:r>
                </w:p>
              </w:tc>
            </w:tr>
            <w:tr w:rsidR="002A72C1" w14:paraId="73319F1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EDADE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367CF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660DF0" w14:textId="77777777" w:rsidR="002A72C1" w:rsidRDefault="002A72C1" w:rsidP="00484BF1">
                  <w:pPr>
                    <w:spacing w:after="0" w:line="240" w:lineRule="auto"/>
                  </w:pPr>
                  <w:r>
                    <w:rPr>
                      <w:rFonts w:ascii="Calibri" w:eastAsia="Calibri" w:hAnsi="Calibri"/>
                      <w:color w:val="000000"/>
                      <w:sz w:val="22"/>
                    </w:rPr>
                    <w:t>1</w:t>
                  </w:r>
                </w:p>
              </w:tc>
            </w:tr>
            <w:tr w:rsidR="002A72C1" w14:paraId="3B819FF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1B0BBE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42452B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0864E97" w14:textId="77777777" w:rsidR="002A72C1" w:rsidRDefault="002A72C1" w:rsidP="00484BF1">
                  <w:pPr>
                    <w:spacing w:after="0" w:line="240" w:lineRule="auto"/>
                  </w:pPr>
                  <w:r>
                    <w:rPr>
                      <w:rFonts w:ascii="Calibri" w:eastAsia="Calibri" w:hAnsi="Calibri"/>
                      <w:color w:val="000000"/>
                      <w:sz w:val="22"/>
                    </w:rPr>
                    <w:t>1</w:t>
                  </w:r>
                </w:p>
              </w:tc>
            </w:tr>
          </w:tbl>
          <w:p w14:paraId="76E3A265" w14:textId="77777777" w:rsidR="002A72C1" w:rsidRDefault="002A72C1" w:rsidP="00484BF1">
            <w:pPr>
              <w:spacing w:after="0" w:line="240" w:lineRule="auto"/>
            </w:pPr>
          </w:p>
        </w:tc>
        <w:tc>
          <w:tcPr>
            <w:tcW w:w="149" w:type="dxa"/>
          </w:tcPr>
          <w:p w14:paraId="15DA012B" w14:textId="77777777" w:rsidR="002A72C1" w:rsidRDefault="002A72C1" w:rsidP="00484BF1">
            <w:pPr>
              <w:pStyle w:val="EmptyCellLayoutStyle"/>
              <w:spacing w:after="0" w:line="240" w:lineRule="auto"/>
            </w:pPr>
          </w:p>
        </w:tc>
      </w:tr>
      <w:tr w:rsidR="002A72C1" w14:paraId="554E26AD" w14:textId="77777777" w:rsidTr="00484BF1">
        <w:trPr>
          <w:trHeight w:val="80"/>
        </w:trPr>
        <w:tc>
          <w:tcPr>
            <w:tcW w:w="54" w:type="dxa"/>
          </w:tcPr>
          <w:p w14:paraId="2339C172" w14:textId="77777777" w:rsidR="002A72C1" w:rsidRDefault="002A72C1" w:rsidP="00484BF1">
            <w:pPr>
              <w:pStyle w:val="EmptyCellLayoutStyle"/>
              <w:spacing w:after="0" w:line="240" w:lineRule="auto"/>
            </w:pPr>
          </w:p>
        </w:tc>
        <w:tc>
          <w:tcPr>
            <w:tcW w:w="10395" w:type="dxa"/>
          </w:tcPr>
          <w:p w14:paraId="79BEEFA1" w14:textId="77777777" w:rsidR="002A72C1" w:rsidRDefault="002A72C1" w:rsidP="00484BF1">
            <w:pPr>
              <w:pStyle w:val="EmptyCellLayoutStyle"/>
              <w:spacing w:after="0" w:line="240" w:lineRule="auto"/>
            </w:pPr>
          </w:p>
        </w:tc>
        <w:tc>
          <w:tcPr>
            <w:tcW w:w="149" w:type="dxa"/>
          </w:tcPr>
          <w:p w14:paraId="2CFBDCB0" w14:textId="77777777" w:rsidR="002A72C1" w:rsidRDefault="002A72C1" w:rsidP="00484BF1">
            <w:pPr>
              <w:pStyle w:val="EmptyCellLayoutStyle"/>
              <w:spacing w:after="0" w:line="240" w:lineRule="auto"/>
            </w:pPr>
          </w:p>
        </w:tc>
      </w:tr>
    </w:tbl>
    <w:p w14:paraId="322E936A" w14:textId="77777777" w:rsidR="002A72C1" w:rsidRDefault="002A72C1" w:rsidP="002A72C1">
      <w:pPr>
        <w:spacing w:after="0" w:line="240" w:lineRule="auto"/>
      </w:pPr>
    </w:p>
    <w:p w14:paraId="3FDA17CF" w14:textId="77777777" w:rsidR="002A72C1" w:rsidRDefault="002A72C1" w:rsidP="002A72C1">
      <w:pPr>
        <w:spacing w:after="0" w:line="240" w:lineRule="auto"/>
      </w:pPr>
      <w:r>
        <w:rPr>
          <w:rFonts w:ascii="Calibri" w:eastAsia="Calibri" w:hAnsi="Calibri"/>
          <w:b/>
          <w:color w:val="6495ED"/>
          <w:sz w:val="22"/>
        </w:rPr>
        <w:t>An error occurred in the Service Broker manager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8826A88" w14:textId="77777777" w:rsidTr="00484BF1">
        <w:trPr>
          <w:trHeight w:val="54"/>
        </w:trPr>
        <w:tc>
          <w:tcPr>
            <w:tcW w:w="54" w:type="dxa"/>
          </w:tcPr>
          <w:p w14:paraId="2CD032EC" w14:textId="77777777" w:rsidR="002A72C1" w:rsidRDefault="002A72C1" w:rsidP="00484BF1">
            <w:pPr>
              <w:pStyle w:val="EmptyCellLayoutStyle"/>
              <w:spacing w:after="0" w:line="240" w:lineRule="auto"/>
            </w:pPr>
          </w:p>
        </w:tc>
        <w:tc>
          <w:tcPr>
            <w:tcW w:w="10395" w:type="dxa"/>
          </w:tcPr>
          <w:p w14:paraId="4A3E4F97" w14:textId="77777777" w:rsidR="002A72C1" w:rsidRDefault="002A72C1" w:rsidP="00484BF1">
            <w:pPr>
              <w:pStyle w:val="EmptyCellLayoutStyle"/>
              <w:spacing w:after="0" w:line="240" w:lineRule="auto"/>
            </w:pPr>
          </w:p>
        </w:tc>
        <w:tc>
          <w:tcPr>
            <w:tcW w:w="149" w:type="dxa"/>
          </w:tcPr>
          <w:p w14:paraId="5380351D" w14:textId="77777777" w:rsidR="002A72C1" w:rsidRDefault="002A72C1" w:rsidP="00484BF1">
            <w:pPr>
              <w:pStyle w:val="EmptyCellLayoutStyle"/>
              <w:spacing w:after="0" w:line="240" w:lineRule="auto"/>
            </w:pPr>
          </w:p>
        </w:tc>
      </w:tr>
      <w:tr w:rsidR="002A72C1" w14:paraId="4B2BC305" w14:textId="77777777" w:rsidTr="00484BF1">
        <w:tc>
          <w:tcPr>
            <w:tcW w:w="54" w:type="dxa"/>
          </w:tcPr>
          <w:p w14:paraId="3E3DCAC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6F86DE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39A342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DCF848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D1CDA8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0216A8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9DBA6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048F5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FC67A8" w14:textId="77777777" w:rsidR="002A72C1" w:rsidRDefault="002A72C1" w:rsidP="00484BF1">
                  <w:pPr>
                    <w:spacing w:after="0" w:line="240" w:lineRule="auto"/>
                  </w:pPr>
                  <w:r>
                    <w:rPr>
                      <w:rFonts w:ascii="Calibri" w:eastAsia="Calibri" w:hAnsi="Calibri"/>
                      <w:color w:val="000000"/>
                      <w:sz w:val="22"/>
                    </w:rPr>
                    <w:t>Yes</w:t>
                  </w:r>
                </w:p>
              </w:tc>
            </w:tr>
            <w:tr w:rsidR="002A72C1" w14:paraId="0A408C9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00965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950EA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60F916" w14:textId="77777777" w:rsidR="002A72C1" w:rsidRDefault="002A72C1" w:rsidP="00484BF1">
                  <w:pPr>
                    <w:spacing w:after="0" w:line="240" w:lineRule="auto"/>
                  </w:pPr>
                  <w:r>
                    <w:rPr>
                      <w:rFonts w:eastAsia="Arial"/>
                      <w:color w:val="000000"/>
                    </w:rPr>
                    <w:t>Yes</w:t>
                  </w:r>
                </w:p>
              </w:tc>
            </w:tr>
            <w:tr w:rsidR="002A72C1" w14:paraId="4F1E917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5E879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85C7E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52233D" w14:textId="77777777" w:rsidR="002A72C1" w:rsidRDefault="002A72C1" w:rsidP="00484BF1">
                  <w:pPr>
                    <w:spacing w:after="0" w:line="240" w:lineRule="auto"/>
                  </w:pPr>
                  <w:r>
                    <w:rPr>
                      <w:rFonts w:ascii="Calibri" w:eastAsia="Calibri" w:hAnsi="Calibri"/>
                      <w:color w:val="000000"/>
                      <w:sz w:val="22"/>
                    </w:rPr>
                    <w:t>1</w:t>
                  </w:r>
                </w:p>
              </w:tc>
            </w:tr>
            <w:tr w:rsidR="002A72C1" w14:paraId="6D6A4EF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2C00FF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D3199B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2E2447C" w14:textId="77777777" w:rsidR="002A72C1" w:rsidRDefault="002A72C1" w:rsidP="00484BF1">
                  <w:pPr>
                    <w:spacing w:after="0" w:line="240" w:lineRule="auto"/>
                  </w:pPr>
                  <w:r>
                    <w:rPr>
                      <w:rFonts w:ascii="Calibri" w:eastAsia="Calibri" w:hAnsi="Calibri"/>
                      <w:color w:val="000000"/>
                      <w:sz w:val="22"/>
                    </w:rPr>
                    <w:t>2</w:t>
                  </w:r>
                </w:p>
              </w:tc>
            </w:tr>
          </w:tbl>
          <w:p w14:paraId="2263642C" w14:textId="77777777" w:rsidR="002A72C1" w:rsidRDefault="002A72C1" w:rsidP="00484BF1">
            <w:pPr>
              <w:spacing w:after="0" w:line="240" w:lineRule="auto"/>
            </w:pPr>
          </w:p>
        </w:tc>
        <w:tc>
          <w:tcPr>
            <w:tcW w:w="149" w:type="dxa"/>
          </w:tcPr>
          <w:p w14:paraId="5A069FC2" w14:textId="77777777" w:rsidR="002A72C1" w:rsidRDefault="002A72C1" w:rsidP="00484BF1">
            <w:pPr>
              <w:pStyle w:val="EmptyCellLayoutStyle"/>
              <w:spacing w:after="0" w:line="240" w:lineRule="auto"/>
            </w:pPr>
          </w:p>
        </w:tc>
      </w:tr>
      <w:tr w:rsidR="002A72C1" w14:paraId="0C6548E0" w14:textId="77777777" w:rsidTr="00484BF1">
        <w:trPr>
          <w:trHeight w:val="80"/>
        </w:trPr>
        <w:tc>
          <w:tcPr>
            <w:tcW w:w="54" w:type="dxa"/>
          </w:tcPr>
          <w:p w14:paraId="68E58615" w14:textId="77777777" w:rsidR="002A72C1" w:rsidRDefault="002A72C1" w:rsidP="00484BF1">
            <w:pPr>
              <w:pStyle w:val="EmptyCellLayoutStyle"/>
              <w:spacing w:after="0" w:line="240" w:lineRule="auto"/>
            </w:pPr>
          </w:p>
        </w:tc>
        <w:tc>
          <w:tcPr>
            <w:tcW w:w="10395" w:type="dxa"/>
          </w:tcPr>
          <w:p w14:paraId="4855C9B7" w14:textId="77777777" w:rsidR="002A72C1" w:rsidRDefault="002A72C1" w:rsidP="00484BF1">
            <w:pPr>
              <w:pStyle w:val="EmptyCellLayoutStyle"/>
              <w:spacing w:after="0" w:line="240" w:lineRule="auto"/>
            </w:pPr>
          </w:p>
        </w:tc>
        <w:tc>
          <w:tcPr>
            <w:tcW w:w="149" w:type="dxa"/>
          </w:tcPr>
          <w:p w14:paraId="1E285583" w14:textId="77777777" w:rsidR="002A72C1" w:rsidRDefault="002A72C1" w:rsidP="00484BF1">
            <w:pPr>
              <w:pStyle w:val="EmptyCellLayoutStyle"/>
              <w:spacing w:after="0" w:line="240" w:lineRule="auto"/>
            </w:pPr>
          </w:p>
        </w:tc>
      </w:tr>
    </w:tbl>
    <w:p w14:paraId="24A97B64" w14:textId="77777777" w:rsidR="002A72C1" w:rsidRDefault="002A72C1" w:rsidP="002A72C1">
      <w:pPr>
        <w:spacing w:after="0" w:line="240" w:lineRule="auto"/>
      </w:pPr>
    </w:p>
    <w:p w14:paraId="14EF5FC8" w14:textId="77777777" w:rsidR="002A72C1" w:rsidRDefault="002A72C1" w:rsidP="002A72C1">
      <w:pPr>
        <w:spacing w:after="0" w:line="240" w:lineRule="auto"/>
      </w:pPr>
      <w:r>
        <w:rPr>
          <w:rFonts w:ascii="Calibri" w:eastAsia="Calibri" w:hAnsi="Calibri"/>
          <w:b/>
          <w:color w:val="6495ED"/>
          <w:sz w:val="22"/>
        </w:rPr>
        <w:t>[Deprecated] An exception occurred while encrypting a message in the target queue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DD086AC" w14:textId="77777777" w:rsidTr="00484BF1">
        <w:trPr>
          <w:trHeight w:val="54"/>
        </w:trPr>
        <w:tc>
          <w:tcPr>
            <w:tcW w:w="54" w:type="dxa"/>
          </w:tcPr>
          <w:p w14:paraId="3E3A34D4" w14:textId="77777777" w:rsidR="002A72C1" w:rsidRDefault="002A72C1" w:rsidP="00484BF1">
            <w:pPr>
              <w:pStyle w:val="EmptyCellLayoutStyle"/>
              <w:spacing w:after="0" w:line="240" w:lineRule="auto"/>
            </w:pPr>
          </w:p>
        </w:tc>
        <w:tc>
          <w:tcPr>
            <w:tcW w:w="10395" w:type="dxa"/>
          </w:tcPr>
          <w:p w14:paraId="5A097332" w14:textId="77777777" w:rsidR="002A72C1" w:rsidRDefault="002A72C1" w:rsidP="00484BF1">
            <w:pPr>
              <w:pStyle w:val="EmptyCellLayoutStyle"/>
              <w:spacing w:after="0" w:line="240" w:lineRule="auto"/>
            </w:pPr>
          </w:p>
        </w:tc>
        <w:tc>
          <w:tcPr>
            <w:tcW w:w="149" w:type="dxa"/>
          </w:tcPr>
          <w:p w14:paraId="37951843" w14:textId="77777777" w:rsidR="002A72C1" w:rsidRDefault="002A72C1" w:rsidP="00484BF1">
            <w:pPr>
              <w:pStyle w:val="EmptyCellLayoutStyle"/>
              <w:spacing w:after="0" w:line="240" w:lineRule="auto"/>
            </w:pPr>
          </w:p>
        </w:tc>
      </w:tr>
      <w:tr w:rsidR="002A72C1" w14:paraId="6B68C380" w14:textId="77777777" w:rsidTr="00484BF1">
        <w:tc>
          <w:tcPr>
            <w:tcW w:w="54" w:type="dxa"/>
          </w:tcPr>
          <w:p w14:paraId="73CB677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6600B8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D4E6C7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4A32E4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332291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2EA17C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A763F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B36C8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573070" w14:textId="77777777" w:rsidR="002A72C1" w:rsidRDefault="002A72C1" w:rsidP="00484BF1">
                  <w:pPr>
                    <w:spacing w:after="0" w:line="240" w:lineRule="auto"/>
                  </w:pPr>
                  <w:r>
                    <w:rPr>
                      <w:rFonts w:ascii="Calibri" w:eastAsia="Calibri" w:hAnsi="Calibri"/>
                      <w:color w:val="000000"/>
                      <w:sz w:val="22"/>
                    </w:rPr>
                    <w:t>No</w:t>
                  </w:r>
                </w:p>
              </w:tc>
            </w:tr>
            <w:tr w:rsidR="002A72C1" w14:paraId="0B3F839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9ECDA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44B83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5BFE81" w14:textId="77777777" w:rsidR="002A72C1" w:rsidRDefault="002A72C1" w:rsidP="00484BF1">
                  <w:pPr>
                    <w:spacing w:after="0" w:line="240" w:lineRule="auto"/>
                  </w:pPr>
                  <w:r>
                    <w:rPr>
                      <w:rFonts w:eastAsia="Arial"/>
                      <w:color w:val="000000"/>
                    </w:rPr>
                    <w:t>Yes</w:t>
                  </w:r>
                </w:p>
              </w:tc>
            </w:tr>
            <w:tr w:rsidR="002A72C1" w14:paraId="4E9E6C1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A8F55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D8627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457B77" w14:textId="77777777" w:rsidR="002A72C1" w:rsidRDefault="002A72C1" w:rsidP="00484BF1">
                  <w:pPr>
                    <w:spacing w:after="0" w:line="240" w:lineRule="auto"/>
                  </w:pPr>
                  <w:r>
                    <w:rPr>
                      <w:rFonts w:ascii="Calibri" w:eastAsia="Calibri" w:hAnsi="Calibri"/>
                      <w:color w:val="000000"/>
                      <w:sz w:val="22"/>
                    </w:rPr>
                    <w:t>1</w:t>
                  </w:r>
                </w:p>
              </w:tc>
            </w:tr>
            <w:tr w:rsidR="002A72C1" w14:paraId="5A35AB6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EA5320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27D0C9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257B7DE" w14:textId="77777777" w:rsidR="002A72C1" w:rsidRDefault="002A72C1" w:rsidP="00484BF1">
                  <w:pPr>
                    <w:spacing w:after="0" w:line="240" w:lineRule="auto"/>
                  </w:pPr>
                  <w:r>
                    <w:rPr>
                      <w:rFonts w:ascii="Calibri" w:eastAsia="Calibri" w:hAnsi="Calibri"/>
                      <w:color w:val="000000"/>
                      <w:sz w:val="22"/>
                    </w:rPr>
                    <w:t>2</w:t>
                  </w:r>
                </w:p>
              </w:tc>
            </w:tr>
          </w:tbl>
          <w:p w14:paraId="57FD232C" w14:textId="77777777" w:rsidR="002A72C1" w:rsidRDefault="002A72C1" w:rsidP="00484BF1">
            <w:pPr>
              <w:spacing w:after="0" w:line="240" w:lineRule="auto"/>
            </w:pPr>
          </w:p>
        </w:tc>
        <w:tc>
          <w:tcPr>
            <w:tcW w:w="149" w:type="dxa"/>
          </w:tcPr>
          <w:p w14:paraId="253B34E4" w14:textId="77777777" w:rsidR="002A72C1" w:rsidRDefault="002A72C1" w:rsidP="00484BF1">
            <w:pPr>
              <w:pStyle w:val="EmptyCellLayoutStyle"/>
              <w:spacing w:after="0" w:line="240" w:lineRule="auto"/>
            </w:pPr>
          </w:p>
        </w:tc>
      </w:tr>
      <w:tr w:rsidR="002A72C1" w14:paraId="7E629C0F" w14:textId="77777777" w:rsidTr="00484BF1">
        <w:trPr>
          <w:trHeight w:val="80"/>
        </w:trPr>
        <w:tc>
          <w:tcPr>
            <w:tcW w:w="54" w:type="dxa"/>
          </w:tcPr>
          <w:p w14:paraId="2D20F9F1" w14:textId="77777777" w:rsidR="002A72C1" w:rsidRDefault="002A72C1" w:rsidP="00484BF1">
            <w:pPr>
              <w:pStyle w:val="EmptyCellLayoutStyle"/>
              <w:spacing w:after="0" w:line="240" w:lineRule="auto"/>
            </w:pPr>
          </w:p>
        </w:tc>
        <w:tc>
          <w:tcPr>
            <w:tcW w:w="10395" w:type="dxa"/>
          </w:tcPr>
          <w:p w14:paraId="65215084" w14:textId="77777777" w:rsidR="002A72C1" w:rsidRDefault="002A72C1" w:rsidP="00484BF1">
            <w:pPr>
              <w:pStyle w:val="EmptyCellLayoutStyle"/>
              <w:spacing w:after="0" w:line="240" w:lineRule="auto"/>
            </w:pPr>
          </w:p>
        </w:tc>
        <w:tc>
          <w:tcPr>
            <w:tcW w:w="149" w:type="dxa"/>
          </w:tcPr>
          <w:p w14:paraId="4A1ABA1C" w14:textId="77777777" w:rsidR="002A72C1" w:rsidRDefault="002A72C1" w:rsidP="00484BF1">
            <w:pPr>
              <w:pStyle w:val="EmptyCellLayoutStyle"/>
              <w:spacing w:after="0" w:line="240" w:lineRule="auto"/>
            </w:pPr>
          </w:p>
        </w:tc>
      </w:tr>
    </w:tbl>
    <w:p w14:paraId="2809EE20" w14:textId="77777777" w:rsidR="002A72C1" w:rsidRDefault="002A72C1" w:rsidP="002A72C1">
      <w:pPr>
        <w:spacing w:after="0" w:line="240" w:lineRule="auto"/>
      </w:pPr>
    </w:p>
    <w:p w14:paraId="20011313" w14:textId="77777777" w:rsidR="002A72C1" w:rsidRDefault="002A72C1" w:rsidP="002A72C1">
      <w:pPr>
        <w:spacing w:after="0" w:line="240" w:lineRule="auto"/>
      </w:pPr>
      <w:r>
        <w:rPr>
          <w:rFonts w:ascii="Calibri" w:eastAsia="Calibri" w:hAnsi="Calibri"/>
          <w:b/>
          <w:color w:val="6495ED"/>
          <w:sz w:val="22"/>
        </w:rPr>
        <w:t>Table: Creating statistics for the following columns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F4A6286" w14:textId="77777777" w:rsidTr="00484BF1">
        <w:trPr>
          <w:trHeight w:val="54"/>
        </w:trPr>
        <w:tc>
          <w:tcPr>
            <w:tcW w:w="54" w:type="dxa"/>
          </w:tcPr>
          <w:p w14:paraId="64458463" w14:textId="77777777" w:rsidR="002A72C1" w:rsidRDefault="002A72C1" w:rsidP="00484BF1">
            <w:pPr>
              <w:pStyle w:val="EmptyCellLayoutStyle"/>
              <w:spacing w:after="0" w:line="240" w:lineRule="auto"/>
            </w:pPr>
          </w:p>
        </w:tc>
        <w:tc>
          <w:tcPr>
            <w:tcW w:w="10395" w:type="dxa"/>
          </w:tcPr>
          <w:p w14:paraId="59F4A48D" w14:textId="77777777" w:rsidR="002A72C1" w:rsidRDefault="002A72C1" w:rsidP="00484BF1">
            <w:pPr>
              <w:pStyle w:val="EmptyCellLayoutStyle"/>
              <w:spacing w:after="0" w:line="240" w:lineRule="auto"/>
            </w:pPr>
          </w:p>
        </w:tc>
        <w:tc>
          <w:tcPr>
            <w:tcW w:w="149" w:type="dxa"/>
          </w:tcPr>
          <w:p w14:paraId="1959A638" w14:textId="77777777" w:rsidR="002A72C1" w:rsidRDefault="002A72C1" w:rsidP="00484BF1">
            <w:pPr>
              <w:pStyle w:val="EmptyCellLayoutStyle"/>
              <w:spacing w:after="0" w:line="240" w:lineRule="auto"/>
            </w:pPr>
          </w:p>
        </w:tc>
      </w:tr>
      <w:tr w:rsidR="002A72C1" w14:paraId="2D50A88C" w14:textId="77777777" w:rsidTr="00484BF1">
        <w:tc>
          <w:tcPr>
            <w:tcW w:w="54" w:type="dxa"/>
          </w:tcPr>
          <w:p w14:paraId="03B280A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D2AF08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1FE559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5257FC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AA3E8E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7A5974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5A92F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C49D0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C87E65" w14:textId="77777777" w:rsidR="002A72C1" w:rsidRDefault="002A72C1" w:rsidP="00484BF1">
                  <w:pPr>
                    <w:spacing w:after="0" w:line="240" w:lineRule="auto"/>
                  </w:pPr>
                  <w:r>
                    <w:rPr>
                      <w:rFonts w:ascii="Calibri" w:eastAsia="Calibri" w:hAnsi="Calibri"/>
                      <w:color w:val="000000"/>
                      <w:sz w:val="22"/>
                    </w:rPr>
                    <w:t>No</w:t>
                  </w:r>
                </w:p>
              </w:tc>
            </w:tr>
            <w:tr w:rsidR="002A72C1" w14:paraId="52ADD5B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AA17B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5C06D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7E6321" w14:textId="77777777" w:rsidR="002A72C1" w:rsidRDefault="002A72C1" w:rsidP="00484BF1">
                  <w:pPr>
                    <w:spacing w:after="0" w:line="240" w:lineRule="auto"/>
                  </w:pPr>
                  <w:r>
                    <w:rPr>
                      <w:rFonts w:eastAsia="Arial"/>
                      <w:color w:val="000000"/>
                    </w:rPr>
                    <w:t>Yes</w:t>
                  </w:r>
                </w:p>
              </w:tc>
            </w:tr>
            <w:tr w:rsidR="002A72C1" w14:paraId="37B9BAB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EC702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9825A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E906E0" w14:textId="77777777" w:rsidR="002A72C1" w:rsidRDefault="002A72C1" w:rsidP="00484BF1">
                  <w:pPr>
                    <w:spacing w:after="0" w:line="240" w:lineRule="auto"/>
                  </w:pPr>
                  <w:r>
                    <w:rPr>
                      <w:rFonts w:ascii="Calibri" w:eastAsia="Calibri" w:hAnsi="Calibri"/>
                      <w:color w:val="000000"/>
                      <w:sz w:val="22"/>
                    </w:rPr>
                    <w:t>1</w:t>
                  </w:r>
                </w:p>
              </w:tc>
            </w:tr>
            <w:tr w:rsidR="002A72C1" w14:paraId="48B7938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B3C8AD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CA7593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153C51" w14:textId="77777777" w:rsidR="002A72C1" w:rsidRDefault="002A72C1" w:rsidP="00484BF1">
                  <w:pPr>
                    <w:spacing w:after="0" w:line="240" w:lineRule="auto"/>
                  </w:pPr>
                  <w:r>
                    <w:rPr>
                      <w:rFonts w:ascii="Calibri" w:eastAsia="Calibri" w:hAnsi="Calibri"/>
                      <w:color w:val="000000"/>
                      <w:sz w:val="22"/>
                    </w:rPr>
                    <w:t>2</w:t>
                  </w:r>
                </w:p>
              </w:tc>
            </w:tr>
          </w:tbl>
          <w:p w14:paraId="45A4041A" w14:textId="77777777" w:rsidR="002A72C1" w:rsidRDefault="002A72C1" w:rsidP="00484BF1">
            <w:pPr>
              <w:spacing w:after="0" w:line="240" w:lineRule="auto"/>
            </w:pPr>
          </w:p>
        </w:tc>
        <w:tc>
          <w:tcPr>
            <w:tcW w:w="149" w:type="dxa"/>
          </w:tcPr>
          <w:p w14:paraId="403E33A9" w14:textId="77777777" w:rsidR="002A72C1" w:rsidRDefault="002A72C1" w:rsidP="00484BF1">
            <w:pPr>
              <w:pStyle w:val="EmptyCellLayoutStyle"/>
              <w:spacing w:after="0" w:line="240" w:lineRule="auto"/>
            </w:pPr>
          </w:p>
        </w:tc>
      </w:tr>
      <w:tr w:rsidR="002A72C1" w14:paraId="53385A1E" w14:textId="77777777" w:rsidTr="00484BF1">
        <w:trPr>
          <w:trHeight w:val="80"/>
        </w:trPr>
        <w:tc>
          <w:tcPr>
            <w:tcW w:w="54" w:type="dxa"/>
          </w:tcPr>
          <w:p w14:paraId="0A5EC7A6" w14:textId="77777777" w:rsidR="002A72C1" w:rsidRDefault="002A72C1" w:rsidP="00484BF1">
            <w:pPr>
              <w:pStyle w:val="EmptyCellLayoutStyle"/>
              <w:spacing w:after="0" w:line="240" w:lineRule="auto"/>
            </w:pPr>
          </w:p>
        </w:tc>
        <w:tc>
          <w:tcPr>
            <w:tcW w:w="10395" w:type="dxa"/>
          </w:tcPr>
          <w:p w14:paraId="711DD509" w14:textId="77777777" w:rsidR="002A72C1" w:rsidRDefault="002A72C1" w:rsidP="00484BF1">
            <w:pPr>
              <w:pStyle w:val="EmptyCellLayoutStyle"/>
              <w:spacing w:after="0" w:line="240" w:lineRule="auto"/>
            </w:pPr>
          </w:p>
        </w:tc>
        <w:tc>
          <w:tcPr>
            <w:tcW w:w="149" w:type="dxa"/>
          </w:tcPr>
          <w:p w14:paraId="2082C125" w14:textId="77777777" w:rsidR="002A72C1" w:rsidRDefault="002A72C1" w:rsidP="00484BF1">
            <w:pPr>
              <w:pStyle w:val="EmptyCellLayoutStyle"/>
              <w:spacing w:after="0" w:line="240" w:lineRule="auto"/>
            </w:pPr>
          </w:p>
        </w:tc>
      </w:tr>
    </w:tbl>
    <w:p w14:paraId="33E61B26" w14:textId="77777777" w:rsidR="002A72C1" w:rsidRDefault="002A72C1" w:rsidP="002A72C1">
      <w:pPr>
        <w:spacing w:after="0" w:line="240" w:lineRule="auto"/>
      </w:pPr>
    </w:p>
    <w:p w14:paraId="1DAC4A03" w14:textId="77777777" w:rsidR="002A72C1" w:rsidRDefault="002A72C1" w:rsidP="002A72C1">
      <w:pPr>
        <w:spacing w:after="0" w:line="240" w:lineRule="auto"/>
      </w:pPr>
      <w:r>
        <w:rPr>
          <w:rFonts w:ascii="Calibri" w:eastAsia="Calibri" w:hAnsi="Calibri"/>
          <w:b/>
          <w:color w:val="6495ED"/>
          <w:sz w:val="22"/>
        </w:rPr>
        <w:t>Transaction was deadlocked on resources with another process, and has been chosen as the deadlock victim. Rerun the transaction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22ACE5D" w14:textId="77777777" w:rsidTr="00484BF1">
        <w:trPr>
          <w:trHeight w:val="54"/>
        </w:trPr>
        <w:tc>
          <w:tcPr>
            <w:tcW w:w="54" w:type="dxa"/>
          </w:tcPr>
          <w:p w14:paraId="75A01A52" w14:textId="77777777" w:rsidR="002A72C1" w:rsidRDefault="002A72C1" w:rsidP="00484BF1">
            <w:pPr>
              <w:pStyle w:val="EmptyCellLayoutStyle"/>
              <w:spacing w:after="0" w:line="240" w:lineRule="auto"/>
            </w:pPr>
          </w:p>
        </w:tc>
        <w:tc>
          <w:tcPr>
            <w:tcW w:w="10395" w:type="dxa"/>
          </w:tcPr>
          <w:p w14:paraId="1A1EB5B3" w14:textId="77777777" w:rsidR="002A72C1" w:rsidRDefault="002A72C1" w:rsidP="00484BF1">
            <w:pPr>
              <w:pStyle w:val="EmptyCellLayoutStyle"/>
              <w:spacing w:after="0" w:line="240" w:lineRule="auto"/>
            </w:pPr>
          </w:p>
        </w:tc>
        <w:tc>
          <w:tcPr>
            <w:tcW w:w="149" w:type="dxa"/>
          </w:tcPr>
          <w:p w14:paraId="272D5BE3" w14:textId="77777777" w:rsidR="002A72C1" w:rsidRDefault="002A72C1" w:rsidP="00484BF1">
            <w:pPr>
              <w:pStyle w:val="EmptyCellLayoutStyle"/>
              <w:spacing w:after="0" w:line="240" w:lineRule="auto"/>
            </w:pPr>
          </w:p>
        </w:tc>
      </w:tr>
      <w:tr w:rsidR="002A72C1" w14:paraId="326EB4C4" w14:textId="77777777" w:rsidTr="00484BF1">
        <w:tc>
          <w:tcPr>
            <w:tcW w:w="54" w:type="dxa"/>
          </w:tcPr>
          <w:p w14:paraId="0F3B706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16BDDB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654A04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7956A6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A1EFA0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55B227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25FEF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B30DC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23FAD9" w14:textId="77777777" w:rsidR="002A72C1" w:rsidRDefault="002A72C1" w:rsidP="00484BF1">
                  <w:pPr>
                    <w:spacing w:after="0" w:line="240" w:lineRule="auto"/>
                  </w:pPr>
                  <w:r>
                    <w:rPr>
                      <w:rFonts w:ascii="Calibri" w:eastAsia="Calibri" w:hAnsi="Calibri"/>
                      <w:color w:val="000000"/>
                      <w:sz w:val="22"/>
                    </w:rPr>
                    <w:t>Yes</w:t>
                  </w:r>
                </w:p>
              </w:tc>
            </w:tr>
            <w:tr w:rsidR="002A72C1" w14:paraId="1226AA9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4650A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8FEDB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9EFB96" w14:textId="77777777" w:rsidR="002A72C1" w:rsidRDefault="002A72C1" w:rsidP="00484BF1">
                  <w:pPr>
                    <w:spacing w:after="0" w:line="240" w:lineRule="auto"/>
                  </w:pPr>
                  <w:r>
                    <w:rPr>
                      <w:rFonts w:eastAsia="Arial"/>
                      <w:color w:val="000000"/>
                    </w:rPr>
                    <w:t>Yes</w:t>
                  </w:r>
                </w:p>
              </w:tc>
            </w:tr>
            <w:tr w:rsidR="002A72C1" w14:paraId="12479F6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6B61D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960A3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11C88D" w14:textId="77777777" w:rsidR="002A72C1" w:rsidRDefault="002A72C1" w:rsidP="00484BF1">
                  <w:pPr>
                    <w:spacing w:after="0" w:line="240" w:lineRule="auto"/>
                  </w:pPr>
                  <w:r>
                    <w:rPr>
                      <w:rFonts w:ascii="Calibri" w:eastAsia="Calibri" w:hAnsi="Calibri"/>
                      <w:color w:val="000000"/>
                      <w:sz w:val="22"/>
                    </w:rPr>
                    <w:t>1</w:t>
                  </w:r>
                </w:p>
              </w:tc>
            </w:tr>
            <w:tr w:rsidR="002A72C1" w14:paraId="04A2A5C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0BA94D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0EC1FC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D8C90FB" w14:textId="77777777" w:rsidR="002A72C1" w:rsidRDefault="002A72C1" w:rsidP="00484BF1">
                  <w:pPr>
                    <w:spacing w:after="0" w:line="240" w:lineRule="auto"/>
                  </w:pPr>
                  <w:r>
                    <w:rPr>
                      <w:rFonts w:ascii="Calibri" w:eastAsia="Calibri" w:hAnsi="Calibri"/>
                      <w:color w:val="000000"/>
                      <w:sz w:val="22"/>
                    </w:rPr>
                    <w:t>1</w:t>
                  </w:r>
                </w:p>
              </w:tc>
            </w:tr>
          </w:tbl>
          <w:p w14:paraId="6EBDBC45" w14:textId="77777777" w:rsidR="002A72C1" w:rsidRDefault="002A72C1" w:rsidP="00484BF1">
            <w:pPr>
              <w:spacing w:after="0" w:line="240" w:lineRule="auto"/>
            </w:pPr>
          </w:p>
        </w:tc>
        <w:tc>
          <w:tcPr>
            <w:tcW w:w="149" w:type="dxa"/>
          </w:tcPr>
          <w:p w14:paraId="7FEC9720" w14:textId="77777777" w:rsidR="002A72C1" w:rsidRDefault="002A72C1" w:rsidP="00484BF1">
            <w:pPr>
              <w:pStyle w:val="EmptyCellLayoutStyle"/>
              <w:spacing w:after="0" w:line="240" w:lineRule="auto"/>
            </w:pPr>
          </w:p>
        </w:tc>
      </w:tr>
      <w:tr w:rsidR="002A72C1" w14:paraId="4A72989D" w14:textId="77777777" w:rsidTr="00484BF1">
        <w:trPr>
          <w:trHeight w:val="80"/>
        </w:trPr>
        <w:tc>
          <w:tcPr>
            <w:tcW w:w="54" w:type="dxa"/>
          </w:tcPr>
          <w:p w14:paraId="5C198CB5" w14:textId="77777777" w:rsidR="002A72C1" w:rsidRDefault="002A72C1" w:rsidP="00484BF1">
            <w:pPr>
              <w:pStyle w:val="EmptyCellLayoutStyle"/>
              <w:spacing w:after="0" w:line="240" w:lineRule="auto"/>
            </w:pPr>
          </w:p>
        </w:tc>
        <w:tc>
          <w:tcPr>
            <w:tcW w:w="10395" w:type="dxa"/>
          </w:tcPr>
          <w:p w14:paraId="5B37DCDC" w14:textId="77777777" w:rsidR="002A72C1" w:rsidRDefault="002A72C1" w:rsidP="00484BF1">
            <w:pPr>
              <w:pStyle w:val="EmptyCellLayoutStyle"/>
              <w:spacing w:after="0" w:line="240" w:lineRule="auto"/>
            </w:pPr>
          </w:p>
        </w:tc>
        <w:tc>
          <w:tcPr>
            <w:tcW w:w="149" w:type="dxa"/>
          </w:tcPr>
          <w:p w14:paraId="0920CD5A" w14:textId="77777777" w:rsidR="002A72C1" w:rsidRDefault="002A72C1" w:rsidP="00484BF1">
            <w:pPr>
              <w:pStyle w:val="EmptyCellLayoutStyle"/>
              <w:spacing w:after="0" w:line="240" w:lineRule="auto"/>
            </w:pPr>
          </w:p>
        </w:tc>
      </w:tr>
    </w:tbl>
    <w:p w14:paraId="29558B3D" w14:textId="77777777" w:rsidR="002A72C1" w:rsidRDefault="002A72C1" w:rsidP="002A72C1">
      <w:pPr>
        <w:spacing w:after="0" w:line="240" w:lineRule="auto"/>
      </w:pPr>
    </w:p>
    <w:p w14:paraId="51CB7295" w14:textId="77777777" w:rsidR="002A72C1" w:rsidRDefault="002A72C1" w:rsidP="002A72C1">
      <w:pPr>
        <w:spacing w:after="0" w:line="240" w:lineRule="auto"/>
      </w:pPr>
      <w:r>
        <w:rPr>
          <w:rFonts w:ascii="Calibri" w:eastAsia="Calibri" w:hAnsi="Calibri"/>
          <w:b/>
          <w:color w:val="6495ED"/>
          <w:sz w:val="22"/>
        </w:rPr>
        <w:t>Table error: B-tree chain linkage mismatch.</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D6B6B68" w14:textId="77777777" w:rsidTr="00484BF1">
        <w:trPr>
          <w:trHeight w:val="54"/>
        </w:trPr>
        <w:tc>
          <w:tcPr>
            <w:tcW w:w="54" w:type="dxa"/>
          </w:tcPr>
          <w:p w14:paraId="04F7ACA7" w14:textId="77777777" w:rsidR="002A72C1" w:rsidRDefault="002A72C1" w:rsidP="00484BF1">
            <w:pPr>
              <w:pStyle w:val="EmptyCellLayoutStyle"/>
              <w:spacing w:after="0" w:line="240" w:lineRule="auto"/>
            </w:pPr>
          </w:p>
        </w:tc>
        <w:tc>
          <w:tcPr>
            <w:tcW w:w="10395" w:type="dxa"/>
          </w:tcPr>
          <w:p w14:paraId="2CA73313" w14:textId="77777777" w:rsidR="002A72C1" w:rsidRDefault="002A72C1" w:rsidP="00484BF1">
            <w:pPr>
              <w:pStyle w:val="EmptyCellLayoutStyle"/>
              <w:spacing w:after="0" w:line="240" w:lineRule="auto"/>
            </w:pPr>
          </w:p>
        </w:tc>
        <w:tc>
          <w:tcPr>
            <w:tcW w:w="149" w:type="dxa"/>
          </w:tcPr>
          <w:p w14:paraId="255F206B" w14:textId="77777777" w:rsidR="002A72C1" w:rsidRDefault="002A72C1" w:rsidP="00484BF1">
            <w:pPr>
              <w:pStyle w:val="EmptyCellLayoutStyle"/>
              <w:spacing w:after="0" w:line="240" w:lineRule="auto"/>
            </w:pPr>
          </w:p>
        </w:tc>
      </w:tr>
      <w:tr w:rsidR="002A72C1" w14:paraId="575257CE" w14:textId="77777777" w:rsidTr="00484BF1">
        <w:tc>
          <w:tcPr>
            <w:tcW w:w="54" w:type="dxa"/>
          </w:tcPr>
          <w:p w14:paraId="2D045A0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75A579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AFDE7C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9B18A1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B0B9B8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D88AF8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DF3BF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0CFD4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5C5DD6" w14:textId="77777777" w:rsidR="002A72C1" w:rsidRDefault="002A72C1" w:rsidP="00484BF1">
                  <w:pPr>
                    <w:spacing w:after="0" w:line="240" w:lineRule="auto"/>
                  </w:pPr>
                  <w:r>
                    <w:rPr>
                      <w:rFonts w:ascii="Calibri" w:eastAsia="Calibri" w:hAnsi="Calibri"/>
                      <w:color w:val="000000"/>
                      <w:sz w:val="22"/>
                    </w:rPr>
                    <w:t>Yes</w:t>
                  </w:r>
                </w:p>
              </w:tc>
            </w:tr>
            <w:tr w:rsidR="002A72C1" w14:paraId="14E5BB8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C3F27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39A04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C60CCC" w14:textId="77777777" w:rsidR="002A72C1" w:rsidRDefault="002A72C1" w:rsidP="00484BF1">
                  <w:pPr>
                    <w:spacing w:after="0" w:line="240" w:lineRule="auto"/>
                  </w:pPr>
                  <w:r>
                    <w:rPr>
                      <w:rFonts w:eastAsia="Arial"/>
                      <w:color w:val="000000"/>
                    </w:rPr>
                    <w:t>Yes</w:t>
                  </w:r>
                </w:p>
              </w:tc>
            </w:tr>
            <w:tr w:rsidR="002A72C1" w14:paraId="16F3A9D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575C6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8147D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ACF9B0" w14:textId="77777777" w:rsidR="002A72C1" w:rsidRDefault="002A72C1" w:rsidP="00484BF1">
                  <w:pPr>
                    <w:spacing w:after="0" w:line="240" w:lineRule="auto"/>
                  </w:pPr>
                  <w:r>
                    <w:rPr>
                      <w:rFonts w:ascii="Calibri" w:eastAsia="Calibri" w:hAnsi="Calibri"/>
                      <w:color w:val="000000"/>
                      <w:sz w:val="22"/>
                    </w:rPr>
                    <w:t>1</w:t>
                  </w:r>
                </w:p>
              </w:tc>
            </w:tr>
            <w:tr w:rsidR="002A72C1" w14:paraId="178089D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CC7228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E83655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1D3701B" w14:textId="77777777" w:rsidR="002A72C1" w:rsidRDefault="002A72C1" w:rsidP="00484BF1">
                  <w:pPr>
                    <w:spacing w:after="0" w:line="240" w:lineRule="auto"/>
                  </w:pPr>
                  <w:r>
                    <w:rPr>
                      <w:rFonts w:ascii="Calibri" w:eastAsia="Calibri" w:hAnsi="Calibri"/>
                      <w:color w:val="000000"/>
                      <w:sz w:val="22"/>
                    </w:rPr>
                    <w:t>2</w:t>
                  </w:r>
                </w:p>
              </w:tc>
            </w:tr>
          </w:tbl>
          <w:p w14:paraId="3933A769" w14:textId="77777777" w:rsidR="002A72C1" w:rsidRDefault="002A72C1" w:rsidP="00484BF1">
            <w:pPr>
              <w:spacing w:after="0" w:line="240" w:lineRule="auto"/>
            </w:pPr>
          </w:p>
        </w:tc>
        <w:tc>
          <w:tcPr>
            <w:tcW w:w="149" w:type="dxa"/>
          </w:tcPr>
          <w:p w14:paraId="0DAA3F7D" w14:textId="77777777" w:rsidR="002A72C1" w:rsidRDefault="002A72C1" w:rsidP="00484BF1">
            <w:pPr>
              <w:pStyle w:val="EmptyCellLayoutStyle"/>
              <w:spacing w:after="0" w:line="240" w:lineRule="auto"/>
            </w:pPr>
          </w:p>
        </w:tc>
      </w:tr>
      <w:tr w:rsidR="002A72C1" w14:paraId="0AFDF42D" w14:textId="77777777" w:rsidTr="00484BF1">
        <w:trPr>
          <w:trHeight w:val="80"/>
        </w:trPr>
        <w:tc>
          <w:tcPr>
            <w:tcW w:w="54" w:type="dxa"/>
          </w:tcPr>
          <w:p w14:paraId="0CFF58EC" w14:textId="77777777" w:rsidR="002A72C1" w:rsidRDefault="002A72C1" w:rsidP="00484BF1">
            <w:pPr>
              <w:pStyle w:val="EmptyCellLayoutStyle"/>
              <w:spacing w:after="0" w:line="240" w:lineRule="auto"/>
            </w:pPr>
          </w:p>
        </w:tc>
        <w:tc>
          <w:tcPr>
            <w:tcW w:w="10395" w:type="dxa"/>
          </w:tcPr>
          <w:p w14:paraId="3B031C78" w14:textId="77777777" w:rsidR="002A72C1" w:rsidRDefault="002A72C1" w:rsidP="00484BF1">
            <w:pPr>
              <w:pStyle w:val="EmptyCellLayoutStyle"/>
              <w:spacing w:after="0" w:line="240" w:lineRule="auto"/>
            </w:pPr>
          </w:p>
        </w:tc>
        <w:tc>
          <w:tcPr>
            <w:tcW w:w="149" w:type="dxa"/>
          </w:tcPr>
          <w:p w14:paraId="0167ED0E" w14:textId="77777777" w:rsidR="002A72C1" w:rsidRDefault="002A72C1" w:rsidP="00484BF1">
            <w:pPr>
              <w:pStyle w:val="EmptyCellLayoutStyle"/>
              <w:spacing w:after="0" w:line="240" w:lineRule="auto"/>
            </w:pPr>
          </w:p>
        </w:tc>
      </w:tr>
    </w:tbl>
    <w:p w14:paraId="4B8D1DC4" w14:textId="77777777" w:rsidR="002A72C1" w:rsidRDefault="002A72C1" w:rsidP="002A72C1">
      <w:pPr>
        <w:spacing w:after="0" w:line="240" w:lineRule="auto"/>
      </w:pPr>
    </w:p>
    <w:p w14:paraId="7FBBCF1D" w14:textId="77777777" w:rsidR="002A72C1" w:rsidRDefault="002A72C1" w:rsidP="002A72C1">
      <w:pPr>
        <w:spacing w:after="0" w:line="240" w:lineRule="auto"/>
      </w:pPr>
      <w:r>
        <w:rPr>
          <w:rFonts w:ascii="Calibri" w:eastAsia="Calibri" w:hAnsi="Calibri"/>
          <w:b/>
          <w:color w:val="6495ED"/>
          <w:sz w:val="22"/>
        </w:rPr>
        <w:t>Indexed view does not contain all rows that the view definition produces.</w:t>
      </w:r>
    </w:p>
    <w:p w14:paraId="63058B10" w14:textId="77777777" w:rsidR="002A72C1" w:rsidRDefault="002A72C1" w:rsidP="002A72C1">
      <w:pPr>
        <w:spacing w:after="0" w:line="240" w:lineRule="auto"/>
      </w:pPr>
      <w:r>
        <w:rPr>
          <w:rFonts w:ascii="Calibri" w:eastAsia="Calibri" w:hAnsi="Calibri"/>
          <w:color w:val="000000"/>
          <w:sz w:val="22"/>
        </w:rPr>
        <w:t>Refer to Books Online for more information on this error. This does not necessarily represent an integrity issue with the data in this database.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C257D16" w14:textId="77777777" w:rsidTr="00484BF1">
        <w:trPr>
          <w:trHeight w:val="54"/>
        </w:trPr>
        <w:tc>
          <w:tcPr>
            <w:tcW w:w="54" w:type="dxa"/>
          </w:tcPr>
          <w:p w14:paraId="66B4C4A5" w14:textId="77777777" w:rsidR="002A72C1" w:rsidRDefault="002A72C1" w:rsidP="00484BF1">
            <w:pPr>
              <w:pStyle w:val="EmptyCellLayoutStyle"/>
              <w:spacing w:after="0" w:line="240" w:lineRule="auto"/>
            </w:pPr>
          </w:p>
        </w:tc>
        <w:tc>
          <w:tcPr>
            <w:tcW w:w="10395" w:type="dxa"/>
          </w:tcPr>
          <w:p w14:paraId="3FE8D3FE" w14:textId="77777777" w:rsidR="002A72C1" w:rsidRDefault="002A72C1" w:rsidP="00484BF1">
            <w:pPr>
              <w:pStyle w:val="EmptyCellLayoutStyle"/>
              <w:spacing w:after="0" w:line="240" w:lineRule="auto"/>
            </w:pPr>
          </w:p>
        </w:tc>
        <w:tc>
          <w:tcPr>
            <w:tcW w:w="149" w:type="dxa"/>
          </w:tcPr>
          <w:p w14:paraId="6219A03F" w14:textId="77777777" w:rsidR="002A72C1" w:rsidRDefault="002A72C1" w:rsidP="00484BF1">
            <w:pPr>
              <w:pStyle w:val="EmptyCellLayoutStyle"/>
              <w:spacing w:after="0" w:line="240" w:lineRule="auto"/>
            </w:pPr>
          </w:p>
        </w:tc>
      </w:tr>
      <w:tr w:rsidR="002A72C1" w14:paraId="17EBE8BC" w14:textId="77777777" w:rsidTr="00484BF1">
        <w:tc>
          <w:tcPr>
            <w:tcW w:w="54" w:type="dxa"/>
          </w:tcPr>
          <w:p w14:paraId="153C738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4AA634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B2A022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5A062E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4FF63F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09A91F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AF7A4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F1D2D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31BFDF" w14:textId="77777777" w:rsidR="002A72C1" w:rsidRDefault="002A72C1" w:rsidP="00484BF1">
                  <w:pPr>
                    <w:spacing w:after="0" w:line="240" w:lineRule="auto"/>
                  </w:pPr>
                  <w:r>
                    <w:rPr>
                      <w:rFonts w:ascii="Calibri" w:eastAsia="Calibri" w:hAnsi="Calibri"/>
                      <w:color w:val="000000"/>
                      <w:sz w:val="22"/>
                    </w:rPr>
                    <w:t>Yes</w:t>
                  </w:r>
                </w:p>
              </w:tc>
            </w:tr>
            <w:tr w:rsidR="002A72C1" w14:paraId="50EA65E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DECDA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8380F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F757A6" w14:textId="77777777" w:rsidR="002A72C1" w:rsidRDefault="002A72C1" w:rsidP="00484BF1">
                  <w:pPr>
                    <w:spacing w:after="0" w:line="240" w:lineRule="auto"/>
                  </w:pPr>
                  <w:r>
                    <w:rPr>
                      <w:rFonts w:eastAsia="Arial"/>
                      <w:color w:val="000000"/>
                    </w:rPr>
                    <w:t>Yes</w:t>
                  </w:r>
                </w:p>
              </w:tc>
            </w:tr>
            <w:tr w:rsidR="002A72C1" w14:paraId="73C2278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55212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E55F7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8AFABE" w14:textId="77777777" w:rsidR="002A72C1" w:rsidRDefault="002A72C1" w:rsidP="00484BF1">
                  <w:pPr>
                    <w:spacing w:after="0" w:line="240" w:lineRule="auto"/>
                  </w:pPr>
                  <w:r>
                    <w:rPr>
                      <w:rFonts w:ascii="Calibri" w:eastAsia="Calibri" w:hAnsi="Calibri"/>
                      <w:color w:val="000000"/>
                      <w:sz w:val="22"/>
                    </w:rPr>
                    <w:t>1</w:t>
                  </w:r>
                </w:p>
              </w:tc>
            </w:tr>
            <w:tr w:rsidR="002A72C1" w14:paraId="4BF74F0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A747F4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2448B9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ACA307" w14:textId="77777777" w:rsidR="002A72C1" w:rsidRDefault="002A72C1" w:rsidP="00484BF1">
                  <w:pPr>
                    <w:spacing w:after="0" w:line="240" w:lineRule="auto"/>
                  </w:pPr>
                  <w:r>
                    <w:rPr>
                      <w:rFonts w:ascii="Calibri" w:eastAsia="Calibri" w:hAnsi="Calibri"/>
                      <w:color w:val="000000"/>
                      <w:sz w:val="22"/>
                    </w:rPr>
                    <w:t>2</w:t>
                  </w:r>
                </w:p>
              </w:tc>
            </w:tr>
          </w:tbl>
          <w:p w14:paraId="69A0D4AE" w14:textId="77777777" w:rsidR="002A72C1" w:rsidRDefault="002A72C1" w:rsidP="00484BF1">
            <w:pPr>
              <w:spacing w:after="0" w:line="240" w:lineRule="auto"/>
            </w:pPr>
          </w:p>
        </w:tc>
        <w:tc>
          <w:tcPr>
            <w:tcW w:w="149" w:type="dxa"/>
          </w:tcPr>
          <w:p w14:paraId="5A0BF612" w14:textId="77777777" w:rsidR="002A72C1" w:rsidRDefault="002A72C1" w:rsidP="00484BF1">
            <w:pPr>
              <w:pStyle w:val="EmptyCellLayoutStyle"/>
              <w:spacing w:after="0" w:line="240" w:lineRule="auto"/>
            </w:pPr>
          </w:p>
        </w:tc>
      </w:tr>
      <w:tr w:rsidR="002A72C1" w14:paraId="16092CC6" w14:textId="77777777" w:rsidTr="00484BF1">
        <w:trPr>
          <w:trHeight w:val="80"/>
        </w:trPr>
        <w:tc>
          <w:tcPr>
            <w:tcW w:w="54" w:type="dxa"/>
          </w:tcPr>
          <w:p w14:paraId="504C1FC1" w14:textId="77777777" w:rsidR="002A72C1" w:rsidRDefault="002A72C1" w:rsidP="00484BF1">
            <w:pPr>
              <w:pStyle w:val="EmptyCellLayoutStyle"/>
              <w:spacing w:after="0" w:line="240" w:lineRule="auto"/>
            </w:pPr>
          </w:p>
        </w:tc>
        <w:tc>
          <w:tcPr>
            <w:tcW w:w="10395" w:type="dxa"/>
          </w:tcPr>
          <w:p w14:paraId="136B1671" w14:textId="77777777" w:rsidR="002A72C1" w:rsidRDefault="002A72C1" w:rsidP="00484BF1">
            <w:pPr>
              <w:pStyle w:val="EmptyCellLayoutStyle"/>
              <w:spacing w:after="0" w:line="240" w:lineRule="auto"/>
            </w:pPr>
          </w:p>
        </w:tc>
        <w:tc>
          <w:tcPr>
            <w:tcW w:w="149" w:type="dxa"/>
          </w:tcPr>
          <w:p w14:paraId="0E48B30A" w14:textId="77777777" w:rsidR="002A72C1" w:rsidRDefault="002A72C1" w:rsidP="00484BF1">
            <w:pPr>
              <w:pStyle w:val="EmptyCellLayoutStyle"/>
              <w:spacing w:after="0" w:line="240" w:lineRule="auto"/>
            </w:pPr>
          </w:p>
        </w:tc>
      </w:tr>
    </w:tbl>
    <w:p w14:paraId="79076CDC" w14:textId="77777777" w:rsidR="002A72C1" w:rsidRDefault="002A72C1" w:rsidP="002A72C1">
      <w:pPr>
        <w:spacing w:after="0" w:line="240" w:lineRule="auto"/>
      </w:pPr>
    </w:p>
    <w:p w14:paraId="2CE83852" w14:textId="77777777" w:rsidR="002A72C1" w:rsidRDefault="002A72C1" w:rsidP="002A72C1">
      <w:pPr>
        <w:spacing w:after="0" w:line="240" w:lineRule="auto"/>
      </w:pPr>
      <w:r>
        <w:rPr>
          <w:rFonts w:ascii="Calibri" w:eastAsia="Calibri" w:hAnsi="Calibri"/>
          <w:b/>
          <w:color w:val="6495ED"/>
          <w:sz w:val="22"/>
        </w:rPr>
        <w:t>Commit of internal MSDTC transaction failed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15B29B1" w14:textId="77777777" w:rsidTr="00484BF1">
        <w:trPr>
          <w:trHeight w:val="54"/>
        </w:trPr>
        <w:tc>
          <w:tcPr>
            <w:tcW w:w="54" w:type="dxa"/>
          </w:tcPr>
          <w:p w14:paraId="63C57A21" w14:textId="77777777" w:rsidR="002A72C1" w:rsidRDefault="002A72C1" w:rsidP="00484BF1">
            <w:pPr>
              <w:pStyle w:val="EmptyCellLayoutStyle"/>
              <w:spacing w:after="0" w:line="240" w:lineRule="auto"/>
            </w:pPr>
          </w:p>
        </w:tc>
        <w:tc>
          <w:tcPr>
            <w:tcW w:w="10395" w:type="dxa"/>
          </w:tcPr>
          <w:p w14:paraId="29EB23C0" w14:textId="77777777" w:rsidR="002A72C1" w:rsidRDefault="002A72C1" w:rsidP="00484BF1">
            <w:pPr>
              <w:pStyle w:val="EmptyCellLayoutStyle"/>
              <w:spacing w:after="0" w:line="240" w:lineRule="auto"/>
            </w:pPr>
          </w:p>
        </w:tc>
        <w:tc>
          <w:tcPr>
            <w:tcW w:w="149" w:type="dxa"/>
          </w:tcPr>
          <w:p w14:paraId="3CC73579" w14:textId="77777777" w:rsidR="002A72C1" w:rsidRDefault="002A72C1" w:rsidP="00484BF1">
            <w:pPr>
              <w:pStyle w:val="EmptyCellLayoutStyle"/>
              <w:spacing w:after="0" w:line="240" w:lineRule="auto"/>
            </w:pPr>
          </w:p>
        </w:tc>
      </w:tr>
      <w:tr w:rsidR="002A72C1" w14:paraId="31A229E5" w14:textId="77777777" w:rsidTr="00484BF1">
        <w:tc>
          <w:tcPr>
            <w:tcW w:w="54" w:type="dxa"/>
          </w:tcPr>
          <w:p w14:paraId="615B30C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0447FB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26A6AE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794E7E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6907E2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079BD5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E4C91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02DB2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9F6887" w14:textId="77777777" w:rsidR="002A72C1" w:rsidRDefault="002A72C1" w:rsidP="00484BF1">
                  <w:pPr>
                    <w:spacing w:after="0" w:line="240" w:lineRule="auto"/>
                  </w:pPr>
                  <w:r>
                    <w:rPr>
                      <w:rFonts w:ascii="Calibri" w:eastAsia="Calibri" w:hAnsi="Calibri"/>
                      <w:color w:val="000000"/>
                      <w:sz w:val="22"/>
                    </w:rPr>
                    <w:t>Yes</w:t>
                  </w:r>
                </w:p>
              </w:tc>
            </w:tr>
            <w:tr w:rsidR="002A72C1" w14:paraId="026E62D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61723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67B05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E536A6" w14:textId="77777777" w:rsidR="002A72C1" w:rsidRDefault="002A72C1" w:rsidP="00484BF1">
                  <w:pPr>
                    <w:spacing w:after="0" w:line="240" w:lineRule="auto"/>
                  </w:pPr>
                  <w:r>
                    <w:rPr>
                      <w:rFonts w:eastAsia="Arial"/>
                      <w:color w:val="000000"/>
                    </w:rPr>
                    <w:t>Yes</w:t>
                  </w:r>
                </w:p>
              </w:tc>
            </w:tr>
            <w:tr w:rsidR="002A72C1" w14:paraId="484BEDF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D3629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7B394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51C052" w14:textId="77777777" w:rsidR="002A72C1" w:rsidRDefault="002A72C1" w:rsidP="00484BF1">
                  <w:pPr>
                    <w:spacing w:after="0" w:line="240" w:lineRule="auto"/>
                  </w:pPr>
                  <w:r>
                    <w:rPr>
                      <w:rFonts w:ascii="Calibri" w:eastAsia="Calibri" w:hAnsi="Calibri"/>
                      <w:color w:val="000000"/>
                      <w:sz w:val="22"/>
                    </w:rPr>
                    <w:t>1</w:t>
                  </w:r>
                </w:p>
              </w:tc>
            </w:tr>
            <w:tr w:rsidR="002A72C1" w14:paraId="1E33051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3F5175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C8C383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54B1B9" w14:textId="77777777" w:rsidR="002A72C1" w:rsidRDefault="002A72C1" w:rsidP="00484BF1">
                  <w:pPr>
                    <w:spacing w:after="0" w:line="240" w:lineRule="auto"/>
                  </w:pPr>
                  <w:r>
                    <w:rPr>
                      <w:rFonts w:ascii="Calibri" w:eastAsia="Calibri" w:hAnsi="Calibri"/>
                      <w:color w:val="000000"/>
                      <w:sz w:val="22"/>
                    </w:rPr>
                    <w:t>1</w:t>
                  </w:r>
                </w:p>
              </w:tc>
            </w:tr>
          </w:tbl>
          <w:p w14:paraId="2655FE39" w14:textId="77777777" w:rsidR="002A72C1" w:rsidRDefault="002A72C1" w:rsidP="00484BF1">
            <w:pPr>
              <w:spacing w:after="0" w:line="240" w:lineRule="auto"/>
            </w:pPr>
          </w:p>
        </w:tc>
        <w:tc>
          <w:tcPr>
            <w:tcW w:w="149" w:type="dxa"/>
          </w:tcPr>
          <w:p w14:paraId="4C068827" w14:textId="77777777" w:rsidR="002A72C1" w:rsidRDefault="002A72C1" w:rsidP="00484BF1">
            <w:pPr>
              <w:pStyle w:val="EmptyCellLayoutStyle"/>
              <w:spacing w:after="0" w:line="240" w:lineRule="auto"/>
            </w:pPr>
          </w:p>
        </w:tc>
      </w:tr>
      <w:tr w:rsidR="002A72C1" w14:paraId="4C94B28F" w14:textId="77777777" w:rsidTr="00484BF1">
        <w:trPr>
          <w:trHeight w:val="80"/>
        </w:trPr>
        <w:tc>
          <w:tcPr>
            <w:tcW w:w="54" w:type="dxa"/>
          </w:tcPr>
          <w:p w14:paraId="352DF4FB" w14:textId="77777777" w:rsidR="002A72C1" w:rsidRDefault="002A72C1" w:rsidP="00484BF1">
            <w:pPr>
              <w:pStyle w:val="EmptyCellLayoutStyle"/>
              <w:spacing w:after="0" w:line="240" w:lineRule="auto"/>
            </w:pPr>
          </w:p>
        </w:tc>
        <w:tc>
          <w:tcPr>
            <w:tcW w:w="10395" w:type="dxa"/>
          </w:tcPr>
          <w:p w14:paraId="3F1C2344" w14:textId="77777777" w:rsidR="002A72C1" w:rsidRDefault="002A72C1" w:rsidP="00484BF1">
            <w:pPr>
              <w:pStyle w:val="EmptyCellLayoutStyle"/>
              <w:spacing w:after="0" w:line="240" w:lineRule="auto"/>
            </w:pPr>
          </w:p>
        </w:tc>
        <w:tc>
          <w:tcPr>
            <w:tcW w:w="149" w:type="dxa"/>
          </w:tcPr>
          <w:p w14:paraId="3581B8A0" w14:textId="77777777" w:rsidR="002A72C1" w:rsidRDefault="002A72C1" w:rsidP="00484BF1">
            <w:pPr>
              <w:pStyle w:val="EmptyCellLayoutStyle"/>
              <w:spacing w:after="0" w:line="240" w:lineRule="auto"/>
            </w:pPr>
          </w:p>
        </w:tc>
      </w:tr>
    </w:tbl>
    <w:p w14:paraId="7F92E905" w14:textId="77777777" w:rsidR="002A72C1" w:rsidRDefault="002A72C1" w:rsidP="002A72C1">
      <w:pPr>
        <w:spacing w:after="0" w:line="240" w:lineRule="auto"/>
      </w:pPr>
    </w:p>
    <w:p w14:paraId="42025330" w14:textId="77777777" w:rsidR="002A72C1" w:rsidRDefault="002A72C1" w:rsidP="002A72C1">
      <w:pPr>
        <w:spacing w:after="0" w:line="240" w:lineRule="auto"/>
      </w:pPr>
      <w:r>
        <w:rPr>
          <w:rFonts w:ascii="Calibri" w:eastAsia="Calibri" w:hAnsi="Calibri"/>
          <w:b/>
          <w:color w:val="6495ED"/>
          <w:sz w:val="22"/>
        </w:rPr>
        <w:t>The initial snapshot for publication is not yet available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FD1E129" w14:textId="77777777" w:rsidTr="00484BF1">
        <w:trPr>
          <w:trHeight w:val="54"/>
        </w:trPr>
        <w:tc>
          <w:tcPr>
            <w:tcW w:w="54" w:type="dxa"/>
          </w:tcPr>
          <w:p w14:paraId="6E3E2157" w14:textId="77777777" w:rsidR="002A72C1" w:rsidRDefault="002A72C1" w:rsidP="00484BF1">
            <w:pPr>
              <w:pStyle w:val="EmptyCellLayoutStyle"/>
              <w:spacing w:after="0" w:line="240" w:lineRule="auto"/>
            </w:pPr>
          </w:p>
        </w:tc>
        <w:tc>
          <w:tcPr>
            <w:tcW w:w="10395" w:type="dxa"/>
          </w:tcPr>
          <w:p w14:paraId="6091FCB1" w14:textId="77777777" w:rsidR="002A72C1" w:rsidRDefault="002A72C1" w:rsidP="00484BF1">
            <w:pPr>
              <w:pStyle w:val="EmptyCellLayoutStyle"/>
              <w:spacing w:after="0" w:line="240" w:lineRule="auto"/>
            </w:pPr>
          </w:p>
        </w:tc>
        <w:tc>
          <w:tcPr>
            <w:tcW w:w="149" w:type="dxa"/>
          </w:tcPr>
          <w:p w14:paraId="5B97F654" w14:textId="77777777" w:rsidR="002A72C1" w:rsidRDefault="002A72C1" w:rsidP="00484BF1">
            <w:pPr>
              <w:pStyle w:val="EmptyCellLayoutStyle"/>
              <w:spacing w:after="0" w:line="240" w:lineRule="auto"/>
            </w:pPr>
          </w:p>
        </w:tc>
      </w:tr>
      <w:tr w:rsidR="002A72C1" w14:paraId="6493CB69" w14:textId="77777777" w:rsidTr="00484BF1">
        <w:tc>
          <w:tcPr>
            <w:tcW w:w="54" w:type="dxa"/>
          </w:tcPr>
          <w:p w14:paraId="61B7CA4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28CBCF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2D793F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353DE2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37DF78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757557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3A744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8B76C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585F93" w14:textId="77777777" w:rsidR="002A72C1" w:rsidRDefault="002A72C1" w:rsidP="00484BF1">
                  <w:pPr>
                    <w:spacing w:after="0" w:line="240" w:lineRule="auto"/>
                  </w:pPr>
                  <w:r>
                    <w:rPr>
                      <w:rFonts w:ascii="Calibri" w:eastAsia="Calibri" w:hAnsi="Calibri"/>
                      <w:color w:val="000000"/>
                      <w:sz w:val="22"/>
                    </w:rPr>
                    <w:t>Yes</w:t>
                  </w:r>
                </w:p>
              </w:tc>
            </w:tr>
            <w:tr w:rsidR="002A72C1" w14:paraId="44FC5B9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7729A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868B1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92E8DD" w14:textId="77777777" w:rsidR="002A72C1" w:rsidRDefault="002A72C1" w:rsidP="00484BF1">
                  <w:pPr>
                    <w:spacing w:after="0" w:line="240" w:lineRule="auto"/>
                  </w:pPr>
                  <w:r>
                    <w:rPr>
                      <w:rFonts w:eastAsia="Arial"/>
                      <w:color w:val="000000"/>
                    </w:rPr>
                    <w:t>Yes</w:t>
                  </w:r>
                </w:p>
              </w:tc>
            </w:tr>
            <w:tr w:rsidR="002A72C1" w14:paraId="04A6494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53CDD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0C53D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FA76A4" w14:textId="77777777" w:rsidR="002A72C1" w:rsidRDefault="002A72C1" w:rsidP="00484BF1">
                  <w:pPr>
                    <w:spacing w:after="0" w:line="240" w:lineRule="auto"/>
                  </w:pPr>
                  <w:r>
                    <w:rPr>
                      <w:rFonts w:ascii="Calibri" w:eastAsia="Calibri" w:hAnsi="Calibri"/>
                      <w:color w:val="000000"/>
                      <w:sz w:val="22"/>
                    </w:rPr>
                    <w:t>1</w:t>
                  </w:r>
                </w:p>
              </w:tc>
            </w:tr>
            <w:tr w:rsidR="002A72C1" w14:paraId="3F17885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A54BD4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FEEC40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5E436D0" w14:textId="77777777" w:rsidR="002A72C1" w:rsidRDefault="002A72C1" w:rsidP="00484BF1">
                  <w:pPr>
                    <w:spacing w:after="0" w:line="240" w:lineRule="auto"/>
                  </w:pPr>
                  <w:r>
                    <w:rPr>
                      <w:rFonts w:ascii="Calibri" w:eastAsia="Calibri" w:hAnsi="Calibri"/>
                      <w:color w:val="000000"/>
                      <w:sz w:val="22"/>
                    </w:rPr>
                    <w:t>1</w:t>
                  </w:r>
                </w:p>
              </w:tc>
            </w:tr>
          </w:tbl>
          <w:p w14:paraId="04D6C6C8" w14:textId="77777777" w:rsidR="002A72C1" w:rsidRDefault="002A72C1" w:rsidP="00484BF1">
            <w:pPr>
              <w:spacing w:after="0" w:line="240" w:lineRule="auto"/>
            </w:pPr>
          </w:p>
        </w:tc>
        <w:tc>
          <w:tcPr>
            <w:tcW w:w="149" w:type="dxa"/>
          </w:tcPr>
          <w:p w14:paraId="3E949137" w14:textId="77777777" w:rsidR="002A72C1" w:rsidRDefault="002A72C1" w:rsidP="00484BF1">
            <w:pPr>
              <w:pStyle w:val="EmptyCellLayoutStyle"/>
              <w:spacing w:after="0" w:line="240" w:lineRule="auto"/>
            </w:pPr>
          </w:p>
        </w:tc>
      </w:tr>
      <w:tr w:rsidR="002A72C1" w14:paraId="2BB2849E" w14:textId="77777777" w:rsidTr="00484BF1">
        <w:trPr>
          <w:trHeight w:val="80"/>
        </w:trPr>
        <w:tc>
          <w:tcPr>
            <w:tcW w:w="54" w:type="dxa"/>
          </w:tcPr>
          <w:p w14:paraId="14EF7295" w14:textId="77777777" w:rsidR="002A72C1" w:rsidRDefault="002A72C1" w:rsidP="00484BF1">
            <w:pPr>
              <w:pStyle w:val="EmptyCellLayoutStyle"/>
              <w:spacing w:after="0" w:line="240" w:lineRule="auto"/>
            </w:pPr>
          </w:p>
        </w:tc>
        <w:tc>
          <w:tcPr>
            <w:tcW w:w="10395" w:type="dxa"/>
          </w:tcPr>
          <w:p w14:paraId="410B8623" w14:textId="77777777" w:rsidR="002A72C1" w:rsidRDefault="002A72C1" w:rsidP="00484BF1">
            <w:pPr>
              <w:pStyle w:val="EmptyCellLayoutStyle"/>
              <w:spacing w:after="0" w:line="240" w:lineRule="auto"/>
            </w:pPr>
          </w:p>
        </w:tc>
        <w:tc>
          <w:tcPr>
            <w:tcW w:w="149" w:type="dxa"/>
          </w:tcPr>
          <w:p w14:paraId="7225B58B" w14:textId="77777777" w:rsidR="002A72C1" w:rsidRDefault="002A72C1" w:rsidP="00484BF1">
            <w:pPr>
              <w:pStyle w:val="EmptyCellLayoutStyle"/>
              <w:spacing w:after="0" w:line="240" w:lineRule="auto"/>
            </w:pPr>
          </w:p>
        </w:tc>
      </w:tr>
    </w:tbl>
    <w:p w14:paraId="7A966342" w14:textId="77777777" w:rsidR="002A72C1" w:rsidRDefault="002A72C1" w:rsidP="002A72C1">
      <w:pPr>
        <w:spacing w:after="0" w:line="240" w:lineRule="auto"/>
      </w:pPr>
    </w:p>
    <w:p w14:paraId="766ACE37" w14:textId="77777777" w:rsidR="002A72C1" w:rsidRDefault="002A72C1" w:rsidP="002A72C1">
      <w:pPr>
        <w:spacing w:after="0" w:line="240" w:lineRule="auto"/>
      </w:pPr>
      <w:r>
        <w:rPr>
          <w:rFonts w:ascii="Calibri" w:eastAsia="Calibri" w:hAnsi="Calibri"/>
          <w:b/>
          <w:color w:val="6495ED"/>
          <w:sz w:val="22"/>
        </w:rPr>
        <w:t>[Deprecated] The specified LSN for repldone log scan occurs before the current start of replication in the log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2B12096" w14:textId="77777777" w:rsidTr="00484BF1">
        <w:trPr>
          <w:trHeight w:val="54"/>
        </w:trPr>
        <w:tc>
          <w:tcPr>
            <w:tcW w:w="54" w:type="dxa"/>
          </w:tcPr>
          <w:p w14:paraId="7A75FBE7" w14:textId="77777777" w:rsidR="002A72C1" w:rsidRDefault="002A72C1" w:rsidP="00484BF1">
            <w:pPr>
              <w:pStyle w:val="EmptyCellLayoutStyle"/>
              <w:spacing w:after="0" w:line="240" w:lineRule="auto"/>
            </w:pPr>
          </w:p>
        </w:tc>
        <w:tc>
          <w:tcPr>
            <w:tcW w:w="10395" w:type="dxa"/>
          </w:tcPr>
          <w:p w14:paraId="1B4DCABA" w14:textId="77777777" w:rsidR="002A72C1" w:rsidRDefault="002A72C1" w:rsidP="00484BF1">
            <w:pPr>
              <w:pStyle w:val="EmptyCellLayoutStyle"/>
              <w:spacing w:after="0" w:line="240" w:lineRule="auto"/>
            </w:pPr>
          </w:p>
        </w:tc>
        <w:tc>
          <w:tcPr>
            <w:tcW w:w="149" w:type="dxa"/>
          </w:tcPr>
          <w:p w14:paraId="1266F426" w14:textId="77777777" w:rsidR="002A72C1" w:rsidRDefault="002A72C1" w:rsidP="00484BF1">
            <w:pPr>
              <w:pStyle w:val="EmptyCellLayoutStyle"/>
              <w:spacing w:after="0" w:line="240" w:lineRule="auto"/>
            </w:pPr>
          </w:p>
        </w:tc>
      </w:tr>
      <w:tr w:rsidR="002A72C1" w14:paraId="3035DB9F" w14:textId="77777777" w:rsidTr="00484BF1">
        <w:tc>
          <w:tcPr>
            <w:tcW w:w="54" w:type="dxa"/>
          </w:tcPr>
          <w:p w14:paraId="303BD89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93DCB8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2F1A26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AF0191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7FE7E3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10191F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B6FC9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0556A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D9C259" w14:textId="77777777" w:rsidR="002A72C1" w:rsidRDefault="002A72C1" w:rsidP="00484BF1">
                  <w:pPr>
                    <w:spacing w:after="0" w:line="240" w:lineRule="auto"/>
                  </w:pPr>
                  <w:r>
                    <w:rPr>
                      <w:rFonts w:ascii="Calibri" w:eastAsia="Calibri" w:hAnsi="Calibri"/>
                      <w:color w:val="000000"/>
                      <w:sz w:val="22"/>
                    </w:rPr>
                    <w:t>No</w:t>
                  </w:r>
                </w:p>
              </w:tc>
            </w:tr>
            <w:tr w:rsidR="002A72C1" w14:paraId="3E71709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49B56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C20AB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22C877" w14:textId="77777777" w:rsidR="002A72C1" w:rsidRDefault="002A72C1" w:rsidP="00484BF1">
                  <w:pPr>
                    <w:spacing w:after="0" w:line="240" w:lineRule="auto"/>
                  </w:pPr>
                  <w:r>
                    <w:rPr>
                      <w:rFonts w:eastAsia="Arial"/>
                      <w:color w:val="000000"/>
                    </w:rPr>
                    <w:t>Yes</w:t>
                  </w:r>
                </w:p>
              </w:tc>
            </w:tr>
            <w:tr w:rsidR="002A72C1" w14:paraId="5F6CEF6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F8E32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2E9BD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1D770D" w14:textId="77777777" w:rsidR="002A72C1" w:rsidRDefault="002A72C1" w:rsidP="00484BF1">
                  <w:pPr>
                    <w:spacing w:after="0" w:line="240" w:lineRule="auto"/>
                  </w:pPr>
                  <w:r>
                    <w:rPr>
                      <w:rFonts w:ascii="Calibri" w:eastAsia="Calibri" w:hAnsi="Calibri"/>
                      <w:color w:val="000000"/>
                      <w:sz w:val="22"/>
                    </w:rPr>
                    <w:t>2</w:t>
                  </w:r>
                </w:p>
              </w:tc>
            </w:tr>
            <w:tr w:rsidR="002A72C1" w14:paraId="4A16665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12A5AA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0E39C2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6EA0033" w14:textId="77777777" w:rsidR="002A72C1" w:rsidRDefault="002A72C1" w:rsidP="00484BF1">
                  <w:pPr>
                    <w:spacing w:after="0" w:line="240" w:lineRule="auto"/>
                  </w:pPr>
                  <w:r>
                    <w:rPr>
                      <w:rFonts w:ascii="Calibri" w:eastAsia="Calibri" w:hAnsi="Calibri"/>
                      <w:color w:val="000000"/>
                      <w:sz w:val="22"/>
                    </w:rPr>
                    <w:t>2</w:t>
                  </w:r>
                </w:p>
              </w:tc>
            </w:tr>
          </w:tbl>
          <w:p w14:paraId="586002CC" w14:textId="77777777" w:rsidR="002A72C1" w:rsidRDefault="002A72C1" w:rsidP="00484BF1">
            <w:pPr>
              <w:spacing w:after="0" w:line="240" w:lineRule="auto"/>
            </w:pPr>
          </w:p>
        </w:tc>
        <w:tc>
          <w:tcPr>
            <w:tcW w:w="149" w:type="dxa"/>
          </w:tcPr>
          <w:p w14:paraId="76582FFC" w14:textId="77777777" w:rsidR="002A72C1" w:rsidRDefault="002A72C1" w:rsidP="00484BF1">
            <w:pPr>
              <w:pStyle w:val="EmptyCellLayoutStyle"/>
              <w:spacing w:after="0" w:line="240" w:lineRule="auto"/>
            </w:pPr>
          </w:p>
        </w:tc>
      </w:tr>
      <w:tr w:rsidR="002A72C1" w14:paraId="0C869070" w14:textId="77777777" w:rsidTr="00484BF1">
        <w:trPr>
          <w:trHeight w:val="80"/>
        </w:trPr>
        <w:tc>
          <w:tcPr>
            <w:tcW w:w="54" w:type="dxa"/>
          </w:tcPr>
          <w:p w14:paraId="1D372D05" w14:textId="77777777" w:rsidR="002A72C1" w:rsidRDefault="002A72C1" w:rsidP="00484BF1">
            <w:pPr>
              <w:pStyle w:val="EmptyCellLayoutStyle"/>
              <w:spacing w:after="0" w:line="240" w:lineRule="auto"/>
            </w:pPr>
          </w:p>
        </w:tc>
        <w:tc>
          <w:tcPr>
            <w:tcW w:w="10395" w:type="dxa"/>
          </w:tcPr>
          <w:p w14:paraId="68C6CC84" w14:textId="77777777" w:rsidR="002A72C1" w:rsidRDefault="002A72C1" w:rsidP="00484BF1">
            <w:pPr>
              <w:pStyle w:val="EmptyCellLayoutStyle"/>
              <w:spacing w:after="0" w:line="240" w:lineRule="auto"/>
            </w:pPr>
          </w:p>
        </w:tc>
        <w:tc>
          <w:tcPr>
            <w:tcW w:w="149" w:type="dxa"/>
          </w:tcPr>
          <w:p w14:paraId="2DA0CA88" w14:textId="77777777" w:rsidR="002A72C1" w:rsidRDefault="002A72C1" w:rsidP="00484BF1">
            <w:pPr>
              <w:pStyle w:val="EmptyCellLayoutStyle"/>
              <w:spacing w:after="0" w:line="240" w:lineRule="auto"/>
            </w:pPr>
          </w:p>
        </w:tc>
      </w:tr>
    </w:tbl>
    <w:p w14:paraId="215FC1AD" w14:textId="77777777" w:rsidR="002A72C1" w:rsidRDefault="002A72C1" w:rsidP="002A72C1">
      <w:pPr>
        <w:spacing w:after="0" w:line="240" w:lineRule="auto"/>
      </w:pPr>
    </w:p>
    <w:p w14:paraId="7195CB08" w14:textId="77777777" w:rsidR="002A72C1" w:rsidRDefault="002A72C1" w:rsidP="002A72C1">
      <w:pPr>
        <w:spacing w:after="0" w:line="240" w:lineRule="auto"/>
      </w:pPr>
      <w:r>
        <w:rPr>
          <w:rFonts w:ascii="Calibri" w:eastAsia="Calibri" w:hAnsi="Calibri"/>
          <w:b/>
          <w:color w:val="6495ED"/>
          <w:sz w:val="22"/>
        </w:rPr>
        <w:t>A security (SSPI) error occurred when connecting to another Service Broker, or Database Mirroring host</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1E0A2E0" w14:textId="77777777" w:rsidTr="00484BF1">
        <w:trPr>
          <w:trHeight w:val="54"/>
        </w:trPr>
        <w:tc>
          <w:tcPr>
            <w:tcW w:w="54" w:type="dxa"/>
          </w:tcPr>
          <w:p w14:paraId="1A9AF329" w14:textId="77777777" w:rsidR="002A72C1" w:rsidRDefault="002A72C1" w:rsidP="00484BF1">
            <w:pPr>
              <w:pStyle w:val="EmptyCellLayoutStyle"/>
              <w:spacing w:after="0" w:line="240" w:lineRule="auto"/>
            </w:pPr>
          </w:p>
        </w:tc>
        <w:tc>
          <w:tcPr>
            <w:tcW w:w="10395" w:type="dxa"/>
          </w:tcPr>
          <w:p w14:paraId="456F2C1C" w14:textId="77777777" w:rsidR="002A72C1" w:rsidRDefault="002A72C1" w:rsidP="00484BF1">
            <w:pPr>
              <w:pStyle w:val="EmptyCellLayoutStyle"/>
              <w:spacing w:after="0" w:line="240" w:lineRule="auto"/>
            </w:pPr>
          </w:p>
        </w:tc>
        <w:tc>
          <w:tcPr>
            <w:tcW w:w="149" w:type="dxa"/>
          </w:tcPr>
          <w:p w14:paraId="54FBFB32" w14:textId="77777777" w:rsidR="002A72C1" w:rsidRDefault="002A72C1" w:rsidP="00484BF1">
            <w:pPr>
              <w:pStyle w:val="EmptyCellLayoutStyle"/>
              <w:spacing w:after="0" w:line="240" w:lineRule="auto"/>
            </w:pPr>
          </w:p>
        </w:tc>
      </w:tr>
      <w:tr w:rsidR="002A72C1" w14:paraId="0C6CB909" w14:textId="77777777" w:rsidTr="00484BF1">
        <w:tc>
          <w:tcPr>
            <w:tcW w:w="54" w:type="dxa"/>
          </w:tcPr>
          <w:p w14:paraId="01D552E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91A3E4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FDB28F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5C0320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94CF9D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CBA189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D4A74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22151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8F6247" w14:textId="77777777" w:rsidR="002A72C1" w:rsidRDefault="002A72C1" w:rsidP="00484BF1">
                  <w:pPr>
                    <w:spacing w:after="0" w:line="240" w:lineRule="auto"/>
                  </w:pPr>
                  <w:r>
                    <w:rPr>
                      <w:rFonts w:ascii="Calibri" w:eastAsia="Calibri" w:hAnsi="Calibri"/>
                      <w:color w:val="000000"/>
                      <w:sz w:val="22"/>
                    </w:rPr>
                    <w:t>Yes</w:t>
                  </w:r>
                </w:p>
              </w:tc>
            </w:tr>
            <w:tr w:rsidR="002A72C1" w14:paraId="6F2EB7C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4ED1D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D515A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AC5466" w14:textId="77777777" w:rsidR="002A72C1" w:rsidRDefault="002A72C1" w:rsidP="00484BF1">
                  <w:pPr>
                    <w:spacing w:after="0" w:line="240" w:lineRule="auto"/>
                  </w:pPr>
                  <w:r>
                    <w:rPr>
                      <w:rFonts w:eastAsia="Arial"/>
                      <w:color w:val="000000"/>
                    </w:rPr>
                    <w:t>Yes</w:t>
                  </w:r>
                </w:p>
              </w:tc>
            </w:tr>
            <w:tr w:rsidR="002A72C1" w14:paraId="3357468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4C33C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6AB92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54DC3A5" w14:textId="77777777" w:rsidR="002A72C1" w:rsidRDefault="002A72C1" w:rsidP="00484BF1">
                  <w:pPr>
                    <w:spacing w:after="0" w:line="240" w:lineRule="auto"/>
                  </w:pPr>
                  <w:r>
                    <w:rPr>
                      <w:rFonts w:ascii="Calibri" w:eastAsia="Calibri" w:hAnsi="Calibri"/>
                      <w:color w:val="000000"/>
                      <w:sz w:val="22"/>
                    </w:rPr>
                    <w:t>1</w:t>
                  </w:r>
                </w:p>
              </w:tc>
            </w:tr>
            <w:tr w:rsidR="002A72C1" w14:paraId="2B91C56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6390AE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564D8D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8DEEF5E" w14:textId="77777777" w:rsidR="002A72C1" w:rsidRDefault="002A72C1" w:rsidP="00484BF1">
                  <w:pPr>
                    <w:spacing w:after="0" w:line="240" w:lineRule="auto"/>
                  </w:pPr>
                  <w:r>
                    <w:rPr>
                      <w:rFonts w:ascii="Calibri" w:eastAsia="Calibri" w:hAnsi="Calibri"/>
                      <w:color w:val="000000"/>
                      <w:sz w:val="22"/>
                    </w:rPr>
                    <w:t>2</w:t>
                  </w:r>
                </w:p>
              </w:tc>
            </w:tr>
          </w:tbl>
          <w:p w14:paraId="124E3172" w14:textId="77777777" w:rsidR="002A72C1" w:rsidRDefault="002A72C1" w:rsidP="00484BF1">
            <w:pPr>
              <w:spacing w:after="0" w:line="240" w:lineRule="auto"/>
            </w:pPr>
          </w:p>
        </w:tc>
        <w:tc>
          <w:tcPr>
            <w:tcW w:w="149" w:type="dxa"/>
          </w:tcPr>
          <w:p w14:paraId="5CCBAB05" w14:textId="77777777" w:rsidR="002A72C1" w:rsidRDefault="002A72C1" w:rsidP="00484BF1">
            <w:pPr>
              <w:pStyle w:val="EmptyCellLayoutStyle"/>
              <w:spacing w:after="0" w:line="240" w:lineRule="auto"/>
            </w:pPr>
          </w:p>
        </w:tc>
      </w:tr>
      <w:tr w:rsidR="002A72C1" w14:paraId="4D86DCB3" w14:textId="77777777" w:rsidTr="00484BF1">
        <w:trPr>
          <w:trHeight w:val="80"/>
        </w:trPr>
        <w:tc>
          <w:tcPr>
            <w:tcW w:w="54" w:type="dxa"/>
          </w:tcPr>
          <w:p w14:paraId="4203360F" w14:textId="77777777" w:rsidR="002A72C1" w:rsidRDefault="002A72C1" w:rsidP="00484BF1">
            <w:pPr>
              <w:pStyle w:val="EmptyCellLayoutStyle"/>
              <w:spacing w:after="0" w:line="240" w:lineRule="auto"/>
            </w:pPr>
          </w:p>
        </w:tc>
        <w:tc>
          <w:tcPr>
            <w:tcW w:w="10395" w:type="dxa"/>
          </w:tcPr>
          <w:p w14:paraId="103DA23D" w14:textId="77777777" w:rsidR="002A72C1" w:rsidRDefault="002A72C1" w:rsidP="00484BF1">
            <w:pPr>
              <w:pStyle w:val="EmptyCellLayoutStyle"/>
              <w:spacing w:after="0" w:line="240" w:lineRule="auto"/>
            </w:pPr>
          </w:p>
        </w:tc>
        <w:tc>
          <w:tcPr>
            <w:tcW w:w="149" w:type="dxa"/>
          </w:tcPr>
          <w:p w14:paraId="2785A7E6" w14:textId="77777777" w:rsidR="002A72C1" w:rsidRDefault="002A72C1" w:rsidP="00484BF1">
            <w:pPr>
              <w:pStyle w:val="EmptyCellLayoutStyle"/>
              <w:spacing w:after="0" w:line="240" w:lineRule="auto"/>
            </w:pPr>
          </w:p>
        </w:tc>
      </w:tr>
    </w:tbl>
    <w:p w14:paraId="49CD9711" w14:textId="77777777" w:rsidR="002A72C1" w:rsidRDefault="002A72C1" w:rsidP="002A72C1">
      <w:pPr>
        <w:spacing w:after="0" w:line="240" w:lineRule="auto"/>
      </w:pPr>
    </w:p>
    <w:p w14:paraId="6F29516C" w14:textId="77777777" w:rsidR="002A72C1" w:rsidRDefault="002A72C1" w:rsidP="002A72C1">
      <w:pPr>
        <w:spacing w:after="0" w:line="240" w:lineRule="auto"/>
      </w:pPr>
      <w:r>
        <w:rPr>
          <w:rFonts w:ascii="Calibri" w:eastAsia="Calibri" w:hAnsi="Calibri"/>
          <w:b/>
          <w:color w:val="6495ED"/>
          <w:sz w:val="22"/>
        </w:rPr>
        <w:t>Failed to initialize the Common Language Runtime (CLR) due to memory pressure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689A6AB" w14:textId="77777777" w:rsidTr="00484BF1">
        <w:trPr>
          <w:trHeight w:val="54"/>
        </w:trPr>
        <w:tc>
          <w:tcPr>
            <w:tcW w:w="54" w:type="dxa"/>
          </w:tcPr>
          <w:p w14:paraId="1F258BCE" w14:textId="77777777" w:rsidR="002A72C1" w:rsidRDefault="002A72C1" w:rsidP="00484BF1">
            <w:pPr>
              <w:pStyle w:val="EmptyCellLayoutStyle"/>
              <w:spacing w:after="0" w:line="240" w:lineRule="auto"/>
            </w:pPr>
          </w:p>
        </w:tc>
        <w:tc>
          <w:tcPr>
            <w:tcW w:w="10395" w:type="dxa"/>
          </w:tcPr>
          <w:p w14:paraId="7E712324" w14:textId="77777777" w:rsidR="002A72C1" w:rsidRDefault="002A72C1" w:rsidP="00484BF1">
            <w:pPr>
              <w:pStyle w:val="EmptyCellLayoutStyle"/>
              <w:spacing w:after="0" w:line="240" w:lineRule="auto"/>
            </w:pPr>
          </w:p>
        </w:tc>
        <w:tc>
          <w:tcPr>
            <w:tcW w:w="149" w:type="dxa"/>
          </w:tcPr>
          <w:p w14:paraId="555E1CF4" w14:textId="77777777" w:rsidR="002A72C1" w:rsidRDefault="002A72C1" w:rsidP="00484BF1">
            <w:pPr>
              <w:pStyle w:val="EmptyCellLayoutStyle"/>
              <w:spacing w:after="0" w:line="240" w:lineRule="auto"/>
            </w:pPr>
          </w:p>
        </w:tc>
      </w:tr>
      <w:tr w:rsidR="002A72C1" w14:paraId="306CAFAC" w14:textId="77777777" w:rsidTr="00484BF1">
        <w:tc>
          <w:tcPr>
            <w:tcW w:w="54" w:type="dxa"/>
          </w:tcPr>
          <w:p w14:paraId="39CBA26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E210CA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422DAD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831EFC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EC95DD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8A35D7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EFCB9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6361E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AF141C" w14:textId="77777777" w:rsidR="002A72C1" w:rsidRDefault="002A72C1" w:rsidP="00484BF1">
                  <w:pPr>
                    <w:spacing w:after="0" w:line="240" w:lineRule="auto"/>
                  </w:pPr>
                  <w:r>
                    <w:rPr>
                      <w:rFonts w:ascii="Calibri" w:eastAsia="Calibri" w:hAnsi="Calibri"/>
                      <w:color w:val="000000"/>
                      <w:sz w:val="22"/>
                    </w:rPr>
                    <w:t>Yes</w:t>
                  </w:r>
                </w:p>
              </w:tc>
            </w:tr>
            <w:tr w:rsidR="002A72C1" w14:paraId="291D94C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46BD9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E2EA6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47F20B" w14:textId="77777777" w:rsidR="002A72C1" w:rsidRDefault="002A72C1" w:rsidP="00484BF1">
                  <w:pPr>
                    <w:spacing w:after="0" w:line="240" w:lineRule="auto"/>
                  </w:pPr>
                  <w:r>
                    <w:rPr>
                      <w:rFonts w:eastAsia="Arial"/>
                      <w:color w:val="000000"/>
                    </w:rPr>
                    <w:t>Yes</w:t>
                  </w:r>
                </w:p>
              </w:tc>
            </w:tr>
            <w:tr w:rsidR="002A72C1" w14:paraId="12B49E9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E11E4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54A73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A1011D" w14:textId="77777777" w:rsidR="002A72C1" w:rsidRDefault="002A72C1" w:rsidP="00484BF1">
                  <w:pPr>
                    <w:spacing w:after="0" w:line="240" w:lineRule="auto"/>
                  </w:pPr>
                  <w:r>
                    <w:rPr>
                      <w:rFonts w:ascii="Calibri" w:eastAsia="Calibri" w:hAnsi="Calibri"/>
                      <w:color w:val="000000"/>
                      <w:sz w:val="22"/>
                    </w:rPr>
                    <w:t>1</w:t>
                  </w:r>
                </w:p>
              </w:tc>
            </w:tr>
            <w:tr w:rsidR="002A72C1" w14:paraId="68F7C3F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634AD4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DE8F70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D5AA1A4" w14:textId="77777777" w:rsidR="002A72C1" w:rsidRDefault="002A72C1" w:rsidP="00484BF1">
                  <w:pPr>
                    <w:spacing w:after="0" w:line="240" w:lineRule="auto"/>
                  </w:pPr>
                  <w:r>
                    <w:rPr>
                      <w:rFonts w:ascii="Calibri" w:eastAsia="Calibri" w:hAnsi="Calibri"/>
                      <w:color w:val="000000"/>
                      <w:sz w:val="22"/>
                    </w:rPr>
                    <w:t>2</w:t>
                  </w:r>
                </w:p>
              </w:tc>
            </w:tr>
          </w:tbl>
          <w:p w14:paraId="04263EE4" w14:textId="77777777" w:rsidR="002A72C1" w:rsidRDefault="002A72C1" w:rsidP="00484BF1">
            <w:pPr>
              <w:spacing w:after="0" w:line="240" w:lineRule="auto"/>
            </w:pPr>
          </w:p>
        </w:tc>
        <w:tc>
          <w:tcPr>
            <w:tcW w:w="149" w:type="dxa"/>
          </w:tcPr>
          <w:p w14:paraId="4A4767FA" w14:textId="77777777" w:rsidR="002A72C1" w:rsidRDefault="002A72C1" w:rsidP="00484BF1">
            <w:pPr>
              <w:pStyle w:val="EmptyCellLayoutStyle"/>
              <w:spacing w:after="0" w:line="240" w:lineRule="auto"/>
            </w:pPr>
          </w:p>
        </w:tc>
      </w:tr>
      <w:tr w:rsidR="002A72C1" w14:paraId="65B3E7A1" w14:textId="77777777" w:rsidTr="00484BF1">
        <w:trPr>
          <w:trHeight w:val="80"/>
        </w:trPr>
        <w:tc>
          <w:tcPr>
            <w:tcW w:w="54" w:type="dxa"/>
          </w:tcPr>
          <w:p w14:paraId="549C28C2" w14:textId="77777777" w:rsidR="002A72C1" w:rsidRDefault="002A72C1" w:rsidP="00484BF1">
            <w:pPr>
              <w:pStyle w:val="EmptyCellLayoutStyle"/>
              <w:spacing w:after="0" w:line="240" w:lineRule="auto"/>
            </w:pPr>
          </w:p>
        </w:tc>
        <w:tc>
          <w:tcPr>
            <w:tcW w:w="10395" w:type="dxa"/>
          </w:tcPr>
          <w:p w14:paraId="05D47B10" w14:textId="77777777" w:rsidR="002A72C1" w:rsidRDefault="002A72C1" w:rsidP="00484BF1">
            <w:pPr>
              <w:pStyle w:val="EmptyCellLayoutStyle"/>
              <w:spacing w:after="0" w:line="240" w:lineRule="auto"/>
            </w:pPr>
          </w:p>
        </w:tc>
        <w:tc>
          <w:tcPr>
            <w:tcW w:w="149" w:type="dxa"/>
          </w:tcPr>
          <w:p w14:paraId="4381CD75" w14:textId="77777777" w:rsidR="002A72C1" w:rsidRDefault="002A72C1" w:rsidP="00484BF1">
            <w:pPr>
              <w:pStyle w:val="EmptyCellLayoutStyle"/>
              <w:spacing w:after="0" w:line="240" w:lineRule="auto"/>
            </w:pPr>
          </w:p>
        </w:tc>
      </w:tr>
    </w:tbl>
    <w:p w14:paraId="41C9FB6E" w14:textId="77777777" w:rsidR="002A72C1" w:rsidRDefault="002A72C1" w:rsidP="002A72C1">
      <w:pPr>
        <w:spacing w:after="0" w:line="240" w:lineRule="auto"/>
      </w:pPr>
    </w:p>
    <w:p w14:paraId="7CBF9308" w14:textId="77777777" w:rsidR="002A72C1" w:rsidRDefault="002A72C1" w:rsidP="002A72C1">
      <w:pPr>
        <w:spacing w:after="0" w:line="240" w:lineRule="auto"/>
      </w:pPr>
      <w:r>
        <w:rPr>
          <w:rFonts w:ascii="Calibri" w:eastAsia="Calibri" w:hAnsi="Calibri"/>
          <w:b/>
          <w:color w:val="6495ED"/>
          <w:sz w:val="22"/>
        </w:rPr>
        <w:t>Could not obtain exclusive lock on database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A9E0D2C" w14:textId="77777777" w:rsidTr="00484BF1">
        <w:trPr>
          <w:trHeight w:val="54"/>
        </w:trPr>
        <w:tc>
          <w:tcPr>
            <w:tcW w:w="54" w:type="dxa"/>
          </w:tcPr>
          <w:p w14:paraId="5C78A592" w14:textId="77777777" w:rsidR="002A72C1" w:rsidRDefault="002A72C1" w:rsidP="00484BF1">
            <w:pPr>
              <w:pStyle w:val="EmptyCellLayoutStyle"/>
              <w:spacing w:after="0" w:line="240" w:lineRule="auto"/>
            </w:pPr>
          </w:p>
        </w:tc>
        <w:tc>
          <w:tcPr>
            <w:tcW w:w="10395" w:type="dxa"/>
          </w:tcPr>
          <w:p w14:paraId="1B74C20F" w14:textId="77777777" w:rsidR="002A72C1" w:rsidRDefault="002A72C1" w:rsidP="00484BF1">
            <w:pPr>
              <w:pStyle w:val="EmptyCellLayoutStyle"/>
              <w:spacing w:after="0" w:line="240" w:lineRule="auto"/>
            </w:pPr>
          </w:p>
        </w:tc>
        <w:tc>
          <w:tcPr>
            <w:tcW w:w="149" w:type="dxa"/>
          </w:tcPr>
          <w:p w14:paraId="69458221" w14:textId="77777777" w:rsidR="002A72C1" w:rsidRDefault="002A72C1" w:rsidP="00484BF1">
            <w:pPr>
              <w:pStyle w:val="EmptyCellLayoutStyle"/>
              <w:spacing w:after="0" w:line="240" w:lineRule="auto"/>
            </w:pPr>
          </w:p>
        </w:tc>
      </w:tr>
      <w:tr w:rsidR="002A72C1" w14:paraId="19958F12" w14:textId="77777777" w:rsidTr="00484BF1">
        <w:tc>
          <w:tcPr>
            <w:tcW w:w="54" w:type="dxa"/>
          </w:tcPr>
          <w:p w14:paraId="0C6C1B0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F2CA71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A552D9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0C3AC9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DC1CEF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DFD53C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13691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B3464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9B46F1" w14:textId="77777777" w:rsidR="002A72C1" w:rsidRDefault="002A72C1" w:rsidP="00484BF1">
                  <w:pPr>
                    <w:spacing w:after="0" w:line="240" w:lineRule="auto"/>
                  </w:pPr>
                  <w:r>
                    <w:rPr>
                      <w:rFonts w:ascii="Calibri" w:eastAsia="Calibri" w:hAnsi="Calibri"/>
                      <w:color w:val="000000"/>
                      <w:sz w:val="22"/>
                    </w:rPr>
                    <w:t>Yes</w:t>
                  </w:r>
                </w:p>
              </w:tc>
            </w:tr>
            <w:tr w:rsidR="002A72C1" w14:paraId="78D99D9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83FD6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9CC81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B4B6E7" w14:textId="77777777" w:rsidR="002A72C1" w:rsidRDefault="002A72C1" w:rsidP="00484BF1">
                  <w:pPr>
                    <w:spacing w:after="0" w:line="240" w:lineRule="auto"/>
                  </w:pPr>
                  <w:r>
                    <w:rPr>
                      <w:rFonts w:eastAsia="Arial"/>
                      <w:color w:val="000000"/>
                    </w:rPr>
                    <w:t>Yes</w:t>
                  </w:r>
                </w:p>
              </w:tc>
            </w:tr>
            <w:tr w:rsidR="002A72C1" w14:paraId="44B75FB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80D79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DACAC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A27D8E" w14:textId="77777777" w:rsidR="002A72C1" w:rsidRDefault="002A72C1" w:rsidP="00484BF1">
                  <w:pPr>
                    <w:spacing w:after="0" w:line="240" w:lineRule="auto"/>
                  </w:pPr>
                  <w:r>
                    <w:rPr>
                      <w:rFonts w:ascii="Calibri" w:eastAsia="Calibri" w:hAnsi="Calibri"/>
                      <w:color w:val="000000"/>
                      <w:sz w:val="22"/>
                    </w:rPr>
                    <w:t>1</w:t>
                  </w:r>
                </w:p>
              </w:tc>
            </w:tr>
            <w:tr w:rsidR="002A72C1" w14:paraId="0CDEA45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9DFD2F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AADEFC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DD48426" w14:textId="77777777" w:rsidR="002A72C1" w:rsidRDefault="002A72C1" w:rsidP="00484BF1">
                  <w:pPr>
                    <w:spacing w:after="0" w:line="240" w:lineRule="auto"/>
                  </w:pPr>
                  <w:r>
                    <w:rPr>
                      <w:rFonts w:ascii="Calibri" w:eastAsia="Calibri" w:hAnsi="Calibri"/>
                      <w:color w:val="000000"/>
                      <w:sz w:val="22"/>
                    </w:rPr>
                    <w:t>1</w:t>
                  </w:r>
                </w:p>
              </w:tc>
            </w:tr>
          </w:tbl>
          <w:p w14:paraId="54542F51" w14:textId="77777777" w:rsidR="002A72C1" w:rsidRDefault="002A72C1" w:rsidP="00484BF1">
            <w:pPr>
              <w:spacing w:after="0" w:line="240" w:lineRule="auto"/>
            </w:pPr>
          </w:p>
        </w:tc>
        <w:tc>
          <w:tcPr>
            <w:tcW w:w="149" w:type="dxa"/>
          </w:tcPr>
          <w:p w14:paraId="3CA824B9" w14:textId="77777777" w:rsidR="002A72C1" w:rsidRDefault="002A72C1" w:rsidP="00484BF1">
            <w:pPr>
              <w:pStyle w:val="EmptyCellLayoutStyle"/>
              <w:spacing w:after="0" w:line="240" w:lineRule="auto"/>
            </w:pPr>
          </w:p>
        </w:tc>
      </w:tr>
      <w:tr w:rsidR="002A72C1" w14:paraId="782A4D6A" w14:textId="77777777" w:rsidTr="00484BF1">
        <w:trPr>
          <w:trHeight w:val="80"/>
        </w:trPr>
        <w:tc>
          <w:tcPr>
            <w:tcW w:w="54" w:type="dxa"/>
          </w:tcPr>
          <w:p w14:paraId="199E726B" w14:textId="77777777" w:rsidR="002A72C1" w:rsidRDefault="002A72C1" w:rsidP="00484BF1">
            <w:pPr>
              <w:pStyle w:val="EmptyCellLayoutStyle"/>
              <w:spacing w:after="0" w:line="240" w:lineRule="auto"/>
            </w:pPr>
          </w:p>
        </w:tc>
        <w:tc>
          <w:tcPr>
            <w:tcW w:w="10395" w:type="dxa"/>
          </w:tcPr>
          <w:p w14:paraId="6E983448" w14:textId="77777777" w:rsidR="002A72C1" w:rsidRDefault="002A72C1" w:rsidP="00484BF1">
            <w:pPr>
              <w:pStyle w:val="EmptyCellLayoutStyle"/>
              <w:spacing w:after="0" w:line="240" w:lineRule="auto"/>
            </w:pPr>
          </w:p>
        </w:tc>
        <w:tc>
          <w:tcPr>
            <w:tcW w:w="149" w:type="dxa"/>
          </w:tcPr>
          <w:p w14:paraId="601A9DF3" w14:textId="77777777" w:rsidR="002A72C1" w:rsidRDefault="002A72C1" w:rsidP="00484BF1">
            <w:pPr>
              <w:pStyle w:val="EmptyCellLayoutStyle"/>
              <w:spacing w:after="0" w:line="240" w:lineRule="auto"/>
            </w:pPr>
          </w:p>
        </w:tc>
      </w:tr>
    </w:tbl>
    <w:p w14:paraId="09E8C90E" w14:textId="77777777" w:rsidR="002A72C1" w:rsidRDefault="002A72C1" w:rsidP="002A72C1">
      <w:pPr>
        <w:spacing w:after="0" w:line="240" w:lineRule="auto"/>
      </w:pPr>
    </w:p>
    <w:p w14:paraId="4275E724" w14:textId="77777777" w:rsidR="002A72C1" w:rsidRDefault="002A72C1" w:rsidP="002A72C1">
      <w:pPr>
        <w:spacing w:after="0" w:line="240" w:lineRule="auto"/>
      </w:pPr>
      <w:r>
        <w:rPr>
          <w:rFonts w:ascii="Calibri" w:eastAsia="Calibri" w:hAnsi="Calibri"/>
          <w:b/>
          <w:color w:val="6495ED"/>
          <w:sz w:val="22"/>
        </w:rPr>
        <w:t>IO Completion Listener Worker appears to be non-yielding on Node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8C79F88" w14:textId="77777777" w:rsidTr="00484BF1">
        <w:trPr>
          <w:trHeight w:val="54"/>
        </w:trPr>
        <w:tc>
          <w:tcPr>
            <w:tcW w:w="54" w:type="dxa"/>
          </w:tcPr>
          <w:p w14:paraId="40312DBD" w14:textId="77777777" w:rsidR="002A72C1" w:rsidRDefault="002A72C1" w:rsidP="00484BF1">
            <w:pPr>
              <w:pStyle w:val="EmptyCellLayoutStyle"/>
              <w:spacing w:after="0" w:line="240" w:lineRule="auto"/>
            </w:pPr>
          </w:p>
        </w:tc>
        <w:tc>
          <w:tcPr>
            <w:tcW w:w="10395" w:type="dxa"/>
          </w:tcPr>
          <w:p w14:paraId="39B48773" w14:textId="77777777" w:rsidR="002A72C1" w:rsidRDefault="002A72C1" w:rsidP="00484BF1">
            <w:pPr>
              <w:pStyle w:val="EmptyCellLayoutStyle"/>
              <w:spacing w:after="0" w:line="240" w:lineRule="auto"/>
            </w:pPr>
          </w:p>
        </w:tc>
        <w:tc>
          <w:tcPr>
            <w:tcW w:w="149" w:type="dxa"/>
          </w:tcPr>
          <w:p w14:paraId="5DBD0DCF" w14:textId="77777777" w:rsidR="002A72C1" w:rsidRDefault="002A72C1" w:rsidP="00484BF1">
            <w:pPr>
              <w:pStyle w:val="EmptyCellLayoutStyle"/>
              <w:spacing w:after="0" w:line="240" w:lineRule="auto"/>
            </w:pPr>
          </w:p>
        </w:tc>
      </w:tr>
      <w:tr w:rsidR="002A72C1" w14:paraId="37ECE490" w14:textId="77777777" w:rsidTr="00484BF1">
        <w:tc>
          <w:tcPr>
            <w:tcW w:w="54" w:type="dxa"/>
          </w:tcPr>
          <w:p w14:paraId="5D3FFC5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A8930F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AC1ABC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2E8581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68795C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C47186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28F08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A0B26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E9E6C7" w14:textId="77777777" w:rsidR="002A72C1" w:rsidRDefault="002A72C1" w:rsidP="00484BF1">
                  <w:pPr>
                    <w:spacing w:after="0" w:line="240" w:lineRule="auto"/>
                  </w:pPr>
                  <w:r>
                    <w:rPr>
                      <w:rFonts w:ascii="Calibri" w:eastAsia="Calibri" w:hAnsi="Calibri"/>
                      <w:color w:val="000000"/>
                      <w:sz w:val="22"/>
                    </w:rPr>
                    <w:t>No</w:t>
                  </w:r>
                </w:p>
              </w:tc>
            </w:tr>
            <w:tr w:rsidR="002A72C1" w14:paraId="5D63DE8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80763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4428C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DCF305" w14:textId="77777777" w:rsidR="002A72C1" w:rsidRDefault="002A72C1" w:rsidP="00484BF1">
                  <w:pPr>
                    <w:spacing w:after="0" w:line="240" w:lineRule="auto"/>
                  </w:pPr>
                  <w:r>
                    <w:rPr>
                      <w:rFonts w:eastAsia="Arial"/>
                      <w:color w:val="000000"/>
                    </w:rPr>
                    <w:t>Yes</w:t>
                  </w:r>
                </w:p>
              </w:tc>
            </w:tr>
            <w:tr w:rsidR="002A72C1" w14:paraId="7DAAC18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5DE25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C063D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C31934" w14:textId="77777777" w:rsidR="002A72C1" w:rsidRDefault="002A72C1" w:rsidP="00484BF1">
                  <w:pPr>
                    <w:spacing w:after="0" w:line="240" w:lineRule="auto"/>
                  </w:pPr>
                  <w:r>
                    <w:rPr>
                      <w:rFonts w:ascii="Calibri" w:eastAsia="Calibri" w:hAnsi="Calibri"/>
                      <w:color w:val="000000"/>
                      <w:sz w:val="22"/>
                    </w:rPr>
                    <w:t>1</w:t>
                  </w:r>
                </w:p>
              </w:tc>
            </w:tr>
            <w:tr w:rsidR="002A72C1" w14:paraId="14347F8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ACEFF2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21F747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BC44915" w14:textId="77777777" w:rsidR="002A72C1" w:rsidRDefault="002A72C1" w:rsidP="00484BF1">
                  <w:pPr>
                    <w:spacing w:after="0" w:line="240" w:lineRule="auto"/>
                  </w:pPr>
                  <w:r>
                    <w:rPr>
                      <w:rFonts w:ascii="Calibri" w:eastAsia="Calibri" w:hAnsi="Calibri"/>
                      <w:color w:val="000000"/>
                      <w:sz w:val="22"/>
                    </w:rPr>
                    <w:t>2</w:t>
                  </w:r>
                </w:p>
              </w:tc>
            </w:tr>
          </w:tbl>
          <w:p w14:paraId="3D0D09CD" w14:textId="77777777" w:rsidR="002A72C1" w:rsidRDefault="002A72C1" w:rsidP="00484BF1">
            <w:pPr>
              <w:spacing w:after="0" w:line="240" w:lineRule="auto"/>
            </w:pPr>
          </w:p>
        </w:tc>
        <w:tc>
          <w:tcPr>
            <w:tcW w:w="149" w:type="dxa"/>
          </w:tcPr>
          <w:p w14:paraId="383DDA4F" w14:textId="77777777" w:rsidR="002A72C1" w:rsidRDefault="002A72C1" w:rsidP="00484BF1">
            <w:pPr>
              <w:pStyle w:val="EmptyCellLayoutStyle"/>
              <w:spacing w:after="0" w:line="240" w:lineRule="auto"/>
            </w:pPr>
          </w:p>
        </w:tc>
      </w:tr>
      <w:tr w:rsidR="002A72C1" w14:paraId="51157E66" w14:textId="77777777" w:rsidTr="00484BF1">
        <w:trPr>
          <w:trHeight w:val="80"/>
        </w:trPr>
        <w:tc>
          <w:tcPr>
            <w:tcW w:w="54" w:type="dxa"/>
          </w:tcPr>
          <w:p w14:paraId="16093651" w14:textId="77777777" w:rsidR="002A72C1" w:rsidRDefault="002A72C1" w:rsidP="00484BF1">
            <w:pPr>
              <w:pStyle w:val="EmptyCellLayoutStyle"/>
              <w:spacing w:after="0" w:line="240" w:lineRule="auto"/>
            </w:pPr>
          </w:p>
        </w:tc>
        <w:tc>
          <w:tcPr>
            <w:tcW w:w="10395" w:type="dxa"/>
          </w:tcPr>
          <w:p w14:paraId="7A757845" w14:textId="77777777" w:rsidR="002A72C1" w:rsidRDefault="002A72C1" w:rsidP="00484BF1">
            <w:pPr>
              <w:pStyle w:val="EmptyCellLayoutStyle"/>
              <w:spacing w:after="0" w:line="240" w:lineRule="auto"/>
            </w:pPr>
          </w:p>
        </w:tc>
        <w:tc>
          <w:tcPr>
            <w:tcW w:w="149" w:type="dxa"/>
          </w:tcPr>
          <w:p w14:paraId="0793EDC6" w14:textId="77777777" w:rsidR="002A72C1" w:rsidRDefault="002A72C1" w:rsidP="00484BF1">
            <w:pPr>
              <w:pStyle w:val="EmptyCellLayoutStyle"/>
              <w:spacing w:after="0" w:line="240" w:lineRule="auto"/>
            </w:pPr>
          </w:p>
        </w:tc>
      </w:tr>
    </w:tbl>
    <w:p w14:paraId="409EF51B" w14:textId="77777777" w:rsidR="002A72C1" w:rsidRDefault="002A72C1" w:rsidP="002A72C1">
      <w:pPr>
        <w:spacing w:after="0" w:line="240" w:lineRule="auto"/>
      </w:pPr>
    </w:p>
    <w:p w14:paraId="2D2DF5C9" w14:textId="77777777" w:rsidR="002A72C1" w:rsidRDefault="002A72C1" w:rsidP="002A72C1">
      <w:pPr>
        <w:spacing w:after="0" w:line="240" w:lineRule="auto"/>
      </w:pPr>
      <w:r>
        <w:rPr>
          <w:rFonts w:ascii="Calibri" w:eastAsia="Calibri" w:hAnsi="Calibri"/>
          <w:b/>
          <w:color w:val="6495ED"/>
          <w:sz w:val="22"/>
        </w:rPr>
        <w:t>Failed to open database or transaction log file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D4456C2" w14:textId="77777777" w:rsidTr="00484BF1">
        <w:trPr>
          <w:trHeight w:val="54"/>
        </w:trPr>
        <w:tc>
          <w:tcPr>
            <w:tcW w:w="54" w:type="dxa"/>
          </w:tcPr>
          <w:p w14:paraId="573AE5DA" w14:textId="77777777" w:rsidR="002A72C1" w:rsidRDefault="002A72C1" w:rsidP="00484BF1">
            <w:pPr>
              <w:pStyle w:val="EmptyCellLayoutStyle"/>
              <w:spacing w:after="0" w:line="240" w:lineRule="auto"/>
            </w:pPr>
          </w:p>
        </w:tc>
        <w:tc>
          <w:tcPr>
            <w:tcW w:w="10395" w:type="dxa"/>
          </w:tcPr>
          <w:p w14:paraId="0990C121" w14:textId="77777777" w:rsidR="002A72C1" w:rsidRDefault="002A72C1" w:rsidP="00484BF1">
            <w:pPr>
              <w:pStyle w:val="EmptyCellLayoutStyle"/>
              <w:spacing w:after="0" w:line="240" w:lineRule="auto"/>
            </w:pPr>
          </w:p>
        </w:tc>
        <w:tc>
          <w:tcPr>
            <w:tcW w:w="149" w:type="dxa"/>
          </w:tcPr>
          <w:p w14:paraId="114DB5CE" w14:textId="77777777" w:rsidR="002A72C1" w:rsidRDefault="002A72C1" w:rsidP="00484BF1">
            <w:pPr>
              <w:pStyle w:val="EmptyCellLayoutStyle"/>
              <w:spacing w:after="0" w:line="240" w:lineRule="auto"/>
            </w:pPr>
          </w:p>
        </w:tc>
      </w:tr>
      <w:tr w:rsidR="002A72C1" w14:paraId="4056464E" w14:textId="77777777" w:rsidTr="00484BF1">
        <w:tc>
          <w:tcPr>
            <w:tcW w:w="54" w:type="dxa"/>
          </w:tcPr>
          <w:p w14:paraId="71C12FC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3D245A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B530DA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C3FC59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58B15D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6F600C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C7025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B29CC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363759" w14:textId="77777777" w:rsidR="002A72C1" w:rsidRDefault="002A72C1" w:rsidP="00484BF1">
                  <w:pPr>
                    <w:spacing w:after="0" w:line="240" w:lineRule="auto"/>
                  </w:pPr>
                  <w:r>
                    <w:rPr>
                      <w:rFonts w:ascii="Calibri" w:eastAsia="Calibri" w:hAnsi="Calibri"/>
                      <w:color w:val="000000"/>
                      <w:sz w:val="22"/>
                    </w:rPr>
                    <w:t>Yes</w:t>
                  </w:r>
                </w:p>
              </w:tc>
            </w:tr>
            <w:tr w:rsidR="002A72C1" w14:paraId="2E9016C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8811D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21D04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4120B3" w14:textId="77777777" w:rsidR="002A72C1" w:rsidRDefault="002A72C1" w:rsidP="00484BF1">
                  <w:pPr>
                    <w:spacing w:after="0" w:line="240" w:lineRule="auto"/>
                  </w:pPr>
                  <w:r>
                    <w:rPr>
                      <w:rFonts w:eastAsia="Arial"/>
                      <w:color w:val="000000"/>
                    </w:rPr>
                    <w:t>Yes</w:t>
                  </w:r>
                </w:p>
              </w:tc>
            </w:tr>
            <w:tr w:rsidR="002A72C1" w14:paraId="5C30F98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C64FB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EC281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CBF989" w14:textId="77777777" w:rsidR="002A72C1" w:rsidRDefault="002A72C1" w:rsidP="00484BF1">
                  <w:pPr>
                    <w:spacing w:after="0" w:line="240" w:lineRule="auto"/>
                  </w:pPr>
                  <w:r>
                    <w:rPr>
                      <w:rFonts w:ascii="Calibri" w:eastAsia="Calibri" w:hAnsi="Calibri"/>
                      <w:color w:val="000000"/>
                      <w:sz w:val="22"/>
                    </w:rPr>
                    <w:t>2</w:t>
                  </w:r>
                </w:p>
              </w:tc>
            </w:tr>
            <w:tr w:rsidR="002A72C1" w14:paraId="6020A23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DE1742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D31DA4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C8FB506" w14:textId="77777777" w:rsidR="002A72C1" w:rsidRDefault="002A72C1" w:rsidP="00484BF1">
                  <w:pPr>
                    <w:spacing w:after="0" w:line="240" w:lineRule="auto"/>
                  </w:pPr>
                  <w:r>
                    <w:rPr>
                      <w:rFonts w:ascii="Calibri" w:eastAsia="Calibri" w:hAnsi="Calibri"/>
                      <w:color w:val="000000"/>
                      <w:sz w:val="22"/>
                    </w:rPr>
                    <w:t>2</w:t>
                  </w:r>
                </w:p>
              </w:tc>
            </w:tr>
          </w:tbl>
          <w:p w14:paraId="5EFBD558" w14:textId="77777777" w:rsidR="002A72C1" w:rsidRDefault="002A72C1" w:rsidP="00484BF1">
            <w:pPr>
              <w:spacing w:after="0" w:line="240" w:lineRule="auto"/>
            </w:pPr>
          </w:p>
        </w:tc>
        <w:tc>
          <w:tcPr>
            <w:tcW w:w="149" w:type="dxa"/>
          </w:tcPr>
          <w:p w14:paraId="7E34881A" w14:textId="77777777" w:rsidR="002A72C1" w:rsidRDefault="002A72C1" w:rsidP="00484BF1">
            <w:pPr>
              <w:pStyle w:val="EmptyCellLayoutStyle"/>
              <w:spacing w:after="0" w:line="240" w:lineRule="auto"/>
            </w:pPr>
          </w:p>
        </w:tc>
      </w:tr>
      <w:tr w:rsidR="002A72C1" w14:paraId="71815B42" w14:textId="77777777" w:rsidTr="00484BF1">
        <w:trPr>
          <w:trHeight w:val="80"/>
        </w:trPr>
        <w:tc>
          <w:tcPr>
            <w:tcW w:w="54" w:type="dxa"/>
          </w:tcPr>
          <w:p w14:paraId="48D3F7BA" w14:textId="77777777" w:rsidR="002A72C1" w:rsidRDefault="002A72C1" w:rsidP="00484BF1">
            <w:pPr>
              <w:pStyle w:val="EmptyCellLayoutStyle"/>
              <w:spacing w:after="0" w:line="240" w:lineRule="auto"/>
            </w:pPr>
          </w:p>
        </w:tc>
        <w:tc>
          <w:tcPr>
            <w:tcW w:w="10395" w:type="dxa"/>
          </w:tcPr>
          <w:p w14:paraId="06D368CD" w14:textId="77777777" w:rsidR="002A72C1" w:rsidRDefault="002A72C1" w:rsidP="00484BF1">
            <w:pPr>
              <w:pStyle w:val="EmptyCellLayoutStyle"/>
              <w:spacing w:after="0" w:line="240" w:lineRule="auto"/>
            </w:pPr>
          </w:p>
        </w:tc>
        <w:tc>
          <w:tcPr>
            <w:tcW w:w="149" w:type="dxa"/>
          </w:tcPr>
          <w:p w14:paraId="776825DC" w14:textId="77777777" w:rsidR="002A72C1" w:rsidRDefault="002A72C1" w:rsidP="00484BF1">
            <w:pPr>
              <w:pStyle w:val="EmptyCellLayoutStyle"/>
              <w:spacing w:after="0" w:line="240" w:lineRule="auto"/>
            </w:pPr>
          </w:p>
        </w:tc>
      </w:tr>
    </w:tbl>
    <w:p w14:paraId="0A96FA60" w14:textId="77777777" w:rsidR="002A72C1" w:rsidRDefault="002A72C1" w:rsidP="002A72C1">
      <w:pPr>
        <w:spacing w:after="0" w:line="240" w:lineRule="auto"/>
      </w:pPr>
    </w:p>
    <w:p w14:paraId="5D0FF10A" w14:textId="77777777" w:rsidR="002A72C1" w:rsidRDefault="002A72C1" w:rsidP="002A72C1">
      <w:pPr>
        <w:spacing w:after="0" w:line="240" w:lineRule="auto"/>
      </w:pPr>
      <w:r>
        <w:rPr>
          <w:rFonts w:ascii="Calibri" w:eastAsia="Calibri" w:hAnsi="Calibri"/>
          <w:b/>
          <w:color w:val="6495ED"/>
          <w:sz w:val="22"/>
        </w:rPr>
        <w:t>Could not allocate new page for database. There are no more pages available in Filegroup.</w:t>
      </w:r>
    </w:p>
    <w:p w14:paraId="479F075D" w14:textId="77777777" w:rsidR="002A72C1" w:rsidRDefault="002A72C1" w:rsidP="002A72C1">
      <w:pPr>
        <w:spacing w:after="0" w:line="240" w:lineRule="auto"/>
      </w:pPr>
      <w:r>
        <w:rPr>
          <w:rFonts w:ascii="Calibri" w:eastAsia="Calibri" w:hAnsi="Calibri"/>
          <w:color w:val="000000"/>
          <w:sz w:val="22"/>
        </w:rPr>
        <w:t>Space can be created by dropping objects, adding additional files, or allowing file growth.</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93A7979" w14:textId="77777777" w:rsidTr="00484BF1">
        <w:trPr>
          <w:trHeight w:val="54"/>
        </w:trPr>
        <w:tc>
          <w:tcPr>
            <w:tcW w:w="54" w:type="dxa"/>
          </w:tcPr>
          <w:p w14:paraId="3AEA68DB" w14:textId="77777777" w:rsidR="002A72C1" w:rsidRDefault="002A72C1" w:rsidP="00484BF1">
            <w:pPr>
              <w:pStyle w:val="EmptyCellLayoutStyle"/>
              <w:spacing w:after="0" w:line="240" w:lineRule="auto"/>
            </w:pPr>
          </w:p>
        </w:tc>
        <w:tc>
          <w:tcPr>
            <w:tcW w:w="10395" w:type="dxa"/>
          </w:tcPr>
          <w:p w14:paraId="4DC56CE1" w14:textId="77777777" w:rsidR="002A72C1" w:rsidRDefault="002A72C1" w:rsidP="00484BF1">
            <w:pPr>
              <w:pStyle w:val="EmptyCellLayoutStyle"/>
              <w:spacing w:after="0" w:line="240" w:lineRule="auto"/>
            </w:pPr>
          </w:p>
        </w:tc>
        <w:tc>
          <w:tcPr>
            <w:tcW w:w="149" w:type="dxa"/>
          </w:tcPr>
          <w:p w14:paraId="29EECCFB" w14:textId="77777777" w:rsidR="002A72C1" w:rsidRDefault="002A72C1" w:rsidP="00484BF1">
            <w:pPr>
              <w:pStyle w:val="EmptyCellLayoutStyle"/>
              <w:spacing w:after="0" w:line="240" w:lineRule="auto"/>
            </w:pPr>
          </w:p>
        </w:tc>
      </w:tr>
      <w:tr w:rsidR="002A72C1" w14:paraId="4C021D9F" w14:textId="77777777" w:rsidTr="00484BF1">
        <w:tc>
          <w:tcPr>
            <w:tcW w:w="54" w:type="dxa"/>
          </w:tcPr>
          <w:p w14:paraId="6352EAF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06E3A5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F0C5DD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879F59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9CEDFD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764937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C0B90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88105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E70982" w14:textId="77777777" w:rsidR="002A72C1" w:rsidRDefault="002A72C1" w:rsidP="00484BF1">
                  <w:pPr>
                    <w:spacing w:after="0" w:line="240" w:lineRule="auto"/>
                  </w:pPr>
                  <w:r>
                    <w:rPr>
                      <w:rFonts w:ascii="Calibri" w:eastAsia="Calibri" w:hAnsi="Calibri"/>
                      <w:color w:val="000000"/>
                      <w:sz w:val="22"/>
                    </w:rPr>
                    <w:t>Yes</w:t>
                  </w:r>
                </w:p>
              </w:tc>
            </w:tr>
            <w:tr w:rsidR="002A72C1" w14:paraId="5EC8E51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87A5B3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0AAAD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48F416" w14:textId="77777777" w:rsidR="002A72C1" w:rsidRDefault="002A72C1" w:rsidP="00484BF1">
                  <w:pPr>
                    <w:spacing w:after="0" w:line="240" w:lineRule="auto"/>
                  </w:pPr>
                  <w:r>
                    <w:rPr>
                      <w:rFonts w:eastAsia="Arial"/>
                      <w:color w:val="000000"/>
                    </w:rPr>
                    <w:t>Yes</w:t>
                  </w:r>
                </w:p>
              </w:tc>
            </w:tr>
            <w:tr w:rsidR="002A72C1" w14:paraId="554802E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0A12F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86D65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D89E92" w14:textId="77777777" w:rsidR="002A72C1" w:rsidRDefault="002A72C1" w:rsidP="00484BF1">
                  <w:pPr>
                    <w:spacing w:after="0" w:line="240" w:lineRule="auto"/>
                  </w:pPr>
                  <w:r>
                    <w:rPr>
                      <w:rFonts w:ascii="Calibri" w:eastAsia="Calibri" w:hAnsi="Calibri"/>
                      <w:color w:val="000000"/>
                      <w:sz w:val="22"/>
                    </w:rPr>
                    <w:t>1</w:t>
                  </w:r>
                </w:p>
              </w:tc>
            </w:tr>
            <w:tr w:rsidR="002A72C1" w14:paraId="0EC129C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6A45D2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A96064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87B56E3" w14:textId="77777777" w:rsidR="002A72C1" w:rsidRDefault="002A72C1" w:rsidP="00484BF1">
                  <w:pPr>
                    <w:spacing w:after="0" w:line="240" w:lineRule="auto"/>
                  </w:pPr>
                  <w:r>
                    <w:rPr>
                      <w:rFonts w:ascii="Calibri" w:eastAsia="Calibri" w:hAnsi="Calibri"/>
                      <w:color w:val="000000"/>
                      <w:sz w:val="22"/>
                    </w:rPr>
                    <w:t>2</w:t>
                  </w:r>
                </w:p>
              </w:tc>
            </w:tr>
          </w:tbl>
          <w:p w14:paraId="236D16BB" w14:textId="77777777" w:rsidR="002A72C1" w:rsidRDefault="002A72C1" w:rsidP="00484BF1">
            <w:pPr>
              <w:spacing w:after="0" w:line="240" w:lineRule="auto"/>
            </w:pPr>
          </w:p>
        </w:tc>
        <w:tc>
          <w:tcPr>
            <w:tcW w:w="149" w:type="dxa"/>
          </w:tcPr>
          <w:p w14:paraId="2B0DD070" w14:textId="77777777" w:rsidR="002A72C1" w:rsidRDefault="002A72C1" w:rsidP="00484BF1">
            <w:pPr>
              <w:pStyle w:val="EmptyCellLayoutStyle"/>
              <w:spacing w:after="0" w:line="240" w:lineRule="auto"/>
            </w:pPr>
          </w:p>
        </w:tc>
      </w:tr>
      <w:tr w:rsidR="002A72C1" w14:paraId="138927F7" w14:textId="77777777" w:rsidTr="00484BF1">
        <w:trPr>
          <w:trHeight w:val="80"/>
        </w:trPr>
        <w:tc>
          <w:tcPr>
            <w:tcW w:w="54" w:type="dxa"/>
          </w:tcPr>
          <w:p w14:paraId="08373ACD" w14:textId="77777777" w:rsidR="002A72C1" w:rsidRDefault="002A72C1" w:rsidP="00484BF1">
            <w:pPr>
              <w:pStyle w:val="EmptyCellLayoutStyle"/>
              <w:spacing w:after="0" w:line="240" w:lineRule="auto"/>
            </w:pPr>
          </w:p>
        </w:tc>
        <w:tc>
          <w:tcPr>
            <w:tcW w:w="10395" w:type="dxa"/>
          </w:tcPr>
          <w:p w14:paraId="49D77C60" w14:textId="77777777" w:rsidR="002A72C1" w:rsidRDefault="002A72C1" w:rsidP="00484BF1">
            <w:pPr>
              <w:pStyle w:val="EmptyCellLayoutStyle"/>
              <w:spacing w:after="0" w:line="240" w:lineRule="auto"/>
            </w:pPr>
          </w:p>
        </w:tc>
        <w:tc>
          <w:tcPr>
            <w:tcW w:w="149" w:type="dxa"/>
          </w:tcPr>
          <w:p w14:paraId="6ACB47AA" w14:textId="77777777" w:rsidR="002A72C1" w:rsidRDefault="002A72C1" w:rsidP="00484BF1">
            <w:pPr>
              <w:pStyle w:val="EmptyCellLayoutStyle"/>
              <w:spacing w:after="0" w:line="240" w:lineRule="auto"/>
            </w:pPr>
          </w:p>
        </w:tc>
      </w:tr>
    </w:tbl>
    <w:p w14:paraId="0FCEF517" w14:textId="77777777" w:rsidR="002A72C1" w:rsidRDefault="002A72C1" w:rsidP="002A72C1">
      <w:pPr>
        <w:spacing w:after="0" w:line="240" w:lineRule="auto"/>
      </w:pPr>
    </w:p>
    <w:p w14:paraId="119D3C57" w14:textId="77777777" w:rsidR="002A72C1" w:rsidRDefault="002A72C1" w:rsidP="002A72C1">
      <w:pPr>
        <w:spacing w:after="0" w:line="240" w:lineRule="auto"/>
      </w:pPr>
      <w:r>
        <w:rPr>
          <w:rFonts w:ascii="Calibri" w:eastAsia="Calibri" w:hAnsi="Calibri"/>
          <w:b/>
          <w:color w:val="6495ED"/>
          <w:sz w:val="22"/>
        </w:rPr>
        <w:t>The LSN passed to log scan in database is invalid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7B22891" w14:textId="77777777" w:rsidTr="00484BF1">
        <w:trPr>
          <w:trHeight w:val="54"/>
        </w:trPr>
        <w:tc>
          <w:tcPr>
            <w:tcW w:w="54" w:type="dxa"/>
          </w:tcPr>
          <w:p w14:paraId="582085EF" w14:textId="77777777" w:rsidR="002A72C1" w:rsidRDefault="002A72C1" w:rsidP="00484BF1">
            <w:pPr>
              <w:pStyle w:val="EmptyCellLayoutStyle"/>
              <w:spacing w:after="0" w:line="240" w:lineRule="auto"/>
            </w:pPr>
          </w:p>
        </w:tc>
        <w:tc>
          <w:tcPr>
            <w:tcW w:w="10395" w:type="dxa"/>
          </w:tcPr>
          <w:p w14:paraId="72BF01BB" w14:textId="77777777" w:rsidR="002A72C1" w:rsidRDefault="002A72C1" w:rsidP="00484BF1">
            <w:pPr>
              <w:pStyle w:val="EmptyCellLayoutStyle"/>
              <w:spacing w:after="0" w:line="240" w:lineRule="auto"/>
            </w:pPr>
          </w:p>
        </w:tc>
        <w:tc>
          <w:tcPr>
            <w:tcW w:w="149" w:type="dxa"/>
          </w:tcPr>
          <w:p w14:paraId="24B24FF5" w14:textId="77777777" w:rsidR="002A72C1" w:rsidRDefault="002A72C1" w:rsidP="00484BF1">
            <w:pPr>
              <w:pStyle w:val="EmptyCellLayoutStyle"/>
              <w:spacing w:after="0" w:line="240" w:lineRule="auto"/>
            </w:pPr>
          </w:p>
        </w:tc>
      </w:tr>
      <w:tr w:rsidR="002A72C1" w14:paraId="1EDEC53B" w14:textId="77777777" w:rsidTr="00484BF1">
        <w:tc>
          <w:tcPr>
            <w:tcW w:w="54" w:type="dxa"/>
          </w:tcPr>
          <w:p w14:paraId="38CB363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AA0421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6EBB94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C2F450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C775FB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6D3DAF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14CFF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7BF00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B34110" w14:textId="77777777" w:rsidR="002A72C1" w:rsidRDefault="002A72C1" w:rsidP="00484BF1">
                  <w:pPr>
                    <w:spacing w:after="0" w:line="240" w:lineRule="auto"/>
                  </w:pPr>
                  <w:r>
                    <w:rPr>
                      <w:rFonts w:ascii="Calibri" w:eastAsia="Calibri" w:hAnsi="Calibri"/>
                      <w:color w:val="000000"/>
                      <w:sz w:val="22"/>
                    </w:rPr>
                    <w:t>Yes</w:t>
                  </w:r>
                </w:p>
              </w:tc>
            </w:tr>
            <w:tr w:rsidR="002A72C1" w14:paraId="7C51262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884174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7CC87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22F656" w14:textId="77777777" w:rsidR="002A72C1" w:rsidRDefault="002A72C1" w:rsidP="00484BF1">
                  <w:pPr>
                    <w:spacing w:after="0" w:line="240" w:lineRule="auto"/>
                  </w:pPr>
                  <w:r>
                    <w:rPr>
                      <w:rFonts w:eastAsia="Arial"/>
                      <w:color w:val="000000"/>
                    </w:rPr>
                    <w:t>Yes</w:t>
                  </w:r>
                </w:p>
              </w:tc>
            </w:tr>
            <w:tr w:rsidR="002A72C1" w14:paraId="6C201A8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32333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E4692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A1D2C8" w14:textId="77777777" w:rsidR="002A72C1" w:rsidRDefault="002A72C1" w:rsidP="00484BF1">
                  <w:pPr>
                    <w:spacing w:after="0" w:line="240" w:lineRule="auto"/>
                  </w:pPr>
                  <w:r>
                    <w:rPr>
                      <w:rFonts w:ascii="Calibri" w:eastAsia="Calibri" w:hAnsi="Calibri"/>
                      <w:color w:val="000000"/>
                      <w:sz w:val="22"/>
                    </w:rPr>
                    <w:t>1</w:t>
                  </w:r>
                </w:p>
              </w:tc>
            </w:tr>
            <w:tr w:rsidR="002A72C1" w14:paraId="5D0CCBF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6A7492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AAEEE6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3FDDCD0" w14:textId="77777777" w:rsidR="002A72C1" w:rsidRDefault="002A72C1" w:rsidP="00484BF1">
                  <w:pPr>
                    <w:spacing w:after="0" w:line="240" w:lineRule="auto"/>
                  </w:pPr>
                  <w:r>
                    <w:rPr>
                      <w:rFonts w:ascii="Calibri" w:eastAsia="Calibri" w:hAnsi="Calibri"/>
                      <w:color w:val="000000"/>
                      <w:sz w:val="22"/>
                    </w:rPr>
                    <w:t>1</w:t>
                  </w:r>
                </w:p>
              </w:tc>
            </w:tr>
          </w:tbl>
          <w:p w14:paraId="4EF88EC1" w14:textId="77777777" w:rsidR="002A72C1" w:rsidRDefault="002A72C1" w:rsidP="00484BF1">
            <w:pPr>
              <w:spacing w:after="0" w:line="240" w:lineRule="auto"/>
            </w:pPr>
          </w:p>
        </w:tc>
        <w:tc>
          <w:tcPr>
            <w:tcW w:w="149" w:type="dxa"/>
          </w:tcPr>
          <w:p w14:paraId="3089506A" w14:textId="77777777" w:rsidR="002A72C1" w:rsidRDefault="002A72C1" w:rsidP="00484BF1">
            <w:pPr>
              <w:pStyle w:val="EmptyCellLayoutStyle"/>
              <w:spacing w:after="0" w:line="240" w:lineRule="auto"/>
            </w:pPr>
          </w:p>
        </w:tc>
      </w:tr>
      <w:tr w:rsidR="002A72C1" w14:paraId="1261064E" w14:textId="77777777" w:rsidTr="00484BF1">
        <w:trPr>
          <w:trHeight w:val="80"/>
        </w:trPr>
        <w:tc>
          <w:tcPr>
            <w:tcW w:w="54" w:type="dxa"/>
          </w:tcPr>
          <w:p w14:paraId="6341304A" w14:textId="77777777" w:rsidR="002A72C1" w:rsidRDefault="002A72C1" w:rsidP="00484BF1">
            <w:pPr>
              <w:pStyle w:val="EmptyCellLayoutStyle"/>
              <w:spacing w:after="0" w:line="240" w:lineRule="auto"/>
            </w:pPr>
          </w:p>
        </w:tc>
        <w:tc>
          <w:tcPr>
            <w:tcW w:w="10395" w:type="dxa"/>
          </w:tcPr>
          <w:p w14:paraId="56E66823" w14:textId="77777777" w:rsidR="002A72C1" w:rsidRDefault="002A72C1" w:rsidP="00484BF1">
            <w:pPr>
              <w:pStyle w:val="EmptyCellLayoutStyle"/>
              <w:spacing w:after="0" w:line="240" w:lineRule="auto"/>
            </w:pPr>
          </w:p>
        </w:tc>
        <w:tc>
          <w:tcPr>
            <w:tcW w:w="149" w:type="dxa"/>
          </w:tcPr>
          <w:p w14:paraId="6035FE13" w14:textId="77777777" w:rsidR="002A72C1" w:rsidRDefault="002A72C1" w:rsidP="00484BF1">
            <w:pPr>
              <w:pStyle w:val="EmptyCellLayoutStyle"/>
              <w:spacing w:after="0" w:line="240" w:lineRule="auto"/>
            </w:pPr>
          </w:p>
        </w:tc>
      </w:tr>
    </w:tbl>
    <w:p w14:paraId="2F3BAB4A" w14:textId="77777777" w:rsidR="002A72C1" w:rsidRDefault="002A72C1" w:rsidP="002A72C1">
      <w:pPr>
        <w:spacing w:after="0" w:line="240" w:lineRule="auto"/>
      </w:pPr>
    </w:p>
    <w:p w14:paraId="1F26FE44" w14:textId="77777777" w:rsidR="002A72C1" w:rsidRDefault="002A72C1" w:rsidP="002A72C1">
      <w:pPr>
        <w:spacing w:after="0" w:line="240" w:lineRule="auto"/>
      </w:pPr>
      <w:r>
        <w:rPr>
          <w:rFonts w:ascii="Calibri" w:eastAsia="Calibri" w:hAnsi="Calibri"/>
          <w:b/>
          <w:color w:val="6495ED"/>
          <w:sz w:val="22"/>
        </w:rPr>
        <w:t>Failed to open primary database file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9C78EC1" w14:textId="77777777" w:rsidTr="00484BF1">
        <w:trPr>
          <w:trHeight w:val="54"/>
        </w:trPr>
        <w:tc>
          <w:tcPr>
            <w:tcW w:w="54" w:type="dxa"/>
          </w:tcPr>
          <w:p w14:paraId="35F53C03" w14:textId="77777777" w:rsidR="002A72C1" w:rsidRDefault="002A72C1" w:rsidP="00484BF1">
            <w:pPr>
              <w:pStyle w:val="EmptyCellLayoutStyle"/>
              <w:spacing w:after="0" w:line="240" w:lineRule="auto"/>
            </w:pPr>
          </w:p>
        </w:tc>
        <w:tc>
          <w:tcPr>
            <w:tcW w:w="10395" w:type="dxa"/>
          </w:tcPr>
          <w:p w14:paraId="1C0C199B" w14:textId="77777777" w:rsidR="002A72C1" w:rsidRDefault="002A72C1" w:rsidP="00484BF1">
            <w:pPr>
              <w:pStyle w:val="EmptyCellLayoutStyle"/>
              <w:spacing w:after="0" w:line="240" w:lineRule="auto"/>
            </w:pPr>
          </w:p>
        </w:tc>
        <w:tc>
          <w:tcPr>
            <w:tcW w:w="149" w:type="dxa"/>
          </w:tcPr>
          <w:p w14:paraId="173F12F9" w14:textId="77777777" w:rsidR="002A72C1" w:rsidRDefault="002A72C1" w:rsidP="00484BF1">
            <w:pPr>
              <w:pStyle w:val="EmptyCellLayoutStyle"/>
              <w:spacing w:after="0" w:line="240" w:lineRule="auto"/>
            </w:pPr>
          </w:p>
        </w:tc>
      </w:tr>
      <w:tr w:rsidR="002A72C1" w14:paraId="359B960A" w14:textId="77777777" w:rsidTr="00484BF1">
        <w:tc>
          <w:tcPr>
            <w:tcW w:w="54" w:type="dxa"/>
          </w:tcPr>
          <w:p w14:paraId="27BC7A1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B2CBF3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4A3FD5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23A2B8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CA398E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ECB539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B1564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48012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618F83" w14:textId="77777777" w:rsidR="002A72C1" w:rsidRDefault="002A72C1" w:rsidP="00484BF1">
                  <w:pPr>
                    <w:spacing w:after="0" w:line="240" w:lineRule="auto"/>
                  </w:pPr>
                  <w:r>
                    <w:rPr>
                      <w:rFonts w:ascii="Calibri" w:eastAsia="Calibri" w:hAnsi="Calibri"/>
                      <w:color w:val="000000"/>
                      <w:sz w:val="22"/>
                    </w:rPr>
                    <w:t>Yes</w:t>
                  </w:r>
                </w:p>
              </w:tc>
            </w:tr>
            <w:tr w:rsidR="002A72C1" w14:paraId="2DAD6A4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5331E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AF626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5E2B3B" w14:textId="77777777" w:rsidR="002A72C1" w:rsidRDefault="002A72C1" w:rsidP="00484BF1">
                  <w:pPr>
                    <w:spacing w:after="0" w:line="240" w:lineRule="auto"/>
                  </w:pPr>
                  <w:r>
                    <w:rPr>
                      <w:rFonts w:eastAsia="Arial"/>
                      <w:color w:val="000000"/>
                    </w:rPr>
                    <w:t>Yes</w:t>
                  </w:r>
                </w:p>
              </w:tc>
            </w:tr>
            <w:tr w:rsidR="002A72C1" w14:paraId="64814F0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D2D25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DD89A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F60742" w14:textId="77777777" w:rsidR="002A72C1" w:rsidRDefault="002A72C1" w:rsidP="00484BF1">
                  <w:pPr>
                    <w:spacing w:after="0" w:line="240" w:lineRule="auto"/>
                  </w:pPr>
                  <w:r>
                    <w:rPr>
                      <w:rFonts w:ascii="Calibri" w:eastAsia="Calibri" w:hAnsi="Calibri"/>
                      <w:color w:val="000000"/>
                      <w:sz w:val="22"/>
                    </w:rPr>
                    <w:t>2</w:t>
                  </w:r>
                </w:p>
              </w:tc>
            </w:tr>
            <w:tr w:rsidR="002A72C1" w14:paraId="72F2ABF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FC1E0D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BDC5AE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F97F083" w14:textId="77777777" w:rsidR="002A72C1" w:rsidRDefault="002A72C1" w:rsidP="00484BF1">
                  <w:pPr>
                    <w:spacing w:after="0" w:line="240" w:lineRule="auto"/>
                  </w:pPr>
                  <w:r>
                    <w:rPr>
                      <w:rFonts w:ascii="Calibri" w:eastAsia="Calibri" w:hAnsi="Calibri"/>
                      <w:color w:val="000000"/>
                      <w:sz w:val="22"/>
                    </w:rPr>
                    <w:t>2</w:t>
                  </w:r>
                </w:p>
              </w:tc>
            </w:tr>
          </w:tbl>
          <w:p w14:paraId="62BB8BBA" w14:textId="77777777" w:rsidR="002A72C1" w:rsidRDefault="002A72C1" w:rsidP="00484BF1">
            <w:pPr>
              <w:spacing w:after="0" w:line="240" w:lineRule="auto"/>
            </w:pPr>
          </w:p>
        </w:tc>
        <w:tc>
          <w:tcPr>
            <w:tcW w:w="149" w:type="dxa"/>
          </w:tcPr>
          <w:p w14:paraId="4FEC418D" w14:textId="77777777" w:rsidR="002A72C1" w:rsidRDefault="002A72C1" w:rsidP="00484BF1">
            <w:pPr>
              <w:pStyle w:val="EmptyCellLayoutStyle"/>
              <w:spacing w:after="0" w:line="240" w:lineRule="auto"/>
            </w:pPr>
          </w:p>
        </w:tc>
      </w:tr>
      <w:tr w:rsidR="002A72C1" w14:paraId="55932CDF" w14:textId="77777777" w:rsidTr="00484BF1">
        <w:trPr>
          <w:trHeight w:val="80"/>
        </w:trPr>
        <w:tc>
          <w:tcPr>
            <w:tcW w:w="54" w:type="dxa"/>
          </w:tcPr>
          <w:p w14:paraId="2CD7D2FA" w14:textId="77777777" w:rsidR="002A72C1" w:rsidRDefault="002A72C1" w:rsidP="00484BF1">
            <w:pPr>
              <w:pStyle w:val="EmptyCellLayoutStyle"/>
              <w:spacing w:after="0" w:line="240" w:lineRule="auto"/>
            </w:pPr>
          </w:p>
        </w:tc>
        <w:tc>
          <w:tcPr>
            <w:tcW w:w="10395" w:type="dxa"/>
          </w:tcPr>
          <w:p w14:paraId="6EC59663" w14:textId="77777777" w:rsidR="002A72C1" w:rsidRDefault="002A72C1" w:rsidP="00484BF1">
            <w:pPr>
              <w:pStyle w:val="EmptyCellLayoutStyle"/>
              <w:spacing w:after="0" w:line="240" w:lineRule="auto"/>
            </w:pPr>
          </w:p>
        </w:tc>
        <w:tc>
          <w:tcPr>
            <w:tcW w:w="149" w:type="dxa"/>
          </w:tcPr>
          <w:p w14:paraId="2D273E70" w14:textId="77777777" w:rsidR="002A72C1" w:rsidRDefault="002A72C1" w:rsidP="00484BF1">
            <w:pPr>
              <w:pStyle w:val="EmptyCellLayoutStyle"/>
              <w:spacing w:after="0" w:line="240" w:lineRule="auto"/>
            </w:pPr>
          </w:p>
        </w:tc>
      </w:tr>
    </w:tbl>
    <w:p w14:paraId="0A2D4D38" w14:textId="77777777" w:rsidR="002A72C1" w:rsidRDefault="002A72C1" w:rsidP="002A72C1">
      <w:pPr>
        <w:spacing w:after="0" w:line="240" w:lineRule="auto"/>
      </w:pPr>
    </w:p>
    <w:p w14:paraId="06F80788" w14:textId="77777777" w:rsidR="002A72C1" w:rsidRDefault="002A72C1" w:rsidP="002A72C1">
      <w:pPr>
        <w:spacing w:after="0" w:line="240" w:lineRule="auto"/>
      </w:pPr>
      <w:r>
        <w:rPr>
          <w:rFonts w:ascii="Calibri" w:eastAsia="Calibri" w:hAnsi="Calibri"/>
          <w:b/>
          <w:color w:val="6495ED"/>
          <w:sz w:val="22"/>
        </w:rPr>
        <w:t>Table error: Page allocated to object was not seen. Page may be invalid or have incorrect object ID information in its header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CF91643" w14:textId="77777777" w:rsidTr="00484BF1">
        <w:trPr>
          <w:trHeight w:val="54"/>
        </w:trPr>
        <w:tc>
          <w:tcPr>
            <w:tcW w:w="54" w:type="dxa"/>
          </w:tcPr>
          <w:p w14:paraId="7445A9FF" w14:textId="77777777" w:rsidR="002A72C1" w:rsidRDefault="002A72C1" w:rsidP="00484BF1">
            <w:pPr>
              <w:pStyle w:val="EmptyCellLayoutStyle"/>
              <w:spacing w:after="0" w:line="240" w:lineRule="auto"/>
            </w:pPr>
          </w:p>
        </w:tc>
        <w:tc>
          <w:tcPr>
            <w:tcW w:w="10395" w:type="dxa"/>
          </w:tcPr>
          <w:p w14:paraId="2F978151" w14:textId="77777777" w:rsidR="002A72C1" w:rsidRDefault="002A72C1" w:rsidP="00484BF1">
            <w:pPr>
              <w:pStyle w:val="EmptyCellLayoutStyle"/>
              <w:spacing w:after="0" w:line="240" w:lineRule="auto"/>
            </w:pPr>
          </w:p>
        </w:tc>
        <w:tc>
          <w:tcPr>
            <w:tcW w:w="149" w:type="dxa"/>
          </w:tcPr>
          <w:p w14:paraId="6248C6A2" w14:textId="77777777" w:rsidR="002A72C1" w:rsidRDefault="002A72C1" w:rsidP="00484BF1">
            <w:pPr>
              <w:pStyle w:val="EmptyCellLayoutStyle"/>
              <w:spacing w:after="0" w:line="240" w:lineRule="auto"/>
            </w:pPr>
          </w:p>
        </w:tc>
      </w:tr>
      <w:tr w:rsidR="002A72C1" w14:paraId="37AB3006" w14:textId="77777777" w:rsidTr="00484BF1">
        <w:tc>
          <w:tcPr>
            <w:tcW w:w="54" w:type="dxa"/>
          </w:tcPr>
          <w:p w14:paraId="1AD7C0E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45EF06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21089C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F83718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0A77C7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986451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3A172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963A2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420352" w14:textId="77777777" w:rsidR="002A72C1" w:rsidRDefault="002A72C1" w:rsidP="00484BF1">
                  <w:pPr>
                    <w:spacing w:after="0" w:line="240" w:lineRule="auto"/>
                  </w:pPr>
                  <w:r>
                    <w:rPr>
                      <w:rFonts w:ascii="Calibri" w:eastAsia="Calibri" w:hAnsi="Calibri"/>
                      <w:color w:val="000000"/>
                      <w:sz w:val="22"/>
                    </w:rPr>
                    <w:t>Yes</w:t>
                  </w:r>
                </w:p>
              </w:tc>
            </w:tr>
            <w:tr w:rsidR="002A72C1" w14:paraId="28630B1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16722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253AD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4F6F05" w14:textId="77777777" w:rsidR="002A72C1" w:rsidRDefault="002A72C1" w:rsidP="00484BF1">
                  <w:pPr>
                    <w:spacing w:after="0" w:line="240" w:lineRule="auto"/>
                  </w:pPr>
                  <w:r>
                    <w:rPr>
                      <w:rFonts w:eastAsia="Arial"/>
                      <w:color w:val="000000"/>
                    </w:rPr>
                    <w:t>Yes</w:t>
                  </w:r>
                </w:p>
              </w:tc>
            </w:tr>
            <w:tr w:rsidR="002A72C1" w14:paraId="12678B8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ACC63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3C546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7E4D48" w14:textId="77777777" w:rsidR="002A72C1" w:rsidRDefault="002A72C1" w:rsidP="00484BF1">
                  <w:pPr>
                    <w:spacing w:after="0" w:line="240" w:lineRule="auto"/>
                  </w:pPr>
                  <w:r>
                    <w:rPr>
                      <w:rFonts w:ascii="Calibri" w:eastAsia="Calibri" w:hAnsi="Calibri"/>
                      <w:color w:val="000000"/>
                      <w:sz w:val="22"/>
                    </w:rPr>
                    <w:t>1</w:t>
                  </w:r>
                </w:p>
              </w:tc>
            </w:tr>
            <w:tr w:rsidR="002A72C1" w14:paraId="56120EE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960F27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741B39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E928555" w14:textId="77777777" w:rsidR="002A72C1" w:rsidRDefault="002A72C1" w:rsidP="00484BF1">
                  <w:pPr>
                    <w:spacing w:after="0" w:line="240" w:lineRule="auto"/>
                  </w:pPr>
                  <w:r>
                    <w:rPr>
                      <w:rFonts w:ascii="Calibri" w:eastAsia="Calibri" w:hAnsi="Calibri"/>
                      <w:color w:val="000000"/>
                      <w:sz w:val="22"/>
                    </w:rPr>
                    <w:t>1</w:t>
                  </w:r>
                </w:p>
              </w:tc>
            </w:tr>
          </w:tbl>
          <w:p w14:paraId="0DD2AC08" w14:textId="77777777" w:rsidR="002A72C1" w:rsidRDefault="002A72C1" w:rsidP="00484BF1">
            <w:pPr>
              <w:spacing w:after="0" w:line="240" w:lineRule="auto"/>
            </w:pPr>
          </w:p>
        </w:tc>
        <w:tc>
          <w:tcPr>
            <w:tcW w:w="149" w:type="dxa"/>
          </w:tcPr>
          <w:p w14:paraId="661E68E6" w14:textId="77777777" w:rsidR="002A72C1" w:rsidRDefault="002A72C1" w:rsidP="00484BF1">
            <w:pPr>
              <w:pStyle w:val="EmptyCellLayoutStyle"/>
              <w:spacing w:after="0" w:line="240" w:lineRule="auto"/>
            </w:pPr>
          </w:p>
        </w:tc>
      </w:tr>
      <w:tr w:rsidR="002A72C1" w14:paraId="1319BE98" w14:textId="77777777" w:rsidTr="00484BF1">
        <w:trPr>
          <w:trHeight w:val="80"/>
        </w:trPr>
        <w:tc>
          <w:tcPr>
            <w:tcW w:w="54" w:type="dxa"/>
          </w:tcPr>
          <w:p w14:paraId="3D5E224F" w14:textId="77777777" w:rsidR="002A72C1" w:rsidRDefault="002A72C1" w:rsidP="00484BF1">
            <w:pPr>
              <w:pStyle w:val="EmptyCellLayoutStyle"/>
              <w:spacing w:after="0" w:line="240" w:lineRule="auto"/>
            </w:pPr>
          </w:p>
        </w:tc>
        <w:tc>
          <w:tcPr>
            <w:tcW w:w="10395" w:type="dxa"/>
          </w:tcPr>
          <w:p w14:paraId="5F56F927" w14:textId="77777777" w:rsidR="002A72C1" w:rsidRDefault="002A72C1" w:rsidP="00484BF1">
            <w:pPr>
              <w:pStyle w:val="EmptyCellLayoutStyle"/>
              <w:spacing w:after="0" w:line="240" w:lineRule="auto"/>
            </w:pPr>
          </w:p>
        </w:tc>
        <w:tc>
          <w:tcPr>
            <w:tcW w:w="149" w:type="dxa"/>
          </w:tcPr>
          <w:p w14:paraId="26A13FCF" w14:textId="77777777" w:rsidR="002A72C1" w:rsidRDefault="002A72C1" w:rsidP="00484BF1">
            <w:pPr>
              <w:pStyle w:val="EmptyCellLayoutStyle"/>
              <w:spacing w:after="0" w:line="240" w:lineRule="auto"/>
            </w:pPr>
          </w:p>
        </w:tc>
      </w:tr>
    </w:tbl>
    <w:p w14:paraId="5DB19141" w14:textId="77777777" w:rsidR="002A72C1" w:rsidRDefault="002A72C1" w:rsidP="002A72C1">
      <w:pPr>
        <w:spacing w:after="0" w:line="240" w:lineRule="auto"/>
      </w:pPr>
    </w:p>
    <w:p w14:paraId="001E41C2" w14:textId="77777777" w:rsidR="002A72C1" w:rsidRDefault="002A72C1" w:rsidP="002A72C1">
      <w:pPr>
        <w:spacing w:after="0" w:line="240" w:lineRule="auto"/>
      </w:pPr>
      <w:r>
        <w:rPr>
          <w:rFonts w:ascii="Calibri" w:eastAsia="Calibri" w:hAnsi="Calibri"/>
          <w:b/>
          <w:color w:val="6495ED"/>
          <w:sz w:val="22"/>
        </w:rPr>
        <w:t>Could not find CHECK constraint, although the table is flagged as having one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29E7B4A" w14:textId="77777777" w:rsidTr="00484BF1">
        <w:trPr>
          <w:trHeight w:val="54"/>
        </w:trPr>
        <w:tc>
          <w:tcPr>
            <w:tcW w:w="54" w:type="dxa"/>
          </w:tcPr>
          <w:p w14:paraId="23CD6C78" w14:textId="77777777" w:rsidR="002A72C1" w:rsidRDefault="002A72C1" w:rsidP="00484BF1">
            <w:pPr>
              <w:pStyle w:val="EmptyCellLayoutStyle"/>
              <w:spacing w:after="0" w:line="240" w:lineRule="auto"/>
            </w:pPr>
          </w:p>
        </w:tc>
        <w:tc>
          <w:tcPr>
            <w:tcW w:w="10395" w:type="dxa"/>
          </w:tcPr>
          <w:p w14:paraId="1AC70BE4" w14:textId="77777777" w:rsidR="002A72C1" w:rsidRDefault="002A72C1" w:rsidP="00484BF1">
            <w:pPr>
              <w:pStyle w:val="EmptyCellLayoutStyle"/>
              <w:spacing w:after="0" w:line="240" w:lineRule="auto"/>
            </w:pPr>
          </w:p>
        </w:tc>
        <w:tc>
          <w:tcPr>
            <w:tcW w:w="149" w:type="dxa"/>
          </w:tcPr>
          <w:p w14:paraId="611FF8F3" w14:textId="77777777" w:rsidR="002A72C1" w:rsidRDefault="002A72C1" w:rsidP="00484BF1">
            <w:pPr>
              <w:pStyle w:val="EmptyCellLayoutStyle"/>
              <w:spacing w:after="0" w:line="240" w:lineRule="auto"/>
            </w:pPr>
          </w:p>
        </w:tc>
      </w:tr>
      <w:tr w:rsidR="002A72C1" w14:paraId="6782A5F4" w14:textId="77777777" w:rsidTr="00484BF1">
        <w:tc>
          <w:tcPr>
            <w:tcW w:w="54" w:type="dxa"/>
          </w:tcPr>
          <w:p w14:paraId="34EC86C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62DFDE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0FB18F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BF8CC8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2CB8EB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1BD1C5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73874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1A67C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0BBF78" w14:textId="77777777" w:rsidR="002A72C1" w:rsidRDefault="002A72C1" w:rsidP="00484BF1">
                  <w:pPr>
                    <w:spacing w:after="0" w:line="240" w:lineRule="auto"/>
                  </w:pPr>
                  <w:r>
                    <w:rPr>
                      <w:rFonts w:ascii="Calibri" w:eastAsia="Calibri" w:hAnsi="Calibri"/>
                      <w:color w:val="000000"/>
                      <w:sz w:val="22"/>
                    </w:rPr>
                    <w:t>Yes</w:t>
                  </w:r>
                </w:p>
              </w:tc>
            </w:tr>
            <w:tr w:rsidR="002A72C1" w14:paraId="454E4EB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F4DC7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BBB20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A991E2" w14:textId="77777777" w:rsidR="002A72C1" w:rsidRDefault="002A72C1" w:rsidP="00484BF1">
                  <w:pPr>
                    <w:spacing w:after="0" w:line="240" w:lineRule="auto"/>
                  </w:pPr>
                  <w:r>
                    <w:rPr>
                      <w:rFonts w:eastAsia="Arial"/>
                      <w:color w:val="000000"/>
                    </w:rPr>
                    <w:t>Yes</w:t>
                  </w:r>
                </w:p>
              </w:tc>
            </w:tr>
            <w:tr w:rsidR="002A72C1" w14:paraId="3DF7D1D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2D89A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05E19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AB7017" w14:textId="77777777" w:rsidR="002A72C1" w:rsidRDefault="002A72C1" w:rsidP="00484BF1">
                  <w:pPr>
                    <w:spacing w:after="0" w:line="240" w:lineRule="auto"/>
                  </w:pPr>
                  <w:r>
                    <w:rPr>
                      <w:rFonts w:ascii="Calibri" w:eastAsia="Calibri" w:hAnsi="Calibri"/>
                      <w:color w:val="000000"/>
                      <w:sz w:val="22"/>
                    </w:rPr>
                    <w:t>1</w:t>
                  </w:r>
                </w:p>
              </w:tc>
            </w:tr>
            <w:tr w:rsidR="002A72C1" w14:paraId="2C85FE0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73AC4E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4A0C5E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6D53604" w14:textId="77777777" w:rsidR="002A72C1" w:rsidRDefault="002A72C1" w:rsidP="00484BF1">
                  <w:pPr>
                    <w:spacing w:after="0" w:line="240" w:lineRule="auto"/>
                  </w:pPr>
                  <w:r>
                    <w:rPr>
                      <w:rFonts w:ascii="Calibri" w:eastAsia="Calibri" w:hAnsi="Calibri"/>
                      <w:color w:val="000000"/>
                      <w:sz w:val="22"/>
                    </w:rPr>
                    <w:t>1</w:t>
                  </w:r>
                </w:p>
              </w:tc>
            </w:tr>
          </w:tbl>
          <w:p w14:paraId="2B6F7D28" w14:textId="77777777" w:rsidR="002A72C1" w:rsidRDefault="002A72C1" w:rsidP="00484BF1">
            <w:pPr>
              <w:spacing w:after="0" w:line="240" w:lineRule="auto"/>
            </w:pPr>
          </w:p>
        </w:tc>
        <w:tc>
          <w:tcPr>
            <w:tcW w:w="149" w:type="dxa"/>
          </w:tcPr>
          <w:p w14:paraId="6F2131DC" w14:textId="77777777" w:rsidR="002A72C1" w:rsidRDefault="002A72C1" w:rsidP="00484BF1">
            <w:pPr>
              <w:pStyle w:val="EmptyCellLayoutStyle"/>
              <w:spacing w:after="0" w:line="240" w:lineRule="auto"/>
            </w:pPr>
          </w:p>
        </w:tc>
      </w:tr>
      <w:tr w:rsidR="002A72C1" w14:paraId="31557486" w14:textId="77777777" w:rsidTr="00484BF1">
        <w:trPr>
          <w:trHeight w:val="80"/>
        </w:trPr>
        <w:tc>
          <w:tcPr>
            <w:tcW w:w="54" w:type="dxa"/>
          </w:tcPr>
          <w:p w14:paraId="1A25642D" w14:textId="77777777" w:rsidR="002A72C1" w:rsidRDefault="002A72C1" w:rsidP="00484BF1">
            <w:pPr>
              <w:pStyle w:val="EmptyCellLayoutStyle"/>
              <w:spacing w:after="0" w:line="240" w:lineRule="auto"/>
            </w:pPr>
          </w:p>
        </w:tc>
        <w:tc>
          <w:tcPr>
            <w:tcW w:w="10395" w:type="dxa"/>
          </w:tcPr>
          <w:p w14:paraId="2780C05B" w14:textId="77777777" w:rsidR="002A72C1" w:rsidRDefault="002A72C1" w:rsidP="00484BF1">
            <w:pPr>
              <w:pStyle w:val="EmptyCellLayoutStyle"/>
              <w:spacing w:after="0" w:line="240" w:lineRule="auto"/>
            </w:pPr>
          </w:p>
        </w:tc>
        <w:tc>
          <w:tcPr>
            <w:tcW w:w="149" w:type="dxa"/>
          </w:tcPr>
          <w:p w14:paraId="11602AC5" w14:textId="77777777" w:rsidR="002A72C1" w:rsidRDefault="002A72C1" w:rsidP="00484BF1">
            <w:pPr>
              <w:pStyle w:val="EmptyCellLayoutStyle"/>
              <w:spacing w:after="0" w:line="240" w:lineRule="auto"/>
            </w:pPr>
          </w:p>
        </w:tc>
      </w:tr>
    </w:tbl>
    <w:p w14:paraId="366411EC" w14:textId="77777777" w:rsidR="002A72C1" w:rsidRDefault="002A72C1" w:rsidP="002A72C1">
      <w:pPr>
        <w:spacing w:after="0" w:line="240" w:lineRule="auto"/>
      </w:pPr>
    </w:p>
    <w:p w14:paraId="38104B06" w14:textId="77777777" w:rsidR="002A72C1" w:rsidRDefault="002A72C1" w:rsidP="002A72C1">
      <w:pPr>
        <w:spacing w:after="0" w:line="240" w:lineRule="auto"/>
      </w:pPr>
      <w:r>
        <w:rPr>
          <w:rFonts w:ascii="Calibri" w:eastAsia="Calibri" w:hAnsi="Calibri"/>
          <w:b/>
          <w:color w:val="6495ED"/>
          <w:sz w:val="22"/>
        </w:rPr>
        <w:t>Login failed: Password fails password filter DLL requirements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DCEAEF5" w14:textId="77777777" w:rsidTr="00484BF1">
        <w:trPr>
          <w:trHeight w:val="54"/>
        </w:trPr>
        <w:tc>
          <w:tcPr>
            <w:tcW w:w="54" w:type="dxa"/>
          </w:tcPr>
          <w:p w14:paraId="641AF92C" w14:textId="77777777" w:rsidR="002A72C1" w:rsidRDefault="002A72C1" w:rsidP="00484BF1">
            <w:pPr>
              <w:pStyle w:val="EmptyCellLayoutStyle"/>
              <w:spacing w:after="0" w:line="240" w:lineRule="auto"/>
            </w:pPr>
          </w:p>
        </w:tc>
        <w:tc>
          <w:tcPr>
            <w:tcW w:w="10395" w:type="dxa"/>
          </w:tcPr>
          <w:p w14:paraId="79D5FE93" w14:textId="77777777" w:rsidR="002A72C1" w:rsidRDefault="002A72C1" w:rsidP="00484BF1">
            <w:pPr>
              <w:pStyle w:val="EmptyCellLayoutStyle"/>
              <w:spacing w:after="0" w:line="240" w:lineRule="auto"/>
            </w:pPr>
          </w:p>
        </w:tc>
        <w:tc>
          <w:tcPr>
            <w:tcW w:w="149" w:type="dxa"/>
          </w:tcPr>
          <w:p w14:paraId="21943554" w14:textId="77777777" w:rsidR="002A72C1" w:rsidRDefault="002A72C1" w:rsidP="00484BF1">
            <w:pPr>
              <w:pStyle w:val="EmptyCellLayoutStyle"/>
              <w:spacing w:after="0" w:line="240" w:lineRule="auto"/>
            </w:pPr>
          </w:p>
        </w:tc>
      </w:tr>
      <w:tr w:rsidR="002A72C1" w14:paraId="168F33F6" w14:textId="77777777" w:rsidTr="00484BF1">
        <w:tc>
          <w:tcPr>
            <w:tcW w:w="54" w:type="dxa"/>
          </w:tcPr>
          <w:p w14:paraId="0D1AC5D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A069D3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725BFD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E3CC3E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C33CB2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00866E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CB453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2A315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B35D1F" w14:textId="77777777" w:rsidR="002A72C1" w:rsidRDefault="002A72C1" w:rsidP="00484BF1">
                  <w:pPr>
                    <w:spacing w:after="0" w:line="240" w:lineRule="auto"/>
                  </w:pPr>
                  <w:r>
                    <w:rPr>
                      <w:rFonts w:ascii="Calibri" w:eastAsia="Calibri" w:hAnsi="Calibri"/>
                      <w:color w:val="000000"/>
                      <w:sz w:val="22"/>
                    </w:rPr>
                    <w:t>Yes</w:t>
                  </w:r>
                </w:p>
              </w:tc>
            </w:tr>
            <w:tr w:rsidR="002A72C1" w14:paraId="7093669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6049F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025C5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9DB772" w14:textId="77777777" w:rsidR="002A72C1" w:rsidRDefault="002A72C1" w:rsidP="00484BF1">
                  <w:pPr>
                    <w:spacing w:after="0" w:line="240" w:lineRule="auto"/>
                  </w:pPr>
                  <w:r>
                    <w:rPr>
                      <w:rFonts w:eastAsia="Arial"/>
                      <w:color w:val="000000"/>
                    </w:rPr>
                    <w:t>Yes</w:t>
                  </w:r>
                </w:p>
              </w:tc>
            </w:tr>
            <w:tr w:rsidR="002A72C1" w14:paraId="028B659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D3379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09B25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0B9CCE" w14:textId="77777777" w:rsidR="002A72C1" w:rsidRDefault="002A72C1" w:rsidP="00484BF1">
                  <w:pPr>
                    <w:spacing w:after="0" w:line="240" w:lineRule="auto"/>
                  </w:pPr>
                  <w:r>
                    <w:rPr>
                      <w:rFonts w:ascii="Calibri" w:eastAsia="Calibri" w:hAnsi="Calibri"/>
                      <w:color w:val="000000"/>
                      <w:sz w:val="22"/>
                    </w:rPr>
                    <w:t>1</w:t>
                  </w:r>
                </w:p>
              </w:tc>
            </w:tr>
            <w:tr w:rsidR="002A72C1" w14:paraId="40BFABA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8C490F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7FA486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7B8346B" w14:textId="77777777" w:rsidR="002A72C1" w:rsidRDefault="002A72C1" w:rsidP="00484BF1">
                  <w:pPr>
                    <w:spacing w:after="0" w:line="240" w:lineRule="auto"/>
                  </w:pPr>
                  <w:r>
                    <w:rPr>
                      <w:rFonts w:ascii="Calibri" w:eastAsia="Calibri" w:hAnsi="Calibri"/>
                      <w:color w:val="000000"/>
                      <w:sz w:val="22"/>
                    </w:rPr>
                    <w:t>1</w:t>
                  </w:r>
                </w:p>
              </w:tc>
            </w:tr>
          </w:tbl>
          <w:p w14:paraId="1429547B" w14:textId="77777777" w:rsidR="002A72C1" w:rsidRDefault="002A72C1" w:rsidP="00484BF1">
            <w:pPr>
              <w:spacing w:after="0" w:line="240" w:lineRule="auto"/>
            </w:pPr>
          </w:p>
        </w:tc>
        <w:tc>
          <w:tcPr>
            <w:tcW w:w="149" w:type="dxa"/>
          </w:tcPr>
          <w:p w14:paraId="109A9D3F" w14:textId="77777777" w:rsidR="002A72C1" w:rsidRDefault="002A72C1" w:rsidP="00484BF1">
            <w:pPr>
              <w:pStyle w:val="EmptyCellLayoutStyle"/>
              <w:spacing w:after="0" w:line="240" w:lineRule="auto"/>
            </w:pPr>
          </w:p>
        </w:tc>
      </w:tr>
      <w:tr w:rsidR="002A72C1" w14:paraId="7FE2CB17" w14:textId="77777777" w:rsidTr="00484BF1">
        <w:trPr>
          <w:trHeight w:val="80"/>
        </w:trPr>
        <w:tc>
          <w:tcPr>
            <w:tcW w:w="54" w:type="dxa"/>
          </w:tcPr>
          <w:p w14:paraId="0EC90F14" w14:textId="77777777" w:rsidR="002A72C1" w:rsidRDefault="002A72C1" w:rsidP="00484BF1">
            <w:pPr>
              <w:pStyle w:val="EmptyCellLayoutStyle"/>
              <w:spacing w:after="0" w:line="240" w:lineRule="auto"/>
            </w:pPr>
          </w:p>
        </w:tc>
        <w:tc>
          <w:tcPr>
            <w:tcW w:w="10395" w:type="dxa"/>
          </w:tcPr>
          <w:p w14:paraId="52543A45" w14:textId="77777777" w:rsidR="002A72C1" w:rsidRDefault="002A72C1" w:rsidP="00484BF1">
            <w:pPr>
              <w:pStyle w:val="EmptyCellLayoutStyle"/>
              <w:spacing w:after="0" w:line="240" w:lineRule="auto"/>
            </w:pPr>
          </w:p>
        </w:tc>
        <w:tc>
          <w:tcPr>
            <w:tcW w:w="149" w:type="dxa"/>
          </w:tcPr>
          <w:p w14:paraId="044C5844" w14:textId="77777777" w:rsidR="002A72C1" w:rsidRDefault="002A72C1" w:rsidP="00484BF1">
            <w:pPr>
              <w:pStyle w:val="EmptyCellLayoutStyle"/>
              <w:spacing w:after="0" w:line="240" w:lineRule="auto"/>
            </w:pPr>
          </w:p>
        </w:tc>
      </w:tr>
    </w:tbl>
    <w:p w14:paraId="3A963FDF" w14:textId="77777777" w:rsidR="002A72C1" w:rsidRDefault="002A72C1" w:rsidP="002A72C1">
      <w:pPr>
        <w:spacing w:after="0" w:line="240" w:lineRule="auto"/>
      </w:pPr>
    </w:p>
    <w:p w14:paraId="311D1412" w14:textId="77777777" w:rsidR="002A72C1" w:rsidRDefault="002A72C1" w:rsidP="002A72C1">
      <w:pPr>
        <w:spacing w:after="0" w:line="240" w:lineRule="auto"/>
      </w:pPr>
      <w:r>
        <w:rPr>
          <w:rFonts w:ascii="Calibri" w:eastAsia="Calibri" w:hAnsi="Calibri"/>
          <w:b/>
          <w:color w:val="6495ED"/>
          <w:sz w:val="22"/>
        </w:rPr>
        <w:t>XML: FOR XML EXPLICIT stack overflow occurred. Circular parent tag relationships are not allowed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68C7442" w14:textId="77777777" w:rsidTr="00484BF1">
        <w:trPr>
          <w:trHeight w:val="54"/>
        </w:trPr>
        <w:tc>
          <w:tcPr>
            <w:tcW w:w="54" w:type="dxa"/>
          </w:tcPr>
          <w:p w14:paraId="4397CA02" w14:textId="77777777" w:rsidR="002A72C1" w:rsidRDefault="002A72C1" w:rsidP="00484BF1">
            <w:pPr>
              <w:pStyle w:val="EmptyCellLayoutStyle"/>
              <w:spacing w:after="0" w:line="240" w:lineRule="auto"/>
            </w:pPr>
          </w:p>
        </w:tc>
        <w:tc>
          <w:tcPr>
            <w:tcW w:w="10395" w:type="dxa"/>
          </w:tcPr>
          <w:p w14:paraId="312D95E7" w14:textId="77777777" w:rsidR="002A72C1" w:rsidRDefault="002A72C1" w:rsidP="00484BF1">
            <w:pPr>
              <w:pStyle w:val="EmptyCellLayoutStyle"/>
              <w:spacing w:after="0" w:line="240" w:lineRule="auto"/>
            </w:pPr>
          </w:p>
        </w:tc>
        <w:tc>
          <w:tcPr>
            <w:tcW w:w="149" w:type="dxa"/>
          </w:tcPr>
          <w:p w14:paraId="3CDC9D54" w14:textId="77777777" w:rsidR="002A72C1" w:rsidRDefault="002A72C1" w:rsidP="00484BF1">
            <w:pPr>
              <w:pStyle w:val="EmptyCellLayoutStyle"/>
              <w:spacing w:after="0" w:line="240" w:lineRule="auto"/>
            </w:pPr>
          </w:p>
        </w:tc>
      </w:tr>
      <w:tr w:rsidR="002A72C1" w14:paraId="35F8A883" w14:textId="77777777" w:rsidTr="00484BF1">
        <w:tc>
          <w:tcPr>
            <w:tcW w:w="54" w:type="dxa"/>
          </w:tcPr>
          <w:p w14:paraId="0554F28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8CFFD0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6E8E3E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F7C245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88A9DA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6A9A7A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2A765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0BCDE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E754B6" w14:textId="77777777" w:rsidR="002A72C1" w:rsidRDefault="002A72C1" w:rsidP="00484BF1">
                  <w:pPr>
                    <w:spacing w:after="0" w:line="240" w:lineRule="auto"/>
                  </w:pPr>
                  <w:r>
                    <w:rPr>
                      <w:rFonts w:ascii="Calibri" w:eastAsia="Calibri" w:hAnsi="Calibri"/>
                      <w:color w:val="000000"/>
                      <w:sz w:val="22"/>
                    </w:rPr>
                    <w:t>Yes</w:t>
                  </w:r>
                </w:p>
              </w:tc>
            </w:tr>
            <w:tr w:rsidR="002A72C1" w14:paraId="07B3F5C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90995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576DE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1F3152" w14:textId="77777777" w:rsidR="002A72C1" w:rsidRDefault="002A72C1" w:rsidP="00484BF1">
                  <w:pPr>
                    <w:spacing w:after="0" w:line="240" w:lineRule="auto"/>
                  </w:pPr>
                  <w:r>
                    <w:rPr>
                      <w:rFonts w:eastAsia="Arial"/>
                      <w:color w:val="000000"/>
                    </w:rPr>
                    <w:t>Yes</w:t>
                  </w:r>
                </w:p>
              </w:tc>
            </w:tr>
            <w:tr w:rsidR="002A72C1" w14:paraId="1606959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E9793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DCE2BE"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F354BC" w14:textId="77777777" w:rsidR="002A72C1" w:rsidRDefault="002A72C1" w:rsidP="00484BF1">
                  <w:pPr>
                    <w:spacing w:after="0" w:line="240" w:lineRule="auto"/>
                  </w:pPr>
                  <w:r>
                    <w:rPr>
                      <w:rFonts w:ascii="Calibri" w:eastAsia="Calibri" w:hAnsi="Calibri"/>
                      <w:color w:val="000000"/>
                      <w:sz w:val="22"/>
                    </w:rPr>
                    <w:t>1</w:t>
                  </w:r>
                </w:p>
              </w:tc>
            </w:tr>
            <w:tr w:rsidR="002A72C1" w14:paraId="513FE1B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5A5FE9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C2522A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7AE354E" w14:textId="77777777" w:rsidR="002A72C1" w:rsidRDefault="002A72C1" w:rsidP="00484BF1">
                  <w:pPr>
                    <w:spacing w:after="0" w:line="240" w:lineRule="auto"/>
                  </w:pPr>
                  <w:r>
                    <w:rPr>
                      <w:rFonts w:ascii="Calibri" w:eastAsia="Calibri" w:hAnsi="Calibri"/>
                      <w:color w:val="000000"/>
                      <w:sz w:val="22"/>
                    </w:rPr>
                    <w:t>2</w:t>
                  </w:r>
                </w:p>
              </w:tc>
            </w:tr>
          </w:tbl>
          <w:p w14:paraId="1AC38818" w14:textId="77777777" w:rsidR="002A72C1" w:rsidRDefault="002A72C1" w:rsidP="00484BF1">
            <w:pPr>
              <w:spacing w:after="0" w:line="240" w:lineRule="auto"/>
            </w:pPr>
          </w:p>
        </w:tc>
        <w:tc>
          <w:tcPr>
            <w:tcW w:w="149" w:type="dxa"/>
          </w:tcPr>
          <w:p w14:paraId="5A48CD4B" w14:textId="77777777" w:rsidR="002A72C1" w:rsidRDefault="002A72C1" w:rsidP="00484BF1">
            <w:pPr>
              <w:pStyle w:val="EmptyCellLayoutStyle"/>
              <w:spacing w:after="0" w:line="240" w:lineRule="auto"/>
            </w:pPr>
          </w:p>
        </w:tc>
      </w:tr>
      <w:tr w:rsidR="002A72C1" w14:paraId="40CD0CF4" w14:textId="77777777" w:rsidTr="00484BF1">
        <w:trPr>
          <w:trHeight w:val="80"/>
        </w:trPr>
        <w:tc>
          <w:tcPr>
            <w:tcW w:w="54" w:type="dxa"/>
          </w:tcPr>
          <w:p w14:paraId="1F658382" w14:textId="77777777" w:rsidR="002A72C1" w:rsidRDefault="002A72C1" w:rsidP="00484BF1">
            <w:pPr>
              <w:pStyle w:val="EmptyCellLayoutStyle"/>
              <w:spacing w:after="0" w:line="240" w:lineRule="auto"/>
            </w:pPr>
          </w:p>
        </w:tc>
        <w:tc>
          <w:tcPr>
            <w:tcW w:w="10395" w:type="dxa"/>
          </w:tcPr>
          <w:p w14:paraId="1472C482" w14:textId="77777777" w:rsidR="002A72C1" w:rsidRDefault="002A72C1" w:rsidP="00484BF1">
            <w:pPr>
              <w:pStyle w:val="EmptyCellLayoutStyle"/>
              <w:spacing w:after="0" w:line="240" w:lineRule="auto"/>
            </w:pPr>
          </w:p>
        </w:tc>
        <w:tc>
          <w:tcPr>
            <w:tcW w:w="149" w:type="dxa"/>
          </w:tcPr>
          <w:p w14:paraId="11E95E23" w14:textId="77777777" w:rsidR="002A72C1" w:rsidRDefault="002A72C1" w:rsidP="00484BF1">
            <w:pPr>
              <w:pStyle w:val="EmptyCellLayoutStyle"/>
              <w:spacing w:after="0" w:line="240" w:lineRule="auto"/>
            </w:pPr>
          </w:p>
        </w:tc>
      </w:tr>
    </w:tbl>
    <w:p w14:paraId="1576B4E0" w14:textId="77777777" w:rsidR="002A72C1" w:rsidRDefault="002A72C1" w:rsidP="002A72C1">
      <w:pPr>
        <w:spacing w:after="0" w:line="240" w:lineRule="auto"/>
      </w:pPr>
    </w:p>
    <w:p w14:paraId="0605ACC0" w14:textId="77777777" w:rsidR="002A72C1" w:rsidRDefault="002A72C1" w:rsidP="002A72C1">
      <w:pPr>
        <w:spacing w:after="0" w:line="240" w:lineRule="auto"/>
      </w:pPr>
      <w:r>
        <w:rPr>
          <w:rFonts w:ascii="Calibri" w:eastAsia="Calibri" w:hAnsi="Calibri"/>
          <w:b/>
          <w:color w:val="6495ED"/>
          <w:sz w:val="22"/>
        </w:rPr>
        <w:t>Distributed transaction aborted by MSDTC</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2CE9DDD" w14:textId="77777777" w:rsidTr="00484BF1">
        <w:trPr>
          <w:trHeight w:val="54"/>
        </w:trPr>
        <w:tc>
          <w:tcPr>
            <w:tcW w:w="54" w:type="dxa"/>
          </w:tcPr>
          <w:p w14:paraId="22C0FE25" w14:textId="77777777" w:rsidR="002A72C1" w:rsidRDefault="002A72C1" w:rsidP="00484BF1">
            <w:pPr>
              <w:pStyle w:val="EmptyCellLayoutStyle"/>
              <w:spacing w:after="0" w:line="240" w:lineRule="auto"/>
            </w:pPr>
          </w:p>
        </w:tc>
        <w:tc>
          <w:tcPr>
            <w:tcW w:w="10395" w:type="dxa"/>
          </w:tcPr>
          <w:p w14:paraId="60E2945A" w14:textId="77777777" w:rsidR="002A72C1" w:rsidRDefault="002A72C1" w:rsidP="00484BF1">
            <w:pPr>
              <w:pStyle w:val="EmptyCellLayoutStyle"/>
              <w:spacing w:after="0" w:line="240" w:lineRule="auto"/>
            </w:pPr>
          </w:p>
        </w:tc>
        <w:tc>
          <w:tcPr>
            <w:tcW w:w="149" w:type="dxa"/>
          </w:tcPr>
          <w:p w14:paraId="6F622266" w14:textId="77777777" w:rsidR="002A72C1" w:rsidRDefault="002A72C1" w:rsidP="00484BF1">
            <w:pPr>
              <w:pStyle w:val="EmptyCellLayoutStyle"/>
              <w:spacing w:after="0" w:line="240" w:lineRule="auto"/>
            </w:pPr>
          </w:p>
        </w:tc>
      </w:tr>
      <w:tr w:rsidR="002A72C1" w14:paraId="0FA655A8" w14:textId="77777777" w:rsidTr="00484BF1">
        <w:tc>
          <w:tcPr>
            <w:tcW w:w="54" w:type="dxa"/>
          </w:tcPr>
          <w:p w14:paraId="6B8AF60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5D46AF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D0D8D7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BF7D75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E0CA2F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DFE1FC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1971E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32BC4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6CB239" w14:textId="77777777" w:rsidR="002A72C1" w:rsidRDefault="002A72C1" w:rsidP="00484BF1">
                  <w:pPr>
                    <w:spacing w:after="0" w:line="240" w:lineRule="auto"/>
                  </w:pPr>
                  <w:r>
                    <w:rPr>
                      <w:rFonts w:ascii="Calibri" w:eastAsia="Calibri" w:hAnsi="Calibri"/>
                      <w:color w:val="000000"/>
                      <w:sz w:val="22"/>
                    </w:rPr>
                    <w:t>Yes</w:t>
                  </w:r>
                </w:p>
              </w:tc>
            </w:tr>
            <w:tr w:rsidR="002A72C1" w14:paraId="522CBBF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1604D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C5579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BE3CBC" w14:textId="77777777" w:rsidR="002A72C1" w:rsidRDefault="002A72C1" w:rsidP="00484BF1">
                  <w:pPr>
                    <w:spacing w:after="0" w:line="240" w:lineRule="auto"/>
                  </w:pPr>
                  <w:r>
                    <w:rPr>
                      <w:rFonts w:eastAsia="Arial"/>
                      <w:color w:val="000000"/>
                    </w:rPr>
                    <w:t>Yes</w:t>
                  </w:r>
                </w:p>
              </w:tc>
            </w:tr>
            <w:tr w:rsidR="002A72C1" w14:paraId="335EED0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3380A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DBF1B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D4F243" w14:textId="77777777" w:rsidR="002A72C1" w:rsidRDefault="002A72C1" w:rsidP="00484BF1">
                  <w:pPr>
                    <w:spacing w:after="0" w:line="240" w:lineRule="auto"/>
                  </w:pPr>
                  <w:r>
                    <w:rPr>
                      <w:rFonts w:ascii="Calibri" w:eastAsia="Calibri" w:hAnsi="Calibri"/>
                      <w:color w:val="000000"/>
                      <w:sz w:val="22"/>
                    </w:rPr>
                    <w:t>1</w:t>
                  </w:r>
                </w:p>
              </w:tc>
            </w:tr>
            <w:tr w:rsidR="002A72C1" w14:paraId="1096107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BB8D72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D23AFD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D1CAFEE" w14:textId="77777777" w:rsidR="002A72C1" w:rsidRDefault="002A72C1" w:rsidP="00484BF1">
                  <w:pPr>
                    <w:spacing w:after="0" w:line="240" w:lineRule="auto"/>
                  </w:pPr>
                  <w:r>
                    <w:rPr>
                      <w:rFonts w:ascii="Calibri" w:eastAsia="Calibri" w:hAnsi="Calibri"/>
                      <w:color w:val="000000"/>
                      <w:sz w:val="22"/>
                    </w:rPr>
                    <w:t>1</w:t>
                  </w:r>
                </w:p>
              </w:tc>
            </w:tr>
          </w:tbl>
          <w:p w14:paraId="68032269" w14:textId="77777777" w:rsidR="002A72C1" w:rsidRDefault="002A72C1" w:rsidP="00484BF1">
            <w:pPr>
              <w:spacing w:after="0" w:line="240" w:lineRule="auto"/>
            </w:pPr>
          </w:p>
        </w:tc>
        <w:tc>
          <w:tcPr>
            <w:tcW w:w="149" w:type="dxa"/>
          </w:tcPr>
          <w:p w14:paraId="5B4C0D47" w14:textId="77777777" w:rsidR="002A72C1" w:rsidRDefault="002A72C1" w:rsidP="00484BF1">
            <w:pPr>
              <w:pStyle w:val="EmptyCellLayoutStyle"/>
              <w:spacing w:after="0" w:line="240" w:lineRule="auto"/>
            </w:pPr>
          </w:p>
        </w:tc>
      </w:tr>
      <w:tr w:rsidR="002A72C1" w14:paraId="54614197" w14:textId="77777777" w:rsidTr="00484BF1">
        <w:trPr>
          <w:trHeight w:val="80"/>
        </w:trPr>
        <w:tc>
          <w:tcPr>
            <w:tcW w:w="54" w:type="dxa"/>
          </w:tcPr>
          <w:p w14:paraId="7B30C0FB" w14:textId="77777777" w:rsidR="002A72C1" w:rsidRDefault="002A72C1" w:rsidP="00484BF1">
            <w:pPr>
              <w:pStyle w:val="EmptyCellLayoutStyle"/>
              <w:spacing w:after="0" w:line="240" w:lineRule="auto"/>
            </w:pPr>
          </w:p>
        </w:tc>
        <w:tc>
          <w:tcPr>
            <w:tcW w:w="10395" w:type="dxa"/>
          </w:tcPr>
          <w:p w14:paraId="18684ACE" w14:textId="77777777" w:rsidR="002A72C1" w:rsidRDefault="002A72C1" w:rsidP="00484BF1">
            <w:pPr>
              <w:pStyle w:val="EmptyCellLayoutStyle"/>
              <w:spacing w:after="0" w:line="240" w:lineRule="auto"/>
            </w:pPr>
          </w:p>
        </w:tc>
        <w:tc>
          <w:tcPr>
            <w:tcW w:w="149" w:type="dxa"/>
          </w:tcPr>
          <w:p w14:paraId="740A90C8" w14:textId="77777777" w:rsidR="002A72C1" w:rsidRDefault="002A72C1" w:rsidP="00484BF1">
            <w:pPr>
              <w:pStyle w:val="EmptyCellLayoutStyle"/>
              <w:spacing w:after="0" w:line="240" w:lineRule="auto"/>
            </w:pPr>
          </w:p>
        </w:tc>
      </w:tr>
    </w:tbl>
    <w:p w14:paraId="321E1E4A" w14:textId="77777777" w:rsidR="002A72C1" w:rsidRDefault="002A72C1" w:rsidP="002A72C1">
      <w:pPr>
        <w:spacing w:after="0" w:line="240" w:lineRule="auto"/>
      </w:pPr>
    </w:p>
    <w:p w14:paraId="487CCDF4" w14:textId="77777777" w:rsidR="002A72C1" w:rsidRDefault="002A72C1" w:rsidP="002A72C1">
      <w:pPr>
        <w:spacing w:after="0" w:line="240" w:lineRule="auto"/>
      </w:pPr>
      <w:r>
        <w:rPr>
          <w:rFonts w:ascii="Calibri" w:eastAsia="Calibri" w:hAnsi="Calibri"/>
          <w:b/>
          <w:color w:val="6495ED"/>
          <w:sz w:val="22"/>
        </w:rPr>
        <w:t>Operating system error on a device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CC19C90" w14:textId="77777777" w:rsidTr="00484BF1">
        <w:trPr>
          <w:trHeight w:val="54"/>
        </w:trPr>
        <w:tc>
          <w:tcPr>
            <w:tcW w:w="54" w:type="dxa"/>
          </w:tcPr>
          <w:p w14:paraId="76F5F802" w14:textId="77777777" w:rsidR="002A72C1" w:rsidRDefault="002A72C1" w:rsidP="00484BF1">
            <w:pPr>
              <w:pStyle w:val="EmptyCellLayoutStyle"/>
              <w:spacing w:after="0" w:line="240" w:lineRule="auto"/>
            </w:pPr>
          </w:p>
        </w:tc>
        <w:tc>
          <w:tcPr>
            <w:tcW w:w="10395" w:type="dxa"/>
          </w:tcPr>
          <w:p w14:paraId="553853EB" w14:textId="77777777" w:rsidR="002A72C1" w:rsidRDefault="002A72C1" w:rsidP="00484BF1">
            <w:pPr>
              <w:pStyle w:val="EmptyCellLayoutStyle"/>
              <w:spacing w:after="0" w:line="240" w:lineRule="auto"/>
            </w:pPr>
          </w:p>
        </w:tc>
        <w:tc>
          <w:tcPr>
            <w:tcW w:w="149" w:type="dxa"/>
          </w:tcPr>
          <w:p w14:paraId="6CF84D7D" w14:textId="77777777" w:rsidR="002A72C1" w:rsidRDefault="002A72C1" w:rsidP="00484BF1">
            <w:pPr>
              <w:pStyle w:val="EmptyCellLayoutStyle"/>
              <w:spacing w:after="0" w:line="240" w:lineRule="auto"/>
            </w:pPr>
          </w:p>
        </w:tc>
      </w:tr>
      <w:tr w:rsidR="002A72C1" w14:paraId="57274C66" w14:textId="77777777" w:rsidTr="00484BF1">
        <w:tc>
          <w:tcPr>
            <w:tcW w:w="54" w:type="dxa"/>
          </w:tcPr>
          <w:p w14:paraId="7AA0065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E9E13E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8213DF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E53AD8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B34409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9B7B02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6E703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D3CC0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468DB8" w14:textId="77777777" w:rsidR="002A72C1" w:rsidRDefault="002A72C1" w:rsidP="00484BF1">
                  <w:pPr>
                    <w:spacing w:after="0" w:line="240" w:lineRule="auto"/>
                  </w:pPr>
                  <w:r>
                    <w:rPr>
                      <w:rFonts w:ascii="Calibri" w:eastAsia="Calibri" w:hAnsi="Calibri"/>
                      <w:color w:val="000000"/>
                      <w:sz w:val="22"/>
                    </w:rPr>
                    <w:t>Yes</w:t>
                  </w:r>
                </w:p>
              </w:tc>
            </w:tr>
            <w:tr w:rsidR="002A72C1" w14:paraId="1D8F232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ECCC3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64095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C82062" w14:textId="77777777" w:rsidR="002A72C1" w:rsidRDefault="002A72C1" w:rsidP="00484BF1">
                  <w:pPr>
                    <w:spacing w:after="0" w:line="240" w:lineRule="auto"/>
                  </w:pPr>
                  <w:r>
                    <w:rPr>
                      <w:rFonts w:eastAsia="Arial"/>
                      <w:color w:val="000000"/>
                    </w:rPr>
                    <w:t>Yes</w:t>
                  </w:r>
                </w:p>
              </w:tc>
            </w:tr>
            <w:tr w:rsidR="002A72C1" w14:paraId="2DBAEFF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44309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08C4C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7201C7" w14:textId="77777777" w:rsidR="002A72C1" w:rsidRDefault="002A72C1" w:rsidP="00484BF1">
                  <w:pPr>
                    <w:spacing w:after="0" w:line="240" w:lineRule="auto"/>
                  </w:pPr>
                  <w:r>
                    <w:rPr>
                      <w:rFonts w:ascii="Calibri" w:eastAsia="Calibri" w:hAnsi="Calibri"/>
                      <w:color w:val="000000"/>
                      <w:sz w:val="22"/>
                    </w:rPr>
                    <w:t>1</w:t>
                  </w:r>
                </w:p>
              </w:tc>
            </w:tr>
            <w:tr w:rsidR="002A72C1" w14:paraId="68DBA55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7945A7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15FD74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4D3B536" w14:textId="77777777" w:rsidR="002A72C1" w:rsidRDefault="002A72C1" w:rsidP="00484BF1">
                  <w:pPr>
                    <w:spacing w:after="0" w:line="240" w:lineRule="auto"/>
                  </w:pPr>
                  <w:r>
                    <w:rPr>
                      <w:rFonts w:ascii="Calibri" w:eastAsia="Calibri" w:hAnsi="Calibri"/>
                      <w:color w:val="000000"/>
                      <w:sz w:val="22"/>
                    </w:rPr>
                    <w:t>2</w:t>
                  </w:r>
                </w:p>
              </w:tc>
            </w:tr>
          </w:tbl>
          <w:p w14:paraId="4D62FACF" w14:textId="77777777" w:rsidR="002A72C1" w:rsidRDefault="002A72C1" w:rsidP="00484BF1">
            <w:pPr>
              <w:spacing w:after="0" w:line="240" w:lineRule="auto"/>
            </w:pPr>
          </w:p>
        </w:tc>
        <w:tc>
          <w:tcPr>
            <w:tcW w:w="149" w:type="dxa"/>
          </w:tcPr>
          <w:p w14:paraId="693CA8DE" w14:textId="77777777" w:rsidR="002A72C1" w:rsidRDefault="002A72C1" w:rsidP="00484BF1">
            <w:pPr>
              <w:pStyle w:val="EmptyCellLayoutStyle"/>
              <w:spacing w:after="0" w:line="240" w:lineRule="auto"/>
            </w:pPr>
          </w:p>
        </w:tc>
      </w:tr>
      <w:tr w:rsidR="002A72C1" w14:paraId="67D0B675" w14:textId="77777777" w:rsidTr="00484BF1">
        <w:trPr>
          <w:trHeight w:val="80"/>
        </w:trPr>
        <w:tc>
          <w:tcPr>
            <w:tcW w:w="54" w:type="dxa"/>
          </w:tcPr>
          <w:p w14:paraId="19AAD9A5" w14:textId="77777777" w:rsidR="002A72C1" w:rsidRDefault="002A72C1" w:rsidP="00484BF1">
            <w:pPr>
              <w:pStyle w:val="EmptyCellLayoutStyle"/>
              <w:spacing w:after="0" w:line="240" w:lineRule="auto"/>
            </w:pPr>
          </w:p>
        </w:tc>
        <w:tc>
          <w:tcPr>
            <w:tcW w:w="10395" w:type="dxa"/>
          </w:tcPr>
          <w:p w14:paraId="4A6C5AB2" w14:textId="77777777" w:rsidR="002A72C1" w:rsidRDefault="002A72C1" w:rsidP="00484BF1">
            <w:pPr>
              <w:pStyle w:val="EmptyCellLayoutStyle"/>
              <w:spacing w:after="0" w:line="240" w:lineRule="auto"/>
            </w:pPr>
          </w:p>
        </w:tc>
        <w:tc>
          <w:tcPr>
            <w:tcW w:w="149" w:type="dxa"/>
          </w:tcPr>
          <w:p w14:paraId="39E02AA4" w14:textId="77777777" w:rsidR="002A72C1" w:rsidRDefault="002A72C1" w:rsidP="00484BF1">
            <w:pPr>
              <w:pStyle w:val="EmptyCellLayoutStyle"/>
              <w:spacing w:after="0" w:line="240" w:lineRule="auto"/>
            </w:pPr>
          </w:p>
        </w:tc>
      </w:tr>
    </w:tbl>
    <w:p w14:paraId="4CF4A163" w14:textId="77777777" w:rsidR="002A72C1" w:rsidRDefault="002A72C1" w:rsidP="002A72C1">
      <w:pPr>
        <w:spacing w:after="0" w:line="240" w:lineRule="auto"/>
      </w:pPr>
    </w:p>
    <w:p w14:paraId="5FE0289B" w14:textId="77777777" w:rsidR="002A72C1" w:rsidRDefault="002A72C1" w:rsidP="002A72C1">
      <w:pPr>
        <w:spacing w:after="0" w:line="240" w:lineRule="auto"/>
      </w:pPr>
      <w:r>
        <w:rPr>
          <w:rFonts w:ascii="Calibri" w:eastAsia="Calibri" w:hAnsi="Calibri"/>
          <w:b/>
          <w:color w:val="6495ED"/>
          <w:sz w:val="22"/>
        </w:rPr>
        <w:t>Error while undoing logged operation in database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5F0A836" w14:textId="77777777" w:rsidTr="00484BF1">
        <w:trPr>
          <w:trHeight w:val="54"/>
        </w:trPr>
        <w:tc>
          <w:tcPr>
            <w:tcW w:w="54" w:type="dxa"/>
          </w:tcPr>
          <w:p w14:paraId="3582B3C0" w14:textId="77777777" w:rsidR="002A72C1" w:rsidRDefault="002A72C1" w:rsidP="00484BF1">
            <w:pPr>
              <w:pStyle w:val="EmptyCellLayoutStyle"/>
              <w:spacing w:after="0" w:line="240" w:lineRule="auto"/>
            </w:pPr>
          </w:p>
        </w:tc>
        <w:tc>
          <w:tcPr>
            <w:tcW w:w="10395" w:type="dxa"/>
          </w:tcPr>
          <w:p w14:paraId="7236A6BC" w14:textId="77777777" w:rsidR="002A72C1" w:rsidRDefault="002A72C1" w:rsidP="00484BF1">
            <w:pPr>
              <w:pStyle w:val="EmptyCellLayoutStyle"/>
              <w:spacing w:after="0" w:line="240" w:lineRule="auto"/>
            </w:pPr>
          </w:p>
        </w:tc>
        <w:tc>
          <w:tcPr>
            <w:tcW w:w="149" w:type="dxa"/>
          </w:tcPr>
          <w:p w14:paraId="35A78045" w14:textId="77777777" w:rsidR="002A72C1" w:rsidRDefault="002A72C1" w:rsidP="00484BF1">
            <w:pPr>
              <w:pStyle w:val="EmptyCellLayoutStyle"/>
              <w:spacing w:after="0" w:line="240" w:lineRule="auto"/>
            </w:pPr>
          </w:p>
        </w:tc>
      </w:tr>
      <w:tr w:rsidR="002A72C1" w14:paraId="4001E089" w14:textId="77777777" w:rsidTr="00484BF1">
        <w:tc>
          <w:tcPr>
            <w:tcW w:w="54" w:type="dxa"/>
          </w:tcPr>
          <w:p w14:paraId="2C7214F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D0C6B0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F9ABFD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EBF585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DAD511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42D28B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736BB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F8732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672618" w14:textId="77777777" w:rsidR="002A72C1" w:rsidRDefault="002A72C1" w:rsidP="00484BF1">
                  <w:pPr>
                    <w:spacing w:after="0" w:line="240" w:lineRule="auto"/>
                  </w:pPr>
                  <w:r>
                    <w:rPr>
                      <w:rFonts w:ascii="Calibri" w:eastAsia="Calibri" w:hAnsi="Calibri"/>
                      <w:color w:val="000000"/>
                      <w:sz w:val="22"/>
                    </w:rPr>
                    <w:t>Yes</w:t>
                  </w:r>
                </w:p>
              </w:tc>
            </w:tr>
            <w:tr w:rsidR="002A72C1" w14:paraId="33D4054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8068C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3F46E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9095EA" w14:textId="77777777" w:rsidR="002A72C1" w:rsidRDefault="002A72C1" w:rsidP="00484BF1">
                  <w:pPr>
                    <w:spacing w:after="0" w:line="240" w:lineRule="auto"/>
                  </w:pPr>
                  <w:r>
                    <w:rPr>
                      <w:rFonts w:eastAsia="Arial"/>
                      <w:color w:val="000000"/>
                    </w:rPr>
                    <w:t>Yes</w:t>
                  </w:r>
                </w:p>
              </w:tc>
            </w:tr>
            <w:tr w:rsidR="002A72C1" w14:paraId="398C416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DA60E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C3A8E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326CFF" w14:textId="77777777" w:rsidR="002A72C1" w:rsidRDefault="002A72C1" w:rsidP="00484BF1">
                  <w:pPr>
                    <w:spacing w:after="0" w:line="240" w:lineRule="auto"/>
                  </w:pPr>
                  <w:r>
                    <w:rPr>
                      <w:rFonts w:ascii="Calibri" w:eastAsia="Calibri" w:hAnsi="Calibri"/>
                      <w:color w:val="000000"/>
                      <w:sz w:val="22"/>
                    </w:rPr>
                    <w:t>1</w:t>
                  </w:r>
                </w:p>
              </w:tc>
            </w:tr>
            <w:tr w:rsidR="002A72C1" w14:paraId="75E751A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4B5492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9C372D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A19ABF9" w14:textId="77777777" w:rsidR="002A72C1" w:rsidRDefault="002A72C1" w:rsidP="00484BF1">
                  <w:pPr>
                    <w:spacing w:after="0" w:line="240" w:lineRule="auto"/>
                  </w:pPr>
                  <w:r>
                    <w:rPr>
                      <w:rFonts w:ascii="Calibri" w:eastAsia="Calibri" w:hAnsi="Calibri"/>
                      <w:color w:val="000000"/>
                      <w:sz w:val="22"/>
                    </w:rPr>
                    <w:t>1</w:t>
                  </w:r>
                </w:p>
              </w:tc>
            </w:tr>
          </w:tbl>
          <w:p w14:paraId="4635ABCC" w14:textId="77777777" w:rsidR="002A72C1" w:rsidRDefault="002A72C1" w:rsidP="00484BF1">
            <w:pPr>
              <w:spacing w:after="0" w:line="240" w:lineRule="auto"/>
            </w:pPr>
          </w:p>
        </w:tc>
        <w:tc>
          <w:tcPr>
            <w:tcW w:w="149" w:type="dxa"/>
          </w:tcPr>
          <w:p w14:paraId="140C8974" w14:textId="77777777" w:rsidR="002A72C1" w:rsidRDefault="002A72C1" w:rsidP="00484BF1">
            <w:pPr>
              <w:pStyle w:val="EmptyCellLayoutStyle"/>
              <w:spacing w:after="0" w:line="240" w:lineRule="auto"/>
            </w:pPr>
          </w:p>
        </w:tc>
      </w:tr>
      <w:tr w:rsidR="002A72C1" w14:paraId="1F2FD1D8" w14:textId="77777777" w:rsidTr="00484BF1">
        <w:trPr>
          <w:trHeight w:val="80"/>
        </w:trPr>
        <w:tc>
          <w:tcPr>
            <w:tcW w:w="54" w:type="dxa"/>
          </w:tcPr>
          <w:p w14:paraId="230FC6DB" w14:textId="77777777" w:rsidR="002A72C1" w:rsidRDefault="002A72C1" w:rsidP="00484BF1">
            <w:pPr>
              <w:pStyle w:val="EmptyCellLayoutStyle"/>
              <w:spacing w:after="0" w:line="240" w:lineRule="auto"/>
            </w:pPr>
          </w:p>
        </w:tc>
        <w:tc>
          <w:tcPr>
            <w:tcW w:w="10395" w:type="dxa"/>
          </w:tcPr>
          <w:p w14:paraId="2F4C864B" w14:textId="77777777" w:rsidR="002A72C1" w:rsidRDefault="002A72C1" w:rsidP="00484BF1">
            <w:pPr>
              <w:pStyle w:val="EmptyCellLayoutStyle"/>
              <w:spacing w:after="0" w:line="240" w:lineRule="auto"/>
            </w:pPr>
          </w:p>
        </w:tc>
        <w:tc>
          <w:tcPr>
            <w:tcW w:w="149" w:type="dxa"/>
          </w:tcPr>
          <w:p w14:paraId="25C8B0B5" w14:textId="77777777" w:rsidR="002A72C1" w:rsidRDefault="002A72C1" w:rsidP="00484BF1">
            <w:pPr>
              <w:pStyle w:val="EmptyCellLayoutStyle"/>
              <w:spacing w:after="0" w:line="240" w:lineRule="auto"/>
            </w:pPr>
          </w:p>
        </w:tc>
      </w:tr>
    </w:tbl>
    <w:p w14:paraId="089206E4" w14:textId="77777777" w:rsidR="002A72C1" w:rsidRDefault="002A72C1" w:rsidP="002A72C1">
      <w:pPr>
        <w:spacing w:after="0" w:line="240" w:lineRule="auto"/>
      </w:pPr>
    </w:p>
    <w:p w14:paraId="651F0DE0" w14:textId="77777777" w:rsidR="002A72C1" w:rsidRDefault="002A72C1" w:rsidP="002A72C1">
      <w:pPr>
        <w:spacing w:after="0" w:line="240" w:lineRule="auto"/>
      </w:pPr>
      <w:r>
        <w:rPr>
          <w:rFonts w:ascii="Calibri" w:eastAsia="Calibri" w:hAnsi="Calibri"/>
          <w:b/>
          <w:color w:val="6495ED"/>
          <w:sz w:val="22"/>
        </w:rPr>
        <w:t>Table error: Page is missing references from parent (unknown) and previous nodes. Possible bad root entry in sysindexes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89826DE" w14:textId="77777777" w:rsidTr="00484BF1">
        <w:trPr>
          <w:trHeight w:val="54"/>
        </w:trPr>
        <w:tc>
          <w:tcPr>
            <w:tcW w:w="54" w:type="dxa"/>
          </w:tcPr>
          <w:p w14:paraId="73643B4A" w14:textId="77777777" w:rsidR="002A72C1" w:rsidRDefault="002A72C1" w:rsidP="00484BF1">
            <w:pPr>
              <w:pStyle w:val="EmptyCellLayoutStyle"/>
              <w:spacing w:after="0" w:line="240" w:lineRule="auto"/>
            </w:pPr>
          </w:p>
        </w:tc>
        <w:tc>
          <w:tcPr>
            <w:tcW w:w="10395" w:type="dxa"/>
          </w:tcPr>
          <w:p w14:paraId="67437BD1" w14:textId="77777777" w:rsidR="002A72C1" w:rsidRDefault="002A72C1" w:rsidP="00484BF1">
            <w:pPr>
              <w:pStyle w:val="EmptyCellLayoutStyle"/>
              <w:spacing w:after="0" w:line="240" w:lineRule="auto"/>
            </w:pPr>
          </w:p>
        </w:tc>
        <w:tc>
          <w:tcPr>
            <w:tcW w:w="149" w:type="dxa"/>
          </w:tcPr>
          <w:p w14:paraId="22F1FD89" w14:textId="77777777" w:rsidR="002A72C1" w:rsidRDefault="002A72C1" w:rsidP="00484BF1">
            <w:pPr>
              <w:pStyle w:val="EmptyCellLayoutStyle"/>
              <w:spacing w:after="0" w:line="240" w:lineRule="auto"/>
            </w:pPr>
          </w:p>
        </w:tc>
      </w:tr>
      <w:tr w:rsidR="002A72C1" w14:paraId="6CE4B351" w14:textId="77777777" w:rsidTr="00484BF1">
        <w:tc>
          <w:tcPr>
            <w:tcW w:w="54" w:type="dxa"/>
          </w:tcPr>
          <w:p w14:paraId="4017F20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4A3CCE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1ACFF8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4D31FE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27CB12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AFE324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F971B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8BA31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FC16A8" w14:textId="77777777" w:rsidR="002A72C1" w:rsidRDefault="002A72C1" w:rsidP="00484BF1">
                  <w:pPr>
                    <w:spacing w:after="0" w:line="240" w:lineRule="auto"/>
                  </w:pPr>
                  <w:r>
                    <w:rPr>
                      <w:rFonts w:ascii="Calibri" w:eastAsia="Calibri" w:hAnsi="Calibri"/>
                      <w:color w:val="000000"/>
                      <w:sz w:val="22"/>
                    </w:rPr>
                    <w:t>Yes</w:t>
                  </w:r>
                </w:p>
              </w:tc>
            </w:tr>
            <w:tr w:rsidR="002A72C1" w14:paraId="3516239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DBA26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F18C9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AAD0B8" w14:textId="77777777" w:rsidR="002A72C1" w:rsidRDefault="002A72C1" w:rsidP="00484BF1">
                  <w:pPr>
                    <w:spacing w:after="0" w:line="240" w:lineRule="auto"/>
                  </w:pPr>
                  <w:r>
                    <w:rPr>
                      <w:rFonts w:eastAsia="Arial"/>
                      <w:color w:val="000000"/>
                    </w:rPr>
                    <w:t>Yes</w:t>
                  </w:r>
                </w:p>
              </w:tc>
            </w:tr>
            <w:tr w:rsidR="002A72C1" w14:paraId="1BFF437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5F744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FC924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84500A" w14:textId="77777777" w:rsidR="002A72C1" w:rsidRDefault="002A72C1" w:rsidP="00484BF1">
                  <w:pPr>
                    <w:spacing w:after="0" w:line="240" w:lineRule="auto"/>
                  </w:pPr>
                  <w:r>
                    <w:rPr>
                      <w:rFonts w:ascii="Calibri" w:eastAsia="Calibri" w:hAnsi="Calibri"/>
                      <w:color w:val="000000"/>
                      <w:sz w:val="22"/>
                    </w:rPr>
                    <w:t>1</w:t>
                  </w:r>
                </w:p>
              </w:tc>
            </w:tr>
            <w:tr w:rsidR="002A72C1" w14:paraId="625E916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ACCBA3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B0FFB5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F28FC28" w14:textId="77777777" w:rsidR="002A72C1" w:rsidRDefault="002A72C1" w:rsidP="00484BF1">
                  <w:pPr>
                    <w:spacing w:after="0" w:line="240" w:lineRule="auto"/>
                  </w:pPr>
                  <w:r>
                    <w:rPr>
                      <w:rFonts w:ascii="Calibri" w:eastAsia="Calibri" w:hAnsi="Calibri"/>
                      <w:color w:val="000000"/>
                      <w:sz w:val="22"/>
                    </w:rPr>
                    <w:t>1</w:t>
                  </w:r>
                </w:p>
              </w:tc>
            </w:tr>
          </w:tbl>
          <w:p w14:paraId="60FCF475" w14:textId="77777777" w:rsidR="002A72C1" w:rsidRDefault="002A72C1" w:rsidP="00484BF1">
            <w:pPr>
              <w:spacing w:after="0" w:line="240" w:lineRule="auto"/>
            </w:pPr>
          </w:p>
        </w:tc>
        <w:tc>
          <w:tcPr>
            <w:tcW w:w="149" w:type="dxa"/>
          </w:tcPr>
          <w:p w14:paraId="633B16C0" w14:textId="77777777" w:rsidR="002A72C1" w:rsidRDefault="002A72C1" w:rsidP="00484BF1">
            <w:pPr>
              <w:pStyle w:val="EmptyCellLayoutStyle"/>
              <w:spacing w:after="0" w:line="240" w:lineRule="auto"/>
            </w:pPr>
          </w:p>
        </w:tc>
      </w:tr>
      <w:tr w:rsidR="002A72C1" w14:paraId="2AF4B0FC" w14:textId="77777777" w:rsidTr="00484BF1">
        <w:trPr>
          <w:trHeight w:val="80"/>
        </w:trPr>
        <w:tc>
          <w:tcPr>
            <w:tcW w:w="54" w:type="dxa"/>
          </w:tcPr>
          <w:p w14:paraId="1CC01606" w14:textId="77777777" w:rsidR="002A72C1" w:rsidRDefault="002A72C1" w:rsidP="00484BF1">
            <w:pPr>
              <w:pStyle w:val="EmptyCellLayoutStyle"/>
              <w:spacing w:after="0" w:line="240" w:lineRule="auto"/>
            </w:pPr>
          </w:p>
        </w:tc>
        <w:tc>
          <w:tcPr>
            <w:tcW w:w="10395" w:type="dxa"/>
          </w:tcPr>
          <w:p w14:paraId="1019B7BA" w14:textId="77777777" w:rsidR="002A72C1" w:rsidRDefault="002A72C1" w:rsidP="00484BF1">
            <w:pPr>
              <w:pStyle w:val="EmptyCellLayoutStyle"/>
              <w:spacing w:after="0" w:line="240" w:lineRule="auto"/>
            </w:pPr>
          </w:p>
        </w:tc>
        <w:tc>
          <w:tcPr>
            <w:tcW w:w="149" w:type="dxa"/>
          </w:tcPr>
          <w:p w14:paraId="45AA225A" w14:textId="77777777" w:rsidR="002A72C1" w:rsidRDefault="002A72C1" w:rsidP="00484BF1">
            <w:pPr>
              <w:pStyle w:val="EmptyCellLayoutStyle"/>
              <w:spacing w:after="0" w:line="240" w:lineRule="auto"/>
            </w:pPr>
          </w:p>
        </w:tc>
      </w:tr>
    </w:tbl>
    <w:p w14:paraId="083688AB" w14:textId="77777777" w:rsidR="002A72C1" w:rsidRDefault="002A72C1" w:rsidP="002A72C1">
      <w:pPr>
        <w:spacing w:after="0" w:line="240" w:lineRule="auto"/>
      </w:pPr>
    </w:p>
    <w:p w14:paraId="2F25C8C9" w14:textId="77777777" w:rsidR="002A72C1" w:rsidRDefault="002A72C1" w:rsidP="002A72C1">
      <w:pPr>
        <w:spacing w:after="0" w:line="240" w:lineRule="auto"/>
      </w:pPr>
      <w:r>
        <w:rPr>
          <w:rFonts w:ascii="Calibri" w:eastAsia="Calibri" w:hAnsi="Calibri"/>
          <w:b/>
          <w:color w:val="6495ED"/>
          <w:sz w:val="22"/>
        </w:rPr>
        <w:t>Cannot open user default database. Login failed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2D1168C" w14:textId="77777777" w:rsidTr="00484BF1">
        <w:trPr>
          <w:trHeight w:val="54"/>
        </w:trPr>
        <w:tc>
          <w:tcPr>
            <w:tcW w:w="54" w:type="dxa"/>
          </w:tcPr>
          <w:p w14:paraId="5794977E" w14:textId="77777777" w:rsidR="002A72C1" w:rsidRDefault="002A72C1" w:rsidP="00484BF1">
            <w:pPr>
              <w:pStyle w:val="EmptyCellLayoutStyle"/>
              <w:spacing w:after="0" w:line="240" w:lineRule="auto"/>
            </w:pPr>
          </w:p>
        </w:tc>
        <w:tc>
          <w:tcPr>
            <w:tcW w:w="10395" w:type="dxa"/>
          </w:tcPr>
          <w:p w14:paraId="7A8499C2" w14:textId="77777777" w:rsidR="002A72C1" w:rsidRDefault="002A72C1" w:rsidP="00484BF1">
            <w:pPr>
              <w:pStyle w:val="EmptyCellLayoutStyle"/>
              <w:spacing w:after="0" w:line="240" w:lineRule="auto"/>
            </w:pPr>
          </w:p>
        </w:tc>
        <w:tc>
          <w:tcPr>
            <w:tcW w:w="149" w:type="dxa"/>
          </w:tcPr>
          <w:p w14:paraId="4C0B9146" w14:textId="77777777" w:rsidR="002A72C1" w:rsidRDefault="002A72C1" w:rsidP="00484BF1">
            <w:pPr>
              <w:pStyle w:val="EmptyCellLayoutStyle"/>
              <w:spacing w:after="0" w:line="240" w:lineRule="auto"/>
            </w:pPr>
          </w:p>
        </w:tc>
      </w:tr>
      <w:tr w:rsidR="002A72C1" w14:paraId="337AE425" w14:textId="77777777" w:rsidTr="00484BF1">
        <w:tc>
          <w:tcPr>
            <w:tcW w:w="54" w:type="dxa"/>
          </w:tcPr>
          <w:p w14:paraId="5A5AFD2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BFBBA3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FAFC58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5396A2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6AAA7F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CD8260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232B3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3CC98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0BE18A" w14:textId="77777777" w:rsidR="002A72C1" w:rsidRDefault="002A72C1" w:rsidP="00484BF1">
                  <w:pPr>
                    <w:spacing w:after="0" w:line="240" w:lineRule="auto"/>
                  </w:pPr>
                  <w:r>
                    <w:rPr>
                      <w:rFonts w:ascii="Calibri" w:eastAsia="Calibri" w:hAnsi="Calibri"/>
                      <w:color w:val="000000"/>
                      <w:sz w:val="22"/>
                    </w:rPr>
                    <w:t>Yes</w:t>
                  </w:r>
                </w:p>
              </w:tc>
            </w:tr>
            <w:tr w:rsidR="002A72C1" w14:paraId="310FC37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37AB8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BCB49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699898" w14:textId="77777777" w:rsidR="002A72C1" w:rsidRDefault="002A72C1" w:rsidP="00484BF1">
                  <w:pPr>
                    <w:spacing w:after="0" w:line="240" w:lineRule="auto"/>
                  </w:pPr>
                  <w:r>
                    <w:rPr>
                      <w:rFonts w:eastAsia="Arial"/>
                      <w:color w:val="000000"/>
                    </w:rPr>
                    <w:t>Yes</w:t>
                  </w:r>
                </w:p>
              </w:tc>
            </w:tr>
            <w:tr w:rsidR="002A72C1" w14:paraId="2B0742A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CB0B5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7FEC2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92F680" w14:textId="77777777" w:rsidR="002A72C1" w:rsidRDefault="002A72C1" w:rsidP="00484BF1">
                  <w:pPr>
                    <w:spacing w:after="0" w:line="240" w:lineRule="auto"/>
                  </w:pPr>
                  <w:r>
                    <w:rPr>
                      <w:rFonts w:ascii="Calibri" w:eastAsia="Calibri" w:hAnsi="Calibri"/>
                      <w:color w:val="000000"/>
                      <w:sz w:val="22"/>
                    </w:rPr>
                    <w:t>1</w:t>
                  </w:r>
                </w:p>
              </w:tc>
            </w:tr>
            <w:tr w:rsidR="002A72C1" w14:paraId="06DB691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095A6D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82E3E3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11612C8" w14:textId="77777777" w:rsidR="002A72C1" w:rsidRDefault="002A72C1" w:rsidP="00484BF1">
                  <w:pPr>
                    <w:spacing w:after="0" w:line="240" w:lineRule="auto"/>
                  </w:pPr>
                  <w:r>
                    <w:rPr>
                      <w:rFonts w:ascii="Calibri" w:eastAsia="Calibri" w:hAnsi="Calibri"/>
                      <w:color w:val="000000"/>
                      <w:sz w:val="22"/>
                    </w:rPr>
                    <w:t>2</w:t>
                  </w:r>
                </w:p>
              </w:tc>
            </w:tr>
          </w:tbl>
          <w:p w14:paraId="2A5B3015" w14:textId="77777777" w:rsidR="002A72C1" w:rsidRDefault="002A72C1" w:rsidP="00484BF1">
            <w:pPr>
              <w:spacing w:after="0" w:line="240" w:lineRule="auto"/>
            </w:pPr>
          </w:p>
        </w:tc>
        <w:tc>
          <w:tcPr>
            <w:tcW w:w="149" w:type="dxa"/>
          </w:tcPr>
          <w:p w14:paraId="07506D39" w14:textId="77777777" w:rsidR="002A72C1" w:rsidRDefault="002A72C1" w:rsidP="00484BF1">
            <w:pPr>
              <w:pStyle w:val="EmptyCellLayoutStyle"/>
              <w:spacing w:after="0" w:line="240" w:lineRule="auto"/>
            </w:pPr>
          </w:p>
        </w:tc>
      </w:tr>
      <w:tr w:rsidR="002A72C1" w14:paraId="74436FFA" w14:textId="77777777" w:rsidTr="00484BF1">
        <w:trPr>
          <w:trHeight w:val="80"/>
        </w:trPr>
        <w:tc>
          <w:tcPr>
            <w:tcW w:w="54" w:type="dxa"/>
          </w:tcPr>
          <w:p w14:paraId="0C8F4160" w14:textId="77777777" w:rsidR="002A72C1" w:rsidRDefault="002A72C1" w:rsidP="00484BF1">
            <w:pPr>
              <w:pStyle w:val="EmptyCellLayoutStyle"/>
              <w:spacing w:after="0" w:line="240" w:lineRule="auto"/>
            </w:pPr>
          </w:p>
        </w:tc>
        <w:tc>
          <w:tcPr>
            <w:tcW w:w="10395" w:type="dxa"/>
          </w:tcPr>
          <w:p w14:paraId="6ECBC2DC" w14:textId="77777777" w:rsidR="002A72C1" w:rsidRDefault="002A72C1" w:rsidP="00484BF1">
            <w:pPr>
              <w:pStyle w:val="EmptyCellLayoutStyle"/>
              <w:spacing w:after="0" w:line="240" w:lineRule="auto"/>
            </w:pPr>
          </w:p>
        </w:tc>
        <w:tc>
          <w:tcPr>
            <w:tcW w:w="149" w:type="dxa"/>
          </w:tcPr>
          <w:p w14:paraId="19FF5A99" w14:textId="77777777" w:rsidR="002A72C1" w:rsidRDefault="002A72C1" w:rsidP="00484BF1">
            <w:pPr>
              <w:pStyle w:val="EmptyCellLayoutStyle"/>
              <w:spacing w:after="0" w:line="240" w:lineRule="auto"/>
            </w:pPr>
          </w:p>
        </w:tc>
      </w:tr>
    </w:tbl>
    <w:p w14:paraId="5A2BC633" w14:textId="77777777" w:rsidR="002A72C1" w:rsidRDefault="002A72C1" w:rsidP="002A72C1">
      <w:pPr>
        <w:spacing w:after="0" w:line="240" w:lineRule="auto"/>
      </w:pPr>
    </w:p>
    <w:p w14:paraId="5C5F8072" w14:textId="77777777" w:rsidR="002A72C1" w:rsidRDefault="002A72C1" w:rsidP="002A72C1">
      <w:pPr>
        <w:spacing w:after="0" w:line="240" w:lineRule="auto"/>
      </w:pPr>
      <w:r>
        <w:rPr>
          <w:rFonts w:ascii="Calibri" w:eastAsia="Calibri" w:hAnsi="Calibri"/>
          <w:b/>
          <w:color w:val="6495ED"/>
          <w:sz w:val="22"/>
        </w:rPr>
        <w:t>XML: Failed to instantiate class. Make sure Msxml2.dll exists in the SQL Server installation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9F71054" w14:textId="77777777" w:rsidTr="00484BF1">
        <w:trPr>
          <w:trHeight w:val="54"/>
        </w:trPr>
        <w:tc>
          <w:tcPr>
            <w:tcW w:w="54" w:type="dxa"/>
          </w:tcPr>
          <w:p w14:paraId="56CF8129" w14:textId="77777777" w:rsidR="002A72C1" w:rsidRDefault="002A72C1" w:rsidP="00484BF1">
            <w:pPr>
              <w:pStyle w:val="EmptyCellLayoutStyle"/>
              <w:spacing w:after="0" w:line="240" w:lineRule="auto"/>
            </w:pPr>
          </w:p>
        </w:tc>
        <w:tc>
          <w:tcPr>
            <w:tcW w:w="10395" w:type="dxa"/>
          </w:tcPr>
          <w:p w14:paraId="719AE360" w14:textId="77777777" w:rsidR="002A72C1" w:rsidRDefault="002A72C1" w:rsidP="00484BF1">
            <w:pPr>
              <w:pStyle w:val="EmptyCellLayoutStyle"/>
              <w:spacing w:after="0" w:line="240" w:lineRule="auto"/>
            </w:pPr>
          </w:p>
        </w:tc>
        <w:tc>
          <w:tcPr>
            <w:tcW w:w="149" w:type="dxa"/>
          </w:tcPr>
          <w:p w14:paraId="5E11BFC7" w14:textId="77777777" w:rsidR="002A72C1" w:rsidRDefault="002A72C1" w:rsidP="00484BF1">
            <w:pPr>
              <w:pStyle w:val="EmptyCellLayoutStyle"/>
              <w:spacing w:after="0" w:line="240" w:lineRule="auto"/>
            </w:pPr>
          </w:p>
        </w:tc>
      </w:tr>
      <w:tr w:rsidR="002A72C1" w14:paraId="689AA467" w14:textId="77777777" w:rsidTr="00484BF1">
        <w:tc>
          <w:tcPr>
            <w:tcW w:w="54" w:type="dxa"/>
          </w:tcPr>
          <w:p w14:paraId="463A5AF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7B21DF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7C026D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19E1A8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96BCD5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C6FAFF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35250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DAB7F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D05592" w14:textId="77777777" w:rsidR="002A72C1" w:rsidRDefault="002A72C1" w:rsidP="00484BF1">
                  <w:pPr>
                    <w:spacing w:after="0" w:line="240" w:lineRule="auto"/>
                  </w:pPr>
                  <w:r>
                    <w:rPr>
                      <w:rFonts w:ascii="Calibri" w:eastAsia="Calibri" w:hAnsi="Calibri"/>
                      <w:color w:val="000000"/>
                      <w:sz w:val="22"/>
                    </w:rPr>
                    <w:t>Yes</w:t>
                  </w:r>
                </w:p>
              </w:tc>
            </w:tr>
            <w:tr w:rsidR="002A72C1" w14:paraId="75BE495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BE35D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23C82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C34F1A" w14:textId="77777777" w:rsidR="002A72C1" w:rsidRDefault="002A72C1" w:rsidP="00484BF1">
                  <w:pPr>
                    <w:spacing w:after="0" w:line="240" w:lineRule="auto"/>
                  </w:pPr>
                  <w:r>
                    <w:rPr>
                      <w:rFonts w:eastAsia="Arial"/>
                      <w:color w:val="000000"/>
                    </w:rPr>
                    <w:t>Yes</w:t>
                  </w:r>
                </w:p>
              </w:tc>
            </w:tr>
            <w:tr w:rsidR="002A72C1" w14:paraId="662A3BF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11C9C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77CD4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0A4C9F" w14:textId="77777777" w:rsidR="002A72C1" w:rsidRDefault="002A72C1" w:rsidP="00484BF1">
                  <w:pPr>
                    <w:spacing w:after="0" w:line="240" w:lineRule="auto"/>
                  </w:pPr>
                  <w:r>
                    <w:rPr>
                      <w:rFonts w:ascii="Calibri" w:eastAsia="Calibri" w:hAnsi="Calibri"/>
                      <w:color w:val="000000"/>
                      <w:sz w:val="22"/>
                    </w:rPr>
                    <w:t>1</w:t>
                  </w:r>
                </w:p>
              </w:tc>
            </w:tr>
            <w:tr w:rsidR="002A72C1" w14:paraId="46611E2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D4B422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B35C0B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82DF6C7" w14:textId="77777777" w:rsidR="002A72C1" w:rsidRDefault="002A72C1" w:rsidP="00484BF1">
                  <w:pPr>
                    <w:spacing w:after="0" w:line="240" w:lineRule="auto"/>
                  </w:pPr>
                  <w:r>
                    <w:rPr>
                      <w:rFonts w:ascii="Calibri" w:eastAsia="Calibri" w:hAnsi="Calibri"/>
                      <w:color w:val="000000"/>
                      <w:sz w:val="22"/>
                    </w:rPr>
                    <w:t>2</w:t>
                  </w:r>
                </w:p>
              </w:tc>
            </w:tr>
          </w:tbl>
          <w:p w14:paraId="16CE097F" w14:textId="77777777" w:rsidR="002A72C1" w:rsidRDefault="002A72C1" w:rsidP="00484BF1">
            <w:pPr>
              <w:spacing w:after="0" w:line="240" w:lineRule="auto"/>
            </w:pPr>
          </w:p>
        </w:tc>
        <w:tc>
          <w:tcPr>
            <w:tcW w:w="149" w:type="dxa"/>
          </w:tcPr>
          <w:p w14:paraId="794F0C5F" w14:textId="77777777" w:rsidR="002A72C1" w:rsidRDefault="002A72C1" w:rsidP="00484BF1">
            <w:pPr>
              <w:pStyle w:val="EmptyCellLayoutStyle"/>
              <w:spacing w:after="0" w:line="240" w:lineRule="auto"/>
            </w:pPr>
          </w:p>
        </w:tc>
      </w:tr>
      <w:tr w:rsidR="002A72C1" w14:paraId="61AC2ADD" w14:textId="77777777" w:rsidTr="00484BF1">
        <w:trPr>
          <w:trHeight w:val="80"/>
        </w:trPr>
        <w:tc>
          <w:tcPr>
            <w:tcW w:w="54" w:type="dxa"/>
          </w:tcPr>
          <w:p w14:paraId="0FA1E20E" w14:textId="77777777" w:rsidR="002A72C1" w:rsidRDefault="002A72C1" w:rsidP="00484BF1">
            <w:pPr>
              <w:pStyle w:val="EmptyCellLayoutStyle"/>
              <w:spacing w:after="0" w:line="240" w:lineRule="auto"/>
            </w:pPr>
          </w:p>
        </w:tc>
        <w:tc>
          <w:tcPr>
            <w:tcW w:w="10395" w:type="dxa"/>
          </w:tcPr>
          <w:p w14:paraId="5069F65F" w14:textId="77777777" w:rsidR="002A72C1" w:rsidRDefault="002A72C1" w:rsidP="00484BF1">
            <w:pPr>
              <w:pStyle w:val="EmptyCellLayoutStyle"/>
              <w:spacing w:after="0" w:line="240" w:lineRule="auto"/>
            </w:pPr>
          </w:p>
        </w:tc>
        <w:tc>
          <w:tcPr>
            <w:tcW w:w="149" w:type="dxa"/>
          </w:tcPr>
          <w:p w14:paraId="0C1D78B3" w14:textId="77777777" w:rsidR="002A72C1" w:rsidRDefault="002A72C1" w:rsidP="00484BF1">
            <w:pPr>
              <w:pStyle w:val="EmptyCellLayoutStyle"/>
              <w:spacing w:after="0" w:line="240" w:lineRule="auto"/>
            </w:pPr>
          </w:p>
        </w:tc>
      </w:tr>
    </w:tbl>
    <w:p w14:paraId="24F55733" w14:textId="77777777" w:rsidR="002A72C1" w:rsidRDefault="002A72C1" w:rsidP="002A72C1">
      <w:pPr>
        <w:spacing w:after="0" w:line="240" w:lineRule="auto"/>
      </w:pPr>
    </w:p>
    <w:p w14:paraId="731EFD1E" w14:textId="77777777" w:rsidR="002A72C1" w:rsidRDefault="002A72C1" w:rsidP="002A72C1">
      <w:pPr>
        <w:spacing w:after="0" w:line="240" w:lineRule="auto"/>
      </w:pPr>
      <w:r>
        <w:rPr>
          <w:rFonts w:ascii="Calibri" w:eastAsia="Calibri" w:hAnsi="Calibri"/>
          <w:b/>
          <w:color w:val="6495ED"/>
          <w:sz w:val="22"/>
        </w:rPr>
        <w:t>Table error: Table missing or invalid key in index for the row:</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6161637" w14:textId="77777777" w:rsidTr="00484BF1">
        <w:trPr>
          <w:trHeight w:val="54"/>
        </w:trPr>
        <w:tc>
          <w:tcPr>
            <w:tcW w:w="54" w:type="dxa"/>
          </w:tcPr>
          <w:p w14:paraId="06E14D94" w14:textId="77777777" w:rsidR="002A72C1" w:rsidRDefault="002A72C1" w:rsidP="00484BF1">
            <w:pPr>
              <w:pStyle w:val="EmptyCellLayoutStyle"/>
              <w:spacing w:after="0" w:line="240" w:lineRule="auto"/>
            </w:pPr>
          </w:p>
        </w:tc>
        <w:tc>
          <w:tcPr>
            <w:tcW w:w="10395" w:type="dxa"/>
          </w:tcPr>
          <w:p w14:paraId="0C69ECFA" w14:textId="77777777" w:rsidR="002A72C1" w:rsidRDefault="002A72C1" w:rsidP="00484BF1">
            <w:pPr>
              <w:pStyle w:val="EmptyCellLayoutStyle"/>
              <w:spacing w:after="0" w:line="240" w:lineRule="auto"/>
            </w:pPr>
          </w:p>
        </w:tc>
        <w:tc>
          <w:tcPr>
            <w:tcW w:w="149" w:type="dxa"/>
          </w:tcPr>
          <w:p w14:paraId="56B4EDDD" w14:textId="77777777" w:rsidR="002A72C1" w:rsidRDefault="002A72C1" w:rsidP="00484BF1">
            <w:pPr>
              <w:pStyle w:val="EmptyCellLayoutStyle"/>
              <w:spacing w:after="0" w:line="240" w:lineRule="auto"/>
            </w:pPr>
          </w:p>
        </w:tc>
      </w:tr>
      <w:tr w:rsidR="002A72C1" w14:paraId="33324832" w14:textId="77777777" w:rsidTr="00484BF1">
        <w:tc>
          <w:tcPr>
            <w:tcW w:w="54" w:type="dxa"/>
          </w:tcPr>
          <w:p w14:paraId="485F418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9DFB5A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960BFB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FA79EC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C8232B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1F15B7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496D9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FEE99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55141D" w14:textId="77777777" w:rsidR="002A72C1" w:rsidRDefault="002A72C1" w:rsidP="00484BF1">
                  <w:pPr>
                    <w:spacing w:after="0" w:line="240" w:lineRule="auto"/>
                  </w:pPr>
                  <w:r>
                    <w:rPr>
                      <w:rFonts w:ascii="Calibri" w:eastAsia="Calibri" w:hAnsi="Calibri"/>
                      <w:color w:val="000000"/>
                      <w:sz w:val="22"/>
                    </w:rPr>
                    <w:t>Yes</w:t>
                  </w:r>
                </w:p>
              </w:tc>
            </w:tr>
            <w:tr w:rsidR="002A72C1" w14:paraId="4D888DA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4F20F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B0DF8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7B12AF" w14:textId="77777777" w:rsidR="002A72C1" w:rsidRDefault="002A72C1" w:rsidP="00484BF1">
                  <w:pPr>
                    <w:spacing w:after="0" w:line="240" w:lineRule="auto"/>
                  </w:pPr>
                  <w:r>
                    <w:rPr>
                      <w:rFonts w:eastAsia="Arial"/>
                      <w:color w:val="000000"/>
                    </w:rPr>
                    <w:t>Yes</w:t>
                  </w:r>
                </w:p>
              </w:tc>
            </w:tr>
            <w:tr w:rsidR="002A72C1" w14:paraId="4681CCB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B0185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A28A1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975418" w14:textId="77777777" w:rsidR="002A72C1" w:rsidRDefault="002A72C1" w:rsidP="00484BF1">
                  <w:pPr>
                    <w:spacing w:after="0" w:line="240" w:lineRule="auto"/>
                  </w:pPr>
                  <w:r>
                    <w:rPr>
                      <w:rFonts w:ascii="Calibri" w:eastAsia="Calibri" w:hAnsi="Calibri"/>
                      <w:color w:val="000000"/>
                      <w:sz w:val="22"/>
                    </w:rPr>
                    <w:t>1</w:t>
                  </w:r>
                </w:p>
              </w:tc>
            </w:tr>
            <w:tr w:rsidR="002A72C1" w14:paraId="096F926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C98A5C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71CE72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DCF352" w14:textId="77777777" w:rsidR="002A72C1" w:rsidRDefault="002A72C1" w:rsidP="00484BF1">
                  <w:pPr>
                    <w:spacing w:after="0" w:line="240" w:lineRule="auto"/>
                  </w:pPr>
                  <w:r>
                    <w:rPr>
                      <w:rFonts w:ascii="Calibri" w:eastAsia="Calibri" w:hAnsi="Calibri"/>
                      <w:color w:val="000000"/>
                      <w:sz w:val="22"/>
                    </w:rPr>
                    <w:t>1</w:t>
                  </w:r>
                </w:p>
              </w:tc>
            </w:tr>
          </w:tbl>
          <w:p w14:paraId="1850CFA4" w14:textId="77777777" w:rsidR="002A72C1" w:rsidRDefault="002A72C1" w:rsidP="00484BF1">
            <w:pPr>
              <w:spacing w:after="0" w:line="240" w:lineRule="auto"/>
            </w:pPr>
          </w:p>
        </w:tc>
        <w:tc>
          <w:tcPr>
            <w:tcW w:w="149" w:type="dxa"/>
          </w:tcPr>
          <w:p w14:paraId="6F3A85F7" w14:textId="77777777" w:rsidR="002A72C1" w:rsidRDefault="002A72C1" w:rsidP="00484BF1">
            <w:pPr>
              <w:pStyle w:val="EmptyCellLayoutStyle"/>
              <w:spacing w:after="0" w:line="240" w:lineRule="auto"/>
            </w:pPr>
          </w:p>
        </w:tc>
      </w:tr>
      <w:tr w:rsidR="002A72C1" w14:paraId="46751A5E" w14:textId="77777777" w:rsidTr="00484BF1">
        <w:trPr>
          <w:trHeight w:val="80"/>
        </w:trPr>
        <w:tc>
          <w:tcPr>
            <w:tcW w:w="54" w:type="dxa"/>
          </w:tcPr>
          <w:p w14:paraId="2B087C8F" w14:textId="77777777" w:rsidR="002A72C1" w:rsidRDefault="002A72C1" w:rsidP="00484BF1">
            <w:pPr>
              <w:pStyle w:val="EmptyCellLayoutStyle"/>
              <w:spacing w:after="0" w:line="240" w:lineRule="auto"/>
            </w:pPr>
          </w:p>
        </w:tc>
        <w:tc>
          <w:tcPr>
            <w:tcW w:w="10395" w:type="dxa"/>
          </w:tcPr>
          <w:p w14:paraId="7F9F3DFB" w14:textId="77777777" w:rsidR="002A72C1" w:rsidRDefault="002A72C1" w:rsidP="00484BF1">
            <w:pPr>
              <w:pStyle w:val="EmptyCellLayoutStyle"/>
              <w:spacing w:after="0" w:line="240" w:lineRule="auto"/>
            </w:pPr>
          </w:p>
        </w:tc>
        <w:tc>
          <w:tcPr>
            <w:tcW w:w="149" w:type="dxa"/>
          </w:tcPr>
          <w:p w14:paraId="1B19C3B1" w14:textId="77777777" w:rsidR="002A72C1" w:rsidRDefault="002A72C1" w:rsidP="00484BF1">
            <w:pPr>
              <w:pStyle w:val="EmptyCellLayoutStyle"/>
              <w:spacing w:after="0" w:line="240" w:lineRule="auto"/>
            </w:pPr>
          </w:p>
        </w:tc>
      </w:tr>
    </w:tbl>
    <w:p w14:paraId="1581636A" w14:textId="77777777" w:rsidR="002A72C1" w:rsidRDefault="002A72C1" w:rsidP="002A72C1">
      <w:pPr>
        <w:spacing w:after="0" w:line="240" w:lineRule="auto"/>
      </w:pPr>
    </w:p>
    <w:p w14:paraId="1FCF9621" w14:textId="77777777" w:rsidR="002A72C1" w:rsidRDefault="002A72C1" w:rsidP="002A72C1">
      <w:pPr>
        <w:spacing w:after="0" w:line="240" w:lineRule="auto"/>
      </w:pPr>
      <w:r>
        <w:rPr>
          <w:rFonts w:ascii="Calibri" w:eastAsia="Calibri" w:hAnsi="Calibri"/>
          <w:b/>
          <w:color w:val="6495ED"/>
          <w:sz w:val="22"/>
        </w:rPr>
        <w:t>Table error: Allocation page has invalid page header values.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0A94F53" w14:textId="77777777" w:rsidTr="00484BF1">
        <w:trPr>
          <w:trHeight w:val="54"/>
        </w:trPr>
        <w:tc>
          <w:tcPr>
            <w:tcW w:w="54" w:type="dxa"/>
          </w:tcPr>
          <w:p w14:paraId="79BF2170" w14:textId="77777777" w:rsidR="002A72C1" w:rsidRDefault="002A72C1" w:rsidP="00484BF1">
            <w:pPr>
              <w:pStyle w:val="EmptyCellLayoutStyle"/>
              <w:spacing w:after="0" w:line="240" w:lineRule="auto"/>
            </w:pPr>
          </w:p>
        </w:tc>
        <w:tc>
          <w:tcPr>
            <w:tcW w:w="10395" w:type="dxa"/>
          </w:tcPr>
          <w:p w14:paraId="3472C165" w14:textId="77777777" w:rsidR="002A72C1" w:rsidRDefault="002A72C1" w:rsidP="00484BF1">
            <w:pPr>
              <w:pStyle w:val="EmptyCellLayoutStyle"/>
              <w:spacing w:after="0" w:line="240" w:lineRule="auto"/>
            </w:pPr>
          </w:p>
        </w:tc>
        <w:tc>
          <w:tcPr>
            <w:tcW w:w="149" w:type="dxa"/>
          </w:tcPr>
          <w:p w14:paraId="31721556" w14:textId="77777777" w:rsidR="002A72C1" w:rsidRDefault="002A72C1" w:rsidP="00484BF1">
            <w:pPr>
              <w:pStyle w:val="EmptyCellLayoutStyle"/>
              <w:spacing w:after="0" w:line="240" w:lineRule="auto"/>
            </w:pPr>
          </w:p>
        </w:tc>
      </w:tr>
      <w:tr w:rsidR="002A72C1" w14:paraId="0F665E68" w14:textId="77777777" w:rsidTr="00484BF1">
        <w:tc>
          <w:tcPr>
            <w:tcW w:w="54" w:type="dxa"/>
          </w:tcPr>
          <w:p w14:paraId="7A54D6C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22FB10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3C06FE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891CD9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C89813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DF84B4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A7A92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11BCF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8B7AF1" w14:textId="77777777" w:rsidR="002A72C1" w:rsidRDefault="002A72C1" w:rsidP="00484BF1">
                  <w:pPr>
                    <w:spacing w:after="0" w:line="240" w:lineRule="auto"/>
                  </w:pPr>
                  <w:r>
                    <w:rPr>
                      <w:rFonts w:ascii="Calibri" w:eastAsia="Calibri" w:hAnsi="Calibri"/>
                      <w:color w:val="000000"/>
                      <w:sz w:val="22"/>
                    </w:rPr>
                    <w:t>Yes</w:t>
                  </w:r>
                </w:p>
              </w:tc>
            </w:tr>
            <w:tr w:rsidR="002A72C1" w14:paraId="11C47D9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6C2FC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7157A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3C9F9F" w14:textId="77777777" w:rsidR="002A72C1" w:rsidRDefault="002A72C1" w:rsidP="00484BF1">
                  <w:pPr>
                    <w:spacing w:after="0" w:line="240" w:lineRule="auto"/>
                  </w:pPr>
                  <w:r>
                    <w:rPr>
                      <w:rFonts w:eastAsia="Arial"/>
                      <w:color w:val="000000"/>
                    </w:rPr>
                    <w:t>Yes</w:t>
                  </w:r>
                </w:p>
              </w:tc>
            </w:tr>
            <w:tr w:rsidR="002A72C1" w14:paraId="75F3BD4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11DF3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AE36D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7BF1AF" w14:textId="77777777" w:rsidR="002A72C1" w:rsidRDefault="002A72C1" w:rsidP="00484BF1">
                  <w:pPr>
                    <w:spacing w:after="0" w:line="240" w:lineRule="auto"/>
                  </w:pPr>
                  <w:r>
                    <w:rPr>
                      <w:rFonts w:ascii="Calibri" w:eastAsia="Calibri" w:hAnsi="Calibri"/>
                      <w:color w:val="000000"/>
                      <w:sz w:val="22"/>
                    </w:rPr>
                    <w:t>1</w:t>
                  </w:r>
                </w:p>
              </w:tc>
            </w:tr>
            <w:tr w:rsidR="002A72C1" w14:paraId="0A2F3A3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2B0826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887021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E67AB9C" w14:textId="77777777" w:rsidR="002A72C1" w:rsidRDefault="002A72C1" w:rsidP="00484BF1">
                  <w:pPr>
                    <w:spacing w:after="0" w:line="240" w:lineRule="auto"/>
                  </w:pPr>
                  <w:r>
                    <w:rPr>
                      <w:rFonts w:ascii="Calibri" w:eastAsia="Calibri" w:hAnsi="Calibri"/>
                      <w:color w:val="000000"/>
                      <w:sz w:val="22"/>
                    </w:rPr>
                    <w:t>2</w:t>
                  </w:r>
                </w:p>
              </w:tc>
            </w:tr>
          </w:tbl>
          <w:p w14:paraId="50D83E52" w14:textId="77777777" w:rsidR="002A72C1" w:rsidRDefault="002A72C1" w:rsidP="00484BF1">
            <w:pPr>
              <w:spacing w:after="0" w:line="240" w:lineRule="auto"/>
            </w:pPr>
          </w:p>
        </w:tc>
        <w:tc>
          <w:tcPr>
            <w:tcW w:w="149" w:type="dxa"/>
          </w:tcPr>
          <w:p w14:paraId="12DBA56F" w14:textId="77777777" w:rsidR="002A72C1" w:rsidRDefault="002A72C1" w:rsidP="00484BF1">
            <w:pPr>
              <w:pStyle w:val="EmptyCellLayoutStyle"/>
              <w:spacing w:after="0" w:line="240" w:lineRule="auto"/>
            </w:pPr>
          </w:p>
        </w:tc>
      </w:tr>
      <w:tr w:rsidR="002A72C1" w14:paraId="7959985E" w14:textId="77777777" w:rsidTr="00484BF1">
        <w:trPr>
          <w:trHeight w:val="80"/>
        </w:trPr>
        <w:tc>
          <w:tcPr>
            <w:tcW w:w="54" w:type="dxa"/>
          </w:tcPr>
          <w:p w14:paraId="65406F68" w14:textId="77777777" w:rsidR="002A72C1" w:rsidRDefault="002A72C1" w:rsidP="00484BF1">
            <w:pPr>
              <w:pStyle w:val="EmptyCellLayoutStyle"/>
              <w:spacing w:after="0" w:line="240" w:lineRule="auto"/>
            </w:pPr>
          </w:p>
        </w:tc>
        <w:tc>
          <w:tcPr>
            <w:tcW w:w="10395" w:type="dxa"/>
          </w:tcPr>
          <w:p w14:paraId="73FEC863" w14:textId="77777777" w:rsidR="002A72C1" w:rsidRDefault="002A72C1" w:rsidP="00484BF1">
            <w:pPr>
              <w:pStyle w:val="EmptyCellLayoutStyle"/>
              <w:spacing w:after="0" w:line="240" w:lineRule="auto"/>
            </w:pPr>
          </w:p>
        </w:tc>
        <w:tc>
          <w:tcPr>
            <w:tcW w:w="149" w:type="dxa"/>
          </w:tcPr>
          <w:p w14:paraId="105A757B" w14:textId="77777777" w:rsidR="002A72C1" w:rsidRDefault="002A72C1" w:rsidP="00484BF1">
            <w:pPr>
              <w:pStyle w:val="EmptyCellLayoutStyle"/>
              <w:spacing w:after="0" w:line="240" w:lineRule="auto"/>
            </w:pPr>
          </w:p>
        </w:tc>
      </w:tr>
    </w:tbl>
    <w:p w14:paraId="7D374030" w14:textId="77777777" w:rsidR="002A72C1" w:rsidRDefault="002A72C1" w:rsidP="002A72C1">
      <w:pPr>
        <w:spacing w:after="0" w:line="240" w:lineRule="auto"/>
      </w:pPr>
    </w:p>
    <w:p w14:paraId="4BA65CF6" w14:textId="77777777" w:rsidR="002A72C1" w:rsidRDefault="002A72C1" w:rsidP="002A72C1">
      <w:pPr>
        <w:spacing w:after="0" w:line="240" w:lineRule="auto"/>
      </w:pPr>
      <w:r>
        <w:rPr>
          <w:rFonts w:ascii="Calibri" w:eastAsia="Calibri" w:hAnsi="Calibri"/>
          <w:b/>
          <w:color w:val="6495ED"/>
          <w:sz w:val="22"/>
        </w:rPr>
        <w:t>The I/O operation was successful after retry</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F542FF3" w14:textId="77777777" w:rsidTr="00484BF1">
        <w:trPr>
          <w:trHeight w:val="54"/>
        </w:trPr>
        <w:tc>
          <w:tcPr>
            <w:tcW w:w="54" w:type="dxa"/>
          </w:tcPr>
          <w:p w14:paraId="48491605" w14:textId="77777777" w:rsidR="002A72C1" w:rsidRDefault="002A72C1" w:rsidP="00484BF1">
            <w:pPr>
              <w:pStyle w:val="EmptyCellLayoutStyle"/>
              <w:spacing w:after="0" w:line="240" w:lineRule="auto"/>
            </w:pPr>
          </w:p>
        </w:tc>
        <w:tc>
          <w:tcPr>
            <w:tcW w:w="10395" w:type="dxa"/>
          </w:tcPr>
          <w:p w14:paraId="36DE90B0" w14:textId="77777777" w:rsidR="002A72C1" w:rsidRDefault="002A72C1" w:rsidP="00484BF1">
            <w:pPr>
              <w:pStyle w:val="EmptyCellLayoutStyle"/>
              <w:spacing w:after="0" w:line="240" w:lineRule="auto"/>
            </w:pPr>
          </w:p>
        </w:tc>
        <w:tc>
          <w:tcPr>
            <w:tcW w:w="149" w:type="dxa"/>
          </w:tcPr>
          <w:p w14:paraId="136185BC" w14:textId="77777777" w:rsidR="002A72C1" w:rsidRDefault="002A72C1" w:rsidP="00484BF1">
            <w:pPr>
              <w:pStyle w:val="EmptyCellLayoutStyle"/>
              <w:spacing w:after="0" w:line="240" w:lineRule="auto"/>
            </w:pPr>
          </w:p>
        </w:tc>
      </w:tr>
      <w:tr w:rsidR="002A72C1" w14:paraId="0E2DBA64" w14:textId="77777777" w:rsidTr="00484BF1">
        <w:tc>
          <w:tcPr>
            <w:tcW w:w="54" w:type="dxa"/>
          </w:tcPr>
          <w:p w14:paraId="7BC04F0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EDA781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BA4798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FD76D6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68C490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5EC4C4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3F0A4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7A883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C92710" w14:textId="77777777" w:rsidR="002A72C1" w:rsidRDefault="002A72C1" w:rsidP="00484BF1">
                  <w:pPr>
                    <w:spacing w:after="0" w:line="240" w:lineRule="auto"/>
                  </w:pPr>
                  <w:r>
                    <w:rPr>
                      <w:rFonts w:ascii="Calibri" w:eastAsia="Calibri" w:hAnsi="Calibri"/>
                      <w:color w:val="000000"/>
                      <w:sz w:val="22"/>
                    </w:rPr>
                    <w:t>Yes</w:t>
                  </w:r>
                </w:p>
              </w:tc>
            </w:tr>
            <w:tr w:rsidR="002A72C1" w14:paraId="092BD99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382EB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650F4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07E6BE" w14:textId="77777777" w:rsidR="002A72C1" w:rsidRDefault="002A72C1" w:rsidP="00484BF1">
                  <w:pPr>
                    <w:spacing w:after="0" w:line="240" w:lineRule="auto"/>
                  </w:pPr>
                  <w:r>
                    <w:rPr>
                      <w:rFonts w:eastAsia="Arial"/>
                      <w:color w:val="000000"/>
                    </w:rPr>
                    <w:t>Yes</w:t>
                  </w:r>
                </w:p>
              </w:tc>
            </w:tr>
            <w:tr w:rsidR="002A72C1" w14:paraId="03CE335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477C8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80240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F1E440" w14:textId="77777777" w:rsidR="002A72C1" w:rsidRDefault="002A72C1" w:rsidP="00484BF1">
                  <w:pPr>
                    <w:spacing w:after="0" w:line="240" w:lineRule="auto"/>
                  </w:pPr>
                  <w:r>
                    <w:rPr>
                      <w:rFonts w:ascii="Calibri" w:eastAsia="Calibri" w:hAnsi="Calibri"/>
                      <w:color w:val="000000"/>
                      <w:sz w:val="22"/>
                    </w:rPr>
                    <w:t>1</w:t>
                  </w:r>
                </w:p>
              </w:tc>
            </w:tr>
            <w:tr w:rsidR="002A72C1" w14:paraId="6CFF950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89413A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3C3BED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77D4CFF" w14:textId="77777777" w:rsidR="002A72C1" w:rsidRDefault="002A72C1" w:rsidP="00484BF1">
                  <w:pPr>
                    <w:spacing w:after="0" w:line="240" w:lineRule="auto"/>
                  </w:pPr>
                  <w:r>
                    <w:rPr>
                      <w:rFonts w:ascii="Calibri" w:eastAsia="Calibri" w:hAnsi="Calibri"/>
                      <w:color w:val="000000"/>
                      <w:sz w:val="22"/>
                    </w:rPr>
                    <w:t>1</w:t>
                  </w:r>
                </w:p>
              </w:tc>
            </w:tr>
          </w:tbl>
          <w:p w14:paraId="2404DE79" w14:textId="77777777" w:rsidR="002A72C1" w:rsidRDefault="002A72C1" w:rsidP="00484BF1">
            <w:pPr>
              <w:spacing w:after="0" w:line="240" w:lineRule="auto"/>
            </w:pPr>
          </w:p>
        </w:tc>
        <w:tc>
          <w:tcPr>
            <w:tcW w:w="149" w:type="dxa"/>
          </w:tcPr>
          <w:p w14:paraId="69D792F5" w14:textId="77777777" w:rsidR="002A72C1" w:rsidRDefault="002A72C1" w:rsidP="00484BF1">
            <w:pPr>
              <w:pStyle w:val="EmptyCellLayoutStyle"/>
              <w:spacing w:after="0" w:line="240" w:lineRule="auto"/>
            </w:pPr>
          </w:p>
        </w:tc>
      </w:tr>
      <w:tr w:rsidR="002A72C1" w14:paraId="7A5ECF63" w14:textId="77777777" w:rsidTr="00484BF1">
        <w:trPr>
          <w:trHeight w:val="80"/>
        </w:trPr>
        <w:tc>
          <w:tcPr>
            <w:tcW w:w="54" w:type="dxa"/>
          </w:tcPr>
          <w:p w14:paraId="0B544BB3" w14:textId="77777777" w:rsidR="002A72C1" w:rsidRDefault="002A72C1" w:rsidP="00484BF1">
            <w:pPr>
              <w:pStyle w:val="EmptyCellLayoutStyle"/>
              <w:spacing w:after="0" w:line="240" w:lineRule="auto"/>
            </w:pPr>
          </w:p>
        </w:tc>
        <w:tc>
          <w:tcPr>
            <w:tcW w:w="10395" w:type="dxa"/>
          </w:tcPr>
          <w:p w14:paraId="3BE8BC70" w14:textId="77777777" w:rsidR="002A72C1" w:rsidRDefault="002A72C1" w:rsidP="00484BF1">
            <w:pPr>
              <w:pStyle w:val="EmptyCellLayoutStyle"/>
              <w:spacing w:after="0" w:line="240" w:lineRule="auto"/>
            </w:pPr>
          </w:p>
        </w:tc>
        <w:tc>
          <w:tcPr>
            <w:tcW w:w="149" w:type="dxa"/>
          </w:tcPr>
          <w:p w14:paraId="6A91E72E" w14:textId="77777777" w:rsidR="002A72C1" w:rsidRDefault="002A72C1" w:rsidP="00484BF1">
            <w:pPr>
              <w:pStyle w:val="EmptyCellLayoutStyle"/>
              <w:spacing w:after="0" w:line="240" w:lineRule="auto"/>
            </w:pPr>
          </w:p>
        </w:tc>
      </w:tr>
    </w:tbl>
    <w:p w14:paraId="2246F696" w14:textId="77777777" w:rsidR="002A72C1" w:rsidRDefault="002A72C1" w:rsidP="002A72C1">
      <w:pPr>
        <w:spacing w:after="0" w:line="240" w:lineRule="auto"/>
      </w:pPr>
    </w:p>
    <w:p w14:paraId="176EA872" w14:textId="77777777" w:rsidR="002A72C1" w:rsidRDefault="002A72C1" w:rsidP="002A72C1">
      <w:pPr>
        <w:spacing w:after="0" w:line="240" w:lineRule="auto"/>
      </w:pPr>
      <w:r>
        <w:rPr>
          <w:rFonts w:ascii="Calibri" w:eastAsia="Calibri" w:hAnsi="Calibri"/>
          <w:b/>
          <w:color w:val="6495ED"/>
          <w:sz w:val="22"/>
        </w:rPr>
        <w:t>Table error: cross-object chain linkage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DA50C62" w14:textId="77777777" w:rsidTr="00484BF1">
        <w:trPr>
          <w:trHeight w:val="54"/>
        </w:trPr>
        <w:tc>
          <w:tcPr>
            <w:tcW w:w="54" w:type="dxa"/>
          </w:tcPr>
          <w:p w14:paraId="0B40C9A0" w14:textId="77777777" w:rsidR="002A72C1" w:rsidRDefault="002A72C1" w:rsidP="00484BF1">
            <w:pPr>
              <w:pStyle w:val="EmptyCellLayoutStyle"/>
              <w:spacing w:after="0" w:line="240" w:lineRule="auto"/>
            </w:pPr>
          </w:p>
        </w:tc>
        <w:tc>
          <w:tcPr>
            <w:tcW w:w="10395" w:type="dxa"/>
          </w:tcPr>
          <w:p w14:paraId="4F83B90B" w14:textId="77777777" w:rsidR="002A72C1" w:rsidRDefault="002A72C1" w:rsidP="00484BF1">
            <w:pPr>
              <w:pStyle w:val="EmptyCellLayoutStyle"/>
              <w:spacing w:after="0" w:line="240" w:lineRule="auto"/>
            </w:pPr>
          </w:p>
        </w:tc>
        <w:tc>
          <w:tcPr>
            <w:tcW w:w="149" w:type="dxa"/>
          </w:tcPr>
          <w:p w14:paraId="0B5EC480" w14:textId="77777777" w:rsidR="002A72C1" w:rsidRDefault="002A72C1" w:rsidP="00484BF1">
            <w:pPr>
              <w:pStyle w:val="EmptyCellLayoutStyle"/>
              <w:spacing w:after="0" w:line="240" w:lineRule="auto"/>
            </w:pPr>
          </w:p>
        </w:tc>
      </w:tr>
      <w:tr w:rsidR="002A72C1" w14:paraId="5FD551BA" w14:textId="77777777" w:rsidTr="00484BF1">
        <w:tc>
          <w:tcPr>
            <w:tcW w:w="54" w:type="dxa"/>
          </w:tcPr>
          <w:p w14:paraId="4FD8FA0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21F716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1FD6E2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277DF8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BC7269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AA5510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4F50E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DF230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509D0B" w14:textId="77777777" w:rsidR="002A72C1" w:rsidRDefault="002A72C1" w:rsidP="00484BF1">
                  <w:pPr>
                    <w:spacing w:after="0" w:line="240" w:lineRule="auto"/>
                  </w:pPr>
                  <w:r>
                    <w:rPr>
                      <w:rFonts w:ascii="Calibri" w:eastAsia="Calibri" w:hAnsi="Calibri"/>
                      <w:color w:val="000000"/>
                      <w:sz w:val="22"/>
                    </w:rPr>
                    <w:t>Yes</w:t>
                  </w:r>
                </w:p>
              </w:tc>
            </w:tr>
            <w:tr w:rsidR="002A72C1" w14:paraId="67345D9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21CBC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92D25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9CB0B9" w14:textId="77777777" w:rsidR="002A72C1" w:rsidRDefault="002A72C1" w:rsidP="00484BF1">
                  <w:pPr>
                    <w:spacing w:after="0" w:line="240" w:lineRule="auto"/>
                  </w:pPr>
                  <w:r>
                    <w:rPr>
                      <w:rFonts w:eastAsia="Arial"/>
                      <w:color w:val="000000"/>
                    </w:rPr>
                    <w:t>Yes</w:t>
                  </w:r>
                </w:p>
              </w:tc>
            </w:tr>
            <w:tr w:rsidR="002A72C1" w14:paraId="18487B0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F6F5B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3C7BF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6C8575" w14:textId="77777777" w:rsidR="002A72C1" w:rsidRDefault="002A72C1" w:rsidP="00484BF1">
                  <w:pPr>
                    <w:spacing w:after="0" w:line="240" w:lineRule="auto"/>
                  </w:pPr>
                  <w:r>
                    <w:rPr>
                      <w:rFonts w:ascii="Calibri" w:eastAsia="Calibri" w:hAnsi="Calibri"/>
                      <w:color w:val="000000"/>
                      <w:sz w:val="22"/>
                    </w:rPr>
                    <w:t>1</w:t>
                  </w:r>
                </w:p>
              </w:tc>
            </w:tr>
            <w:tr w:rsidR="002A72C1" w14:paraId="50CF787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FA369E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B225E3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0845C22" w14:textId="77777777" w:rsidR="002A72C1" w:rsidRDefault="002A72C1" w:rsidP="00484BF1">
                  <w:pPr>
                    <w:spacing w:after="0" w:line="240" w:lineRule="auto"/>
                  </w:pPr>
                  <w:r>
                    <w:rPr>
                      <w:rFonts w:ascii="Calibri" w:eastAsia="Calibri" w:hAnsi="Calibri"/>
                      <w:color w:val="000000"/>
                      <w:sz w:val="22"/>
                    </w:rPr>
                    <w:t>2</w:t>
                  </w:r>
                </w:p>
              </w:tc>
            </w:tr>
          </w:tbl>
          <w:p w14:paraId="424E4214" w14:textId="77777777" w:rsidR="002A72C1" w:rsidRDefault="002A72C1" w:rsidP="00484BF1">
            <w:pPr>
              <w:spacing w:after="0" w:line="240" w:lineRule="auto"/>
            </w:pPr>
          </w:p>
        </w:tc>
        <w:tc>
          <w:tcPr>
            <w:tcW w:w="149" w:type="dxa"/>
          </w:tcPr>
          <w:p w14:paraId="4F49DDF8" w14:textId="77777777" w:rsidR="002A72C1" w:rsidRDefault="002A72C1" w:rsidP="00484BF1">
            <w:pPr>
              <w:pStyle w:val="EmptyCellLayoutStyle"/>
              <w:spacing w:after="0" w:line="240" w:lineRule="auto"/>
            </w:pPr>
          </w:p>
        </w:tc>
      </w:tr>
      <w:tr w:rsidR="002A72C1" w14:paraId="55021E6F" w14:textId="77777777" w:rsidTr="00484BF1">
        <w:trPr>
          <w:trHeight w:val="80"/>
        </w:trPr>
        <w:tc>
          <w:tcPr>
            <w:tcW w:w="54" w:type="dxa"/>
          </w:tcPr>
          <w:p w14:paraId="15AD3639" w14:textId="77777777" w:rsidR="002A72C1" w:rsidRDefault="002A72C1" w:rsidP="00484BF1">
            <w:pPr>
              <w:pStyle w:val="EmptyCellLayoutStyle"/>
              <w:spacing w:after="0" w:line="240" w:lineRule="auto"/>
            </w:pPr>
          </w:p>
        </w:tc>
        <w:tc>
          <w:tcPr>
            <w:tcW w:w="10395" w:type="dxa"/>
          </w:tcPr>
          <w:p w14:paraId="3105E088" w14:textId="77777777" w:rsidR="002A72C1" w:rsidRDefault="002A72C1" w:rsidP="00484BF1">
            <w:pPr>
              <w:pStyle w:val="EmptyCellLayoutStyle"/>
              <w:spacing w:after="0" w:line="240" w:lineRule="auto"/>
            </w:pPr>
          </w:p>
        </w:tc>
        <w:tc>
          <w:tcPr>
            <w:tcW w:w="149" w:type="dxa"/>
          </w:tcPr>
          <w:p w14:paraId="4983813F" w14:textId="77777777" w:rsidR="002A72C1" w:rsidRDefault="002A72C1" w:rsidP="00484BF1">
            <w:pPr>
              <w:pStyle w:val="EmptyCellLayoutStyle"/>
              <w:spacing w:after="0" w:line="240" w:lineRule="auto"/>
            </w:pPr>
          </w:p>
        </w:tc>
      </w:tr>
    </w:tbl>
    <w:p w14:paraId="4D566C47" w14:textId="77777777" w:rsidR="002A72C1" w:rsidRDefault="002A72C1" w:rsidP="002A72C1">
      <w:pPr>
        <w:spacing w:after="0" w:line="240" w:lineRule="auto"/>
      </w:pPr>
    </w:p>
    <w:p w14:paraId="0784C579" w14:textId="77777777" w:rsidR="002A72C1" w:rsidRDefault="002A72C1" w:rsidP="002A72C1">
      <w:pPr>
        <w:spacing w:after="0" w:line="240" w:lineRule="auto"/>
      </w:pPr>
      <w:r>
        <w:rPr>
          <w:rFonts w:ascii="Calibri" w:eastAsia="Calibri" w:hAnsi="Calibri"/>
          <w:b/>
          <w:color w:val="6495ED"/>
          <w:sz w:val="22"/>
        </w:rPr>
        <w:t>Table error: The text, ntext, or image node at page is not referenced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6E4F667" w14:textId="77777777" w:rsidTr="00484BF1">
        <w:trPr>
          <w:trHeight w:val="54"/>
        </w:trPr>
        <w:tc>
          <w:tcPr>
            <w:tcW w:w="54" w:type="dxa"/>
          </w:tcPr>
          <w:p w14:paraId="0B987918" w14:textId="77777777" w:rsidR="002A72C1" w:rsidRDefault="002A72C1" w:rsidP="00484BF1">
            <w:pPr>
              <w:pStyle w:val="EmptyCellLayoutStyle"/>
              <w:spacing w:after="0" w:line="240" w:lineRule="auto"/>
            </w:pPr>
          </w:p>
        </w:tc>
        <w:tc>
          <w:tcPr>
            <w:tcW w:w="10395" w:type="dxa"/>
          </w:tcPr>
          <w:p w14:paraId="736A41CB" w14:textId="77777777" w:rsidR="002A72C1" w:rsidRDefault="002A72C1" w:rsidP="00484BF1">
            <w:pPr>
              <w:pStyle w:val="EmptyCellLayoutStyle"/>
              <w:spacing w:after="0" w:line="240" w:lineRule="auto"/>
            </w:pPr>
          </w:p>
        </w:tc>
        <w:tc>
          <w:tcPr>
            <w:tcW w:w="149" w:type="dxa"/>
          </w:tcPr>
          <w:p w14:paraId="4E6AEBCD" w14:textId="77777777" w:rsidR="002A72C1" w:rsidRDefault="002A72C1" w:rsidP="00484BF1">
            <w:pPr>
              <w:pStyle w:val="EmptyCellLayoutStyle"/>
              <w:spacing w:after="0" w:line="240" w:lineRule="auto"/>
            </w:pPr>
          </w:p>
        </w:tc>
      </w:tr>
      <w:tr w:rsidR="002A72C1" w14:paraId="6F2F3EEC" w14:textId="77777777" w:rsidTr="00484BF1">
        <w:tc>
          <w:tcPr>
            <w:tcW w:w="54" w:type="dxa"/>
          </w:tcPr>
          <w:p w14:paraId="48CDD2F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6A8821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B22356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A677FB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F9A89E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22152E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94524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261D8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48924C" w14:textId="77777777" w:rsidR="002A72C1" w:rsidRDefault="002A72C1" w:rsidP="00484BF1">
                  <w:pPr>
                    <w:spacing w:after="0" w:line="240" w:lineRule="auto"/>
                  </w:pPr>
                  <w:r>
                    <w:rPr>
                      <w:rFonts w:ascii="Calibri" w:eastAsia="Calibri" w:hAnsi="Calibri"/>
                      <w:color w:val="000000"/>
                      <w:sz w:val="22"/>
                    </w:rPr>
                    <w:t>Yes</w:t>
                  </w:r>
                </w:p>
              </w:tc>
            </w:tr>
            <w:tr w:rsidR="002A72C1" w14:paraId="05860A1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76A4A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97D68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0D47BD" w14:textId="77777777" w:rsidR="002A72C1" w:rsidRDefault="002A72C1" w:rsidP="00484BF1">
                  <w:pPr>
                    <w:spacing w:after="0" w:line="240" w:lineRule="auto"/>
                  </w:pPr>
                  <w:r>
                    <w:rPr>
                      <w:rFonts w:eastAsia="Arial"/>
                      <w:color w:val="000000"/>
                    </w:rPr>
                    <w:t>Yes</w:t>
                  </w:r>
                </w:p>
              </w:tc>
            </w:tr>
            <w:tr w:rsidR="002A72C1" w14:paraId="251898B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3D9B1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73F54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94C363" w14:textId="77777777" w:rsidR="002A72C1" w:rsidRDefault="002A72C1" w:rsidP="00484BF1">
                  <w:pPr>
                    <w:spacing w:after="0" w:line="240" w:lineRule="auto"/>
                  </w:pPr>
                  <w:r>
                    <w:rPr>
                      <w:rFonts w:ascii="Calibri" w:eastAsia="Calibri" w:hAnsi="Calibri"/>
                      <w:color w:val="000000"/>
                      <w:sz w:val="22"/>
                    </w:rPr>
                    <w:t>1</w:t>
                  </w:r>
                </w:p>
              </w:tc>
            </w:tr>
            <w:tr w:rsidR="002A72C1" w14:paraId="0880501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BA75F9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F0B567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101AE17" w14:textId="77777777" w:rsidR="002A72C1" w:rsidRDefault="002A72C1" w:rsidP="00484BF1">
                  <w:pPr>
                    <w:spacing w:after="0" w:line="240" w:lineRule="auto"/>
                  </w:pPr>
                  <w:r>
                    <w:rPr>
                      <w:rFonts w:ascii="Calibri" w:eastAsia="Calibri" w:hAnsi="Calibri"/>
                      <w:color w:val="000000"/>
                      <w:sz w:val="22"/>
                    </w:rPr>
                    <w:t>1</w:t>
                  </w:r>
                </w:p>
              </w:tc>
            </w:tr>
          </w:tbl>
          <w:p w14:paraId="3D8C805B" w14:textId="77777777" w:rsidR="002A72C1" w:rsidRDefault="002A72C1" w:rsidP="00484BF1">
            <w:pPr>
              <w:spacing w:after="0" w:line="240" w:lineRule="auto"/>
            </w:pPr>
          </w:p>
        </w:tc>
        <w:tc>
          <w:tcPr>
            <w:tcW w:w="149" w:type="dxa"/>
          </w:tcPr>
          <w:p w14:paraId="5224F747" w14:textId="77777777" w:rsidR="002A72C1" w:rsidRDefault="002A72C1" w:rsidP="00484BF1">
            <w:pPr>
              <w:pStyle w:val="EmptyCellLayoutStyle"/>
              <w:spacing w:after="0" w:line="240" w:lineRule="auto"/>
            </w:pPr>
          </w:p>
        </w:tc>
      </w:tr>
      <w:tr w:rsidR="002A72C1" w14:paraId="043E4EBD" w14:textId="77777777" w:rsidTr="00484BF1">
        <w:trPr>
          <w:trHeight w:val="80"/>
        </w:trPr>
        <w:tc>
          <w:tcPr>
            <w:tcW w:w="54" w:type="dxa"/>
          </w:tcPr>
          <w:p w14:paraId="028DE5AA" w14:textId="77777777" w:rsidR="002A72C1" w:rsidRDefault="002A72C1" w:rsidP="00484BF1">
            <w:pPr>
              <w:pStyle w:val="EmptyCellLayoutStyle"/>
              <w:spacing w:after="0" w:line="240" w:lineRule="auto"/>
            </w:pPr>
          </w:p>
        </w:tc>
        <w:tc>
          <w:tcPr>
            <w:tcW w:w="10395" w:type="dxa"/>
          </w:tcPr>
          <w:p w14:paraId="18B05D0A" w14:textId="77777777" w:rsidR="002A72C1" w:rsidRDefault="002A72C1" w:rsidP="00484BF1">
            <w:pPr>
              <w:pStyle w:val="EmptyCellLayoutStyle"/>
              <w:spacing w:after="0" w:line="240" w:lineRule="auto"/>
            </w:pPr>
          </w:p>
        </w:tc>
        <w:tc>
          <w:tcPr>
            <w:tcW w:w="149" w:type="dxa"/>
          </w:tcPr>
          <w:p w14:paraId="40EDF78A" w14:textId="77777777" w:rsidR="002A72C1" w:rsidRDefault="002A72C1" w:rsidP="00484BF1">
            <w:pPr>
              <w:pStyle w:val="EmptyCellLayoutStyle"/>
              <w:spacing w:after="0" w:line="240" w:lineRule="auto"/>
            </w:pPr>
          </w:p>
        </w:tc>
      </w:tr>
    </w:tbl>
    <w:p w14:paraId="655F67D3" w14:textId="77777777" w:rsidR="002A72C1" w:rsidRDefault="002A72C1" w:rsidP="002A72C1">
      <w:pPr>
        <w:spacing w:after="0" w:line="240" w:lineRule="auto"/>
      </w:pPr>
    </w:p>
    <w:p w14:paraId="181EE837" w14:textId="77777777" w:rsidR="002A72C1" w:rsidRDefault="002A72C1" w:rsidP="002A72C1">
      <w:pPr>
        <w:spacing w:after="0" w:line="240" w:lineRule="auto"/>
      </w:pPr>
      <w:r>
        <w:rPr>
          <w:rFonts w:ascii="Calibri" w:eastAsia="Calibri" w:hAnsi="Calibri"/>
          <w:b/>
          <w:color w:val="6495ED"/>
          <w:sz w:val="22"/>
        </w:rPr>
        <w:t>Backup device failed - Operating system error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F68BACF" w14:textId="77777777" w:rsidTr="00484BF1">
        <w:trPr>
          <w:trHeight w:val="54"/>
        </w:trPr>
        <w:tc>
          <w:tcPr>
            <w:tcW w:w="54" w:type="dxa"/>
          </w:tcPr>
          <w:p w14:paraId="74BF424B" w14:textId="77777777" w:rsidR="002A72C1" w:rsidRDefault="002A72C1" w:rsidP="00484BF1">
            <w:pPr>
              <w:pStyle w:val="EmptyCellLayoutStyle"/>
              <w:spacing w:after="0" w:line="240" w:lineRule="auto"/>
            </w:pPr>
          </w:p>
        </w:tc>
        <w:tc>
          <w:tcPr>
            <w:tcW w:w="10395" w:type="dxa"/>
          </w:tcPr>
          <w:p w14:paraId="685F3FEA" w14:textId="77777777" w:rsidR="002A72C1" w:rsidRDefault="002A72C1" w:rsidP="00484BF1">
            <w:pPr>
              <w:pStyle w:val="EmptyCellLayoutStyle"/>
              <w:spacing w:after="0" w:line="240" w:lineRule="auto"/>
            </w:pPr>
          </w:p>
        </w:tc>
        <w:tc>
          <w:tcPr>
            <w:tcW w:w="149" w:type="dxa"/>
          </w:tcPr>
          <w:p w14:paraId="2923D9D6" w14:textId="77777777" w:rsidR="002A72C1" w:rsidRDefault="002A72C1" w:rsidP="00484BF1">
            <w:pPr>
              <w:pStyle w:val="EmptyCellLayoutStyle"/>
              <w:spacing w:after="0" w:line="240" w:lineRule="auto"/>
            </w:pPr>
          </w:p>
        </w:tc>
      </w:tr>
      <w:tr w:rsidR="002A72C1" w14:paraId="115122D8" w14:textId="77777777" w:rsidTr="00484BF1">
        <w:tc>
          <w:tcPr>
            <w:tcW w:w="54" w:type="dxa"/>
          </w:tcPr>
          <w:p w14:paraId="4FD38FC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247A22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23EE94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28846E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114B3F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2C0A96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24933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2FF97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82E60E" w14:textId="77777777" w:rsidR="002A72C1" w:rsidRDefault="002A72C1" w:rsidP="00484BF1">
                  <w:pPr>
                    <w:spacing w:after="0" w:line="240" w:lineRule="auto"/>
                  </w:pPr>
                  <w:r>
                    <w:rPr>
                      <w:rFonts w:ascii="Calibri" w:eastAsia="Calibri" w:hAnsi="Calibri"/>
                      <w:color w:val="000000"/>
                      <w:sz w:val="22"/>
                    </w:rPr>
                    <w:t>Yes</w:t>
                  </w:r>
                </w:p>
              </w:tc>
            </w:tr>
            <w:tr w:rsidR="002A72C1" w14:paraId="3E0F86A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2F100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85FCC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3F7F9D" w14:textId="77777777" w:rsidR="002A72C1" w:rsidRDefault="002A72C1" w:rsidP="00484BF1">
                  <w:pPr>
                    <w:spacing w:after="0" w:line="240" w:lineRule="auto"/>
                  </w:pPr>
                  <w:r>
                    <w:rPr>
                      <w:rFonts w:eastAsia="Arial"/>
                      <w:color w:val="000000"/>
                    </w:rPr>
                    <w:t>Yes</w:t>
                  </w:r>
                </w:p>
              </w:tc>
            </w:tr>
            <w:tr w:rsidR="002A72C1" w14:paraId="6A52F8F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AD554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ACC5B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2966A0" w14:textId="77777777" w:rsidR="002A72C1" w:rsidRDefault="002A72C1" w:rsidP="00484BF1">
                  <w:pPr>
                    <w:spacing w:after="0" w:line="240" w:lineRule="auto"/>
                  </w:pPr>
                  <w:r>
                    <w:rPr>
                      <w:rFonts w:ascii="Calibri" w:eastAsia="Calibri" w:hAnsi="Calibri"/>
                      <w:color w:val="000000"/>
                      <w:sz w:val="22"/>
                    </w:rPr>
                    <w:t>1</w:t>
                  </w:r>
                </w:p>
              </w:tc>
            </w:tr>
            <w:tr w:rsidR="002A72C1" w14:paraId="1C2B70A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C260AB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A754F3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16DCBAC" w14:textId="77777777" w:rsidR="002A72C1" w:rsidRDefault="002A72C1" w:rsidP="00484BF1">
                  <w:pPr>
                    <w:spacing w:after="0" w:line="240" w:lineRule="auto"/>
                  </w:pPr>
                  <w:r>
                    <w:rPr>
                      <w:rFonts w:ascii="Calibri" w:eastAsia="Calibri" w:hAnsi="Calibri"/>
                      <w:color w:val="000000"/>
                      <w:sz w:val="22"/>
                    </w:rPr>
                    <w:t>2</w:t>
                  </w:r>
                </w:p>
              </w:tc>
            </w:tr>
          </w:tbl>
          <w:p w14:paraId="498CC719" w14:textId="77777777" w:rsidR="002A72C1" w:rsidRDefault="002A72C1" w:rsidP="00484BF1">
            <w:pPr>
              <w:spacing w:after="0" w:line="240" w:lineRule="auto"/>
            </w:pPr>
          </w:p>
        </w:tc>
        <w:tc>
          <w:tcPr>
            <w:tcW w:w="149" w:type="dxa"/>
          </w:tcPr>
          <w:p w14:paraId="38BEF887" w14:textId="77777777" w:rsidR="002A72C1" w:rsidRDefault="002A72C1" w:rsidP="00484BF1">
            <w:pPr>
              <w:pStyle w:val="EmptyCellLayoutStyle"/>
              <w:spacing w:after="0" w:line="240" w:lineRule="auto"/>
            </w:pPr>
          </w:p>
        </w:tc>
      </w:tr>
      <w:tr w:rsidR="002A72C1" w14:paraId="31BB05A2" w14:textId="77777777" w:rsidTr="00484BF1">
        <w:trPr>
          <w:trHeight w:val="80"/>
        </w:trPr>
        <w:tc>
          <w:tcPr>
            <w:tcW w:w="54" w:type="dxa"/>
          </w:tcPr>
          <w:p w14:paraId="70B27D1A" w14:textId="77777777" w:rsidR="002A72C1" w:rsidRDefault="002A72C1" w:rsidP="00484BF1">
            <w:pPr>
              <w:pStyle w:val="EmptyCellLayoutStyle"/>
              <w:spacing w:after="0" w:line="240" w:lineRule="auto"/>
            </w:pPr>
          </w:p>
        </w:tc>
        <w:tc>
          <w:tcPr>
            <w:tcW w:w="10395" w:type="dxa"/>
          </w:tcPr>
          <w:p w14:paraId="0A7636F9" w14:textId="77777777" w:rsidR="002A72C1" w:rsidRDefault="002A72C1" w:rsidP="00484BF1">
            <w:pPr>
              <w:pStyle w:val="EmptyCellLayoutStyle"/>
              <w:spacing w:after="0" w:line="240" w:lineRule="auto"/>
            </w:pPr>
          </w:p>
        </w:tc>
        <w:tc>
          <w:tcPr>
            <w:tcW w:w="149" w:type="dxa"/>
          </w:tcPr>
          <w:p w14:paraId="7427B0EA" w14:textId="77777777" w:rsidR="002A72C1" w:rsidRDefault="002A72C1" w:rsidP="00484BF1">
            <w:pPr>
              <w:pStyle w:val="EmptyCellLayoutStyle"/>
              <w:spacing w:after="0" w:line="240" w:lineRule="auto"/>
            </w:pPr>
          </w:p>
        </w:tc>
      </w:tr>
    </w:tbl>
    <w:p w14:paraId="6ED3DECE" w14:textId="77777777" w:rsidR="002A72C1" w:rsidRDefault="002A72C1" w:rsidP="002A72C1">
      <w:pPr>
        <w:spacing w:after="0" w:line="240" w:lineRule="auto"/>
      </w:pPr>
    </w:p>
    <w:p w14:paraId="51178590" w14:textId="77777777" w:rsidR="002A72C1" w:rsidRDefault="002A72C1" w:rsidP="002A72C1">
      <w:pPr>
        <w:spacing w:after="0" w:line="240" w:lineRule="auto"/>
      </w:pPr>
      <w:r>
        <w:rPr>
          <w:rFonts w:ascii="Calibri" w:eastAsia="Calibri" w:hAnsi="Calibri"/>
          <w:b/>
          <w:color w:val="6495ED"/>
          <w:sz w:val="22"/>
        </w:rPr>
        <w:t>Could not resolve the referenced column name in table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64D75DA" w14:textId="77777777" w:rsidTr="00484BF1">
        <w:trPr>
          <w:trHeight w:val="54"/>
        </w:trPr>
        <w:tc>
          <w:tcPr>
            <w:tcW w:w="54" w:type="dxa"/>
          </w:tcPr>
          <w:p w14:paraId="0E6BC18D" w14:textId="77777777" w:rsidR="002A72C1" w:rsidRDefault="002A72C1" w:rsidP="00484BF1">
            <w:pPr>
              <w:pStyle w:val="EmptyCellLayoutStyle"/>
              <w:spacing w:after="0" w:line="240" w:lineRule="auto"/>
            </w:pPr>
          </w:p>
        </w:tc>
        <w:tc>
          <w:tcPr>
            <w:tcW w:w="10395" w:type="dxa"/>
          </w:tcPr>
          <w:p w14:paraId="56ED08B3" w14:textId="77777777" w:rsidR="002A72C1" w:rsidRDefault="002A72C1" w:rsidP="00484BF1">
            <w:pPr>
              <w:pStyle w:val="EmptyCellLayoutStyle"/>
              <w:spacing w:after="0" w:line="240" w:lineRule="auto"/>
            </w:pPr>
          </w:p>
        </w:tc>
        <w:tc>
          <w:tcPr>
            <w:tcW w:w="149" w:type="dxa"/>
          </w:tcPr>
          <w:p w14:paraId="5E73A9FF" w14:textId="77777777" w:rsidR="002A72C1" w:rsidRDefault="002A72C1" w:rsidP="00484BF1">
            <w:pPr>
              <w:pStyle w:val="EmptyCellLayoutStyle"/>
              <w:spacing w:after="0" w:line="240" w:lineRule="auto"/>
            </w:pPr>
          </w:p>
        </w:tc>
      </w:tr>
      <w:tr w:rsidR="002A72C1" w14:paraId="6C339397" w14:textId="77777777" w:rsidTr="00484BF1">
        <w:tc>
          <w:tcPr>
            <w:tcW w:w="54" w:type="dxa"/>
          </w:tcPr>
          <w:p w14:paraId="34AEFA5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2429D7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7C6ED1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58367F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D39822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80C2F9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A0620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DCB6E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617D2E" w14:textId="77777777" w:rsidR="002A72C1" w:rsidRDefault="002A72C1" w:rsidP="00484BF1">
                  <w:pPr>
                    <w:spacing w:after="0" w:line="240" w:lineRule="auto"/>
                  </w:pPr>
                  <w:r>
                    <w:rPr>
                      <w:rFonts w:ascii="Calibri" w:eastAsia="Calibri" w:hAnsi="Calibri"/>
                      <w:color w:val="000000"/>
                      <w:sz w:val="22"/>
                    </w:rPr>
                    <w:t>Yes</w:t>
                  </w:r>
                </w:p>
              </w:tc>
            </w:tr>
            <w:tr w:rsidR="002A72C1" w14:paraId="5B84584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89B00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33F5E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6CAF0C" w14:textId="77777777" w:rsidR="002A72C1" w:rsidRDefault="002A72C1" w:rsidP="00484BF1">
                  <w:pPr>
                    <w:spacing w:after="0" w:line="240" w:lineRule="auto"/>
                  </w:pPr>
                  <w:r>
                    <w:rPr>
                      <w:rFonts w:eastAsia="Arial"/>
                      <w:color w:val="000000"/>
                    </w:rPr>
                    <w:t>Yes</w:t>
                  </w:r>
                </w:p>
              </w:tc>
            </w:tr>
            <w:tr w:rsidR="002A72C1" w14:paraId="50E7A87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3C158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12C58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3135BE" w14:textId="77777777" w:rsidR="002A72C1" w:rsidRDefault="002A72C1" w:rsidP="00484BF1">
                  <w:pPr>
                    <w:spacing w:after="0" w:line="240" w:lineRule="auto"/>
                  </w:pPr>
                  <w:r>
                    <w:rPr>
                      <w:rFonts w:ascii="Calibri" w:eastAsia="Calibri" w:hAnsi="Calibri"/>
                      <w:color w:val="000000"/>
                      <w:sz w:val="22"/>
                    </w:rPr>
                    <w:t>1</w:t>
                  </w:r>
                </w:p>
              </w:tc>
            </w:tr>
            <w:tr w:rsidR="002A72C1" w14:paraId="1AC94BA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236D36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C588E5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C58EEAE" w14:textId="77777777" w:rsidR="002A72C1" w:rsidRDefault="002A72C1" w:rsidP="00484BF1">
                  <w:pPr>
                    <w:spacing w:after="0" w:line="240" w:lineRule="auto"/>
                  </w:pPr>
                  <w:r>
                    <w:rPr>
                      <w:rFonts w:ascii="Calibri" w:eastAsia="Calibri" w:hAnsi="Calibri"/>
                      <w:color w:val="000000"/>
                      <w:sz w:val="22"/>
                    </w:rPr>
                    <w:t>1</w:t>
                  </w:r>
                </w:p>
              </w:tc>
            </w:tr>
          </w:tbl>
          <w:p w14:paraId="3768E3BF" w14:textId="77777777" w:rsidR="002A72C1" w:rsidRDefault="002A72C1" w:rsidP="00484BF1">
            <w:pPr>
              <w:spacing w:after="0" w:line="240" w:lineRule="auto"/>
            </w:pPr>
          </w:p>
        </w:tc>
        <w:tc>
          <w:tcPr>
            <w:tcW w:w="149" w:type="dxa"/>
          </w:tcPr>
          <w:p w14:paraId="4DF5DD32" w14:textId="77777777" w:rsidR="002A72C1" w:rsidRDefault="002A72C1" w:rsidP="00484BF1">
            <w:pPr>
              <w:pStyle w:val="EmptyCellLayoutStyle"/>
              <w:spacing w:after="0" w:line="240" w:lineRule="auto"/>
            </w:pPr>
          </w:p>
        </w:tc>
      </w:tr>
      <w:tr w:rsidR="002A72C1" w14:paraId="40B1FA81" w14:textId="77777777" w:rsidTr="00484BF1">
        <w:trPr>
          <w:trHeight w:val="80"/>
        </w:trPr>
        <w:tc>
          <w:tcPr>
            <w:tcW w:w="54" w:type="dxa"/>
          </w:tcPr>
          <w:p w14:paraId="11B1EC30" w14:textId="77777777" w:rsidR="002A72C1" w:rsidRDefault="002A72C1" w:rsidP="00484BF1">
            <w:pPr>
              <w:pStyle w:val="EmptyCellLayoutStyle"/>
              <w:spacing w:after="0" w:line="240" w:lineRule="auto"/>
            </w:pPr>
          </w:p>
        </w:tc>
        <w:tc>
          <w:tcPr>
            <w:tcW w:w="10395" w:type="dxa"/>
          </w:tcPr>
          <w:p w14:paraId="71BEA94D" w14:textId="77777777" w:rsidR="002A72C1" w:rsidRDefault="002A72C1" w:rsidP="00484BF1">
            <w:pPr>
              <w:pStyle w:val="EmptyCellLayoutStyle"/>
              <w:spacing w:after="0" w:line="240" w:lineRule="auto"/>
            </w:pPr>
          </w:p>
        </w:tc>
        <w:tc>
          <w:tcPr>
            <w:tcW w:w="149" w:type="dxa"/>
          </w:tcPr>
          <w:p w14:paraId="3A71F432" w14:textId="77777777" w:rsidR="002A72C1" w:rsidRDefault="002A72C1" w:rsidP="00484BF1">
            <w:pPr>
              <w:pStyle w:val="EmptyCellLayoutStyle"/>
              <w:spacing w:after="0" w:line="240" w:lineRule="auto"/>
            </w:pPr>
          </w:p>
        </w:tc>
      </w:tr>
    </w:tbl>
    <w:p w14:paraId="06E406A0" w14:textId="77777777" w:rsidR="002A72C1" w:rsidRDefault="002A72C1" w:rsidP="002A72C1">
      <w:pPr>
        <w:spacing w:after="0" w:line="240" w:lineRule="auto"/>
      </w:pPr>
    </w:p>
    <w:p w14:paraId="74DEE0D8" w14:textId="77777777" w:rsidR="002A72C1" w:rsidRDefault="002A72C1" w:rsidP="002A72C1">
      <w:pPr>
        <w:spacing w:after="0" w:line="240" w:lineRule="auto"/>
      </w:pPr>
      <w:r>
        <w:rPr>
          <w:rFonts w:ascii="Calibri" w:eastAsia="Calibri" w:hAnsi="Calibri"/>
          <w:b/>
          <w:color w:val="6495ED"/>
          <w:sz w:val="22"/>
        </w:rPr>
        <w:t>No slots are free to keep buffers for table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4DB7141" w14:textId="77777777" w:rsidTr="00484BF1">
        <w:trPr>
          <w:trHeight w:val="54"/>
        </w:trPr>
        <w:tc>
          <w:tcPr>
            <w:tcW w:w="54" w:type="dxa"/>
          </w:tcPr>
          <w:p w14:paraId="2564AB91" w14:textId="77777777" w:rsidR="002A72C1" w:rsidRDefault="002A72C1" w:rsidP="00484BF1">
            <w:pPr>
              <w:pStyle w:val="EmptyCellLayoutStyle"/>
              <w:spacing w:after="0" w:line="240" w:lineRule="auto"/>
            </w:pPr>
          </w:p>
        </w:tc>
        <w:tc>
          <w:tcPr>
            <w:tcW w:w="10395" w:type="dxa"/>
          </w:tcPr>
          <w:p w14:paraId="22169F23" w14:textId="77777777" w:rsidR="002A72C1" w:rsidRDefault="002A72C1" w:rsidP="00484BF1">
            <w:pPr>
              <w:pStyle w:val="EmptyCellLayoutStyle"/>
              <w:spacing w:after="0" w:line="240" w:lineRule="auto"/>
            </w:pPr>
          </w:p>
        </w:tc>
        <w:tc>
          <w:tcPr>
            <w:tcW w:w="149" w:type="dxa"/>
          </w:tcPr>
          <w:p w14:paraId="58E3C3CD" w14:textId="77777777" w:rsidR="002A72C1" w:rsidRDefault="002A72C1" w:rsidP="00484BF1">
            <w:pPr>
              <w:pStyle w:val="EmptyCellLayoutStyle"/>
              <w:spacing w:after="0" w:line="240" w:lineRule="auto"/>
            </w:pPr>
          </w:p>
        </w:tc>
      </w:tr>
      <w:tr w:rsidR="002A72C1" w14:paraId="6835A4FB" w14:textId="77777777" w:rsidTr="00484BF1">
        <w:tc>
          <w:tcPr>
            <w:tcW w:w="54" w:type="dxa"/>
          </w:tcPr>
          <w:p w14:paraId="6194A60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C8AE82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EB2251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345FFA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F6DA62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F3AEB3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F8E16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ED1AD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2AA64F" w14:textId="77777777" w:rsidR="002A72C1" w:rsidRDefault="002A72C1" w:rsidP="00484BF1">
                  <w:pPr>
                    <w:spacing w:after="0" w:line="240" w:lineRule="auto"/>
                  </w:pPr>
                  <w:r>
                    <w:rPr>
                      <w:rFonts w:ascii="Calibri" w:eastAsia="Calibri" w:hAnsi="Calibri"/>
                      <w:color w:val="000000"/>
                      <w:sz w:val="22"/>
                    </w:rPr>
                    <w:t>Yes</w:t>
                  </w:r>
                </w:p>
              </w:tc>
            </w:tr>
            <w:tr w:rsidR="002A72C1" w14:paraId="040E962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5E272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11916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052FFC" w14:textId="77777777" w:rsidR="002A72C1" w:rsidRDefault="002A72C1" w:rsidP="00484BF1">
                  <w:pPr>
                    <w:spacing w:after="0" w:line="240" w:lineRule="auto"/>
                  </w:pPr>
                  <w:r>
                    <w:rPr>
                      <w:rFonts w:eastAsia="Arial"/>
                      <w:color w:val="000000"/>
                    </w:rPr>
                    <w:t>Yes</w:t>
                  </w:r>
                </w:p>
              </w:tc>
            </w:tr>
            <w:tr w:rsidR="002A72C1" w14:paraId="4F43B15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A384E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2E5BE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875E90" w14:textId="77777777" w:rsidR="002A72C1" w:rsidRDefault="002A72C1" w:rsidP="00484BF1">
                  <w:pPr>
                    <w:spacing w:after="0" w:line="240" w:lineRule="auto"/>
                  </w:pPr>
                  <w:r>
                    <w:rPr>
                      <w:rFonts w:ascii="Calibri" w:eastAsia="Calibri" w:hAnsi="Calibri"/>
                      <w:color w:val="000000"/>
                      <w:sz w:val="22"/>
                    </w:rPr>
                    <w:t>1</w:t>
                  </w:r>
                </w:p>
              </w:tc>
            </w:tr>
            <w:tr w:rsidR="002A72C1" w14:paraId="6086ED5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2F87B6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1A2FBD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4A4C785" w14:textId="77777777" w:rsidR="002A72C1" w:rsidRDefault="002A72C1" w:rsidP="00484BF1">
                  <w:pPr>
                    <w:spacing w:after="0" w:line="240" w:lineRule="auto"/>
                  </w:pPr>
                  <w:r>
                    <w:rPr>
                      <w:rFonts w:ascii="Calibri" w:eastAsia="Calibri" w:hAnsi="Calibri"/>
                      <w:color w:val="000000"/>
                      <w:sz w:val="22"/>
                    </w:rPr>
                    <w:t>2</w:t>
                  </w:r>
                </w:p>
              </w:tc>
            </w:tr>
          </w:tbl>
          <w:p w14:paraId="334B1884" w14:textId="77777777" w:rsidR="002A72C1" w:rsidRDefault="002A72C1" w:rsidP="00484BF1">
            <w:pPr>
              <w:spacing w:after="0" w:line="240" w:lineRule="auto"/>
            </w:pPr>
          </w:p>
        </w:tc>
        <w:tc>
          <w:tcPr>
            <w:tcW w:w="149" w:type="dxa"/>
          </w:tcPr>
          <w:p w14:paraId="62F83C7E" w14:textId="77777777" w:rsidR="002A72C1" w:rsidRDefault="002A72C1" w:rsidP="00484BF1">
            <w:pPr>
              <w:pStyle w:val="EmptyCellLayoutStyle"/>
              <w:spacing w:after="0" w:line="240" w:lineRule="auto"/>
            </w:pPr>
          </w:p>
        </w:tc>
      </w:tr>
      <w:tr w:rsidR="002A72C1" w14:paraId="5E04D964" w14:textId="77777777" w:rsidTr="00484BF1">
        <w:trPr>
          <w:trHeight w:val="80"/>
        </w:trPr>
        <w:tc>
          <w:tcPr>
            <w:tcW w:w="54" w:type="dxa"/>
          </w:tcPr>
          <w:p w14:paraId="6D073102" w14:textId="77777777" w:rsidR="002A72C1" w:rsidRDefault="002A72C1" w:rsidP="00484BF1">
            <w:pPr>
              <w:pStyle w:val="EmptyCellLayoutStyle"/>
              <w:spacing w:after="0" w:line="240" w:lineRule="auto"/>
            </w:pPr>
          </w:p>
        </w:tc>
        <w:tc>
          <w:tcPr>
            <w:tcW w:w="10395" w:type="dxa"/>
          </w:tcPr>
          <w:p w14:paraId="47F01548" w14:textId="77777777" w:rsidR="002A72C1" w:rsidRDefault="002A72C1" w:rsidP="00484BF1">
            <w:pPr>
              <w:pStyle w:val="EmptyCellLayoutStyle"/>
              <w:spacing w:after="0" w:line="240" w:lineRule="auto"/>
            </w:pPr>
          </w:p>
        </w:tc>
        <w:tc>
          <w:tcPr>
            <w:tcW w:w="149" w:type="dxa"/>
          </w:tcPr>
          <w:p w14:paraId="606D5939" w14:textId="77777777" w:rsidR="002A72C1" w:rsidRDefault="002A72C1" w:rsidP="00484BF1">
            <w:pPr>
              <w:pStyle w:val="EmptyCellLayoutStyle"/>
              <w:spacing w:after="0" w:line="240" w:lineRule="auto"/>
            </w:pPr>
          </w:p>
        </w:tc>
      </w:tr>
    </w:tbl>
    <w:p w14:paraId="7B14AA90" w14:textId="77777777" w:rsidR="002A72C1" w:rsidRDefault="002A72C1" w:rsidP="002A72C1">
      <w:pPr>
        <w:spacing w:after="0" w:line="240" w:lineRule="auto"/>
      </w:pPr>
    </w:p>
    <w:p w14:paraId="62E06353" w14:textId="77777777" w:rsidR="002A72C1" w:rsidRDefault="002A72C1" w:rsidP="002A72C1">
      <w:pPr>
        <w:spacing w:after="0" w:line="240" w:lineRule="auto"/>
      </w:pPr>
      <w:r>
        <w:rPr>
          <w:rFonts w:ascii="Calibri" w:eastAsia="Calibri" w:hAnsi="Calibri"/>
          <w:b/>
          <w:color w:val="6495ED"/>
          <w:sz w:val="22"/>
        </w:rPr>
        <w:t>SQL Server Service Broker cannot use RC4 encryption algorithm when running in FIPS compliance mode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2D288F9" w14:textId="77777777" w:rsidTr="00484BF1">
        <w:trPr>
          <w:trHeight w:val="54"/>
        </w:trPr>
        <w:tc>
          <w:tcPr>
            <w:tcW w:w="54" w:type="dxa"/>
          </w:tcPr>
          <w:p w14:paraId="554F61A9" w14:textId="77777777" w:rsidR="002A72C1" w:rsidRDefault="002A72C1" w:rsidP="00484BF1">
            <w:pPr>
              <w:pStyle w:val="EmptyCellLayoutStyle"/>
              <w:spacing w:after="0" w:line="240" w:lineRule="auto"/>
            </w:pPr>
          </w:p>
        </w:tc>
        <w:tc>
          <w:tcPr>
            <w:tcW w:w="10395" w:type="dxa"/>
          </w:tcPr>
          <w:p w14:paraId="6162698F" w14:textId="77777777" w:rsidR="002A72C1" w:rsidRDefault="002A72C1" w:rsidP="00484BF1">
            <w:pPr>
              <w:pStyle w:val="EmptyCellLayoutStyle"/>
              <w:spacing w:after="0" w:line="240" w:lineRule="auto"/>
            </w:pPr>
          </w:p>
        </w:tc>
        <w:tc>
          <w:tcPr>
            <w:tcW w:w="149" w:type="dxa"/>
          </w:tcPr>
          <w:p w14:paraId="177872A3" w14:textId="77777777" w:rsidR="002A72C1" w:rsidRDefault="002A72C1" w:rsidP="00484BF1">
            <w:pPr>
              <w:pStyle w:val="EmptyCellLayoutStyle"/>
              <w:spacing w:after="0" w:line="240" w:lineRule="auto"/>
            </w:pPr>
          </w:p>
        </w:tc>
      </w:tr>
      <w:tr w:rsidR="002A72C1" w14:paraId="65F9ED74" w14:textId="77777777" w:rsidTr="00484BF1">
        <w:tc>
          <w:tcPr>
            <w:tcW w:w="54" w:type="dxa"/>
          </w:tcPr>
          <w:p w14:paraId="61DD5CF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AAF507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4439B5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0AC1B6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5A3DF0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5C34C9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AE4E3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FBE9F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4BECAC" w14:textId="77777777" w:rsidR="002A72C1" w:rsidRDefault="002A72C1" w:rsidP="00484BF1">
                  <w:pPr>
                    <w:spacing w:after="0" w:line="240" w:lineRule="auto"/>
                  </w:pPr>
                  <w:r>
                    <w:rPr>
                      <w:rFonts w:ascii="Calibri" w:eastAsia="Calibri" w:hAnsi="Calibri"/>
                      <w:color w:val="000000"/>
                      <w:sz w:val="22"/>
                    </w:rPr>
                    <w:t>Yes</w:t>
                  </w:r>
                </w:p>
              </w:tc>
            </w:tr>
            <w:tr w:rsidR="002A72C1" w14:paraId="4AE7681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5E08F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8B740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EE16A3" w14:textId="77777777" w:rsidR="002A72C1" w:rsidRDefault="002A72C1" w:rsidP="00484BF1">
                  <w:pPr>
                    <w:spacing w:after="0" w:line="240" w:lineRule="auto"/>
                  </w:pPr>
                  <w:r>
                    <w:rPr>
                      <w:rFonts w:eastAsia="Arial"/>
                      <w:color w:val="000000"/>
                    </w:rPr>
                    <w:t>Yes</w:t>
                  </w:r>
                </w:p>
              </w:tc>
            </w:tr>
            <w:tr w:rsidR="002A72C1" w14:paraId="6E025A0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923F4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938F9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F78DAA" w14:textId="77777777" w:rsidR="002A72C1" w:rsidRDefault="002A72C1" w:rsidP="00484BF1">
                  <w:pPr>
                    <w:spacing w:after="0" w:line="240" w:lineRule="auto"/>
                  </w:pPr>
                  <w:r>
                    <w:rPr>
                      <w:rFonts w:ascii="Calibri" w:eastAsia="Calibri" w:hAnsi="Calibri"/>
                      <w:color w:val="000000"/>
                      <w:sz w:val="22"/>
                    </w:rPr>
                    <w:t>1</w:t>
                  </w:r>
                </w:p>
              </w:tc>
            </w:tr>
            <w:tr w:rsidR="002A72C1" w14:paraId="72F6A4D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B44528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71FC8C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9678217" w14:textId="77777777" w:rsidR="002A72C1" w:rsidRDefault="002A72C1" w:rsidP="00484BF1">
                  <w:pPr>
                    <w:spacing w:after="0" w:line="240" w:lineRule="auto"/>
                  </w:pPr>
                  <w:r>
                    <w:rPr>
                      <w:rFonts w:ascii="Calibri" w:eastAsia="Calibri" w:hAnsi="Calibri"/>
                      <w:color w:val="000000"/>
                      <w:sz w:val="22"/>
                    </w:rPr>
                    <w:t>2</w:t>
                  </w:r>
                </w:p>
              </w:tc>
            </w:tr>
          </w:tbl>
          <w:p w14:paraId="7B1EA8F0" w14:textId="77777777" w:rsidR="002A72C1" w:rsidRDefault="002A72C1" w:rsidP="00484BF1">
            <w:pPr>
              <w:spacing w:after="0" w:line="240" w:lineRule="auto"/>
            </w:pPr>
          </w:p>
        </w:tc>
        <w:tc>
          <w:tcPr>
            <w:tcW w:w="149" w:type="dxa"/>
          </w:tcPr>
          <w:p w14:paraId="6244017C" w14:textId="77777777" w:rsidR="002A72C1" w:rsidRDefault="002A72C1" w:rsidP="00484BF1">
            <w:pPr>
              <w:pStyle w:val="EmptyCellLayoutStyle"/>
              <w:spacing w:after="0" w:line="240" w:lineRule="auto"/>
            </w:pPr>
          </w:p>
        </w:tc>
      </w:tr>
      <w:tr w:rsidR="002A72C1" w14:paraId="31A4FD55" w14:textId="77777777" w:rsidTr="00484BF1">
        <w:trPr>
          <w:trHeight w:val="80"/>
        </w:trPr>
        <w:tc>
          <w:tcPr>
            <w:tcW w:w="54" w:type="dxa"/>
          </w:tcPr>
          <w:p w14:paraId="40175B33" w14:textId="77777777" w:rsidR="002A72C1" w:rsidRDefault="002A72C1" w:rsidP="00484BF1">
            <w:pPr>
              <w:pStyle w:val="EmptyCellLayoutStyle"/>
              <w:spacing w:after="0" w:line="240" w:lineRule="auto"/>
            </w:pPr>
          </w:p>
        </w:tc>
        <w:tc>
          <w:tcPr>
            <w:tcW w:w="10395" w:type="dxa"/>
          </w:tcPr>
          <w:p w14:paraId="5B12881F" w14:textId="77777777" w:rsidR="002A72C1" w:rsidRDefault="002A72C1" w:rsidP="00484BF1">
            <w:pPr>
              <w:pStyle w:val="EmptyCellLayoutStyle"/>
              <w:spacing w:after="0" w:line="240" w:lineRule="auto"/>
            </w:pPr>
          </w:p>
        </w:tc>
        <w:tc>
          <w:tcPr>
            <w:tcW w:w="149" w:type="dxa"/>
          </w:tcPr>
          <w:p w14:paraId="70FCE9DF" w14:textId="77777777" w:rsidR="002A72C1" w:rsidRDefault="002A72C1" w:rsidP="00484BF1">
            <w:pPr>
              <w:pStyle w:val="EmptyCellLayoutStyle"/>
              <w:spacing w:after="0" w:line="240" w:lineRule="auto"/>
            </w:pPr>
          </w:p>
        </w:tc>
      </w:tr>
    </w:tbl>
    <w:p w14:paraId="21978052" w14:textId="77777777" w:rsidR="002A72C1" w:rsidRDefault="002A72C1" w:rsidP="002A72C1">
      <w:pPr>
        <w:spacing w:after="0" w:line="240" w:lineRule="auto"/>
      </w:pPr>
    </w:p>
    <w:p w14:paraId="4C22867B" w14:textId="77777777" w:rsidR="002A72C1" w:rsidRDefault="002A72C1" w:rsidP="002A72C1">
      <w:pPr>
        <w:spacing w:after="0" w:line="240" w:lineRule="auto"/>
      </w:pPr>
      <w:r>
        <w:rPr>
          <w:rFonts w:ascii="Calibri" w:eastAsia="Calibri" w:hAnsi="Calibri"/>
          <w:b/>
          <w:color w:val="6495ED"/>
          <w:sz w:val="22"/>
        </w:rPr>
        <w:t>Invalid reference to File ID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2AA699B" w14:textId="77777777" w:rsidTr="00484BF1">
        <w:trPr>
          <w:trHeight w:val="54"/>
        </w:trPr>
        <w:tc>
          <w:tcPr>
            <w:tcW w:w="54" w:type="dxa"/>
          </w:tcPr>
          <w:p w14:paraId="638DFB77" w14:textId="77777777" w:rsidR="002A72C1" w:rsidRDefault="002A72C1" w:rsidP="00484BF1">
            <w:pPr>
              <w:pStyle w:val="EmptyCellLayoutStyle"/>
              <w:spacing w:after="0" w:line="240" w:lineRule="auto"/>
            </w:pPr>
          </w:p>
        </w:tc>
        <w:tc>
          <w:tcPr>
            <w:tcW w:w="10395" w:type="dxa"/>
          </w:tcPr>
          <w:p w14:paraId="58F4FBD1" w14:textId="77777777" w:rsidR="002A72C1" w:rsidRDefault="002A72C1" w:rsidP="00484BF1">
            <w:pPr>
              <w:pStyle w:val="EmptyCellLayoutStyle"/>
              <w:spacing w:after="0" w:line="240" w:lineRule="auto"/>
            </w:pPr>
          </w:p>
        </w:tc>
        <w:tc>
          <w:tcPr>
            <w:tcW w:w="149" w:type="dxa"/>
          </w:tcPr>
          <w:p w14:paraId="496D56DE" w14:textId="77777777" w:rsidR="002A72C1" w:rsidRDefault="002A72C1" w:rsidP="00484BF1">
            <w:pPr>
              <w:pStyle w:val="EmptyCellLayoutStyle"/>
              <w:spacing w:after="0" w:line="240" w:lineRule="auto"/>
            </w:pPr>
          </w:p>
        </w:tc>
      </w:tr>
      <w:tr w:rsidR="002A72C1" w14:paraId="71C2DD5A" w14:textId="77777777" w:rsidTr="00484BF1">
        <w:tc>
          <w:tcPr>
            <w:tcW w:w="54" w:type="dxa"/>
          </w:tcPr>
          <w:p w14:paraId="5EA2027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74E19C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844D6E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3F49C8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A25CD9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B79EC5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4029B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8DD27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D0B9F0" w14:textId="77777777" w:rsidR="002A72C1" w:rsidRDefault="002A72C1" w:rsidP="00484BF1">
                  <w:pPr>
                    <w:spacing w:after="0" w:line="240" w:lineRule="auto"/>
                  </w:pPr>
                  <w:r>
                    <w:rPr>
                      <w:rFonts w:ascii="Calibri" w:eastAsia="Calibri" w:hAnsi="Calibri"/>
                      <w:color w:val="000000"/>
                      <w:sz w:val="22"/>
                    </w:rPr>
                    <w:t>Yes</w:t>
                  </w:r>
                </w:p>
              </w:tc>
            </w:tr>
            <w:tr w:rsidR="002A72C1" w14:paraId="7085E5B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6C189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F792F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CD3C10" w14:textId="77777777" w:rsidR="002A72C1" w:rsidRDefault="002A72C1" w:rsidP="00484BF1">
                  <w:pPr>
                    <w:spacing w:after="0" w:line="240" w:lineRule="auto"/>
                  </w:pPr>
                  <w:r>
                    <w:rPr>
                      <w:rFonts w:eastAsia="Arial"/>
                      <w:color w:val="000000"/>
                    </w:rPr>
                    <w:t>Yes</w:t>
                  </w:r>
                </w:p>
              </w:tc>
            </w:tr>
            <w:tr w:rsidR="002A72C1" w14:paraId="42EA525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CB58C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19B15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B46743" w14:textId="77777777" w:rsidR="002A72C1" w:rsidRDefault="002A72C1" w:rsidP="00484BF1">
                  <w:pPr>
                    <w:spacing w:after="0" w:line="240" w:lineRule="auto"/>
                  </w:pPr>
                  <w:r>
                    <w:rPr>
                      <w:rFonts w:ascii="Calibri" w:eastAsia="Calibri" w:hAnsi="Calibri"/>
                      <w:color w:val="000000"/>
                      <w:sz w:val="22"/>
                    </w:rPr>
                    <w:t>2</w:t>
                  </w:r>
                </w:p>
              </w:tc>
            </w:tr>
            <w:tr w:rsidR="002A72C1" w14:paraId="6A9DCAE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26523F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D210D6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80BE004" w14:textId="77777777" w:rsidR="002A72C1" w:rsidRDefault="002A72C1" w:rsidP="00484BF1">
                  <w:pPr>
                    <w:spacing w:after="0" w:line="240" w:lineRule="auto"/>
                  </w:pPr>
                  <w:r>
                    <w:rPr>
                      <w:rFonts w:ascii="Calibri" w:eastAsia="Calibri" w:hAnsi="Calibri"/>
                      <w:color w:val="000000"/>
                      <w:sz w:val="22"/>
                    </w:rPr>
                    <w:t>2</w:t>
                  </w:r>
                </w:p>
              </w:tc>
            </w:tr>
          </w:tbl>
          <w:p w14:paraId="427DC467" w14:textId="77777777" w:rsidR="002A72C1" w:rsidRDefault="002A72C1" w:rsidP="00484BF1">
            <w:pPr>
              <w:spacing w:after="0" w:line="240" w:lineRule="auto"/>
            </w:pPr>
          </w:p>
        </w:tc>
        <w:tc>
          <w:tcPr>
            <w:tcW w:w="149" w:type="dxa"/>
          </w:tcPr>
          <w:p w14:paraId="6DE47E01" w14:textId="77777777" w:rsidR="002A72C1" w:rsidRDefault="002A72C1" w:rsidP="00484BF1">
            <w:pPr>
              <w:pStyle w:val="EmptyCellLayoutStyle"/>
              <w:spacing w:after="0" w:line="240" w:lineRule="auto"/>
            </w:pPr>
          </w:p>
        </w:tc>
      </w:tr>
      <w:tr w:rsidR="002A72C1" w14:paraId="0D016A37" w14:textId="77777777" w:rsidTr="00484BF1">
        <w:trPr>
          <w:trHeight w:val="80"/>
        </w:trPr>
        <w:tc>
          <w:tcPr>
            <w:tcW w:w="54" w:type="dxa"/>
          </w:tcPr>
          <w:p w14:paraId="5BB2C299" w14:textId="77777777" w:rsidR="002A72C1" w:rsidRDefault="002A72C1" w:rsidP="00484BF1">
            <w:pPr>
              <w:pStyle w:val="EmptyCellLayoutStyle"/>
              <w:spacing w:after="0" w:line="240" w:lineRule="auto"/>
            </w:pPr>
          </w:p>
        </w:tc>
        <w:tc>
          <w:tcPr>
            <w:tcW w:w="10395" w:type="dxa"/>
          </w:tcPr>
          <w:p w14:paraId="73E05FFD" w14:textId="77777777" w:rsidR="002A72C1" w:rsidRDefault="002A72C1" w:rsidP="00484BF1">
            <w:pPr>
              <w:pStyle w:val="EmptyCellLayoutStyle"/>
              <w:spacing w:after="0" w:line="240" w:lineRule="auto"/>
            </w:pPr>
          </w:p>
        </w:tc>
        <w:tc>
          <w:tcPr>
            <w:tcW w:w="149" w:type="dxa"/>
          </w:tcPr>
          <w:p w14:paraId="01CF6925" w14:textId="77777777" w:rsidR="002A72C1" w:rsidRDefault="002A72C1" w:rsidP="00484BF1">
            <w:pPr>
              <w:pStyle w:val="EmptyCellLayoutStyle"/>
              <w:spacing w:after="0" w:line="240" w:lineRule="auto"/>
            </w:pPr>
          </w:p>
        </w:tc>
      </w:tr>
    </w:tbl>
    <w:p w14:paraId="0A54752F" w14:textId="77777777" w:rsidR="002A72C1" w:rsidRDefault="002A72C1" w:rsidP="002A72C1">
      <w:pPr>
        <w:spacing w:after="0" w:line="240" w:lineRule="auto"/>
      </w:pPr>
    </w:p>
    <w:p w14:paraId="65205531" w14:textId="77777777" w:rsidR="002A72C1" w:rsidRDefault="002A72C1" w:rsidP="002A72C1">
      <w:pPr>
        <w:spacing w:after="0" w:line="240" w:lineRule="auto"/>
      </w:pPr>
      <w:r>
        <w:rPr>
          <w:rFonts w:ascii="Calibri" w:eastAsia="Calibri" w:hAnsi="Calibri"/>
          <w:b/>
          <w:color w:val="6495ED"/>
          <w:sz w:val="22"/>
        </w:rPr>
        <w:t>Database cannot be opened due to inaccessible files or insufficient memory or disk space. See the SQL Server error log for details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1E1BFC4" w14:textId="77777777" w:rsidTr="00484BF1">
        <w:trPr>
          <w:trHeight w:val="54"/>
        </w:trPr>
        <w:tc>
          <w:tcPr>
            <w:tcW w:w="54" w:type="dxa"/>
          </w:tcPr>
          <w:p w14:paraId="2471348A" w14:textId="77777777" w:rsidR="002A72C1" w:rsidRDefault="002A72C1" w:rsidP="00484BF1">
            <w:pPr>
              <w:pStyle w:val="EmptyCellLayoutStyle"/>
              <w:spacing w:after="0" w:line="240" w:lineRule="auto"/>
            </w:pPr>
          </w:p>
        </w:tc>
        <w:tc>
          <w:tcPr>
            <w:tcW w:w="10395" w:type="dxa"/>
          </w:tcPr>
          <w:p w14:paraId="25F948C2" w14:textId="77777777" w:rsidR="002A72C1" w:rsidRDefault="002A72C1" w:rsidP="00484BF1">
            <w:pPr>
              <w:pStyle w:val="EmptyCellLayoutStyle"/>
              <w:spacing w:after="0" w:line="240" w:lineRule="auto"/>
            </w:pPr>
          </w:p>
        </w:tc>
        <w:tc>
          <w:tcPr>
            <w:tcW w:w="149" w:type="dxa"/>
          </w:tcPr>
          <w:p w14:paraId="6768FDE9" w14:textId="77777777" w:rsidR="002A72C1" w:rsidRDefault="002A72C1" w:rsidP="00484BF1">
            <w:pPr>
              <w:pStyle w:val="EmptyCellLayoutStyle"/>
              <w:spacing w:after="0" w:line="240" w:lineRule="auto"/>
            </w:pPr>
          </w:p>
        </w:tc>
      </w:tr>
      <w:tr w:rsidR="002A72C1" w14:paraId="3D16BBE8" w14:textId="77777777" w:rsidTr="00484BF1">
        <w:tc>
          <w:tcPr>
            <w:tcW w:w="54" w:type="dxa"/>
          </w:tcPr>
          <w:p w14:paraId="0C86A02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E7065F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3BB3C8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10EF07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52D1AF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16AF81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04DF0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ED7DE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0365F3" w14:textId="77777777" w:rsidR="002A72C1" w:rsidRDefault="002A72C1" w:rsidP="00484BF1">
                  <w:pPr>
                    <w:spacing w:after="0" w:line="240" w:lineRule="auto"/>
                  </w:pPr>
                  <w:r>
                    <w:rPr>
                      <w:rFonts w:ascii="Calibri" w:eastAsia="Calibri" w:hAnsi="Calibri"/>
                      <w:color w:val="000000"/>
                      <w:sz w:val="22"/>
                    </w:rPr>
                    <w:t>Yes</w:t>
                  </w:r>
                </w:p>
              </w:tc>
            </w:tr>
            <w:tr w:rsidR="002A72C1" w14:paraId="7D2724F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BD4C6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28B30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69FD4D" w14:textId="77777777" w:rsidR="002A72C1" w:rsidRDefault="002A72C1" w:rsidP="00484BF1">
                  <w:pPr>
                    <w:spacing w:after="0" w:line="240" w:lineRule="auto"/>
                  </w:pPr>
                  <w:r>
                    <w:rPr>
                      <w:rFonts w:eastAsia="Arial"/>
                      <w:color w:val="000000"/>
                    </w:rPr>
                    <w:t>Yes</w:t>
                  </w:r>
                </w:p>
              </w:tc>
            </w:tr>
            <w:tr w:rsidR="002A72C1" w14:paraId="0DE18F3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C15E0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416CB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F576F6" w14:textId="77777777" w:rsidR="002A72C1" w:rsidRDefault="002A72C1" w:rsidP="00484BF1">
                  <w:pPr>
                    <w:spacing w:after="0" w:line="240" w:lineRule="auto"/>
                  </w:pPr>
                  <w:r>
                    <w:rPr>
                      <w:rFonts w:ascii="Calibri" w:eastAsia="Calibri" w:hAnsi="Calibri"/>
                      <w:color w:val="000000"/>
                      <w:sz w:val="22"/>
                    </w:rPr>
                    <w:t>1</w:t>
                  </w:r>
                </w:p>
              </w:tc>
            </w:tr>
            <w:tr w:rsidR="002A72C1" w14:paraId="5F64247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13FEE4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CA4BD3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6FC7D6A" w14:textId="77777777" w:rsidR="002A72C1" w:rsidRDefault="002A72C1" w:rsidP="00484BF1">
                  <w:pPr>
                    <w:spacing w:after="0" w:line="240" w:lineRule="auto"/>
                  </w:pPr>
                  <w:r>
                    <w:rPr>
                      <w:rFonts w:ascii="Calibri" w:eastAsia="Calibri" w:hAnsi="Calibri"/>
                      <w:color w:val="000000"/>
                      <w:sz w:val="22"/>
                    </w:rPr>
                    <w:t>1</w:t>
                  </w:r>
                </w:p>
              </w:tc>
            </w:tr>
          </w:tbl>
          <w:p w14:paraId="1FD71A8F" w14:textId="77777777" w:rsidR="002A72C1" w:rsidRDefault="002A72C1" w:rsidP="00484BF1">
            <w:pPr>
              <w:spacing w:after="0" w:line="240" w:lineRule="auto"/>
            </w:pPr>
          </w:p>
        </w:tc>
        <w:tc>
          <w:tcPr>
            <w:tcW w:w="149" w:type="dxa"/>
          </w:tcPr>
          <w:p w14:paraId="1A229E11" w14:textId="77777777" w:rsidR="002A72C1" w:rsidRDefault="002A72C1" w:rsidP="00484BF1">
            <w:pPr>
              <w:pStyle w:val="EmptyCellLayoutStyle"/>
              <w:spacing w:after="0" w:line="240" w:lineRule="auto"/>
            </w:pPr>
          </w:p>
        </w:tc>
      </w:tr>
      <w:tr w:rsidR="002A72C1" w14:paraId="7D7199A0" w14:textId="77777777" w:rsidTr="00484BF1">
        <w:trPr>
          <w:trHeight w:val="80"/>
        </w:trPr>
        <w:tc>
          <w:tcPr>
            <w:tcW w:w="54" w:type="dxa"/>
          </w:tcPr>
          <w:p w14:paraId="2C3382EE" w14:textId="77777777" w:rsidR="002A72C1" w:rsidRDefault="002A72C1" w:rsidP="00484BF1">
            <w:pPr>
              <w:pStyle w:val="EmptyCellLayoutStyle"/>
              <w:spacing w:after="0" w:line="240" w:lineRule="auto"/>
            </w:pPr>
          </w:p>
        </w:tc>
        <w:tc>
          <w:tcPr>
            <w:tcW w:w="10395" w:type="dxa"/>
          </w:tcPr>
          <w:p w14:paraId="4F32C185" w14:textId="77777777" w:rsidR="002A72C1" w:rsidRDefault="002A72C1" w:rsidP="00484BF1">
            <w:pPr>
              <w:pStyle w:val="EmptyCellLayoutStyle"/>
              <w:spacing w:after="0" w:line="240" w:lineRule="auto"/>
            </w:pPr>
          </w:p>
        </w:tc>
        <w:tc>
          <w:tcPr>
            <w:tcW w:w="149" w:type="dxa"/>
          </w:tcPr>
          <w:p w14:paraId="6936FC15" w14:textId="77777777" w:rsidR="002A72C1" w:rsidRDefault="002A72C1" w:rsidP="00484BF1">
            <w:pPr>
              <w:pStyle w:val="EmptyCellLayoutStyle"/>
              <w:spacing w:after="0" w:line="240" w:lineRule="auto"/>
            </w:pPr>
          </w:p>
        </w:tc>
      </w:tr>
    </w:tbl>
    <w:p w14:paraId="0A1F93D4" w14:textId="77777777" w:rsidR="002A72C1" w:rsidRDefault="002A72C1" w:rsidP="002A72C1">
      <w:pPr>
        <w:spacing w:after="0" w:line="240" w:lineRule="auto"/>
      </w:pPr>
    </w:p>
    <w:p w14:paraId="7876D380" w14:textId="77777777" w:rsidR="002A72C1" w:rsidRDefault="002A72C1" w:rsidP="002A72C1">
      <w:pPr>
        <w:spacing w:after="0" w:line="240" w:lineRule="auto"/>
      </w:pPr>
      <w:r>
        <w:rPr>
          <w:rFonts w:ascii="Calibri" w:eastAsia="Calibri" w:hAnsi="Calibri"/>
          <w:b/>
          <w:color w:val="6495ED"/>
          <w:sz w:val="22"/>
        </w:rPr>
        <w:t>Table error: The low key value on page is not the key value in the parent</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412BADA" w14:textId="77777777" w:rsidTr="00484BF1">
        <w:trPr>
          <w:trHeight w:val="54"/>
        </w:trPr>
        <w:tc>
          <w:tcPr>
            <w:tcW w:w="54" w:type="dxa"/>
          </w:tcPr>
          <w:p w14:paraId="019CCB24" w14:textId="77777777" w:rsidR="002A72C1" w:rsidRDefault="002A72C1" w:rsidP="00484BF1">
            <w:pPr>
              <w:pStyle w:val="EmptyCellLayoutStyle"/>
              <w:spacing w:after="0" w:line="240" w:lineRule="auto"/>
            </w:pPr>
          </w:p>
        </w:tc>
        <w:tc>
          <w:tcPr>
            <w:tcW w:w="10395" w:type="dxa"/>
          </w:tcPr>
          <w:p w14:paraId="7729DE72" w14:textId="77777777" w:rsidR="002A72C1" w:rsidRDefault="002A72C1" w:rsidP="00484BF1">
            <w:pPr>
              <w:pStyle w:val="EmptyCellLayoutStyle"/>
              <w:spacing w:after="0" w:line="240" w:lineRule="auto"/>
            </w:pPr>
          </w:p>
        </w:tc>
        <w:tc>
          <w:tcPr>
            <w:tcW w:w="149" w:type="dxa"/>
          </w:tcPr>
          <w:p w14:paraId="1C47A85D" w14:textId="77777777" w:rsidR="002A72C1" w:rsidRDefault="002A72C1" w:rsidP="00484BF1">
            <w:pPr>
              <w:pStyle w:val="EmptyCellLayoutStyle"/>
              <w:spacing w:after="0" w:line="240" w:lineRule="auto"/>
            </w:pPr>
          </w:p>
        </w:tc>
      </w:tr>
      <w:tr w:rsidR="002A72C1" w14:paraId="3EA9C99A" w14:textId="77777777" w:rsidTr="00484BF1">
        <w:tc>
          <w:tcPr>
            <w:tcW w:w="54" w:type="dxa"/>
          </w:tcPr>
          <w:p w14:paraId="5D96E01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60A210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02084B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A91161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B09122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BE53D7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A218F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A43BC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972EA5" w14:textId="77777777" w:rsidR="002A72C1" w:rsidRDefault="002A72C1" w:rsidP="00484BF1">
                  <w:pPr>
                    <w:spacing w:after="0" w:line="240" w:lineRule="auto"/>
                  </w:pPr>
                  <w:r>
                    <w:rPr>
                      <w:rFonts w:ascii="Calibri" w:eastAsia="Calibri" w:hAnsi="Calibri"/>
                      <w:color w:val="000000"/>
                      <w:sz w:val="22"/>
                    </w:rPr>
                    <w:t>Yes</w:t>
                  </w:r>
                </w:p>
              </w:tc>
            </w:tr>
            <w:tr w:rsidR="002A72C1" w14:paraId="452B0A7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74E48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704CD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408B41" w14:textId="77777777" w:rsidR="002A72C1" w:rsidRDefault="002A72C1" w:rsidP="00484BF1">
                  <w:pPr>
                    <w:spacing w:after="0" w:line="240" w:lineRule="auto"/>
                  </w:pPr>
                  <w:r>
                    <w:rPr>
                      <w:rFonts w:eastAsia="Arial"/>
                      <w:color w:val="000000"/>
                    </w:rPr>
                    <w:t>Yes</w:t>
                  </w:r>
                </w:p>
              </w:tc>
            </w:tr>
            <w:tr w:rsidR="002A72C1" w14:paraId="3283B45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3D468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C6A37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792B6C" w14:textId="77777777" w:rsidR="002A72C1" w:rsidRDefault="002A72C1" w:rsidP="00484BF1">
                  <w:pPr>
                    <w:spacing w:after="0" w:line="240" w:lineRule="auto"/>
                  </w:pPr>
                  <w:r>
                    <w:rPr>
                      <w:rFonts w:ascii="Calibri" w:eastAsia="Calibri" w:hAnsi="Calibri"/>
                      <w:color w:val="000000"/>
                      <w:sz w:val="22"/>
                    </w:rPr>
                    <w:t>1</w:t>
                  </w:r>
                </w:p>
              </w:tc>
            </w:tr>
            <w:tr w:rsidR="002A72C1" w14:paraId="695A3AB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1AB1D5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C9260D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69ABD3A" w14:textId="77777777" w:rsidR="002A72C1" w:rsidRDefault="002A72C1" w:rsidP="00484BF1">
                  <w:pPr>
                    <w:spacing w:after="0" w:line="240" w:lineRule="auto"/>
                  </w:pPr>
                  <w:r>
                    <w:rPr>
                      <w:rFonts w:ascii="Calibri" w:eastAsia="Calibri" w:hAnsi="Calibri"/>
                      <w:color w:val="000000"/>
                      <w:sz w:val="22"/>
                    </w:rPr>
                    <w:t>1</w:t>
                  </w:r>
                </w:p>
              </w:tc>
            </w:tr>
          </w:tbl>
          <w:p w14:paraId="458BD78C" w14:textId="77777777" w:rsidR="002A72C1" w:rsidRDefault="002A72C1" w:rsidP="00484BF1">
            <w:pPr>
              <w:spacing w:after="0" w:line="240" w:lineRule="auto"/>
            </w:pPr>
          </w:p>
        </w:tc>
        <w:tc>
          <w:tcPr>
            <w:tcW w:w="149" w:type="dxa"/>
          </w:tcPr>
          <w:p w14:paraId="20D8F7DE" w14:textId="77777777" w:rsidR="002A72C1" w:rsidRDefault="002A72C1" w:rsidP="00484BF1">
            <w:pPr>
              <w:pStyle w:val="EmptyCellLayoutStyle"/>
              <w:spacing w:after="0" w:line="240" w:lineRule="auto"/>
            </w:pPr>
          </w:p>
        </w:tc>
      </w:tr>
      <w:tr w:rsidR="002A72C1" w14:paraId="486DCE85" w14:textId="77777777" w:rsidTr="00484BF1">
        <w:trPr>
          <w:trHeight w:val="80"/>
        </w:trPr>
        <w:tc>
          <w:tcPr>
            <w:tcW w:w="54" w:type="dxa"/>
          </w:tcPr>
          <w:p w14:paraId="12A7FD81" w14:textId="77777777" w:rsidR="002A72C1" w:rsidRDefault="002A72C1" w:rsidP="00484BF1">
            <w:pPr>
              <w:pStyle w:val="EmptyCellLayoutStyle"/>
              <w:spacing w:after="0" w:line="240" w:lineRule="auto"/>
            </w:pPr>
          </w:p>
        </w:tc>
        <w:tc>
          <w:tcPr>
            <w:tcW w:w="10395" w:type="dxa"/>
          </w:tcPr>
          <w:p w14:paraId="51B4E832" w14:textId="77777777" w:rsidR="002A72C1" w:rsidRDefault="002A72C1" w:rsidP="00484BF1">
            <w:pPr>
              <w:pStyle w:val="EmptyCellLayoutStyle"/>
              <w:spacing w:after="0" w:line="240" w:lineRule="auto"/>
            </w:pPr>
          </w:p>
        </w:tc>
        <w:tc>
          <w:tcPr>
            <w:tcW w:w="149" w:type="dxa"/>
          </w:tcPr>
          <w:p w14:paraId="243CB80F" w14:textId="77777777" w:rsidR="002A72C1" w:rsidRDefault="002A72C1" w:rsidP="00484BF1">
            <w:pPr>
              <w:pStyle w:val="EmptyCellLayoutStyle"/>
              <w:spacing w:after="0" w:line="240" w:lineRule="auto"/>
            </w:pPr>
          </w:p>
        </w:tc>
      </w:tr>
    </w:tbl>
    <w:p w14:paraId="3798B190" w14:textId="77777777" w:rsidR="002A72C1" w:rsidRDefault="002A72C1" w:rsidP="002A72C1">
      <w:pPr>
        <w:spacing w:after="0" w:line="240" w:lineRule="auto"/>
      </w:pPr>
    </w:p>
    <w:p w14:paraId="77E0B4B4" w14:textId="77777777" w:rsidR="002A72C1" w:rsidRDefault="002A72C1" w:rsidP="002A72C1">
      <w:pPr>
        <w:spacing w:after="0" w:line="240" w:lineRule="auto"/>
      </w:pPr>
      <w:r>
        <w:rPr>
          <w:rFonts w:ascii="Calibri" w:eastAsia="Calibri" w:hAnsi="Calibri"/>
          <w:b/>
          <w:color w:val="6495ED"/>
          <w:sz w:val="22"/>
        </w:rPr>
        <w:t>Logical consistency error after performing I/O on page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07187CE" w14:textId="77777777" w:rsidTr="00484BF1">
        <w:trPr>
          <w:trHeight w:val="54"/>
        </w:trPr>
        <w:tc>
          <w:tcPr>
            <w:tcW w:w="54" w:type="dxa"/>
          </w:tcPr>
          <w:p w14:paraId="028163F7" w14:textId="77777777" w:rsidR="002A72C1" w:rsidRDefault="002A72C1" w:rsidP="00484BF1">
            <w:pPr>
              <w:pStyle w:val="EmptyCellLayoutStyle"/>
              <w:spacing w:after="0" w:line="240" w:lineRule="auto"/>
            </w:pPr>
          </w:p>
        </w:tc>
        <w:tc>
          <w:tcPr>
            <w:tcW w:w="10395" w:type="dxa"/>
          </w:tcPr>
          <w:p w14:paraId="38E4B6E6" w14:textId="77777777" w:rsidR="002A72C1" w:rsidRDefault="002A72C1" w:rsidP="00484BF1">
            <w:pPr>
              <w:pStyle w:val="EmptyCellLayoutStyle"/>
              <w:spacing w:after="0" w:line="240" w:lineRule="auto"/>
            </w:pPr>
          </w:p>
        </w:tc>
        <w:tc>
          <w:tcPr>
            <w:tcW w:w="149" w:type="dxa"/>
          </w:tcPr>
          <w:p w14:paraId="394969ED" w14:textId="77777777" w:rsidR="002A72C1" w:rsidRDefault="002A72C1" w:rsidP="00484BF1">
            <w:pPr>
              <w:pStyle w:val="EmptyCellLayoutStyle"/>
              <w:spacing w:after="0" w:line="240" w:lineRule="auto"/>
            </w:pPr>
          </w:p>
        </w:tc>
      </w:tr>
      <w:tr w:rsidR="002A72C1" w14:paraId="4A5ABD26" w14:textId="77777777" w:rsidTr="00484BF1">
        <w:tc>
          <w:tcPr>
            <w:tcW w:w="54" w:type="dxa"/>
          </w:tcPr>
          <w:p w14:paraId="2E73DA7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3B16A1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D906E3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8E0A77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D85739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DB4FF0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409BC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A5C2F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35601C" w14:textId="77777777" w:rsidR="002A72C1" w:rsidRDefault="002A72C1" w:rsidP="00484BF1">
                  <w:pPr>
                    <w:spacing w:after="0" w:line="240" w:lineRule="auto"/>
                  </w:pPr>
                  <w:r>
                    <w:rPr>
                      <w:rFonts w:ascii="Calibri" w:eastAsia="Calibri" w:hAnsi="Calibri"/>
                      <w:color w:val="000000"/>
                      <w:sz w:val="22"/>
                    </w:rPr>
                    <w:t>Yes</w:t>
                  </w:r>
                </w:p>
              </w:tc>
            </w:tr>
            <w:tr w:rsidR="002A72C1" w14:paraId="2CC0321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A91FF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3D025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8F2D0D" w14:textId="77777777" w:rsidR="002A72C1" w:rsidRDefault="002A72C1" w:rsidP="00484BF1">
                  <w:pPr>
                    <w:spacing w:after="0" w:line="240" w:lineRule="auto"/>
                  </w:pPr>
                  <w:r>
                    <w:rPr>
                      <w:rFonts w:eastAsia="Arial"/>
                      <w:color w:val="000000"/>
                    </w:rPr>
                    <w:t>Yes</w:t>
                  </w:r>
                </w:p>
              </w:tc>
            </w:tr>
            <w:tr w:rsidR="002A72C1" w14:paraId="453C67E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4DE16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CC6EAE"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BEC947" w14:textId="77777777" w:rsidR="002A72C1" w:rsidRDefault="002A72C1" w:rsidP="00484BF1">
                  <w:pPr>
                    <w:spacing w:after="0" w:line="240" w:lineRule="auto"/>
                  </w:pPr>
                  <w:r>
                    <w:rPr>
                      <w:rFonts w:ascii="Calibri" w:eastAsia="Calibri" w:hAnsi="Calibri"/>
                      <w:color w:val="000000"/>
                      <w:sz w:val="22"/>
                    </w:rPr>
                    <w:t>2</w:t>
                  </w:r>
                </w:p>
              </w:tc>
            </w:tr>
            <w:tr w:rsidR="002A72C1" w14:paraId="163DCC3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96A20B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7750D1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0848061" w14:textId="77777777" w:rsidR="002A72C1" w:rsidRDefault="002A72C1" w:rsidP="00484BF1">
                  <w:pPr>
                    <w:spacing w:after="0" w:line="240" w:lineRule="auto"/>
                  </w:pPr>
                  <w:r>
                    <w:rPr>
                      <w:rFonts w:ascii="Calibri" w:eastAsia="Calibri" w:hAnsi="Calibri"/>
                      <w:color w:val="000000"/>
                      <w:sz w:val="22"/>
                    </w:rPr>
                    <w:t>2</w:t>
                  </w:r>
                </w:p>
              </w:tc>
            </w:tr>
          </w:tbl>
          <w:p w14:paraId="5BD08F61" w14:textId="77777777" w:rsidR="002A72C1" w:rsidRDefault="002A72C1" w:rsidP="00484BF1">
            <w:pPr>
              <w:spacing w:after="0" w:line="240" w:lineRule="auto"/>
            </w:pPr>
          </w:p>
        </w:tc>
        <w:tc>
          <w:tcPr>
            <w:tcW w:w="149" w:type="dxa"/>
          </w:tcPr>
          <w:p w14:paraId="6B1972EC" w14:textId="77777777" w:rsidR="002A72C1" w:rsidRDefault="002A72C1" w:rsidP="00484BF1">
            <w:pPr>
              <w:pStyle w:val="EmptyCellLayoutStyle"/>
              <w:spacing w:after="0" w:line="240" w:lineRule="auto"/>
            </w:pPr>
          </w:p>
        </w:tc>
      </w:tr>
      <w:tr w:rsidR="002A72C1" w14:paraId="19B644B5" w14:textId="77777777" w:rsidTr="00484BF1">
        <w:trPr>
          <w:trHeight w:val="80"/>
        </w:trPr>
        <w:tc>
          <w:tcPr>
            <w:tcW w:w="54" w:type="dxa"/>
          </w:tcPr>
          <w:p w14:paraId="1617268F" w14:textId="77777777" w:rsidR="002A72C1" w:rsidRDefault="002A72C1" w:rsidP="00484BF1">
            <w:pPr>
              <w:pStyle w:val="EmptyCellLayoutStyle"/>
              <w:spacing w:after="0" w:line="240" w:lineRule="auto"/>
            </w:pPr>
          </w:p>
        </w:tc>
        <w:tc>
          <w:tcPr>
            <w:tcW w:w="10395" w:type="dxa"/>
          </w:tcPr>
          <w:p w14:paraId="112F07EE" w14:textId="77777777" w:rsidR="002A72C1" w:rsidRDefault="002A72C1" w:rsidP="00484BF1">
            <w:pPr>
              <w:pStyle w:val="EmptyCellLayoutStyle"/>
              <w:spacing w:after="0" w:line="240" w:lineRule="auto"/>
            </w:pPr>
          </w:p>
        </w:tc>
        <w:tc>
          <w:tcPr>
            <w:tcW w:w="149" w:type="dxa"/>
          </w:tcPr>
          <w:p w14:paraId="544FEFFB" w14:textId="77777777" w:rsidR="002A72C1" w:rsidRDefault="002A72C1" w:rsidP="00484BF1">
            <w:pPr>
              <w:pStyle w:val="EmptyCellLayoutStyle"/>
              <w:spacing w:after="0" w:line="240" w:lineRule="auto"/>
            </w:pPr>
          </w:p>
        </w:tc>
      </w:tr>
    </w:tbl>
    <w:p w14:paraId="0076830A" w14:textId="77777777" w:rsidR="002A72C1" w:rsidRDefault="002A72C1" w:rsidP="002A72C1">
      <w:pPr>
        <w:spacing w:after="0" w:line="240" w:lineRule="auto"/>
      </w:pPr>
    </w:p>
    <w:p w14:paraId="5D8DBB59" w14:textId="77777777" w:rsidR="002A72C1" w:rsidRDefault="002A72C1" w:rsidP="002A72C1">
      <w:pPr>
        <w:spacing w:after="0" w:line="240" w:lineRule="auto"/>
      </w:pPr>
      <w:r>
        <w:rPr>
          <w:rFonts w:ascii="Calibri" w:eastAsia="Calibri" w:hAnsi="Calibri"/>
          <w:b/>
          <w:color w:val="6495ED"/>
          <w:sz w:val="22"/>
        </w:rPr>
        <w:t>SQL Server Service Broker transmitter shut down due to an exception or a lack of memory</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D372123" w14:textId="77777777" w:rsidTr="00484BF1">
        <w:trPr>
          <w:trHeight w:val="54"/>
        </w:trPr>
        <w:tc>
          <w:tcPr>
            <w:tcW w:w="54" w:type="dxa"/>
          </w:tcPr>
          <w:p w14:paraId="21591F53" w14:textId="77777777" w:rsidR="002A72C1" w:rsidRDefault="002A72C1" w:rsidP="00484BF1">
            <w:pPr>
              <w:pStyle w:val="EmptyCellLayoutStyle"/>
              <w:spacing w:after="0" w:line="240" w:lineRule="auto"/>
            </w:pPr>
          </w:p>
        </w:tc>
        <w:tc>
          <w:tcPr>
            <w:tcW w:w="10395" w:type="dxa"/>
          </w:tcPr>
          <w:p w14:paraId="731377DC" w14:textId="77777777" w:rsidR="002A72C1" w:rsidRDefault="002A72C1" w:rsidP="00484BF1">
            <w:pPr>
              <w:pStyle w:val="EmptyCellLayoutStyle"/>
              <w:spacing w:after="0" w:line="240" w:lineRule="auto"/>
            </w:pPr>
          </w:p>
        </w:tc>
        <w:tc>
          <w:tcPr>
            <w:tcW w:w="149" w:type="dxa"/>
          </w:tcPr>
          <w:p w14:paraId="4CEA226A" w14:textId="77777777" w:rsidR="002A72C1" w:rsidRDefault="002A72C1" w:rsidP="00484BF1">
            <w:pPr>
              <w:pStyle w:val="EmptyCellLayoutStyle"/>
              <w:spacing w:after="0" w:line="240" w:lineRule="auto"/>
            </w:pPr>
          </w:p>
        </w:tc>
      </w:tr>
      <w:tr w:rsidR="002A72C1" w14:paraId="303AD494" w14:textId="77777777" w:rsidTr="00484BF1">
        <w:tc>
          <w:tcPr>
            <w:tcW w:w="54" w:type="dxa"/>
          </w:tcPr>
          <w:p w14:paraId="56FF136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0C8A3E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2975E0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3FE508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E64817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C7F1A9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459D2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ABBEA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BD2D49" w14:textId="77777777" w:rsidR="002A72C1" w:rsidRDefault="002A72C1" w:rsidP="00484BF1">
                  <w:pPr>
                    <w:spacing w:after="0" w:line="240" w:lineRule="auto"/>
                  </w:pPr>
                  <w:r>
                    <w:rPr>
                      <w:rFonts w:ascii="Calibri" w:eastAsia="Calibri" w:hAnsi="Calibri"/>
                      <w:color w:val="000000"/>
                      <w:sz w:val="22"/>
                    </w:rPr>
                    <w:t>No</w:t>
                  </w:r>
                </w:p>
              </w:tc>
            </w:tr>
            <w:tr w:rsidR="002A72C1" w14:paraId="6D57C2A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2C013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37D6E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3C24AD" w14:textId="77777777" w:rsidR="002A72C1" w:rsidRDefault="002A72C1" w:rsidP="00484BF1">
                  <w:pPr>
                    <w:spacing w:after="0" w:line="240" w:lineRule="auto"/>
                  </w:pPr>
                  <w:r>
                    <w:rPr>
                      <w:rFonts w:eastAsia="Arial"/>
                      <w:color w:val="000000"/>
                    </w:rPr>
                    <w:t>Yes</w:t>
                  </w:r>
                </w:p>
              </w:tc>
            </w:tr>
            <w:tr w:rsidR="002A72C1" w14:paraId="0AA304D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D2AD1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486A3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204FD1" w14:textId="77777777" w:rsidR="002A72C1" w:rsidRDefault="002A72C1" w:rsidP="00484BF1">
                  <w:pPr>
                    <w:spacing w:after="0" w:line="240" w:lineRule="auto"/>
                  </w:pPr>
                  <w:r>
                    <w:rPr>
                      <w:rFonts w:ascii="Calibri" w:eastAsia="Calibri" w:hAnsi="Calibri"/>
                      <w:color w:val="000000"/>
                      <w:sz w:val="22"/>
                    </w:rPr>
                    <w:t>1</w:t>
                  </w:r>
                </w:p>
              </w:tc>
            </w:tr>
            <w:tr w:rsidR="002A72C1" w14:paraId="1BE4B85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AFD154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A25291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EA64654" w14:textId="77777777" w:rsidR="002A72C1" w:rsidRDefault="002A72C1" w:rsidP="00484BF1">
                  <w:pPr>
                    <w:spacing w:after="0" w:line="240" w:lineRule="auto"/>
                  </w:pPr>
                  <w:r>
                    <w:rPr>
                      <w:rFonts w:ascii="Calibri" w:eastAsia="Calibri" w:hAnsi="Calibri"/>
                      <w:color w:val="000000"/>
                      <w:sz w:val="22"/>
                    </w:rPr>
                    <w:t>2</w:t>
                  </w:r>
                </w:p>
              </w:tc>
            </w:tr>
          </w:tbl>
          <w:p w14:paraId="3081BC4D" w14:textId="77777777" w:rsidR="002A72C1" w:rsidRDefault="002A72C1" w:rsidP="00484BF1">
            <w:pPr>
              <w:spacing w:after="0" w:line="240" w:lineRule="auto"/>
            </w:pPr>
          </w:p>
        </w:tc>
        <w:tc>
          <w:tcPr>
            <w:tcW w:w="149" w:type="dxa"/>
          </w:tcPr>
          <w:p w14:paraId="7C219AC1" w14:textId="77777777" w:rsidR="002A72C1" w:rsidRDefault="002A72C1" w:rsidP="00484BF1">
            <w:pPr>
              <w:pStyle w:val="EmptyCellLayoutStyle"/>
              <w:spacing w:after="0" w:line="240" w:lineRule="auto"/>
            </w:pPr>
          </w:p>
        </w:tc>
      </w:tr>
      <w:tr w:rsidR="002A72C1" w14:paraId="6015580F" w14:textId="77777777" w:rsidTr="00484BF1">
        <w:trPr>
          <w:trHeight w:val="80"/>
        </w:trPr>
        <w:tc>
          <w:tcPr>
            <w:tcW w:w="54" w:type="dxa"/>
          </w:tcPr>
          <w:p w14:paraId="5BF9EBFC" w14:textId="77777777" w:rsidR="002A72C1" w:rsidRDefault="002A72C1" w:rsidP="00484BF1">
            <w:pPr>
              <w:pStyle w:val="EmptyCellLayoutStyle"/>
              <w:spacing w:after="0" w:line="240" w:lineRule="auto"/>
            </w:pPr>
          </w:p>
        </w:tc>
        <w:tc>
          <w:tcPr>
            <w:tcW w:w="10395" w:type="dxa"/>
          </w:tcPr>
          <w:p w14:paraId="1DDF018F" w14:textId="77777777" w:rsidR="002A72C1" w:rsidRDefault="002A72C1" w:rsidP="00484BF1">
            <w:pPr>
              <w:pStyle w:val="EmptyCellLayoutStyle"/>
              <w:spacing w:after="0" w:line="240" w:lineRule="auto"/>
            </w:pPr>
          </w:p>
        </w:tc>
        <w:tc>
          <w:tcPr>
            <w:tcW w:w="149" w:type="dxa"/>
          </w:tcPr>
          <w:p w14:paraId="0F4B8AB7" w14:textId="77777777" w:rsidR="002A72C1" w:rsidRDefault="002A72C1" w:rsidP="00484BF1">
            <w:pPr>
              <w:pStyle w:val="EmptyCellLayoutStyle"/>
              <w:spacing w:after="0" w:line="240" w:lineRule="auto"/>
            </w:pPr>
          </w:p>
        </w:tc>
      </w:tr>
    </w:tbl>
    <w:p w14:paraId="2DE01F87" w14:textId="77777777" w:rsidR="002A72C1" w:rsidRDefault="002A72C1" w:rsidP="002A72C1">
      <w:pPr>
        <w:spacing w:after="0" w:line="240" w:lineRule="auto"/>
      </w:pPr>
    </w:p>
    <w:p w14:paraId="0A263CFD" w14:textId="77777777" w:rsidR="002A72C1" w:rsidRDefault="002A72C1" w:rsidP="002A72C1">
      <w:pPr>
        <w:spacing w:after="0" w:line="240" w:lineRule="auto"/>
      </w:pPr>
      <w:r>
        <w:rPr>
          <w:rFonts w:ascii="Calibri" w:eastAsia="Calibri" w:hAnsi="Calibri"/>
          <w:b/>
          <w:color w:val="6495ED"/>
          <w:sz w:val="22"/>
        </w:rPr>
        <w:t>XML: XML document could not be created, because server memory is low. Use sp_xml_removedocument to release XML documents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8B5B68E" w14:textId="77777777" w:rsidTr="00484BF1">
        <w:trPr>
          <w:trHeight w:val="54"/>
        </w:trPr>
        <w:tc>
          <w:tcPr>
            <w:tcW w:w="54" w:type="dxa"/>
          </w:tcPr>
          <w:p w14:paraId="77FE5933" w14:textId="77777777" w:rsidR="002A72C1" w:rsidRDefault="002A72C1" w:rsidP="00484BF1">
            <w:pPr>
              <w:pStyle w:val="EmptyCellLayoutStyle"/>
              <w:spacing w:after="0" w:line="240" w:lineRule="auto"/>
            </w:pPr>
          </w:p>
        </w:tc>
        <w:tc>
          <w:tcPr>
            <w:tcW w:w="10395" w:type="dxa"/>
          </w:tcPr>
          <w:p w14:paraId="73B0E891" w14:textId="77777777" w:rsidR="002A72C1" w:rsidRDefault="002A72C1" w:rsidP="00484BF1">
            <w:pPr>
              <w:pStyle w:val="EmptyCellLayoutStyle"/>
              <w:spacing w:after="0" w:line="240" w:lineRule="auto"/>
            </w:pPr>
          </w:p>
        </w:tc>
        <w:tc>
          <w:tcPr>
            <w:tcW w:w="149" w:type="dxa"/>
          </w:tcPr>
          <w:p w14:paraId="64D70A5E" w14:textId="77777777" w:rsidR="002A72C1" w:rsidRDefault="002A72C1" w:rsidP="00484BF1">
            <w:pPr>
              <w:pStyle w:val="EmptyCellLayoutStyle"/>
              <w:spacing w:after="0" w:line="240" w:lineRule="auto"/>
            </w:pPr>
          </w:p>
        </w:tc>
      </w:tr>
      <w:tr w:rsidR="002A72C1" w14:paraId="23050AD3" w14:textId="77777777" w:rsidTr="00484BF1">
        <w:tc>
          <w:tcPr>
            <w:tcW w:w="54" w:type="dxa"/>
          </w:tcPr>
          <w:p w14:paraId="5E29297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E8F72A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C28D02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4C6A07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307D55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623710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2E053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8A5D8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32E261" w14:textId="77777777" w:rsidR="002A72C1" w:rsidRDefault="002A72C1" w:rsidP="00484BF1">
                  <w:pPr>
                    <w:spacing w:after="0" w:line="240" w:lineRule="auto"/>
                  </w:pPr>
                  <w:r>
                    <w:rPr>
                      <w:rFonts w:ascii="Calibri" w:eastAsia="Calibri" w:hAnsi="Calibri"/>
                      <w:color w:val="000000"/>
                      <w:sz w:val="22"/>
                    </w:rPr>
                    <w:t>Yes</w:t>
                  </w:r>
                </w:p>
              </w:tc>
            </w:tr>
            <w:tr w:rsidR="002A72C1" w14:paraId="5BF9059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B36EC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ACED2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13DC58" w14:textId="77777777" w:rsidR="002A72C1" w:rsidRDefault="002A72C1" w:rsidP="00484BF1">
                  <w:pPr>
                    <w:spacing w:after="0" w:line="240" w:lineRule="auto"/>
                  </w:pPr>
                  <w:r>
                    <w:rPr>
                      <w:rFonts w:eastAsia="Arial"/>
                      <w:color w:val="000000"/>
                    </w:rPr>
                    <w:t>Yes</w:t>
                  </w:r>
                </w:p>
              </w:tc>
            </w:tr>
            <w:tr w:rsidR="002A72C1" w14:paraId="680B28B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595CB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47661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23AF5D" w14:textId="77777777" w:rsidR="002A72C1" w:rsidRDefault="002A72C1" w:rsidP="00484BF1">
                  <w:pPr>
                    <w:spacing w:after="0" w:line="240" w:lineRule="auto"/>
                  </w:pPr>
                  <w:r>
                    <w:rPr>
                      <w:rFonts w:ascii="Calibri" w:eastAsia="Calibri" w:hAnsi="Calibri"/>
                      <w:color w:val="000000"/>
                      <w:sz w:val="22"/>
                    </w:rPr>
                    <w:t>1</w:t>
                  </w:r>
                </w:p>
              </w:tc>
            </w:tr>
            <w:tr w:rsidR="002A72C1" w14:paraId="16784A9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F25316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0E5C04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90DEE36" w14:textId="77777777" w:rsidR="002A72C1" w:rsidRDefault="002A72C1" w:rsidP="00484BF1">
                  <w:pPr>
                    <w:spacing w:after="0" w:line="240" w:lineRule="auto"/>
                  </w:pPr>
                  <w:r>
                    <w:rPr>
                      <w:rFonts w:ascii="Calibri" w:eastAsia="Calibri" w:hAnsi="Calibri"/>
                      <w:color w:val="000000"/>
                      <w:sz w:val="22"/>
                    </w:rPr>
                    <w:t>1</w:t>
                  </w:r>
                </w:p>
              </w:tc>
            </w:tr>
          </w:tbl>
          <w:p w14:paraId="1FD316F8" w14:textId="77777777" w:rsidR="002A72C1" w:rsidRDefault="002A72C1" w:rsidP="00484BF1">
            <w:pPr>
              <w:spacing w:after="0" w:line="240" w:lineRule="auto"/>
            </w:pPr>
          </w:p>
        </w:tc>
        <w:tc>
          <w:tcPr>
            <w:tcW w:w="149" w:type="dxa"/>
          </w:tcPr>
          <w:p w14:paraId="0024E8D6" w14:textId="77777777" w:rsidR="002A72C1" w:rsidRDefault="002A72C1" w:rsidP="00484BF1">
            <w:pPr>
              <w:pStyle w:val="EmptyCellLayoutStyle"/>
              <w:spacing w:after="0" w:line="240" w:lineRule="auto"/>
            </w:pPr>
          </w:p>
        </w:tc>
      </w:tr>
      <w:tr w:rsidR="002A72C1" w14:paraId="237A209E" w14:textId="77777777" w:rsidTr="00484BF1">
        <w:trPr>
          <w:trHeight w:val="80"/>
        </w:trPr>
        <w:tc>
          <w:tcPr>
            <w:tcW w:w="54" w:type="dxa"/>
          </w:tcPr>
          <w:p w14:paraId="137CF329" w14:textId="77777777" w:rsidR="002A72C1" w:rsidRDefault="002A72C1" w:rsidP="00484BF1">
            <w:pPr>
              <w:pStyle w:val="EmptyCellLayoutStyle"/>
              <w:spacing w:after="0" w:line="240" w:lineRule="auto"/>
            </w:pPr>
          </w:p>
        </w:tc>
        <w:tc>
          <w:tcPr>
            <w:tcW w:w="10395" w:type="dxa"/>
          </w:tcPr>
          <w:p w14:paraId="3B8917BA" w14:textId="77777777" w:rsidR="002A72C1" w:rsidRDefault="002A72C1" w:rsidP="00484BF1">
            <w:pPr>
              <w:pStyle w:val="EmptyCellLayoutStyle"/>
              <w:spacing w:after="0" w:line="240" w:lineRule="auto"/>
            </w:pPr>
          </w:p>
        </w:tc>
        <w:tc>
          <w:tcPr>
            <w:tcW w:w="149" w:type="dxa"/>
          </w:tcPr>
          <w:p w14:paraId="15601E61" w14:textId="77777777" w:rsidR="002A72C1" w:rsidRDefault="002A72C1" w:rsidP="00484BF1">
            <w:pPr>
              <w:pStyle w:val="EmptyCellLayoutStyle"/>
              <w:spacing w:after="0" w:line="240" w:lineRule="auto"/>
            </w:pPr>
          </w:p>
        </w:tc>
      </w:tr>
    </w:tbl>
    <w:p w14:paraId="1F421BC7" w14:textId="77777777" w:rsidR="002A72C1" w:rsidRDefault="002A72C1" w:rsidP="002A72C1">
      <w:pPr>
        <w:spacing w:after="0" w:line="240" w:lineRule="auto"/>
      </w:pPr>
    </w:p>
    <w:p w14:paraId="4630549E" w14:textId="77777777" w:rsidR="002A72C1" w:rsidRDefault="002A72C1" w:rsidP="002A72C1">
      <w:pPr>
        <w:spacing w:after="0" w:line="240" w:lineRule="auto"/>
      </w:pPr>
      <w:r>
        <w:rPr>
          <w:rFonts w:ascii="Calibri" w:eastAsia="Calibri" w:hAnsi="Calibri"/>
          <w:b/>
          <w:color w:val="6495ED"/>
          <w:sz w:val="22"/>
        </w:rPr>
        <w:t>The Log Reader Agent encountered an unexpected log record while processing DML operation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5C317CB" w14:textId="77777777" w:rsidTr="00484BF1">
        <w:trPr>
          <w:trHeight w:val="54"/>
        </w:trPr>
        <w:tc>
          <w:tcPr>
            <w:tcW w:w="54" w:type="dxa"/>
          </w:tcPr>
          <w:p w14:paraId="472B1B7F" w14:textId="77777777" w:rsidR="002A72C1" w:rsidRDefault="002A72C1" w:rsidP="00484BF1">
            <w:pPr>
              <w:pStyle w:val="EmptyCellLayoutStyle"/>
              <w:spacing w:after="0" w:line="240" w:lineRule="auto"/>
            </w:pPr>
          </w:p>
        </w:tc>
        <w:tc>
          <w:tcPr>
            <w:tcW w:w="10395" w:type="dxa"/>
          </w:tcPr>
          <w:p w14:paraId="5BCAB8C4" w14:textId="77777777" w:rsidR="002A72C1" w:rsidRDefault="002A72C1" w:rsidP="00484BF1">
            <w:pPr>
              <w:pStyle w:val="EmptyCellLayoutStyle"/>
              <w:spacing w:after="0" w:line="240" w:lineRule="auto"/>
            </w:pPr>
          </w:p>
        </w:tc>
        <w:tc>
          <w:tcPr>
            <w:tcW w:w="149" w:type="dxa"/>
          </w:tcPr>
          <w:p w14:paraId="0B1F2B0C" w14:textId="77777777" w:rsidR="002A72C1" w:rsidRDefault="002A72C1" w:rsidP="00484BF1">
            <w:pPr>
              <w:pStyle w:val="EmptyCellLayoutStyle"/>
              <w:spacing w:after="0" w:line="240" w:lineRule="auto"/>
            </w:pPr>
          </w:p>
        </w:tc>
      </w:tr>
      <w:tr w:rsidR="002A72C1" w14:paraId="073A8449" w14:textId="77777777" w:rsidTr="00484BF1">
        <w:tc>
          <w:tcPr>
            <w:tcW w:w="54" w:type="dxa"/>
          </w:tcPr>
          <w:p w14:paraId="6874959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38C17E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B9ADF2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F7092B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CB980B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5F6C85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7E5CA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B4404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1237E3" w14:textId="77777777" w:rsidR="002A72C1" w:rsidRDefault="002A72C1" w:rsidP="00484BF1">
                  <w:pPr>
                    <w:spacing w:after="0" w:line="240" w:lineRule="auto"/>
                  </w:pPr>
                  <w:r>
                    <w:rPr>
                      <w:rFonts w:ascii="Calibri" w:eastAsia="Calibri" w:hAnsi="Calibri"/>
                      <w:color w:val="000000"/>
                      <w:sz w:val="22"/>
                    </w:rPr>
                    <w:t>Yes</w:t>
                  </w:r>
                </w:p>
              </w:tc>
            </w:tr>
            <w:tr w:rsidR="002A72C1" w14:paraId="070BF7F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71B43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1C45D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AF9C4C" w14:textId="77777777" w:rsidR="002A72C1" w:rsidRDefault="002A72C1" w:rsidP="00484BF1">
                  <w:pPr>
                    <w:spacing w:after="0" w:line="240" w:lineRule="auto"/>
                  </w:pPr>
                  <w:r>
                    <w:rPr>
                      <w:rFonts w:eastAsia="Arial"/>
                      <w:color w:val="000000"/>
                    </w:rPr>
                    <w:t>Yes</w:t>
                  </w:r>
                </w:p>
              </w:tc>
            </w:tr>
            <w:tr w:rsidR="002A72C1" w14:paraId="5AFD66F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3567B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D9E52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37D544" w14:textId="77777777" w:rsidR="002A72C1" w:rsidRDefault="002A72C1" w:rsidP="00484BF1">
                  <w:pPr>
                    <w:spacing w:after="0" w:line="240" w:lineRule="auto"/>
                  </w:pPr>
                  <w:r>
                    <w:rPr>
                      <w:rFonts w:ascii="Calibri" w:eastAsia="Calibri" w:hAnsi="Calibri"/>
                      <w:color w:val="000000"/>
                      <w:sz w:val="22"/>
                    </w:rPr>
                    <w:t>2</w:t>
                  </w:r>
                </w:p>
              </w:tc>
            </w:tr>
            <w:tr w:rsidR="002A72C1" w14:paraId="0A0AB6A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6642D0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C2160A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786D0F1" w14:textId="77777777" w:rsidR="002A72C1" w:rsidRDefault="002A72C1" w:rsidP="00484BF1">
                  <w:pPr>
                    <w:spacing w:after="0" w:line="240" w:lineRule="auto"/>
                  </w:pPr>
                  <w:r>
                    <w:rPr>
                      <w:rFonts w:ascii="Calibri" w:eastAsia="Calibri" w:hAnsi="Calibri"/>
                      <w:color w:val="000000"/>
                      <w:sz w:val="22"/>
                    </w:rPr>
                    <w:t>2</w:t>
                  </w:r>
                </w:p>
              </w:tc>
            </w:tr>
          </w:tbl>
          <w:p w14:paraId="580EA78B" w14:textId="77777777" w:rsidR="002A72C1" w:rsidRDefault="002A72C1" w:rsidP="00484BF1">
            <w:pPr>
              <w:spacing w:after="0" w:line="240" w:lineRule="auto"/>
            </w:pPr>
          </w:p>
        </w:tc>
        <w:tc>
          <w:tcPr>
            <w:tcW w:w="149" w:type="dxa"/>
          </w:tcPr>
          <w:p w14:paraId="453E6F24" w14:textId="77777777" w:rsidR="002A72C1" w:rsidRDefault="002A72C1" w:rsidP="00484BF1">
            <w:pPr>
              <w:pStyle w:val="EmptyCellLayoutStyle"/>
              <w:spacing w:after="0" w:line="240" w:lineRule="auto"/>
            </w:pPr>
          </w:p>
        </w:tc>
      </w:tr>
      <w:tr w:rsidR="002A72C1" w14:paraId="1C64BF45" w14:textId="77777777" w:rsidTr="00484BF1">
        <w:trPr>
          <w:trHeight w:val="80"/>
        </w:trPr>
        <w:tc>
          <w:tcPr>
            <w:tcW w:w="54" w:type="dxa"/>
          </w:tcPr>
          <w:p w14:paraId="6AF18D94" w14:textId="77777777" w:rsidR="002A72C1" w:rsidRDefault="002A72C1" w:rsidP="00484BF1">
            <w:pPr>
              <w:pStyle w:val="EmptyCellLayoutStyle"/>
              <w:spacing w:after="0" w:line="240" w:lineRule="auto"/>
            </w:pPr>
          </w:p>
        </w:tc>
        <w:tc>
          <w:tcPr>
            <w:tcW w:w="10395" w:type="dxa"/>
          </w:tcPr>
          <w:p w14:paraId="4FD15549" w14:textId="77777777" w:rsidR="002A72C1" w:rsidRDefault="002A72C1" w:rsidP="00484BF1">
            <w:pPr>
              <w:pStyle w:val="EmptyCellLayoutStyle"/>
              <w:spacing w:after="0" w:line="240" w:lineRule="auto"/>
            </w:pPr>
          </w:p>
        </w:tc>
        <w:tc>
          <w:tcPr>
            <w:tcW w:w="149" w:type="dxa"/>
          </w:tcPr>
          <w:p w14:paraId="2CC1A85D" w14:textId="77777777" w:rsidR="002A72C1" w:rsidRDefault="002A72C1" w:rsidP="00484BF1">
            <w:pPr>
              <w:pStyle w:val="EmptyCellLayoutStyle"/>
              <w:spacing w:after="0" w:line="240" w:lineRule="auto"/>
            </w:pPr>
          </w:p>
        </w:tc>
      </w:tr>
    </w:tbl>
    <w:p w14:paraId="600A787B" w14:textId="77777777" w:rsidR="002A72C1" w:rsidRDefault="002A72C1" w:rsidP="002A72C1">
      <w:pPr>
        <w:spacing w:after="0" w:line="240" w:lineRule="auto"/>
      </w:pPr>
    </w:p>
    <w:p w14:paraId="0CBCEC4A" w14:textId="77777777" w:rsidR="002A72C1" w:rsidRDefault="002A72C1" w:rsidP="002A72C1">
      <w:pPr>
        <w:spacing w:after="0" w:line="240" w:lineRule="auto"/>
      </w:pPr>
      <w:r>
        <w:rPr>
          <w:rFonts w:ascii="Calibri" w:eastAsia="Calibri" w:hAnsi="Calibri"/>
          <w:b/>
          <w:color w:val="6495ED"/>
          <w:sz w:val="22"/>
        </w:rPr>
        <w:t>Failed to initialize the Common Language Runtime (CLR) with HRESULT</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9419B07" w14:textId="77777777" w:rsidTr="00484BF1">
        <w:trPr>
          <w:trHeight w:val="54"/>
        </w:trPr>
        <w:tc>
          <w:tcPr>
            <w:tcW w:w="54" w:type="dxa"/>
          </w:tcPr>
          <w:p w14:paraId="46C1920C" w14:textId="77777777" w:rsidR="002A72C1" w:rsidRDefault="002A72C1" w:rsidP="00484BF1">
            <w:pPr>
              <w:pStyle w:val="EmptyCellLayoutStyle"/>
              <w:spacing w:after="0" w:line="240" w:lineRule="auto"/>
            </w:pPr>
          </w:p>
        </w:tc>
        <w:tc>
          <w:tcPr>
            <w:tcW w:w="10395" w:type="dxa"/>
          </w:tcPr>
          <w:p w14:paraId="0B0CB4EC" w14:textId="77777777" w:rsidR="002A72C1" w:rsidRDefault="002A72C1" w:rsidP="00484BF1">
            <w:pPr>
              <w:pStyle w:val="EmptyCellLayoutStyle"/>
              <w:spacing w:after="0" w:line="240" w:lineRule="auto"/>
            </w:pPr>
          </w:p>
        </w:tc>
        <w:tc>
          <w:tcPr>
            <w:tcW w:w="149" w:type="dxa"/>
          </w:tcPr>
          <w:p w14:paraId="01857E0E" w14:textId="77777777" w:rsidR="002A72C1" w:rsidRDefault="002A72C1" w:rsidP="00484BF1">
            <w:pPr>
              <w:pStyle w:val="EmptyCellLayoutStyle"/>
              <w:spacing w:after="0" w:line="240" w:lineRule="auto"/>
            </w:pPr>
          </w:p>
        </w:tc>
      </w:tr>
      <w:tr w:rsidR="002A72C1" w14:paraId="4C6C289B" w14:textId="77777777" w:rsidTr="00484BF1">
        <w:tc>
          <w:tcPr>
            <w:tcW w:w="54" w:type="dxa"/>
          </w:tcPr>
          <w:p w14:paraId="64E5415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8EA7C3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A09B93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2128B4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C76140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77C312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AD6FD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A7E3E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DF8849" w14:textId="77777777" w:rsidR="002A72C1" w:rsidRDefault="002A72C1" w:rsidP="00484BF1">
                  <w:pPr>
                    <w:spacing w:after="0" w:line="240" w:lineRule="auto"/>
                  </w:pPr>
                  <w:r>
                    <w:rPr>
                      <w:rFonts w:ascii="Calibri" w:eastAsia="Calibri" w:hAnsi="Calibri"/>
                      <w:color w:val="000000"/>
                      <w:sz w:val="22"/>
                    </w:rPr>
                    <w:t>Yes</w:t>
                  </w:r>
                </w:p>
              </w:tc>
            </w:tr>
            <w:tr w:rsidR="002A72C1" w14:paraId="446EF9E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76C72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C364D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011428" w14:textId="77777777" w:rsidR="002A72C1" w:rsidRDefault="002A72C1" w:rsidP="00484BF1">
                  <w:pPr>
                    <w:spacing w:after="0" w:line="240" w:lineRule="auto"/>
                  </w:pPr>
                  <w:r>
                    <w:rPr>
                      <w:rFonts w:eastAsia="Arial"/>
                      <w:color w:val="000000"/>
                    </w:rPr>
                    <w:t>Yes</w:t>
                  </w:r>
                </w:p>
              </w:tc>
            </w:tr>
            <w:tr w:rsidR="002A72C1" w14:paraId="1EB9F91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75F5A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5EBE9E"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C3AC68" w14:textId="77777777" w:rsidR="002A72C1" w:rsidRDefault="002A72C1" w:rsidP="00484BF1">
                  <w:pPr>
                    <w:spacing w:after="0" w:line="240" w:lineRule="auto"/>
                  </w:pPr>
                  <w:r>
                    <w:rPr>
                      <w:rFonts w:ascii="Calibri" w:eastAsia="Calibri" w:hAnsi="Calibri"/>
                      <w:color w:val="000000"/>
                      <w:sz w:val="22"/>
                    </w:rPr>
                    <w:t>1</w:t>
                  </w:r>
                </w:p>
              </w:tc>
            </w:tr>
            <w:tr w:rsidR="002A72C1" w14:paraId="586212E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F966D2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8E6640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9987235" w14:textId="77777777" w:rsidR="002A72C1" w:rsidRDefault="002A72C1" w:rsidP="00484BF1">
                  <w:pPr>
                    <w:spacing w:after="0" w:line="240" w:lineRule="auto"/>
                  </w:pPr>
                  <w:r>
                    <w:rPr>
                      <w:rFonts w:ascii="Calibri" w:eastAsia="Calibri" w:hAnsi="Calibri"/>
                      <w:color w:val="000000"/>
                      <w:sz w:val="22"/>
                    </w:rPr>
                    <w:t>2</w:t>
                  </w:r>
                </w:p>
              </w:tc>
            </w:tr>
          </w:tbl>
          <w:p w14:paraId="457CE65D" w14:textId="77777777" w:rsidR="002A72C1" w:rsidRDefault="002A72C1" w:rsidP="00484BF1">
            <w:pPr>
              <w:spacing w:after="0" w:line="240" w:lineRule="auto"/>
            </w:pPr>
          </w:p>
        </w:tc>
        <w:tc>
          <w:tcPr>
            <w:tcW w:w="149" w:type="dxa"/>
          </w:tcPr>
          <w:p w14:paraId="639E5693" w14:textId="77777777" w:rsidR="002A72C1" w:rsidRDefault="002A72C1" w:rsidP="00484BF1">
            <w:pPr>
              <w:pStyle w:val="EmptyCellLayoutStyle"/>
              <w:spacing w:after="0" w:line="240" w:lineRule="auto"/>
            </w:pPr>
          </w:p>
        </w:tc>
      </w:tr>
      <w:tr w:rsidR="002A72C1" w14:paraId="187AAB2F" w14:textId="77777777" w:rsidTr="00484BF1">
        <w:trPr>
          <w:trHeight w:val="80"/>
        </w:trPr>
        <w:tc>
          <w:tcPr>
            <w:tcW w:w="54" w:type="dxa"/>
          </w:tcPr>
          <w:p w14:paraId="6C5EAF07" w14:textId="77777777" w:rsidR="002A72C1" w:rsidRDefault="002A72C1" w:rsidP="00484BF1">
            <w:pPr>
              <w:pStyle w:val="EmptyCellLayoutStyle"/>
              <w:spacing w:after="0" w:line="240" w:lineRule="auto"/>
            </w:pPr>
          </w:p>
        </w:tc>
        <w:tc>
          <w:tcPr>
            <w:tcW w:w="10395" w:type="dxa"/>
          </w:tcPr>
          <w:p w14:paraId="076D8EE4" w14:textId="77777777" w:rsidR="002A72C1" w:rsidRDefault="002A72C1" w:rsidP="00484BF1">
            <w:pPr>
              <w:pStyle w:val="EmptyCellLayoutStyle"/>
              <w:spacing w:after="0" w:line="240" w:lineRule="auto"/>
            </w:pPr>
          </w:p>
        </w:tc>
        <w:tc>
          <w:tcPr>
            <w:tcW w:w="149" w:type="dxa"/>
          </w:tcPr>
          <w:p w14:paraId="110F714F" w14:textId="77777777" w:rsidR="002A72C1" w:rsidRDefault="002A72C1" w:rsidP="00484BF1">
            <w:pPr>
              <w:pStyle w:val="EmptyCellLayoutStyle"/>
              <w:spacing w:after="0" w:line="240" w:lineRule="auto"/>
            </w:pPr>
          </w:p>
        </w:tc>
      </w:tr>
    </w:tbl>
    <w:p w14:paraId="3505E87E" w14:textId="77777777" w:rsidR="002A72C1" w:rsidRDefault="002A72C1" w:rsidP="002A72C1">
      <w:pPr>
        <w:spacing w:after="0" w:line="240" w:lineRule="auto"/>
      </w:pPr>
    </w:p>
    <w:p w14:paraId="3EB4E903" w14:textId="77777777" w:rsidR="002A72C1" w:rsidRDefault="002A72C1" w:rsidP="002A72C1">
      <w:pPr>
        <w:spacing w:after="0" w:line="240" w:lineRule="auto"/>
      </w:pPr>
      <w:r>
        <w:rPr>
          <w:rFonts w:ascii="Calibri" w:eastAsia="Calibri" w:hAnsi="Calibri"/>
          <w:b/>
          <w:color w:val="6495ED"/>
          <w:sz w:val="22"/>
        </w:rPr>
        <w:t>Table error: Parent node for page was not encountered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FA5C4E1" w14:textId="77777777" w:rsidTr="00484BF1">
        <w:trPr>
          <w:trHeight w:val="54"/>
        </w:trPr>
        <w:tc>
          <w:tcPr>
            <w:tcW w:w="54" w:type="dxa"/>
          </w:tcPr>
          <w:p w14:paraId="3D5BFD9E" w14:textId="77777777" w:rsidR="002A72C1" w:rsidRDefault="002A72C1" w:rsidP="00484BF1">
            <w:pPr>
              <w:pStyle w:val="EmptyCellLayoutStyle"/>
              <w:spacing w:after="0" w:line="240" w:lineRule="auto"/>
            </w:pPr>
          </w:p>
        </w:tc>
        <w:tc>
          <w:tcPr>
            <w:tcW w:w="10395" w:type="dxa"/>
          </w:tcPr>
          <w:p w14:paraId="0D1D74F6" w14:textId="77777777" w:rsidR="002A72C1" w:rsidRDefault="002A72C1" w:rsidP="00484BF1">
            <w:pPr>
              <w:pStyle w:val="EmptyCellLayoutStyle"/>
              <w:spacing w:after="0" w:line="240" w:lineRule="auto"/>
            </w:pPr>
          </w:p>
        </w:tc>
        <w:tc>
          <w:tcPr>
            <w:tcW w:w="149" w:type="dxa"/>
          </w:tcPr>
          <w:p w14:paraId="3E1CBDAF" w14:textId="77777777" w:rsidR="002A72C1" w:rsidRDefault="002A72C1" w:rsidP="00484BF1">
            <w:pPr>
              <w:pStyle w:val="EmptyCellLayoutStyle"/>
              <w:spacing w:after="0" w:line="240" w:lineRule="auto"/>
            </w:pPr>
          </w:p>
        </w:tc>
      </w:tr>
      <w:tr w:rsidR="002A72C1" w14:paraId="38DE81F0" w14:textId="77777777" w:rsidTr="00484BF1">
        <w:tc>
          <w:tcPr>
            <w:tcW w:w="54" w:type="dxa"/>
          </w:tcPr>
          <w:p w14:paraId="457ED19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2A513C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D3A7BD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7AD007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2F741D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9810F6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F4376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FF065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A25AC6" w14:textId="77777777" w:rsidR="002A72C1" w:rsidRDefault="002A72C1" w:rsidP="00484BF1">
                  <w:pPr>
                    <w:spacing w:after="0" w:line="240" w:lineRule="auto"/>
                  </w:pPr>
                  <w:r>
                    <w:rPr>
                      <w:rFonts w:ascii="Calibri" w:eastAsia="Calibri" w:hAnsi="Calibri"/>
                      <w:color w:val="000000"/>
                      <w:sz w:val="22"/>
                    </w:rPr>
                    <w:t>Yes</w:t>
                  </w:r>
                </w:p>
              </w:tc>
            </w:tr>
            <w:tr w:rsidR="002A72C1" w14:paraId="1D040F8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37F7F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2FD48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FA3D06" w14:textId="77777777" w:rsidR="002A72C1" w:rsidRDefault="002A72C1" w:rsidP="00484BF1">
                  <w:pPr>
                    <w:spacing w:after="0" w:line="240" w:lineRule="auto"/>
                  </w:pPr>
                  <w:r>
                    <w:rPr>
                      <w:rFonts w:eastAsia="Arial"/>
                      <w:color w:val="000000"/>
                    </w:rPr>
                    <w:t>Yes</w:t>
                  </w:r>
                </w:p>
              </w:tc>
            </w:tr>
            <w:tr w:rsidR="002A72C1" w14:paraId="50A34AA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D4B41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0DAE7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EB22CF" w14:textId="77777777" w:rsidR="002A72C1" w:rsidRDefault="002A72C1" w:rsidP="00484BF1">
                  <w:pPr>
                    <w:spacing w:after="0" w:line="240" w:lineRule="auto"/>
                  </w:pPr>
                  <w:r>
                    <w:rPr>
                      <w:rFonts w:ascii="Calibri" w:eastAsia="Calibri" w:hAnsi="Calibri"/>
                      <w:color w:val="000000"/>
                      <w:sz w:val="22"/>
                    </w:rPr>
                    <w:t>1</w:t>
                  </w:r>
                </w:p>
              </w:tc>
            </w:tr>
            <w:tr w:rsidR="002A72C1" w14:paraId="4D6E999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37387E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231EC0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038C871" w14:textId="77777777" w:rsidR="002A72C1" w:rsidRDefault="002A72C1" w:rsidP="00484BF1">
                  <w:pPr>
                    <w:spacing w:after="0" w:line="240" w:lineRule="auto"/>
                  </w:pPr>
                  <w:r>
                    <w:rPr>
                      <w:rFonts w:ascii="Calibri" w:eastAsia="Calibri" w:hAnsi="Calibri"/>
                      <w:color w:val="000000"/>
                      <w:sz w:val="22"/>
                    </w:rPr>
                    <w:t>1</w:t>
                  </w:r>
                </w:p>
              </w:tc>
            </w:tr>
          </w:tbl>
          <w:p w14:paraId="2706866D" w14:textId="77777777" w:rsidR="002A72C1" w:rsidRDefault="002A72C1" w:rsidP="00484BF1">
            <w:pPr>
              <w:spacing w:after="0" w:line="240" w:lineRule="auto"/>
            </w:pPr>
          </w:p>
        </w:tc>
        <w:tc>
          <w:tcPr>
            <w:tcW w:w="149" w:type="dxa"/>
          </w:tcPr>
          <w:p w14:paraId="405FDE43" w14:textId="77777777" w:rsidR="002A72C1" w:rsidRDefault="002A72C1" w:rsidP="00484BF1">
            <w:pPr>
              <w:pStyle w:val="EmptyCellLayoutStyle"/>
              <w:spacing w:after="0" w:line="240" w:lineRule="auto"/>
            </w:pPr>
          </w:p>
        </w:tc>
      </w:tr>
      <w:tr w:rsidR="002A72C1" w14:paraId="6B3F15A9" w14:textId="77777777" w:rsidTr="00484BF1">
        <w:trPr>
          <w:trHeight w:val="80"/>
        </w:trPr>
        <w:tc>
          <w:tcPr>
            <w:tcW w:w="54" w:type="dxa"/>
          </w:tcPr>
          <w:p w14:paraId="4B2BA69C" w14:textId="77777777" w:rsidR="002A72C1" w:rsidRDefault="002A72C1" w:rsidP="00484BF1">
            <w:pPr>
              <w:pStyle w:val="EmptyCellLayoutStyle"/>
              <w:spacing w:after="0" w:line="240" w:lineRule="auto"/>
            </w:pPr>
          </w:p>
        </w:tc>
        <w:tc>
          <w:tcPr>
            <w:tcW w:w="10395" w:type="dxa"/>
          </w:tcPr>
          <w:p w14:paraId="64A38104" w14:textId="77777777" w:rsidR="002A72C1" w:rsidRDefault="002A72C1" w:rsidP="00484BF1">
            <w:pPr>
              <w:pStyle w:val="EmptyCellLayoutStyle"/>
              <w:spacing w:after="0" w:line="240" w:lineRule="auto"/>
            </w:pPr>
          </w:p>
        </w:tc>
        <w:tc>
          <w:tcPr>
            <w:tcW w:w="149" w:type="dxa"/>
          </w:tcPr>
          <w:p w14:paraId="6F996831" w14:textId="77777777" w:rsidR="002A72C1" w:rsidRDefault="002A72C1" w:rsidP="00484BF1">
            <w:pPr>
              <w:pStyle w:val="EmptyCellLayoutStyle"/>
              <w:spacing w:after="0" w:line="240" w:lineRule="auto"/>
            </w:pPr>
          </w:p>
        </w:tc>
      </w:tr>
    </w:tbl>
    <w:p w14:paraId="6E2EE9F4" w14:textId="77777777" w:rsidR="002A72C1" w:rsidRDefault="002A72C1" w:rsidP="002A72C1">
      <w:pPr>
        <w:spacing w:after="0" w:line="240" w:lineRule="auto"/>
      </w:pPr>
    </w:p>
    <w:p w14:paraId="18D235B2" w14:textId="77777777" w:rsidR="002A72C1" w:rsidRDefault="002A72C1" w:rsidP="002A72C1">
      <w:pPr>
        <w:spacing w:after="0" w:line="240" w:lineRule="auto"/>
      </w:pPr>
      <w:r>
        <w:rPr>
          <w:rFonts w:ascii="Calibri" w:eastAsia="Calibri" w:hAnsi="Calibri"/>
          <w:b/>
          <w:color w:val="6495ED"/>
          <w:sz w:val="22"/>
        </w:rPr>
        <w:t>[Deprecated] Another log reader is replicating the database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4A6CD81" w14:textId="77777777" w:rsidTr="00484BF1">
        <w:trPr>
          <w:trHeight w:val="54"/>
        </w:trPr>
        <w:tc>
          <w:tcPr>
            <w:tcW w:w="54" w:type="dxa"/>
          </w:tcPr>
          <w:p w14:paraId="5362B179" w14:textId="77777777" w:rsidR="002A72C1" w:rsidRDefault="002A72C1" w:rsidP="00484BF1">
            <w:pPr>
              <w:pStyle w:val="EmptyCellLayoutStyle"/>
              <w:spacing w:after="0" w:line="240" w:lineRule="auto"/>
            </w:pPr>
          </w:p>
        </w:tc>
        <w:tc>
          <w:tcPr>
            <w:tcW w:w="10395" w:type="dxa"/>
          </w:tcPr>
          <w:p w14:paraId="0C3F578F" w14:textId="77777777" w:rsidR="002A72C1" w:rsidRDefault="002A72C1" w:rsidP="00484BF1">
            <w:pPr>
              <w:pStyle w:val="EmptyCellLayoutStyle"/>
              <w:spacing w:after="0" w:line="240" w:lineRule="auto"/>
            </w:pPr>
          </w:p>
        </w:tc>
        <w:tc>
          <w:tcPr>
            <w:tcW w:w="149" w:type="dxa"/>
          </w:tcPr>
          <w:p w14:paraId="750ED24D" w14:textId="77777777" w:rsidR="002A72C1" w:rsidRDefault="002A72C1" w:rsidP="00484BF1">
            <w:pPr>
              <w:pStyle w:val="EmptyCellLayoutStyle"/>
              <w:spacing w:after="0" w:line="240" w:lineRule="auto"/>
            </w:pPr>
          </w:p>
        </w:tc>
      </w:tr>
      <w:tr w:rsidR="002A72C1" w14:paraId="621E9F25" w14:textId="77777777" w:rsidTr="00484BF1">
        <w:tc>
          <w:tcPr>
            <w:tcW w:w="54" w:type="dxa"/>
          </w:tcPr>
          <w:p w14:paraId="1E26BFA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4E9DAB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F944CA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74E7A3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8B3630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F8D5BF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7908B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4FDA3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74A291" w14:textId="77777777" w:rsidR="002A72C1" w:rsidRDefault="002A72C1" w:rsidP="00484BF1">
                  <w:pPr>
                    <w:spacing w:after="0" w:line="240" w:lineRule="auto"/>
                  </w:pPr>
                  <w:r>
                    <w:rPr>
                      <w:rFonts w:ascii="Calibri" w:eastAsia="Calibri" w:hAnsi="Calibri"/>
                      <w:color w:val="000000"/>
                      <w:sz w:val="22"/>
                    </w:rPr>
                    <w:t>Yes</w:t>
                  </w:r>
                </w:p>
              </w:tc>
            </w:tr>
            <w:tr w:rsidR="002A72C1" w14:paraId="40F200F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0CAFB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BD31A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25D1E5" w14:textId="77777777" w:rsidR="002A72C1" w:rsidRDefault="002A72C1" w:rsidP="00484BF1">
                  <w:pPr>
                    <w:spacing w:after="0" w:line="240" w:lineRule="auto"/>
                  </w:pPr>
                  <w:r>
                    <w:rPr>
                      <w:rFonts w:eastAsia="Arial"/>
                      <w:color w:val="000000"/>
                    </w:rPr>
                    <w:t>Yes</w:t>
                  </w:r>
                </w:p>
              </w:tc>
            </w:tr>
            <w:tr w:rsidR="002A72C1" w14:paraId="5922079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1B646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E7ECD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75754D" w14:textId="77777777" w:rsidR="002A72C1" w:rsidRDefault="002A72C1" w:rsidP="00484BF1">
                  <w:pPr>
                    <w:spacing w:after="0" w:line="240" w:lineRule="auto"/>
                  </w:pPr>
                  <w:r>
                    <w:rPr>
                      <w:rFonts w:ascii="Calibri" w:eastAsia="Calibri" w:hAnsi="Calibri"/>
                      <w:color w:val="000000"/>
                      <w:sz w:val="22"/>
                    </w:rPr>
                    <w:t>2</w:t>
                  </w:r>
                </w:p>
              </w:tc>
            </w:tr>
            <w:tr w:rsidR="002A72C1" w14:paraId="10E2780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989954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E31915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EA0FBA3" w14:textId="77777777" w:rsidR="002A72C1" w:rsidRDefault="002A72C1" w:rsidP="00484BF1">
                  <w:pPr>
                    <w:spacing w:after="0" w:line="240" w:lineRule="auto"/>
                  </w:pPr>
                  <w:r>
                    <w:rPr>
                      <w:rFonts w:ascii="Calibri" w:eastAsia="Calibri" w:hAnsi="Calibri"/>
                      <w:color w:val="000000"/>
                      <w:sz w:val="22"/>
                    </w:rPr>
                    <w:t>2</w:t>
                  </w:r>
                </w:p>
              </w:tc>
            </w:tr>
          </w:tbl>
          <w:p w14:paraId="5B228565" w14:textId="77777777" w:rsidR="002A72C1" w:rsidRDefault="002A72C1" w:rsidP="00484BF1">
            <w:pPr>
              <w:spacing w:after="0" w:line="240" w:lineRule="auto"/>
            </w:pPr>
          </w:p>
        </w:tc>
        <w:tc>
          <w:tcPr>
            <w:tcW w:w="149" w:type="dxa"/>
          </w:tcPr>
          <w:p w14:paraId="56645506" w14:textId="77777777" w:rsidR="002A72C1" w:rsidRDefault="002A72C1" w:rsidP="00484BF1">
            <w:pPr>
              <w:pStyle w:val="EmptyCellLayoutStyle"/>
              <w:spacing w:after="0" w:line="240" w:lineRule="auto"/>
            </w:pPr>
          </w:p>
        </w:tc>
      </w:tr>
      <w:tr w:rsidR="002A72C1" w14:paraId="0389BEA2" w14:textId="77777777" w:rsidTr="00484BF1">
        <w:trPr>
          <w:trHeight w:val="80"/>
        </w:trPr>
        <w:tc>
          <w:tcPr>
            <w:tcW w:w="54" w:type="dxa"/>
          </w:tcPr>
          <w:p w14:paraId="4BCC31B9" w14:textId="77777777" w:rsidR="002A72C1" w:rsidRDefault="002A72C1" w:rsidP="00484BF1">
            <w:pPr>
              <w:pStyle w:val="EmptyCellLayoutStyle"/>
              <w:spacing w:after="0" w:line="240" w:lineRule="auto"/>
            </w:pPr>
          </w:p>
        </w:tc>
        <w:tc>
          <w:tcPr>
            <w:tcW w:w="10395" w:type="dxa"/>
          </w:tcPr>
          <w:p w14:paraId="739C5388" w14:textId="77777777" w:rsidR="002A72C1" w:rsidRDefault="002A72C1" w:rsidP="00484BF1">
            <w:pPr>
              <w:pStyle w:val="EmptyCellLayoutStyle"/>
              <w:spacing w:after="0" w:line="240" w:lineRule="auto"/>
            </w:pPr>
          </w:p>
        </w:tc>
        <w:tc>
          <w:tcPr>
            <w:tcW w:w="149" w:type="dxa"/>
          </w:tcPr>
          <w:p w14:paraId="4F3D73A1" w14:textId="77777777" w:rsidR="002A72C1" w:rsidRDefault="002A72C1" w:rsidP="00484BF1">
            <w:pPr>
              <w:pStyle w:val="EmptyCellLayoutStyle"/>
              <w:spacing w:after="0" w:line="240" w:lineRule="auto"/>
            </w:pPr>
          </w:p>
        </w:tc>
      </w:tr>
    </w:tbl>
    <w:p w14:paraId="566309D8" w14:textId="77777777" w:rsidR="002A72C1" w:rsidRDefault="002A72C1" w:rsidP="002A72C1">
      <w:pPr>
        <w:spacing w:after="0" w:line="240" w:lineRule="auto"/>
      </w:pPr>
    </w:p>
    <w:p w14:paraId="307D77C4" w14:textId="77777777" w:rsidR="002A72C1" w:rsidRDefault="002A72C1" w:rsidP="002A72C1">
      <w:pPr>
        <w:spacing w:after="0" w:line="240" w:lineRule="auto"/>
      </w:pPr>
      <w:r>
        <w:rPr>
          <w:rFonts w:ascii="Calibri" w:eastAsia="Calibri" w:hAnsi="Calibri"/>
          <w:b/>
          <w:color w:val="6495ED"/>
          <w:sz w:val="22"/>
        </w:rPr>
        <w:t>Table error:  The next pointer of refers to page. Neither its parent were encountered. Possible bad chain linkage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31423E4" w14:textId="77777777" w:rsidTr="00484BF1">
        <w:trPr>
          <w:trHeight w:val="54"/>
        </w:trPr>
        <w:tc>
          <w:tcPr>
            <w:tcW w:w="54" w:type="dxa"/>
          </w:tcPr>
          <w:p w14:paraId="58685AF1" w14:textId="77777777" w:rsidR="002A72C1" w:rsidRDefault="002A72C1" w:rsidP="00484BF1">
            <w:pPr>
              <w:pStyle w:val="EmptyCellLayoutStyle"/>
              <w:spacing w:after="0" w:line="240" w:lineRule="auto"/>
            </w:pPr>
          </w:p>
        </w:tc>
        <w:tc>
          <w:tcPr>
            <w:tcW w:w="10395" w:type="dxa"/>
          </w:tcPr>
          <w:p w14:paraId="3675A6FE" w14:textId="77777777" w:rsidR="002A72C1" w:rsidRDefault="002A72C1" w:rsidP="00484BF1">
            <w:pPr>
              <w:pStyle w:val="EmptyCellLayoutStyle"/>
              <w:spacing w:after="0" w:line="240" w:lineRule="auto"/>
            </w:pPr>
          </w:p>
        </w:tc>
        <w:tc>
          <w:tcPr>
            <w:tcW w:w="149" w:type="dxa"/>
          </w:tcPr>
          <w:p w14:paraId="5A943723" w14:textId="77777777" w:rsidR="002A72C1" w:rsidRDefault="002A72C1" w:rsidP="00484BF1">
            <w:pPr>
              <w:pStyle w:val="EmptyCellLayoutStyle"/>
              <w:spacing w:after="0" w:line="240" w:lineRule="auto"/>
            </w:pPr>
          </w:p>
        </w:tc>
      </w:tr>
      <w:tr w:rsidR="002A72C1" w14:paraId="5D879D00" w14:textId="77777777" w:rsidTr="00484BF1">
        <w:tc>
          <w:tcPr>
            <w:tcW w:w="54" w:type="dxa"/>
          </w:tcPr>
          <w:p w14:paraId="36B1A41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3584D8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7EFE98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9DEF09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8C0465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D30C01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A2210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FDA219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46CCEE" w14:textId="77777777" w:rsidR="002A72C1" w:rsidRDefault="002A72C1" w:rsidP="00484BF1">
                  <w:pPr>
                    <w:spacing w:after="0" w:line="240" w:lineRule="auto"/>
                  </w:pPr>
                  <w:r>
                    <w:rPr>
                      <w:rFonts w:ascii="Calibri" w:eastAsia="Calibri" w:hAnsi="Calibri"/>
                      <w:color w:val="000000"/>
                      <w:sz w:val="22"/>
                    </w:rPr>
                    <w:t>Yes</w:t>
                  </w:r>
                </w:p>
              </w:tc>
            </w:tr>
            <w:tr w:rsidR="002A72C1" w14:paraId="280ADD0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4544D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6DA3F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385B13" w14:textId="77777777" w:rsidR="002A72C1" w:rsidRDefault="002A72C1" w:rsidP="00484BF1">
                  <w:pPr>
                    <w:spacing w:after="0" w:line="240" w:lineRule="auto"/>
                  </w:pPr>
                  <w:r>
                    <w:rPr>
                      <w:rFonts w:eastAsia="Arial"/>
                      <w:color w:val="000000"/>
                    </w:rPr>
                    <w:t>Yes</w:t>
                  </w:r>
                </w:p>
              </w:tc>
            </w:tr>
            <w:tr w:rsidR="002A72C1" w14:paraId="7882272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CDB89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30814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DB7E1E" w14:textId="77777777" w:rsidR="002A72C1" w:rsidRDefault="002A72C1" w:rsidP="00484BF1">
                  <w:pPr>
                    <w:spacing w:after="0" w:line="240" w:lineRule="auto"/>
                  </w:pPr>
                  <w:r>
                    <w:rPr>
                      <w:rFonts w:ascii="Calibri" w:eastAsia="Calibri" w:hAnsi="Calibri"/>
                      <w:color w:val="000000"/>
                      <w:sz w:val="22"/>
                    </w:rPr>
                    <w:t>1</w:t>
                  </w:r>
                </w:p>
              </w:tc>
            </w:tr>
            <w:tr w:rsidR="002A72C1" w14:paraId="0DF87F1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423FBD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3818C2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BEB53BD" w14:textId="77777777" w:rsidR="002A72C1" w:rsidRDefault="002A72C1" w:rsidP="00484BF1">
                  <w:pPr>
                    <w:spacing w:after="0" w:line="240" w:lineRule="auto"/>
                  </w:pPr>
                  <w:r>
                    <w:rPr>
                      <w:rFonts w:ascii="Calibri" w:eastAsia="Calibri" w:hAnsi="Calibri"/>
                      <w:color w:val="000000"/>
                      <w:sz w:val="22"/>
                    </w:rPr>
                    <w:t>1</w:t>
                  </w:r>
                </w:p>
              </w:tc>
            </w:tr>
          </w:tbl>
          <w:p w14:paraId="11311BFB" w14:textId="77777777" w:rsidR="002A72C1" w:rsidRDefault="002A72C1" w:rsidP="00484BF1">
            <w:pPr>
              <w:spacing w:after="0" w:line="240" w:lineRule="auto"/>
            </w:pPr>
          </w:p>
        </w:tc>
        <w:tc>
          <w:tcPr>
            <w:tcW w:w="149" w:type="dxa"/>
          </w:tcPr>
          <w:p w14:paraId="240B389D" w14:textId="77777777" w:rsidR="002A72C1" w:rsidRDefault="002A72C1" w:rsidP="00484BF1">
            <w:pPr>
              <w:pStyle w:val="EmptyCellLayoutStyle"/>
              <w:spacing w:after="0" w:line="240" w:lineRule="auto"/>
            </w:pPr>
          </w:p>
        </w:tc>
      </w:tr>
      <w:tr w:rsidR="002A72C1" w14:paraId="01CB6850" w14:textId="77777777" w:rsidTr="00484BF1">
        <w:trPr>
          <w:trHeight w:val="80"/>
        </w:trPr>
        <w:tc>
          <w:tcPr>
            <w:tcW w:w="54" w:type="dxa"/>
          </w:tcPr>
          <w:p w14:paraId="369EEB28" w14:textId="77777777" w:rsidR="002A72C1" w:rsidRDefault="002A72C1" w:rsidP="00484BF1">
            <w:pPr>
              <w:pStyle w:val="EmptyCellLayoutStyle"/>
              <w:spacing w:after="0" w:line="240" w:lineRule="auto"/>
            </w:pPr>
          </w:p>
        </w:tc>
        <w:tc>
          <w:tcPr>
            <w:tcW w:w="10395" w:type="dxa"/>
          </w:tcPr>
          <w:p w14:paraId="09B0356D" w14:textId="77777777" w:rsidR="002A72C1" w:rsidRDefault="002A72C1" w:rsidP="00484BF1">
            <w:pPr>
              <w:pStyle w:val="EmptyCellLayoutStyle"/>
              <w:spacing w:after="0" w:line="240" w:lineRule="auto"/>
            </w:pPr>
          </w:p>
        </w:tc>
        <w:tc>
          <w:tcPr>
            <w:tcW w:w="149" w:type="dxa"/>
          </w:tcPr>
          <w:p w14:paraId="47FE4C8C" w14:textId="77777777" w:rsidR="002A72C1" w:rsidRDefault="002A72C1" w:rsidP="00484BF1">
            <w:pPr>
              <w:pStyle w:val="EmptyCellLayoutStyle"/>
              <w:spacing w:after="0" w:line="240" w:lineRule="auto"/>
            </w:pPr>
          </w:p>
        </w:tc>
      </w:tr>
    </w:tbl>
    <w:p w14:paraId="736D632E" w14:textId="77777777" w:rsidR="002A72C1" w:rsidRDefault="002A72C1" w:rsidP="002A72C1">
      <w:pPr>
        <w:spacing w:after="0" w:line="240" w:lineRule="auto"/>
      </w:pPr>
    </w:p>
    <w:p w14:paraId="4682DCAA" w14:textId="77777777" w:rsidR="002A72C1" w:rsidRDefault="002A72C1" w:rsidP="002A72C1">
      <w:pPr>
        <w:spacing w:after="0" w:line="240" w:lineRule="auto"/>
      </w:pPr>
      <w:r>
        <w:rPr>
          <w:rFonts w:ascii="Calibri" w:eastAsia="Calibri" w:hAnsi="Calibri"/>
          <w:b/>
          <w:color w:val="6495ED"/>
          <w:sz w:val="22"/>
        </w:rPr>
        <w:t>An error occurred in an SQL Server Service Broker/Database Mirroring transport connection endpoint</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0B196AC" w14:textId="77777777" w:rsidTr="00484BF1">
        <w:trPr>
          <w:trHeight w:val="54"/>
        </w:trPr>
        <w:tc>
          <w:tcPr>
            <w:tcW w:w="54" w:type="dxa"/>
          </w:tcPr>
          <w:p w14:paraId="25584764" w14:textId="77777777" w:rsidR="002A72C1" w:rsidRDefault="002A72C1" w:rsidP="00484BF1">
            <w:pPr>
              <w:pStyle w:val="EmptyCellLayoutStyle"/>
              <w:spacing w:after="0" w:line="240" w:lineRule="auto"/>
            </w:pPr>
          </w:p>
        </w:tc>
        <w:tc>
          <w:tcPr>
            <w:tcW w:w="10395" w:type="dxa"/>
          </w:tcPr>
          <w:p w14:paraId="46B794CE" w14:textId="77777777" w:rsidR="002A72C1" w:rsidRDefault="002A72C1" w:rsidP="00484BF1">
            <w:pPr>
              <w:pStyle w:val="EmptyCellLayoutStyle"/>
              <w:spacing w:after="0" w:line="240" w:lineRule="auto"/>
            </w:pPr>
          </w:p>
        </w:tc>
        <w:tc>
          <w:tcPr>
            <w:tcW w:w="149" w:type="dxa"/>
          </w:tcPr>
          <w:p w14:paraId="0BD475A3" w14:textId="77777777" w:rsidR="002A72C1" w:rsidRDefault="002A72C1" w:rsidP="00484BF1">
            <w:pPr>
              <w:pStyle w:val="EmptyCellLayoutStyle"/>
              <w:spacing w:after="0" w:line="240" w:lineRule="auto"/>
            </w:pPr>
          </w:p>
        </w:tc>
      </w:tr>
      <w:tr w:rsidR="002A72C1" w14:paraId="3790FEA6" w14:textId="77777777" w:rsidTr="00484BF1">
        <w:tc>
          <w:tcPr>
            <w:tcW w:w="54" w:type="dxa"/>
          </w:tcPr>
          <w:p w14:paraId="67EE47F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C6E86E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B4C5FF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C0B7E1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F245D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7B07A8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3A031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94710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C0E8D1" w14:textId="77777777" w:rsidR="002A72C1" w:rsidRDefault="002A72C1" w:rsidP="00484BF1">
                  <w:pPr>
                    <w:spacing w:after="0" w:line="240" w:lineRule="auto"/>
                  </w:pPr>
                  <w:r>
                    <w:rPr>
                      <w:rFonts w:ascii="Calibri" w:eastAsia="Calibri" w:hAnsi="Calibri"/>
                      <w:color w:val="000000"/>
                      <w:sz w:val="22"/>
                    </w:rPr>
                    <w:t>Yes</w:t>
                  </w:r>
                </w:p>
              </w:tc>
            </w:tr>
            <w:tr w:rsidR="002A72C1" w14:paraId="750264E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58AC3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D45FE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70D0AE" w14:textId="77777777" w:rsidR="002A72C1" w:rsidRDefault="002A72C1" w:rsidP="00484BF1">
                  <w:pPr>
                    <w:spacing w:after="0" w:line="240" w:lineRule="auto"/>
                  </w:pPr>
                  <w:r>
                    <w:rPr>
                      <w:rFonts w:eastAsia="Arial"/>
                      <w:color w:val="000000"/>
                    </w:rPr>
                    <w:t>Yes</w:t>
                  </w:r>
                </w:p>
              </w:tc>
            </w:tr>
            <w:tr w:rsidR="002A72C1" w14:paraId="31809C5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E6970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3D244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A5F3A4" w14:textId="77777777" w:rsidR="002A72C1" w:rsidRDefault="002A72C1" w:rsidP="00484BF1">
                  <w:pPr>
                    <w:spacing w:after="0" w:line="240" w:lineRule="auto"/>
                  </w:pPr>
                  <w:r>
                    <w:rPr>
                      <w:rFonts w:ascii="Calibri" w:eastAsia="Calibri" w:hAnsi="Calibri"/>
                      <w:color w:val="000000"/>
                      <w:sz w:val="22"/>
                    </w:rPr>
                    <w:t>1</w:t>
                  </w:r>
                </w:p>
              </w:tc>
            </w:tr>
            <w:tr w:rsidR="002A72C1" w14:paraId="4E30999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DFB880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59F6CF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024C899" w14:textId="77777777" w:rsidR="002A72C1" w:rsidRDefault="002A72C1" w:rsidP="00484BF1">
                  <w:pPr>
                    <w:spacing w:after="0" w:line="240" w:lineRule="auto"/>
                  </w:pPr>
                  <w:r>
                    <w:rPr>
                      <w:rFonts w:ascii="Calibri" w:eastAsia="Calibri" w:hAnsi="Calibri"/>
                      <w:color w:val="000000"/>
                      <w:sz w:val="22"/>
                    </w:rPr>
                    <w:t>2</w:t>
                  </w:r>
                </w:p>
              </w:tc>
            </w:tr>
          </w:tbl>
          <w:p w14:paraId="3981AB3F" w14:textId="77777777" w:rsidR="002A72C1" w:rsidRDefault="002A72C1" w:rsidP="00484BF1">
            <w:pPr>
              <w:spacing w:after="0" w:line="240" w:lineRule="auto"/>
            </w:pPr>
          </w:p>
        </w:tc>
        <w:tc>
          <w:tcPr>
            <w:tcW w:w="149" w:type="dxa"/>
          </w:tcPr>
          <w:p w14:paraId="3E9364DB" w14:textId="77777777" w:rsidR="002A72C1" w:rsidRDefault="002A72C1" w:rsidP="00484BF1">
            <w:pPr>
              <w:pStyle w:val="EmptyCellLayoutStyle"/>
              <w:spacing w:after="0" w:line="240" w:lineRule="auto"/>
            </w:pPr>
          </w:p>
        </w:tc>
      </w:tr>
      <w:tr w:rsidR="002A72C1" w14:paraId="41EE7148" w14:textId="77777777" w:rsidTr="00484BF1">
        <w:trPr>
          <w:trHeight w:val="80"/>
        </w:trPr>
        <w:tc>
          <w:tcPr>
            <w:tcW w:w="54" w:type="dxa"/>
          </w:tcPr>
          <w:p w14:paraId="5085FF05" w14:textId="77777777" w:rsidR="002A72C1" w:rsidRDefault="002A72C1" w:rsidP="00484BF1">
            <w:pPr>
              <w:pStyle w:val="EmptyCellLayoutStyle"/>
              <w:spacing w:after="0" w:line="240" w:lineRule="auto"/>
            </w:pPr>
          </w:p>
        </w:tc>
        <w:tc>
          <w:tcPr>
            <w:tcW w:w="10395" w:type="dxa"/>
          </w:tcPr>
          <w:p w14:paraId="3F953F0E" w14:textId="77777777" w:rsidR="002A72C1" w:rsidRDefault="002A72C1" w:rsidP="00484BF1">
            <w:pPr>
              <w:pStyle w:val="EmptyCellLayoutStyle"/>
              <w:spacing w:after="0" w:line="240" w:lineRule="auto"/>
            </w:pPr>
          </w:p>
        </w:tc>
        <w:tc>
          <w:tcPr>
            <w:tcW w:w="149" w:type="dxa"/>
          </w:tcPr>
          <w:p w14:paraId="5BA0C690" w14:textId="77777777" w:rsidR="002A72C1" w:rsidRDefault="002A72C1" w:rsidP="00484BF1">
            <w:pPr>
              <w:pStyle w:val="EmptyCellLayoutStyle"/>
              <w:spacing w:after="0" w:line="240" w:lineRule="auto"/>
            </w:pPr>
          </w:p>
        </w:tc>
      </w:tr>
    </w:tbl>
    <w:p w14:paraId="737CB15E" w14:textId="77777777" w:rsidR="002A72C1" w:rsidRDefault="002A72C1" w:rsidP="002A72C1">
      <w:pPr>
        <w:spacing w:after="0" w:line="240" w:lineRule="auto"/>
      </w:pPr>
    </w:p>
    <w:p w14:paraId="11AD57AA" w14:textId="77777777" w:rsidR="002A72C1" w:rsidRDefault="002A72C1" w:rsidP="002A72C1">
      <w:pPr>
        <w:spacing w:after="0" w:line="240" w:lineRule="auto"/>
      </w:pPr>
      <w:r>
        <w:rPr>
          <w:rFonts w:ascii="Calibri" w:eastAsia="Calibri" w:hAnsi="Calibri"/>
          <w:b/>
          <w:color w:val="6495ED"/>
          <w:sz w:val="22"/>
        </w:rPr>
        <w:t>SQL Server Assertion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364B3D0" w14:textId="77777777" w:rsidTr="00484BF1">
        <w:trPr>
          <w:trHeight w:val="54"/>
        </w:trPr>
        <w:tc>
          <w:tcPr>
            <w:tcW w:w="54" w:type="dxa"/>
          </w:tcPr>
          <w:p w14:paraId="4208D99E" w14:textId="77777777" w:rsidR="002A72C1" w:rsidRDefault="002A72C1" w:rsidP="00484BF1">
            <w:pPr>
              <w:pStyle w:val="EmptyCellLayoutStyle"/>
              <w:spacing w:after="0" w:line="240" w:lineRule="auto"/>
            </w:pPr>
          </w:p>
        </w:tc>
        <w:tc>
          <w:tcPr>
            <w:tcW w:w="10395" w:type="dxa"/>
          </w:tcPr>
          <w:p w14:paraId="68915977" w14:textId="77777777" w:rsidR="002A72C1" w:rsidRDefault="002A72C1" w:rsidP="00484BF1">
            <w:pPr>
              <w:pStyle w:val="EmptyCellLayoutStyle"/>
              <w:spacing w:after="0" w:line="240" w:lineRule="auto"/>
            </w:pPr>
          </w:p>
        </w:tc>
        <w:tc>
          <w:tcPr>
            <w:tcW w:w="149" w:type="dxa"/>
          </w:tcPr>
          <w:p w14:paraId="2B22069E" w14:textId="77777777" w:rsidR="002A72C1" w:rsidRDefault="002A72C1" w:rsidP="00484BF1">
            <w:pPr>
              <w:pStyle w:val="EmptyCellLayoutStyle"/>
              <w:spacing w:after="0" w:line="240" w:lineRule="auto"/>
            </w:pPr>
          </w:p>
        </w:tc>
      </w:tr>
      <w:tr w:rsidR="002A72C1" w14:paraId="1D1A2DAA" w14:textId="77777777" w:rsidTr="00484BF1">
        <w:tc>
          <w:tcPr>
            <w:tcW w:w="54" w:type="dxa"/>
          </w:tcPr>
          <w:p w14:paraId="5953194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38F934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3FE06D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35979F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AA7D47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4F5DE6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11084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7708E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9C29A0" w14:textId="77777777" w:rsidR="002A72C1" w:rsidRDefault="002A72C1" w:rsidP="00484BF1">
                  <w:pPr>
                    <w:spacing w:after="0" w:line="240" w:lineRule="auto"/>
                  </w:pPr>
                  <w:r>
                    <w:rPr>
                      <w:rFonts w:ascii="Calibri" w:eastAsia="Calibri" w:hAnsi="Calibri"/>
                      <w:color w:val="000000"/>
                      <w:sz w:val="22"/>
                    </w:rPr>
                    <w:t>Yes</w:t>
                  </w:r>
                </w:p>
              </w:tc>
            </w:tr>
            <w:tr w:rsidR="002A72C1" w14:paraId="123265C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62ECD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23D30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62DFD9" w14:textId="77777777" w:rsidR="002A72C1" w:rsidRDefault="002A72C1" w:rsidP="00484BF1">
                  <w:pPr>
                    <w:spacing w:after="0" w:line="240" w:lineRule="auto"/>
                  </w:pPr>
                  <w:r>
                    <w:rPr>
                      <w:rFonts w:eastAsia="Arial"/>
                      <w:color w:val="000000"/>
                    </w:rPr>
                    <w:t>Yes</w:t>
                  </w:r>
                </w:p>
              </w:tc>
            </w:tr>
            <w:tr w:rsidR="002A72C1" w14:paraId="58D0856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77EE0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F3F8E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A0BF1C" w14:textId="77777777" w:rsidR="002A72C1" w:rsidRDefault="002A72C1" w:rsidP="00484BF1">
                  <w:pPr>
                    <w:spacing w:after="0" w:line="240" w:lineRule="auto"/>
                  </w:pPr>
                  <w:r>
                    <w:rPr>
                      <w:rFonts w:ascii="Calibri" w:eastAsia="Calibri" w:hAnsi="Calibri"/>
                      <w:color w:val="000000"/>
                      <w:sz w:val="22"/>
                    </w:rPr>
                    <w:t>1</w:t>
                  </w:r>
                </w:p>
              </w:tc>
            </w:tr>
            <w:tr w:rsidR="002A72C1" w14:paraId="66E4B07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29B111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1EB9A8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6946B49" w14:textId="77777777" w:rsidR="002A72C1" w:rsidRDefault="002A72C1" w:rsidP="00484BF1">
                  <w:pPr>
                    <w:spacing w:after="0" w:line="240" w:lineRule="auto"/>
                  </w:pPr>
                  <w:r>
                    <w:rPr>
                      <w:rFonts w:ascii="Calibri" w:eastAsia="Calibri" w:hAnsi="Calibri"/>
                      <w:color w:val="000000"/>
                      <w:sz w:val="22"/>
                    </w:rPr>
                    <w:t>1</w:t>
                  </w:r>
                </w:p>
              </w:tc>
            </w:tr>
          </w:tbl>
          <w:p w14:paraId="6E5313CE" w14:textId="77777777" w:rsidR="002A72C1" w:rsidRDefault="002A72C1" w:rsidP="00484BF1">
            <w:pPr>
              <w:spacing w:after="0" w:line="240" w:lineRule="auto"/>
            </w:pPr>
          </w:p>
        </w:tc>
        <w:tc>
          <w:tcPr>
            <w:tcW w:w="149" w:type="dxa"/>
          </w:tcPr>
          <w:p w14:paraId="042BBDBA" w14:textId="77777777" w:rsidR="002A72C1" w:rsidRDefault="002A72C1" w:rsidP="00484BF1">
            <w:pPr>
              <w:pStyle w:val="EmptyCellLayoutStyle"/>
              <w:spacing w:after="0" w:line="240" w:lineRule="auto"/>
            </w:pPr>
          </w:p>
        </w:tc>
      </w:tr>
      <w:tr w:rsidR="002A72C1" w14:paraId="1FC6A1A6" w14:textId="77777777" w:rsidTr="00484BF1">
        <w:trPr>
          <w:trHeight w:val="80"/>
        </w:trPr>
        <w:tc>
          <w:tcPr>
            <w:tcW w:w="54" w:type="dxa"/>
          </w:tcPr>
          <w:p w14:paraId="105682DD" w14:textId="77777777" w:rsidR="002A72C1" w:rsidRDefault="002A72C1" w:rsidP="00484BF1">
            <w:pPr>
              <w:pStyle w:val="EmptyCellLayoutStyle"/>
              <w:spacing w:after="0" w:line="240" w:lineRule="auto"/>
            </w:pPr>
          </w:p>
        </w:tc>
        <w:tc>
          <w:tcPr>
            <w:tcW w:w="10395" w:type="dxa"/>
          </w:tcPr>
          <w:p w14:paraId="61E72349" w14:textId="77777777" w:rsidR="002A72C1" w:rsidRDefault="002A72C1" w:rsidP="00484BF1">
            <w:pPr>
              <w:pStyle w:val="EmptyCellLayoutStyle"/>
              <w:spacing w:after="0" w:line="240" w:lineRule="auto"/>
            </w:pPr>
          </w:p>
        </w:tc>
        <w:tc>
          <w:tcPr>
            <w:tcW w:w="149" w:type="dxa"/>
          </w:tcPr>
          <w:p w14:paraId="7B41A0E6" w14:textId="77777777" w:rsidR="002A72C1" w:rsidRDefault="002A72C1" w:rsidP="00484BF1">
            <w:pPr>
              <w:pStyle w:val="EmptyCellLayoutStyle"/>
              <w:spacing w:after="0" w:line="240" w:lineRule="auto"/>
            </w:pPr>
          </w:p>
        </w:tc>
      </w:tr>
    </w:tbl>
    <w:p w14:paraId="22342E28" w14:textId="77777777" w:rsidR="002A72C1" w:rsidRDefault="002A72C1" w:rsidP="002A72C1">
      <w:pPr>
        <w:spacing w:after="0" w:line="240" w:lineRule="auto"/>
      </w:pPr>
    </w:p>
    <w:p w14:paraId="46DB67A2" w14:textId="77777777" w:rsidR="002A72C1" w:rsidRDefault="002A72C1" w:rsidP="002A72C1">
      <w:pPr>
        <w:spacing w:after="0" w:line="240" w:lineRule="auto"/>
      </w:pPr>
      <w:r>
        <w:rPr>
          <w:rFonts w:ascii="Calibri" w:eastAsia="Calibri" w:hAnsi="Calibri"/>
          <w:b/>
          <w:color w:val="6495ED"/>
          <w:sz w:val="22"/>
        </w:rPr>
        <w:t>An error occurred in the SQL Server Service Broker, or Database Mirroring transport manager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068D18F" w14:textId="77777777" w:rsidTr="00484BF1">
        <w:trPr>
          <w:trHeight w:val="54"/>
        </w:trPr>
        <w:tc>
          <w:tcPr>
            <w:tcW w:w="54" w:type="dxa"/>
          </w:tcPr>
          <w:p w14:paraId="6A23870B" w14:textId="77777777" w:rsidR="002A72C1" w:rsidRDefault="002A72C1" w:rsidP="00484BF1">
            <w:pPr>
              <w:pStyle w:val="EmptyCellLayoutStyle"/>
              <w:spacing w:after="0" w:line="240" w:lineRule="auto"/>
            </w:pPr>
          </w:p>
        </w:tc>
        <w:tc>
          <w:tcPr>
            <w:tcW w:w="10395" w:type="dxa"/>
          </w:tcPr>
          <w:p w14:paraId="70009EFD" w14:textId="77777777" w:rsidR="002A72C1" w:rsidRDefault="002A72C1" w:rsidP="00484BF1">
            <w:pPr>
              <w:pStyle w:val="EmptyCellLayoutStyle"/>
              <w:spacing w:after="0" w:line="240" w:lineRule="auto"/>
            </w:pPr>
          </w:p>
        </w:tc>
        <w:tc>
          <w:tcPr>
            <w:tcW w:w="149" w:type="dxa"/>
          </w:tcPr>
          <w:p w14:paraId="62E042A0" w14:textId="77777777" w:rsidR="002A72C1" w:rsidRDefault="002A72C1" w:rsidP="00484BF1">
            <w:pPr>
              <w:pStyle w:val="EmptyCellLayoutStyle"/>
              <w:spacing w:after="0" w:line="240" w:lineRule="auto"/>
            </w:pPr>
          </w:p>
        </w:tc>
      </w:tr>
      <w:tr w:rsidR="002A72C1" w14:paraId="34323136" w14:textId="77777777" w:rsidTr="00484BF1">
        <w:tc>
          <w:tcPr>
            <w:tcW w:w="54" w:type="dxa"/>
          </w:tcPr>
          <w:p w14:paraId="603C483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DB2922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3AA799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E06432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14B381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6A8E51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9EDCC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88B7F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06CB10" w14:textId="77777777" w:rsidR="002A72C1" w:rsidRDefault="002A72C1" w:rsidP="00484BF1">
                  <w:pPr>
                    <w:spacing w:after="0" w:line="240" w:lineRule="auto"/>
                  </w:pPr>
                  <w:r>
                    <w:rPr>
                      <w:rFonts w:ascii="Calibri" w:eastAsia="Calibri" w:hAnsi="Calibri"/>
                      <w:color w:val="000000"/>
                      <w:sz w:val="22"/>
                    </w:rPr>
                    <w:t>Yes</w:t>
                  </w:r>
                </w:p>
              </w:tc>
            </w:tr>
            <w:tr w:rsidR="002A72C1" w14:paraId="795381A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69EA7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53D34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DD5004" w14:textId="77777777" w:rsidR="002A72C1" w:rsidRDefault="002A72C1" w:rsidP="00484BF1">
                  <w:pPr>
                    <w:spacing w:after="0" w:line="240" w:lineRule="auto"/>
                  </w:pPr>
                  <w:r>
                    <w:rPr>
                      <w:rFonts w:eastAsia="Arial"/>
                      <w:color w:val="000000"/>
                    </w:rPr>
                    <w:t>Yes</w:t>
                  </w:r>
                </w:p>
              </w:tc>
            </w:tr>
            <w:tr w:rsidR="002A72C1" w14:paraId="4C6329C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A168C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3CE82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A37F9A" w14:textId="77777777" w:rsidR="002A72C1" w:rsidRDefault="002A72C1" w:rsidP="00484BF1">
                  <w:pPr>
                    <w:spacing w:after="0" w:line="240" w:lineRule="auto"/>
                  </w:pPr>
                  <w:r>
                    <w:rPr>
                      <w:rFonts w:ascii="Calibri" w:eastAsia="Calibri" w:hAnsi="Calibri"/>
                      <w:color w:val="000000"/>
                      <w:sz w:val="22"/>
                    </w:rPr>
                    <w:t>1</w:t>
                  </w:r>
                </w:p>
              </w:tc>
            </w:tr>
            <w:tr w:rsidR="002A72C1" w14:paraId="546EDF0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347D58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5D6472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8753B40" w14:textId="77777777" w:rsidR="002A72C1" w:rsidRDefault="002A72C1" w:rsidP="00484BF1">
                  <w:pPr>
                    <w:spacing w:after="0" w:line="240" w:lineRule="auto"/>
                  </w:pPr>
                  <w:r>
                    <w:rPr>
                      <w:rFonts w:ascii="Calibri" w:eastAsia="Calibri" w:hAnsi="Calibri"/>
                      <w:color w:val="000000"/>
                      <w:sz w:val="22"/>
                    </w:rPr>
                    <w:t>2</w:t>
                  </w:r>
                </w:p>
              </w:tc>
            </w:tr>
          </w:tbl>
          <w:p w14:paraId="3C6F65D7" w14:textId="77777777" w:rsidR="002A72C1" w:rsidRDefault="002A72C1" w:rsidP="00484BF1">
            <w:pPr>
              <w:spacing w:after="0" w:line="240" w:lineRule="auto"/>
            </w:pPr>
          </w:p>
        </w:tc>
        <w:tc>
          <w:tcPr>
            <w:tcW w:w="149" w:type="dxa"/>
          </w:tcPr>
          <w:p w14:paraId="18A2AF77" w14:textId="77777777" w:rsidR="002A72C1" w:rsidRDefault="002A72C1" w:rsidP="00484BF1">
            <w:pPr>
              <w:pStyle w:val="EmptyCellLayoutStyle"/>
              <w:spacing w:after="0" w:line="240" w:lineRule="auto"/>
            </w:pPr>
          </w:p>
        </w:tc>
      </w:tr>
      <w:tr w:rsidR="002A72C1" w14:paraId="1DD4335F" w14:textId="77777777" w:rsidTr="00484BF1">
        <w:trPr>
          <w:trHeight w:val="80"/>
        </w:trPr>
        <w:tc>
          <w:tcPr>
            <w:tcW w:w="54" w:type="dxa"/>
          </w:tcPr>
          <w:p w14:paraId="0496BB50" w14:textId="77777777" w:rsidR="002A72C1" w:rsidRDefault="002A72C1" w:rsidP="00484BF1">
            <w:pPr>
              <w:pStyle w:val="EmptyCellLayoutStyle"/>
              <w:spacing w:after="0" w:line="240" w:lineRule="auto"/>
            </w:pPr>
          </w:p>
        </w:tc>
        <w:tc>
          <w:tcPr>
            <w:tcW w:w="10395" w:type="dxa"/>
          </w:tcPr>
          <w:p w14:paraId="259CA59C" w14:textId="77777777" w:rsidR="002A72C1" w:rsidRDefault="002A72C1" w:rsidP="00484BF1">
            <w:pPr>
              <w:pStyle w:val="EmptyCellLayoutStyle"/>
              <w:spacing w:after="0" w:line="240" w:lineRule="auto"/>
            </w:pPr>
          </w:p>
        </w:tc>
        <w:tc>
          <w:tcPr>
            <w:tcW w:w="149" w:type="dxa"/>
          </w:tcPr>
          <w:p w14:paraId="058A1855" w14:textId="77777777" w:rsidR="002A72C1" w:rsidRDefault="002A72C1" w:rsidP="00484BF1">
            <w:pPr>
              <w:pStyle w:val="EmptyCellLayoutStyle"/>
              <w:spacing w:after="0" w:line="240" w:lineRule="auto"/>
            </w:pPr>
          </w:p>
        </w:tc>
      </w:tr>
    </w:tbl>
    <w:p w14:paraId="70C389B8" w14:textId="77777777" w:rsidR="002A72C1" w:rsidRDefault="002A72C1" w:rsidP="002A72C1">
      <w:pPr>
        <w:spacing w:after="0" w:line="240" w:lineRule="auto"/>
      </w:pPr>
    </w:p>
    <w:p w14:paraId="18873941" w14:textId="77777777" w:rsidR="002A72C1" w:rsidRDefault="002A72C1" w:rsidP="002A72C1">
      <w:pPr>
        <w:spacing w:after="0" w:line="240" w:lineRule="auto"/>
      </w:pPr>
      <w:r>
        <w:rPr>
          <w:rFonts w:ascii="Calibri" w:eastAsia="Calibri" w:hAnsi="Calibri"/>
          <w:b/>
          <w:color w:val="6495ED"/>
          <w:sz w:val="22"/>
        </w:rPr>
        <w:t>The provider reported an unexpected catastrophic failure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E863FD7" w14:textId="77777777" w:rsidTr="00484BF1">
        <w:trPr>
          <w:trHeight w:val="54"/>
        </w:trPr>
        <w:tc>
          <w:tcPr>
            <w:tcW w:w="54" w:type="dxa"/>
          </w:tcPr>
          <w:p w14:paraId="16AC2B30" w14:textId="77777777" w:rsidR="002A72C1" w:rsidRDefault="002A72C1" w:rsidP="00484BF1">
            <w:pPr>
              <w:pStyle w:val="EmptyCellLayoutStyle"/>
              <w:spacing w:after="0" w:line="240" w:lineRule="auto"/>
            </w:pPr>
          </w:p>
        </w:tc>
        <w:tc>
          <w:tcPr>
            <w:tcW w:w="10395" w:type="dxa"/>
          </w:tcPr>
          <w:p w14:paraId="6601893B" w14:textId="77777777" w:rsidR="002A72C1" w:rsidRDefault="002A72C1" w:rsidP="00484BF1">
            <w:pPr>
              <w:pStyle w:val="EmptyCellLayoutStyle"/>
              <w:spacing w:after="0" w:line="240" w:lineRule="auto"/>
            </w:pPr>
          </w:p>
        </w:tc>
        <w:tc>
          <w:tcPr>
            <w:tcW w:w="149" w:type="dxa"/>
          </w:tcPr>
          <w:p w14:paraId="63FA907F" w14:textId="77777777" w:rsidR="002A72C1" w:rsidRDefault="002A72C1" w:rsidP="00484BF1">
            <w:pPr>
              <w:pStyle w:val="EmptyCellLayoutStyle"/>
              <w:spacing w:after="0" w:line="240" w:lineRule="auto"/>
            </w:pPr>
          </w:p>
        </w:tc>
      </w:tr>
      <w:tr w:rsidR="002A72C1" w14:paraId="7B1B2BD3" w14:textId="77777777" w:rsidTr="00484BF1">
        <w:tc>
          <w:tcPr>
            <w:tcW w:w="54" w:type="dxa"/>
          </w:tcPr>
          <w:p w14:paraId="1F4BDD9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01E2B2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C7FE1F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10B7AF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07A551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EC1A2D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69E63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B26F3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61DF56" w14:textId="77777777" w:rsidR="002A72C1" w:rsidRDefault="002A72C1" w:rsidP="00484BF1">
                  <w:pPr>
                    <w:spacing w:after="0" w:line="240" w:lineRule="auto"/>
                  </w:pPr>
                  <w:r>
                    <w:rPr>
                      <w:rFonts w:ascii="Calibri" w:eastAsia="Calibri" w:hAnsi="Calibri"/>
                      <w:color w:val="000000"/>
                      <w:sz w:val="22"/>
                    </w:rPr>
                    <w:t>Yes</w:t>
                  </w:r>
                </w:p>
              </w:tc>
            </w:tr>
            <w:tr w:rsidR="002A72C1" w14:paraId="4CE558E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91A9B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298D0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133503" w14:textId="77777777" w:rsidR="002A72C1" w:rsidRDefault="002A72C1" w:rsidP="00484BF1">
                  <w:pPr>
                    <w:spacing w:after="0" w:line="240" w:lineRule="auto"/>
                  </w:pPr>
                  <w:r>
                    <w:rPr>
                      <w:rFonts w:eastAsia="Arial"/>
                      <w:color w:val="000000"/>
                    </w:rPr>
                    <w:t>Yes</w:t>
                  </w:r>
                </w:p>
              </w:tc>
            </w:tr>
            <w:tr w:rsidR="002A72C1" w14:paraId="73C44EC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8F90B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AED82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A721B1" w14:textId="77777777" w:rsidR="002A72C1" w:rsidRDefault="002A72C1" w:rsidP="00484BF1">
                  <w:pPr>
                    <w:spacing w:after="0" w:line="240" w:lineRule="auto"/>
                  </w:pPr>
                  <w:r>
                    <w:rPr>
                      <w:rFonts w:ascii="Calibri" w:eastAsia="Calibri" w:hAnsi="Calibri"/>
                      <w:color w:val="000000"/>
                      <w:sz w:val="22"/>
                    </w:rPr>
                    <w:t>1</w:t>
                  </w:r>
                </w:p>
              </w:tc>
            </w:tr>
            <w:tr w:rsidR="002A72C1" w14:paraId="1F89220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D0E189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0D1D74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D3CC61C" w14:textId="77777777" w:rsidR="002A72C1" w:rsidRDefault="002A72C1" w:rsidP="00484BF1">
                  <w:pPr>
                    <w:spacing w:after="0" w:line="240" w:lineRule="auto"/>
                  </w:pPr>
                  <w:r>
                    <w:rPr>
                      <w:rFonts w:ascii="Calibri" w:eastAsia="Calibri" w:hAnsi="Calibri"/>
                      <w:color w:val="000000"/>
                      <w:sz w:val="22"/>
                    </w:rPr>
                    <w:t>2</w:t>
                  </w:r>
                </w:p>
              </w:tc>
            </w:tr>
          </w:tbl>
          <w:p w14:paraId="6AEB11C6" w14:textId="77777777" w:rsidR="002A72C1" w:rsidRDefault="002A72C1" w:rsidP="00484BF1">
            <w:pPr>
              <w:spacing w:after="0" w:line="240" w:lineRule="auto"/>
            </w:pPr>
          </w:p>
        </w:tc>
        <w:tc>
          <w:tcPr>
            <w:tcW w:w="149" w:type="dxa"/>
          </w:tcPr>
          <w:p w14:paraId="5715D1B7" w14:textId="77777777" w:rsidR="002A72C1" w:rsidRDefault="002A72C1" w:rsidP="00484BF1">
            <w:pPr>
              <w:pStyle w:val="EmptyCellLayoutStyle"/>
              <w:spacing w:after="0" w:line="240" w:lineRule="auto"/>
            </w:pPr>
          </w:p>
        </w:tc>
      </w:tr>
      <w:tr w:rsidR="002A72C1" w14:paraId="1C27E587" w14:textId="77777777" w:rsidTr="00484BF1">
        <w:trPr>
          <w:trHeight w:val="80"/>
        </w:trPr>
        <w:tc>
          <w:tcPr>
            <w:tcW w:w="54" w:type="dxa"/>
          </w:tcPr>
          <w:p w14:paraId="5C6D2F64" w14:textId="77777777" w:rsidR="002A72C1" w:rsidRDefault="002A72C1" w:rsidP="00484BF1">
            <w:pPr>
              <w:pStyle w:val="EmptyCellLayoutStyle"/>
              <w:spacing w:after="0" w:line="240" w:lineRule="auto"/>
            </w:pPr>
          </w:p>
        </w:tc>
        <w:tc>
          <w:tcPr>
            <w:tcW w:w="10395" w:type="dxa"/>
          </w:tcPr>
          <w:p w14:paraId="63C00557" w14:textId="77777777" w:rsidR="002A72C1" w:rsidRDefault="002A72C1" w:rsidP="00484BF1">
            <w:pPr>
              <w:pStyle w:val="EmptyCellLayoutStyle"/>
              <w:spacing w:after="0" w:line="240" w:lineRule="auto"/>
            </w:pPr>
          </w:p>
        </w:tc>
        <w:tc>
          <w:tcPr>
            <w:tcW w:w="149" w:type="dxa"/>
          </w:tcPr>
          <w:p w14:paraId="5899B7AA" w14:textId="77777777" w:rsidR="002A72C1" w:rsidRDefault="002A72C1" w:rsidP="00484BF1">
            <w:pPr>
              <w:pStyle w:val="EmptyCellLayoutStyle"/>
              <w:spacing w:after="0" w:line="240" w:lineRule="auto"/>
            </w:pPr>
          </w:p>
        </w:tc>
      </w:tr>
    </w:tbl>
    <w:p w14:paraId="419D2DAE" w14:textId="77777777" w:rsidR="002A72C1" w:rsidRDefault="002A72C1" w:rsidP="002A72C1">
      <w:pPr>
        <w:spacing w:after="0" w:line="240" w:lineRule="auto"/>
      </w:pPr>
    </w:p>
    <w:p w14:paraId="45EE4A8C" w14:textId="77777777" w:rsidR="002A72C1" w:rsidRDefault="002A72C1" w:rsidP="002A72C1">
      <w:pPr>
        <w:spacing w:after="0" w:line="240" w:lineRule="auto"/>
      </w:pPr>
      <w:r>
        <w:rPr>
          <w:rFonts w:ascii="Calibri" w:eastAsia="Calibri" w:hAnsi="Calibri"/>
          <w:b/>
          <w:color w:val="6495ED"/>
          <w:sz w:val="22"/>
        </w:rPr>
        <w:t>[Deprecated] The nonclustered index indicated by the index ID is in error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3DD3474" w14:textId="77777777" w:rsidTr="00484BF1">
        <w:trPr>
          <w:trHeight w:val="54"/>
        </w:trPr>
        <w:tc>
          <w:tcPr>
            <w:tcW w:w="54" w:type="dxa"/>
          </w:tcPr>
          <w:p w14:paraId="61AEAAA2" w14:textId="77777777" w:rsidR="002A72C1" w:rsidRDefault="002A72C1" w:rsidP="00484BF1">
            <w:pPr>
              <w:pStyle w:val="EmptyCellLayoutStyle"/>
              <w:spacing w:after="0" w:line="240" w:lineRule="auto"/>
            </w:pPr>
          </w:p>
        </w:tc>
        <w:tc>
          <w:tcPr>
            <w:tcW w:w="10395" w:type="dxa"/>
          </w:tcPr>
          <w:p w14:paraId="04D4F786" w14:textId="77777777" w:rsidR="002A72C1" w:rsidRDefault="002A72C1" w:rsidP="00484BF1">
            <w:pPr>
              <w:pStyle w:val="EmptyCellLayoutStyle"/>
              <w:spacing w:after="0" w:line="240" w:lineRule="auto"/>
            </w:pPr>
          </w:p>
        </w:tc>
        <w:tc>
          <w:tcPr>
            <w:tcW w:w="149" w:type="dxa"/>
          </w:tcPr>
          <w:p w14:paraId="79288E04" w14:textId="77777777" w:rsidR="002A72C1" w:rsidRDefault="002A72C1" w:rsidP="00484BF1">
            <w:pPr>
              <w:pStyle w:val="EmptyCellLayoutStyle"/>
              <w:spacing w:after="0" w:line="240" w:lineRule="auto"/>
            </w:pPr>
          </w:p>
        </w:tc>
      </w:tr>
      <w:tr w:rsidR="002A72C1" w14:paraId="328260BC" w14:textId="77777777" w:rsidTr="00484BF1">
        <w:tc>
          <w:tcPr>
            <w:tcW w:w="54" w:type="dxa"/>
          </w:tcPr>
          <w:p w14:paraId="7832098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90ED8B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2A358A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F8CE0E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A9CB66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D1BDE3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9C1CD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0B982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D922E0" w14:textId="77777777" w:rsidR="002A72C1" w:rsidRDefault="002A72C1" w:rsidP="00484BF1">
                  <w:pPr>
                    <w:spacing w:after="0" w:line="240" w:lineRule="auto"/>
                  </w:pPr>
                  <w:r>
                    <w:rPr>
                      <w:rFonts w:ascii="Calibri" w:eastAsia="Calibri" w:hAnsi="Calibri"/>
                      <w:color w:val="000000"/>
                      <w:sz w:val="22"/>
                    </w:rPr>
                    <w:t>No</w:t>
                  </w:r>
                </w:p>
              </w:tc>
            </w:tr>
            <w:tr w:rsidR="002A72C1" w14:paraId="43DEBF0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29B58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26076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F71B4B" w14:textId="77777777" w:rsidR="002A72C1" w:rsidRDefault="002A72C1" w:rsidP="00484BF1">
                  <w:pPr>
                    <w:spacing w:after="0" w:line="240" w:lineRule="auto"/>
                  </w:pPr>
                  <w:r>
                    <w:rPr>
                      <w:rFonts w:eastAsia="Arial"/>
                      <w:color w:val="000000"/>
                    </w:rPr>
                    <w:t>Yes</w:t>
                  </w:r>
                </w:p>
              </w:tc>
            </w:tr>
            <w:tr w:rsidR="002A72C1" w14:paraId="184AB16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540F0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D1F11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1BB063" w14:textId="77777777" w:rsidR="002A72C1" w:rsidRDefault="002A72C1" w:rsidP="00484BF1">
                  <w:pPr>
                    <w:spacing w:after="0" w:line="240" w:lineRule="auto"/>
                  </w:pPr>
                  <w:r>
                    <w:rPr>
                      <w:rFonts w:ascii="Calibri" w:eastAsia="Calibri" w:hAnsi="Calibri"/>
                      <w:color w:val="000000"/>
                      <w:sz w:val="22"/>
                    </w:rPr>
                    <w:t>1</w:t>
                  </w:r>
                </w:p>
              </w:tc>
            </w:tr>
            <w:tr w:rsidR="002A72C1" w14:paraId="41F25BA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484F51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BBC4FE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252EA47" w14:textId="77777777" w:rsidR="002A72C1" w:rsidRDefault="002A72C1" w:rsidP="00484BF1">
                  <w:pPr>
                    <w:spacing w:after="0" w:line="240" w:lineRule="auto"/>
                  </w:pPr>
                  <w:r>
                    <w:rPr>
                      <w:rFonts w:ascii="Calibri" w:eastAsia="Calibri" w:hAnsi="Calibri"/>
                      <w:color w:val="000000"/>
                      <w:sz w:val="22"/>
                    </w:rPr>
                    <w:t>2</w:t>
                  </w:r>
                </w:p>
              </w:tc>
            </w:tr>
          </w:tbl>
          <w:p w14:paraId="09B3799B" w14:textId="77777777" w:rsidR="002A72C1" w:rsidRDefault="002A72C1" w:rsidP="00484BF1">
            <w:pPr>
              <w:spacing w:after="0" w:line="240" w:lineRule="auto"/>
            </w:pPr>
          </w:p>
        </w:tc>
        <w:tc>
          <w:tcPr>
            <w:tcW w:w="149" w:type="dxa"/>
          </w:tcPr>
          <w:p w14:paraId="454CE88E" w14:textId="77777777" w:rsidR="002A72C1" w:rsidRDefault="002A72C1" w:rsidP="00484BF1">
            <w:pPr>
              <w:pStyle w:val="EmptyCellLayoutStyle"/>
              <w:spacing w:after="0" w:line="240" w:lineRule="auto"/>
            </w:pPr>
          </w:p>
        </w:tc>
      </w:tr>
      <w:tr w:rsidR="002A72C1" w14:paraId="7075A4E1" w14:textId="77777777" w:rsidTr="00484BF1">
        <w:trPr>
          <w:trHeight w:val="80"/>
        </w:trPr>
        <w:tc>
          <w:tcPr>
            <w:tcW w:w="54" w:type="dxa"/>
          </w:tcPr>
          <w:p w14:paraId="4EC5DB45" w14:textId="77777777" w:rsidR="002A72C1" w:rsidRDefault="002A72C1" w:rsidP="00484BF1">
            <w:pPr>
              <w:pStyle w:val="EmptyCellLayoutStyle"/>
              <w:spacing w:after="0" w:line="240" w:lineRule="auto"/>
            </w:pPr>
          </w:p>
        </w:tc>
        <w:tc>
          <w:tcPr>
            <w:tcW w:w="10395" w:type="dxa"/>
          </w:tcPr>
          <w:p w14:paraId="1779D124" w14:textId="77777777" w:rsidR="002A72C1" w:rsidRDefault="002A72C1" w:rsidP="00484BF1">
            <w:pPr>
              <w:pStyle w:val="EmptyCellLayoutStyle"/>
              <w:spacing w:after="0" w:line="240" w:lineRule="auto"/>
            </w:pPr>
          </w:p>
        </w:tc>
        <w:tc>
          <w:tcPr>
            <w:tcW w:w="149" w:type="dxa"/>
          </w:tcPr>
          <w:p w14:paraId="37591B36" w14:textId="77777777" w:rsidR="002A72C1" w:rsidRDefault="002A72C1" w:rsidP="00484BF1">
            <w:pPr>
              <w:pStyle w:val="EmptyCellLayoutStyle"/>
              <w:spacing w:after="0" w:line="240" w:lineRule="auto"/>
            </w:pPr>
          </w:p>
        </w:tc>
      </w:tr>
    </w:tbl>
    <w:p w14:paraId="6C4349C4" w14:textId="77777777" w:rsidR="002A72C1" w:rsidRDefault="002A72C1" w:rsidP="002A72C1">
      <w:pPr>
        <w:spacing w:after="0" w:line="240" w:lineRule="auto"/>
      </w:pPr>
    </w:p>
    <w:p w14:paraId="6C71D21F" w14:textId="77777777" w:rsidR="002A72C1" w:rsidRDefault="002A72C1" w:rsidP="002A72C1">
      <w:pPr>
        <w:spacing w:after="0" w:line="240" w:lineRule="auto"/>
      </w:pPr>
      <w:r>
        <w:rPr>
          <w:rFonts w:ascii="Calibri" w:eastAsia="Calibri" w:hAnsi="Calibri"/>
          <w:b/>
          <w:color w:val="6495ED"/>
          <w:sz w:val="22"/>
        </w:rPr>
        <w:t>Starting without recovery</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D7B13AA" w14:textId="77777777" w:rsidTr="00484BF1">
        <w:trPr>
          <w:trHeight w:val="54"/>
        </w:trPr>
        <w:tc>
          <w:tcPr>
            <w:tcW w:w="54" w:type="dxa"/>
          </w:tcPr>
          <w:p w14:paraId="6596DB15" w14:textId="77777777" w:rsidR="002A72C1" w:rsidRDefault="002A72C1" w:rsidP="00484BF1">
            <w:pPr>
              <w:pStyle w:val="EmptyCellLayoutStyle"/>
              <w:spacing w:after="0" w:line="240" w:lineRule="auto"/>
            </w:pPr>
          </w:p>
        </w:tc>
        <w:tc>
          <w:tcPr>
            <w:tcW w:w="10395" w:type="dxa"/>
          </w:tcPr>
          <w:p w14:paraId="675F9D27" w14:textId="77777777" w:rsidR="002A72C1" w:rsidRDefault="002A72C1" w:rsidP="00484BF1">
            <w:pPr>
              <w:pStyle w:val="EmptyCellLayoutStyle"/>
              <w:spacing w:after="0" w:line="240" w:lineRule="auto"/>
            </w:pPr>
          </w:p>
        </w:tc>
        <w:tc>
          <w:tcPr>
            <w:tcW w:w="149" w:type="dxa"/>
          </w:tcPr>
          <w:p w14:paraId="5A1CC9EB" w14:textId="77777777" w:rsidR="002A72C1" w:rsidRDefault="002A72C1" w:rsidP="00484BF1">
            <w:pPr>
              <w:pStyle w:val="EmptyCellLayoutStyle"/>
              <w:spacing w:after="0" w:line="240" w:lineRule="auto"/>
            </w:pPr>
          </w:p>
        </w:tc>
      </w:tr>
      <w:tr w:rsidR="002A72C1" w14:paraId="327D4DCF" w14:textId="77777777" w:rsidTr="00484BF1">
        <w:tc>
          <w:tcPr>
            <w:tcW w:w="54" w:type="dxa"/>
          </w:tcPr>
          <w:p w14:paraId="15AE2BB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DBE4A4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5CECAF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94E33C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824903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EA9EC6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336E2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151C5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ED1776" w14:textId="77777777" w:rsidR="002A72C1" w:rsidRDefault="002A72C1" w:rsidP="00484BF1">
                  <w:pPr>
                    <w:spacing w:after="0" w:line="240" w:lineRule="auto"/>
                  </w:pPr>
                  <w:r>
                    <w:rPr>
                      <w:rFonts w:ascii="Calibri" w:eastAsia="Calibri" w:hAnsi="Calibri"/>
                      <w:color w:val="000000"/>
                      <w:sz w:val="22"/>
                    </w:rPr>
                    <w:t>Yes</w:t>
                  </w:r>
                </w:p>
              </w:tc>
            </w:tr>
            <w:tr w:rsidR="002A72C1" w14:paraId="3DA69F4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DED96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47F24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276DA9" w14:textId="77777777" w:rsidR="002A72C1" w:rsidRDefault="002A72C1" w:rsidP="00484BF1">
                  <w:pPr>
                    <w:spacing w:after="0" w:line="240" w:lineRule="auto"/>
                  </w:pPr>
                  <w:r>
                    <w:rPr>
                      <w:rFonts w:eastAsia="Arial"/>
                      <w:color w:val="000000"/>
                    </w:rPr>
                    <w:t>Yes</w:t>
                  </w:r>
                </w:p>
              </w:tc>
            </w:tr>
            <w:tr w:rsidR="002A72C1" w14:paraId="5C79CE5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3900B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DD7DD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3189A1" w14:textId="77777777" w:rsidR="002A72C1" w:rsidRDefault="002A72C1" w:rsidP="00484BF1">
                  <w:pPr>
                    <w:spacing w:after="0" w:line="240" w:lineRule="auto"/>
                  </w:pPr>
                  <w:r>
                    <w:rPr>
                      <w:rFonts w:ascii="Calibri" w:eastAsia="Calibri" w:hAnsi="Calibri"/>
                      <w:color w:val="000000"/>
                      <w:sz w:val="22"/>
                    </w:rPr>
                    <w:t>1</w:t>
                  </w:r>
                </w:p>
              </w:tc>
            </w:tr>
            <w:tr w:rsidR="002A72C1" w14:paraId="3DDC901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7ECB15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E5B83F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7E240CA" w14:textId="77777777" w:rsidR="002A72C1" w:rsidRDefault="002A72C1" w:rsidP="00484BF1">
                  <w:pPr>
                    <w:spacing w:after="0" w:line="240" w:lineRule="auto"/>
                  </w:pPr>
                  <w:r>
                    <w:rPr>
                      <w:rFonts w:ascii="Calibri" w:eastAsia="Calibri" w:hAnsi="Calibri"/>
                      <w:color w:val="000000"/>
                      <w:sz w:val="22"/>
                    </w:rPr>
                    <w:t>1</w:t>
                  </w:r>
                </w:p>
              </w:tc>
            </w:tr>
          </w:tbl>
          <w:p w14:paraId="51900B22" w14:textId="77777777" w:rsidR="002A72C1" w:rsidRDefault="002A72C1" w:rsidP="00484BF1">
            <w:pPr>
              <w:spacing w:after="0" w:line="240" w:lineRule="auto"/>
            </w:pPr>
          </w:p>
        </w:tc>
        <w:tc>
          <w:tcPr>
            <w:tcW w:w="149" w:type="dxa"/>
          </w:tcPr>
          <w:p w14:paraId="1E07F637" w14:textId="77777777" w:rsidR="002A72C1" w:rsidRDefault="002A72C1" w:rsidP="00484BF1">
            <w:pPr>
              <w:pStyle w:val="EmptyCellLayoutStyle"/>
              <w:spacing w:after="0" w:line="240" w:lineRule="auto"/>
            </w:pPr>
          </w:p>
        </w:tc>
      </w:tr>
      <w:tr w:rsidR="002A72C1" w14:paraId="52E7BE19" w14:textId="77777777" w:rsidTr="00484BF1">
        <w:trPr>
          <w:trHeight w:val="80"/>
        </w:trPr>
        <w:tc>
          <w:tcPr>
            <w:tcW w:w="54" w:type="dxa"/>
          </w:tcPr>
          <w:p w14:paraId="0C1ED006" w14:textId="77777777" w:rsidR="002A72C1" w:rsidRDefault="002A72C1" w:rsidP="00484BF1">
            <w:pPr>
              <w:pStyle w:val="EmptyCellLayoutStyle"/>
              <w:spacing w:after="0" w:line="240" w:lineRule="auto"/>
            </w:pPr>
          </w:p>
        </w:tc>
        <w:tc>
          <w:tcPr>
            <w:tcW w:w="10395" w:type="dxa"/>
          </w:tcPr>
          <w:p w14:paraId="151F3725" w14:textId="77777777" w:rsidR="002A72C1" w:rsidRDefault="002A72C1" w:rsidP="00484BF1">
            <w:pPr>
              <w:pStyle w:val="EmptyCellLayoutStyle"/>
              <w:spacing w:after="0" w:line="240" w:lineRule="auto"/>
            </w:pPr>
          </w:p>
        </w:tc>
        <w:tc>
          <w:tcPr>
            <w:tcW w:w="149" w:type="dxa"/>
          </w:tcPr>
          <w:p w14:paraId="69934C6C" w14:textId="77777777" w:rsidR="002A72C1" w:rsidRDefault="002A72C1" w:rsidP="00484BF1">
            <w:pPr>
              <w:pStyle w:val="EmptyCellLayoutStyle"/>
              <w:spacing w:after="0" w:line="240" w:lineRule="auto"/>
            </w:pPr>
          </w:p>
        </w:tc>
      </w:tr>
    </w:tbl>
    <w:p w14:paraId="1F74B062" w14:textId="77777777" w:rsidR="002A72C1" w:rsidRDefault="002A72C1" w:rsidP="002A72C1">
      <w:pPr>
        <w:spacing w:after="0" w:line="240" w:lineRule="auto"/>
      </w:pPr>
    </w:p>
    <w:p w14:paraId="5A9F5746" w14:textId="77777777" w:rsidR="002A72C1" w:rsidRDefault="002A72C1" w:rsidP="002A72C1">
      <w:pPr>
        <w:spacing w:after="0" w:line="240" w:lineRule="auto"/>
      </w:pPr>
      <w:r>
        <w:rPr>
          <w:rFonts w:ascii="Calibri" w:eastAsia="Calibri" w:hAnsi="Calibri"/>
          <w:b/>
          <w:color w:val="6495ED"/>
          <w:sz w:val="22"/>
        </w:rPr>
        <w:t>Table error:  Address is not aligned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6834AB0" w14:textId="77777777" w:rsidTr="00484BF1">
        <w:trPr>
          <w:trHeight w:val="54"/>
        </w:trPr>
        <w:tc>
          <w:tcPr>
            <w:tcW w:w="54" w:type="dxa"/>
          </w:tcPr>
          <w:p w14:paraId="2DE3F0B2" w14:textId="77777777" w:rsidR="002A72C1" w:rsidRDefault="002A72C1" w:rsidP="00484BF1">
            <w:pPr>
              <w:pStyle w:val="EmptyCellLayoutStyle"/>
              <w:spacing w:after="0" w:line="240" w:lineRule="auto"/>
            </w:pPr>
          </w:p>
        </w:tc>
        <w:tc>
          <w:tcPr>
            <w:tcW w:w="10395" w:type="dxa"/>
          </w:tcPr>
          <w:p w14:paraId="1C95B575" w14:textId="77777777" w:rsidR="002A72C1" w:rsidRDefault="002A72C1" w:rsidP="00484BF1">
            <w:pPr>
              <w:pStyle w:val="EmptyCellLayoutStyle"/>
              <w:spacing w:after="0" w:line="240" w:lineRule="auto"/>
            </w:pPr>
          </w:p>
        </w:tc>
        <w:tc>
          <w:tcPr>
            <w:tcW w:w="149" w:type="dxa"/>
          </w:tcPr>
          <w:p w14:paraId="365F0659" w14:textId="77777777" w:rsidR="002A72C1" w:rsidRDefault="002A72C1" w:rsidP="00484BF1">
            <w:pPr>
              <w:pStyle w:val="EmptyCellLayoutStyle"/>
              <w:spacing w:after="0" w:line="240" w:lineRule="auto"/>
            </w:pPr>
          </w:p>
        </w:tc>
      </w:tr>
      <w:tr w:rsidR="002A72C1" w14:paraId="41FDC356" w14:textId="77777777" w:rsidTr="00484BF1">
        <w:tc>
          <w:tcPr>
            <w:tcW w:w="54" w:type="dxa"/>
          </w:tcPr>
          <w:p w14:paraId="25D5314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ACCE03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ED06DF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D18BD7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929FC9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0C1A43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C254E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40013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7BE9B6" w14:textId="77777777" w:rsidR="002A72C1" w:rsidRDefault="002A72C1" w:rsidP="00484BF1">
                  <w:pPr>
                    <w:spacing w:after="0" w:line="240" w:lineRule="auto"/>
                  </w:pPr>
                  <w:r>
                    <w:rPr>
                      <w:rFonts w:ascii="Calibri" w:eastAsia="Calibri" w:hAnsi="Calibri"/>
                      <w:color w:val="000000"/>
                      <w:sz w:val="22"/>
                    </w:rPr>
                    <w:t>Yes</w:t>
                  </w:r>
                </w:p>
              </w:tc>
            </w:tr>
            <w:tr w:rsidR="002A72C1" w14:paraId="3555097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C5953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F9500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7F93C7" w14:textId="77777777" w:rsidR="002A72C1" w:rsidRDefault="002A72C1" w:rsidP="00484BF1">
                  <w:pPr>
                    <w:spacing w:after="0" w:line="240" w:lineRule="auto"/>
                  </w:pPr>
                  <w:r>
                    <w:rPr>
                      <w:rFonts w:eastAsia="Arial"/>
                      <w:color w:val="000000"/>
                    </w:rPr>
                    <w:t>Yes</w:t>
                  </w:r>
                </w:p>
              </w:tc>
            </w:tr>
            <w:tr w:rsidR="002A72C1" w14:paraId="33AF14D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5901B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A350A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5AC11C" w14:textId="77777777" w:rsidR="002A72C1" w:rsidRDefault="002A72C1" w:rsidP="00484BF1">
                  <w:pPr>
                    <w:spacing w:after="0" w:line="240" w:lineRule="auto"/>
                  </w:pPr>
                  <w:r>
                    <w:rPr>
                      <w:rFonts w:ascii="Calibri" w:eastAsia="Calibri" w:hAnsi="Calibri"/>
                      <w:color w:val="000000"/>
                      <w:sz w:val="22"/>
                    </w:rPr>
                    <w:t>1</w:t>
                  </w:r>
                </w:p>
              </w:tc>
            </w:tr>
            <w:tr w:rsidR="002A72C1" w14:paraId="3EB2B0E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EBFEC8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3E2B2A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AEC1A1E" w14:textId="77777777" w:rsidR="002A72C1" w:rsidRDefault="002A72C1" w:rsidP="00484BF1">
                  <w:pPr>
                    <w:spacing w:after="0" w:line="240" w:lineRule="auto"/>
                  </w:pPr>
                  <w:r>
                    <w:rPr>
                      <w:rFonts w:ascii="Calibri" w:eastAsia="Calibri" w:hAnsi="Calibri"/>
                      <w:color w:val="000000"/>
                      <w:sz w:val="22"/>
                    </w:rPr>
                    <w:t>1</w:t>
                  </w:r>
                </w:p>
              </w:tc>
            </w:tr>
          </w:tbl>
          <w:p w14:paraId="6838D2F3" w14:textId="77777777" w:rsidR="002A72C1" w:rsidRDefault="002A72C1" w:rsidP="00484BF1">
            <w:pPr>
              <w:spacing w:after="0" w:line="240" w:lineRule="auto"/>
            </w:pPr>
          </w:p>
        </w:tc>
        <w:tc>
          <w:tcPr>
            <w:tcW w:w="149" w:type="dxa"/>
          </w:tcPr>
          <w:p w14:paraId="67018FFD" w14:textId="77777777" w:rsidR="002A72C1" w:rsidRDefault="002A72C1" w:rsidP="00484BF1">
            <w:pPr>
              <w:pStyle w:val="EmptyCellLayoutStyle"/>
              <w:spacing w:after="0" w:line="240" w:lineRule="auto"/>
            </w:pPr>
          </w:p>
        </w:tc>
      </w:tr>
      <w:tr w:rsidR="002A72C1" w14:paraId="268B1771" w14:textId="77777777" w:rsidTr="00484BF1">
        <w:trPr>
          <w:trHeight w:val="80"/>
        </w:trPr>
        <w:tc>
          <w:tcPr>
            <w:tcW w:w="54" w:type="dxa"/>
          </w:tcPr>
          <w:p w14:paraId="3F3B9FB2" w14:textId="77777777" w:rsidR="002A72C1" w:rsidRDefault="002A72C1" w:rsidP="00484BF1">
            <w:pPr>
              <w:pStyle w:val="EmptyCellLayoutStyle"/>
              <w:spacing w:after="0" w:line="240" w:lineRule="auto"/>
            </w:pPr>
          </w:p>
        </w:tc>
        <w:tc>
          <w:tcPr>
            <w:tcW w:w="10395" w:type="dxa"/>
          </w:tcPr>
          <w:p w14:paraId="6D6A4741" w14:textId="77777777" w:rsidR="002A72C1" w:rsidRDefault="002A72C1" w:rsidP="00484BF1">
            <w:pPr>
              <w:pStyle w:val="EmptyCellLayoutStyle"/>
              <w:spacing w:after="0" w:line="240" w:lineRule="auto"/>
            </w:pPr>
          </w:p>
        </w:tc>
        <w:tc>
          <w:tcPr>
            <w:tcW w:w="149" w:type="dxa"/>
          </w:tcPr>
          <w:p w14:paraId="213C6F6B" w14:textId="77777777" w:rsidR="002A72C1" w:rsidRDefault="002A72C1" w:rsidP="00484BF1">
            <w:pPr>
              <w:pStyle w:val="EmptyCellLayoutStyle"/>
              <w:spacing w:after="0" w:line="240" w:lineRule="auto"/>
            </w:pPr>
          </w:p>
        </w:tc>
      </w:tr>
    </w:tbl>
    <w:p w14:paraId="410F0D09" w14:textId="77777777" w:rsidR="002A72C1" w:rsidRDefault="002A72C1" w:rsidP="002A72C1">
      <w:pPr>
        <w:spacing w:after="0" w:line="240" w:lineRule="auto"/>
      </w:pPr>
    </w:p>
    <w:p w14:paraId="7973FAF1" w14:textId="77777777" w:rsidR="002A72C1" w:rsidRDefault="002A72C1" w:rsidP="002A72C1">
      <w:pPr>
        <w:spacing w:after="0" w:line="240" w:lineRule="auto"/>
      </w:pPr>
      <w:r>
        <w:rPr>
          <w:rFonts w:ascii="Calibri" w:eastAsia="Calibri" w:hAnsi="Calibri"/>
          <w:b/>
          <w:color w:val="6495ED"/>
          <w:sz w:val="22"/>
        </w:rPr>
        <w:t>Failed to create App Domain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DE0C87D" w14:textId="77777777" w:rsidTr="00484BF1">
        <w:trPr>
          <w:trHeight w:val="54"/>
        </w:trPr>
        <w:tc>
          <w:tcPr>
            <w:tcW w:w="54" w:type="dxa"/>
          </w:tcPr>
          <w:p w14:paraId="716EE63C" w14:textId="77777777" w:rsidR="002A72C1" w:rsidRDefault="002A72C1" w:rsidP="00484BF1">
            <w:pPr>
              <w:pStyle w:val="EmptyCellLayoutStyle"/>
              <w:spacing w:after="0" w:line="240" w:lineRule="auto"/>
            </w:pPr>
          </w:p>
        </w:tc>
        <w:tc>
          <w:tcPr>
            <w:tcW w:w="10395" w:type="dxa"/>
          </w:tcPr>
          <w:p w14:paraId="46838136" w14:textId="77777777" w:rsidR="002A72C1" w:rsidRDefault="002A72C1" w:rsidP="00484BF1">
            <w:pPr>
              <w:pStyle w:val="EmptyCellLayoutStyle"/>
              <w:spacing w:after="0" w:line="240" w:lineRule="auto"/>
            </w:pPr>
          </w:p>
        </w:tc>
        <w:tc>
          <w:tcPr>
            <w:tcW w:w="149" w:type="dxa"/>
          </w:tcPr>
          <w:p w14:paraId="3E00C05F" w14:textId="77777777" w:rsidR="002A72C1" w:rsidRDefault="002A72C1" w:rsidP="00484BF1">
            <w:pPr>
              <w:pStyle w:val="EmptyCellLayoutStyle"/>
              <w:spacing w:after="0" w:line="240" w:lineRule="auto"/>
            </w:pPr>
          </w:p>
        </w:tc>
      </w:tr>
      <w:tr w:rsidR="002A72C1" w14:paraId="4A9B76F3" w14:textId="77777777" w:rsidTr="00484BF1">
        <w:tc>
          <w:tcPr>
            <w:tcW w:w="54" w:type="dxa"/>
          </w:tcPr>
          <w:p w14:paraId="7378444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D3224A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7E0C5C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50FC5D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925E0E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DB3AAA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B43A7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33920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75726D" w14:textId="77777777" w:rsidR="002A72C1" w:rsidRDefault="002A72C1" w:rsidP="00484BF1">
                  <w:pPr>
                    <w:spacing w:after="0" w:line="240" w:lineRule="auto"/>
                  </w:pPr>
                  <w:r>
                    <w:rPr>
                      <w:rFonts w:ascii="Calibri" w:eastAsia="Calibri" w:hAnsi="Calibri"/>
                      <w:color w:val="000000"/>
                      <w:sz w:val="22"/>
                    </w:rPr>
                    <w:t>Yes</w:t>
                  </w:r>
                </w:p>
              </w:tc>
            </w:tr>
            <w:tr w:rsidR="002A72C1" w14:paraId="5D3501E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A7519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F2D8A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6EC980" w14:textId="77777777" w:rsidR="002A72C1" w:rsidRDefault="002A72C1" w:rsidP="00484BF1">
                  <w:pPr>
                    <w:spacing w:after="0" w:line="240" w:lineRule="auto"/>
                  </w:pPr>
                  <w:r>
                    <w:rPr>
                      <w:rFonts w:eastAsia="Arial"/>
                      <w:color w:val="000000"/>
                    </w:rPr>
                    <w:t>Yes</w:t>
                  </w:r>
                </w:p>
              </w:tc>
            </w:tr>
            <w:tr w:rsidR="002A72C1" w14:paraId="19417C5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95C81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28F7E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BB8747" w14:textId="77777777" w:rsidR="002A72C1" w:rsidRDefault="002A72C1" w:rsidP="00484BF1">
                  <w:pPr>
                    <w:spacing w:after="0" w:line="240" w:lineRule="auto"/>
                  </w:pPr>
                  <w:r>
                    <w:rPr>
                      <w:rFonts w:ascii="Calibri" w:eastAsia="Calibri" w:hAnsi="Calibri"/>
                      <w:color w:val="000000"/>
                      <w:sz w:val="22"/>
                    </w:rPr>
                    <w:t>1</w:t>
                  </w:r>
                </w:p>
              </w:tc>
            </w:tr>
            <w:tr w:rsidR="002A72C1" w14:paraId="73041ED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04C15B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1EA980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FD61584" w14:textId="77777777" w:rsidR="002A72C1" w:rsidRDefault="002A72C1" w:rsidP="00484BF1">
                  <w:pPr>
                    <w:spacing w:after="0" w:line="240" w:lineRule="auto"/>
                  </w:pPr>
                  <w:r>
                    <w:rPr>
                      <w:rFonts w:ascii="Calibri" w:eastAsia="Calibri" w:hAnsi="Calibri"/>
                      <w:color w:val="000000"/>
                      <w:sz w:val="22"/>
                    </w:rPr>
                    <w:t>2</w:t>
                  </w:r>
                </w:p>
              </w:tc>
            </w:tr>
          </w:tbl>
          <w:p w14:paraId="001F0285" w14:textId="77777777" w:rsidR="002A72C1" w:rsidRDefault="002A72C1" w:rsidP="00484BF1">
            <w:pPr>
              <w:spacing w:after="0" w:line="240" w:lineRule="auto"/>
            </w:pPr>
          </w:p>
        </w:tc>
        <w:tc>
          <w:tcPr>
            <w:tcW w:w="149" w:type="dxa"/>
          </w:tcPr>
          <w:p w14:paraId="40B0683B" w14:textId="77777777" w:rsidR="002A72C1" w:rsidRDefault="002A72C1" w:rsidP="00484BF1">
            <w:pPr>
              <w:pStyle w:val="EmptyCellLayoutStyle"/>
              <w:spacing w:after="0" w:line="240" w:lineRule="auto"/>
            </w:pPr>
          </w:p>
        </w:tc>
      </w:tr>
      <w:tr w:rsidR="002A72C1" w14:paraId="1E8F8D57" w14:textId="77777777" w:rsidTr="00484BF1">
        <w:trPr>
          <w:trHeight w:val="80"/>
        </w:trPr>
        <w:tc>
          <w:tcPr>
            <w:tcW w:w="54" w:type="dxa"/>
          </w:tcPr>
          <w:p w14:paraId="492F367F" w14:textId="77777777" w:rsidR="002A72C1" w:rsidRDefault="002A72C1" w:rsidP="00484BF1">
            <w:pPr>
              <w:pStyle w:val="EmptyCellLayoutStyle"/>
              <w:spacing w:after="0" w:line="240" w:lineRule="auto"/>
            </w:pPr>
          </w:p>
        </w:tc>
        <w:tc>
          <w:tcPr>
            <w:tcW w:w="10395" w:type="dxa"/>
          </w:tcPr>
          <w:p w14:paraId="334A8765" w14:textId="77777777" w:rsidR="002A72C1" w:rsidRDefault="002A72C1" w:rsidP="00484BF1">
            <w:pPr>
              <w:pStyle w:val="EmptyCellLayoutStyle"/>
              <w:spacing w:after="0" w:line="240" w:lineRule="auto"/>
            </w:pPr>
          </w:p>
        </w:tc>
        <w:tc>
          <w:tcPr>
            <w:tcW w:w="149" w:type="dxa"/>
          </w:tcPr>
          <w:p w14:paraId="4D38FEB0" w14:textId="77777777" w:rsidR="002A72C1" w:rsidRDefault="002A72C1" w:rsidP="00484BF1">
            <w:pPr>
              <w:pStyle w:val="EmptyCellLayoutStyle"/>
              <w:spacing w:after="0" w:line="240" w:lineRule="auto"/>
            </w:pPr>
          </w:p>
        </w:tc>
      </w:tr>
    </w:tbl>
    <w:p w14:paraId="042E0F90" w14:textId="77777777" w:rsidR="002A72C1" w:rsidRDefault="002A72C1" w:rsidP="002A72C1">
      <w:pPr>
        <w:spacing w:after="0" w:line="240" w:lineRule="auto"/>
      </w:pPr>
    </w:p>
    <w:p w14:paraId="7617A954" w14:textId="77777777" w:rsidR="002A72C1" w:rsidRDefault="002A72C1" w:rsidP="002A72C1">
      <w:pPr>
        <w:spacing w:after="0" w:line="240" w:lineRule="auto"/>
      </w:pPr>
      <w:r>
        <w:rPr>
          <w:rFonts w:ascii="Calibri" w:eastAsia="Calibri" w:hAnsi="Calibri"/>
          <w:b/>
          <w:color w:val="6495ED"/>
          <w:sz w:val="22"/>
        </w:rPr>
        <w:t>Enlist of MSDTC transaction failed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9FD7887" w14:textId="77777777" w:rsidTr="00484BF1">
        <w:trPr>
          <w:trHeight w:val="54"/>
        </w:trPr>
        <w:tc>
          <w:tcPr>
            <w:tcW w:w="54" w:type="dxa"/>
          </w:tcPr>
          <w:p w14:paraId="04C7E731" w14:textId="77777777" w:rsidR="002A72C1" w:rsidRDefault="002A72C1" w:rsidP="00484BF1">
            <w:pPr>
              <w:pStyle w:val="EmptyCellLayoutStyle"/>
              <w:spacing w:after="0" w:line="240" w:lineRule="auto"/>
            </w:pPr>
          </w:p>
        </w:tc>
        <w:tc>
          <w:tcPr>
            <w:tcW w:w="10395" w:type="dxa"/>
          </w:tcPr>
          <w:p w14:paraId="03FCF708" w14:textId="77777777" w:rsidR="002A72C1" w:rsidRDefault="002A72C1" w:rsidP="00484BF1">
            <w:pPr>
              <w:pStyle w:val="EmptyCellLayoutStyle"/>
              <w:spacing w:after="0" w:line="240" w:lineRule="auto"/>
            </w:pPr>
          </w:p>
        </w:tc>
        <w:tc>
          <w:tcPr>
            <w:tcW w:w="149" w:type="dxa"/>
          </w:tcPr>
          <w:p w14:paraId="1A9D922D" w14:textId="77777777" w:rsidR="002A72C1" w:rsidRDefault="002A72C1" w:rsidP="00484BF1">
            <w:pPr>
              <w:pStyle w:val="EmptyCellLayoutStyle"/>
              <w:spacing w:after="0" w:line="240" w:lineRule="auto"/>
            </w:pPr>
          </w:p>
        </w:tc>
      </w:tr>
      <w:tr w:rsidR="002A72C1" w14:paraId="77DBD8F7" w14:textId="77777777" w:rsidTr="00484BF1">
        <w:tc>
          <w:tcPr>
            <w:tcW w:w="54" w:type="dxa"/>
          </w:tcPr>
          <w:p w14:paraId="7C05A50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D16553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F98595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2A8B5E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D5626A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573B09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D0432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ACE1A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5A4771" w14:textId="77777777" w:rsidR="002A72C1" w:rsidRDefault="002A72C1" w:rsidP="00484BF1">
                  <w:pPr>
                    <w:spacing w:after="0" w:line="240" w:lineRule="auto"/>
                  </w:pPr>
                  <w:r>
                    <w:rPr>
                      <w:rFonts w:ascii="Calibri" w:eastAsia="Calibri" w:hAnsi="Calibri"/>
                      <w:color w:val="000000"/>
                      <w:sz w:val="22"/>
                    </w:rPr>
                    <w:t>Yes</w:t>
                  </w:r>
                </w:p>
              </w:tc>
            </w:tr>
            <w:tr w:rsidR="002A72C1" w14:paraId="3234E85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4A521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3D2AD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A0F070" w14:textId="77777777" w:rsidR="002A72C1" w:rsidRDefault="002A72C1" w:rsidP="00484BF1">
                  <w:pPr>
                    <w:spacing w:after="0" w:line="240" w:lineRule="auto"/>
                  </w:pPr>
                  <w:r>
                    <w:rPr>
                      <w:rFonts w:eastAsia="Arial"/>
                      <w:color w:val="000000"/>
                    </w:rPr>
                    <w:t>Yes</w:t>
                  </w:r>
                </w:p>
              </w:tc>
            </w:tr>
            <w:tr w:rsidR="002A72C1" w14:paraId="235D504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C1D11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7EE20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B2FB3E" w14:textId="77777777" w:rsidR="002A72C1" w:rsidRDefault="002A72C1" w:rsidP="00484BF1">
                  <w:pPr>
                    <w:spacing w:after="0" w:line="240" w:lineRule="auto"/>
                  </w:pPr>
                  <w:r>
                    <w:rPr>
                      <w:rFonts w:ascii="Calibri" w:eastAsia="Calibri" w:hAnsi="Calibri"/>
                      <w:color w:val="000000"/>
                      <w:sz w:val="22"/>
                    </w:rPr>
                    <w:t>1</w:t>
                  </w:r>
                </w:p>
              </w:tc>
            </w:tr>
            <w:tr w:rsidR="002A72C1" w14:paraId="4E6D4A7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DDE0DC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AC2B46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8EAC1A" w14:textId="77777777" w:rsidR="002A72C1" w:rsidRDefault="002A72C1" w:rsidP="00484BF1">
                  <w:pPr>
                    <w:spacing w:after="0" w:line="240" w:lineRule="auto"/>
                  </w:pPr>
                  <w:r>
                    <w:rPr>
                      <w:rFonts w:ascii="Calibri" w:eastAsia="Calibri" w:hAnsi="Calibri"/>
                      <w:color w:val="000000"/>
                      <w:sz w:val="22"/>
                    </w:rPr>
                    <w:t>1</w:t>
                  </w:r>
                </w:p>
              </w:tc>
            </w:tr>
          </w:tbl>
          <w:p w14:paraId="51CFB716" w14:textId="77777777" w:rsidR="002A72C1" w:rsidRDefault="002A72C1" w:rsidP="00484BF1">
            <w:pPr>
              <w:spacing w:after="0" w:line="240" w:lineRule="auto"/>
            </w:pPr>
          </w:p>
        </w:tc>
        <w:tc>
          <w:tcPr>
            <w:tcW w:w="149" w:type="dxa"/>
          </w:tcPr>
          <w:p w14:paraId="28AFB5BD" w14:textId="77777777" w:rsidR="002A72C1" w:rsidRDefault="002A72C1" w:rsidP="00484BF1">
            <w:pPr>
              <w:pStyle w:val="EmptyCellLayoutStyle"/>
              <w:spacing w:after="0" w:line="240" w:lineRule="auto"/>
            </w:pPr>
          </w:p>
        </w:tc>
      </w:tr>
      <w:tr w:rsidR="002A72C1" w14:paraId="4F49313E" w14:textId="77777777" w:rsidTr="00484BF1">
        <w:trPr>
          <w:trHeight w:val="80"/>
        </w:trPr>
        <w:tc>
          <w:tcPr>
            <w:tcW w:w="54" w:type="dxa"/>
          </w:tcPr>
          <w:p w14:paraId="481F7C9B" w14:textId="77777777" w:rsidR="002A72C1" w:rsidRDefault="002A72C1" w:rsidP="00484BF1">
            <w:pPr>
              <w:pStyle w:val="EmptyCellLayoutStyle"/>
              <w:spacing w:after="0" w:line="240" w:lineRule="auto"/>
            </w:pPr>
          </w:p>
        </w:tc>
        <w:tc>
          <w:tcPr>
            <w:tcW w:w="10395" w:type="dxa"/>
          </w:tcPr>
          <w:p w14:paraId="7AFC3054" w14:textId="77777777" w:rsidR="002A72C1" w:rsidRDefault="002A72C1" w:rsidP="00484BF1">
            <w:pPr>
              <w:pStyle w:val="EmptyCellLayoutStyle"/>
              <w:spacing w:after="0" w:line="240" w:lineRule="auto"/>
            </w:pPr>
          </w:p>
        </w:tc>
        <w:tc>
          <w:tcPr>
            <w:tcW w:w="149" w:type="dxa"/>
          </w:tcPr>
          <w:p w14:paraId="37D7078B" w14:textId="77777777" w:rsidR="002A72C1" w:rsidRDefault="002A72C1" w:rsidP="00484BF1">
            <w:pPr>
              <w:pStyle w:val="EmptyCellLayoutStyle"/>
              <w:spacing w:after="0" w:line="240" w:lineRule="auto"/>
            </w:pPr>
          </w:p>
        </w:tc>
      </w:tr>
    </w:tbl>
    <w:p w14:paraId="45F2F7E2" w14:textId="77777777" w:rsidR="002A72C1" w:rsidRDefault="002A72C1" w:rsidP="002A72C1">
      <w:pPr>
        <w:spacing w:after="0" w:line="240" w:lineRule="auto"/>
      </w:pPr>
    </w:p>
    <w:p w14:paraId="151C6335" w14:textId="77777777" w:rsidR="002A72C1" w:rsidRDefault="002A72C1" w:rsidP="002A72C1">
      <w:pPr>
        <w:spacing w:after="0" w:line="240" w:lineRule="auto"/>
      </w:pPr>
      <w:r>
        <w:rPr>
          <w:rFonts w:ascii="Calibri" w:eastAsia="Calibri" w:hAnsi="Calibri"/>
          <w:b/>
          <w:color w:val="6495ED"/>
          <w:sz w:val="22"/>
        </w:rPr>
        <w:t>RESTORE could not start database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D7F50E8" w14:textId="77777777" w:rsidTr="00484BF1">
        <w:trPr>
          <w:trHeight w:val="54"/>
        </w:trPr>
        <w:tc>
          <w:tcPr>
            <w:tcW w:w="54" w:type="dxa"/>
          </w:tcPr>
          <w:p w14:paraId="7D16B461" w14:textId="77777777" w:rsidR="002A72C1" w:rsidRDefault="002A72C1" w:rsidP="00484BF1">
            <w:pPr>
              <w:pStyle w:val="EmptyCellLayoutStyle"/>
              <w:spacing w:after="0" w:line="240" w:lineRule="auto"/>
            </w:pPr>
          </w:p>
        </w:tc>
        <w:tc>
          <w:tcPr>
            <w:tcW w:w="10395" w:type="dxa"/>
          </w:tcPr>
          <w:p w14:paraId="6B12DC0E" w14:textId="77777777" w:rsidR="002A72C1" w:rsidRDefault="002A72C1" w:rsidP="00484BF1">
            <w:pPr>
              <w:pStyle w:val="EmptyCellLayoutStyle"/>
              <w:spacing w:after="0" w:line="240" w:lineRule="auto"/>
            </w:pPr>
          </w:p>
        </w:tc>
        <w:tc>
          <w:tcPr>
            <w:tcW w:w="149" w:type="dxa"/>
          </w:tcPr>
          <w:p w14:paraId="4D90F7CD" w14:textId="77777777" w:rsidR="002A72C1" w:rsidRDefault="002A72C1" w:rsidP="00484BF1">
            <w:pPr>
              <w:pStyle w:val="EmptyCellLayoutStyle"/>
              <w:spacing w:after="0" w:line="240" w:lineRule="auto"/>
            </w:pPr>
          </w:p>
        </w:tc>
      </w:tr>
      <w:tr w:rsidR="002A72C1" w14:paraId="763D2C2A" w14:textId="77777777" w:rsidTr="00484BF1">
        <w:tc>
          <w:tcPr>
            <w:tcW w:w="54" w:type="dxa"/>
          </w:tcPr>
          <w:p w14:paraId="284FC18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889D39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6C02B7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54F47E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D85FEB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2D4EB8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869C7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2DA14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90FA09" w14:textId="77777777" w:rsidR="002A72C1" w:rsidRDefault="002A72C1" w:rsidP="00484BF1">
                  <w:pPr>
                    <w:spacing w:after="0" w:line="240" w:lineRule="auto"/>
                  </w:pPr>
                  <w:r>
                    <w:rPr>
                      <w:rFonts w:ascii="Calibri" w:eastAsia="Calibri" w:hAnsi="Calibri"/>
                      <w:color w:val="000000"/>
                      <w:sz w:val="22"/>
                    </w:rPr>
                    <w:t>Yes</w:t>
                  </w:r>
                </w:p>
              </w:tc>
            </w:tr>
            <w:tr w:rsidR="002A72C1" w14:paraId="00D6277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5DA0F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F42F3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C43FF4" w14:textId="77777777" w:rsidR="002A72C1" w:rsidRDefault="002A72C1" w:rsidP="00484BF1">
                  <w:pPr>
                    <w:spacing w:after="0" w:line="240" w:lineRule="auto"/>
                  </w:pPr>
                  <w:r>
                    <w:rPr>
                      <w:rFonts w:eastAsia="Arial"/>
                      <w:color w:val="000000"/>
                    </w:rPr>
                    <w:t>Yes</w:t>
                  </w:r>
                </w:p>
              </w:tc>
            </w:tr>
            <w:tr w:rsidR="002A72C1" w14:paraId="5E84C12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B5DAE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9C7AE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230BB3" w14:textId="77777777" w:rsidR="002A72C1" w:rsidRDefault="002A72C1" w:rsidP="00484BF1">
                  <w:pPr>
                    <w:spacing w:after="0" w:line="240" w:lineRule="auto"/>
                  </w:pPr>
                  <w:r>
                    <w:rPr>
                      <w:rFonts w:ascii="Calibri" w:eastAsia="Calibri" w:hAnsi="Calibri"/>
                      <w:color w:val="000000"/>
                      <w:sz w:val="22"/>
                    </w:rPr>
                    <w:t>1</w:t>
                  </w:r>
                </w:p>
              </w:tc>
            </w:tr>
            <w:tr w:rsidR="002A72C1" w14:paraId="02A4215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5F4007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CC3A22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82FF3AE" w14:textId="77777777" w:rsidR="002A72C1" w:rsidRDefault="002A72C1" w:rsidP="00484BF1">
                  <w:pPr>
                    <w:spacing w:after="0" w:line="240" w:lineRule="auto"/>
                  </w:pPr>
                  <w:r>
                    <w:rPr>
                      <w:rFonts w:ascii="Calibri" w:eastAsia="Calibri" w:hAnsi="Calibri"/>
                      <w:color w:val="000000"/>
                      <w:sz w:val="22"/>
                    </w:rPr>
                    <w:t>1</w:t>
                  </w:r>
                </w:p>
              </w:tc>
            </w:tr>
          </w:tbl>
          <w:p w14:paraId="6D9F08B9" w14:textId="77777777" w:rsidR="002A72C1" w:rsidRDefault="002A72C1" w:rsidP="00484BF1">
            <w:pPr>
              <w:spacing w:after="0" w:line="240" w:lineRule="auto"/>
            </w:pPr>
          </w:p>
        </w:tc>
        <w:tc>
          <w:tcPr>
            <w:tcW w:w="149" w:type="dxa"/>
          </w:tcPr>
          <w:p w14:paraId="091E9B6C" w14:textId="77777777" w:rsidR="002A72C1" w:rsidRDefault="002A72C1" w:rsidP="00484BF1">
            <w:pPr>
              <w:pStyle w:val="EmptyCellLayoutStyle"/>
              <w:spacing w:after="0" w:line="240" w:lineRule="auto"/>
            </w:pPr>
          </w:p>
        </w:tc>
      </w:tr>
      <w:tr w:rsidR="002A72C1" w14:paraId="7E8BDCF9" w14:textId="77777777" w:rsidTr="00484BF1">
        <w:trPr>
          <w:trHeight w:val="80"/>
        </w:trPr>
        <w:tc>
          <w:tcPr>
            <w:tcW w:w="54" w:type="dxa"/>
          </w:tcPr>
          <w:p w14:paraId="23D42E5C" w14:textId="77777777" w:rsidR="002A72C1" w:rsidRDefault="002A72C1" w:rsidP="00484BF1">
            <w:pPr>
              <w:pStyle w:val="EmptyCellLayoutStyle"/>
              <w:spacing w:after="0" w:line="240" w:lineRule="auto"/>
            </w:pPr>
          </w:p>
        </w:tc>
        <w:tc>
          <w:tcPr>
            <w:tcW w:w="10395" w:type="dxa"/>
          </w:tcPr>
          <w:p w14:paraId="1E0356DE" w14:textId="77777777" w:rsidR="002A72C1" w:rsidRDefault="002A72C1" w:rsidP="00484BF1">
            <w:pPr>
              <w:pStyle w:val="EmptyCellLayoutStyle"/>
              <w:spacing w:after="0" w:line="240" w:lineRule="auto"/>
            </w:pPr>
          </w:p>
        </w:tc>
        <w:tc>
          <w:tcPr>
            <w:tcW w:w="149" w:type="dxa"/>
          </w:tcPr>
          <w:p w14:paraId="01283527" w14:textId="77777777" w:rsidR="002A72C1" w:rsidRDefault="002A72C1" w:rsidP="00484BF1">
            <w:pPr>
              <w:pStyle w:val="EmptyCellLayoutStyle"/>
              <w:spacing w:after="0" w:line="240" w:lineRule="auto"/>
            </w:pPr>
          </w:p>
        </w:tc>
      </w:tr>
    </w:tbl>
    <w:p w14:paraId="56A94B6C" w14:textId="77777777" w:rsidR="002A72C1" w:rsidRDefault="002A72C1" w:rsidP="002A72C1">
      <w:pPr>
        <w:spacing w:after="0" w:line="240" w:lineRule="auto"/>
      </w:pPr>
    </w:p>
    <w:p w14:paraId="37BF4321" w14:textId="77777777" w:rsidR="002A72C1" w:rsidRDefault="002A72C1" w:rsidP="002A72C1">
      <w:pPr>
        <w:spacing w:after="0" w:line="240" w:lineRule="auto"/>
      </w:pPr>
      <w:r>
        <w:rPr>
          <w:rFonts w:ascii="Calibri" w:eastAsia="Calibri" w:hAnsi="Calibri"/>
          <w:b/>
          <w:color w:val="6495ED"/>
          <w:sz w:val="22"/>
        </w:rPr>
        <w:t>Failed to initialize the Common Language Runtime (CLR) with HRESULT</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7E644DB" w14:textId="77777777" w:rsidTr="00484BF1">
        <w:trPr>
          <w:trHeight w:val="54"/>
        </w:trPr>
        <w:tc>
          <w:tcPr>
            <w:tcW w:w="54" w:type="dxa"/>
          </w:tcPr>
          <w:p w14:paraId="3F7F1B1C" w14:textId="77777777" w:rsidR="002A72C1" w:rsidRDefault="002A72C1" w:rsidP="00484BF1">
            <w:pPr>
              <w:pStyle w:val="EmptyCellLayoutStyle"/>
              <w:spacing w:after="0" w:line="240" w:lineRule="auto"/>
            </w:pPr>
          </w:p>
        </w:tc>
        <w:tc>
          <w:tcPr>
            <w:tcW w:w="10395" w:type="dxa"/>
          </w:tcPr>
          <w:p w14:paraId="0A3FDE03" w14:textId="77777777" w:rsidR="002A72C1" w:rsidRDefault="002A72C1" w:rsidP="00484BF1">
            <w:pPr>
              <w:pStyle w:val="EmptyCellLayoutStyle"/>
              <w:spacing w:after="0" w:line="240" w:lineRule="auto"/>
            </w:pPr>
          </w:p>
        </w:tc>
        <w:tc>
          <w:tcPr>
            <w:tcW w:w="149" w:type="dxa"/>
          </w:tcPr>
          <w:p w14:paraId="4F34CE97" w14:textId="77777777" w:rsidR="002A72C1" w:rsidRDefault="002A72C1" w:rsidP="00484BF1">
            <w:pPr>
              <w:pStyle w:val="EmptyCellLayoutStyle"/>
              <w:spacing w:after="0" w:line="240" w:lineRule="auto"/>
            </w:pPr>
          </w:p>
        </w:tc>
      </w:tr>
      <w:tr w:rsidR="002A72C1" w14:paraId="30373A98" w14:textId="77777777" w:rsidTr="00484BF1">
        <w:tc>
          <w:tcPr>
            <w:tcW w:w="54" w:type="dxa"/>
          </w:tcPr>
          <w:p w14:paraId="17EC62C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CB6169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295F7E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E545F0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5CEE1B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6FB387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8CF13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0F002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85E04F" w14:textId="77777777" w:rsidR="002A72C1" w:rsidRDefault="002A72C1" w:rsidP="00484BF1">
                  <w:pPr>
                    <w:spacing w:after="0" w:line="240" w:lineRule="auto"/>
                  </w:pPr>
                  <w:r>
                    <w:rPr>
                      <w:rFonts w:ascii="Calibri" w:eastAsia="Calibri" w:hAnsi="Calibri"/>
                      <w:color w:val="000000"/>
                      <w:sz w:val="22"/>
                    </w:rPr>
                    <w:t>Yes</w:t>
                  </w:r>
                </w:p>
              </w:tc>
            </w:tr>
            <w:tr w:rsidR="002A72C1" w14:paraId="1A14BD1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B26AD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BAE2F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A15A60" w14:textId="77777777" w:rsidR="002A72C1" w:rsidRDefault="002A72C1" w:rsidP="00484BF1">
                  <w:pPr>
                    <w:spacing w:after="0" w:line="240" w:lineRule="auto"/>
                  </w:pPr>
                  <w:r>
                    <w:rPr>
                      <w:rFonts w:eastAsia="Arial"/>
                      <w:color w:val="000000"/>
                    </w:rPr>
                    <w:t>Yes</w:t>
                  </w:r>
                </w:p>
              </w:tc>
            </w:tr>
            <w:tr w:rsidR="002A72C1" w14:paraId="0DE9E4D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A7C9C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F441F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9276F2" w14:textId="77777777" w:rsidR="002A72C1" w:rsidRDefault="002A72C1" w:rsidP="00484BF1">
                  <w:pPr>
                    <w:spacing w:after="0" w:line="240" w:lineRule="auto"/>
                  </w:pPr>
                  <w:r>
                    <w:rPr>
                      <w:rFonts w:ascii="Calibri" w:eastAsia="Calibri" w:hAnsi="Calibri"/>
                      <w:color w:val="000000"/>
                      <w:sz w:val="22"/>
                    </w:rPr>
                    <w:t>1</w:t>
                  </w:r>
                </w:p>
              </w:tc>
            </w:tr>
            <w:tr w:rsidR="002A72C1" w14:paraId="443DFD8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0FC545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B3D2D5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5024C83" w14:textId="77777777" w:rsidR="002A72C1" w:rsidRDefault="002A72C1" w:rsidP="00484BF1">
                  <w:pPr>
                    <w:spacing w:after="0" w:line="240" w:lineRule="auto"/>
                  </w:pPr>
                  <w:r>
                    <w:rPr>
                      <w:rFonts w:ascii="Calibri" w:eastAsia="Calibri" w:hAnsi="Calibri"/>
                      <w:color w:val="000000"/>
                      <w:sz w:val="22"/>
                    </w:rPr>
                    <w:t>2</w:t>
                  </w:r>
                </w:p>
              </w:tc>
            </w:tr>
          </w:tbl>
          <w:p w14:paraId="19331562" w14:textId="77777777" w:rsidR="002A72C1" w:rsidRDefault="002A72C1" w:rsidP="00484BF1">
            <w:pPr>
              <w:spacing w:after="0" w:line="240" w:lineRule="auto"/>
            </w:pPr>
          </w:p>
        </w:tc>
        <w:tc>
          <w:tcPr>
            <w:tcW w:w="149" w:type="dxa"/>
          </w:tcPr>
          <w:p w14:paraId="57C80A12" w14:textId="77777777" w:rsidR="002A72C1" w:rsidRDefault="002A72C1" w:rsidP="00484BF1">
            <w:pPr>
              <w:pStyle w:val="EmptyCellLayoutStyle"/>
              <w:spacing w:after="0" w:line="240" w:lineRule="auto"/>
            </w:pPr>
          </w:p>
        </w:tc>
      </w:tr>
      <w:tr w:rsidR="002A72C1" w14:paraId="7E135408" w14:textId="77777777" w:rsidTr="00484BF1">
        <w:trPr>
          <w:trHeight w:val="80"/>
        </w:trPr>
        <w:tc>
          <w:tcPr>
            <w:tcW w:w="54" w:type="dxa"/>
          </w:tcPr>
          <w:p w14:paraId="51CF9BD4" w14:textId="77777777" w:rsidR="002A72C1" w:rsidRDefault="002A72C1" w:rsidP="00484BF1">
            <w:pPr>
              <w:pStyle w:val="EmptyCellLayoutStyle"/>
              <w:spacing w:after="0" w:line="240" w:lineRule="auto"/>
            </w:pPr>
          </w:p>
        </w:tc>
        <w:tc>
          <w:tcPr>
            <w:tcW w:w="10395" w:type="dxa"/>
          </w:tcPr>
          <w:p w14:paraId="249A0037" w14:textId="77777777" w:rsidR="002A72C1" w:rsidRDefault="002A72C1" w:rsidP="00484BF1">
            <w:pPr>
              <w:pStyle w:val="EmptyCellLayoutStyle"/>
              <w:spacing w:after="0" w:line="240" w:lineRule="auto"/>
            </w:pPr>
          </w:p>
        </w:tc>
        <w:tc>
          <w:tcPr>
            <w:tcW w:w="149" w:type="dxa"/>
          </w:tcPr>
          <w:p w14:paraId="4306FC8C" w14:textId="77777777" w:rsidR="002A72C1" w:rsidRDefault="002A72C1" w:rsidP="00484BF1">
            <w:pPr>
              <w:pStyle w:val="EmptyCellLayoutStyle"/>
              <w:spacing w:after="0" w:line="240" w:lineRule="auto"/>
            </w:pPr>
          </w:p>
        </w:tc>
      </w:tr>
    </w:tbl>
    <w:p w14:paraId="468BBA8E" w14:textId="77777777" w:rsidR="002A72C1" w:rsidRDefault="002A72C1" w:rsidP="002A72C1">
      <w:pPr>
        <w:spacing w:after="0" w:line="240" w:lineRule="auto"/>
      </w:pPr>
    </w:p>
    <w:p w14:paraId="7980B8F7" w14:textId="77777777" w:rsidR="002A72C1" w:rsidRDefault="002A72C1" w:rsidP="002A72C1">
      <w:pPr>
        <w:spacing w:after="0" w:line="240" w:lineRule="auto"/>
      </w:pPr>
      <w:r>
        <w:rPr>
          <w:rFonts w:ascii="Calibri" w:eastAsia="Calibri" w:hAnsi="Calibri"/>
          <w:b/>
          <w:color w:val="6495ED"/>
          <w:sz w:val="22"/>
        </w:rPr>
        <w:t>Table error: The text, ntext, or image node at page is referenced by page not seen in the scan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135E6FD" w14:textId="77777777" w:rsidTr="00484BF1">
        <w:trPr>
          <w:trHeight w:val="54"/>
        </w:trPr>
        <w:tc>
          <w:tcPr>
            <w:tcW w:w="54" w:type="dxa"/>
          </w:tcPr>
          <w:p w14:paraId="5A44E4B3" w14:textId="77777777" w:rsidR="002A72C1" w:rsidRDefault="002A72C1" w:rsidP="00484BF1">
            <w:pPr>
              <w:pStyle w:val="EmptyCellLayoutStyle"/>
              <w:spacing w:after="0" w:line="240" w:lineRule="auto"/>
            </w:pPr>
          </w:p>
        </w:tc>
        <w:tc>
          <w:tcPr>
            <w:tcW w:w="10395" w:type="dxa"/>
          </w:tcPr>
          <w:p w14:paraId="2006825E" w14:textId="77777777" w:rsidR="002A72C1" w:rsidRDefault="002A72C1" w:rsidP="00484BF1">
            <w:pPr>
              <w:pStyle w:val="EmptyCellLayoutStyle"/>
              <w:spacing w:after="0" w:line="240" w:lineRule="auto"/>
            </w:pPr>
          </w:p>
        </w:tc>
        <w:tc>
          <w:tcPr>
            <w:tcW w:w="149" w:type="dxa"/>
          </w:tcPr>
          <w:p w14:paraId="34C413BC" w14:textId="77777777" w:rsidR="002A72C1" w:rsidRDefault="002A72C1" w:rsidP="00484BF1">
            <w:pPr>
              <w:pStyle w:val="EmptyCellLayoutStyle"/>
              <w:spacing w:after="0" w:line="240" w:lineRule="auto"/>
            </w:pPr>
          </w:p>
        </w:tc>
      </w:tr>
      <w:tr w:rsidR="002A72C1" w14:paraId="38B75226" w14:textId="77777777" w:rsidTr="00484BF1">
        <w:tc>
          <w:tcPr>
            <w:tcW w:w="54" w:type="dxa"/>
          </w:tcPr>
          <w:p w14:paraId="6BEB73F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4BD2DF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2CDA95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6E584B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E21E0E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EAE27E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99643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A5E1F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DA16EC" w14:textId="77777777" w:rsidR="002A72C1" w:rsidRDefault="002A72C1" w:rsidP="00484BF1">
                  <w:pPr>
                    <w:spacing w:after="0" w:line="240" w:lineRule="auto"/>
                  </w:pPr>
                  <w:r>
                    <w:rPr>
                      <w:rFonts w:ascii="Calibri" w:eastAsia="Calibri" w:hAnsi="Calibri"/>
                      <w:color w:val="000000"/>
                      <w:sz w:val="22"/>
                    </w:rPr>
                    <w:t>Yes</w:t>
                  </w:r>
                </w:p>
              </w:tc>
            </w:tr>
            <w:tr w:rsidR="002A72C1" w14:paraId="31A5F36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3EF19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C7DC3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571AA5" w14:textId="77777777" w:rsidR="002A72C1" w:rsidRDefault="002A72C1" w:rsidP="00484BF1">
                  <w:pPr>
                    <w:spacing w:after="0" w:line="240" w:lineRule="auto"/>
                  </w:pPr>
                  <w:r>
                    <w:rPr>
                      <w:rFonts w:eastAsia="Arial"/>
                      <w:color w:val="000000"/>
                    </w:rPr>
                    <w:t>Yes</w:t>
                  </w:r>
                </w:p>
              </w:tc>
            </w:tr>
            <w:tr w:rsidR="002A72C1" w14:paraId="7A44619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785B0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4867B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BED6D3" w14:textId="77777777" w:rsidR="002A72C1" w:rsidRDefault="002A72C1" w:rsidP="00484BF1">
                  <w:pPr>
                    <w:spacing w:after="0" w:line="240" w:lineRule="auto"/>
                  </w:pPr>
                  <w:r>
                    <w:rPr>
                      <w:rFonts w:ascii="Calibri" w:eastAsia="Calibri" w:hAnsi="Calibri"/>
                      <w:color w:val="000000"/>
                      <w:sz w:val="22"/>
                    </w:rPr>
                    <w:t>1</w:t>
                  </w:r>
                </w:p>
              </w:tc>
            </w:tr>
            <w:tr w:rsidR="002A72C1" w14:paraId="1AD4453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C60273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FCDF2B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AE6944E" w14:textId="77777777" w:rsidR="002A72C1" w:rsidRDefault="002A72C1" w:rsidP="00484BF1">
                  <w:pPr>
                    <w:spacing w:after="0" w:line="240" w:lineRule="auto"/>
                  </w:pPr>
                  <w:r>
                    <w:rPr>
                      <w:rFonts w:ascii="Calibri" w:eastAsia="Calibri" w:hAnsi="Calibri"/>
                      <w:color w:val="000000"/>
                      <w:sz w:val="22"/>
                    </w:rPr>
                    <w:t>1</w:t>
                  </w:r>
                </w:p>
              </w:tc>
            </w:tr>
          </w:tbl>
          <w:p w14:paraId="5C6EF58A" w14:textId="77777777" w:rsidR="002A72C1" w:rsidRDefault="002A72C1" w:rsidP="00484BF1">
            <w:pPr>
              <w:spacing w:after="0" w:line="240" w:lineRule="auto"/>
            </w:pPr>
          </w:p>
        </w:tc>
        <w:tc>
          <w:tcPr>
            <w:tcW w:w="149" w:type="dxa"/>
          </w:tcPr>
          <w:p w14:paraId="27CE8454" w14:textId="77777777" w:rsidR="002A72C1" w:rsidRDefault="002A72C1" w:rsidP="00484BF1">
            <w:pPr>
              <w:pStyle w:val="EmptyCellLayoutStyle"/>
              <w:spacing w:after="0" w:line="240" w:lineRule="auto"/>
            </w:pPr>
          </w:p>
        </w:tc>
      </w:tr>
      <w:tr w:rsidR="002A72C1" w14:paraId="2DA72B11" w14:textId="77777777" w:rsidTr="00484BF1">
        <w:trPr>
          <w:trHeight w:val="80"/>
        </w:trPr>
        <w:tc>
          <w:tcPr>
            <w:tcW w:w="54" w:type="dxa"/>
          </w:tcPr>
          <w:p w14:paraId="6BD74827" w14:textId="77777777" w:rsidR="002A72C1" w:rsidRDefault="002A72C1" w:rsidP="00484BF1">
            <w:pPr>
              <w:pStyle w:val="EmptyCellLayoutStyle"/>
              <w:spacing w:after="0" w:line="240" w:lineRule="auto"/>
            </w:pPr>
          </w:p>
        </w:tc>
        <w:tc>
          <w:tcPr>
            <w:tcW w:w="10395" w:type="dxa"/>
          </w:tcPr>
          <w:p w14:paraId="3CF803E4" w14:textId="77777777" w:rsidR="002A72C1" w:rsidRDefault="002A72C1" w:rsidP="00484BF1">
            <w:pPr>
              <w:pStyle w:val="EmptyCellLayoutStyle"/>
              <w:spacing w:after="0" w:line="240" w:lineRule="auto"/>
            </w:pPr>
          </w:p>
        </w:tc>
        <w:tc>
          <w:tcPr>
            <w:tcW w:w="149" w:type="dxa"/>
          </w:tcPr>
          <w:p w14:paraId="11BA2842" w14:textId="77777777" w:rsidR="002A72C1" w:rsidRDefault="002A72C1" w:rsidP="00484BF1">
            <w:pPr>
              <w:pStyle w:val="EmptyCellLayoutStyle"/>
              <w:spacing w:after="0" w:line="240" w:lineRule="auto"/>
            </w:pPr>
          </w:p>
        </w:tc>
      </w:tr>
    </w:tbl>
    <w:p w14:paraId="012C02C5" w14:textId="77777777" w:rsidR="002A72C1" w:rsidRDefault="002A72C1" w:rsidP="002A72C1">
      <w:pPr>
        <w:spacing w:after="0" w:line="240" w:lineRule="auto"/>
      </w:pPr>
    </w:p>
    <w:p w14:paraId="10730002" w14:textId="77777777" w:rsidR="002A72C1" w:rsidRDefault="002A72C1" w:rsidP="002A72C1">
      <w:pPr>
        <w:spacing w:after="0" w:line="240" w:lineRule="auto"/>
      </w:pPr>
      <w:r>
        <w:rPr>
          <w:rFonts w:ascii="Calibri" w:eastAsia="Calibri" w:hAnsi="Calibri"/>
          <w:b/>
          <w:color w:val="6495ED"/>
          <w:sz w:val="22"/>
        </w:rPr>
        <w:t>Could not create an instance of OLE DB provider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6C030BB" w14:textId="77777777" w:rsidTr="00484BF1">
        <w:trPr>
          <w:trHeight w:val="54"/>
        </w:trPr>
        <w:tc>
          <w:tcPr>
            <w:tcW w:w="54" w:type="dxa"/>
          </w:tcPr>
          <w:p w14:paraId="26D4084C" w14:textId="77777777" w:rsidR="002A72C1" w:rsidRDefault="002A72C1" w:rsidP="00484BF1">
            <w:pPr>
              <w:pStyle w:val="EmptyCellLayoutStyle"/>
              <w:spacing w:after="0" w:line="240" w:lineRule="auto"/>
            </w:pPr>
          </w:p>
        </w:tc>
        <w:tc>
          <w:tcPr>
            <w:tcW w:w="10395" w:type="dxa"/>
          </w:tcPr>
          <w:p w14:paraId="2F4F1A19" w14:textId="77777777" w:rsidR="002A72C1" w:rsidRDefault="002A72C1" w:rsidP="00484BF1">
            <w:pPr>
              <w:pStyle w:val="EmptyCellLayoutStyle"/>
              <w:spacing w:after="0" w:line="240" w:lineRule="auto"/>
            </w:pPr>
          </w:p>
        </w:tc>
        <w:tc>
          <w:tcPr>
            <w:tcW w:w="149" w:type="dxa"/>
          </w:tcPr>
          <w:p w14:paraId="08A9020C" w14:textId="77777777" w:rsidR="002A72C1" w:rsidRDefault="002A72C1" w:rsidP="00484BF1">
            <w:pPr>
              <w:pStyle w:val="EmptyCellLayoutStyle"/>
              <w:spacing w:after="0" w:line="240" w:lineRule="auto"/>
            </w:pPr>
          </w:p>
        </w:tc>
      </w:tr>
      <w:tr w:rsidR="002A72C1" w14:paraId="3339F120" w14:textId="77777777" w:rsidTr="00484BF1">
        <w:tc>
          <w:tcPr>
            <w:tcW w:w="54" w:type="dxa"/>
          </w:tcPr>
          <w:p w14:paraId="261A582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25C0F1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BB3B23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7C8EC1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2159E0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FB9F85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BBC71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D0854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9503A7" w14:textId="77777777" w:rsidR="002A72C1" w:rsidRDefault="002A72C1" w:rsidP="00484BF1">
                  <w:pPr>
                    <w:spacing w:after="0" w:line="240" w:lineRule="auto"/>
                  </w:pPr>
                  <w:r>
                    <w:rPr>
                      <w:rFonts w:ascii="Calibri" w:eastAsia="Calibri" w:hAnsi="Calibri"/>
                      <w:color w:val="000000"/>
                      <w:sz w:val="22"/>
                    </w:rPr>
                    <w:t>Yes</w:t>
                  </w:r>
                </w:p>
              </w:tc>
            </w:tr>
            <w:tr w:rsidR="002A72C1" w14:paraId="33E5EEE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78A67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9768B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9A135E" w14:textId="77777777" w:rsidR="002A72C1" w:rsidRDefault="002A72C1" w:rsidP="00484BF1">
                  <w:pPr>
                    <w:spacing w:after="0" w:line="240" w:lineRule="auto"/>
                  </w:pPr>
                  <w:r>
                    <w:rPr>
                      <w:rFonts w:eastAsia="Arial"/>
                      <w:color w:val="000000"/>
                    </w:rPr>
                    <w:t>Yes</w:t>
                  </w:r>
                </w:p>
              </w:tc>
            </w:tr>
            <w:tr w:rsidR="002A72C1" w14:paraId="5104FCF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0A705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8415A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3F073A" w14:textId="77777777" w:rsidR="002A72C1" w:rsidRDefault="002A72C1" w:rsidP="00484BF1">
                  <w:pPr>
                    <w:spacing w:after="0" w:line="240" w:lineRule="auto"/>
                  </w:pPr>
                  <w:r>
                    <w:rPr>
                      <w:rFonts w:ascii="Calibri" w:eastAsia="Calibri" w:hAnsi="Calibri"/>
                      <w:color w:val="000000"/>
                      <w:sz w:val="22"/>
                    </w:rPr>
                    <w:t>1</w:t>
                  </w:r>
                </w:p>
              </w:tc>
            </w:tr>
            <w:tr w:rsidR="002A72C1" w14:paraId="3BB3CB0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769286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83F083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52B5DA2" w14:textId="77777777" w:rsidR="002A72C1" w:rsidRDefault="002A72C1" w:rsidP="00484BF1">
                  <w:pPr>
                    <w:spacing w:after="0" w:line="240" w:lineRule="auto"/>
                  </w:pPr>
                  <w:r>
                    <w:rPr>
                      <w:rFonts w:ascii="Calibri" w:eastAsia="Calibri" w:hAnsi="Calibri"/>
                      <w:color w:val="000000"/>
                      <w:sz w:val="22"/>
                    </w:rPr>
                    <w:t>1</w:t>
                  </w:r>
                </w:p>
              </w:tc>
            </w:tr>
          </w:tbl>
          <w:p w14:paraId="7B8151DD" w14:textId="77777777" w:rsidR="002A72C1" w:rsidRDefault="002A72C1" w:rsidP="00484BF1">
            <w:pPr>
              <w:spacing w:after="0" w:line="240" w:lineRule="auto"/>
            </w:pPr>
          </w:p>
        </w:tc>
        <w:tc>
          <w:tcPr>
            <w:tcW w:w="149" w:type="dxa"/>
          </w:tcPr>
          <w:p w14:paraId="2B2E8891" w14:textId="77777777" w:rsidR="002A72C1" w:rsidRDefault="002A72C1" w:rsidP="00484BF1">
            <w:pPr>
              <w:pStyle w:val="EmptyCellLayoutStyle"/>
              <w:spacing w:after="0" w:line="240" w:lineRule="auto"/>
            </w:pPr>
          </w:p>
        </w:tc>
      </w:tr>
      <w:tr w:rsidR="002A72C1" w14:paraId="0A44B261" w14:textId="77777777" w:rsidTr="00484BF1">
        <w:trPr>
          <w:trHeight w:val="80"/>
        </w:trPr>
        <w:tc>
          <w:tcPr>
            <w:tcW w:w="54" w:type="dxa"/>
          </w:tcPr>
          <w:p w14:paraId="50E43948" w14:textId="77777777" w:rsidR="002A72C1" w:rsidRDefault="002A72C1" w:rsidP="00484BF1">
            <w:pPr>
              <w:pStyle w:val="EmptyCellLayoutStyle"/>
              <w:spacing w:after="0" w:line="240" w:lineRule="auto"/>
            </w:pPr>
          </w:p>
        </w:tc>
        <w:tc>
          <w:tcPr>
            <w:tcW w:w="10395" w:type="dxa"/>
          </w:tcPr>
          <w:p w14:paraId="5E766522" w14:textId="77777777" w:rsidR="002A72C1" w:rsidRDefault="002A72C1" w:rsidP="00484BF1">
            <w:pPr>
              <w:pStyle w:val="EmptyCellLayoutStyle"/>
              <w:spacing w:after="0" w:line="240" w:lineRule="auto"/>
            </w:pPr>
          </w:p>
        </w:tc>
        <w:tc>
          <w:tcPr>
            <w:tcW w:w="149" w:type="dxa"/>
          </w:tcPr>
          <w:p w14:paraId="7F12AB5B" w14:textId="77777777" w:rsidR="002A72C1" w:rsidRDefault="002A72C1" w:rsidP="00484BF1">
            <w:pPr>
              <w:pStyle w:val="EmptyCellLayoutStyle"/>
              <w:spacing w:after="0" w:line="240" w:lineRule="auto"/>
            </w:pPr>
          </w:p>
        </w:tc>
      </w:tr>
    </w:tbl>
    <w:p w14:paraId="087BF182" w14:textId="77777777" w:rsidR="002A72C1" w:rsidRDefault="002A72C1" w:rsidP="002A72C1">
      <w:pPr>
        <w:spacing w:after="0" w:line="240" w:lineRule="auto"/>
      </w:pPr>
    </w:p>
    <w:p w14:paraId="15ECB988" w14:textId="77777777" w:rsidR="002A72C1" w:rsidRDefault="002A72C1" w:rsidP="002A72C1">
      <w:pPr>
        <w:spacing w:after="0" w:line="240" w:lineRule="auto"/>
      </w:pPr>
      <w:r>
        <w:rPr>
          <w:rFonts w:ascii="Calibri" w:eastAsia="Calibri" w:hAnsi="Calibri"/>
          <w:b/>
          <w:color w:val="6495ED"/>
          <w:sz w:val="22"/>
        </w:rPr>
        <w:t>Unexpected end of file while reading beginning of backup set</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66692F3" w14:textId="77777777" w:rsidTr="00484BF1">
        <w:trPr>
          <w:trHeight w:val="54"/>
        </w:trPr>
        <w:tc>
          <w:tcPr>
            <w:tcW w:w="54" w:type="dxa"/>
          </w:tcPr>
          <w:p w14:paraId="35965DD0" w14:textId="77777777" w:rsidR="002A72C1" w:rsidRDefault="002A72C1" w:rsidP="00484BF1">
            <w:pPr>
              <w:pStyle w:val="EmptyCellLayoutStyle"/>
              <w:spacing w:after="0" w:line="240" w:lineRule="auto"/>
            </w:pPr>
          </w:p>
        </w:tc>
        <w:tc>
          <w:tcPr>
            <w:tcW w:w="10395" w:type="dxa"/>
          </w:tcPr>
          <w:p w14:paraId="6499D25F" w14:textId="77777777" w:rsidR="002A72C1" w:rsidRDefault="002A72C1" w:rsidP="00484BF1">
            <w:pPr>
              <w:pStyle w:val="EmptyCellLayoutStyle"/>
              <w:spacing w:after="0" w:line="240" w:lineRule="auto"/>
            </w:pPr>
          </w:p>
        </w:tc>
        <w:tc>
          <w:tcPr>
            <w:tcW w:w="149" w:type="dxa"/>
          </w:tcPr>
          <w:p w14:paraId="7C28703B" w14:textId="77777777" w:rsidR="002A72C1" w:rsidRDefault="002A72C1" w:rsidP="00484BF1">
            <w:pPr>
              <w:pStyle w:val="EmptyCellLayoutStyle"/>
              <w:spacing w:after="0" w:line="240" w:lineRule="auto"/>
            </w:pPr>
          </w:p>
        </w:tc>
      </w:tr>
      <w:tr w:rsidR="002A72C1" w14:paraId="1B97AB41" w14:textId="77777777" w:rsidTr="00484BF1">
        <w:tc>
          <w:tcPr>
            <w:tcW w:w="54" w:type="dxa"/>
          </w:tcPr>
          <w:p w14:paraId="1820568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B40608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BA3981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E0E5C2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7F348E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F57BEA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C3944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1D1A7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8D7F42" w14:textId="77777777" w:rsidR="002A72C1" w:rsidRDefault="002A72C1" w:rsidP="00484BF1">
                  <w:pPr>
                    <w:spacing w:after="0" w:line="240" w:lineRule="auto"/>
                  </w:pPr>
                  <w:r>
                    <w:rPr>
                      <w:rFonts w:ascii="Calibri" w:eastAsia="Calibri" w:hAnsi="Calibri"/>
                      <w:color w:val="000000"/>
                      <w:sz w:val="22"/>
                    </w:rPr>
                    <w:t>Yes</w:t>
                  </w:r>
                </w:p>
              </w:tc>
            </w:tr>
            <w:tr w:rsidR="002A72C1" w14:paraId="76C2591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39BE9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50CB4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93D795" w14:textId="77777777" w:rsidR="002A72C1" w:rsidRDefault="002A72C1" w:rsidP="00484BF1">
                  <w:pPr>
                    <w:spacing w:after="0" w:line="240" w:lineRule="auto"/>
                  </w:pPr>
                  <w:r>
                    <w:rPr>
                      <w:rFonts w:eastAsia="Arial"/>
                      <w:color w:val="000000"/>
                    </w:rPr>
                    <w:t>Yes</w:t>
                  </w:r>
                </w:p>
              </w:tc>
            </w:tr>
            <w:tr w:rsidR="002A72C1" w14:paraId="1AA8F36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E027F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69DE2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7CA3E8" w14:textId="77777777" w:rsidR="002A72C1" w:rsidRDefault="002A72C1" w:rsidP="00484BF1">
                  <w:pPr>
                    <w:spacing w:after="0" w:line="240" w:lineRule="auto"/>
                  </w:pPr>
                  <w:r>
                    <w:rPr>
                      <w:rFonts w:ascii="Calibri" w:eastAsia="Calibri" w:hAnsi="Calibri"/>
                      <w:color w:val="000000"/>
                      <w:sz w:val="22"/>
                    </w:rPr>
                    <w:t>1</w:t>
                  </w:r>
                </w:p>
              </w:tc>
            </w:tr>
            <w:tr w:rsidR="002A72C1" w14:paraId="6669F74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E8E23C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DFEC0E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13B9905" w14:textId="77777777" w:rsidR="002A72C1" w:rsidRDefault="002A72C1" w:rsidP="00484BF1">
                  <w:pPr>
                    <w:spacing w:after="0" w:line="240" w:lineRule="auto"/>
                  </w:pPr>
                  <w:r>
                    <w:rPr>
                      <w:rFonts w:ascii="Calibri" w:eastAsia="Calibri" w:hAnsi="Calibri"/>
                      <w:color w:val="000000"/>
                      <w:sz w:val="22"/>
                    </w:rPr>
                    <w:t>1</w:t>
                  </w:r>
                </w:p>
              </w:tc>
            </w:tr>
          </w:tbl>
          <w:p w14:paraId="0A407448" w14:textId="77777777" w:rsidR="002A72C1" w:rsidRDefault="002A72C1" w:rsidP="00484BF1">
            <w:pPr>
              <w:spacing w:after="0" w:line="240" w:lineRule="auto"/>
            </w:pPr>
          </w:p>
        </w:tc>
        <w:tc>
          <w:tcPr>
            <w:tcW w:w="149" w:type="dxa"/>
          </w:tcPr>
          <w:p w14:paraId="65B9950B" w14:textId="77777777" w:rsidR="002A72C1" w:rsidRDefault="002A72C1" w:rsidP="00484BF1">
            <w:pPr>
              <w:pStyle w:val="EmptyCellLayoutStyle"/>
              <w:spacing w:after="0" w:line="240" w:lineRule="auto"/>
            </w:pPr>
          </w:p>
        </w:tc>
      </w:tr>
      <w:tr w:rsidR="002A72C1" w14:paraId="57E9A7C6" w14:textId="77777777" w:rsidTr="00484BF1">
        <w:trPr>
          <w:trHeight w:val="80"/>
        </w:trPr>
        <w:tc>
          <w:tcPr>
            <w:tcW w:w="54" w:type="dxa"/>
          </w:tcPr>
          <w:p w14:paraId="24919171" w14:textId="77777777" w:rsidR="002A72C1" w:rsidRDefault="002A72C1" w:rsidP="00484BF1">
            <w:pPr>
              <w:pStyle w:val="EmptyCellLayoutStyle"/>
              <w:spacing w:after="0" w:line="240" w:lineRule="auto"/>
            </w:pPr>
          </w:p>
        </w:tc>
        <w:tc>
          <w:tcPr>
            <w:tcW w:w="10395" w:type="dxa"/>
          </w:tcPr>
          <w:p w14:paraId="7F8551B2" w14:textId="77777777" w:rsidR="002A72C1" w:rsidRDefault="002A72C1" w:rsidP="00484BF1">
            <w:pPr>
              <w:pStyle w:val="EmptyCellLayoutStyle"/>
              <w:spacing w:after="0" w:line="240" w:lineRule="auto"/>
            </w:pPr>
          </w:p>
        </w:tc>
        <w:tc>
          <w:tcPr>
            <w:tcW w:w="149" w:type="dxa"/>
          </w:tcPr>
          <w:p w14:paraId="389C1BF7" w14:textId="77777777" w:rsidR="002A72C1" w:rsidRDefault="002A72C1" w:rsidP="00484BF1">
            <w:pPr>
              <w:pStyle w:val="EmptyCellLayoutStyle"/>
              <w:spacing w:after="0" w:line="240" w:lineRule="auto"/>
            </w:pPr>
          </w:p>
        </w:tc>
      </w:tr>
    </w:tbl>
    <w:p w14:paraId="39D636FD" w14:textId="77777777" w:rsidR="002A72C1" w:rsidRDefault="002A72C1" w:rsidP="002A72C1">
      <w:pPr>
        <w:spacing w:after="0" w:line="240" w:lineRule="auto"/>
      </w:pPr>
    </w:p>
    <w:p w14:paraId="6A085C81" w14:textId="77777777" w:rsidR="002A72C1" w:rsidRDefault="002A72C1" w:rsidP="002A72C1">
      <w:pPr>
        <w:spacing w:after="0" w:line="240" w:lineRule="auto"/>
      </w:pPr>
      <w:r>
        <w:rPr>
          <w:rFonts w:ascii="Calibri" w:eastAsia="Calibri" w:hAnsi="Calibri"/>
          <w:b/>
          <w:color w:val="6495ED"/>
          <w:sz w:val="22"/>
        </w:rPr>
        <w:t>Database consistency check performed with no errors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885789E" w14:textId="77777777" w:rsidTr="00484BF1">
        <w:trPr>
          <w:trHeight w:val="54"/>
        </w:trPr>
        <w:tc>
          <w:tcPr>
            <w:tcW w:w="54" w:type="dxa"/>
          </w:tcPr>
          <w:p w14:paraId="5DD19D79" w14:textId="77777777" w:rsidR="002A72C1" w:rsidRDefault="002A72C1" w:rsidP="00484BF1">
            <w:pPr>
              <w:pStyle w:val="EmptyCellLayoutStyle"/>
              <w:spacing w:after="0" w:line="240" w:lineRule="auto"/>
            </w:pPr>
          </w:p>
        </w:tc>
        <w:tc>
          <w:tcPr>
            <w:tcW w:w="10395" w:type="dxa"/>
          </w:tcPr>
          <w:p w14:paraId="4D931847" w14:textId="77777777" w:rsidR="002A72C1" w:rsidRDefault="002A72C1" w:rsidP="00484BF1">
            <w:pPr>
              <w:pStyle w:val="EmptyCellLayoutStyle"/>
              <w:spacing w:after="0" w:line="240" w:lineRule="auto"/>
            </w:pPr>
          </w:p>
        </w:tc>
        <w:tc>
          <w:tcPr>
            <w:tcW w:w="149" w:type="dxa"/>
          </w:tcPr>
          <w:p w14:paraId="1F173629" w14:textId="77777777" w:rsidR="002A72C1" w:rsidRDefault="002A72C1" w:rsidP="00484BF1">
            <w:pPr>
              <w:pStyle w:val="EmptyCellLayoutStyle"/>
              <w:spacing w:after="0" w:line="240" w:lineRule="auto"/>
            </w:pPr>
          </w:p>
        </w:tc>
      </w:tr>
      <w:tr w:rsidR="002A72C1" w14:paraId="7A13F499" w14:textId="77777777" w:rsidTr="00484BF1">
        <w:tc>
          <w:tcPr>
            <w:tcW w:w="54" w:type="dxa"/>
          </w:tcPr>
          <w:p w14:paraId="1371284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36BE5E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724092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C81298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223687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E75052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5F1FF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59184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05FAD8" w14:textId="77777777" w:rsidR="002A72C1" w:rsidRDefault="002A72C1" w:rsidP="00484BF1">
                  <w:pPr>
                    <w:spacing w:after="0" w:line="240" w:lineRule="auto"/>
                  </w:pPr>
                  <w:r>
                    <w:rPr>
                      <w:rFonts w:ascii="Calibri" w:eastAsia="Calibri" w:hAnsi="Calibri"/>
                      <w:color w:val="000000"/>
                      <w:sz w:val="22"/>
                    </w:rPr>
                    <w:t>Yes</w:t>
                  </w:r>
                </w:p>
              </w:tc>
            </w:tr>
            <w:tr w:rsidR="002A72C1" w14:paraId="6353DF9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52F34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4C6D8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126906" w14:textId="77777777" w:rsidR="002A72C1" w:rsidRDefault="002A72C1" w:rsidP="00484BF1">
                  <w:pPr>
                    <w:spacing w:after="0" w:line="240" w:lineRule="auto"/>
                  </w:pPr>
                  <w:r>
                    <w:rPr>
                      <w:rFonts w:eastAsia="Arial"/>
                      <w:color w:val="000000"/>
                    </w:rPr>
                    <w:t>Yes</w:t>
                  </w:r>
                </w:p>
              </w:tc>
            </w:tr>
            <w:tr w:rsidR="002A72C1" w14:paraId="36DAB83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B6CBC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B546A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650E19" w14:textId="77777777" w:rsidR="002A72C1" w:rsidRDefault="002A72C1" w:rsidP="00484BF1">
                  <w:pPr>
                    <w:spacing w:after="0" w:line="240" w:lineRule="auto"/>
                  </w:pPr>
                  <w:r>
                    <w:rPr>
                      <w:rFonts w:ascii="Calibri" w:eastAsia="Calibri" w:hAnsi="Calibri"/>
                      <w:color w:val="000000"/>
                      <w:sz w:val="22"/>
                    </w:rPr>
                    <w:t>0</w:t>
                  </w:r>
                </w:p>
              </w:tc>
            </w:tr>
            <w:tr w:rsidR="002A72C1" w14:paraId="0EA9430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FD9D55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2DB6A9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695DF6E" w14:textId="77777777" w:rsidR="002A72C1" w:rsidRDefault="002A72C1" w:rsidP="00484BF1">
                  <w:pPr>
                    <w:spacing w:after="0" w:line="240" w:lineRule="auto"/>
                  </w:pPr>
                  <w:r>
                    <w:rPr>
                      <w:rFonts w:ascii="Calibri" w:eastAsia="Calibri" w:hAnsi="Calibri"/>
                      <w:color w:val="000000"/>
                      <w:sz w:val="22"/>
                    </w:rPr>
                    <w:t>0</w:t>
                  </w:r>
                </w:p>
              </w:tc>
            </w:tr>
          </w:tbl>
          <w:p w14:paraId="0E7C07C8" w14:textId="77777777" w:rsidR="002A72C1" w:rsidRDefault="002A72C1" w:rsidP="00484BF1">
            <w:pPr>
              <w:spacing w:after="0" w:line="240" w:lineRule="auto"/>
            </w:pPr>
          </w:p>
        </w:tc>
        <w:tc>
          <w:tcPr>
            <w:tcW w:w="149" w:type="dxa"/>
          </w:tcPr>
          <w:p w14:paraId="474340A6" w14:textId="77777777" w:rsidR="002A72C1" w:rsidRDefault="002A72C1" w:rsidP="00484BF1">
            <w:pPr>
              <w:pStyle w:val="EmptyCellLayoutStyle"/>
              <w:spacing w:after="0" w:line="240" w:lineRule="auto"/>
            </w:pPr>
          </w:p>
        </w:tc>
      </w:tr>
      <w:tr w:rsidR="002A72C1" w14:paraId="38EA289A" w14:textId="77777777" w:rsidTr="00484BF1">
        <w:trPr>
          <w:trHeight w:val="80"/>
        </w:trPr>
        <w:tc>
          <w:tcPr>
            <w:tcW w:w="54" w:type="dxa"/>
          </w:tcPr>
          <w:p w14:paraId="6A9B78AE" w14:textId="77777777" w:rsidR="002A72C1" w:rsidRDefault="002A72C1" w:rsidP="00484BF1">
            <w:pPr>
              <w:pStyle w:val="EmptyCellLayoutStyle"/>
              <w:spacing w:after="0" w:line="240" w:lineRule="auto"/>
            </w:pPr>
          </w:p>
        </w:tc>
        <w:tc>
          <w:tcPr>
            <w:tcW w:w="10395" w:type="dxa"/>
          </w:tcPr>
          <w:p w14:paraId="6971A903" w14:textId="77777777" w:rsidR="002A72C1" w:rsidRDefault="002A72C1" w:rsidP="00484BF1">
            <w:pPr>
              <w:pStyle w:val="EmptyCellLayoutStyle"/>
              <w:spacing w:after="0" w:line="240" w:lineRule="auto"/>
            </w:pPr>
          </w:p>
        </w:tc>
        <w:tc>
          <w:tcPr>
            <w:tcW w:w="149" w:type="dxa"/>
          </w:tcPr>
          <w:p w14:paraId="486DD751" w14:textId="77777777" w:rsidR="002A72C1" w:rsidRDefault="002A72C1" w:rsidP="00484BF1">
            <w:pPr>
              <w:pStyle w:val="EmptyCellLayoutStyle"/>
              <w:spacing w:after="0" w:line="240" w:lineRule="auto"/>
            </w:pPr>
          </w:p>
        </w:tc>
      </w:tr>
    </w:tbl>
    <w:p w14:paraId="0A245E2F" w14:textId="77777777" w:rsidR="002A72C1" w:rsidRDefault="002A72C1" w:rsidP="002A72C1">
      <w:pPr>
        <w:spacing w:after="0" w:line="240" w:lineRule="auto"/>
      </w:pPr>
    </w:p>
    <w:p w14:paraId="303DFA6E" w14:textId="77777777" w:rsidR="002A72C1" w:rsidRDefault="002A72C1" w:rsidP="002A72C1">
      <w:pPr>
        <w:spacing w:after="0" w:line="240" w:lineRule="auto"/>
      </w:pPr>
      <w:r>
        <w:rPr>
          <w:rFonts w:ascii="Calibri" w:eastAsia="Calibri" w:hAnsi="Calibri"/>
          <w:b/>
          <w:color w:val="6495ED"/>
          <w:sz w:val="22"/>
        </w:rPr>
        <w:t>[Deprecated] Failed to create a sub-directory under the replication working directory</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9664890" w14:textId="77777777" w:rsidTr="00484BF1">
        <w:trPr>
          <w:trHeight w:val="54"/>
        </w:trPr>
        <w:tc>
          <w:tcPr>
            <w:tcW w:w="54" w:type="dxa"/>
          </w:tcPr>
          <w:p w14:paraId="54BD2121" w14:textId="77777777" w:rsidR="002A72C1" w:rsidRDefault="002A72C1" w:rsidP="00484BF1">
            <w:pPr>
              <w:pStyle w:val="EmptyCellLayoutStyle"/>
              <w:spacing w:after="0" w:line="240" w:lineRule="auto"/>
            </w:pPr>
          </w:p>
        </w:tc>
        <w:tc>
          <w:tcPr>
            <w:tcW w:w="10395" w:type="dxa"/>
          </w:tcPr>
          <w:p w14:paraId="76ACE0A7" w14:textId="77777777" w:rsidR="002A72C1" w:rsidRDefault="002A72C1" w:rsidP="00484BF1">
            <w:pPr>
              <w:pStyle w:val="EmptyCellLayoutStyle"/>
              <w:spacing w:after="0" w:line="240" w:lineRule="auto"/>
            </w:pPr>
          </w:p>
        </w:tc>
        <w:tc>
          <w:tcPr>
            <w:tcW w:w="149" w:type="dxa"/>
          </w:tcPr>
          <w:p w14:paraId="6133558F" w14:textId="77777777" w:rsidR="002A72C1" w:rsidRDefault="002A72C1" w:rsidP="00484BF1">
            <w:pPr>
              <w:pStyle w:val="EmptyCellLayoutStyle"/>
              <w:spacing w:after="0" w:line="240" w:lineRule="auto"/>
            </w:pPr>
          </w:p>
        </w:tc>
      </w:tr>
      <w:tr w:rsidR="002A72C1" w14:paraId="69AA064A" w14:textId="77777777" w:rsidTr="00484BF1">
        <w:tc>
          <w:tcPr>
            <w:tcW w:w="54" w:type="dxa"/>
          </w:tcPr>
          <w:p w14:paraId="33FA683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38EE05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87D171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1ECAD8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FC9961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370D8E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41657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DE435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CB75BF" w14:textId="77777777" w:rsidR="002A72C1" w:rsidRDefault="002A72C1" w:rsidP="00484BF1">
                  <w:pPr>
                    <w:spacing w:after="0" w:line="240" w:lineRule="auto"/>
                  </w:pPr>
                  <w:r>
                    <w:rPr>
                      <w:rFonts w:ascii="Calibri" w:eastAsia="Calibri" w:hAnsi="Calibri"/>
                      <w:color w:val="000000"/>
                      <w:sz w:val="22"/>
                    </w:rPr>
                    <w:t>No</w:t>
                  </w:r>
                </w:p>
              </w:tc>
            </w:tr>
            <w:tr w:rsidR="002A72C1" w14:paraId="52E78ED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3D2E4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25C51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060481" w14:textId="77777777" w:rsidR="002A72C1" w:rsidRDefault="002A72C1" w:rsidP="00484BF1">
                  <w:pPr>
                    <w:spacing w:after="0" w:line="240" w:lineRule="auto"/>
                  </w:pPr>
                  <w:r>
                    <w:rPr>
                      <w:rFonts w:eastAsia="Arial"/>
                      <w:color w:val="000000"/>
                    </w:rPr>
                    <w:t>Yes</w:t>
                  </w:r>
                </w:p>
              </w:tc>
            </w:tr>
            <w:tr w:rsidR="002A72C1" w14:paraId="35E79ED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5FE75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3A932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2D0363" w14:textId="77777777" w:rsidR="002A72C1" w:rsidRDefault="002A72C1" w:rsidP="00484BF1">
                  <w:pPr>
                    <w:spacing w:after="0" w:line="240" w:lineRule="auto"/>
                  </w:pPr>
                  <w:r>
                    <w:rPr>
                      <w:rFonts w:ascii="Calibri" w:eastAsia="Calibri" w:hAnsi="Calibri"/>
                      <w:color w:val="000000"/>
                      <w:sz w:val="22"/>
                    </w:rPr>
                    <w:t>2</w:t>
                  </w:r>
                </w:p>
              </w:tc>
            </w:tr>
            <w:tr w:rsidR="002A72C1" w14:paraId="276A173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1C6837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7AD42E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CEC118D" w14:textId="77777777" w:rsidR="002A72C1" w:rsidRDefault="002A72C1" w:rsidP="00484BF1">
                  <w:pPr>
                    <w:spacing w:after="0" w:line="240" w:lineRule="auto"/>
                  </w:pPr>
                  <w:r>
                    <w:rPr>
                      <w:rFonts w:ascii="Calibri" w:eastAsia="Calibri" w:hAnsi="Calibri"/>
                      <w:color w:val="000000"/>
                      <w:sz w:val="22"/>
                    </w:rPr>
                    <w:t>2</w:t>
                  </w:r>
                </w:p>
              </w:tc>
            </w:tr>
          </w:tbl>
          <w:p w14:paraId="2C08FC96" w14:textId="77777777" w:rsidR="002A72C1" w:rsidRDefault="002A72C1" w:rsidP="00484BF1">
            <w:pPr>
              <w:spacing w:after="0" w:line="240" w:lineRule="auto"/>
            </w:pPr>
          </w:p>
        </w:tc>
        <w:tc>
          <w:tcPr>
            <w:tcW w:w="149" w:type="dxa"/>
          </w:tcPr>
          <w:p w14:paraId="6FCEC009" w14:textId="77777777" w:rsidR="002A72C1" w:rsidRDefault="002A72C1" w:rsidP="00484BF1">
            <w:pPr>
              <w:pStyle w:val="EmptyCellLayoutStyle"/>
              <w:spacing w:after="0" w:line="240" w:lineRule="auto"/>
            </w:pPr>
          </w:p>
        </w:tc>
      </w:tr>
      <w:tr w:rsidR="002A72C1" w14:paraId="7A87BB4B" w14:textId="77777777" w:rsidTr="00484BF1">
        <w:trPr>
          <w:trHeight w:val="80"/>
        </w:trPr>
        <w:tc>
          <w:tcPr>
            <w:tcW w:w="54" w:type="dxa"/>
          </w:tcPr>
          <w:p w14:paraId="3AC029D0" w14:textId="77777777" w:rsidR="002A72C1" w:rsidRDefault="002A72C1" w:rsidP="00484BF1">
            <w:pPr>
              <w:pStyle w:val="EmptyCellLayoutStyle"/>
              <w:spacing w:after="0" w:line="240" w:lineRule="auto"/>
            </w:pPr>
          </w:p>
        </w:tc>
        <w:tc>
          <w:tcPr>
            <w:tcW w:w="10395" w:type="dxa"/>
          </w:tcPr>
          <w:p w14:paraId="7910DDBC" w14:textId="77777777" w:rsidR="002A72C1" w:rsidRDefault="002A72C1" w:rsidP="00484BF1">
            <w:pPr>
              <w:pStyle w:val="EmptyCellLayoutStyle"/>
              <w:spacing w:after="0" w:line="240" w:lineRule="auto"/>
            </w:pPr>
          </w:p>
        </w:tc>
        <w:tc>
          <w:tcPr>
            <w:tcW w:w="149" w:type="dxa"/>
          </w:tcPr>
          <w:p w14:paraId="171778F3" w14:textId="77777777" w:rsidR="002A72C1" w:rsidRDefault="002A72C1" w:rsidP="00484BF1">
            <w:pPr>
              <w:pStyle w:val="EmptyCellLayoutStyle"/>
              <w:spacing w:after="0" w:line="240" w:lineRule="auto"/>
            </w:pPr>
          </w:p>
        </w:tc>
      </w:tr>
    </w:tbl>
    <w:p w14:paraId="44293537" w14:textId="77777777" w:rsidR="002A72C1" w:rsidRDefault="002A72C1" w:rsidP="002A72C1">
      <w:pPr>
        <w:spacing w:after="0" w:line="240" w:lineRule="auto"/>
      </w:pPr>
    </w:p>
    <w:p w14:paraId="7BEB5A51" w14:textId="77777777" w:rsidR="002A72C1" w:rsidRDefault="002A72C1" w:rsidP="002A72C1">
      <w:pPr>
        <w:spacing w:after="0" w:line="240" w:lineRule="auto"/>
      </w:pPr>
      <w:r>
        <w:rPr>
          <w:rFonts w:ascii="Calibri" w:eastAsia="Calibri" w:hAnsi="Calibri"/>
          <w:b/>
          <w:color w:val="6495ED"/>
          <w:sz w:val="22"/>
        </w:rPr>
        <w:t>Table error: page is out of the range of this database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091F74F" w14:textId="77777777" w:rsidTr="00484BF1">
        <w:trPr>
          <w:trHeight w:val="54"/>
        </w:trPr>
        <w:tc>
          <w:tcPr>
            <w:tcW w:w="54" w:type="dxa"/>
          </w:tcPr>
          <w:p w14:paraId="0EF4BF61" w14:textId="77777777" w:rsidR="002A72C1" w:rsidRDefault="002A72C1" w:rsidP="00484BF1">
            <w:pPr>
              <w:pStyle w:val="EmptyCellLayoutStyle"/>
              <w:spacing w:after="0" w:line="240" w:lineRule="auto"/>
            </w:pPr>
          </w:p>
        </w:tc>
        <w:tc>
          <w:tcPr>
            <w:tcW w:w="10395" w:type="dxa"/>
          </w:tcPr>
          <w:p w14:paraId="5E5E99B8" w14:textId="77777777" w:rsidR="002A72C1" w:rsidRDefault="002A72C1" w:rsidP="00484BF1">
            <w:pPr>
              <w:pStyle w:val="EmptyCellLayoutStyle"/>
              <w:spacing w:after="0" w:line="240" w:lineRule="auto"/>
            </w:pPr>
          </w:p>
        </w:tc>
        <w:tc>
          <w:tcPr>
            <w:tcW w:w="149" w:type="dxa"/>
          </w:tcPr>
          <w:p w14:paraId="6E3C0B7F" w14:textId="77777777" w:rsidR="002A72C1" w:rsidRDefault="002A72C1" w:rsidP="00484BF1">
            <w:pPr>
              <w:pStyle w:val="EmptyCellLayoutStyle"/>
              <w:spacing w:after="0" w:line="240" w:lineRule="auto"/>
            </w:pPr>
          </w:p>
        </w:tc>
      </w:tr>
      <w:tr w:rsidR="002A72C1" w14:paraId="21E15D7A" w14:textId="77777777" w:rsidTr="00484BF1">
        <w:tc>
          <w:tcPr>
            <w:tcW w:w="54" w:type="dxa"/>
          </w:tcPr>
          <w:p w14:paraId="4AC9420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7378DF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5F6E67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BF3B6C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FB894F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9676A1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4D119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A8D32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B95E68" w14:textId="77777777" w:rsidR="002A72C1" w:rsidRDefault="002A72C1" w:rsidP="00484BF1">
                  <w:pPr>
                    <w:spacing w:after="0" w:line="240" w:lineRule="auto"/>
                  </w:pPr>
                  <w:r>
                    <w:rPr>
                      <w:rFonts w:ascii="Calibri" w:eastAsia="Calibri" w:hAnsi="Calibri"/>
                      <w:color w:val="000000"/>
                      <w:sz w:val="22"/>
                    </w:rPr>
                    <w:t>Yes</w:t>
                  </w:r>
                </w:p>
              </w:tc>
            </w:tr>
            <w:tr w:rsidR="002A72C1" w14:paraId="1B6FA51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5DB19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72173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F259E5" w14:textId="77777777" w:rsidR="002A72C1" w:rsidRDefault="002A72C1" w:rsidP="00484BF1">
                  <w:pPr>
                    <w:spacing w:after="0" w:line="240" w:lineRule="auto"/>
                  </w:pPr>
                  <w:r>
                    <w:rPr>
                      <w:rFonts w:eastAsia="Arial"/>
                      <w:color w:val="000000"/>
                    </w:rPr>
                    <w:t>Yes</w:t>
                  </w:r>
                </w:p>
              </w:tc>
            </w:tr>
            <w:tr w:rsidR="002A72C1" w14:paraId="7F781D4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1E64B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0A7AC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14E3E9" w14:textId="77777777" w:rsidR="002A72C1" w:rsidRDefault="002A72C1" w:rsidP="00484BF1">
                  <w:pPr>
                    <w:spacing w:after="0" w:line="240" w:lineRule="auto"/>
                  </w:pPr>
                  <w:r>
                    <w:rPr>
                      <w:rFonts w:ascii="Calibri" w:eastAsia="Calibri" w:hAnsi="Calibri"/>
                      <w:color w:val="000000"/>
                      <w:sz w:val="22"/>
                    </w:rPr>
                    <w:t>1</w:t>
                  </w:r>
                </w:p>
              </w:tc>
            </w:tr>
            <w:tr w:rsidR="002A72C1" w14:paraId="5DFF231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E0869D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3D11B5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813E32D" w14:textId="77777777" w:rsidR="002A72C1" w:rsidRDefault="002A72C1" w:rsidP="00484BF1">
                  <w:pPr>
                    <w:spacing w:after="0" w:line="240" w:lineRule="auto"/>
                  </w:pPr>
                  <w:r>
                    <w:rPr>
                      <w:rFonts w:ascii="Calibri" w:eastAsia="Calibri" w:hAnsi="Calibri"/>
                      <w:color w:val="000000"/>
                      <w:sz w:val="22"/>
                    </w:rPr>
                    <w:t>1</w:t>
                  </w:r>
                </w:p>
              </w:tc>
            </w:tr>
          </w:tbl>
          <w:p w14:paraId="1FF313B6" w14:textId="77777777" w:rsidR="002A72C1" w:rsidRDefault="002A72C1" w:rsidP="00484BF1">
            <w:pPr>
              <w:spacing w:after="0" w:line="240" w:lineRule="auto"/>
            </w:pPr>
          </w:p>
        </w:tc>
        <w:tc>
          <w:tcPr>
            <w:tcW w:w="149" w:type="dxa"/>
          </w:tcPr>
          <w:p w14:paraId="4B47F07A" w14:textId="77777777" w:rsidR="002A72C1" w:rsidRDefault="002A72C1" w:rsidP="00484BF1">
            <w:pPr>
              <w:pStyle w:val="EmptyCellLayoutStyle"/>
              <w:spacing w:after="0" w:line="240" w:lineRule="auto"/>
            </w:pPr>
          </w:p>
        </w:tc>
      </w:tr>
      <w:tr w:rsidR="002A72C1" w14:paraId="0BD5E9F8" w14:textId="77777777" w:rsidTr="00484BF1">
        <w:trPr>
          <w:trHeight w:val="80"/>
        </w:trPr>
        <w:tc>
          <w:tcPr>
            <w:tcW w:w="54" w:type="dxa"/>
          </w:tcPr>
          <w:p w14:paraId="5DCBCD09" w14:textId="77777777" w:rsidR="002A72C1" w:rsidRDefault="002A72C1" w:rsidP="00484BF1">
            <w:pPr>
              <w:pStyle w:val="EmptyCellLayoutStyle"/>
              <w:spacing w:after="0" w:line="240" w:lineRule="auto"/>
            </w:pPr>
          </w:p>
        </w:tc>
        <w:tc>
          <w:tcPr>
            <w:tcW w:w="10395" w:type="dxa"/>
          </w:tcPr>
          <w:p w14:paraId="6E85C98E" w14:textId="77777777" w:rsidR="002A72C1" w:rsidRDefault="002A72C1" w:rsidP="00484BF1">
            <w:pPr>
              <w:pStyle w:val="EmptyCellLayoutStyle"/>
              <w:spacing w:after="0" w:line="240" w:lineRule="auto"/>
            </w:pPr>
          </w:p>
        </w:tc>
        <w:tc>
          <w:tcPr>
            <w:tcW w:w="149" w:type="dxa"/>
          </w:tcPr>
          <w:p w14:paraId="1D922D05" w14:textId="77777777" w:rsidR="002A72C1" w:rsidRDefault="002A72C1" w:rsidP="00484BF1">
            <w:pPr>
              <w:pStyle w:val="EmptyCellLayoutStyle"/>
              <w:spacing w:after="0" w:line="240" w:lineRule="auto"/>
            </w:pPr>
          </w:p>
        </w:tc>
      </w:tr>
    </w:tbl>
    <w:p w14:paraId="287D77B5" w14:textId="77777777" w:rsidR="002A72C1" w:rsidRDefault="002A72C1" w:rsidP="002A72C1">
      <w:pPr>
        <w:spacing w:after="0" w:line="240" w:lineRule="auto"/>
      </w:pPr>
    </w:p>
    <w:p w14:paraId="70661F76" w14:textId="77777777" w:rsidR="002A72C1" w:rsidRDefault="002A72C1" w:rsidP="002A72C1">
      <w:pPr>
        <w:spacing w:after="0" w:line="240" w:lineRule="auto"/>
      </w:pPr>
      <w:r>
        <w:rPr>
          <w:rFonts w:ascii="Calibri" w:eastAsia="Calibri" w:hAnsi="Calibri"/>
          <w:b/>
          <w:color w:val="6495ED"/>
          <w:sz w:val="22"/>
        </w:rPr>
        <w:t>[Deprecated] Begin LSN specified for replication log scan is invalid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4C128BC" w14:textId="77777777" w:rsidTr="00484BF1">
        <w:trPr>
          <w:trHeight w:val="54"/>
        </w:trPr>
        <w:tc>
          <w:tcPr>
            <w:tcW w:w="54" w:type="dxa"/>
          </w:tcPr>
          <w:p w14:paraId="18D1E15D" w14:textId="77777777" w:rsidR="002A72C1" w:rsidRDefault="002A72C1" w:rsidP="00484BF1">
            <w:pPr>
              <w:pStyle w:val="EmptyCellLayoutStyle"/>
              <w:spacing w:after="0" w:line="240" w:lineRule="auto"/>
            </w:pPr>
          </w:p>
        </w:tc>
        <w:tc>
          <w:tcPr>
            <w:tcW w:w="10395" w:type="dxa"/>
          </w:tcPr>
          <w:p w14:paraId="46BF6B0D" w14:textId="77777777" w:rsidR="002A72C1" w:rsidRDefault="002A72C1" w:rsidP="00484BF1">
            <w:pPr>
              <w:pStyle w:val="EmptyCellLayoutStyle"/>
              <w:spacing w:after="0" w:line="240" w:lineRule="auto"/>
            </w:pPr>
          </w:p>
        </w:tc>
        <w:tc>
          <w:tcPr>
            <w:tcW w:w="149" w:type="dxa"/>
          </w:tcPr>
          <w:p w14:paraId="387AA964" w14:textId="77777777" w:rsidR="002A72C1" w:rsidRDefault="002A72C1" w:rsidP="00484BF1">
            <w:pPr>
              <w:pStyle w:val="EmptyCellLayoutStyle"/>
              <w:spacing w:after="0" w:line="240" w:lineRule="auto"/>
            </w:pPr>
          </w:p>
        </w:tc>
      </w:tr>
      <w:tr w:rsidR="002A72C1" w14:paraId="63719CF4" w14:textId="77777777" w:rsidTr="00484BF1">
        <w:tc>
          <w:tcPr>
            <w:tcW w:w="54" w:type="dxa"/>
          </w:tcPr>
          <w:p w14:paraId="1144921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BA904D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EA5FF8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148E99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534F50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47C43B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2B197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7C21D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2B7034" w14:textId="77777777" w:rsidR="002A72C1" w:rsidRDefault="002A72C1" w:rsidP="00484BF1">
                  <w:pPr>
                    <w:spacing w:after="0" w:line="240" w:lineRule="auto"/>
                  </w:pPr>
                  <w:r>
                    <w:rPr>
                      <w:rFonts w:ascii="Calibri" w:eastAsia="Calibri" w:hAnsi="Calibri"/>
                      <w:color w:val="000000"/>
                      <w:sz w:val="22"/>
                    </w:rPr>
                    <w:t>No</w:t>
                  </w:r>
                </w:p>
              </w:tc>
            </w:tr>
            <w:tr w:rsidR="002A72C1" w14:paraId="3C2DBF9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3ED8F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163D8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42DD39" w14:textId="77777777" w:rsidR="002A72C1" w:rsidRDefault="002A72C1" w:rsidP="00484BF1">
                  <w:pPr>
                    <w:spacing w:after="0" w:line="240" w:lineRule="auto"/>
                  </w:pPr>
                  <w:r>
                    <w:rPr>
                      <w:rFonts w:eastAsia="Arial"/>
                      <w:color w:val="000000"/>
                    </w:rPr>
                    <w:t>Yes</w:t>
                  </w:r>
                </w:p>
              </w:tc>
            </w:tr>
            <w:tr w:rsidR="002A72C1" w14:paraId="775D11E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1C665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8FDB7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E28033" w14:textId="77777777" w:rsidR="002A72C1" w:rsidRDefault="002A72C1" w:rsidP="00484BF1">
                  <w:pPr>
                    <w:spacing w:after="0" w:line="240" w:lineRule="auto"/>
                  </w:pPr>
                  <w:r>
                    <w:rPr>
                      <w:rFonts w:ascii="Calibri" w:eastAsia="Calibri" w:hAnsi="Calibri"/>
                      <w:color w:val="000000"/>
                      <w:sz w:val="22"/>
                    </w:rPr>
                    <w:t>2</w:t>
                  </w:r>
                </w:p>
              </w:tc>
            </w:tr>
            <w:tr w:rsidR="002A72C1" w14:paraId="7899C8A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8856C1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18FA03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E02483B" w14:textId="77777777" w:rsidR="002A72C1" w:rsidRDefault="002A72C1" w:rsidP="00484BF1">
                  <w:pPr>
                    <w:spacing w:after="0" w:line="240" w:lineRule="auto"/>
                  </w:pPr>
                  <w:r>
                    <w:rPr>
                      <w:rFonts w:ascii="Calibri" w:eastAsia="Calibri" w:hAnsi="Calibri"/>
                      <w:color w:val="000000"/>
                      <w:sz w:val="22"/>
                    </w:rPr>
                    <w:t>2</w:t>
                  </w:r>
                </w:p>
              </w:tc>
            </w:tr>
          </w:tbl>
          <w:p w14:paraId="3EB300D0" w14:textId="77777777" w:rsidR="002A72C1" w:rsidRDefault="002A72C1" w:rsidP="00484BF1">
            <w:pPr>
              <w:spacing w:after="0" w:line="240" w:lineRule="auto"/>
            </w:pPr>
          </w:p>
        </w:tc>
        <w:tc>
          <w:tcPr>
            <w:tcW w:w="149" w:type="dxa"/>
          </w:tcPr>
          <w:p w14:paraId="7432FF1B" w14:textId="77777777" w:rsidR="002A72C1" w:rsidRDefault="002A72C1" w:rsidP="00484BF1">
            <w:pPr>
              <w:pStyle w:val="EmptyCellLayoutStyle"/>
              <w:spacing w:after="0" w:line="240" w:lineRule="auto"/>
            </w:pPr>
          </w:p>
        </w:tc>
      </w:tr>
      <w:tr w:rsidR="002A72C1" w14:paraId="009C45A1" w14:textId="77777777" w:rsidTr="00484BF1">
        <w:trPr>
          <w:trHeight w:val="80"/>
        </w:trPr>
        <w:tc>
          <w:tcPr>
            <w:tcW w:w="54" w:type="dxa"/>
          </w:tcPr>
          <w:p w14:paraId="189F1715" w14:textId="77777777" w:rsidR="002A72C1" w:rsidRDefault="002A72C1" w:rsidP="00484BF1">
            <w:pPr>
              <w:pStyle w:val="EmptyCellLayoutStyle"/>
              <w:spacing w:after="0" w:line="240" w:lineRule="auto"/>
            </w:pPr>
          </w:p>
        </w:tc>
        <w:tc>
          <w:tcPr>
            <w:tcW w:w="10395" w:type="dxa"/>
          </w:tcPr>
          <w:p w14:paraId="2A453D53" w14:textId="77777777" w:rsidR="002A72C1" w:rsidRDefault="002A72C1" w:rsidP="00484BF1">
            <w:pPr>
              <w:pStyle w:val="EmptyCellLayoutStyle"/>
              <w:spacing w:after="0" w:line="240" w:lineRule="auto"/>
            </w:pPr>
          </w:p>
        </w:tc>
        <w:tc>
          <w:tcPr>
            <w:tcW w:w="149" w:type="dxa"/>
          </w:tcPr>
          <w:p w14:paraId="3D4E5193" w14:textId="77777777" w:rsidR="002A72C1" w:rsidRDefault="002A72C1" w:rsidP="00484BF1">
            <w:pPr>
              <w:pStyle w:val="EmptyCellLayoutStyle"/>
              <w:spacing w:after="0" w:line="240" w:lineRule="auto"/>
            </w:pPr>
          </w:p>
        </w:tc>
      </w:tr>
    </w:tbl>
    <w:p w14:paraId="0627E112" w14:textId="77777777" w:rsidR="002A72C1" w:rsidRDefault="002A72C1" w:rsidP="002A72C1">
      <w:pPr>
        <w:spacing w:after="0" w:line="240" w:lineRule="auto"/>
      </w:pPr>
    </w:p>
    <w:p w14:paraId="42F23021" w14:textId="77777777" w:rsidR="002A72C1" w:rsidRDefault="002A72C1" w:rsidP="002A72C1">
      <w:pPr>
        <w:spacing w:after="0" w:line="240" w:lineRule="auto"/>
      </w:pPr>
      <w:r>
        <w:rPr>
          <w:rFonts w:ascii="Calibri" w:eastAsia="Calibri" w:hAnsi="Calibri"/>
          <w:b/>
          <w:color w:val="6495ED"/>
          <w:sz w:val="22"/>
        </w:rPr>
        <w:t>Cannot start service broker activation manager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3100DBD" w14:textId="77777777" w:rsidTr="00484BF1">
        <w:trPr>
          <w:trHeight w:val="54"/>
        </w:trPr>
        <w:tc>
          <w:tcPr>
            <w:tcW w:w="54" w:type="dxa"/>
          </w:tcPr>
          <w:p w14:paraId="602D36FD" w14:textId="77777777" w:rsidR="002A72C1" w:rsidRDefault="002A72C1" w:rsidP="00484BF1">
            <w:pPr>
              <w:pStyle w:val="EmptyCellLayoutStyle"/>
              <w:spacing w:after="0" w:line="240" w:lineRule="auto"/>
            </w:pPr>
          </w:p>
        </w:tc>
        <w:tc>
          <w:tcPr>
            <w:tcW w:w="10395" w:type="dxa"/>
          </w:tcPr>
          <w:p w14:paraId="41A37010" w14:textId="77777777" w:rsidR="002A72C1" w:rsidRDefault="002A72C1" w:rsidP="00484BF1">
            <w:pPr>
              <w:pStyle w:val="EmptyCellLayoutStyle"/>
              <w:spacing w:after="0" w:line="240" w:lineRule="auto"/>
            </w:pPr>
          </w:p>
        </w:tc>
        <w:tc>
          <w:tcPr>
            <w:tcW w:w="149" w:type="dxa"/>
          </w:tcPr>
          <w:p w14:paraId="360EDBB9" w14:textId="77777777" w:rsidR="002A72C1" w:rsidRDefault="002A72C1" w:rsidP="00484BF1">
            <w:pPr>
              <w:pStyle w:val="EmptyCellLayoutStyle"/>
              <w:spacing w:after="0" w:line="240" w:lineRule="auto"/>
            </w:pPr>
          </w:p>
        </w:tc>
      </w:tr>
      <w:tr w:rsidR="002A72C1" w14:paraId="76440378" w14:textId="77777777" w:rsidTr="00484BF1">
        <w:tc>
          <w:tcPr>
            <w:tcW w:w="54" w:type="dxa"/>
          </w:tcPr>
          <w:p w14:paraId="49EBFB1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B85866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D0C0BF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2353EC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B55B8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2E8D27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825CB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2B818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1579A6" w14:textId="77777777" w:rsidR="002A72C1" w:rsidRDefault="002A72C1" w:rsidP="00484BF1">
                  <w:pPr>
                    <w:spacing w:after="0" w:line="240" w:lineRule="auto"/>
                  </w:pPr>
                  <w:r>
                    <w:rPr>
                      <w:rFonts w:ascii="Calibri" w:eastAsia="Calibri" w:hAnsi="Calibri"/>
                      <w:color w:val="000000"/>
                      <w:sz w:val="22"/>
                    </w:rPr>
                    <w:t>Yes</w:t>
                  </w:r>
                </w:p>
              </w:tc>
            </w:tr>
            <w:tr w:rsidR="002A72C1" w14:paraId="49DA866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DDD35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01F42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01099C" w14:textId="77777777" w:rsidR="002A72C1" w:rsidRDefault="002A72C1" w:rsidP="00484BF1">
                  <w:pPr>
                    <w:spacing w:after="0" w:line="240" w:lineRule="auto"/>
                  </w:pPr>
                  <w:r>
                    <w:rPr>
                      <w:rFonts w:eastAsia="Arial"/>
                      <w:color w:val="000000"/>
                    </w:rPr>
                    <w:t>Yes</w:t>
                  </w:r>
                </w:p>
              </w:tc>
            </w:tr>
            <w:tr w:rsidR="002A72C1" w14:paraId="30B1839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630A5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916FA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75E3D0" w14:textId="77777777" w:rsidR="002A72C1" w:rsidRDefault="002A72C1" w:rsidP="00484BF1">
                  <w:pPr>
                    <w:spacing w:after="0" w:line="240" w:lineRule="auto"/>
                  </w:pPr>
                  <w:r>
                    <w:rPr>
                      <w:rFonts w:ascii="Calibri" w:eastAsia="Calibri" w:hAnsi="Calibri"/>
                      <w:color w:val="000000"/>
                      <w:sz w:val="22"/>
                    </w:rPr>
                    <w:t>1</w:t>
                  </w:r>
                </w:p>
              </w:tc>
            </w:tr>
            <w:tr w:rsidR="002A72C1" w14:paraId="2EF9133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51240A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847FA4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C583515" w14:textId="77777777" w:rsidR="002A72C1" w:rsidRDefault="002A72C1" w:rsidP="00484BF1">
                  <w:pPr>
                    <w:spacing w:after="0" w:line="240" w:lineRule="auto"/>
                  </w:pPr>
                  <w:r>
                    <w:rPr>
                      <w:rFonts w:ascii="Calibri" w:eastAsia="Calibri" w:hAnsi="Calibri"/>
                      <w:color w:val="000000"/>
                      <w:sz w:val="22"/>
                    </w:rPr>
                    <w:t>2</w:t>
                  </w:r>
                </w:p>
              </w:tc>
            </w:tr>
          </w:tbl>
          <w:p w14:paraId="2462DB61" w14:textId="77777777" w:rsidR="002A72C1" w:rsidRDefault="002A72C1" w:rsidP="00484BF1">
            <w:pPr>
              <w:spacing w:after="0" w:line="240" w:lineRule="auto"/>
            </w:pPr>
          </w:p>
        </w:tc>
        <w:tc>
          <w:tcPr>
            <w:tcW w:w="149" w:type="dxa"/>
          </w:tcPr>
          <w:p w14:paraId="7F86ED21" w14:textId="77777777" w:rsidR="002A72C1" w:rsidRDefault="002A72C1" w:rsidP="00484BF1">
            <w:pPr>
              <w:pStyle w:val="EmptyCellLayoutStyle"/>
              <w:spacing w:after="0" w:line="240" w:lineRule="auto"/>
            </w:pPr>
          </w:p>
        </w:tc>
      </w:tr>
      <w:tr w:rsidR="002A72C1" w14:paraId="6891EB95" w14:textId="77777777" w:rsidTr="00484BF1">
        <w:trPr>
          <w:trHeight w:val="80"/>
        </w:trPr>
        <w:tc>
          <w:tcPr>
            <w:tcW w:w="54" w:type="dxa"/>
          </w:tcPr>
          <w:p w14:paraId="2A4615CB" w14:textId="77777777" w:rsidR="002A72C1" w:rsidRDefault="002A72C1" w:rsidP="00484BF1">
            <w:pPr>
              <w:pStyle w:val="EmptyCellLayoutStyle"/>
              <w:spacing w:after="0" w:line="240" w:lineRule="auto"/>
            </w:pPr>
          </w:p>
        </w:tc>
        <w:tc>
          <w:tcPr>
            <w:tcW w:w="10395" w:type="dxa"/>
          </w:tcPr>
          <w:p w14:paraId="5DBEE8AE" w14:textId="77777777" w:rsidR="002A72C1" w:rsidRDefault="002A72C1" w:rsidP="00484BF1">
            <w:pPr>
              <w:pStyle w:val="EmptyCellLayoutStyle"/>
              <w:spacing w:after="0" w:line="240" w:lineRule="auto"/>
            </w:pPr>
          </w:p>
        </w:tc>
        <w:tc>
          <w:tcPr>
            <w:tcW w:w="149" w:type="dxa"/>
          </w:tcPr>
          <w:p w14:paraId="7FF1568A" w14:textId="77777777" w:rsidR="002A72C1" w:rsidRDefault="002A72C1" w:rsidP="00484BF1">
            <w:pPr>
              <w:pStyle w:val="EmptyCellLayoutStyle"/>
              <w:spacing w:after="0" w:line="240" w:lineRule="auto"/>
            </w:pPr>
          </w:p>
        </w:tc>
      </w:tr>
    </w:tbl>
    <w:p w14:paraId="4107B248" w14:textId="77777777" w:rsidR="002A72C1" w:rsidRDefault="002A72C1" w:rsidP="002A72C1">
      <w:pPr>
        <w:spacing w:after="0" w:line="240" w:lineRule="auto"/>
      </w:pPr>
    </w:p>
    <w:p w14:paraId="5F4F575C" w14:textId="77777777" w:rsidR="002A72C1" w:rsidRDefault="002A72C1" w:rsidP="002A72C1">
      <w:pPr>
        <w:spacing w:after="0" w:line="240" w:lineRule="auto"/>
      </w:pPr>
      <w:r>
        <w:rPr>
          <w:rFonts w:ascii="Calibri" w:eastAsia="Calibri" w:hAnsi="Calibri"/>
          <w:b/>
          <w:color w:val="6495ED"/>
          <w:sz w:val="22"/>
        </w:rPr>
        <w:t>Failed to allocate memory for Common Language Runtime (CLR)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C5DD502" w14:textId="77777777" w:rsidTr="00484BF1">
        <w:trPr>
          <w:trHeight w:val="54"/>
        </w:trPr>
        <w:tc>
          <w:tcPr>
            <w:tcW w:w="54" w:type="dxa"/>
          </w:tcPr>
          <w:p w14:paraId="01D75126" w14:textId="77777777" w:rsidR="002A72C1" w:rsidRDefault="002A72C1" w:rsidP="00484BF1">
            <w:pPr>
              <w:pStyle w:val="EmptyCellLayoutStyle"/>
              <w:spacing w:after="0" w:line="240" w:lineRule="auto"/>
            </w:pPr>
          </w:p>
        </w:tc>
        <w:tc>
          <w:tcPr>
            <w:tcW w:w="10395" w:type="dxa"/>
          </w:tcPr>
          <w:p w14:paraId="3C50C16C" w14:textId="77777777" w:rsidR="002A72C1" w:rsidRDefault="002A72C1" w:rsidP="00484BF1">
            <w:pPr>
              <w:pStyle w:val="EmptyCellLayoutStyle"/>
              <w:spacing w:after="0" w:line="240" w:lineRule="auto"/>
            </w:pPr>
          </w:p>
        </w:tc>
        <w:tc>
          <w:tcPr>
            <w:tcW w:w="149" w:type="dxa"/>
          </w:tcPr>
          <w:p w14:paraId="011922EF" w14:textId="77777777" w:rsidR="002A72C1" w:rsidRDefault="002A72C1" w:rsidP="00484BF1">
            <w:pPr>
              <w:pStyle w:val="EmptyCellLayoutStyle"/>
              <w:spacing w:after="0" w:line="240" w:lineRule="auto"/>
            </w:pPr>
          </w:p>
        </w:tc>
      </w:tr>
      <w:tr w:rsidR="002A72C1" w14:paraId="589DAE76" w14:textId="77777777" w:rsidTr="00484BF1">
        <w:tc>
          <w:tcPr>
            <w:tcW w:w="54" w:type="dxa"/>
          </w:tcPr>
          <w:p w14:paraId="76C191A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87C889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AFEB15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7E6AE5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7BA7DE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C77A9C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8FFC5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D165E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3E70BD" w14:textId="77777777" w:rsidR="002A72C1" w:rsidRDefault="002A72C1" w:rsidP="00484BF1">
                  <w:pPr>
                    <w:spacing w:after="0" w:line="240" w:lineRule="auto"/>
                  </w:pPr>
                  <w:r>
                    <w:rPr>
                      <w:rFonts w:ascii="Calibri" w:eastAsia="Calibri" w:hAnsi="Calibri"/>
                      <w:color w:val="000000"/>
                      <w:sz w:val="22"/>
                    </w:rPr>
                    <w:t>Yes</w:t>
                  </w:r>
                </w:p>
              </w:tc>
            </w:tr>
            <w:tr w:rsidR="002A72C1" w14:paraId="508D466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B8E3B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05256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7870D4" w14:textId="77777777" w:rsidR="002A72C1" w:rsidRDefault="002A72C1" w:rsidP="00484BF1">
                  <w:pPr>
                    <w:spacing w:after="0" w:line="240" w:lineRule="auto"/>
                  </w:pPr>
                  <w:r>
                    <w:rPr>
                      <w:rFonts w:eastAsia="Arial"/>
                      <w:color w:val="000000"/>
                    </w:rPr>
                    <w:t>Yes</w:t>
                  </w:r>
                </w:p>
              </w:tc>
            </w:tr>
            <w:tr w:rsidR="002A72C1" w14:paraId="1AE8AAD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D2334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07346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71C03E" w14:textId="77777777" w:rsidR="002A72C1" w:rsidRDefault="002A72C1" w:rsidP="00484BF1">
                  <w:pPr>
                    <w:spacing w:after="0" w:line="240" w:lineRule="auto"/>
                  </w:pPr>
                  <w:r>
                    <w:rPr>
                      <w:rFonts w:ascii="Calibri" w:eastAsia="Calibri" w:hAnsi="Calibri"/>
                      <w:color w:val="000000"/>
                      <w:sz w:val="22"/>
                    </w:rPr>
                    <w:t>1</w:t>
                  </w:r>
                </w:p>
              </w:tc>
            </w:tr>
            <w:tr w:rsidR="002A72C1" w14:paraId="5BF4EE1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AEDF8C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66DD6D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ED8BDC3" w14:textId="77777777" w:rsidR="002A72C1" w:rsidRDefault="002A72C1" w:rsidP="00484BF1">
                  <w:pPr>
                    <w:spacing w:after="0" w:line="240" w:lineRule="auto"/>
                  </w:pPr>
                  <w:r>
                    <w:rPr>
                      <w:rFonts w:ascii="Calibri" w:eastAsia="Calibri" w:hAnsi="Calibri"/>
                      <w:color w:val="000000"/>
                      <w:sz w:val="22"/>
                    </w:rPr>
                    <w:t>2</w:t>
                  </w:r>
                </w:p>
              </w:tc>
            </w:tr>
          </w:tbl>
          <w:p w14:paraId="5E5F5CD8" w14:textId="77777777" w:rsidR="002A72C1" w:rsidRDefault="002A72C1" w:rsidP="00484BF1">
            <w:pPr>
              <w:spacing w:after="0" w:line="240" w:lineRule="auto"/>
            </w:pPr>
          </w:p>
        </w:tc>
        <w:tc>
          <w:tcPr>
            <w:tcW w:w="149" w:type="dxa"/>
          </w:tcPr>
          <w:p w14:paraId="0B79BEE9" w14:textId="77777777" w:rsidR="002A72C1" w:rsidRDefault="002A72C1" w:rsidP="00484BF1">
            <w:pPr>
              <w:pStyle w:val="EmptyCellLayoutStyle"/>
              <w:spacing w:after="0" w:line="240" w:lineRule="auto"/>
            </w:pPr>
          </w:p>
        </w:tc>
      </w:tr>
      <w:tr w:rsidR="002A72C1" w14:paraId="7423DDED" w14:textId="77777777" w:rsidTr="00484BF1">
        <w:trPr>
          <w:trHeight w:val="80"/>
        </w:trPr>
        <w:tc>
          <w:tcPr>
            <w:tcW w:w="54" w:type="dxa"/>
          </w:tcPr>
          <w:p w14:paraId="343AB916" w14:textId="77777777" w:rsidR="002A72C1" w:rsidRDefault="002A72C1" w:rsidP="00484BF1">
            <w:pPr>
              <w:pStyle w:val="EmptyCellLayoutStyle"/>
              <w:spacing w:after="0" w:line="240" w:lineRule="auto"/>
            </w:pPr>
          </w:p>
        </w:tc>
        <w:tc>
          <w:tcPr>
            <w:tcW w:w="10395" w:type="dxa"/>
          </w:tcPr>
          <w:p w14:paraId="4BDB6120" w14:textId="77777777" w:rsidR="002A72C1" w:rsidRDefault="002A72C1" w:rsidP="00484BF1">
            <w:pPr>
              <w:pStyle w:val="EmptyCellLayoutStyle"/>
              <w:spacing w:after="0" w:line="240" w:lineRule="auto"/>
            </w:pPr>
          </w:p>
        </w:tc>
        <w:tc>
          <w:tcPr>
            <w:tcW w:w="149" w:type="dxa"/>
          </w:tcPr>
          <w:p w14:paraId="3A29E430" w14:textId="77777777" w:rsidR="002A72C1" w:rsidRDefault="002A72C1" w:rsidP="00484BF1">
            <w:pPr>
              <w:pStyle w:val="EmptyCellLayoutStyle"/>
              <w:spacing w:after="0" w:line="240" w:lineRule="auto"/>
            </w:pPr>
          </w:p>
        </w:tc>
      </w:tr>
    </w:tbl>
    <w:p w14:paraId="1F05BACC" w14:textId="77777777" w:rsidR="002A72C1" w:rsidRDefault="002A72C1" w:rsidP="002A72C1">
      <w:pPr>
        <w:spacing w:after="0" w:line="240" w:lineRule="auto"/>
      </w:pPr>
    </w:p>
    <w:p w14:paraId="39DBD497" w14:textId="77777777" w:rsidR="002A72C1" w:rsidRDefault="002A72C1" w:rsidP="002A72C1">
      <w:pPr>
        <w:spacing w:after="0" w:line="240" w:lineRule="auto"/>
      </w:pPr>
      <w:r>
        <w:rPr>
          <w:rFonts w:ascii="Calibri" w:eastAsia="Calibri" w:hAnsi="Calibri"/>
          <w:b/>
          <w:color w:val="6495ED"/>
          <w:sz w:val="22"/>
        </w:rPr>
        <w:t>Failed to add column  to table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52B0367" w14:textId="77777777" w:rsidTr="00484BF1">
        <w:trPr>
          <w:trHeight w:val="54"/>
        </w:trPr>
        <w:tc>
          <w:tcPr>
            <w:tcW w:w="54" w:type="dxa"/>
          </w:tcPr>
          <w:p w14:paraId="41776C56" w14:textId="77777777" w:rsidR="002A72C1" w:rsidRDefault="002A72C1" w:rsidP="00484BF1">
            <w:pPr>
              <w:pStyle w:val="EmptyCellLayoutStyle"/>
              <w:spacing w:after="0" w:line="240" w:lineRule="auto"/>
            </w:pPr>
          </w:p>
        </w:tc>
        <w:tc>
          <w:tcPr>
            <w:tcW w:w="10395" w:type="dxa"/>
          </w:tcPr>
          <w:p w14:paraId="1D840406" w14:textId="77777777" w:rsidR="002A72C1" w:rsidRDefault="002A72C1" w:rsidP="00484BF1">
            <w:pPr>
              <w:pStyle w:val="EmptyCellLayoutStyle"/>
              <w:spacing w:after="0" w:line="240" w:lineRule="auto"/>
            </w:pPr>
          </w:p>
        </w:tc>
        <w:tc>
          <w:tcPr>
            <w:tcW w:w="149" w:type="dxa"/>
          </w:tcPr>
          <w:p w14:paraId="6C9B196B" w14:textId="77777777" w:rsidR="002A72C1" w:rsidRDefault="002A72C1" w:rsidP="00484BF1">
            <w:pPr>
              <w:pStyle w:val="EmptyCellLayoutStyle"/>
              <w:spacing w:after="0" w:line="240" w:lineRule="auto"/>
            </w:pPr>
          </w:p>
        </w:tc>
      </w:tr>
      <w:tr w:rsidR="002A72C1" w14:paraId="69650266" w14:textId="77777777" w:rsidTr="00484BF1">
        <w:tc>
          <w:tcPr>
            <w:tcW w:w="54" w:type="dxa"/>
          </w:tcPr>
          <w:p w14:paraId="2E2E3EB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CB28D4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F27CF9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5538BA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122520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CCCD88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E2740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89C97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03D345" w14:textId="77777777" w:rsidR="002A72C1" w:rsidRDefault="002A72C1" w:rsidP="00484BF1">
                  <w:pPr>
                    <w:spacing w:after="0" w:line="240" w:lineRule="auto"/>
                  </w:pPr>
                  <w:r>
                    <w:rPr>
                      <w:rFonts w:ascii="Calibri" w:eastAsia="Calibri" w:hAnsi="Calibri"/>
                      <w:color w:val="000000"/>
                      <w:sz w:val="22"/>
                    </w:rPr>
                    <w:t>Yes</w:t>
                  </w:r>
                </w:p>
              </w:tc>
            </w:tr>
            <w:tr w:rsidR="002A72C1" w14:paraId="210279D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9AAFE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5BA94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7AF47E" w14:textId="77777777" w:rsidR="002A72C1" w:rsidRDefault="002A72C1" w:rsidP="00484BF1">
                  <w:pPr>
                    <w:spacing w:after="0" w:line="240" w:lineRule="auto"/>
                  </w:pPr>
                  <w:r>
                    <w:rPr>
                      <w:rFonts w:eastAsia="Arial"/>
                      <w:color w:val="000000"/>
                    </w:rPr>
                    <w:t>Yes</w:t>
                  </w:r>
                </w:p>
              </w:tc>
            </w:tr>
            <w:tr w:rsidR="002A72C1" w14:paraId="150F4C3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08EE8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B32DB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EED286" w14:textId="77777777" w:rsidR="002A72C1" w:rsidRDefault="002A72C1" w:rsidP="00484BF1">
                  <w:pPr>
                    <w:spacing w:after="0" w:line="240" w:lineRule="auto"/>
                  </w:pPr>
                  <w:r>
                    <w:rPr>
                      <w:rFonts w:ascii="Calibri" w:eastAsia="Calibri" w:hAnsi="Calibri"/>
                      <w:color w:val="000000"/>
                      <w:sz w:val="22"/>
                    </w:rPr>
                    <w:t>1</w:t>
                  </w:r>
                </w:p>
              </w:tc>
            </w:tr>
            <w:tr w:rsidR="002A72C1" w14:paraId="1274D8B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6EC162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A19A74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533774F" w14:textId="77777777" w:rsidR="002A72C1" w:rsidRDefault="002A72C1" w:rsidP="00484BF1">
                  <w:pPr>
                    <w:spacing w:after="0" w:line="240" w:lineRule="auto"/>
                  </w:pPr>
                  <w:r>
                    <w:rPr>
                      <w:rFonts w:ascii="Calibri" w:eastAsia="Calibri" w:hAnsi="Calibri"/>
                      <w:color w:val="000000"/>
                      <w:sz w:val="22"/>
                    </w:rPr>
                    <w:t>2</w:t>
                  </w:r>
                </w:p>
              </w:tc>
            </w:tr>
          </w:tbl>
          <w:p w14:paraId="27AB5F44" w14:textId="77777777" w:rsidR="002A72C1" w:rsidRDefault="002A72C1" w:rsidP="00484BF1">
            <w:pPr>
              <w:spacing w:after="0" w:line="240" w:lineRule="auto"/>
            </w:pPr>
          </w:p>
        </w:tc>
        <w:tc>
          <w:tcPr>
            <w:tcW w:w="149" w:type="dxa"/>
          </w:tcPr>
          <w:p w14:paraId="74728BAB" w14:textId="77777777" w:rsidR="002A72C1" w:rsidRDefault="002A72C1" w:rsidP="00484BF1">
            <w:pPr>
              <w:pStyle w:val="EmptyCellLayoutStyle"/>
              <w:spacing w:after="0" w:line="240" w:lineRule="auto"/>
            </w:pPr>
          </w:p>
        </w:tc>
      </w:tr>
      <w:tr w:rsidR="002A72C1" w14:paraId="3C24DA4E" w14:textId="77777777" w:rsidTr="00484BF1">
        <w:trPr>
          <w:trHeight w:val="80"/>
        </w:trPr>
        <w:tc>
          <w:tcPr>
            <w:tcW w:w="54" w:type="dxa"/>
          </w:tcPr>
          <w:p w14:paraId="6319F6D1" w14:textId="77777777" w:rsidR="002A72C1" w:rsidRDefault="002A72C1" w:rsidP="00484BF1">
            <w:pPr>
              <w:pStyle w:val="EmptyCellLayoutStyle"/>
              <w:spacing w:after="0" w:line="240" w:lineRule="auto"/>
            </w:pPr>
          </w:p>
        </w:tc>
        <w:tc>
          <w:tcPr>
            <w:tcW w:w="10395" w:type="dxa"/>
          </w:tcPr>
          <w:p w14:paraId="761EA21D" w14:textId="77777777" w:rsidR="002A72C1" w:rsidRDefault="002A72C1" w:rsidP="00484BF1">
            <w:pPr>
              <w:pStyle w:val="EmptyCellLayoutStyle"/>
              <w:spacing w:after="0" w:line="240" w:lineRule="auto"/>
            </w:pPr>
          </w:p>
        </w:tc>
        <w:tc>
          <w:tcPr>
            <w:tcW w:w="149" w:type="dxa"/>
          </w:tcPr>
          <w:p w14:paraId="103E2BD9" w14:textId="77777777" w:rsidR="002A72C1" w:rsidRDefault="002A72C1" w:rsidP="00484BF1">
            <w:pPr>
              <w:pStyle w:val="EmptyCellLayoutStyle"/>
              <w:spacing w:after="0" w:line="240" w:lineRule="auto"/>
            </w:pPr>
          </w:p>
        </w:tc>
      </w:tr>
    </w:tbl>
    <w:p w14:paraId="6CD7BE32" w14:textId="77777777" w:rsidR="002A72C1" w:rsidRDefault="002A72C1" w:rsidP="002A72C1">
      <w:pPr>
        <w:spacing w:after="0" w:line="240" w:lineRule="auto"/>
      </w:pPr>
    </w:p>
    <w:p w14:paraId="2BA87887" w14:textId="77777777" w:rsidR="002A72C1" w:rsidRDefault="002A72C1" w:rsidP="002A72C1">
      <w:pPr>
        <w:spacing w:after="0" w:line="240" w:lineRule="auto"/>
      </w:pPr>
      <w:r>
        <w:rPr>
          <w:rFonts w:ascii="Calibri" w:eastAsia="Calibri" w:hAnsi="Calibri"/>
          <w:b/>
          <w:color w:val="6495ED"/>
          <w:sz w:val="22"/>
        </w:rPr>
        <w:t>Table error: Cross object linkage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8F19558" w14:textId="77777777" w:rsidTr="00484BF1">
        <w:trPr>
          <w:trHeight w:val="54"/>
        </w:trPr>
        <w:tc>
          <w:tcPr>
            <w:tcW w:w="54" w:type="dxa"/>
          </w:tcPr>
          <w:p w14:paraId="7924B053" w14:textId="77777777" w:rsidR="002A72C1" w:rsidRDefault="002A72C1" w:rsidP="00484BF1">
            <w:pPr>
              <w:pStyle w:val="EmptyCellLayoutStyle"/>
              <w:spacing w:after="0" w:line="240" w:lineRule="auto"/>
            </w:pPr>
          </w:p>
        </w:tc>
        <w:tc>
          <w:tcPr>
            <w:tcW w:w="10395" w:type="dxa"/>
          </w:tcPr>
          <w:p w14:paraId="0F8D65D4" w14:textId="77777777" w:rsidR="002A72C1" w:rsidRDefault="002A72C1" w:rsidP="00484BF1">
            <w:pPr>
              <w:pStyle w:val="EmptyCellLayoutStyle"/>
              <w:spacing w:after="0" w:line="240" w:lineRule="auto"/>
            </w:pPr>
          </w:p>
        </w:tc>
        <w:tc>
          <w:tcPr>
            <w:tcW w:w="149" w:type="dxa"/>
          </w:tcPr>
          <w:p w14:paraId="3E882B4A" w14:textId="77777777" w:rsidR="002A72C1" w:rsidRDefault="002A72C1" w:rsidP="00484BF1">
            <w:pPr>
              <w:pStyle w:val="EmptyCellLayoutStyle"/>
              <w:spacing w:after="0" w:line="240" w:lineRule="auto"/>
            </w:pPr>
          </w:p>
        </w:tc>
      </w:tr>
      <w:tr w:rsidR="002A72C1" w14:paraId="19CDE90B" w14:textId="77777777" w:rsidTr="00484BF1">
        <w:tc>
          <w:tcPr>
            <w:tcW w:w="54" w:type="dxa"/>
          </w:tcPr>
          <w:p w14:paraId="36FB142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93D794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941FFE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404116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B1D2C6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382218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61ACE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32B7D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C292AF" w14:textId="77777777" w:rsidR="002A72C1" w:rsidRDefault="002A72C1" w:rsidP="00484BF1">
                  <w:pPr>
                    <w:spacing w:after="0" w:line="240" w:lineRule="auto"/>
                  </w:pPr>
                  <w:r>
                    <w:rPr>
                      <w:rFonts w:ascii="Calibri" w:eastAsia="Calibri" w:hAnsi="Calibri"/>
                      <w:color w:val="000000"/>
                      <w:sz w:val="22"/>
                    </w:rPr>
                    <w:t>Yes</w:t>
                  </w:r>
                </w:p>
              </w:tc>
            </w:tr>
            <w:tr w:rsidR="002A72C1" w14:paraId="36323D9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4D561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EBA71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75D9D3" w14:textId="77777777" w:rsidR="002A72C1" w:rsidRDefault="002A72C1" w:rsidP="00484BF1">
                  <w:pPr>
                    <w:spacing w:after="0" w:line="240" w:lineRule="auto"/>
                  </w:pPr>
                  <w:r>
                    <w:rPr>
                      <w:rFonts w:eastAsia="Arial"/>
                      <w:color w:val="000000"/>
                    </w:rPr>
                    <w:t>Yes</w:t>
                  </w:r>
                </w:p>
              </w:tc>
            </w:tr>
            <w:tr w:rsidR="002A72C1" w14:paraId="5E20EA5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7247D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3BB9F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5AC413" w14:textId="77777777" w:rsidR="002A72C1" w:rsidRDefault="002A72C1" w:rsidP="00484BF1">
                  <w:pPr>
                    <w:spacing w:after="0" w:line="240" w:lineRule="auto"/>
                  </w:pPr>
                  <w:r>
                    <w:rPr>
                      <w:rFonts w:ascii="Calibri" w:eastAsia="Calibri" w:hAnsi="Calibri"/>
                      <w:color w:val="000000"/>
                      <w:sz w:val="22"/>
                    </w:rPr>
                    <w:t>1</w:t>
                  </w:r>
                </w:p>
              </w:tc>
            </w:tr>
            <w:tr w:rsidR="002A72C1" w14:paraId="7AEF838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FCAD27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2F9D8C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5FF370C" w14:textId="77777777" w:rsidR="002A72C1" w:rsidRDefault="002A72C1" w:rsidP="00484BF1">
                  <w:pPr>
                    <w:spacing w:after="0" w:line="240" w:lineRule="auto"/>
                  </w:pPr>
                  <w:r>
                    <w:rPr>
                      <w:rFonts w:ascii="Calibri" w:eastAsia="Calibri" w:hAnsi="Calibri"/>
                      <w:color w:val="000000"/>
                      <w:sz w:val="22"/>
                    </w:rPr>
                    <w:t>2</w:t>
                  </w:r>
                </w:p>
              </w:tc>
            </w:tr>
          </w:tbl>
          <w:p w14:paraId="5195A669" w14:textId="77777777" w:rsidR="002A72C1" w:rsidRDefault="002A72C1" w:rsidP="00484BF1">
            <w:pPr>
              <w:spacing w:after="0" w:line="240" w:lineRule="auto"/>
            </w:pPr>
          </w:p>
        </w:tc>
        <w:tc>
          <w:tcPr>
            <w:tcW w:w="149" w:type="dxa"/>
          </w:tcPr>
          <w:p w14:paraId="751DF85C" w14:textId="77777777" w:rsidR="002A72C1" w:rsidRDefault="002A72C1" w:rsidP="00484BF1">
            <w:pPr>
              <w:pStyle w:val="EmptyCellLayoutStyle"/>
              <w:spacing w:after="0" w:line="240" w:lineRule="auto"/>
            </w:pPr>
          </w:p>
        </w:tc>
      </w:tr>
      <w:tr w:rsidR="002A72C1" w14:paraId="21FCCC43" w14:textId="77777777" w:rsidTr="00484BF1">
        <w:trPr>
          <w:trHeight w:val="80"/>
        </w:trPr>
        <w:tc>
          <w:tcPr>
            <w:tcW w:w="54" w:type="dxa"/>
          </w:tcPr>
          <w:p w14:paraId="0B721C26" w14:textId="77777777" w:rsidR="002A72C1" w:rsidRDefault="002A72C1" w:rsidP="00484BF1">
            <w:pPr>
              <w:pStyle w:val="EmptyCellLayoutStyle"/>
              <w:spacing w:after="0" w:line="240" w:lineRule="auto"/>
            </w:pPr>
          </w:p>
        </w:tc>
        <w:tc>
          <w:tcPr>
            <w:tcW w:w="10395" w:type="dxa"/>
          </w:tcPr>
          <w:p w14:paraId="33AE866B" w14:textId="77777777" w:rsidR="002A72C1" w:rsidRDefault="002A72C1" w:rsidP="00484BF1">
            <w:pPr>
              <w:pStyle w:val="EmptyCellLayoutStyle"/>
              <w:spacing w:after="0" w:line="240" w:lineRule="auto"/>
            </w:pPr>
          </w:p>
        </w:tc>
        <w:tc>
          <w:tcPr>
            <w:tcW w:w="149" w:type="dxa"/>
          </w:tcPr>
          <w:p w14:paraId="49677B95" w14:textId="77777777" w:rsidR="002A72C1" w:rsidRDefault="002A72C1" w:rsidP="00484BF1">
            <w:pPr>
              <w:pStyle w:val="EmptyCellLayoutStyle"/>
              <w:spacing w:after="0" w:line="240" w:lineRule="auto"/>
            </w:pPr>
          </w:p>
        </w:tc>
      </w:tr>
    </w:tbl>
    <w:p w14:paraId="7A34E49A" w14:textId="77777777" w:rsidR="002A72C1" w:rsidRDefault="002A72C1" w:rsidP="002A72C1">
      <w:pPr>
        <w:spacing w:after="0" w:line="240" w:lineRule="auto"/>
      </w:pPr>
    </w:p>
    <w:p w14:paraId="5A32E5F9" w14:textId="77777777" w:rsidR="002A72C1" w:rsidRDefault="002A72C1" w:rsidP="002A72C1">
      <w:pPr>
        <w:spacing w:after="0" w:line="240" w:lineRule="auto"/>
      </w:pPr>
      <w:r>
        <w:rPr>
          <w:rFonts w:ascii="Calibri" w:eastAsia="Calibri" w:hAnsi="Calibri"/>
          <w:b/>
          <w:color w:val="6495ED"/>
          <w:sz w:val="22"/>
        </w:rPr>
        <w:t>The query processor could not start the necessary thread resources for parallel query execution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D711A2B" w14:textId="77777777" w:rsidTr="00484BF1">
        <w:trPr>
          <w:trHeight w:val="54"/>
        </w:trPr>
        <w:tc>
          <w:tcPr>
            <w:tcW w:w="54" w:type="dxa"/>
          </w:tcPr>
          <w:p w14:paraId="6DAD6F60" w14:textId="77777777" w:rsidR="002A72C1" w:rsidRDefault="002A72C1" w:rsidP="00484BF1">
            <w:pPr>
              <w:pStyle w:val="EmptyCellLayoutStyle"/>
              <w:spacing w:after="0" w:line="240" w:lineRule="auto"/>
            </w:pPr>
          </w:p>
        </w:tc>
        <w:tc>
          <w:tcPr>
            <w:tcW w:w="10395" w:type="dxa"/>
          </w:tcPr>
          <w:p w14:paraId="3196A1A0" w14:textId="77777777" w:rsidR="002A72C1" w:rsidRDefault="002A72C1" w:rsidP="00484BF1">
            <w:pPr>
              <w:pStyle w:val="EmptyCellLayoutStyle"/>
              <w:spacing w:after="0" w:line="240" w:lineRule="auto"/>
            </w:pPr>
          </w:p>
        </w:tc>
        <w:tc>
          <w:tcPr>
            <w:tcW w:w="149" w:type="dxa"/>
          </w:tcPr>
          <w:p w14:paraId="7AC33264" w14:textId="77777777" w:rsidR="002A72C1" w:rsidRDefault="002A72C1" w:rsidP="00484BF1">
            <w:pPr>
              <w:pStyle w:val="EmptyCellLayoutStyle"/>
              <w:spacing w:after="0" w:line="240" w:lineRule="auto"/>
            </w:pPr>
          </w:p>
        </w:tc>
      </w:tr>
      <w:tr w:rsidR="002A72C1" w14:paraId="3E0D10DA" w14:textId="77777777" w:rsidTr="00484BF1">
        <w:tc>
          <w:tcPr>
            <w:tcW w:w="54" w:type="dxa"/>
          </w:tcPr>
          <w:p w14:paraId="6705B69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331101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139B56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DF25E9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6234C4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725E63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42F7D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2B5A9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3DFD29" w14:textId="77777777" w:rsidR="002A72C1" w:rsidRDefault="002A72C1" w:rsidP="00484BF1">
                  <w:pPr>
                    <w:spacing w:after="0" w:line="240" w:lineRule="auto"/>
                  </w:pPr>
                  <w:r>
                    <w:rPr>
                      <w:rFonts w:ascii="Calibri" w:eastAsia="Calibri" w:hAnsi="Calibri"/>
                      <w:color w:val="000000"/>
                      <w:sz w:val="22"/>
                    </w:rPr>
                    <w:t>Yes</w:t>
                  </w:r>
                </w:p>
              </w:tc>
            </w:tr>
            <w:tr w:rsidR="002A72C1" w14:paraId="73FF239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FE6B8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7105D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F91DF5" w14:textId="77777777" w:rsidR="002A72C1" w:rsidRDefault="002A72C1" w:rsidP="00484BF1">
                  <w:pPr>
                    <w:spacing w:after="0" w:line="240" w:lineRule="auto"/>
                  </w:pPr>
                  <w:r>
                    <w:rPr>
                      <w:rFonts w:eastAsia="Arial"/>
                      <w:color w:val="000000"/>
                    </w:rPr>
                    <w:t>Yes</w:t>
                  </w:r>
                </w:p>
              </w:tc>
            </w:tr>
            <w:tr w:rsidR="002A72C1" w14:paraId="3BABAE0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04F45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1E154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22372F" w14:textId="77777777" w:rsidR="002A72C1" w:rsidRDefault="002A72C1" w:rsidP="00484BF1">
                  <w:pPr>
                    <w:spacing w:after="0" w:line="240" w:lineRule="auto"/>
                  </w:pPr>
                  <w:r>
                    <w:rPr>
                      <w:rFonts w:ascii="Calibri" w:eastAsia="Calibri" w:hAnsi="Calibri"/>
                      <w:color w:val="000000"/>
                      <w:sz w:val="22"/>
                    </w:rPr>
                    <w:t>1</w:t>
                  </w:r>
                </w:p>
              </w:tc>
            </w:tr>
            <w:tr w:rsidR="002A72C1" w14:paraId="575C61F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43F7BD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27DB0C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AF4AB4C" w14:textId="77777777" w:rsidR="002A72C1" w:rsidRDefault="002A72C1" w:rsidP="00484BF1">
                  <w:pPr>
                    <w:spacing w:after="0" w:line="240" w:lineRule="auto"/>
                  </w:pPr>
                  <w:r>
                    <w:rPr>
                      <w:rFonts w:ascii="Calibri" w:eastAsia="Calibri" w:hAnsi="Calibri"/>
                      <w:color w:val="000000"/>
                      <w:sz w:val="22"/>
                    </w:rPr>
                    <w:t>1</w:t>
                  </w:r>
                </w:p>
              </w:tc>
            </w:tr>
          </w:tbl>
          <w:p w14:paraId="0E282FE2" w14:textId="77777777" w:rsidR="002A72C1" w:rsidRDefault="002A72C1" w:rsidP="00484BF1">
            <w:pPr>
              <w:spacing w:after="0" w:line="240" w:lineRule="auto"/>
            </w:pPr>
          </w:p>
        </w:tc>
        <w:tc>
          <w:tcPr>
            <w:tcW w:w="149" w:type="dxa"/>
          </w:tcPr>
          <w:p w14:paraId="36C1A614" w14:textId="77777777" w:rsidR="002A72C1" w:rsidRDefault="002A72C1" w:rsidP="00484BF1">
            <w:pPr>
              <w:pStyle w:val="EmptyCellLayoutStyle"/>
              <w:spacing w:after="0" w:line="240" w:lineRule="auto"/>
            </w:pPr>
          </w:p>
        </w:tc>
      </w:tr>
      <w:tr w:rsidR="002A72C1" w14:paraId="5C133C26" w14:textId="77777777" w:rsidTr="00484BF1">
        <w:trPr>
          <w:trHeight w:val="80"/>
        </w:trPr>
        <w:tc>
          <w:tcPr>
            <w:tcW w:w="54" w:type="dxa"/>
          </w:tcPr>
          <w:p w14:paraId="164C4EE5" w14:textId="77777777" w:rsidR="002A72C1" w:rsidRDefault="002A72C1" w:rsidP="00484BF1">
            <w:pPr>
              <w:pStyle w:val="EmptyCellLayoutStyle"/>
              <w:spacing w:after="0" w:line="240" w:lineRule="auto"/>
            </w:pPr>
          </w:p>
        </w:tc>
        <w:tc>
          <w:tcPr>
            <w:tcW w:w="10395" w:type="dxa"/>
          </w:tcPr>
          <w:p w14:paraId="087B568D" w14:textId="77777777" w:rsidR="002A72C1" w:rsidRDefault="002A72C1" w:rsidP="00484BF1">
            <w:pPr>
              <w:pStyle w:val="EmptyCellLayoutStyle"/>
              <w:spacing w:after="0" w:line="240" w:lineRule="auto"/>
            </w:pPr>
          </w:p>
        </w:tc>
        <w:tc>
          <w:tcPr>
            <w:tcW w:w="149" w:type="dxa"/>
          </w:tcPr>
          <w:p w14:paraId="7EB40AE7" w14:textId="77777777" w:rsidR="002A72C1" w:rsidRDefault="002A72C1" w:rsidP="00484BF1">
            <w:pPr>
              <w:pStyle w:val="EmptyCellLayoutStyle"/>
              <w:spacing w:after="0" w:line="240" w:lineRule="auto"/>
            </w:pPr>
          </w:p>
        </w:tc>
      </w:tr>
    </w:tbl>
    <w:p w14:paraId="68F75DEF" w14:textId="77777777" w:rsidR="002A72C1" w:rsidRDefault="002A72C1" w:rsidP="002A72C1">
      <w:pPr>
        <w:spacing w:after="0" w:line="240" w:lineRule="auto"/>
      </w:pPr>
    </w:p>
    <w:p w14:paraId="74DB9BBF" w14:textId="77777777" w:rsidR="002A72C1" w:rsidRDefault="002A72C1" w:rsidP="002A72C1">
      <w:pPr>
        <w:spacing w:after="0" w:line="240" w:lineRule="auto"/>
      </w:pPr>
      <w:r>
        <w:rPr>
          <w:rFonts w:ascii="Calibri" w:eastAsia="Calibri" w:hAnsi="Calibri"/>
          <w:b/>
          <w:color w:val="6495ED"/>
          <w:sz w:val="22"/>
        </w:rPr>
        <w:t>Table error: Test failed. Slot overlaps with the prior row</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5AFA2CA" w14:textId="77777777" w:rsidTr="00484BF1">
        <w:trPr>
          <w:trHeight w:val="54"/>
        </w:trPr>
        <w:tc>
          <w:tcPr>
            <w:tcW w:w="54" w:type="dxa"/>
          </w:tcPr>
          <w:p w14:paraId="27F2ED3E" w14:textId="77777777" w:rsidR="002A72C1" w:rsidRDefault="002A72C1" w:rsidP="00484BF1">
            <w:pPr>
              <w:pStyle w:val="EmptyCellLayoutStyle"/>
              <w:spacing w:after="0" w:line="240" w:lineRule="auto"/>
            </w:pPr>
          </w:p>
        </w:tc>
        <w:tc>
          <w:tcPr>
            <w:tcW w:w="10395" w:type="dxa"/>
          </w:tcPr>
          <w:p w14:paraId="2D842AEE" w14:textId="77777777" w:rsidR="002A72C1" w:rsidRDefault="002A72C1" w:rsidP="00484BF1">
            <w:pPr>
              <w:pStyle w:val="EmptyCellLayoutStyle"/>
              <w:spacing w:after="0" w:line="240" w:lineRule="auto"/>
            </w:pPr>
          </w:p>
        </w:tc>
        <w:tc>
          <w:tcPr>
            <w:tcW w:w="149" w:type="dxa"/>
          </w:tcPr>
          <w:p w14:paraId="426FCA45" w14:textId="77777777" w:rsidR="002A72C1" w:rsidRDefault="002A72C1" w:rsidP="00484BF1">
            <w:pPr>
              <w:pStyle w:val="EmptyCellLayoutStyle"/>
              <w:spacing w:after="0" w:line="240" w:lineRule="auto"/>
            </w:pPr>
          </w:p>
        </w:tc>
      </w:tr>
      <w:tr w:rsidR="002A72C1" w14:paraId="61E16059" w14:textId="77777777" w:rsidTr="00484BF1">
        <w:tc>
          <w:tcPr>
            <w:tcW w:w="54" w:type="dxa"/>
          </w:tcPr>
          <w:p w14:paraId="4E05048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728BDF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18BDDD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DCAC51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6F8F05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C1024B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0C01A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A8062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003578" w14:textId="77777777" w:rsidR="002A72C1" w:rsidRDefault="002A72C1" w:rsidP="00484BF1">
                  <w:pPr>
                    <w:spacing w:after="0" w:line="240" w:lineRule="auto"/>
                  </w:pPr>
                  <w:r>
                    <w:rPr>
                      <w:rFonts w:ascii="Calibri" w:eastAsia="Calibri" w:hAnsi="Calibri"/>
                      <w:color w:val="000000"/>
                      <w:sz w:val="22"/>
                    </w:rPr>
                    <w:t>Yes</w:t>
                  </w:r>
                </w:p>
              </w:tc>
            </w:tr>
            <w:tr w:rsidR="002A72C1" w14:paraId="61DDF7D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5E794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601E2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713A80" w14:textId="77777777" w:rsidR="002A72C1" w:rsidRDefault="002A72C1" w:rsidP="00484BF1">
                  <w:pPr>
                    <w:spacing w:after="0" w:line="240" w:lineRule="auto"/>
                  </w:pPr>
                  <w:r>
                    <w:rPr>
                      <w:rFonts w:eastAsia="Arial"/>
                      <w:color w:val="000000"/>
                    </w:rPr>
                    <w:t>Yes</w:t>
                  </w:r>
                </w:p>
              </w:tc>
            </w:tr>
            <w:tr w:rsidR="002A72C1" w14:paraId="189DD2F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7B08C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0C307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AC9A07" w14:textId="77777777" w:rsidR="002A72C1" w:rsidRDefault="002A72C1" w:rsidP="00484BF1">
                  <w:pPr>
                    <w:spacing w:after="0" w:line="240" w:lineRule="auto"/>
                  </w:pPr>
                  <w:r>
                    <w:rPr>
                      <w:rFonts w:ascii="Calibri" w:eastAsia="Calibri" w:hAnsi="Calibri"/>
                      <w:color w:val="000000"/>
                      <w:sz w:val="22"/>
                    </w:rPr>
                    <w:t>1</w:t>
                  </w:r>
                </w:p>
              </w:tc>
            </w:tr>
            <w:tr w:rsidR="002A72C1" w14:paraId="4B47B20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9B4029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9D403B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59E76FE" w14:textId="77777777" w:rsidR="002A72C1" w:rsidRDefault="002A72C1" w:rsidP="00484BF1">
                  <w:pPr>
                    <w:spacing w:after="0" w:line="240" w:lineRule="auto"/>
                  </w:pPr>
                  <w:r>
                    <w:rPr>
                      <w:rFonts w:ascii="Calibri" w:eastAsia="Calibri" w:hAnsi="Calibri"/>
                      <w:color w:val="000000"/>
                      <w:sz w:val="22"/>
                    </w:rPr>
                    <w:t>1</w:t>
                  </w:r>
                </w:p>
              </w:tc>
            </w:tr>
          </w:tbl>
          <w:p w14:paraId="1884D85C" w14:textId="77777777" w:rsidR="002A72C1" w:rsidRDefault="002A72C1" w:rsidP="00484BF1">
            <w:pPr>
              <w:spacing w:after="0" w:line="240" w:lineRule="auto"/>
            </w:pPr>
          </w:p>
        </w:tc>
        <w:tc>
          <w:tcPr>
            <w:tcW w:w="149" w:type="dxa"/>
          </w:tcPr>
          <w:p w14:paraId="3B6D0EE6" w14:textId="77777777" w:rsidR="002A72C1" w:rsidRDefault="002A72C1" w:rsidP="00484BF1">
            <w:pPr>
              <w:pStyle w:val="EmptyCellLayoutStyle"/>
              <w:spacing w:after="0" w:line="240" w:lineRule="auto"/>
            </w:pPr>
          </w:p>
        </w:tc>
      </w:tr>
      <w:tr w:rsidR="002A72C1" w14:paraId="62044678" w14:textId="77777777" w:rsidTr="00484BF1">
        <w:trPr>
          <w:trHeight w:val="80"/>
        </w:trPr>
        <w:tc>
          <w:tcPr>
            <w:tcW w:w="54" w:type="dxa"/>
          </w:tcPr>
          <w:p w14:paraId="1E3A2B86" w14:textId="77777777" w:rsidR="002A72C1" w:rsidRDefault="002A72C1" w:rsidP="00484BF1">
            <w:pPr>
              <w:pStyle w:val="EmptyCellLayoutStyle"/>
              <w:spacing w:after="0" w:line="240" w:lineRule="auto"/>
            </w:pPr>
          </w:p>
        </w:tc>
        <w:tc>
          <w:tcPr>
            <w:tcW w:w="10395" w:type="dxa"/>
          </w:tcPr>
          <w:p w14:paraId="38A46A74" w14:textId="77777777" w:rsidR="002A72C1" w:rsidRDefault="002A72C1" w:rsidP="00484BF1">
            <w:pPr>
              <w:pStyle w:val="EmptyCellLayoutStyle"/>
              <w:spacing w:after="0" w:line="240" w:lineRule="auto"/>
            </w:pPr>
          </w:p>
        </w:tc>
        <w:tc>
          <w:tcPr>
            <w:tcW w:w="149" w:type="dxa"/>
          </w:tcPr>
          <w:p w14:paraId="1694B584" w14:textId="77777777" w:rsidR="002A72C1" w:rsidRDefault="002A72C1" w:rsidP="00484BF1">
            <w:pPr>
              <w:pStyle w:val="EmptyCellLayoutStyle"/>
              <w:spacing w:after="0" w:line="240" w:lineRule="auto"/>
            </w:pPr>
          </w:p>
        </w:tc>
      </w:tr>
    </w:tbl>
    <w:p w14:paraId="5910484D" w14:textId="77777777" w:rsidR="002A72C1" w:rsidRDefault="002A72C1" w:rsidP="002A72C1">
      <w:pPr>
        <w:spacing w:after="0" w:line="240" w:lineRule="auto"/>
      </w:pPr>
    </w:p>
    <w:p w14:paraId="60B2A297" w14:textId="77777777" w:rsidR="002A72C1" w:rsidRDefault="002A72C1" w:rsidP="002A72C1">
      <w:pPr>
        <w:spacing w:after="0" w:line="240" w:lineRule="auto"/>
      </w:pPr>
      <w:r>
        <w:rPr>
          <w:rFonts w:ascii="Calibri" w:eastAsia="Calibri" w:hAnsi="Calibri"/>
          <w:b/>
          <w:color w:val="6495ED"/>
          <w:sz w:val="22"/>
        </w:rPr>
        <w:t>Table error: Slot, row extends into free space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958E3B0" w14:textId="77777777" w:rsidTr="00484BF1">
        <w:trPr>
          <w:trHeight w:val="54"/>
        </w:trPr>
        <w:tc>
          <w:tcPr>
            <w:tcW w:w="54" w:type="dxa"/>
          </w:tcPr>
          <w:p w14:paraId="401454EB" w14:textId="77777777" w:rsidR="002A72C1" w:rsidRDefault="002A72C1" w:rsidP="00484BF1">
            <w:pPr>
              <w:pStyle w:val="EmptyCellLayoutStyle"/>
              <w:spacing w:after="0" w:line="240" w:lineRule="auto"/>
            </w:pPr>
          </w:p>
        </w:tc>
        <w:tc>
          <w:tcPr>
            <w:tcW w:w="10395" w:type="dxa"/>
          </w:tcPr>
          <w:p w14:paraId="670AA1F2" w14:textId="77777777" w:rsidR="002A72C1" w:rsidRDefault="002A72C1" w:rsidP="00484BF1">
            <w:pPr>
              <w:pStyle w:val="EmptyCellLayoutStyle"/>
              <w:spacing w:after="0" w:line="240" w:lineRule="auto"/>
            </w:pPr>
          </w:p>
        </w:tc>
        <w:tc>
          <w:tcPr>
            <w:tcW w:w="149" w:type="dxa"/>
          </w:tcPr>
          <w:p w14:paraId="1DF3B44E" w14:textId="77777777" w:rsidR="002A72C1" w:rsidRDefault="002A72C1" w:rsidP="00484BF1">
            <w:pPr>
              <w:pStyle w:val="EmptyCellLayoutStyle"/>
              <w:spacing w:after="0" w:line="240" w:lineRule="auto"/>
            </w:pPr>
          </w:p>
        </w:tc>
      </w:tr>
      <w:tr w:rsidR="002A72C1" w14:paraId="4C47D21C" w14:textId="77777777" w:rsidTr="00484BF1">
        <w:tc>
          <w:tcPr>
            <w:tcW w:w="54" w:type="dxa"/>
          </w:tcPr>
          <w:p w14:paraId="5223982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B42E9C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A8FDE8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C582E1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DED14C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270862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0EC50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A908D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C5DB07" w14:textId="77777777" w:rsidR="002A72C1" w:rsidRDefault="002A72C1" w:rsidP="00484BF1">
                  <w:pPr>
                    <w:spacing w:after="0" w:line="240" w:lineRule="auto"/>
                  </w:pPr>
                  <w:r>
                    <w:rPr>
                      <w:rFonts w:ascii="Calibri" w:eastAsia="Calibri" w:hAnsi="Calibri"/>
                      <w:color w:val="000000"/>
                      <w:sz w:val="22"/>
                    </w:rPr>
                    <w:t>Yes</w:t>
                  </w:r>
                </w:p>
              </w:tc>
            </w:tr>
            <w:tr w:rsidR="002A72C1" w14:paraId="03E7D82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D7E54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84B87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A603AD" w14:textId="77777777" w:rsidR="002A72C1" w:rsidRDefault="002A72C1" w:rsidP="00484BF1">
                  <w:pPr>
                    <w:spacing w:after="0" w:line="240" w:lineRule="auto"/>
                  </w:pPr>
                  <w:r>
                    <w:rPr>
                      <w:rFonts w:eastAsia="Arial"/>
                      <w:color w:val="000000"/>
                    </w:rPr>
                    <w:t>Yes</w:t>
                  </w:r>
                </w:p>
              </w:tc>
            </w:tr>
            <w:tr w:rsidR="002A72C1" w14:paraId="3E56B9F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5BC42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81F02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E6E11C" w14:textId="77777777" w:rsidR="002A72C1" w:rsidRDefault="002A72C1" w:rsidP="00484BF1">
                  <w:pPr>
                    <w:spacing w:after="0" w:line="240" w:lineRule="auto"/>
                  </w:pPr>
                  <w:r>
                    <w:rPr>
                      <w:rFonts w:ascii="Calibri" w:eastAsia="Calibri" w:hAnsi="Calibri"/>
                      <w:color w:val="000000"/>
                      <w:sz w:val="22"/>
                    </w:rPr>
                    <w:t>1</w:t>
                  </w:r>
                </w:p>
              </w:tc>
            </w:tr>
            <w:tr w:rsidR="002A72C1" w14:paraId="25A585F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02883C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D53733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57787E8" w14:textId="77777777" w:rsidR="002A72C1" w:rsidRDefault="002A72C1" w:rsidP="00484BF1">
                  <w:pPr>
                    <w:spacing w:after="0" w:line="240" w:lineRule="auto"/>
                  </w:pPr>
                  <w:r>
                    <w:rPr>
                      <w:rFonts w:ascii="Calibri" w:eastAsia="Calibri" w:hAnsi="Calibri"/>
                      <w:color w:val="000000"/>
                      <w:sz w:val="22"/>
                    </w:rPr>
                    <w:t>1</w:t>
                  </w:r>
                </w:p>
              </w:tc>
            </w:tr>
          </w:tbl>
          <w:p w14:paraId="5A11B896" w14:textId="77777777" w:rsidR="002A72C1" w:rsidRDefault="002A72C1" w:rsidP="00484BF1">
            <w:pPr>
              <w:spacing w:after="0" w:line="240" w:lineRule="auto"/>
            </w:pPr>
          </w:p>
        </w:tc>
        <w:tc>
          <w:tcPr>
            <w:tcW w:w="149" w:type="dxa"/>
          </w:tcPr>
          <w:p w14:paraId="74E33A7D" w14:textId="77777777" w:rsidR="002A72C1" w:rsidRDefault="002A72C1" w:rsidP="00484BF1">
            <w:pPr>
              <w:pStyle w:val="EmptyCellLayoutStyle"/>
              <w:spacing w:after="0" w:line="240" w:lineRule="auto"/>
            </w:pPr>
          </w:p>
        </w:tc>
      </w:tr>
      <w:tr w:rsidR="002A72C1" w14:paraId="15D1E0F6" w14:textId="77777777" w:rsidTr="00484BF1">
        <w:trPr>
          <w:trHeight w:val="80"/>
        </w:trPr>
        <w:tc>
          <w:tcPr>
            <w:tcW w:w="54" w:type="dxa"/>
          </w:tcPr>
          <w:p w14:paraId="7A544A05" w14:textId="77777777" w:rsidR="002A72C1" w:rsidRDefault="002A72C1" w:rsidP="00484BF1">
            <w:pPr>
              <w:pStyle w:val="EmptyCellLayoutStyle"/>
              <w:spacing w:after="0" w:line="240" w:lineRule="auto"/>
            </w:pPr>
          </w:p>
        </w:tc>
        <w:tc>
          <w:tcPr>
            <w:tcW w:w="10395" w:type="dxa"/>
          </w:tcPr>
          <w:p w14:paraId="0EA89775" w14:textId="77777777" w:rsidR="002A72C1" w:rsidRDefault="002A72C1" w:rsidP="00484BF1">
            <w:pPr>
              <w:pStyle w:val="EmptyCellLayoutStyle"/>
              <w:spacing w:after="0" w:line="240" w:lineRule="auto"/>
            </w:pPr>
          </w:p>
        </w:tc>
        <w:tc>
          <w:tcPr>
            <w:tcW w:w="149" w:type="dxa"/>
          </w:tcPr>
          <w:p w14:paraId="74C71DDF" w14:textId="77777777" w:rsidR="002A72C1" w:rsidRDefault="002A72C1" w:rsidP="00484BF1">
            <w:pPr>
              <w:pStyle w:val="EmptyCellLayoutStyle"/>
              <w:spacing w:after="0" w:line="240" w:lineRule="auto"/>
            </w:pPr>
          </w:p>
        </w:tc>
      </w:tr>
    </w:tbl>
    <w:p w14:paraId="2FAFF50A" w14:textId="77777777" w:rsidR="002A72C1" w:rsidRDefault="002A72C1" w:rsidP="002A72C1">
      <w:pPr>
        <w:spacing w:after="0" w:line="240" w:lineRule="auto"/>
      </w:pPr>
    </w:p>
    <w:p w14:paraId="0C5858E7" w14:textId="77777777" w:rsidR="002A72C1" w:rsidRDefault="002A72C1" w:rsidP="002A72C1">
      <w:pPr>
        <w:spacing w:after="0" w:line="240" w:lineRule="auto"/>
      </w:pPr>
      <w:r>
        <w:rPr>
          <w:rFonts w:ascii="Calibri" w:eastAsia="Calibri" w:hAnsi="Calibri"/>
          <w:b/>
          <w:color w:val="6495ED"/>
          <w:sz w:val="22"/>
        </w:rPr>
        <w:t>An error occurred in the Service Broker queue rollback handler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94B2FBD" w14:textId="77777777" w:rsidTr="00484BF1">
        <w:trPr>
          <w:trHeight w:val="54"/>
        </w:trPr>
        <w:tc>
          <w:tcPr>
            <w:tcW w:w="54" w:type="dxa"/>
          </w:tcPr>
          <w:p w14:paraId="34574859" w14:textId="77777777" w:rsidR="002A72C1" w:rsidRDefault="002A72C1" w:rsidP="00484BF1">
            <w:pPr>
              <w:pStyle w:val="EmptyCellLayoutStyle"/>
              <w:spacing w:after="0" w:line="240" w:lineRule="auto"/>
            </w:pPr>
          </w:p>
        </w:tc>
        <w:tc>
          <w:tcPr>
            <w:tcW w:w="10395" w:type="dxa"/>
          </w:tcPr>
          <w:p w14:paraId="137F3B2D" w14:textId="77777777" w:rsidR="002A72C1" w:rsidRDefault="002A72C1" w:rsidP="00484BF1">
            <w:pPr>
              <w:pStyle w:val="EmptyCellLayoutStyle"/>
              <w:spacing w:after="0" w:line="240" w:lineRule="auto"/>
            </w:pPr>
          </w:p>
        </w:tc>
        <w:tc>
          <w:tcPr>
            <w:tcW w:w="149" w:type="dxa"/>
          </w:tcPr>
          <w:p w14:paraId="130DF3B5" w14:textId="77777777" w:rsidR="002A72C1" w:rsidRDefault="002A72C1" w:rsidP="00484BF1">
            <w:pPr>
              <w:pStyle w:val="EmptyCellLayoutStyle"/>
              <w:spacing w:after="0" w:line="240" w:lineRule="auto"/>
            </w:pPr>
          </w:p>
        </w:tc>
      </w:tr>
      <w:tr w:rsidR="002A72C1" w14:paraId="63399A5C" w14:textId="77777777" w:rsidTr="00484BF1">
        <w:tc>
          <w:tcPr>
            <w:tcW w:w="54" w:type="dxa"/>
          </w:tcPr>
          <w:p w14:paraId="747315F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8E873A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E1F6AD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651C0F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963E8D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AF6AAD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A95E3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90B66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B182E0" w14:textId="77777777" w:rsidR="002A72C1" w:rsidRDefault="002A72C1" w:rsidP="00484BF1">
                  <w:pPr>
                    <w:spacing w:after="0" w:line="240" w:lineRule="auto"/>
                  </w:pPr>
                  <w:r>
                    <w:rPr>
                      <w:rFonts w:ascii="Calibri" w:eastAsia="Calibri" w:hAnsi="Calibri"/>
                      <w:color w:val="000000"/>
                      <w:sz w:val="22"/>
                    </w:rPr>
                    <w:t>Yes</w:t>
                  </w:r>
                </w:p>
              </w:tc>
            </w:tr>
            <w:tr w:rsidR="002A72C1" w14:paraId="2BA96A4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0496F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F1FE5D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C1ECE1" w14:textId="77777777" w:rsidR="002A72C1" w:rsidRDefault="002A72C1" w:rsidP="00484BF1">
                  <w:pPr>
                    <w:spacing w:after="0" w:line="240" w:lineRule="auto"/>
                  </w:pPr>
                  <w:r>
                    <w:rPr>
                      <w:rFonts w:eastAsia="Arial"/>
                      <w:color w:val="000000"/>
                    </w:rPr>
                    <w:t>Yes</w:t>
                  </w:r>
                </w:p>
              </w:tc>
            </w:tr>
            <w:tr w:rsidR="002A72C1" w14:paraId="317E074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5EE70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D2E5F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CC30EF" w14:textId="77777777" w:rsidR="002A72C1" w:rsidRDefault="002A72C1" w:rsidP="00484BF1">
                  <w:pPr>
                    <w:spacing w:after="0" w:line="240" w:lineRule="auto"/>
                  </w:pPr>
                  <w:r>
                    <w:rPr>
                      <w:rFonts w:ascii="Calibri" w:eastAsia="Calibri" w:hAnsi="Calibri"/>
                      <w:color w:val="000000"/>
                      <w:sz w:val="22"/>
                    </w:rPr>
                    <w:t>1</w:t>
                  </w:r>
                </w:p>
              </w:tc>
            </w:tr>
            <w:tr w:rsidR="002A72C1" w14:paraId="2A8894F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AE93EE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11FDCA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E616C67" w14:textId="77777777" w:rsidR="002A72C1" w:rsidRDefault="002A72C1" w:rsidP="00484BF1">
                  <w:pPr>
                    <w:spacing w:after="0" w:line="240" w:lineRule="auto"/>
                  </w:pPr>
                  <w:r>
                    <w:rPr>
                      <w:rFonts w:ascii="Calibri" w:eastAsia="Calibri" w:hAnsi="Calibri"/>
                      <w:color w:val="000000"/>
                      <w:sz w:val="22"/>
                    </w:rPr>
                    <w:t>2</w:t>
                  </w:r>
                </w:p>
              </w:tc>
            </w:tr>
          </w:tbl>
          <w:p w14:paraId="54C8AB90" w14:textId="77777777" w:rsidR="002A72C1" w:rsidRDefault="002A72C1" w:rsidP="00484BF1">
            <w:pPr>
              <w:spacing w:after="0" w:line="240" w:lineRule="auto"/>
            </w:pPr>
          </w:p>
        </w:tc>
        <w:tc>
          <w:tcPr>
            <w:tcW w:w="149" w:type="dxa"/>
          </w:tcPr>
          <w:p w14:paraId="316AA49B" w14:textId="77777777" w:rsidR="002A72C1" w:rsidRDefault="002A72C1" w:rsidP="00484BF1">
            <w:pPr>
              <w:pStyle w:val="EmptyCellLayoutStyle"/>
              <w:spacing w:after="0" w:line="240" w:lineRule="auto"/>
            </w:pPr>
          </w:p>
        </w:tc>
      </w:tr>
      <w:tr w:rsidR="002A72C1" w14:paraId="393313D4" w14:textId="77777777" w:rsidTr="00484BF1">
        <w:trPr>
          <w:trHeight w:val="80"/>
        </w:trPr>
        <w:tc>
          <w:tcPr>
            <w:tcW w:w="54" w:type="dxa"/>
          </w:tcPr>
          <w:p w14:paraId="33E3A346" w14:textId="77777777" w:rsidR="002A72C1" w:rsidRDefault="002A72C1" w:rsidP="00484BF1">
            <w:pPr>
              <w:pStyle w:val="EmptyCellLayoutStyle"/>
              <w:spacing w:after="0" w:line="240" w:lineRule="auto"/>
            </w:pPr>
          </w:p>
        </w:tc>
        <w:tc>
          <w:tcPr>
            <w:tcW w:w="10395" w:type="dxa"/>
          </w:tcPr>
          <w:p w14:paraId="3EFB84D4" w14:textId="77777777" w:rsidR="002A72C1" w:rsidRDefault="002A72C1" w:rsidP="00484BF1">
            <w:pPr>
              <w:pStyle w:val="EmptyCellLayoutStyle"/>
              <w:spacing w:after="0" w:line="240" w:lineRule="auto"/>
            </w:pPr>
          </w:p>
        </w:tc>
        <w:tc>
          <w:tcPr>
            <w:tcW w:w="149" w:type="dxa"/>
          </w:tcPr>
          <w:p w14:paraId="52238F08" w14:textId="77777777" w:rsidR="002A72C1" w:rsidRDefault="002A72C1" w:rsidP="00484BF1">
            <w:pPr>
              <w:pStyle w:val="EmptyCellLayoutStyle"/>
              <w:spacing w:after="0" w:line="240" w:lineRule="auto"/>
            </w:pPr>
          </w:p>
        </w:tc>
      </w:tr>
    </w:tbl>
    <w:p w14:paraId="778C7165" w14:textId="77777777" w:rsidR="002A72C1" w:rsidRDefault="002A72C1" w:rsidP="002A72C1">
      <w:pPr>
        <w:spacing w:after="0" w:line="240" w:lineRule="auto"/>
      </w:pPr>
    </w:p>
    <w:p w14:paraId="61E73789" w14:textId="77777777" w:rsidR="002A72C1" w:rsidRDefault="002A72C1" w:rsidP="002A72C1">
      <w:pPr>
        <w:spacing w:after="0" w:line="240" w:lineRule="auto"/>
      </w:pPr>
      <w:r>
        <w:rPr>
          <w:rFonts w:ascii="Calibri" w:eastAsia="Calibri" w:hAnsi="Calibri"/>
          <w:b/>
          <w:color w:val="6495ED"/>
          <w:sz w:val="22"/>
        </w:rPr>
        <w:t>XML: Failed to load Msxml2.dll</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0D9AB7F" w14:textId="77777777" w:rsidTr="00484BF1">
        <w:trPr>
          <w:trHeight w:val="54"/>
        </w:trPr>
        <w:tc>
          <w:tcPr>
            <w:tcW w:w="54" w:type="dxa"/>
          </w:tcPr>
          <w:p w14:paraId="7E4A68BE" w14:textId="77777777" w:rsidR="002A72C1" w:rsidRDefault="002A72C1" w:rsidP="00484BF1">
            <w:pPr>
              <w:pStyle w:val="EmptyCellLayoutStyle"/>
              <w:spacing w:after="0" w:line="240" w:lineRule="auto"/>
            </w:pPr>
          </w:p>
        </w:tc>
        <w:tc>
          <w:tcPr>
            <w:tcW w:w="10395" w:type="dxa"/>
          </w:tcPr>
          <w:p w14:paraId="07A14966" w14:textId="77777777" w:rsidR="002A72C1" w:rsidRDefault="002A72C1" w:rsidP="00484BF1">
            <w:pPr>
              <w:pStyle w:val="EmptyCellLayoutStyle"/>
              <w:spacing w:after="0" w:line="240" w:lineRule="auto"/>
            </w:pPr>
          </w:p>
        </w:tc>
        <w:tc>
          <w:tcPr>
            <w:tcW w:w="149" w:type="dxa"/>
          </w:tcPr>
          <w:p w14:paraId="518971A5" w14:textId="77777777" w:rsidR="002A72C1" w:rsidRDefault="002A72C1" w:rsidP="00484BF1">
            <w:pPr>
              <w:pStyle w:val="EmptyCellLayoutStyle"/>
              <w:spacing w:after="0" w:line="240" w:lineRule="auto"/>
            </w:pPr>
          </w:p>
        </w:tc>
      </w:tr>
      <w:tr w:rsidR="002A72C1" w14:paraId="569B53F0" w14:textId="77777777" w:rsidTr="00484BF1">
        <w:tc>
          <w:tcPr>
            <w:tcW w:w="54" w:type="dxa"/>
          </w:tcPr>
          <w:p w14:paraId="5994F7D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9F80DC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2F4984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C826C8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28957B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1841E8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3591F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2C8DB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44692F" w14:textId="77777777" w:rsidR="002A72C1" w:rsidRDefault="002A72C1" w:rsidP="00484BF1">
                  <w:pPr>
                    <w:spacing w:after="0" w:line="240" w:lineRule="auto"/>
                  </w:pPr>
                  <w:r>
                    <w:rPr>
                      <w:rFonts w:ascii="Calibri" w:eastAsia="Calibri" w:hAnsi="Calibri"/>
                      <w:color w:val="000000"/>
                      <w:sz w:val="22"/>
                    </w:rPr>
                    <w:t>Yes</w:t>
                  </w:r>
                </w:p>
              </w:tc>
            </w:tr>
            <w:tr w:rsidR="002A72C1" w14:paraId="3FDCB36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93A41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0BD78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587065" w14:textId="77777777" w:rsidR="002A72C1" w:rsidRDefault="002A72C1" w:rsidP="00484BF1">
                  <w:pPr>
                    <w:spacing w:after="0" w:line="240" w:lineRule="auto"/>
                  </w:pPr>
                  <w:r>
                    <w:rPr>
                      <w:rFonts w:eastAsia="Arial"/>
                      <w:color w:val="000000"/>
                    </w:rPr>
                    <w:t>Yes</w:t>
                  </w:r>
                </w:p>
              </w:tc>
            </w:tr>
            <w:tr w:rsidR="002A72C1" w14:paraId="03B547A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DC232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3E799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CBACE9" w14:textId="77777777" w:rsidR="002A72C1" w:rsidRDefault="002A72C1" w:rsidP="00484BF1">
                  <w:pPr>
                    <w:spacing w:after="0" w:line="240" w:lineRule="auto"/>
                  </w:pPr>
                  <w:r>
                    <w:rPr>
                      <w:rFonts w:ascii="Calibri" w:eastAsia="Calibri" w:hAnsi="Calibri"/>
                      <w:color w:val="000000"/>
                      <w:sz w:val="22"/>
                    </w:rPr>
                    <w:t>1</w:t>
                  </w:r>
                </w:p>
              </w:tc>
            </w:tr>
            <w:tr w:rsidR="002A72C1" w14:paraId="7E109B5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C8B9A4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2AB6FB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5EA717D" w14:textId="77777777" w:rsidR="002A72C1" w:rsidRDefault="002A72C1" w:rsidP="00484BF1">
                  <w:pPr>
                    <w:spacing w:after="0" w:line="240" w:lineRule="auto"/>
                  </w:pPr>
                  <w:r>
                    <w:rPr>
                      <w:rFonts w:ascii="Calibri" w:eastAsia="Calibri" w:hAnsi="Calibri"/>
                      <w:color w:val="000000"/>
                      <w:sz w:val="22"/>
                    </w:rPr>
                    <w:t>2</w:t>
                  </w:r>
                </w:p>
              </w:tc>
            </w:tr>
          </w:tbl>
          <w:p w14:paraId="5E24CED1" w14:textId="77777777" w:rsidR="002A72C1" w:rsidRDefault="002A72C1" w:rsidP="00484BF1">
            <w:pPr>
              <w:spacing w:after="0" w:line="240" w:lineRule="auto"/>
            </w:pPr>
          </w:p>
        </w:tc>
        <w:tc>
          <w:tcPr>
            <w:tcW w:w="149" w:type="dxa"/>
          </w:tcPr>
          <w:p w14:paraId="451F2355" w14:textId="77777777" w:rsidR="002A72C1" w:rsidRDefault="002A72C1" w:rsidP="00484BF1">
            <w:pPr>
              <w:pStyle w:val="EmptyCellLayoutStyle"/>
              <w:spacing w:after="0" w:line="240" w:lineRule="auto"/>
            </w:pPr>
          </w:p>
        </w:tc>
      </w:tr>
      <w:tr w:rsidR="002A72C1" w14:paraId="4A899D8B" w14:textId="77777777" w:rsidTr="00484BF1">
        <w:trPr>
          <w:trHeight w:val="80"/>
        </w:trPr>
        <w:tc>
          <w:tcPr>
            <w:tcW w:w="54" w:type="dxa"/>
          </w:tcPr>
          <w:p w14:paraId="1FEFF2C9" w14:textId="77777777" w:rsidR="002A72C1" w:rsidRDefault="002A72C1" w:rsidP="00484BF1">
            <w:pPr>
              <w:pStyle w:val="EmptyCellLayoutStyle"/>
              <w:spacing w:after="0" w:line="240" w:lineRule="auto"/>
            </w:pPr>
          </w:p>
        </w:tc>
        <w:tc>
          <w:tcPr>
            <w:tcW w:w="10395" w:type="dxa"/>
          </w:tcPr>
          <w:p w14:paraId="5341BF44" w14:textId="77777777" w:rsidR="002A72C1" w:rsidRDefault="002A72C1" w:rsidP="00484BF1">
            <w:pPr>
              <w:pStyle w:val="EmptyCellLayoutStyle"/>
              <w:spacing w:after="0" w:line="240" w:lineRule="auto"/>
            </w:pPr>
          </w:p>
        </w:tc>
        <w:tc>
          <w:tcPr>
            <w:tcW w:w="149" w:type="dxa"/>
          </w:tcPr>
          <w:p w14:paraId="1C538107" w14:textId="77777777" w:rsidR="002A72C1" w:rsidRDefault="002A72C1" w:rsidP="00484BF1">
            <w:pPr>
              <w:pStyle w:val="EmptyCellLayoutStyle"/>
              <w:spacing w:after="0" w:line="240" w:lineRule="auto"/>
            </w:pPr>
          </w:p>
        </w:tc>
      </w:tr>
    </w:tbl>
    <w:p w14:paraId="1C6DB996" w14:textId="77777777" w:rsidR="002A72C1" w:rsidRDefault="002A72C1" w:rsidP="002A72C1">
      <w:pPr>
        <w:spacing w:after="0" w:line="240" w:lineRule="auto"/>
      </w:pPr>
    </w:p>
    <w:p w14:paraId="38756C09" w14:textId="77777777" w:rsidR="002A72C1" w:rsidRDefault="002A72C1" w:rsidP="002A72C1">
      <w:pPr>
        <w:spacing w:after="0" w:line="240" w:lineRule="auto"/>
      </w:pPr>
      <w:r>
        <w:rPr>
          <w:rFonts w:ascii="Calibri" w:eastAsia="Calibri" w:hAnsi="Calibri"/>
          <w:b/>
          <w:color w:val="6495ED"/>
          <w:sz w:val="22"/>
        </w:rPr>
        <w:t>Cannot open backup device.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001AED1" w14:textId="77777777" w:rsidTr="00484BF1">
        <w:trPr>
          <w:trHeight w:val="54"/>
        </w:trPr>
        <w:tc>
          <w:tcPr>
            <w:tcW w:w="54" w:type="dxa"/>
          </w:tcPr>
          <w:p w14:paraId="0BBE661F" w14:textId="77777777" w:rsidR="002A72C1" w:rsidRDefault="002A72C1" w:rsidP="00484BF1">
            <w:pPr>
              <w:pStyle w:val="EmptyCellLayoutStyle"/>
              <w:spacing w:after="0" w:line="240" w:lineRule="auto"/>
            </w:pPr>
          </w:p>
        </w:tc>
        <w:tc>
          <w:tcPr>
            <w:tcW w:w="10395" w:type="dxa"/>
          </w:tcPr>
          <w:p w14:paraId="2260665D" w14:textId="77777777" w:rsidR="002A72C1" w:rsidRDefault="002A72C1" w:rsidP="00484BF1">
            <w:pPr>
              <w:pStyle w:val="EmptyCellLayoutStyle"/>
              <w:spacing w:after="0" w:line="240" w:lineRule="auto"/>
            </w:pPr>
          </w:p>
        </w:tc>
        <w:tc>
          <w:tcPr>
            <w:tcW w:w="149" w:type="dxa"/>
          </w:tcPr>
          <w:p w14:paraId="6743D2FA" w14:textId="77777777" w:rsidR="002A72C1" w:rsidRDefault="002A72C1" w:rsidP="00484BF1">
            <w:pPr>
              <w:pStyle w:val="EmptyCellLayoutStyle"/>
              <w:spacing w:after="0" w:line="240" w:lineRule="auto"/>
            </w:pPr>
          </w:p>
        </w:tc>
      </w:tr>
      <w:tr w:rsidR="002A72C1" w14:paraId="2DFBE95F" w14:textId="77777777" w:rsidTr="00484BF1">
        <w:tc>
          <w:tcPr>
            <w:tcW w:w="54" w:type="dxa"/>
          </w:tcPr>
          <w:p w14:paraId="4B9C544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7BE8D4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75A052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3848F7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F7FDFE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9005D4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3F5C6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C7987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308237" w14:textId="77777777" w:rsidR="002A72C1" w:rsidRDefault="002A72C1" w:rsidP="00484BF1">
                  <w:pPr>
                    <w:spacing w:after="0" w:line="240" w:lineRule="auto"/>
                  </w:pPr>
                  <w:r>
                    <w:rPr>
                      <w:rFonts w:ascii="Calibri" w:eastAsia="Calibri" w:hAnsi="Calibri"/>
                      <w:color w:val="000000"/>
                      <w:sz w:val="22"/>
                    </w:rPr>
                    <w:t>Yes</w:t>
                  </w:r>
                </w:p>
              </w:tc>
            </w:tr>
            <w:tr w:rsidR="002A72C1" w14:paraId="63E9105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07832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401E0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CCD3E1" w14:textId="77777777" w:rsidR="002A72C1" w:rsidRDefault="002A72C1" w:rsidP="00484BF1">
                  <w:pPr>
                    <w:spacing w:after="0" w:line="240" w:lineRule="auto"/>
                  </w:pPr>
                  <w:r>
                    <w:rPr>
                      <w:rFonts w:eastAsia="Arial"/>
                      <w:color w:val="000000"/>
                    </w:rPr>
                    <w:t>Yes</w:t>
                  </w:r>
                </w:p>
              </w:tc>
            </w:tr>
            <w:tr w:rsidR="002A72C1" w14:paraId="5C9B466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24BCE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6F1DC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D6B99B" w14:textId="77777777" w:rsidR="002A72C1" w:rsidRDefault="002A72C1" w:rsidP="00484BF1">
                  <w:pPr>
                    <w:spacing w:after="0" w:line="240" w:lineRule="auto"/>
                  </w:pPr>
                  <w:r>
                    <w:rPr>
                      <w:rFonts w:ascii="Calibri" w:eastAsia="Calibri" w:hAnsi="Calibri"/>
                      <w:color w:val="000000"/>
                      <w:sz w:val="22"/>
                    </w:rPr>
                    <w:t>1</w:t>
                  </w:r>
                </w:p>
              </w:tc>
            </w:tr>
            <w:tr w:rsidR="002A72C1" w14:paraId="080A301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BE7AD4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1EEBBC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EA5C1D8" w14:textId="77777777" w:rsidR="002A72C1" w:rsidRDefault="002A72C1" w:rsidP="00484BF1">
                  <w:pPr>
                    <w:spacing w:after="0" w:line="240" w:lineRule="auto"/>
                  </w:pPr>
                  <w:r>
                    <w:rPr>
                      <w:rFonts w:ascii="Calibri" w:eastAsia="Calibri" w:hAnsi="Calibri"/>
                      <w:color w:val="000000"/>
                      <w:sz w:val="22"/>
                    </w:rPr>
                    <w:t>1</w:t>
                  </w:r>
                </w:p>
              </w:tc>
            </w:tr>
          </w:tbl>
          <w:p w14:paraId="09E2E9A6" w14:textId="77777777" w:rsidR="002A72C1" w:rsidRDefault="002A72C1" w:rsidP="00484BF1">
            <w:pPr>
              <w:spacing w:after="0" w:line="240" w:lineRule="auto"/>
            </w:pPr>
          </w:p>
        </w:tc>
        <w:tc>
          <w:tcPr>
            <w:tcW w:w="149" w:type="dxa"/>
          </w:tcPr>
          <w:p w14:paraId="612A473D" w14:textId="77777777" w:rsidR="002A72C1" w:rsidRDefault="002A72C1" w:rsidP="00484BF1">
            <w:pPr>
              <w:pStyle w:val="EmptyCellLayoutStyle"/>
              <w:spacing w:after="0" w:line="240" w:lineRule="auto"/>
            </w:pPr>
          </w:p>
        </w:tc>
      </w:tr>
      <w:tr w:rsidR="002A72C1" w14:paraId="482DD71B" w14:textId="77777777" w:rsidTr="00484BF1">
        <w:trPr>
          <w:trHeight w:val="80"/>
        </w:trPr>
        <w:tc>
          <w:tcPr>
            <w:tcW w:w="54" w:type="dxa"/>
          </w:tcPr>
          <w:p w14:paraId="34349ECE" w14:textId="77777777" w:rsidR="002A72C1" w:rsidRDefault="002A72C1" w:rsidP="00484BF1">
            <w:pPr>
              <w:pStyle w:val="EmptyCellLayoutStyle"/>
              <w:spacing w:after="0" w:line="240" w:lineRule="auto"/>
            </w:pPr>
          </w:p>
        </w:tc>
        <w:tc>
          <w:tcPr>
            <w:tcW w:w="10395" w:type="dxa"/>
          </w:tcPr>
          <w:p w14:paraId="61BD0EA3" w14:textId="77777777" w:rsidR="002A72C1" w:rsidRDefault="002A72C1" w:rsidP="00484BF1">
            <w:pPr>
              <w:pStyle w:val="EmptyCellLayoutStyle"/>
              <w:spacing w:after="0" w:line="240" w:lineRule="auto"/>
            </w:pPr>
          </w:p>
        </w:tc>
        <w:tc>
          <w:tcPr>
            <w:tcW w:w="149" w:type="dxa"/>
          </w:tcPr>
          <w:p w14:paraId="2CE78032" w14:textId="77777777" w:rsidR="002A72C1" w:rsidRDefault="002A72C1" w:rsidP="00484BF1">
            <w:pPr>
              <w:pStyle w:val="EmptyCellLayoutStyle"/>
              <w:spacing w:after="0" w:line="240" w:lineRule="auto"/>
            </w:pPr>
          </w:p>
        </w:tc>
      </w:tr>
    </w:tbl>
    <w:p w14:paraId="21A1F197" w14:textId="77777777" w:rsidR="002A72C1" w:rsidRDefault="002A72C1" w:rsidP="002A72C1">
      <w:pPr>
        <w:spacing w:after="0" w:line="240" w:lineRule="auto"/>
      </w:pPr>
    </w:p>
    <w:p w14:paraId="5CBDEBF8" w14:textId="77777777" w:rsidR="002A72C1" w:rsidRDefault="002A72C1" w:rsidP="002A72C1">
      <w:pPr>
        <w:spacing w:after="0" w:line="240" w:lineRule="auto"/>
      </w:pPr>
      <w:r>
        <w:rPr>
          <w:rFonts w:ascii="Calibri" w:eastAsia="Calibri" w:hAnsi="Calibri"/>
          <w:b/>
          <w:color w:val="6495ED"/>
          <w:sz w:val="22"/>
        </w:rPr>
        <w:t>Could not remove publication from Active Directory</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75CCE5C" w14:textId="77777777" w:rsidTr="00484BF1">
        <w:trPr>
          <w:trHeight w:val="54"/>
        </w:trPr>
        <w:tc>
          <w:tcPr>
            <w:tcW w:w="54" w:type="dxa"/>
          </w:tcPr>
          <w:p w14:paraId="7D12792F" w14:textId="77777777" w:rsidR="002A72C1" w:rsidRDefault="002A72C1" w:rsidP="00484BF1">
            <w:pPr>
              <w:pStyle w:val="EmptyCellLayoutStyle"/>
              <w:spacing w:after="0" w:line="240" w:lineRule="auto"/>
            </w:pPr>
          </w:p>
        </w:tc>
        <w:tc>
          <w:tcPr>
            <w:tcW w:w="10395" w:type="dxa"/>
          </w:tcPr>
          <w:p w14:paraId="48BFF616" w14:textId="77777777" w:rsidR="002A72C1" w:rsidRDefault="002A72C1" w:rsidP="00484BF1">
            <w:pPr>
              <w:pStyle w:val="EmptyCellLayoutStyle"/>
              <w:spacing w:after="0" w:line="240" w:lineRule="auto"/>
            </w:pPr>
          </w:p>
        </w:tc>
        <w:tc>
          <w:tcPr>
            <w:tcW w:w="149" w:type="dxa"/>
          </w:tcPr>
          <w:p w14:paraId="07508722" w14:textId="77777777" w:rsidR="002A72C1" w:rsidRDefault="002A72C1" w:rsidP="00484BF1">
            <w:pPr>
              <w:pStyle w:val="EmptyCellLayoutStyle"/>
              <w:spacing w:after="0" w:line="240" w:lineRule="auto"/>
            </w:pPr>
          </w:p>
        </w:tc>
      </w:tr>
      <w:tr w:rsidR="002A72C1" w14:paraId="736717F0" w14:textId="77777777" w:rsidTr="00484BF1">
        <w:tc>
          <w:tcPr>
            <w:tcW w:w="54" w:type="dxa"/>
          </w:tcPr>
          <w:p w14:paraId="7E65834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F06FEF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76AFFA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EDFA6D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50FED1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D59873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71313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7AB84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FBF101" w14:textId="77777777" w:rsidR="002A72C1" w:rsidRDefault="002A72C1" w:rsidP="00484BF1">
                  <w:pPr>
                    <w:spacing w:after="0" w:line="240" w:lineRule="auto"/>
                  </w:pPr>
                  <w:r>
                    <w:rPr>
                      <w:rFonts w:ascii="Calibri" w:eastAsia="Calibri" w:hAnsi="Calibri"/>
                      <w:color w:val="000000"/>
                      <w:sz w:val="22"/>
                    </w:rPr>
                    <w:t>Yes</w:t>
                  </w:r>
                </w:p>
              </w:tc>
            </w:tr>
            <w:tr w:rsidR="002A72C1" w14:paraId="2C7D34A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A4DFE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2EB77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408D65" w14:textId="77777777" w:rsidR="002A72C1" w:rsidRDefault="002A72C1" w:rsidP="00484BF1">
                  <w:pPr>
                    <w:spacing w:after="0" w:line="240" w:lineRule="auto"/>
                  </w:pPr>
                  <w:r>
                    <w:rPr>
                      <w:rFonts w:eastAsia="Arial"/>
                      <w:color w:val="000000"/>
                    </w:rPr>
                    <w:t>Yes</w:t>
                  </w:r>
                </w:p>
              </w:tc>
            </w:tr>
            <w:tr w:rsidR="002A72C1" w14:paraId="388CA24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58F5A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D405F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F5C4D2" w14:textId="77777777" w:rsidR="002A72C1" w:rsidRDefault="002A72C1" w:rsidP="00484BF1">
                  <w:pPr>
                    <w:spacing w:after="0" w:line="240" w:lineRule="auto"/>
                  </w:pPr>
                  <w:r>
                    <w:rPr>
                      <w:rFonts w:ascii="Calibri" w:eastAsia="Calibri" w:hAnsi="Calibri"/>
                      <w:color w:val="000000"/>
                      <w:sz w:val="22"/>
                    </w:rPr>
                    <w:t>2</w:t>
                  </w:r>
                </w:p>
              </w:tc>
            </w:tr>
            <w:tr w:rsidR="002A72C1" w14:paraId="7DE1696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63B410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A3AC0A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AFE6E7D" w14:textId="77777777" w:rsidR="002A72C1" w:rsidRDefault="002A72C1" w:rsidP="00484BF1">
                  <w:pPr>
                    <w:spacing w:after="0" w:line="240" w:lineRule="auto"/>
                  </w:pPr>
                  <w:r>
                    <w:rPr>
                      <w:rFonts w:ascii="Calibri" w:eastAsia="Calibri" w:hAnsi="Calibri"/>
                      <w:color w:val="000000"/>
                      <w:sz w:val="22"/>
                    </w:rPr>
                    <w:t>2</w:t>
                  </w:r>
                </w:p>
              </w:tc>
            </w:tr>
          </w:tbl>
          <w:p w14:paraId="4B94A260" w14:textId="77777777" w:rsidR="002A72C1" w:rsidRDefault="002A72C1" w:rsidP="00484BF1">
            <w:pPr>
              <w:spacing w:after="0" w:line="240" w:lineRule="auto"/>
            </w:pPr>
          </w:p>
        </w:tc>
        <w:tc>
          <w:tcPr>
            <w:tcW w:w="149" w:type="dxa"/>
          </w:tcPr>
          <w:p w14:paraId="20262BB2" w14:textId="77777777" w:rsidR="002A72C1" w:rsidRDefault="002A72C1" w:rsidP="00484BF1">
            <w:pPr>
              <w:pStyle w:val="EmptyCellLayoutStyle"/>
              <w:spacing w:after="0" w:line="240" w:lineRule="auto"/>
            </w:pPr>
          </w:p>
        </w:tc>
      </w:tr>
      <w:tr w:rsidR="002A72C1" w14:paraId="1ECEF81E" w14:textId="77777777" w:rsidTr="00484BF1">
        <w:trPr>
          <w:trHeight w:val="80"/>
        </w:trPr>
        <w:tc>
          <w:tcPr>
            <w:tcW w:w="54" w:type="dxa"/>
          </w:tcPr>
          <w:p w14:paraId="550E4EF1" w14:textId="77777777" w:rsidR="002A72C1" w:rsidRDefault="002A72C1" w:rsidP="00484BF1">
            <w:pPr>
              <w:pStyle w:val="EmptyCellLayoutStyle"/>
              <w:spacing w:after="0" w:line="240" w:lineRule="auto"/>
            </w:pPr>
          </w:p>
        </w:tc>
        <w:tc>
          <w:tcPr>
            <w:tcW w:w="10395" w:type="dxa"/>
          </w:tcPr>
          <w:p w14:paraId="20F75E07" w14:textId="77777777" w:rsidR="002A72C1" w:rsidRDefault="002A72C1" w:rsidP="00484BF1">
            <w:pPr>
              <w:pStyle w:val="EmptyCellLayoutStyle"/>
              <w:spacing w:after="0" w:line="240" w:lineRule="auto"/>
            </w:pPr>
          </w:p>
        </w:tc>
        <w:tc>
          <w:tcPr>
            <w:tcW w:w="149" w:type="dxa"/>
          </w:tcPr>
          <w:p w14:paraId="4CDEEA4A" w14:textId="77777777" w:rsidR="002A72C1" w:rsidRDefault="002A72C1" w:rsidP="00484BF1">
            <w:pPr>
              <w:pStyle w:val="EmptyCellLayoutStyle"/>
              <w:spacing w:after="0" w:line="240" w:lineRule="auto"/>
            </w:pPr>
          </w:p>
        </w:tc>
      </w:tr>
    </w:tbl>
    <w:p w14:paraId="05116B92" w14:textId="77777777" w:rsidR="002A72C1" w:rsidRDefault="002A72C1" w:rsidP="002A72C1">
      <w:pPr>
        <w:spacing w:after="0" w:line="240" w:lineRule="auto"/>
      </w:pPr>
    </w:p>
    <w:p w14:paraId="08587D42" w14:textId="77777777" w:rsidR="002A72C1" w:rsidRDefault="002A72C1" w:rsidP="002A72C1">
      <w:pPr>
        <w:spacing w:after="0" w:line="240" w:lineRule="auto"/>
      </w:pPr>
      <w:r>
        <w:rPr>
          <w:rFonts w:ascii="Calibri" w:eastAsia="Calibri" w:hAnsi="Calibri"/>
          <w:b/>
          <w:color w:val="6495ED"/>
          <w:sz w:val="22"/>
        </w:rPr>
        <w:t>Database Backup Failed To Complete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7321794" w14:textId="77777777" w:rsidTr="00484BF1">
        <w:trPr>
          <w:trHeight w:val="54"/>
        </w:trPr>
        <w:tc>
          <w:tcPr>
            <w:tcW w:w="54" w:type="dxa"/>
          </w:tcPr>
          <w:p w14:paraId="45CA0FD0" w14:textId="77777777" w:rsidR="002A72C1" w:rsidRDefault="002A72C1" w:rsidP="00484BF1">
            <w:pPr>
              <w:pStyle w:val="EmptyCellLayoutStyle"/>
              <w:spacing w:after="0" w:line="240" w:lineRule="auto"/>
            </w:pPr>
          </w:p>
        </w:tc>
        <w:tc>
          <w:tcPr>
            <w:tcW w:w="10395" w:type="dxa"/>
          </w:tcPr>
          <w:p w14:paraId="73CD794C" w14:textId="77777777" w:rsidR="002A72C1" w:rsidRDefault="002A72C1" w:rsidP="00484BF1">
            <w:pPr>
              <w:pStyle w:val="EmptyCellLayoutStyle"/>
              <w:spacing w:after="0" w:line="240" w:lineRule="auto"/>
            </w:pPr>
          </w:p>
        </w:tc>
        <w:tc>
          <w:tcPr>
            <w:tcW w:w="149" w:type="dxa"/>
          </w:tcPr>
          <w:p w14:paraId="2CB3578A" w14:textId="77777777" w:rsidR="002A72C1" w:rsidRDefault="002A72C1" w:rsidP="00484BF1">
            <w:pPr>
              <w:pStyle w:val="EmptyCellLayoutStyle"/>
              <w:spacing w:after="0" w:line="240" w:lineRule="auto"/>
            </w:pPr>
          </w:p>
        </w:tc>
      </w:tr>
      <w:tr w:rsidR="002A72C1" w14:paraId="5B94979B" w14:textId="77777777" w:rsidTr="00484BF1">
        <w:tc>
          <w:tcPr>
            <w:tcW w:w="54" w:type="dxa"/>
          </w:tcPr>
          <w:p w14:paraId="57BF8FC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099D7E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AFBF82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F6B936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D01FED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F3AB7B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FC2D9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6E5CB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E898CD" w14:textId="77777777" w:rsidR="002A72C1" w:rsidRDefault="002A72C1" w:rsidP="00484BF1">
                  <w:pPr>
                    <w:spacing w:after="0" w:line="240" w:lineRule="auto"/>
                  </w:pPr>
                  <w:r>
                    <w:rPr>
                      <w:rFonts w:ascii="Calibri" w:eastAsia="Calibri" w:hAnsi="Calibri"/>
                      <w:color w:val="000000"/>
                      <w:sz w:val="22"/>
                    </w:rPr>
                    <w:t>Yes</w:t>
                  </w:r>
                </w:p>
              </w:tc>
            </w:tr>
            <w:tr w:rsidR="002A72C1" w14:paraId="5CEBE67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A750C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D3E0C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63FCF3" w14:textId="77777777" w:rsidR="002A72C1" w:rsidRDefault="002A72C1" w:rsidP="00484BF1">
                  <w:pPr>
                    <w:spacing w:after="0" w:line="240" w:lineRule="auto"/>
                  </w:pPr>
                  <w:r>
                    <w:rPr>
                      <w:rFonts w:eastAsia="Arial"/>
                      <w:color w:val="000000"/>
                    </w:rPr>
                    <w:t>Yes</w:t>
                  </w:r>
                </w:p>
              </w:tc>
            </w:tr>
            <w:tr w:rsidR="002A72C1" w14:paraId="7ADC4D5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F47A1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FD3DB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358281" w14:textId="77777777" w:rsidR="002A72C1" w:rsidRDefault="002A72C1" w:rsidP="00484BF1">
                  <w:pPr>
                    <w:spacing w:after="0" w:line="240" w:lineRule="auto"/>
                  </w:pPr>
                  <w:r>
                    <w:rPr>
                      <w:rFonts w:ascii="Calibri" w:eastAsia="Calibri" w:hAnsi="Calibri"/>
                      <w:color w:val="000000"/>
                      <w:sz w:val="22"/>
                    </w:rPr>
                    <w:t>1</w:t>
                  </w:r>
                </w:p>
              </w:tc>
            </w:tr>
            <w:tr w:rsidR="002A72C1" w14:paraId="67DC6DC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090624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E16AC2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6D86D0C" w14:textId="77777777" w:rsidR="002A72C1" w:rsidRDefault="002A72C1" w:rsidP="00484BF1">
                  <w:pPr>
                    <w:spacing w:after="0" w:line="240" w:lineRule="auto"/>
                  </w:pPr>
                  <w:r>
                    <w:rPr>
                      <w:rFonts w:ascii="Calibri" w:eastAsia="Calibri" w:hAnsi="Calibri"/>
                      <w:color w:val="000000"/>
                      <w:sz w:val="22"/>
                    </w:rPr>
                    <w:t>2</w:t>
                  </w:r>
                </w:p>
              </w:tc>
            </w:tr>
          </w:tbl>
          <w:p w14:paraId="0E6D48D6" w14:textId="77777777" w:rsidR="002A72C1" w:rsidRDefault="002A72C1" w:rsidP="00484BF1">
            <w:pPr>
              <w:spacing w:after="0" w:line="240" w:lineRule="auto"/>
            </w:pPr>
          </w:p>
        </w:tc>
        <w:tc>
          <w:tcPr>
            <w:tcW w:w="149" w:type="dxa"/>
          </w:tcPr>
          <w:p w14:paraId="118FFAC8" w14:textId="77777777" w:rsidR="002A72C1" w:rsidRDefault="002A72C1" w:rsidP="00484BF1">
            <w:pPr>
              <w:pStyle w:val="EmptyCellLayoutStyle"/>
              <w:spacing w:after="0" w:line="240" w:lineRule="auto"/>
            </w:pPr>
          </w:p>
        </w:tc>
      </w:tr>
      <w:tr w:rsidR="002A72C1" w14:paraId="762FDFC8" w14:textId="77777777" w:rsidTr="00484BF1">
        <w:trPr>
          <w:trHeight w:val="80"/>
        </w:trPr>
        <w:tc>
          <w:tcPr>
            <w:tcW w:w="54" w:type="dxa"/>
          </w:tcPr>
          <w:p w14:paraId="6E89040D" w14:textId="77777777" w:rsidR="002A72C1" w:rsidRDefault="002A72C1" w:rsidP="00484BF1">
            <w:pPr>
              <w:pStyle w:val="EmptyCellLayoutStyle"/>
              <w:spacing w:after="0" w:line="240" w:lineRule="auto"/>
            </w:pPr>
          </w:p>
        </w:tc>
        <w:tc>
          <w:tcPr>
            <w:tcW w:w="10395" w:type="dxa"/>
          </w:tcPr>
          <w:p w14:paraId="196D5266" w14:textId="77777777" w:rsidR="002A72C1" w:rsidRDefault="002A72C1" w:rsidP="00484BF1">
            <w:pPr>
              <w:pStyle w:val="EmptyCellLayoutStyle"/>
              <w:spacing w:after="0" w:line="240" w:lineRule="auto"/>
            </w:pPr>
          </w:p>
        </w:tc>
        <w:tc>
          <w:tcPr>
            <w:tcW w:w="149" w:type="dxa"/>
          </w:tcPr>
          <w:p w14:paraId="11FEC748" w14:textId="77777777" w:rsidR="002A72C1" w:rsidRDefault="002A72C1" w:rsidP="00484BF1">
            <w:pPr>
              <w:pStyle w:val="EmptyCellLayoutStyle"/>
              <w:spacing w:after="0" w:line="240" w:lineRule="auto"/>
            </w:pPr>
          </w:p>
        </w:tc>
      </w:tr>
    </w:tbl>
    <w:p w14:paraId="25A8F890" w14:textId="77777777" w:rsidR="002A72C1" w:rsidRDefault="002A72C1" w:rsidP="002A72C1">
      <w:pPr>
        <w:spacing w:after="0" w:line="240" w:lineRule="auto"/>
      </w:pPr>
    </w:p>
    <w:p w14:paraId="5E547E5C" w14:textId="77777777" w:rsidR="002A72C1" w:rsidRDefault="002A72C1" w:rsidP="002A72C1">
      <w:pPr>
        <w:spacing w:after="0" w:line="240" w:lineRule="auto"/>
      </w:pPr>
      <w:r>
        <w:rPr>
          <w:rFonts w:ascii="Calibri" w:eastAsia="Calibri" w:hAnsi="Calibri"/>
          <w:b/>
          <w:color w:val="6495ED"/>
          <w:sz w:val="22"/>
        </w:rPr>
        <w:t>The MSSQL Server service terminated unexpectedly</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4580729" w14:textId="77777777" w:rsidTr="00484BF1">
        <w:trPr>
          <w:trHeight w:val="54"/>
        </w:trPr>
        <w:tc>
          <w:tcPr>
            <w:tcW w:w="54" w:type="dxa"/>
          </w:tcPr>
          <w:p w14:paraId="6A80654A" w14:textId="77777777" w:rsidR="002A72C1" w:rsidRDefault="002A72C1" w:rsidP="00484BF1">
            <w:pPr>
              <w:pStyle w:val="EmptyCellLayoutStyle"/>
              <w:spacing w:after="0" w:line="240" w:lineRule="auto"/>
            </w:pPr>
          </w:p>
        </w:tc>
        <w:tc>
          <w:tcPr>
            <w:tcW w:w="10395" w:type="dxa"/>
          </w:tcPr>
          <w:p w14:paraId="5ABAA7DD" w14:textId="77777777" w:rsidR="002A72C1" w:rsidRDefault="002A72C1" w:rsidP="00484BF1">
            <w:pPr>
              <w:pStyle w:val="EmptyCellLayoutStyle"/>
              <w:spacing w:after="0" w:line="240" w:lineRule="auto"/>
            </w:pPr>
          </w:p>
        </w:tc>
        <w:tc>
          <w:tcPr>
            <w:tcW w:w="149" w:type="dxa"/>
          </w:tcPr>
          <w:p w14:paraId="45C6BD46" w14:textId="77777777" w:rsidR="002A72C1" w:rsidRDefault="002A72C1" w:rsidP="00484BF1">
            <w:pPr>
              <w:pStyle w:val="EmptyCellLayoutStyle"/>
              <w:spacing w:after="0" w:line="240" w:lineRule="auto"/>
            </w:pPr>
          </w:p>
        </w:tc>
      </w:tr>
      <w:tr w:rsidR="002A72C1" w14:paraId="27145FB6" w14:textId="77777777" w:rsidTr="00484BF1">
        <w:tc>
          <w:tcPr>
            <w:tcW w:w="54" w:type="dxa"/>
          </w:tcPr>
          <w:p w14:paraId="70179CD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08BF69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4E8C22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06CB76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5C563A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DC3F32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7F379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84CC6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A1C9B5" w14:textId="77777777" w:rsidR="002A72C1" w:rsidRDefault="002A72C1" w:rsidP="00484BF1">
                  <w:pPr>
                    <w:spacing w:after="0" w:line="240" w:lineRule="auto"/>
                  </w:pPr>
                  <w:r>
                    <w:rPr>
                      <w:rFonts w:ascii="Calibri" w:eastAsia="Calibri" w:hAnsi="Calibri"/>
                      <w:color w:val="000000"/>
                      <w:sz w:val="22"/>
                    </w:rPr>
                    <w:t>Yes</w:t>
                  </w:r>
                </w:p>
              </w:tc>
            </w:tr>
            <w:tr w:rsidR="002A72C1" w14:paraId="51A5995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5312A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0060F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94058C" w14:textId="77777777" w:rsidR="002A72C1" w:rsidRDefault="002A72C1" w:rsidP="00484BF1">
                  <w:pPr>
                    <w:spacing w:after="0" w:line="240" w:lineRule="auto"/>
                  </w:pPr>
                  <w:r>
                    <w:rPr>
                      <w:rFonts w:eastAsia="Arial"/>
                      <w:color w:val="000000"/>
                    </w:rPr>
                    <w:t>Yes</w:t>
                  </w:r>
                </w:p>
              </w:tc>
            </w:tr>
            <w:tr w:rsidR="002A72C1" w14:paraId="0070CAF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8F84B0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638D7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369EA4" w14:textId="77777777" w:rsidR="002A72C1" w:rsidRDefault="002A72C1" w:rsidP="00484BF1">
                  <w:pPr>
                    <w:spacing w:after="0" w:line="240" w:lineRule="auto"/>
                  </w:pPr>
                  <w:r>
                    <w:rPr>
                      <w:rFonts w:ascii="Calibri" w:eastAsia="Calibri" w:hAnsi="Calibri"/>
                      <w:color w:val="000000"/>
                      <w:sz w:val="22"/>
                    </w:rPr>
                    <w:t>1</w:t>
                  </w:r>
                </w:p>
              </w:tc>
            </w:tr>
            <w:tr w:rsidR="002A72C1" w14:paraId="211B0A8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226B02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140CD3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E0E9947" w14:textId="77777777" w:rsidR="002A72C1" w:rsidRDefault="002A72C1" w:rsidP="00484BF1">
                  <w:pPr>
                    <w:spacing w:after="0" w:line="240" w:lineRule="auto"/>
                  </w:pPr>
                  <w:r>
                    <w:rPr>
                      <w:rFonts w:ascii="Calibri" w:eastAsia="Calibri" w:hAnsi="Calibri"/>
                      <w:color w:val="000000"/>
                      <w:sz w:val="22"/>
                    </w:rPr>
                    <w:t>2</w:t>
                  </w:r>
                </w:p>
              </w:tc>
            </w:tr>
          </w:tbl>
          <w:p w14:paraId="256EC098" w14:textId="77777777" w:rsidR="002A72C1" w:rsidRDefault="002A72C1" w:rsidP="00484BF1">
            <w:pPr>
              <w:spacing w:after="0" w:line="240" w:lineRule="auto"/>
            </w:pPr>
          </w:p>
        </w:tc>
        <w:tc>
          <w:tcPr>
            <w:tcW w:w="149" w:type="dxa"/>
          </w:tcPr>
          <w:p w14:paraId="24DF56DF" w14:textId="77777777" w:rsidR="002A72C1" w:rsidRDefault="002A72C1" w:rsidP="00484BF1">
            <w:pPr>
              <w:pStyle w:val="EmptyCellLayoutStyle"/>
              <w:spacing w:after="0" w:line="240" w:lineRule="auto"/>
            </w:pPr>
          </w:p>
        </w:tc>
      </w:tr>
      <w:tr w:rsidR="002A72C1" w14:paraId="5C4E489D" w14:textId="77777777" w:rsidTr="00484BF1">
        <w:trPr>
          <w:trHeight w:val="80"/>
        </w:trPr>
        <w:tc>
          <w:tcPr>
            <w:tcW w:w="54" w:type="dxa"/>
          </w:tcPr>
          <w:p w14:paraId="53A89385" w14:textId="77777777" w:rsidR="002A72C1" w:rsidRDefault="002A72C1" w:rsidP="00484BF1">
            <w:pPr>
              <w:pStyle w:val="EmptyCellLayoutStyle"/>
              <w:spacing w:after="0" w:line="240" w:lineRule="auto"/>
            </w:pPr>
          </w:p>
        </w:tc>
        <w:tc>
          <w:tcPr>
            <w:tcW w:w="10395" w:type="dxa"/>
          </w:tcPr>
          <w:p w14:paraId="05303D52" w14:textId="77777777" w:rsidR="002A72C1" w:rsidRDefault="002A72C1" w:rsidP="00484BF1">
            <w:pPr>
              <w:pStyle w:val="EmptyCellLayoutStyle"/>
              <w:spacing w:after="0" w:line="240" w:lineRule="auto"/>
            </w:pPr>
          </w:p>
        </w:tc>
        <w:tc>
          <w:tcPr>
            <w:tcW w:w="149" w:type="dxa"/>
          </w:tcPr>
          <w:p w14:paraId="26AD2AC3" w14:textId="77777777" w:rsidR="002A72C1" w:rsidRDefault="002A72C1" w:rsidP="00484BF1">
            <w:pPr>
              <w:pStyle w:val="EmptyCellLayoutStyle"/>
              <w:spacing w:after="0" w:line="240" w:lineRule="auto"/>
            </w:pPr>
          </w:p>
        </w:tc>
      </w:tr>
    </w:tbl>
    <w:p w14:paraId="42449DB4" w14:textId="77777777" w:rsidR="002A72C1" w:rsidRDefault="002A72C1" w:rsidP="002A72C1">
      <w:pPr>
        <w:spacing w:after="0" w:line="240" w:lineRule="auto"/>
      </w:pPr>
    </w:p>
    <w:p w14:paraId="5D62E718" w14:textId="77777777" w:rsidR="002A72C1" w:rsidRDefault="002A72C1" w:rsidP="002A72C1">
      <w:pPr>
        <w:spacing w:after="0" w:line="240" w:lineRule="auto"/>
      </w:pPr>
      <w:r>
        <w:rPr>
          <w:rFonts w:ascii="Calibri" w:eastAsia="Calibri" w:hAnsi="Calibri"/>
          <w:b/>
          <w:color w:val="6495ED"/>
          <w:sz w:val="22"/>
        </w:rPr>
        <w:t>[Deprecated] The system tables for merge replication could not be dropped successfully</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29FD460" w14:textId="77777777" w:rsidTr="00484BF1">
        <w:trPr>
          <w:trHeight w:val="54"/>
        </w:trPr>
        <w:tc>
          <w:tcPr>
            <w:tcW w:w="54" w:type="dxa"/>
          </w:tcPr>
          <w:p w14:paraId="3648625B" w14:textId="77777777" w:rsidR="002A72C1" w:rsidRDefault="002A72C1" w:rsidP="00484BF1">
            <w:pPr>
              <w:pStyle w:val="EmptyCellLayoutStyle"/>
              <w:spacing w:after="0" w:line="240" w:lineRule="auto"/>
            </w:pPr>
          </w:p>
        </w:tc>
        <w:tc>
          <w:tcPr>
            <w:tcW w:w="10395" w:type="dxa"/>
          </w:tcPr>
          <w:p w14:paraId="11F20059" w14:textId="77777777" w:rsidR="002A72C1" w:rsidRDefault="002A72C1" w:rsidP="00484BF1">
            <w:pPr>
              <w:pStyle w:val="EmptyCellLayoutStyle"/>
              <w:spacing w:after="0" w:line="240" w:lineRule="auto"/>
            </w:pPr>
          </w:p>
        </w:tc>
        <w:tc>
          <w:tcPr>
            <w:tcW w:w="149" w:type="dxa"/>
          </w:tcPr>
          <w:p w14:paraId="0C040E28" w14:textId="77777777" w:rsidR="002A72C1" w:rsidRDefault="002A72C1" w:rsidP="00484BF1">
            <w:pPr>
              <w:pStyle w:val="EmptyCellLayoutStyle"/>
              <w:spacing w:after="0" w:line="240" w:lineRule="auto"/>
            </w:pPr>
          </w:p>
        </w:tc>
      </w:tr>
      <w:tr w:rsidR="002A72C1" w14:paraId="3E351C2D" w14:textId="77777777" w:rsidTr="00484BF1">
        <w:tc>
          <w:tcPr>
            <w:tcW w:w="54" w:type="dxa"/>
          </w:tcPr>
          <w:p w14:paraId="18A3111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F6EB66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2D2506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963651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52A363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D24F81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5909E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DEA7E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DB5A52" w14:textId="77777777" w:rsidR="002A72C1" w:rsidRDefault="002A72C1" w:rsidP="00484BF1">
                  <w:pPr>
                    <w:spacing w:after="0" w:line="240" w:lineRule="auto"/>
                  </w:pPr>
                  <w:r>
                    <w:rPr>
                      <w:rFonts w:ascii="Calibri" w:eastAsia="Calibri" w:hAnsi="Calibri"/>
                      <w:color w:val="000000"/>
                      <w:sz w:val="22"/>
                    </w:rPr>
                    <w:t>No</w:t>
                  </w:r>
                </w:p>
              </w:tc>
            </w:tr>
            <w:tr w:rsidR="002A72C1" w14:paraId="7649CC1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4E97B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204AD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E4B6E9" w14:textId="77777777" w:rsidR="002A72C1" w:rsidRDefault="002A72C1" w:rsidP="00484BF1">
                  <w:pPr>
                    <w:spacing w:after="0" w:line="240" w:lineRule="auto"/>
                  </w:pPr>
                  <w:r>
                    <w:rPr>
                      <w:rFonts w:eastAsia="Arial"/>
                      <w:color w:val="000000"/>
                    </w:rPr>
                    <w:t>Yes</w:t>
                  </w:r>
                </w:p>
              </w:tc>
            </w:tr>
            <w:tr w:rsidR="002A72C1" w14:paraId="4AB0F87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27076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533F0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A4BB45" w14:textId="77777777" w:rsidR="002A72C1" w:rsidRDefault="002A72C1" w:rsidP="00484BF1">
                  <w:pPr>
                    <w:spacing w:after="0" w:line="240" w:lineRule="auto"/>
                  </w:pPr>
                  <w:r>
                    <w:rPr>
                      <w:rFonts w:ascii="Calibri" w:eastAsia="Calibri" w:hAnsi="Calibri"/>
                      <w:color w:val="000000"/>
                      <w:sz w:val="22"/>
                    </w:rPr>
                    <w:t>2</w:t>
                  </w:r>
                </w:p>
              </w:tc>
            </w:tr>
            <w:tr w:rsidR="002A72C1" w14:paraId="59608F4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239DCF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0DF5B0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3B31CB2" w14:textId="77777777" w:rsidR="002A72C1" w:rsidRDefault="002A72C1" w:rsidP="00484BF1">
                  <w:pPr>
                    <w:spacing w:after="0" w:line="240" w:lineRule="auto"/>
                  </w:pPr>
                  <w:r>
                    <w:rPr>
                      <w:rFonts w:ascii="Calibri" w:eastAsia="Calibri" w:hAnsi="Calibri"/>
                      <w:color w:val="000000"/>
                      <w:sz w:val="22"/>
                    </w:rPr>
                    <w:t>2</w:t>
                  </w:r>
                </w:p>
              </w:tc>
            </w:tr>
          </w:tbl>
          <w:p w14:paraId="686593D4" w14:textId="77777777" w:rsidR="002A72C1" w:rsidRDefault="002A72C1" w:rsidP="00484BF1">
            <w:pPr>
              <w:spacing w:after="0" w:line="240" w:lineRule="auto"/>
            </w:pPr>
          </w:p>
        </w:tc>
        <w:tc>
          <w:tcPr>
            <w:tcW w:w="149" w:type="dxa"/>
          </w:tcPr>
          <w:p w14:paraId="1BE513CB" w14:textId="77777777" w:rsidR="002A72C1" w:rsidRDefault="002A72C1" w:rsidP="00484BF1">
            <w:pPr>
              <w:pStyle w:val="EmptyCellLayoutStyle"/>
              <w:spacing w:after="0" w:line="240" w:lineRule="auto"/>
            </w:pPr>
          </w:p>
        </w:tc>
      </w:tr>
      <w:tr w:rsidR="002A72C1" w14:paraId="10D5D15A" w14:textId="77777777" w:rsidTr="00484BF1">
        <w:trPr>
          <w:trHeight w:val="80"/>
        </w:trPr>
        <w:tc>
          <w:tcPr>
            <w:tcW w:w="54" w:type="dxa"/>
          </w:tcPr>
          <w:p w14:paraId="1686C47D" w14:textId="77777777" w:rsidR="002A72C1" w:rsidRDefault="002A72C1" w:rsidP="00484BF1">
            <w:pPr>
              <w:pStyle w:val="EmptyCellLayoutStyle"/>
              <w:spacing w:after="0" w:line="240" w:lineRule="auto"/>
            </w:pPr>
          </w:p>
        </w:tc>
        <w:tc>
          <w:tcPr>
            <w:tcW w:w="10395" w:type="dxa"/>
          </w:tcPr>
          <w:p w14:paraId="4B2CB697" w14:textId="77777777" w:rsidR="002A72C1" w:rsidRDefault="002A72C1" w:rsidP="00484BF1">
            <w:pPr>
              <w:pStyle w:val="EmptyCellLayoutStyle"/>
              <w:spacing w:after="0" w:line="240" w:lineRule="auto"/>
            </w:pPr>
          </w:p>
        </w:tc>
        <w:tc>
          <w:tcPr>
            <w:tcW w:w="149" w:type="dxa"/>
          </w:tcPr>
          <w:p w14:paraId="0D65AE21" w14:textId="77777777" w:rsidR="002A72C1" w:rsidRDefault="002A72C1" w:rsidP="00484BF1">
            <w:pPr>
              <w:pStyle w:val="EmptyCellLayoutStyle"/>
              <w:spacing w:after="0" w:line="240" w:lineRule="auto"/>
            </w:pPr>
          </w:p>
        </w:tc>
      </w:tr>
    </w:tbl>
    <w:p w14:paraId="75CD275C" w14:textId="77777777" w:rsidR="002A72C1" w:rsidRDefault="002A72C1" w:rsidP="002A72C1">
      <w:pPr>
        <w:spacing w:after="0" w:line="240" w:lineRule="auto"/>
      </w:pPr>
    </w:p>
    <w:p w14:paraId="5A6BE111" w14:textId="77777777" w:rsidR="002A72C1" w:rsidRDefault="002A72C1" w:rsidP="002A72C1">
      <w:pPr>
        <w:spacing w:after="0" w:line="240" w:lineRule="auto"/>
      </w:pPr>
      <w:r>
        <w:rPr>
          <w:rFonts w:ascii="Calibri" w:eastAsia="Calibri" w:hAnsi="Calibri"/>
          <w:b/>
          <w:color w:val="6495ED"/>
          <w:sz w:val="22"/>
        </w:rPr>
        <w:t>Database consistency errors found and repaired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A86322A" w14:textId="77777777" w:rsidTr="00484BF1">
        <w:trPr>
          <w:trHeight w:val="54"/>
        </w:trPr>
        <w:tc>
          <w:tcPr>
            <w:tcW w:w="54" w:type="dxa"/>
          </w:tcPr>
          <w:p w14:paraId="77A631B3" w14:textId="77777777" w:rsidR="002A72C1" w:rsidRDefault="002A72C1" w:rsidP="00484BF1">
            <w:pPr>
              <w:pStyle w:val="EmptyCellLayoutStyle"/>
              <w:spacing w:after="0" w:line="240" w:lineRule="auto"/>
            </w:pPr>
          </w:p>
        </w:tc>
        <w:tc>
          <w:tcPr>
            <w:tcW w:w="10395" w:type="dxa"/>
          </w:tcPr>
          <w:p w14:paraId="3DCD88C7" w14:textId="77777777" w:rsidR="002A72C1" w:rsidRDefault="002A72C1" w:rsidP="00484BF1">
            <w:pPr>
              <w:pStyle w:val="EmptyCellLayoutStyle"/>
              <w:spacing w:after="0" w:line="240" w:lineRule="auto"/>
            </w:pPr>
          </w:p>
        </w:tc>
        <w:tc>
          <w:tcPr>
            <w:tcW w:w="149" w:type="dxa"/>
          </w:tcPr>
          <w:p w14:paraId="110511BD" w14:textId="77777777" w:rsidR="002A72C1" w:rsidRDefault="002A72C1" w:rsidP="00484BF1">
            <w:pPr>
              <w:pStyle w:val="EmptyCellLayoutStyle"/>
              <w:spacing w:after="0" w:line="240" w:lineRule="auto"/>
            </w:pPr>
          </w:p>
        </w:tc>
      </w:tr>
      <w:tr w:rsidR="002A72C1" w14:paraId="1FE5F958" w14:textId="77777777" w:rsidTr="00484BF1">
        <w:tc>
          <w:tcPr>
            <w:tcW w:w="54" w:type="dxa"/>
          </w:tcPr>
          <w:p w14:paraId="593F391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0BF9AA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97D29C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1B880A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E2C337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A23A09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9BCBA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E0DC9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7AC6A6" w14:textId="77777777" w:rsidR="002A72C1" w:rsidRDefault="002A72C1" w:rsidP="00484BF1">
                  <w:pPr>
                    <w:spacing w:after="0" w:line="240" w:lineRule="auto"/>
                  </w:pPr>
                  <w:r>
                    <w:rPr>
                      <w:rFonts w:ascii="Calibri" w:eastAsia="Calibri" w:hAnsi="Calibri"/>
                      <w:color w:val="000000"/>
                      <w:sz w:val="22"/>
                    </w:rPr>
                    <w:t>Yes</w:t>
                  </w:r>
                </w:p>
              </w:tc>
            </w:tr>
            <w:tr w:rsidR="002A72C1" w14:paraId="76EB427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D41DA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81E85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BAD0DC" w14:textId="77777777" w:rsidR="002A72C1" w:rsidRDefault="002A72C1" w:rsidP="00484BF1">
                  <w:pPr>
                    <w:spacing w:after="0" w:line="240" w:lineRule="auto"/>
                  </w:pPr>
                  <w:r>
                    <w:rPr>
                      <w:rFonts w:eastAsia="Arial"/>
                      <w:color w:val="000000"/>
                    </w:rPr>
                    <w:t>Yes</w:t>
                  </w:r>
                </w:p>
              </w:tc>
            </w:tr>
            <w:tr w:rsidR="002A72C1" w14:paraId="26CC51F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60BD9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5576C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B9DFD1" w14:textId="77777777" w:rsidR="002A72C1" w:rsidRDefault="002A72C1" w:rsidP="00484BF1">
                  <w:pPr>
                    <w:spacing w:after="0" w:line="240" w:lineRule="auto"/>
                  </w:pPr>
                  <w:r>
                    <w:rPr>
                      <w:rFonts w:ascii="Calibri" w:eastAsia="Calibri" w:hAnsi="Calibri"/>
                      <w:color w:val="000000"/>
                      <w:sz w:val="22"/>
                    </w:rPr>
                    <w:t>2</w:t>
                  </w:r>
                </w:p>
              </w:tc>
            </w:tr>
            <w:tr w:rsidR="002A72C1" w14:paraId="39A2C02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771EA1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82E616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65A84BA" w14:textId="77777777" w:rsidR="002A72C1" w:rsidRDefault="002A72C1" w:rsidP="00484BF1">
                  <w:pPr>
                    <w:spacing w:after="0" w:line="240" w:lineRule="auto"/>
                  </w:pPr>
                  <w:r>
                    <w:rPr>
                      <w:rFonts w:ascii="Calibri" w:eastAsia="Calibri" w:hAnsi="Calibri"/>
                      <w:color w:val="000000"/>
                      <w:sz w:val="22"/>
                    </w:rPr>
                    <w:t>2</w:t>
                  </w:r>
                </w:p>
              </w:tc>
            </w:tr>
          </w:tbl>
          <w:p w14:paraId="33B2067C" w14:textId="77777777" w:rsidR="002A72C1" w:rsidRDefault="002A72C1" w:rsidP="00484BF1">
            <w:pPr>
              <w:spacing w:after="0" w:line="240" w:lineRule="auto"/>
            </w:pPr>
          </w:p>
        </w:tc>
        <w:tc>
          <w:tcPr>
            <w:tcW w:w="149" w:type="dxa"/>
          </w:tcPr>
          <w:p w14:paraId="4FAFA1FB" w14:textId="77777777" w:rsidR="002A72C1" w:rsidRDefault="002A72C1" w:rsidP="00484BF1">
            <w:pPr>
              <w:pStyle w:val="EmptyCellLayoutStyle"/>
              <w:spacing w:after="0" w:line="240" w:lineRule="auto"/>
            </w:pPr>
          </w:p>
        </w:tc>
      </w:tr>
      <w:tr w:rsidR="002A72C1" w14:paraId="1A9AACCC" w14:textId="77777777" w:rsidTr="00484BF1">
        <w:trPr>
          <w:trHeight w:val="80"/>
        </w:trPr>
        <w:tc>
          <w:tcPr>
            <w:tcW w:w="54" w:type="dxa"/>
          </w:tcPr>
          <w:p w14:paraId="549B72AB" w14:textId="77777777" w:rsidR="002A72C1" w:rsidRDefault="002A72C1" w:rsidP="00484BF1">
            <w:pPr>
              <w:pStyle w:val="EmptyCellLayoutStyle"/>
              <w:spacing w:after="0" w:line="240" w:lineRule="auto"/>
            </w:pPr>
          </w:p>
        </w:tc>
        <w:tc>
          <w:tcPr>
            <w:tcW w:w="10395" w:type="dxa"/>
          </w:tcPr>
          <w:p w14:paraId="6A8AF1D2" w14:textId="77777777" w:rsidR="002A72C1" w:rsidRDefault="002A72C1" w:rsidP="00484BF1">
            <w:pPr>
              <w:pStyle w:val="EmptyCellLayoutStyle"/>
              <w:spacing w:after="0" w:line="240" w:lineRule="auto"/>
            </w:pPr>
          </w:p>
        </w:tc>
        <w:tc>
          <w:tcPr>
            <w:tcW w:w="149" w:type="dxa"/>
          </w:tcPr>
          <w:p w14:paraId="6F6BEE1C" w14:textId="77777777" w:rsidR="002A72C1" w:rsidRDefault="002A72C1" w:rsidP="00484BF1">
            <w:pPr>
              <w:pStyle w:val="EmptyCellLayoutStyle"/>
              <w:spacing w:after="0" w:line="240" w:lineRule="auto"/>
            </w:pPr>
          </w:p>
        </w:tc>
      </w:tr>
    </w:tbl>
    <w:p w14:paraId="3AE3D511" w14:textId="77777777" w:rsidR="002A72C1" w:rsidRDefault="002A72C1" w:rsidP="002A72C1">
      <w:pPr>
        <w:spacing w:after="0" w:line="240" w:lineRule="auto"/>
      </w:pPr>
    </w:p>
    <w:p w14:paraId="5171C78A" w14:textId="77777777" w:rsidR="002A72C1" w:rsidRDefault="002A72C1" w:rsidP="002A72C1">
      <w:pPr>
        <w:spacing w:after="0" w:line="240" w:lineRule="auto"/>
      </w:pPr>
      <w:r>
        <w:rPr>
          <w:rFonts w:ascii="Calibri" w:eastAsia="Calibri" w:hAnsi="Calibri"/>
          <w:b/>
          <w:color w:val="6495ED"/>
          <w:sz w:val="22"/>
        </w:rPr>
        <w:t>Login failed: Password too short</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630488C" w14:textId="77777777" w:rsidTr="00484BF1">
        <w:trPr>
          <w:trHeight w:val="54"/>
        </w:trPr>
        <w:tc>
          <w:tcPr>
            <w:tcW w:w="54" w:type="dxa"/>
          </w:tcPr>
          <w:p w14:paraId="1500D539" w14:textId="77777777" w:rsidR="002A72C1" w:rsidRDefault="002A72C1" w:rsidP="00484BF1">
            <w:pPr>
              <w:pStyle w:val="EmptyCellLayoutStyle"/>
              <w:spacing w:after="0" w:line="240" w:lineRule="auto"/>
            </w:pPr>
          </w:p>
        </w:tc>
        <w:tc>
          <w:tcPr>
            <w:tcW w:w="10395" w:type="dxa"/>
          </w:tcPr>
          <w:p w14:paraId="5C00A83F" w14:textId="77777777" w:rsidR="002A72C1" w:rsidRDefault="002A72C1" w:rsidP="00484BF1">
            <w:pPr>
              <w:pStyle w:val="EmptyCellLayoutStyle"/>
              <w:spacing w:after="0" w:line="240" w:lineRule="auto"/>
            </w:pPr>
          </w:p>
        </w:tc>
        <w:tc>
          <w:tcPr>
            <w:tcW w:w="149" w:type="dxa"/>
          </w:tcPr>
          <w:p w14:paraId="2043701A" w14:textId="77777777" w:rsidR="002A72C1" w:rsidRDefault="002A72C1" w:rsidP="00484BF1">
            <w:pPr>
              <w:pStyle w:val="EmptyCellLayoutStyle"/>
              <w:spacing w:after="0" w:line="240" w:lineRule="auto"/>
            </w:pPr>
          </w:p>
        </w:tc>
      </w:tr>
      <w:tr w:rsidR="002A72C1" w14:paraId="5E125F80" w14:textId="77777777" w:rsidTr="00484BF1">
        <w:tc>
          <w:tcPr>
            <w:tcW w:w="54" w:type="dxa"/>
          </w:tcPr>
          <w:p w14:paraId="155BF80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00578F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447F8B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81D773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D72968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E2361B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FE269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1B7C0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71ADBF" w14:textId="77777777" w:rsidR="002A72C1" w:rsidRDefault="002A72C1" w:rsidP="00484BF1">
                  <w:pPr>
                    <w:spacing w:after="0" w:line="240" w:lineRule="auto"/>
                  </w:pPr>
                  <w:r>
                    <w:rPr>
                      <w:rFonts w:ascii="Calibri" w:eastAsia="Calibri" w:hAnsi="Calibri"/>
                      <w:color w:val="000000"/>
                      <w:sz w:val="22"/>
                    </w:rPr>
                    <w:t>Yes</w:t>
                  </w:r>
                </w:p>
              </w:tc>
            </w:tr>
            <w:tr w:rsidR="002A72C1" w14:paraId="218DEB6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6951F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7A8DC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9E00B5" w14:textId="77777777" w:rsidR="002A72C1" w:rsidRDefault="002A72C1" w:rsidP="00484BF1">
                  <w:pPr>
                    <w:spacing w:after="0" w:line="240" w:lineRule="auto"/>
                  </w:pPr>
                  <w:r>
                    <w:rPr>
                      <w:rFonts w:eastAsia="Arial"/>
                      <w:color w:val="000000"/>
                    </w:rPr>
                    <w:t>Yes</w:t>
                  </w:r>
                </w:p>
              </w:tc>
            </w:tr>
            <w:tr w:rsidR="002A72C1" w14:paraId="7EEA3B0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8DC65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FE8FE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E2A53F" w14:textId="77777777" w:rsidR="002A72C1" w:rsidRDefault="002A72C1" w:rsidP="00484BF1">
                  <w:pPr>
                    <w:spacing w:after="0" w:line="240" w:lineRule="auto"/>
                  </w:pPr>
                  <w:r>
                    <w:rPr>
                      <w:rFonts w:ascii="Calibri" w:eastAsia="Calibri" w:hAnsi="Calibri"/>
                      <w:color w:val="000000"/>
                      <w:sz w:val="22"/>
                    </w:rPr>
                    <w:t>1</w:t>
                  </w:r>
                </w:p>
              </w:tc>
            </w:tr>
            <w:tr w:rsidR="002A72C1" w14:paraId="72789EF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AE8416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B220AF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40BC45B" w14:textId="77777777" w:rsidR="002A72C1" w:rsidRDefault="002A72C1" w:rsidP="00484BF1">
                  <w:pPr>
                    <w:spacing w:after="0" w:line="240" w:lineRule="auto"/>
                  </w:pPr>
                  <w:r>
                    <w:rPr>
                      <w:rFonts w:ascii="Calibri" w:eastAsia="Calibri" w:hAnsi="Calibri"/>
                      <w:color w:val="000000"/>
                      <w:sz w:val="22"/>
                    </w:rPr>
                    <w:t>1</w:t>
                  </w:r>
                </w:p>
              </w:tc>
            </w:tr>
          </w:tbl>
          <w:p w14:paraId="18783823" w14:textId="77777777" w:rsidR="002A72C1" w:rsidRDefault="002A72C1" w:rsidP="00484BF1">
            <w:pPr>
              <w:spacing w:after="0" w:line="240" w:lineRule="auto"/>
            </w:pPr>
          </w:p>
        </w:tc>
        <w:tc>
          <w:tcPr>
            <w:tcW w:w="149" w:type="dxa"/>
          </w:tcPr>
          <w:p w14:paraId="570E63AA" w14:textId="77777777" w:rsidR="002A72C1" w:rsidRDefault="002A72C1" w:rsidP="00484BF1">
            <w:pPr>
              <w:pStyle w:val="EmptyCellLayoutStyle"/>
              <w:spacing w:after="0" w:line="240" w:lineRule="auto"/>
            </w:pPr>
          </w:p>
        </w:tc>
      </w:tr>
      <w:tr w:rsidR="002A72C1" w14:paraId="7A31938C" w14:textId="77777777" w:rsidTr="00484BF1">
        <w:trPr>
          <w:trHeight w:val="80"/>
        </w:trPr>
        <w:tc>
          <w:tcPr>
            <w:tcW w:w="54" w:type="dxa"/>
          </w:tcPr>
          <w:p w14:paraId="01E69D2D" w14:textId="77777777" w:rsidR="002A72C1" w:rsidRDefault="002A72C1" w:rsidP="00484BF1">
            <w:pPr>
              <w:pStyle w:val="EmptyCellLayoutStyle"/>
              <w:spacing w:after="0" w:line="240" w:lineRule="auto"/>
            </w:pPr>
          </w:p>
        </w:tc>
        <w:tc>
          <w:tcPr>
            <w:tcW w:w="10395" w:type="dxa"/>
          </w:tcPr>
          <w:p w14:paraId="07287B80" w14:textId="77777777" w:rsidR="002A72C1" w:rsidRDefault="002A72C1" w:rsidP="00484BF1">
            <w:pPr>
              <w:pStyle w:val="EmptyCellLayoutStyle"/>
              <w:spacing w:after="0" w:line="240" w:lineRule="auto"/>
            </w:pPr>
          </w:p>
        </w:tc>
        <w:tc>
          <w:tcPr>
            <w:tcW w:w="149" w:type="dxa"/>
          </w:tcPr>
          <w:p w14:paraId="3716A12A" w14:textId="77777777" w:rsidR="002A72C1" w:rsidRDefault="002A72C1" w:rsidP="00484BF1">
            <w:pPr>
              <w:pStyle w:val="EmptyCellLayoutStyle"/>
              <w:spacing w:after="0" w:line="240" w:lineRule="auto"/>
            </w:pPr>
          </w:p>
        </w:tc>
      </w:tr>
    </w:tbl>
    <w:p w14:paraId="5AF667D4" w14:textId="77777777" w:rsidR="002A72C1" w:rsidRDefault="002A72C1" w:rsidP="002A72C1">
      <w:pPr>
        <w:spacing w:after="0" w:line="240" w:lineRule="auto"/>
      </w:pPr>
    </w:p>
    <w:p w14:paraId="39FA2787" w14:textId="77777777" w:rsidR="002A72C1" w:rsidRDefault="002A72C1" w:rsidP="002A72C1">
      <w:pPr>
        <w:spacing w:after="0" w:line="240" w:lineRule="auto"/>
      </w:pPr>
      <w:r>
        <w:rPr>
          <w:rFonts w:ascii="Calibri" w:eastAsia="Calibri" w:hAnsi="Calibri"/>
          <w:b/>
          <w:color w:val="6495ED"/>
          <w:sz w:val="22"/>
        </w:rPr>
        <w:t>CHECKTABLE terminated. A failure was detected while collecting facts.</w:t>
      </w:r>
    </w:p>
    <w:p w14:paraId="4CCB3504" w14:textId="77777777" w:rsidR="002A72C1" w:rsidRDefault="002A72C1" w:rsidP="002A72C1">
      <w:pPr>
        <w:spacing w:after="0" w:line="240" w:lineRule="auto"/>
      </w:pPr>
      <w:r>
        <w:rPr>
          <w:rFonts w:ascii="Calibri" w:eastAsia="Calibri" w:hAnsi="Calibri"/>
          <w:color w:val="000000"/>
          <w:sz w:val="22"/>
        </w:rPr>
        <w:t>Possibly tempdb out of space, or a system table is inconsistent. Check previous errors.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51D67B3" w14:textId="77777777" w:rsidTr="00484BF1">
        <w:trPr>
          <w:trHeight w:val="54"/>
        </w:trPr>
        <w:tc>
          <w:tcPr>
            <w:tcW w:w="54" w:type="dxa"/>
          </w:tcPr>
          <w:p w14:paraId="2ABDC587" w14:textId="77777777" w:rsidR="002A72C1" w:rsidRDefault="002A72C1" w:rsidP="00484BF1">
            <w:pPr>
              <w:pStyle w:val="EmptyCellLayoutStyle"/>
              <w:spacing w:after="0" w:line="240" w:lineRule="auto"/>
            </w:pPr>
          </w:p>
        </w:tc>
        <w:tc>
          <w:tcPr>
            <w:tcW w:w="10395" w:type="dxa"/>
          </w:tcPr>
          <w:p w14:paraId="4D4F952C" w14:textId="77777777" w:rsidR="002A72C1" w:rsidRDefault="002A72C1" w:rsidP="00484BF1">
            <w:pPr>
              <w:pStyle w:val="EmptyCellLayoutStyle"/>
              <w:spacing w:after="0" w:line="240" w:lineRule="auto"/>
            </w:pPr>
          </w:p>
        </w:tc>
        <w:tc>
          <w:tcPr>
            <w:tcW w:w="149" w:type="dxa"/>
          </w:tcPr>
          <w:p w14:paraId="011A9D9E" w14:textId="77777777" w:rsidR="002A72C1" w:rsidRDefault="002A72C1" w:rsidP="00484BF1">
            <w:pPr>
              <w:pStyle w:val="EmptyCellLayoutStyle"/>
              <w:spacing w:after="0" w:line="240" w:lineRule="auto"/>
            </w:pPr>
          </w:p>
        </w:tc>
      </w:tr>
      <w:tr w:rsidR="002A72C1" w14:paraId="760EEE55" w14:textId="77777777" w:rsidTr="00484BF1">
        <w:tc>
          <w:tcPr>
            <w:tcW w:w="54" w:type="dxa"/>
          </w:tcPr>
          <w:p w14:paraId="04202BC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536748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13D1A8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02FC30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35A95E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4CBB74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210F3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51CFA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99151C" w14:textId="77777777" w:rsidR="002A72C1" w:rsidRDefault="002A72C1" w:rsidP="00484BF1">
                  <w:pPr>
                    <w:spacing w:after="0" w:line="240" w:lineRule="auto"/>
                  </w:pPr>
                  <w:r>
                    <w:rPr>
                      <w:rFonts w:ascii="Calibri" w:eastAsia="Calibri" w:hAnsi="Calibri"/>
                      <w:color w:val="000000"/>
                      <w:sz w:val="22"/>
                    </w:rPr>
                    <w:t>Yes</w:t>
                  </w:r>
                </w:p>
              </w:tc>
            </w:tr>
            <w:tr w:rsidR="002A72C1" w14:paraId="732C04B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42EC0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66464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A1E071" w14:textId="77777777" w:rsidR="002A72C1" w:rsidRDefault="002A72C1" w:rsidP="00484BF1">
                  <w:pPr>
                    <w:spacing w:after="0" w:line="240" w:lineRule="auto"/>
                  </w:pPr>
                  <w:r>
                    <w:rPr>
                      <w:rFonts w:eastAsia="Arial"/>
                      <w:color w:val="000000"/>
                    </w:rPr>
                    <w:t>Yes</w:t>
                  </w:r>
                </w:p>
              </w:tc>
            </w:tr>
            <w:tr w:rsidR="002A72C1" w14:paraId="47285F6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BD22F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F332C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EFB610" w14:textId="77777777" w:rsidR="002A72C1" w:rsidRDefault="002A72C1" w:rsidP="00484BF1">
                  <w:pPr>
                    <w:spacing w:after="0" w:line="240" w:lineRule="auto"/>
                  </w:pPr>
                  <w:r>
                    <w:rPr>
                      <w:rFonts w:ascii="Calibri" w:eastAsia="Calibri" w:hAnsi="Calibri"/>
                      <w:color w:val="000000"/>
                      <w:sz w:val="22"/>
                    </w:rPr>
                    <w:t>1</w:t>
                  </w:r>
                </w:p>
              </w:tc>
            </w:tr>
            <w:tr w:rsidR="002A72C1" w14:paraId="3ECA4E8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2DFBE5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C96E37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3A1BC87" w14:textId="77777777" w:rsidR="002A72C1" w:rsidRDefault="002A72C1" w:rsidP="00484BF1">
                  <w:pPr>
                    <w:spacing w:after="0" w:line="240" w:lineRule="auto"/>
                  </w:pPr>
                  <w:r>
                    <w:rPr>
                      <w:rFonts w:ascii="Calibri" w:eastAsia="Calibri" w:hAnsi="Calibri"/>
                      <w:color w:val="000000"/>
                      <w:sz w:val="22"/>
                    </w:rPr>
                    <w:t>2</w:t>
                  </w:r>
                </w:p>
              </w:tc>
            </w:tr>
          </w:tbl>
          <w:p w14:paraId="72334F75" w14:textId="77777777" w:rsidR="002A72C1" w:rsidRDefault="002A72C1" w:rsidP="00484BF1">
            <w:pPr>
              <w:spacing w:after="0" w:line="240" w:lineRule="auto"/>
            </w:pPr>
          </w:p>
        </w:tc>
        <w:tc>
          <w:tcPr>
            <w:tcW w:w="149" w:type="dxa"/>
          </w:tcPr>
          <w:p w14:paraId="357C211C" w14:textId="77777777" w:rsidR="002A72C1" w:rsidRDefault="002A72C1" w:rsidP="00484BF1">
            <w:pPr>
              <w:pStyle w:val="EmptyCellLayoutStyle"/>
              <w:spacing w:after="0" w:line="240" w:lineRule="auto"/>
            </w:pPr>
          </w:p>
        </w:tc>
      </w:tr>
      <w:tr w:rsidR="002A72C1" w14:paraId="1DFC3391" w14:textId="77777777" w:rsidTr="00484BF1">
        <w:trPr>
          <w:trHeight w:val="80"/>
        </w:trPr>
        <w:tc>
          <w:tcPr>
            <w:tcW w:w="54" w:type="dxa"/>
          </w:tcPr>
          <w:p w14:paraId="35DA37CD" w14:textId="77777777" w:rsidR="002A72C1" w:rsidRDefault="002A72C1" w:rsidP="00484BF1">
            <w:pPr>
              <w:pStyle w:val="EmptyCellLayoutStyle"/>
              <w:spacing w:after="0" w:line="240" w:lineRule="auto"/>
            </w:pPr>
          </w:p>
        </w:tc>
        <w:tc>
          <w:tcPr>
            <w:tcW w:w="10395" w:type="dxa"/>
          </w:tcPr>
          <w:p w14:paraId="0F9B964E" w14:textId="77777777" w:rsidR="002A72C1" w:rsidRDefault="002A72C1" w:rsidP="00484BF1">
            <w:pPr>
              <w:pStyle w:val="EmptyCellLayoutStyle"/>
              <w:spacing w:after="0" w:line="240" w:lineRule="auto"/>
            </w:pPr>
          </w:p>
        </w:tc>
        <w:tc>
          <w:tcPr>
            <w:tcW w:w="149" w:type="dxa"/>
          </w:tcPr>
          <w:p w14:paraId="5EE1F837" w14:textId="77777777" w:rsidR="002A72C1" w:rsidRDefault="002A72C1" w:rsidP="00484BF1">
            <w:pPr>
              <w:pStyle w:val="EmptyCellLayoutStyle"/>
              <w:spacing w:after="0" w:line="240" w:lineRule="auto"/>
            </w:pPr>
          </w:p>
        </w:tc>
      </w:tr>
    </w:tbl>
    <w:p w14:paraId="6F53167E" w14:textId="77777777" w:rsidR="002A72C1" w:rsidRDefault="002A72C1" w:rsidP="002A72C1">
      <w:pPr>
        <w:spacing w:after="0" w:line="240" w:lineRule="auto"/>
      </w:pPr>
    </w:p>
    <w:p w14:paraId="6192D14A" w14:textId="77777777" w:rsidR="002A72C1" w:rsidRDefault="002A72C1" w:rsidP="002A72C1">
      <w:pPr>
        <w:spacing w:after="0" w:line="240" w:lineRule="auto"/>
      </w:pPr>
      <w:r>
        <w:rPr>
          <w:rFonts w:ascii="Calibri" w:eastAsia="Calibri" w:hAnsi="Calibri"/>
          <w:b/>
          <w:color w:val="6495ED"/>
          <w:sz w:val="22"/>
        </w:rPr>
        <w:t>Descriptor for object in database not found in the hash table during attempt to unhash it</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DC22BC1" w14:textId="77777777" w:rsidTr="00484BF1">
        <w:trPr>
          <w:trHeight w:val="54"/>
        </w:trPr>
        <w:tc>
          <w:tcPr>
            <w:tcW w:w="54" w:type="dxa"/>
          </w:tcPr>
          <w:p w14:paraId="5873E4EA" w14:textId="77777777" w:rsidR="002A72C1" w:rsidRDefault="002A72C1" w:rsidP="00484BF1">
            <w:pPr>
              <w:pStyle w:val="EmptyCellLayoutStyle"/>
              <w:spacing w:after="0" w:line="240" w:lineRule="auto"/>
            </w:pPr>
          </w:p>
        </w:tc>
        <w:tc>
          <w:tcPr>
            <w:tcW w:w="10395" w:type="dxa"/>
          </w:tcPr>
          <w:p w14:paraId="7121C776" w14:textId="77777777" w:rsidR="002A72C1" w:rsidRDefault="002A72C1" w:rsidP="00484BF1">
            <w:pPr>
              <w:pStyle w:val="EmptyCellLayoutStyle"/>
              <w:spacing w:after="0" w:line="240" w:lineRule="auto"/>
            </w:pPr>
          </w:p>
        </w:tc>
        <w:tc>
          <w:tcPr>
            <w:tcW w:w="149" w:type="dxa"/>
          </w:tcPr>
          <w:p w14:paraId="37EDEDA2" w14:textId="77777777" w:rsidR="002A72C1" w:rsidRDefault="002A72C1" w:rsidP="00484BF1">
            <w:pPr>
              <w:pStyle w:val="EmptyCellLayoutStyle"/>
              <w:spacing w:after="0" w:line="240" w:lineRule="auto"/>
            </w:pPr>
          </w:p>
        </w:tc>
      </w:tr>
      <w:tr w:rsidR="002A72C1" w14:paraId="590A38CF" w14:textId="77777777" w:rsidTr="00484BF1">
        <w:tc>
          <w:tcPr>
            <w:tcW w:w="54" w:type="dxa"/>
          </w:tcPr>
          <w:p w14:paraId="5D15650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98ABD4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8D1963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B7B5E5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6DF249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2DE07A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8BDDC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C8E43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E86E58" w14:textId="77777777" w:rsidR="002A72C1" w:rsidRDefault="002A72C1" w:rsidP="00484BF1">
                  <w:pPr>
                    <w:spacing w:after="0" w:line="240" w:lineRule="auto"/>
                  </w:pPr>
                  <w:r>
                    <w:rPr>
                      <w:rFonts w:ascii="Calibri" w:eastAsia="Calibri" w:hAnsi="Calibri"/>
                      <w:color w:val="000000"/>
                      <w:sz w:val="22"/>
                    </w:rPr>
                    <w:t>Yes</w:t>
                  </w:r>
                </w:p>
              </w:tc>
            </w:tr>
            <w:tr w:rsidR="002A72C1" w14:paraId="02A743E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D9635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C6001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FE3E42" w14:textId="77777777" w:rsidR="002A72C1" w:rsidRDefault="002A72C1" w:rsidP="00484BF1">
                  <w:pPr>
                    <w:spacing w:after="0" w:line="240" w:lineRule="auto"/>
                  </w:pPr>
                  <w:r>
                    <w:rPr>
                      <w:rFonts w:eastAsia="Arial"/>
                      <w:color w:val="000000"/>
                    </w:rPr>
                    <w:t>Yes</w:t>
                  </w:r>
                </w:p>
              </w:tc>
            </w:tr>
            <w:tr w:rsidR="002A72C1" w14:paraId="1BDF12F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E45A7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6F82DE"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FC3DE3" w14:textId="77777777" w:rsidR="002A72C1" w:rsidRDefault="002A72C1" w:rsidP="00484BF1">
                  <w:pPr>
                    <w:spacing w:after="0" w:line="240" w:lineRule="auto"/>
                  </w:pPr>
                  <w:r>
                    <w:rPr>
                      <w:rFonts w:ascii="Calibri" w:eastAsia="Calibri" w:hAnsi="Calibri"/>
                      <w:color w:val="000000"/>
                      <w:sz w:val="22"/>
                    </w:rPr>
                    <w:t>1</w:t>
                  </w:r>
                </w:p>
              </w:tc>
            </w:tr>
            <w:tr w:rsidR="002A72C1" w14:paraId="081CE4F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7E878D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C70661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F082FC1" w14:textId="77777777" w:rsidR="002A72C1" w:rsidRDefault="002A72C1" w:rsidP="00484BF1">
                  <w:pPr>
                    <w:spacing w:after="0" w:line="240" w:lineRule="auto"/>
                  </w:pPr>
                  <w:r>
                    <w:rPr>
                      <w:rFonts w:ascii="Calibri" w:eastAsia="Calibri" w:hAnsi="Calibri"/>
                      <w:color w:val="000000"/>
                      <w:sz w:val="22"/>
                    </w:rPr>
                    <w:t>2</w:t>
                  </w:r>
                </w:p>
              </w:tc>
            </w:tr>
          </w:tbl>
          <w:p w14:paraId="5787C59F" w14:textId="77777777" w:rsidR="002A72C1" w:rsidRDefault="002A72C1" w:rsidP="00484BF1">
            <w:pPr>
              <w:spacing w:after="0" w:line="240" w:lineRule="auto"/>
            </w:pPr>
          </w:p>
        </w:tc>
        <w:tc>
          <w:tcPr>
            <w:tcW w:w="149" w:type="dxa"/>
          </w:tcPr>
          <w:p w14:paraId="0EB536F6" w14:textId="77777777" w:rsidR="002A72C1" w:rsidRDefault="002A72C1" w:rsidP="00484BF1">
            <w:pPr>
              <w:pStyle w:val="EmptyCellLayoutStyle"/>
              <w:spacing w:after="0" w:line="240" w:lineRule="auto"/>
            </w:pPr>
          </w:p>
        </w:tc>
      </w:tr>
      <w:tr w:rsidR="002A72C1" w14:paraId="631318DC" w14:textId="77777777" w:rsidTr="00484BF1">
        <w:trPr>
          <w:trHeight w:val="80"/>
        </w:trPr>
        <w:tc>
          <w:tcPr>
            <w:tcW w:w="54" w:type="dxa"/>
          </w:tcPr>
          <w:p w14:paraId="783234F0" w14:textId="77777777" w:rsidR="002A72C1" w:rsidRDefault="002A72C1" w:rsidP="00484BF1">
            <w:pPr>
              <w:pStyle w:val="EmptyCellLayoutStyle"/>
              <w:spacing w:after="0" w:line="240" w:lineRule="auto"/>
            </w:pPr>
          </w:p>
        </w:tc>
        <w:tc>
          <w:tcPr>
            <w:tcW w:w="10395" w:type="dxa"/>
          </w:tcPr>
          <w:p w14:paraId="3925CFED" w14:textId="77777777" w:rsidR="002A72C1" w:rsidRDefault="002A72C1" w:rsidP="00484BF1">
            <w:pPr>
              <w:pStyle w:val="EmptyCellLayoutStyle"/>
              <w:spacing w:after="0" w:line="240" w:lineRule="auto"/>
            </w:pPr>
          </w:p>
        </w:tc>
        <w:tc>
          <w:tcPr>
            <w:tcW w:w="149" w:type="dxa"/>
          </w:tcPr>
          <w:p w14:paraId="7AA690EF" w14:textId="77777777" w:rsidR="002A72C1" w:rsidRDefault="002A72C1" w:rsidP="00484BF1">
            <w:pPr>
              <w:pStyle w:val="EmptyCellLayoutStyle"/>
              <w:spacing w:after="0" w:line="240" w:lineRule="auto"/>
            </w:pPr>
          </w:p>
        </w:tc>
      </w:tr>
    </w:tbl>
    <w:p w14:paraId="6EAD8975" w14:textId="77777777" w:rsidR="002A72C1" w:rsidRDefault="002A72C1" w:rsidP="002A72C1">
      <w:pPr>
        <w:spacing w:after="0" w:line="240" w:lineRule="auto"/>
      </w:pPr>
    </w:p>
    <w:p w14:paraId="127F5008" w14:textId="77777777" w:rsidR="002A72C1" w:rsidRDefault="002A72C1" w:rsidP="002A72C1">
      <w:pPr>
        <w:spacing w:after="0" w:line="240" w:lineRule="auto"/>
      </w:pPr>
      <w:r>
        <w:rPr>
          <w:rFonts w:ascii="Calibri" w:eastAsia="Calibri" w:hAnsi="Calibri"/>
          <w:b/>
          <w:color w:val="6495ED"/>
          <w:sz w:val="22"/>
        </w:rPr>
        <w:t>Table error: The text, ntext, or image node has wrong type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FB94750" w14:textId="77777777" w:rsidTr="00484BF1">
        <w:trPr>
          <w:trHeight w:val="54"/>
        </w:trPr>
        <w:tc>
          <w:tcPr>
            <w:tcW w:w="54" w:type="dxa"/>
          </w:tcPr>
          <w:p w14:paraId="392E0691" w14:textId="77777777" w:rsidR="002A72C1" w:rsidRDefault="002A72C1" w:rsidP="00484BF1">
            <w:pPr>
              <w:pStyle w:val="EmptyCellLayoutStyle"/>
              <w:spacing w:after="0" w:line="240" w:lineRule="auto"/>
            </w:pPr>
          </w:p>
        </w:tc>
        <w:tc>
          <w:tcPr>
            <w:tcW w:w="10395" w:type="dxa"/>
          </w:tcPr>
          <w:p w14:paraId="35BEC357" w14:textId="77777777" w:rsidR="002A72C1" w:rsidRDefault="002A72C1" w:rsidP="00484BF1">
            <w:pPr>
              <w:pStyle w:val="EmptyCellLayoutStyle"/>
              <w:spacing w:after="0" w:line="240" w:lineRule="auto"/>
            </w:pPr>
          </w:p>
        </w:tc>
        <w:tc>
          <w:tcPr>
            <w:tcW w:w="149" w:type="dxa"/>
          </w:tcPr>
          <w:p w14:paraId="7258B233" w14:textId="77777777" w:rsidR="002A72C1" w:rsidRDefault="002A72C1" w:rsidP="00484BF1">
            <w:pPr>
              <w:pStyle w:val="EmptyCellLayoutStyle"/>
              <w:spacing w:after="0" w:line="240" w:lineRule="auto"/>
            </w:pPr>
          </w:p>
        </w:tc>
      </w:tr>
      <w:tr w:rsidR="002A72C1" w14:paraId="2ACC3381" w14:textId="77777777" w:rsidTr="00484BF1">
        <w:tc>
          <w:tcPr>
            <w:tcW w:w="54" w:type="dxa"/>
          </w:tcPr>
          <w:p w14:paraId="11F19A6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04C2C4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CBD798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BEBD92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1F788E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E07FDD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4AC31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2BC88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BA096B" w14:textId="77777777" w:rsidR="002A72C1" w:rsidRDefault="002A72C1" w:rsidP="00484BF1">
                  <w:pPr>
                    <w:spacing w:after="0" w:line="240" w:lineRule="auto"/>
                  </w:pPr>
                  <w:r>
                    <w:rPr>
                      <w:rFonts w:ascii="Calibri" w:eastAsia="Calibri" w:hAnsi="Calibri"/>
                      <w:color w:val="000000"/>
                      <w:sz w:val="22"/>
                    </w:rPr>
                    <w:t>Yes</w:t>
                  </w:r>
                </w:p>
              </w:tc>
            </w:tr>
            <w:tr w:rsidR="002A72C1" w14:paraId="5580AD0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A16B1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95DFE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BB10CF" w14:textId="77777777" w:rsidR="002A72C1" w:rsidRDefault="002A72C1" w:rsidP="00484BF1">
                  <w:pPr>
                    <w:spacing w:after="0" w:line="240" w:lineRule="auto"/>
                  </w:pPr>
                  <w:r>
                    <w:rPr>
                      <w:rFonts w:eastAsia="Arial"/>
                      <w:color w:val="000000"/>
                    </w:rPr>
                    <w:t>Yes</w:t>
                  </w:r>
                </w:p>
              </w:tc>
            </w:tr>
            <w:tr w:rsidR="002A72C1" w14:paraId="581984E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7A47C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2132AE"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A20151" w14:textId="77777777" w:rsidR="002A72C1" w:rsidRDefault="002A72C1" w:rsidP="00484BF1">
                  <w:pPr>
                    <w:spacing w:after="0" w:line="240" w:lineRule="auto"/>
                  </w:pPr>
                  <w:r>
                    <w:rPr>
                      <w:rFonts w:ascii="Calibri" w:eastAsia="Calibri" w:hAnsi="Calibri"/>
                      <w:color w:val="000000"/>
                      <w:sz w:val="22"/>
                    </w:rPr>
                    <w:t>1</w:t>
                  </w:r>
                </w:p>
              </w:tc>
            </w:tr>
            <w:tr w:rsidR="002A72C1" w14:paraId="46570D2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60C4AC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09DFC0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7DB624D" w14:textId="77777777" w:rsidR="002A72C1" w:rsidRDefault="002A72C1" w:rsidP="00484BF1">
                  <w:pPr>
                    <w:spacing w:after="0" w:line="240" w:lineRule="auto"/>
                  </w:pPr>
                  <w:r>
                    <w:rPr>
                      <w:rFonts w:ascii="Calibri" w:eastAsia="Calibri" w:hAnsi="Calibri"/>
                      <w:color w:val="000000"/>
                      <w:sz w:val="22"/>
                    </w:rPr>
                    <w:t>2</w:t>
                  </w:r>
                </w:p>
              </w:tc>
            </w:tr>
          </w:tbl>
          <w:p w14:paraId="14A13731" w14:textId="77777777" w:rsidR="002A72C1" w:rsidRDefault="002A72C1" w:rsidP="00484BF1">
            <w:pPr>
              <w:spacing w:after="0" w:line="240" w:lineRule="auto"/>
            </w:pPr>
          </w:p>
        </w:tc>
        <w:tc>
          <w:tcPr>
            <w:tcW w:w="149" w:type="dxa"/>
          </w:tcPr>
          <w:p w14:paraId="07CEFCFD" w14:textId="77777777" w:rsidR="002A72C1" w:rsidRDefault="002A72C1" w:rsidP="00484BF1">
            <w:pPr>
              <w:pStyle w:val="EmptyCellLayoutStyle"/>
              <w:spacing w:after="0" w:line="240" w:lineRule="auto"/>
            </w:pPr>
          </w:p>
        </w:tc>
      </w:tr>
      <w:tr w:rsidR="002A72C1" w14:paraId="5A5A8056" w14:textId="77777777" w:rsidTr="00484BF1">
        <w:trPr>
          <w:trHeight w:val="80"/>
        </w:trPr>
        <w:tc>
          <w:tcPr>
            <w:tcW w:w="54" w:type="dxa"/>
          </w:tcPr>
          <w:p w14:paraId="76E09B2D" w14:textId="77777777" w:rsidR="002A72C1" w:rsidRDefault="002A72C1" w:rsidP="00484BF1">
            <w:pPr>
              <w:pStyle w:val="EmptyCellLayoutStyle"/>
              <w:spacing w:after="0" w:line="240" w:lineRule="auto"/>
            </w:pPr>
          </w:p>
        </w:tc>
        <w:tc>
          <w:tcPr>
            <w:tcW w:w="10395" w:type="dxa"/>
          </w:tcPr>
          <w:p w14:paraId="21ADF9D9" w14:textId="77777777" w:rsidR="002A72C1" w:rsidRDefault="002A72C1" w:rsidP="00484BF1">
            <w:pPr>
              <w:pStyle w:val="EmptyCellLayoutStyle"/>
              <w:spacing w:after="0" w:line="240" w:lineRule="auto"/>
            </w:pPr>
          </w:p>
        </w:tc>
        <w:tc>
          <w:tcPr>
            <w:tcW w:w="149" w:type="dxa"/>
          </w:tcPr>
          <w:p w14:paraId="2A56ADE9" w14:textId="77777777" w:rsidR="002A72C1" w:rsidRDefault="002A72C1" w:rsidP="00484BF1">
            <w:pPr>
              <w:pStyle w:val="EmptyCellLayoutStyle"/>
              <w:spacing w:after="0" w:line="240" w:lineRule="auto"/>
            </w:pPr>
          </w:p>
        </w:tc>
      </w:tr>
    </w:tbl>
    <w:p w14:paraId="5CFA4206" w14:textId="77777777" w:rsidR="002A72C1" w:rsidRDefault="002A72C1" w:rsidP="002A72C1">
      <w:pPr>
        <w:spacing w:after="0" w:line="240" w:lineRule="auto"/>
      </w:pPr>
    </w:p>
    <w:p w14:paraId="07C3D7C5" w14:textId="77777777" w:rsidR="002A72C1" w:rsidRDefault="002A72C1" w:rsidP="002A72C1">
      <w:pPr>
        <w:spacing w:after="0" w:line="240" w:lineRule="auto"/>
      </w:pPr>
      <w:r>
        <w:rPr>
          <w:rFonts w:ascii="Calibri" w:eastAsia="Calibri" w:hAnsi="Calibri"/>
          <w:b/>
          <w:color w:val="6495ED"/>
          <w:sz w:val="22"/>
        </w:rPr>
        <w:t>The Service Broker/Database Mirroring Transport could not listen for connections due to an error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98AED03" w14:textId="77777777" w:rsidTr="00484BF1">
        <w:trPr>
          <w:trHeight w:val="54"/>
        </w:trPr>
        <w:tc>
          <w:tcPr>
            <w:tcW w:w="54" w:type="dxa"/>
          </w:tcPr>
          <w:p w14:paraId="7F395024" w14:textId="77777777" w:rsidR="002A72C1" w:rsidRDefault="002A72C1" w:rsidP="00484BF1">
            <w:pPr>
              <w:pStyle w:val="EmptyCellLayoutStyle"/>
              <w:spacing w:after="0" w:line="240" w:lineRule="auto"/>
            </w:pPr>
          </w:p>
        </w:tc>
        <w:tc>
          <w:tcPr>
            <w:tcW w:w="10395" w:type="dxa"/>
          </w:tcPr>
          <w:p w14:paraId="54C48264" w14:textId="77777777" w:rsidR="002A72C1" w:rsidRDefault="002A72C1" w:rsidP="00484BF1">
            <w:pPr>
              <w:pStyle w:val="EmptyCellLayoutStyle"/>
              <w:spacing w:after="0" w:line="240" w:lineRule="auto"/>
            </w:pPr>
          </w:p>
        </w:tc>
        <w:tc>
          <w:tcPr>
            <w:tcW w:w="149" w:type="dxa"/>
          </w:tcPr>
          <w:p w14:paraId="11CB2659" w14:textId="77777777" w:rsidR="002A72C1" w:rsidRDefault="002A72C1" w:rsidP="00484BF1">
            <w:pPr>
              <w:pStyle w:val="EmptyCellLayoutStyle"/>
              <w:spacing w:after="0" w:line="240" w:lineRule="auto"/>
            </w:pPr>
          </w:p>
        </w:tc>
      </w:tr>
      <w:tr w:rsidR="002A72C1" w14:paraId="5219366F" w14:textId="77777777" w:rsidTr="00484BF1">
        <w:tc>
          <w:tcPr>
            <w:tcW w:w="54" w:type="dxa"/>
          </w:tcPr>
          <w:p w14:paraId="21B36D4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0229A0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B73E07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776D40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4B0DD3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B92EA4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7C211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0D3BD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BD05C3" w14:textId="77777777" w:rsidR="002A72C1" w:rsidRDefault="002A72C1" w:rsidP="00484BF1">
                  <w:pPr>
                    <w:spacing w:after="0" w:line="240" w:lineRule="auto"/>
                  </w:pPr>
                  <w:r>
                    <w:rPr>
                      <w:rFonts w:ascii="Calibri" w:eastAsia="Calibri" w:hAnsi="Calibri"/>
                      <w:color w:val="000000"/>
                      <w:sz w:val="22"/>
                    </w:rPr>
                    <w:t>Yes</w:t>
                  </w:r>
                </w:p>
              </w:tc>
            </w:tr>
            <w:tr w:rsidR="002A72C1" w14:paraId="60E53A3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32508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472CD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912FD7" w14:textId="77777777" w:rsidR="002A72C1" w:rsidRDefault="002A72C1" w:rsidP="00484BF1">
                  <w:pPr>
                    <w:spacing w:after="0" w:line="240" w:lineRule="auto"/>
                  </w:pPr>
                  <w:r>
                    <w:rPr>
                      <w:rFonts w:eastAsia="Arial"/>
                      <w:color w:val="000000"/>
                    </w:rPr>
                    <w:t>Yes</w:t>
                  </w:r>
                </w:p>
              </w:tc>
            </w:tr>
            <w:tr w:rsidR="002A72C1" w14:paraId="0EF3C31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F784D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B0B1D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A2FDEA" w14:textId="77777777" w:rsidR="002A72C1" w:rsidRDefault="002A72C1" w:rsidP="00484BF1">
                  <w:pPr>
                    <w:spacing w:after="0" w:line="240" w:lineRule="auto"/>
                  </w:pPr>
                  <w:r>
                    <w:rPr>
                      <w:rFonts w:ascii="Calibri" w:eastAsia="Calibri" w:hAnsi="Calibri"/>
                      <w:color w:val="000000"/>
                      <w:sz w:val="22"/>
                    </w:rPr>
                    <w:t>1</w:t>
                  </w:r>
                </w:p>
              </w:tc>
            </w:tr>
            <w:tr w:rsidR="002A72C1" w14:paraId="62841F3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88F1A7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4F76FB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386B96C" w14:textId="77777777" w:rsidR="002A72C1" w:rsidRDefault="002A72C1" w:rsidP="00484BF1">
                  <w:pPr>
                    <w:spacing w:after="0" w:line="240" w:lineRule="auto"/>
                  </w:pPr>
                  <w:r>
                    <w:rPr>
                      <w:rFonts w:ascii="Calibri" w:eastAsia="Calibri" w:hAnsi="Calibri"/>
                      <w:color w:val="000000"/>
                      <w:sz w:val="22"/>
                    </w:rPr>
                    <w:t>2</w:t>
                  </w:r>
                </w:p>
              </w:tc>
            </w:tr>
          </w:tbl>
          <w:p w14:paraId="01ADE5DC" w14:textId="77777777" w:rsidR="002A72C1" w:rsidRDefault="002A72C1" w:rsidP="00484BF1">
            <w:pPr>
              <w:spacing w:after="0" w:line="240" w:lineRule="auto"/>
            </w:pPr>
          </w:p>
        </w:tc>
        <w:tc>
          <w:tcPr>
            <w:tcW w:w="149" w:type="dxa"/>
          </w:tcPr>
          <w:p w14:paraId="0757E5D8" w14:textId="77777777" w:rsidR="002A72C1" w:rsidRDefault="002A72C1" w:rsidP="00484BF1">
            <w:pPr>
              <w:pStyle w:val="EmptyCellLayoutStyle"/>
              <w:spacing w:after="0" w:line="240" w:lineRule="auto"/>
            </w:pPr>
          </w:p>
        </w:tc>
      </w:tr>
      <w:tr w:rsidR="002A72C1" w14:paraId="7FF71228" w14:textId="77777777" w:rsidTr="00484BF1">
        <w:trPr>
          <w:trHeight w:val="80"/>
        </w:trPr>
        <w:tc>
          <w:tcPr>
            <w:tcW w:w="54" w:type="dxa"/>
          </w:tcPr>
          <w:p w14:paraId="2C4A1C2E" w14:textId="77777777" w:rsidR="002A72C1" w:rsidRDefault="002A72C1" w:rsidP="00484BF1">
            <w:pPr>
              <w:pStyle w:val="EmptyCellLayoutStyle"/>
              <w:spacing w:after="0" w:line="240" w:lineRule="auto"/>
            </w:pPr>
          </w:p>
        </w:tc>
        <w:tc>
          <w:tcPr>
            <w:tcW w:w="10395" w:type="dxa"/>
          </w:tcPr>
          <w:p w14:paraId="3227CF6D" w14:textId="77777777" w:rsidR="002A72C1" w:rsidRDefault="002A72C1" w:rsidP="00484BF1">
            <w:pPr>
              <w:pStyle w:val="EmptyCellLayoutStyle"/>
              <w:spacing w:after="0" w:line="240" w:lineRule="auto"/>
            </w:pPr>
          </w:p>
        </w:tc>
        <w:tc>
          <w:tcPr>
            <w:tcW w:w="149" w:type="dxa"/>
          </w:tcPr>
          <w:p w14:paraId="3C4D63B6" w14:textId="77777777" w:rsidR="002A72C1" w:rsidRDefault="002A72C1" w:rsidP="00484BF1">
            <w:pPr>
              <w:pStyle w:val="EmptyCellLayoutStyle"/>
              <w:spacing w:after="0" w:line="240" w:lineRule="auto"/>
            </w:pPr>
          </w:p>
        </w:tc>
      </w:tr>
    </w:tbl>
    <w:p w14:paraId="44808EF4" w14:textId="77777777" w:rsidR="002A72C1" w:rsidRDefault="002A72C1" w:rsidP="002A72C1">
      <w:pPr>
        <w:spacing w:after="0" w:line="240" w:lineRule="auto"/>
      </w:pPr>
    </w:p>
    <w:p w14:paraId="12F8FB63" w14:textId="77777777" w:rsidR="002A72C1" w:rsidRDefault="002A72C1" w:rsidP="002A72C1">
      <w:pPr>
        <w:spacing w:after="0" w:line="240" w:lineRule="auto"/>
      </w:pPr>
      <w:r>
        <w:rPr>
          <w:rFonts w:ascii="Calibri" w:eastAsia="Calibri" w:hAnsi="Calibri"/>
          <w:b/>
          <w:color w:val="6495ED"/>
          <w:sz w:val="22"/>
        </w:rPr>
        <w:t>SQL Server Assertion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EF8DAE5" w14:textId="77777777" w:rsidTr="00484BF1">
        <w:trPr>
          <w:trHeight w:val="54"/>
        </w:trPr>
        <w:tc>
          <w:tcPr>
            <w:tcW w:w="54" w:type="dxa"/>
          </w:tcPr>
          <w:p w14:paraId="74D0C926" w14:textId="77777777" w:rsidR="002A72C1" w:rsidRDefault="002A72C1" w:rsidP="00484BF1">
            <w:pPr>
              <w:pStyle w:val="EmptyCellLayoutStyle"/>
              <w:spacing w:after="0" w:line="240" w:lineRule="auto"/>
            </w:pPr>
          </w:p>
        </w:tc>
        <w:tc>
          <w:tcPr>
            <w:tcW w:w="10395" w:type="dxa"/>
          </w:tcPr>
          <w:p w14:paraId="08C19BE3" w14:textId="77777777" w:rsidR="002A72C1" w:rsidRDefault="002A72C1" w:rsidP="00484BF1">
            <w:pPr>
              <w:pStyle w:val="EmptyCellLayoutStyle"/>
              <w:spacing w:after="0" w:line="240" w:lineRule="auto"/>
            </w:pPr>
          </w:p>
        </w:tc>
        <w:tc>
          <w:tcPr>
            <w:tcW w:w="149" w:type="dxa"/>
          </w:tcPr>
          <w:p w14:paraId="0686084B" w14:textId="77777777" w:rsidR="002A72C1" w:rsidRDefault="002A72C1" w:rsidP="00484BF1">
            <w:pPr>
              <w:pStyle w:val="EmptyCellLayoutStyle"/>
              <w:spacing w:after="0" w:line="240" w:lineRule="auto"/>
            </w:pPr>
          </w:p>
        </w:tc>
      </w:tr>
      <w:tr w:rsidR="002A72C1" w14:paraId="04D98326" w14:textId="77777777" w:rsidTr="00484BF1">
        <w:tc>
          <w:tcPr>
            <w:tcW w:w="54" w:type="dxa"/>
          </w:tcPr>
          <w:p w14:paraId="0BF25F2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33AE87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C3849F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67A151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488128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5BF882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F3B0B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CDF28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DF1F46" w14:textId="77777777" w:rsidR="002A72C1" w:rsidRDefault="002A72C1" w:rsidP="00484BF1">
                  <w:pPr>
                    <w:spacing w:after="0" w:line="240" w:lineRule="auto"/>
                  </w:pPr>
                  <w:r>
                    <w:rPr>
                      <w:rFonts w:ascii="Calibri" w:eastAsia="Calibri" w:hAnsi="Calibri"/>
                      <w:color w:val="000000"/>
                      <w:sz w:val="22"/>
                    </w:rPr>
                    <w:t>Yes</w:t>
                  </w:r>
                </w:p>
              </w:tc>
            </w:tr>
            <w:tr w:rsidR="002A72C1" w14:paraId="37E76CB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D67A0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14848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2C55E1" w14:textId="77777777" w:rsidR="002A72C1" w:rsidRDefault="002A72C1" w:rsidP="00484BF1">
                  <w:pPr>
                    <w:spacing w:after="0" w:line="240" w:lineRule="auto"/>
                  </w:pPr>
                  <w:r>
                    <w:rPr>
                      <w:rFonts w:eastAsia="Arial"/>
                      <w:color w:val="000000"/>
                    </w:rPr>
                    <w:t>Yes</w:t>
                  </w:r>
                </w:p>
              </w:tc>
            </w:tr>
            <w:tr w:rsidR="002A72C1" w14:paraId="5AE0C6B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43338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1C839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F1A8AD" w14:textId="77777777" w:rsidR="002A72C1" w:rsidRDefault="002A72C1" w:rsidP="00484BF1">
                  <w:pPr>
                    <w:spacing w:after="0" w:line="240" w:lineRule="auto"/>
                  </w:pPr>
                  <w:r>
                    <w:rPr>
                      <w:rFonts w:ascii="Calibri" w:eastAsia="Calibri" w:hAnsi="Calibri"/>
                      <w:color w:val="000000"/>
                      <w:sz w:val="22"/>
                    </w:rPr>
                    <w:t>1</w:t>
                  </w:r>
                </w:p>
              </w:tc>
            </w:tr>
            <w:tr w:rsidR="002A72C1" w14:paraId="346F8F2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C35555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516ECA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B818F9E" w14:textId="77777777" w:rsidR="002A72C1" w:rsidRDefault="002A72C1" w:rsidP="00484BF1">
                  <w:pPr>
                    <w:spacing w:after="0" w:line="240" w:lineRule="auto"/>
                  </w:pPr>
                  <w:r>
                    <w:rPr>
                      <w:rFonts w:ascii="Calibri" w:eastAsia="Calibri" w:hAnsi="Calibri"/>
                      <w:color w:val="000000"/>
                      <w:sz w:val="22"/>
                    </w:rPr>
                    <w:t>1</w:t>
                  </w:r>
                </w:p>
              </w:tc>
            </w:tr>
          </w:tbl>
          <w:p w14:paraId="36D343E7" w14:textId="77777777" w:rsidR="002A72C1" w:rsidRDefault="002A72C1" w:rsidP="00484BF1">
            <w:pPr>
              <w:spacing w:after="0" w:line="240" w:lineRule="auto"/>
            </w:pPr>
          </w:p>
        </w:tc>
        <w:tc>
          <w:tcPr>
            <w:tcW w:w="149" w:type="dxa"/>
          </w:tcPr>
          <w:p w14:paraId="61E0B701" w14:textId="77777777" w:rsidR="002A72C1" w:rsidRDefault="002A72C1" w:rsidP="00484BF1">
            <w:pPr>
              <w:pStyle w:val="EmptyCellLayoutStyle"/>
              <w:spacing w:after="0" w:line="240" w:lineRule="auto"/>
            </w:pPr>
          </w:p>
        </w:tc>
      </w:tr>
      <w:tr w:rsidR="002A72C1" w14:paraId="358CFD44" w14:textId="77777777" w:rsidTr="00484BF1">
        <w:trPr>
          <w:trHeight w:val="80"/>
        </w:trPr>
        <w:tc>
          <w:tcPr>
            <w:tcW w:w="54" w:type="dxa"/>
          </w:tcPr>
          <w:p w14:paraId="2788FDDB" w14:textId="77777777" w:rsidR="002A72C1" w:rsidRDefault="002A72C1" w:rsidP="00484BF1">
            <w:pPr>
              <w:pStyle w:val="EmptyCellLayoutStyle"/>
              <w:spacing w:after="0" w:line="240" w:lineRule="auto"/>
            </w:pPr>
          </w:p>
        </w:tc>
        <w:tc>
          <w:tcPr>
            <w:tcW w:w="10395" w:type="dxa"/>
          </w:tcPr>
          <w:p w14:paraId="4D7F851D" w14:textId="77777777" w:rsidR="002A72C1" w:rsidRDefault="002A72C1" w:rsidP="00484BF1">
            <w:pPr>
              <w:pStyle w:val="EmptyCellLayoutStyle"/>
              <w:spacing w:after="0" w:line="240" w:lineRule="auto"/>
            </w:pPr>
          </w:p>
        </w:tc>
        <w:tc>
          <w:tcPr>
            <w:tcW w:w="149" w:type="dxa"/>
          </w:tcPr>
          <w:p w14:paraId="3022791C" w14:textId="77777777" w:rsidR="002A72C1" w:rsidRDefault="002A72C1" w:rsidP="00484BF1">
            <w:pPr>
              <w:pStyle w:val="EmptyCellLayoutStyle"/>
              <w:spacing w:after="0" w:line="240" w:lineRule="auto"/>
            </w:pPr>
          </w:p>
        </w:tc>
      </w:tr>
    </w:tbl>
    <w:p w14:paraId="7CDCE839" w14:textId="77777777" w:rsidR="002A72C1" w:rsidRDefault="002A72C1" w:rsidP="002A72C1">
      <w:pPr>
        <w:spacing w:after="0" w:line="240" w:lineRule="auto"/>
      </w:pPr>
    </w:p>
    <w:p w14:paraId="41C5E0B2" w14:textId="77777777" w:rsidR="002A72C1" w:rsidRDefault="002A72C1" w:rsidP="002A72C1">
      <w:pPr>
        <w:spacing w:after="0" w:line="240" w:lineRule="auto"/>
      </w:pPr>
      <w:r>
        <w:rPr>
          <w:rFonts w:ascii="Calibri" w:eastAsia="Calibri" w:hAnsi="Calibri"/>
          <w:b/>
          <w:color w:val="6495ED"/>
          <w:sz w:val="22"/>
        </w:rPr>
        <w:t>Login failed: Password must be changed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B385A04" w14:textId="77777777" w:rsidTr="00484BF1">
        <w:trPr>
          <w:trHeight w:val="54"/>
        </w:trPr>
        <w:tc>
          <w:tcPr>
            <w:tcW w:w="54" w:type="dxa"/>
          </w:tcPr>
          <w:p w14:paraId="5F49EE98" w14:textId="77777777" w:rsidR="002A72C1" w:rsidRDefault="002A72C1" w:rsidP="00484BF1">
            <w:pPr>
              <w:pStyle w:val="EmptyCellLayoutStyle"/>
              <w:spacing w:after="0" w:line="240" w:lineRule="auto"/>
            </w:pPr>
          </w:p>
        </w:tc>
        <w:tc>
          <w:tcPr>
            <w:tcW w:w="10395" w:type="dxa"/>
          </w:tcPr>
          <w:p w14:paraId="32532692" w14:textId="77777777" w:rsidR="002A72C1" w:rsidRDefault="002A72C1" w:rsidP="00484BF1">
            <w:pPr>
              <w:pStyle w:val="EmptyCellLayoutStyle"/>
              <w:spacing w:after="0" w:line="240" w:lineRule="auto"/>
            </w:pPr>
          </w:p>
        </w:tc>
        <w:tc>
          <w:tcPr>
            <w:tcW w:w="149" w:type="dxa"/>
          </w:tcPr>
          <w:p w14:paraId="3AFB715A" w14:textId="77777777" w:rsidR="002A72C1" w:rsidRDefault="002A72C1" w:rsidP="00484BF1">
            <w:pPr>
              <w:pStyle w:val="EmptyCellLayoutStyle"/>
              <w:spacing w:after="0" w:line="240" w:lineRule="auto"/>
            </w:pPr>
          </w:p>
        </w:tc>
      </w:tr>
      <w:tr w:rsidR="002A72C1" w14:paraId="7AE6D1A5" w14:textId="77777777" w:rsidTr="00484BF1">
        <w:tc>
          <w:tcPr>
            <w:tcW w:w="54" w:type="dxa"/>
          </w:tcPr>
          <w:p w14:paraId="1BE240D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F0B85B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1DF505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F196B8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D3ED8B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858D63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15BD0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00D56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07F542" w14:textId="77777777" w:rsidR="002A72C1" w:rsidRDefault="002A72C1" w:rsidP="00484BF1">
                  <w:pPr>
                    <w:spacing w:after="0" w:line="240" w:lineRule="auto"/>
                  </w:pPr>
                  <w:r>
                    <w:rPr>
                      <w:rFonts w:ascii="Calibri" w:eastAsia="Calibri" w:hAnsi="Calibri"/>
                      <w:color w:val="000000"/>
                      <w:sz w:val="22"/>
                    </w:rPr>
                    <w:t>Yes</w:t>
                  </w:r>
                </w:p>
              </w:tc>
            </w:tr>
            <w:tr w:rsidR="002A72C1" w14:paraId="6780F9A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1E015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2599B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8766D5" w14:textId="77777777" w:rsidR="002A72C1" w:rsidRDefault="002A72C1" w:rsidP="00484BF1">
                  <w:pPr>
                    <w:spacing w:after="0" w:line="240" w:lineRule="auto"/>
                  </w:pPr>
                  <w:r>
                    <w:rPr>
                      <w:rFonts w:eastAsia="Arial"/>
                      <w:color w:val="000000"/>
                    </w:rPr>
                    <w:t>Yes</w:t>
                  </w:r>
                </w:p>
              </w:tc>
            </w:tr>
            <w:tr w:rsidR="002A72C1" w14:paraId="00CBDBB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F67AA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CCEDC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C9D3B6" w14:textId="77777777" w:rsidR="002A72C1" w:rsidRDefault="002A72C1" w:rsidP="00484BF1">
                  <w:pPr>
                    <w:spacing w:after="0" w:line="240" w:lineRule="auto"/>
                  </w:pPr>
                  <w:r>
                    <w:rPr>
                      <w:rFonts w:ascii="Calibri" w:eastAsia="Calibri" w:hAnsi="Calibri"/>
                      <w:color w:val="000000"/>
                      <w:sz w:val="22"/>
                    </w:rPr>
                    <w:t>1</w:t>
                  </w:r>
                </w:p>
              </w:tc>
            </w:tr>
            <w:tr w:rsidR="002A72C1" w14:paraId="42A0953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7B8B2D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3B237F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7195A0E" w14:textId="77777777" w:rsidR="002A72C1" w:rsidRDefault="002A72C1" w:rsidP="00484BF1">
                  <w:pPr>
                    <w:spacing w:after="0" w:line="240" w:lineRule="auto"/>
                  </w:pPr>
                  <w:r>
                    <w:rPr>
                      <w:rFonts w:ascii="Calibri" w:eastAsia="Calibri" w:hAnsi="Calibri"/>
                      <w:color w:val="000000"/>
                      <w:sz w:val="22"/>
                    </w:rPr>
                    <w:t>1</w:t>
                  </w:r>
                </w:p>
              </w:tc>
            </w:tr>
          </w:tbl>
          <w:p w14:paraId="258844EE" w14:textId="77777777" w:rsidR="002A72C1" w:rsidRDefault="002A72C1" w:rsidP="00484BF1">
            <w:pPr>
              <w:spacing w:after="0" w:line="240" w:lineRule="auto"/>
            </w:pPr>
          </w:p>
        </w:tc>
        <w:tc>
          <w:tcPr>
            <w:tcW w:w="149" w:type="dxa"/>
          </w:tcPr>
          <w:p w14:paraId="77C926EA" w14:textId="77777777" w:rsidR="002A72C1" w:rsidRDefault="002A72C1" w:rsidP="00484BF1">
            <w:pPr>
              <w:pStyle w:val="EmptyCellLayoutStyle"/>
              <w:spacing w:after="0" w:line="240" w:lineRule="auto"/>
            </w:pPr>
          </w:p>
        </w:tc>
      </w:tr>
      <w:tr w:rsidR="002A72C1" w14:paraId="3186084B" w14:textId="77777777" w:rsidTr="00484BF1">
        <w:trPr>
          <w:trHeight w:val="80"/>
        </w:trPr>
        <w:tc>
          <w:tcPr>
            <w:tcW w:w="54" w:type="dxa"/>
          </w:tcPr>
          <w:p w14:paraId="0405A3DA" w14:textId="77777777" w:rsidR="002A72C1" w:rsidRDefault="002A72C1" w:rsidP="00484BF1">
            <w:pPr>
              <w:pStyle w:val="EmptyCellLayoutStyle"/>
              <w:spacing w:after="0" w:line="240" w:lineRule="auto"/>
            </w:pPr>
          </w:p>
        </w:tc>
        <w:tc>
          <w:tcPr>
            <w:tcW w:w="10395" w:type="dxa"/>
          </w:tcPr>
          <w:p w14:paraId="676B8DE0" w14:textId="77777777" w:rsidR="002A72C1" w:rsidRDefault="002A72C1" w:rsidP="00484BF1">
            <w:pPr>
              <w:pStyle w:val="EmptyCellLayoutStyle"/>
              <w:spacing w:after="0" w:line="240" w:lineRule="auto"/>
            </w:pPr>
          </w:p>
        </w:tc>
        <w:tc>
          <w:tcPr>
            <w:tcW w:w="149" w:type="dxa"/>
          </w:tcPr>
          <w:p w14:paraId="242EC69C" w14:textId="77777777" w:rsidR="002A72C1" w:rsidRDefault="002A72C1" w:rsidP="00484BF1">
            <w:pPr>
              <w:pStyle w:val="EmptyCellLayoutStyle"/>
              <w:spacing w:after="0" w:line="240" w:lineRule="auto"/>
            </w:pPr>
          </w:p>
        </w:tc>
      </w:tr>
    </w:tbl>
    <w:p w14:paraId="7DF8F2DE" w14:textId="77777777" w:rsidR="002A72C1" w:rsidRDefault="002A72C1" w:rsidP="002A72C1">
      <w:pPr>
        <w:spacing w:after="0" w:line="240" w:lineRule="auto"/>
      </w:pPr>
    </w:p>
    <w:p w14:paraId="528A35BE" w14:textId="77777777" w:rsidR="002A72C1" w:rsidRDefault="002A72C1" w:rsidP="002A72C1">
      <w:pPr>
        <w:spacing w:after="0" w:line="240" w:lineRule="auto"/>
      </w:pPr>
      <w:r>
        <w:rPr>
          <w:rFonts w:ascii="Calibri" w:eastAsia="Calibri" w:hAnsi="Calibri"/>
          <w:b/>
          <w:color w:val="6495ED"/>
          <w:sz w:val="22"/>
        </w:rPr>
        <w:t>Could not connect to server because it is not defined as a remote login at the server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957FAD4" w14:textId="77777777" w:rsidTr="00484BF1">
        <w:trPr>
          <w:trHeight w:val="54"/>
        </w:trPr>
        <w:tc>
          <w:tcPr>
            <w:tcW w:w="54" w:type="dxa"/>
          </w:tcPr>
          <w:p w14:paraId="1B3CA70C" w14:textId="77777777" w:rsidR="002A72C1" w:rsidRDefault="002A72C1" w:rsidP="00484BF1">
            <w:pPr>
              <w:pStyle w:val="EmptyCellLayoutStyle"/>
              <w:spacing w:after="0" w:line="240" w:lineRule="auto"/>
            </w:pPr>
          </w:p>
        </w:tc>
        <w:tc>
          <w:tcPr>
            <w:tcW w:w="10395" w:type="dxa"/>
          </w:tcPr>
          <w:p w14:paraId="00E135DB" w14:textId="77777777" w:rsidR="002A72C1" w:rsidRDefault="002A72C1" w:rsidP="00484BF1">
            <w:pPr>
              <w:pStyle w:val="EmptyCellLayoutStyle"/>
              <w:spacing w:after="0" w:line="240" w:lineRule="auto"/>
            </w:pPr>
          </w:p>
        </w:tc>
        <w:tc>
          <w:tcPr>
            <w:tcW w:w="149" w:type="dxa"/>
          </w:tcPr>
          <w:p w14:paraId="5ADBB267" w14:textId="77777777" w:rsidR="002A72C1" w:rsidRDefault="002A72C1" w:rsidP="00484BF1">
            <w:pPr>
              <w:pStyle w:val="EmptyCellLayoutStyle"/>
              <w:spacing w:after="0" w:line="240" w:lineRule="auto"/>
            </w:pPr>
          </w:p>
        </w:tc>
      </w:tr>
      <w:tr w:rsidR="002A72C1" w14:paraId="6B437656" w14:textId="77777777" w:rsidTr="00484BF1">
        <w:tc>
          <w:tcPr>
            <w:tcW w:w="54" w:type="dxa"/>
          </w:tcPr>
          <w:p w14:paraId="7F3E5B0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808282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637D8D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78779B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3553CB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B68BDE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F945E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FC3BD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905710" w14:textId="77777777" w:rsidR="002A72C1" w:rsidRDefault="002A72C1" w:rsidP="00484BF1">
                  <w:pPr>
                    <w:spacing w:after="0" w:line="240" w:lineRule="auto"/>
                  </w:pPr>
                  <w:r>
                    <w:rPr>
                      <w:rFonts w:ascii="Calibri" w:eastAsia="Calibri" w:hAnsi="Calibri"/>
                      <w:color w:val="000000"/>
                      <w:sz w:val="22"/>
                    </w:rPr>
                    <w:t>Yes</w:t>
                  </w:r>
                </w:p>
              </w:tc>
            </w:tr>
            <w:tr w:rsidR="002A72C1" w14:paraId="3004F45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493C0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8FAEF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38AB01" w14:textId="77777777" w:rsidR="002A72C1" w:rsidRDefault="002A72C1" w:rsidP="00484BF1">
                  <w:pPr>
                    <w:spacing w:after="0" w:line="240" w:lineRule="auto"/>
                  </w:pPr>
                  <w:r>
                    <w:rPr>
                      <w:rFonts w:eastAsia="Arial"/>
                      <w:color w:val="000000"/>
                    </w:rPr>
                    <w:t>Yes</w:t>
                  </w:r>
                </w:p>
              </w:tc>
            </w:tr>
            <w:tr w:rsidR="002A72C1" w14:paraId="33A0798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1EA98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5AEE3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72BBEF" w14:textId="77777777" w:rsidR="002A72C1" w:rsidRDefault="002A72C1" w:rsidP="00484BF1">
                  <w:pPr>
                    <w:spacing w:after="0" w:line="240" w:lineRule="auto"/>
                  </w:pPr>
                  <w:r>
                    <w:rPr>
                      <w:rFonts w:ascii="Calibri" w:eastAsia="Calibri" w:hAnsi="Calibri"/>
                      <w:color w:val="000000"/>
                      <w:sz w:val="22"/>
                    </w:rPr>
                    <w:t>1</w:t>
                  </w:r>
                </w:p>
              </w:tc>
            </w:tr>
            <w:tr w:rsidR="002A72C1" w14:paraId="42FC3F3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E62B7E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C36424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898A4EE" w14:textId="77777777" w:rsidR="002A72C1" w:rsidRDefault="002A72C1" w:rsidP="00484BF1">
                  <w:pPr>
                    <w:spacing w:after="0" w:line="240" w:lineRule="auto"/>
                  </w:pPr>
                  <w:r>
                    <w:rPr>
                      <w:rFonts w:ascii="Calibri" w:eastAsia="Calibri" w:hAnsi="Calibri"/>
                      <w:color w:val="000000"/>
                      <w:sz w:val="22"/>
                    </w:rPr>
                    <w:t>1</w:t>
                  </w:r>
                </w:p>
              </w:tc>
            </w:tr>
          </w:tbl>
          <w:p w14:paraId="6210F086" w14:textId="77777777" w:rsidR="002A72C1" w:rsidRDefault="002A72C1" w:rsidP="00484BF1">
            <w:pPr>
              <w:spacing w:after="0" w:line="240" w:lineRule="auto"/>
            </w:pPr>
          </w:p>
        </w:tc>
        <w:tc>
          <w:tcPr>
            <w:tcW w:w="149" w:type="dxa"/>
          </w:tcPr>
          <w:p w14:paraId="3EE82796" w14:textId="77777777" w:rsidR="002A72C1" w:rsidRDefault="002A72C1" w:rsidP="00484BF1">
            <w:pPr>
              <w:pStyle w:val="EmptyCellLayoutStyle"/>
              <w:spacing w:after="0" w:line="240" w:lineRule="auto"/>
            </w:pPr>
          </w:p>
        </w:tc>
      </w:tr>
      <w:tr w:rsidR="002A72C1" w14:paraId="28F25599" w14:textId="77777777" w:rsidTr="00484BF1">
        <w:trPr>
          <w:trHeight w:val="80"/>
        </w:trPr>
        <w:tc>
          <w:tcPr>
            <w:tcW w:w="54" w:type="dxa"/>
          </w:tcPr>
          <w:p w14:paraId="161FC113" w14:textId="77777777" w:rsidR="002A72C1" w:rsidRDefault="002A72C1" w:rsidP="00484BF1">
            <w:pPr>
              <w:pStyle w:val="EmptyCellLayoutStyle"/>
              <w:spacing w:after="0" w:line="240" w:lineRule="auto"/>
            </w:pPr>
          </w:p>
        </w:tc>
        <w:tc>
          <w:tcPr>
            <w:tcW w:w="10395" w:type="dxa"/>
          </w:tcPr>
          <w:p w14:paraId="5B3EA4E2" w14:textId="77777777" w:rsidR="002A72C1" w:rsidRDefault="002A72C1" w:rsidP="00484BF1">
            <w:pPr>
              <w:pStyle w:val="EmptyCellLayoutStyle"/>
              <w:spacing w:after="0" w:line="240" w:lineRule="auto"/>
            </w:pPr>
          </w:p>
        </w:tc>
        <w:tc>
          <w:tcPr>
            <w:tcW w:w="149" w:type="dxa"/>
          </w:tcPr>
          <w:p w14:paraId="0D4847AC" w14:textId="77777777" w:rsidR="002A72C1" w:rsidRDefault="002A72C1" w:rsidP="00484BF1">
            <w:pPr>
              <w:pStyle w:val="EmptyCellLayoutStyle"/>
              <w:spacing w:after="0" w:line="240" w:lineRule="auto"/>
            </w:pPr>
          </w:p>
        </w:tc>
      </w:tr>
    </w:tbl>
    <w:p w14:paraId="73CA8653" w14:textId="77777777" w:rsidR="002A72C1" w:rsidRDefault="002A72C1" w:rsidP="002A72C1">
      <w:pPr>
        <w:spacing w:after="0" w:line="240" w:lineRule="auto"/>
      </w:pPr>
    </w:p>
    <w:p w14:paraId="3B9023C0" w14:textId="77777777" w:rsidR="002A72C1" w:rsidRDefault="002A72C1" w:rsidP="002A72C1">
      <w:pPr>
        <w:spacing w:after="0" w:line="240" w:lineRule="auto"/>
      </w:pPr>
      <w:r>
        <w:rPr>
          <w:rFonts w:ascii="Calibri" w:eastAsia="Calibri" w:hAnsi="Calibri"/>
          <w:b/>
          <w:color w:val="6495ED"/>
          <w:sz w:val="22"/>
        </w:rPr>
        <w:t>The login account does not have access permission on publication because it is not in the publication access list</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E9C96D7" w14:textId="77777777" w:rsidTr="00484BF1">
        <w:trPr>
          <w:trHeight w:val="54"/>
        </w:trPr>
        <w:tc>
          <w:tcPr>
            <w:tcW w:w="54" w:type="dxa"/>
          </w:tcPr>
          <w:p w14:paraId="23B8517F" w14:textId="77777777" w:rsidR="002A72C1" w:rsidRDefault="002A72C1" w:rsidP="00484BF1">
            <w:pPr>
              <w:pStyle w:val="EmptyCellLayoutStyle"/>
              <w:spacing w:after="0" w:line="240" w:lineRule="auto"/>
            </w:pPr>
          </w:p>
        </w:tc>
        <w:tc>
          <w:tcPr>
            <w:tcW w:w="10395" w:type="dxa"/>
          </w:tcPr>
          <w:p w14:paraId="711B3952" w14:textId="77777777" w:rsidR="002A72C1" w:rsidRDefault="002A72C1" w:rsidP="00484BF1">
            <w:pPr>
              <w:pStyle w:val="EmptyCellLayoutStyle"/>
              <w:spacing w:after="0" w:line="240" w:lineRule="auto"/>
            </w:pPr>
          </w:p>
        </w:tc>
        <w:tc>
          <w:tcPr>
            <w:tcW w:w="149" w:type="dxa"/>
          </w:tcPr>
          <w:p w14:paraId="3C72E3DE" w14:textId="77777777" w:rsidR="002A72C1" w:rsidRDefault="002A72C1" w:rsidP="00484BF1">
            <w:pPr>
              <w:pStyle w:val="EmptyCellLayoutStyle"/>
              <w:spacing w:after="0" w:line="240" w:lineRule="auto"/>
            </w:pPr>
          </w:p>
        </w:tc>
      </w:tr>
      <w:tr w:rsidR="002A72C1" w14:paraId="76E9C9B8" w14:textId="77777777" w:rsidTr="00484BF1">
        <w:tc>
          <w:tcPr>
            <w:tcW w:w="54" w:type="dxa"/>
          </w:tcPr>
          <w:p w14:paraId="78536BC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F8743F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359A70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16A72C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BC1A94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8FDAB6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46046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2503A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09AB4E" w14:textId="77777777" w:rsidR="002A72C1" w:rsidRDefault="002A72C1" w:rsidP="00484BF1">
                  <w:pPr>
                    <w:spacing w:after="0" w:line="240" w:lineRule="auto"/>
                  </w:pPr>
                  <w:r>
                    <w:rPr>
                      <w:rFonts w:ascii="Calibri" w:eastAsia="Calibri" w:hAnsi="Calibri"/>
                      <w:color w:val="000000"/>
                      <w:sz w:val="22"/>
                    </w:rPr>
                    <w:t>Yes</w:t>
                  </w:r>
                </w:p>
              </w:tc>
            </w:tr>
            <w:tr w:rsidR="002A72C1" w14:paraId="3175C48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A6312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B802E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551790" w14:textId="77777777" w:rsidR="002A72C1" w:rsidRDefault="002A72C1" w:rsidP="00484BF1">
                  <w:pPr>
                    <w:spacing w:after="0" w:line="240" w:lineRule="auto"/>
                  </w:pPr>
                  <w:r>
                    <w:rPr>
                      <w:rFonts w:eastAsia="Arial"/>
                      <w:color w:val="000000"/>
                    </w:rPr>
                    <w:t>Yes</w:t>
                  </w:r>
                </w:p>
              </w:tc>
            </w:tr>
            <w:tr w:rsidR="002A72C1" w14:paraId="2AD80FA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0076D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DCA24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54A34CB" w14:textId="77777777" w:rsidR="002A72C1" w:rsidRDefault="002A72C1" w:rsidP="00484BF1">
                  <w:pPr>
                    <w:spacing w:after="0" w:line="240" w:lineRule="auto"/>
                  </w:pPr>
                  <w:r>
                    <w:rPr>
                      <w:rFonts w:ascii="Calibri" w:eastAsia="Calibri" w:hAnsi="Calibri"/>
                      <w:color w:val="000000"/>
                      <w:sz w:val="22"/>
                    </w:rPr>
                    <w:t>2</w:t>
                  </w:r>
                </w:p>
              </w:tc>
            </w:tr>
            <w:tr w:rsidR="002A72C1" w14:paraId="2BE686A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DDD9DE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9FFD37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660D55F" w14:textId="77777777" w:rsidR="002A72C1" w:rsidRDefault="002A72C1" w:rsidP="00484BF1">
                  <w:pPr>
                    <w:spacing w:after="0" w:line="240" w:lineRule="auto"/>
                  </w:pPr>
                  <w:r>
                    <w:rPr>
                      <w:rFonts w:ascii="Calibri" w:eastAsia="Calibri" w:hAnsi="Calibri"/>
                      <w:color w:val="000000"/>
                      <w:sz w:val="22"/>
                    </w:rPr>
                    <w:t>2</w:t>
                  </w:r>
                </w:p>
              </w:tc>
            </w:tr>
          </w:tbl>
          <w:p w14:paraId="45C7EEFC" w14:textId="77777777" w:rsidR="002A72C1" w:rsidRDefault="002A72C1" w:rsidP="00484BF1">
            <w:pPr>
              <w:spacing w:after="0" w:line="240" w:lineRule="auto"/>
            </w:pPr>
          </w:p>
        </w:tc>
        <w:tc>
          <w:tcPr>
            <w:tcW w:w="149" w:type="dxa"/>
          </w:tcPr>
          <w:p w14:paraId="2228163C" w14:textId="77777777" w:rsidR="002A72C1" w:rsidRDefault="002A72C1" w:rsidP="00484BF1">
            <w:pPr>
              <w:pStyle w:val="EmptyCellLayoutStyle"/>
              <w:spacing w:after="0" w:line="240" w:lineRule="auto"/>
            </w:pPr>
          </w:p>
        </w:tc>
      </w:tr>
      <w:tr w:rsidR="002A72C1" w14:paraId="68710B11" w14:textId="77777777" w:rsidTr="00484BF1">
        <w:trPr>
          <w:trHeight w:val="80"/>
        </w:trPr>
        <w:tc>
          <w:tcPr>
            <w:tcW w:w="54" w:type="dxa"/>
          </w:tcPr>
          <w:p w14:paraId="01EC9474" w14:textId="77777777" w:rsidR="002A72C1" w:rsidRDefault="002A72C1" w:rsidP="00484BF1">
            <w:pPr>
              <w:pStyle w:val="EmptyCellLayoutStyle"/>
              <w:spacing w:after="0" w:line="240" w:lineRule="auto"/>
            </w:pPr>
          </w:p>
        </w:tc>
        <w:tc>
          <w:tcPr>
            <w:tcW w:w="10395" w:type="dxa"/>
          </w:tcPr>
          <w:p w14:paraId="6C07DC50" w14:textId="77777777" w:rsidR="002A72C1" w:rsidRDefault="002A72C1" w:rsidP="00484BF1">
            <w:pPr>
              <w:pStyle w:val="EmptyCellLayoutStyle"/>
              <w:spacing w:after="0" w:line="240" w:lineRule="auto"/>
            </w:pPr>
          </w:p>
        </w:tc>
        <w:tc>
          <w:tcPr>
            <w:tcW w:w="149" w:type="dxa"/>
          </w:tcPr>
          <w:p w14:paraId="049BCF6C" w14:textId="77777777" w:rsidR="002A72C1" w:rsidRDefault="002A72C1" w:rsidP="00484BF1">
            <w:pPr>
              <w:pStyle w:val="EmptyCellLayoutStyle"/>
              <w:spacing w:after="0" w:line="240" w:lineRule="auto"/>
            </w:pPr>
          </w:p>
        </w:tc>
      </w:tr>
    </w:tbl>
    <w:p w14:paraId="53C28B27" w14:textId="77777777" w:rsidR="002A72C1" w:rsidRDefault="002A72C1" w:rsidP="002A72C1">
      <w:pPr>
        <w:spacing w:after="0" w:line="240" w:lineRule="auto"/>
      </w:pPr>
    </w:p>
    <w:p w14:paraId="69613A4C" w14:textId="77777777" w:rsidR="002A72C1" w:rsidRDefault="002A72C1" w:rsidP="002A72C1">
      <w:pPr>
        <w:spacing w:after="0" w:line="240" w:lineRule="auto"/>
      </w:pPr>
      <w:r>
        <w:rPr>
          <w:rFonts w:ascii="Calibri" w:eastAsia="Calibri" w:hAnsi="Calibri"/>
          <w:b/>
          <w:color w:val="6495ED"/>
          <w:sz w:val="22"/>
        </w:rPr>
        <w:t>SQL Server Service Broker, or Database Mirroring Transport stopped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A8D7116" w14:textId="77777777" w:rsidTr="00484BF1">
        <w:trPr>
          <w:trHeight w:val="54"/>
        </w:trPr>
        <w:tc>
          <w:tcPr>
            <w:tcW w:w="54" w:type="dxa"/>
          </w:tcPr>
          <w:p w14:paraId="52065B5C" w14:textId="77777777" w:rsidR="002A72C1" w:rsidRDefault="002A72C1" w:rsidP="00484BF1">
            <w:pPr>
              <w:pStyle w:val="EmptyCellLayoutStyle"/>
              <w:spacing w:after="0" w:line="240" w:lineRule="auto"/>
            </w:pPr>
          </w:p>
        </w:tc>
        <w:tc>
          <w:tcPr>
            <w:tcW w:w="10395" w:type="dxa"/>
          </w:tcPr>
          <w:p w14:paraId="58EBCBE3" w14:textId="77777777" w:rsidR="002A72C1" w:rsidRDefault="002A72C1" w:rsidP="00484BF1">
            <w:pPr>
              <w:pStyle w:val="EmptyCellLayoutStyle"/>
              <w:spacing w:after="0" w:line="240" w:lineRule="auto"/>
            </w:pPr>
          </w:p>
        </w:tc>
        <w:tc>
          <w:tcPr>
            <w:tcW w:w="149" w:type="dxa"/>
          </w:tcPr>
          <w:p w14:paraId="68F999C8" w14:textId="77777777" w:rsidR="002A72C1" w:rsidRDefault="002A72C1" w:rsidP="00484BF1">
            <w:pPr>
              <w:pStyle w:val="EmptyCellLayoutStyle"/>
              <w:spacing w:after="0" w:line="240" w:lineRule="auto"/>
            </w:pPr>
          </w:p>
        </w:tc>
      </w:tr>
      <w:tr w:rsidR="002A72C1" w14:paraId="7D09CD0F" w14:textId="77777777" w:rsidTr="00484BF1">
        <w:tc>
          <w:tcPr>
            <w:tcW w:w="54" w:type="dxa"/>
          </w:tcPr>
          <w:p w14:paraId="2F38344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4B97D9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A39849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BA0930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A35959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138828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14676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D051F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E5E96B" w14:textId="77777777" w:rsidR="002A72C1" w:rsidRDefault="002A72C1" w:rsidP="00484BF1">
                  <w:pPr>
                    <w:spacing w:after="0" w:line="240" w:lineRule="auto"/>
                  </w:pPr>
                  <w:r>
                    <w:rPr>
                      <w:rFonts w:ascii="Calibri" w:eastAsia="Calibri" w:hAnsi="Calibri"/>
                      <w:color w:val="000000"/>
                      <w:sz w:val="22"/>
                    </w:rPr>
                    <w:t>No</w:t>
                  </w:r>
                </w:p>
              </w:tc>
            </w:tr>
            <w:tr w:rsidR="002A72C1" w14:paraId="467B47E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F4CBB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37EE5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BE742B" w14:textId="77777777" w:rsidR="002A72C1" w:rsidRDefault="002A72C1" w:rsidP="00484BF1">
                  <w:pPr>
                    <w:spacing w:after="0" w:line="240" w:lineRule="auto"/>
                  </w:pPr>
                  <w:r>
                    <w:rPr>
                      <w:rFonts w:eastAsia="Arial"/>
                      <w:color w:val="000000"/>
                    </w:rPr>
                    <w:t>Yes</w:t>
                  </w:r>
                </w:p>
              </w:tc>
            </w:tr>
            <w:tr w:rsidR="002A72C1" w14:paraId="62F6AC3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8217D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D8C84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872DD9" w14:textId="77777777" w:rsidR="002A72C1" w:rsidRDefault="002A72C1" w:rsidP="00484BF1">
                  <w:pPr>
                    <w:spacing w:after="0" w:line="240" w:lineRule="auto"/>
                  </w:pPr>
                  <w:r>
                    <w:rPr>
                      <w:rFonts w:ascii="Calibri" w:eastAsia="Calibri" w:hAnsi="Calibri"/>
                      <w:color w:val="000000"/>
                      <w:sz w:val="22"/>
                    </w:rPr>
                    <w:t>0</w:t>
                  </w:r>
                </w:p>
              </w:tc>
            </w:tr>
            <w:tr w:rsidR="002A72C1" w14:paraId="2505BEA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C3946F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C6375A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EA542EF" w14:textId="77777777" w:rsidR="002A72C1" w:rsidRDefault="002A72C1" w:rsidP="00484BF1">
                  <w:pPr>
                    <w:spacing w:after="0" w:line="240" w:lineRule="auto"/>
                  </w:pPr>
                  <w:r>
                    <w:rPr>
                      <w:rFonts w:ascii="Calibri" w:eastAsia="Calibri" w:hAnsi="Calibri"/>
                      <w:color w:val="000000"/>
                      <w:sz w:val="22"/>
                    </w:rPr>
                    <w:t>2</w:t>
                  </w:r>
                </w:p>
              </w:tc>
            </w:tr>
          </w:tbl>
          <w:p w14:paraId="687052B4" w14:textId="77777777" w:rsidR="002A72C1" w:rsidRDefault="002A72C1" w:rsidP="00484BF1">
            <w:pPr>
              <w:spacing w:after="0" w:line="240" w:lineRule="auto"/>
            </w:pPr>
          </w:p>
        </w:tc>
        <w:tc>
          <w:tcPr>
            <w:tcW w:w="149" w:type="dxa"/>
          </w:tcPr>
          <w:p w14:paraId="3821A027" w14:textId="77777777" w:rsidR="002A72C1" w:rsidRDefault="002A72C1" w:rsidP="00484BF1">
            <w:pPr>
              <w:pStyle w:val="EmptyCellLayoutStyle"/>
              <w:spacing w:after="0" w:line="240" w:lineRule="auto"/>
            </w:pPr>
          </w:p>
        </w:tc>
      </w:tr>
      <w:tr w:rsidR="002A72C1" w14:paraId="64A2E9D8" w14:textId="77777777" w:rsidTr="00484BF1">
        <w:trPr>
          <w:trHeight w:val="80"/>
        </w:trPr>
        <w:tc>
          <w:tcPr>
            <w:tcW w:w="54" w:type="dxa"/>
          </w:tcPr>
          <w:p w14:paraId="7C0CB0EE" w14:textId="77777777" w:rsidR="002A72C1" w:rsidRDefault="002A72C1" w:rsidP="00484BF1">
            <w:pPr>
              <w:pStyle w:val="EmptyCellLayoutStyle"/>
              <w:spacing w:after="0" w:line="240" w:lineRule="auto"/>
            </w:pPr>
          </w:p>
        </w:tc>
        <w:tc>
          <w:tcPr>
            <w:tcW w:w="10395" w:type="dxa"/>
          </w:tcPr>
          <w:p w14:paraId="0DEC9DAA" w14:textId="77777777" w:rsidR="002A72C1" w:rsidRDefault="002A72C1" w:rsidP="00484BF1">
            <w:pPr>
              <w:pStyle w:val="EmptyCellLayoutStyle"/>
              <w:spacing w:after="0" w:line="240" w:lineRule="auto"/>
            </w:pPr>
          </w:p>
        </w:tc>
        <w:tc>
          <w:tcPr>
            <w:tcW w:w="149" w:type="dxa"/>
          </w:tcPr>
          <w:p w14:paraId="49693855" w14:textId="77777777" w:rsidR="002A72C1" w:rsidRDefault="002A72C1" w:rsidP="00484BF1">
            <w:pPr>
              <w:pStyle w:val="EmptyCellLayoutStyle"/>
              <w:spacing w:after="0" w:line="240" w:lineRule="auto"/>
            </w:pPr>
          </w:p>
        </w:tc>
      </w:tr>
    </w:tbl>
    <w:p w14:paraId="58F202EC" w14:textId="77777777" w:rsidR="002A72C1" w:rsidRDefault="002A72C1" w:rsidP="002A72C1">
      <w:pPr>
        <w:spacing w:after="0" w:line="240" w:lineRule="auto"/>
      </w:pPr>
    </w:p>
    <w:p w14:paraId="5766F073" w14:textId="77777777" w:rsidR="002A72C1" w:rsidRDefault="002A72C1" w:rsidP="002A72C1">
      <w:pPr>
        <w:spacing w:after="0" w:line="240" w:lineRule="auto"/>
      </w:pPr>
      <w:r>
        <w:rPr>
          <w:rFonts w:ascii="Calibri" w:eastAsia="Calibri" w:hAnsi="Calibri"/>
          <w:b/>
          <w:color w:val="6495ED"/>
          <w:sz w:val="22"/>
        </w:rPr>
        <w:t>Database log file is full. Back up the transaction log for the database to free up some log space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7050E2D" w14:textId="77777777" w:rsidTr="00484BF1">
        <w:trPr>
          <w:trHeight w:val="54"/>
        </w:trPr>
        <w:tc>
          <w:tcPr>
            <w:tcW w:w="54" w:type="dxa"/>
          </w:tcPr>
          <w:p w14:paraId="23234804" w14:textId="77777777" w:rsidR="002A72C1" w:rsidRDefault="002A72C1" w:rsidP="00484BF1">
            <w:pPr>
              <w:pStyle w:val="EmptyCellLayoutStyle"/>
              <w:spacing w:after="0" w:line="240" w:lineRule="auto"/>
            </w:pPr>
          </w:p>
        </w:tc>
        <w:tc>
          <w:tcPr>
            <w:tcW w:w="10395" w:type="dxa"/>
          </w:tcPr>
          <w:p w14:paraId="1B8E8BEF" w14:textId="77777777" w:rsidR="002A72C1" w:rsidRDefault="002A72C1" w:rsidP="00484BF1">
            <w:pPr>
              <w:pStyle w:val="EmptyCellLayoutStyle"/>
              <w:spacing w:after="0" w:line="240" w:lineRule="auto"/>
            </w:pPr>
          </w:p>
        </w:tc>
        <w:tc>
          <w:tcPr>
            <w:tcW w:w="149" w:type="dxa"/>
          </w:tcPr>
          <w:p w14:paraId="469B186E" w14:textId="77777777" w:rsidR="002A72C1" w:rsidRDefault="002A72C1" w:rsidP="00484BF1">
            <w:pPr>
              <w:pStyle w:val="EmptyCellLayoutStyle"/>
              <w:spacing w:after="0" w:line="240" w:lineRule="auto"/>
            </w:pPr>
          </w:p>
        </w:tc>
      </w:tr>
      <w:tr w:rsidR="002A72C1" w14:paraId="5808D8B8" w14:textId="77777777" w:rsidTr="00484BF1">
        <w:tc>
          <w:tcPr>
            <w:tcW w:w="54" w:type="dxa"/>
          </w:tcPr>
          <w:p w14:paraId="27FDA28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B81965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84FCD4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883399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D4642E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5A1C82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70B20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6AF2D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F2E756" w14:textId="77777777" w:rsidR="002A72C1" w:rsidRDefault="002A72C1" w:rsidP="00484BF1">
                  <w:pPr>
                    <w:spacing w:after="0" w:line="240" w:lineRule="auto"/>
                  </w:pPr>
                  <w:r>
                    <w:rPr>
                      <w:rFonts w:ascii="Calibri" w:eastAsia="Calibri" w:hAnsi="Calibri"/>
                      <w:color w:val="000000"/>
                      <w:sz w:val="22"/>
                    </w:rPr>
                    <w:t>Yes</w:t>
                  </w:r>
                </w:p>
              </w:tc>
            </w:tr>
            <w:tr w:rsidR="002A72C1" w14:paraId="01435CF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88480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3FEF6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D16CAF" w14:textId="77777777" w:rsidR="002A72C1" w:rsidRDefault="002A72C1" w:rsidP="00484BF1">
                  <w:pPr>
                    <w:spacing w:after="0" w:line="240" w:lineRule="auto"/>
                  </w:pPr>
                  <w:r>
                    <w:rPr>
                      <w:rFonts w:eastAsia="Arial"/>
                      <w:color w:val="000000"/>
                    </w:rPr>
                    <w:t>Yes</w:t>
                  </w:r>
                </w:p>
              </w:tc>
            </w:tr>
            <w:tr w:rsidR="002A72C1" w14:paraId="00ED4C3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52AFC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2E075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DB58E0" w14:textId="77777777" w:rsidR="002A72C1" w:rsidRDefault="002A72C1" w:rsidP="00484BF1">
                  <w:pPr>
                    <w:spacing w:after="0" w:line="240" w:lineRule="auto"/>
                  </w:pPr>
                  <w:r>
                    <w:rPr>
                      <w:rFonts w:ascii="Calibri" w:eastAsia="Calibri" w:hAnsi="Calibri"/>
                      <w:color w:val="000000"/>
                      <w:sz w:val="22"/>
                    </w:rPr>
                    <w:t>1</w:t>
                  </w:r>
                </w:p>
              </w:tc>
            </w:tr>
            <w:tr w:rsidR="002A72C1" w14:paraId="1E44657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A918E5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D0F11A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62400ED" w14:textId="77777777" w:rsidR="002A72C1" w:rsidRDefault="002A72C1" w:rsidP="00484BF1">
                  <w:pPr>
                    <w:spacing w:after="0" w:line="240" w:lineRule="auto"/>
                  </w:pPr>
                  <w:r>
                    <w:rPr>
                      <w:rFonts w:ascii="Calibri" w:eastAsia="Calibri" w:hAnsi="Calibri"/>
                      <w:color w:val="000000"/>
                      <w:sz w:val="22"/>
                    </w:rPr>
                    <w:t>2</w:t>
                  </w:r>
                </w:p>
              </w:tc>
            </w:tr>
          </w:tbl>
          <w:p w14:paraId="40F574D3" w14:textId="77777777" w:rsidR="002A72C1" w:rsidRDefault="002A72C1" w:rsidP="00484BF1">
            <w:pPr>
              <w:spacing w:after="0" w:line="240" w:lineRule="auto"/>
            </w:pPr>
          </w:p>
        </w:tc>
        <w:tc>
          <w:tcPr>
            <w:tcW w:w="149" w:type="dxa"/>
          </w:tcPr>
          <w:p w14:paraId="238FA064" w14:textId="77777777" w:rsidR="002A72C1" w:rsidRDefault="002A72C1" w:rsidP="00484BF1">
            <w:pPr>
              <w:pStyle w:val="EmptyCellLayoutStyle"/>
              <w:spacing w:after="0" w:line="240" w:lineRule="auto"/>
            </w:pPr>
          </w:p>
        </w:tc>
      </w:tr>
      <w:tr w:rsidR="002A72C1" w14:paraId="50A5F4CA" w14:textId="77777777" w:rsidTr="00484BF1">
        <w:trPr>
          <w:trHeight w:val="80"/>
        </w:trPr>
        <w:tc>
          <w:tcPr>
            <w:tcW w:w="54" w:type="dxa"/>
          </w:tcPr>
          <w:p w14:paraId="666EF41E" w14:textId="77777777" w:rsidR="002A72C1" w:rsidRDefault="002A72C1" w:rsidP="00484BF1">
            <w:pPr>
              <w:pStyle w:val="EmptyCellLayoutStyle"/>
              <w:spacing w:after="0" w:line="240" w:lineRule="auto"/>
            </w:pPr>
          </w:p>
        </w:tc>
        <w:tc>
          <w:tcPr>
            <w:tcW w:w="10395" w:type="dxa"/>
          </w:tcPr>
          <w:p w14:paraId="4998049B" w14:textId="77777777" w:rsidR="002A72C1" w:rsidRDefault="002A72C1" w:rsidP="00484BF1">
            <w:pPr>
              <w:pStyle w:val="EmptyCellLayoutStyle"/>
              <w:spacing w:after="0" w:line="240" w:lineRule="auto"/>
            </w:pPr>
          </w:p>
        </w:tc>
        <w:tc>
          <w:tcPr>
            <w:tcW w:w="149" w:type="dxa"/>
          </w:tcPr>
          <w:p w14:paraId="67F582C0" w14:textId="77777777" w:rsidR="002A72C1" w:rsidRDefault="002A72C1" w:rsidP="00484BF1">
            <w:pPr>
              <w:pStyle w:val="EmptyCellLayoutStyle"/>
              <w:spacing w:after="0" w:line="240" w:lineRule="auto"/>
            </w:pPr>
          </w:p>
        </w:tc>
      </w:tr>
    </w:tbl>
    <w:p w14:paraId="09ACB896" w14:textId="77777777" w:rsidR="002A72C1" w:rsidRDefault="002A72C1" w:rsidP="002A72C1">
      <w:pPr>
        <w:spacing w:after="0" w:line="240" w:lineRule="auto"/>
      </w:pPr>
    </w:p>
    <w:p w14:paraId="423205BE" w14:textId="77777777" w:rsidR="002A72C1" w:rsidRDefault="002A72C1" w:rsidP="002A72C1">
      <w:pPr>
        <w:spacing w:after="0" w:line="240" w:lineRule="auto"/>
      </w:pPr>
      <w:r>
        <w:rPr>
          <w:rFonts w:ascii="Calibri" w:eastAsia="Calibri" w:hAnsi="Calibri"/>
          <w:b/>
          <w:color w:val="6495ED"/>
          <w:sz w:val="22"/>
        </w:rPr>
        <w:t>Cannot start service broker manager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2AF7010" w14:textId="77777777" w:rsidTr="00484BF1">
        <w:trPr>
          <w:trHeight w:val="54"/>
        </w:trPr>
        <w:tc>
          <w:tcPr>
            <w:tcW w:w="54" w:type="dxa"/>
          </w:tcPr>
          <w:p w14:paraId="14132D28" w14:textId="77777777" w:rsidR="002A72C1" w:rsidRDefault="002A72C1" w:rsidP="00484BF1">
            <w:pPr>
              <w:pStyle w:val="EmptyCellLayoutStyle"/>
              <w:spacing w:after="0" w:line="240" w:lineRule="auto"/>
            </w:pPr>
          </w:p>
        </w:tc>
        <w:tc>
          <w:tcPr>
            <w:tcW w:w="10395" w:type="dxa"/>
          </w:tcPr>
          <w:p w14:paraId="3EB816EC" w14:textId="77777777" w:rsidR="002A72C1" w:rsidRDefault="002A72C1" w:rsidP="00484BF1">
            <w:pPr>
              <w:pStyle w:val="EmptyCellLayoutStyle"/>
              <w:spacing w:after="0" w:line="240" w:lineRule="auto"/>
            </w:pPr>
          </w:p>
        </w:tc>
        <w:tc>
          <w:tcPr>
            <w:tcW w:w="149" w:type="dxa"/>
          </w:tcPr>
          <w:p w14:paraId="375428D6" w14:textId="77777777" w:rsidR="002A72C1" w:rsidRDefault="002A72C1" w:rsidP="00484BF1">
            <w:pPr>
              <w:pStyle w:val="EmptyCellLayoutStyle"/>
              <w:spacing w:after="0" w:line="240" w:lineRule="auto"/>
            </w:pPr>
          </w:p>
        </w:tc>
      </w:tr>
      <w:tr w:rsidR="002A72C1" w14:paraId="71FA459B" w14:textId="77777777" w:rsidTr="00484BF1">
        <w:tc>
          <w:tcPr>
            <w:tcW w:w="54" w:type="dxa"/>
          </w:tcPr>
          <w:p w14:paraId="0F6AD2E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C2B195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028DD0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AB32BF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6AB140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936B21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781A8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9EE43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A6FCA3" w14:textId="77777777" w:rsidR="002A72C1" w:rsidRDefault="002A72C1" w:rsidP="00484BF1">
                  <w:pPr>
                    <w:spacing w:after="0" w:line="240" w:lineRule="auto"/>
                  </w:pPr>
                  <w:r>
                    <w:rPr>
                      <w:rFonts w:ascii="Calibri" w:eastAsia="Calibri" w:hAnsi="Calibri"/>
                      <w:color w:val="000000"/>
                      <w:sz w:val="22"/>
                    </w:rPr>
                    <w:t>Yes</w:t>
                  </w:r>
                </w:p>
              </w:tc>
            </w:tr>
            <w:tr w:rsidR="002A72C1" w14:paraId="594F14C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5ACAA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1D98F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8271A8" w14:textId="77777777" w:rsidR="002A72C1" w:rsidRDefault="002A72C1" w:rsidP="00484BF1">
                  <w:pPr>
                    <w:spacing w:after="0" w:line="240" w:lineRule="auto"/>
                  </w:pPr>
                  <w:r>
                    <w:rPr>
                      <w:rFonts w:eastAsia="Arial"/>
                      <w:color w:val="000000"/>
                    </w:rPr>
                    <w:t>Yes</w:t>
                  </w:r>
                </w:p>
              </w:tc>
            </w:tr>
            <w:tr w:rsidR="002A72C1" w14:paraId="7DCC592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DCA22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44C0A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9F9963" w14:textId="77777777" w:rsidR="002A72C1" w:rsidRDefault="002A72C1" w:rsidP="00484BF1">
                  <w:pPr>
                    <w:spacing w:after="0" w:line="240" w:lineRule="auto"/>
                  </w:pPr>
                  <w:r>
                    <w:rPr>
                      <w:rFonts w:ascii="Calibri" w:eastAsia="Calibri" w:hAnsi="Calibri"/>
                      <w:color w:val="000000"/>
                      <w:sz w:val="22"/>
                    </w:rPr>
                    <w:t>1</w:t>
                  </w:r>
                </w:p>
              </w:tc>
            </w:tr>
            <w:tr w:rsidR="002A72C1" w14:paraId="3BF9052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386415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0852B0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FD07A85" w14:textId="77777777" w:rsidR="002A72C1" w:rsidRDefault="002A72C1" w:rsidP="00484BF1">
                  <w:pPr>
                    <w:spacing w:after="0" w:line="240" w:lineRule="auto"/>
                  </w:pPr>
                  <w:r>
                    <w:rPr>
                      <w:rFonts w:ascii="Calibri" w:eastAsia="Calibri" w:hAnsi="Calibri"/>
                      <w:color w:val="000000"/>
                      <w:sz w:val="22"/>
                    </w:rPr>
                    <w:t>2</w:t>
                  </w:r>
                </w:p>
              </w:tc>
            </w:tr>
          </w:tbl>
          <w:p w14:paraId="5B48666A" w14:textId="77777777" w:rsidR="002A72C1" w:rsidRDefault="002A72C1" w:rsidP="00484BF1">
            <w:pPr>
              <w:spacing w:after="0" w:line="240" w:lineRule="auto"/>
            </w:pPr>
          </w:p>
        </w:tc>
        <w:tc>
          <w:tcPr>
            <w:tcW w:w="149" w:type="dxa"/>
          </w:tcPr>
          <w:p w14:paraId="038DCCE6" w14:textId="77777777" w:rsidR="002A72C1" w:rsidRDefault="002A72C1" w:rsidP="00484BF1">
            <w:pPr>
              <w:pStyle w:val="EmptyCellLayoutStyle"/>
              <w:spacing w:after="0" w:line="240" w:lineRule="auto"/>
            </w:pPr>
          </w:p>
        </w:tc>
      </w:tr>
      <w:tr w:rsidR="002A72C1" w14:paraId="7592F21B" w14:textId="77777777" w:rsidTr="00484BF1">
        <w:trPr>
          <w:trHeight w:val="80"/>
        </w:trPr>
        <w:tc>
          <w:tcPr>
            <w:tcW w:w="54" w:type="dxa"/>
          </w:tcPr>
          <w:p w14:paraId="294D3209" w14:textId="77777777" w:rsidR="002A72C1" w:rsidRDefault="002A72C1" w:rsidP="00484BF1">
            <w:pPr>
              <w:pStyle w:val="EmptyCellLayoutStyle"/>
              <w:spacing w:after="0" w:line="240" w:lineRule="auto"/>
            </w:pPr>
          </w:p>
        </w:tc>
        <w:tc>
          <w:tcPr>
            <w:tcW w:w="10395" w:type="dxa"/>
          </w:tcPr>
          <w:p w14:paraId="11855E50" w14:textId="77777777" w:rsidR="002A72C1" w:rsidRDefault="002A72C1" w:rsidP="00484BF1">
            <w:pPr>
              <w:pStyle w:val="EmptyCellLayoutStyle"/>
              <w:spacing w:after="0" w:line="240" w:lineRule="auto"/>
            </w:pPr>
          </w:p>
        </w:tc>
        <w:tc>
          <w:tcPr>
            <w:tcW w:w="149" w:type="dxa"/>
          </w:tcPr>
          <w:p w14:paraId="447FCAC6" w14:textId="77777777" w:rsidR="002A72C1" w:rsidRDefault="002A72C1" w:rsidP="00484BF1">
            <w:pPr>
              <w:pStyle w:val="EmptyCellLayoutStyle"/>
              <w:spacing w:after="0" w:line="240" w:lineRule="auto"/>
            </w:pPr>
          </w:p>
        </w:tc>
      </w:tr>
    </w:tbl>
    <w:p w14:paraId="215EF065" w14:textId="77777777" w:rsidR="002A72C1" w:rsidRDefault="002A72C1" w:rsidP="002A72C1">
      <w:pPr>
        <w:spacing w:after="0" w:line="240" w:lineRule="auto"/>
      </w:pPr>
    </w:p>
    <w:p w14:paraId="52390C76" w14:textId="77777777" w:rsidR="002A72C1" w:rsidRDefault="002A72C1" w:rsidP="002A72C1">
      <w:pPr>
        <w:spacing w:after="0" w:line="240" w:lineRule="auto"/>
      </w:pPr>
      <w:r>
        <w:rPr>
          <w:rFonts w:ascii="Calibri" w:eastAsia="Calibri" w:hAnsi="Calibri"/>
          <w:b/>
          <w:color w:val="6495ED"/>
          <w:sz w:val="22"/>
        </w:rPr>
        <w:t>Could not open error log file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2072FAB" w14:textId="77777777" w:rsidTr="00484BF1">
        <w:trPr>
          <w:trHeight w:val="54"/>
        </w:trPr>
        <w:tc>
          <w:tcPr>
            <w:tcW w:w="54" w:type="dxa"/>
          </w:tcPr>
          <w:p w14:paraId="719FE66D" w14:textId="77777777" w:rsidR="002A72C1" w:rsidRDefault="002A72C1" w:rsidP="00484BF1">
            <w:pPr>
              <w:pStyle w:val="EmptyCellLayoutStyle"/>
              <w:spacing w:after="0" w:line="240" w:lineRule="auto"/>
            </w:pPr>
          </w:p>
        </w:tc>
        <w:tc>
          <w:tcPr>
            <w:tcW w:w="10395" w:type="dxa"/>
          </w:tcPr>
          <w:p w14:paraId="1E57E274" w14:textId="77777777" w:rsidR="002A72C1" w:rsidRDefault="002A72C1" w:rsidP="00484BF1">
            <w:pPr>
              <w:pStyle w:val="EmptyCellLayoutStyle"/>
              <w:spacing w:after="0" w:line="240" w:lineRule="auto"/>
            </w:pPr>
          </w:p>
        </w:tc>
        <w:tc>
          <w:tcPr>
            <w:tcW w:w="149" w:type="dxa"/>
          </w:tcPr>
          <w:p w14:paraId="2C97438C" w14:textId="77777777" w:rsidR="002A72C1" w:rsidRDefault="002A72C1" w:rsidP="00484BF1">
            <w:pPr>
              <w:pStyle w:val="EmptyCellLayoutStyle"/>
              <w:spacing w:after="0" w:line="240" w:lineRule="auto"/>
            </w:pPr>
          </w:p>
        </w:tc>
      </w:tr>
      <w:tr w:rsidR="002A72C1" w14:paraId="67B44B1D" w14:textId="77777777" w:rsidTr="00484BF1">
        <w:tc>
          <w:tcPr>
            <w:tcW w:w="54" w:type="dxa"/>
          </w:tcPr>
          <w:p w14:paraId="28BC9CD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5ECB7C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6D9EF9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1CA88D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1F0976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C03484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5284E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C1CD0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E2DB48" w14:textId="77777777" w:rsidR="002A72C1" w:rsidRDefault="002A72C1" w:rsidP="00484BF1">
                  <w:pPr>
                    <w:spacing w:after="0" w:line="240" w:lineRule="auto"/>
                  </w:pPr>
                  <w:r>
                    <w:rPr>
                      <w:rFonts w:ascii="Calibri" w:eastAsia="Calibri" w:hAnsi="Calibri"/>
                      <w:color w:val="000000"/>
                      <w:sz w:val="22"/>
                    </w:rPr>
                    <w:t>Yes</w:t>
                  </w:r>
                </w:p>
              </w:tc>
            </w:tr>
            <w:tr w:rsidR="002A72C1" w14:paraId="6D90C6E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F88DA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5F32E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30D60E" w14:textId="77777777" w:rsidR="002A72C1" w:rsidRDefault="002A72C1" w:rsidP="00484BF1">
                  <w:pPr>
                    <w:spacing w:after="0" w:line="240" w:lineRule="auto"/>
                  </w:pPr>
                  <w:r>
                    <w:rPr>
                      <w:rFonts w:eastAsia="Arial"/>
                      <w:color w:val="000000"/>
                    </w:rPr>
                    <w:t>Yes</w:t>
                  </w:r>
                </w:p>
              </w:tc>
            </w:tr>
            <w:tr w:rsidR="002A72C1" w14:paraId="1B21043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2A7FE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78A20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EB8383" w14:textId="77777777" w:rsidR="002A72C1" w:rsidRDefault="002A72C1" w:rsidP="00484BF1">
                  <w:pPr>
                    <w:spacing w:after="0" w:line="240" w:lineRule="auto"/>
                  </w:pPr>
                  <w:r>
                    <w:rPr>
                      <w:rFonts w:ascii="Calibri" w:eastAsia="Calibri" w:hAnsi="Calibri"/>
                      <w:color w:val="000000"/>
                      <w:sz w:val="22"/>
                    </w:rPr>
                    <w:t>1</w:t>
                  </w:r>
                </w:p>
              </w:tc>
            </w:tr>
            <w:tr w:rsidR="002A72C1" w14:paraId="7E1EC46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CAAB03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B36A40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A3F013A" w14:textId="77777777" w:rsidR="002A72C1" w:rsidRDefault="002A72C1" w:rsidP="00484BF1">
                  <w:pPr>
                    <w:spacing w:after="0" w:line="240" w:lineRule="auto"/>
                  </w:pPr>
                  <w:r>
                    <w:rPr>
                      <w:rFonts w:ascii="Calibri" w:eastAsia="Calibri" w:hAnsi="Calibri"/>
                      <w:color w:val="000000"/>
                      <w:sz w:val="22"/>
                    </w:rPr>
                    <w:t>2</w:t>
                  </w:r>
                </w:p>
              </w:tc>
            </w:tr>
          </w:tbl>
          <w:p w14:paraId="7D61249D" w14:textId="77777777" w:rsidR="002A72C1" w:rsidRDefault="002A72C1" w:rsidP="00484BF1">
            <w:pPr>
              <w:spacing w:after="0" w:line="240" w:lineRule="auto"/>
            </w:pPr>
          </w:p>
        </w:tc>
        <w:tc>
          <w:tcPr>
            <w:tcW w:w="149" w:type="dxa"/>
          </w:tcPr>
          <w:p w14:paraId="12C697A5" w14:textId="77777777" w:rsidR="002A72C1" w:rsidRDefault="002A72C1" w:rsidP="00484BF1">
            <w:pPr>
              <w:pStyle w:val="EmptyCellLayoutStyle"/>
              <w:spacing w:after="0" w:line="240" w:lineRule="auto"/>
            </w:pPr>
          </w:p>
        </w:tc>
      </w:tr>
      <w:tr w:rsidR="002A72C1" w14:paraId="0D24C457" w14:textId="77777777" w:rsidTr="00484BF1">
        <w:trPr>
          <w:trHeight w:val="80"/>
        </w:trPr>
        <w:tc>
          <w:tcPr>
            <w:tcW w:w="54" w:type="dxa"/>
          </w:tcPr>
          <w:p w14:paraId="0AB27DE4" w14:textId="77777777" w:rsidR="002A72C1" w:rsidRDefault="002A72C1" w:rsidP="00484BF1">
            <w:pPr>
              <w:pStyle w:val="EmptyCellLayoutStyle"/>
              <w:spacing w:after="0" w:line="240" w:lineRule="auto"/>
            </w:pPr>
          </w:p>
        </w:tc>
        <w:tc>
          <w:tcPr>
            <w:tcW w:w="10395" w:type="dxa"/>
          </w:tcPr>
          <w:p w14:paraId="7C944BF2" w14:textId="77777777" w:rsidR="002A72C1" w:rsidRDefault="002A72C1" w:rsidP="00484BF1">
            <w:pPr>
              <w:pStyle w:val="EmptyCellLayoutStyle"/>
              <w:spacing w:after="0" w:line="240" w:lineRule="auto"/>
            </w:pPr>
          </w:p>
        </w:tc>
        <w:tc>
          <w:tcPr>
            <w:tcW w:w="149" w:type="dxa"/>
          </w:tcPr>
          <w:p w14:paraId="603284FD" w14:textId="77777777" w:rsidR="002A72C1" w:rsidRDefault="002A72C1" w:rsidP="00484BF1">
            <w:pPr>
              <w:pStyle w:val="EmptyCellLayoutStyle"/>
              <w:spacing w:after="0" w:line="240" w:lineRule="auto"/>
            </w:pPr>
          </w:p>
        </w:tc>
      </w:tr>
    </w:tbl>
    <w:p w14:paraId="568CFCB2" w14:textId="77777777" w:rsidR="002A72C1" w:rsidRDefault="002A72C1" w:rsidP="002A72C1">
      <w:pPr>
        <w:spacing w:after="0" w:line="240" w:lineRule="auto"/>
      </w:pPr>
    </w:p>
    <w:p w14:paraId="79C71041" w14:textId="77777777" w:rsidR="002A72C1" w:rsidRDefault="002A72C1" w:rsidP="002A72C1">
      <w:pPr>
        <w:spacing w:after="0" w:line="240" w:lineRule="auto"/>
      </w:pPr>
      <w:r>
        <w:rPr>
          <w:rFonts w:ascii="Calibri" w:eastAsia="Calibri" w:hAnsi="Calibri"/>
          <w:b/>
          <w:color w:val="6495ED"/>
          <w:sz w:val="22"/>
        </w:rPr>
        <w:t>Could not allocate space for object in database because the Filegroup is full</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61313F3" w14:textId="77777777" w:rsidTr="00484BF1">
        <w:trPr>
          <w:trHeight w:val="54"/>
        </w:trPr>
        <w:tc>
          <w:tcPr>
            <w:tcW w:w="54" w:type="dxa"/>
          </w:tcPr>
          <w:p w14:paraId="64C7746A" w14:textId="77777777" w:rsidR="002A72C1" w:rsidRDefault="002A72C1" w:rsidP="00484BF1">
            <w:pPr>
              <w:pStyle w:val="EmptyCellLayoutStyle"/>
              <w:spacing w:after="0" w:line="240" w:lineRule="auto"/>
            </w:pPr>
          </w:p>
        </w:tc>
        <w:tc>
          <w:tcPr>
            <w:tcW w:w="10395" w:type="dxa"/>
          </w:tcPr>
          <w:p w14:paraId="52C9E870" w14:textId="77777777" w:rsidR="002A72C1" w:rsidRDefault="002A72C1" w:rsidP="00484BF1">
            <w:pPr>
              <w:pStyle w:val="EmptyCellLayoutStyle"/>
              <w:spacing w:after="0" w:line="240" w:lineRule="auto"/>
            </w:pPr>
          </w:p>
        </w:tc>
        <w:tc>
          <w:tcPr>
            <w:tcW w:w="149" w:type="dxa"/>
          </w:tcPr>
          <w:p w14:paraId="26E6FA0A" w14:textId="77777777" w:rsidR="002A72C1" w:rsidRDefault="002A72C1" w:rsidP="00484BF1">
            <w:pPr>
              <w:pStyle w:val="EmptyCellLayoutStyle"/>
              <w:spacing w:after="0" w:line="240" w:lineRule="auto"/>
            </w:pPr>
          </w:p>
        </w:tc>
      </w:tr>
      <w:tr w:rsidR="002A72C1" w14:paraId="76542A65" w14:textId="77777777" w:rsidTr="00484BF1">
        <w:tc>
          <w:tcPr>
            <w:tcW w:w="54" w:type="dxa"/>
          </w:tcPr>
          <w:p w14:paraId="24F0FB3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8D7FF6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BE3223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3A43D4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ED0519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5A4997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6DE69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32FB7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E65701" w14:textId="77777777" w:rsidR="002A72C1" w:rsidRDefault="002A72C1" w:rsidP="00484BF1">
                  <w:pPr>
                    <w:spacing w:after="0" w:line="240" w:lineRule="auto"/>
                  </w:pPr>
                  <w:r>
                    <w:rPr>
                      <w:rFonts w:ascii="Calibri" w:eastAsia="Calibri" w:hAnsi="Calibri"/>
                      <w:color w:val="000000"/>
                      <w:sz w:val="22"/>
                    </w:rPr>
                    <w:t>Yes</w:t>
                  </w:r>
                </w:p>
              </w:tc>
            </w:tr>
            <w:tr w:rsidR="002A72C1" w14:paraId="1C7C008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A0CE8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20494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A88ED3" w14:textId="77777777" w:rsidR="002A72C1" w:rsidRDefault="002A72C1" w:rsidP="00484BF1">
                  <w:pPr>
                    <w:spacing w:after="0" w:line="240" w:lineRule="auto"/>
                  </w:pPr>
                  <w:r>
                    <w:rPr>
                      <w:rFonts w:eastAsia="Arial"/>
                      <w:color w:val="000000"/>
                    </w:rPr>
                    <w:t>Yes</w:t>
                  </w:r>
                </w:p>
              </w:tc>
            </w:tr>
            <w:tr w:rsidR="002A72C1" w14:paraId="59545B1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2E218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C8042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53AE59" w14:textId="77777777" w:rsidR="002A72C1" w:rsidRDefault="002A72C1" w:rsidP="00484BF1">
                  <w:pPr>
                    <w:spacing w:after="0" w:line="240" w:lineRule="auto"/>
                  </w:pPr>
                  <w:r>
                    <w:rPr>
                      <w:rFonts w:ascii="Calibri" w:eastAsia="Calibri" w:hAnsi="Calibri"/>
                      <w:color w:val="000000"/>
                      <w:sz w:val="22"/>
                    </w:rPr>
                    <w:t>1</w:t>
                  </w:r>
                </w:p>
              </w:tc>
            </w:tr>
            <w:tr w:rsidR="002A72C1" w14:paraId="29DAEA0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4370AC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EA6099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2CB3C73" w14:textId="77777777" w:rsidR="002A72C1" w:rsidRDefault="002A72C1" w:rsidP="00484BF1">
                  <w:pPr>
                    <w:spacing w:after="0" w:line="240" w:lineRule="auto"/>
                  </w:pPr>
                  <w:r>
                    <w:rPr>
                      <w:rFonts w:ascii="Calibri" w:eastAsia="Calibri" w:hAnsi="Calibri"/>
                      <w:color w:val="000000"/>
                      <w:sz w:val="22"/>
                    </w:rPr>
                    <w:t>2</w:t>
                  </w:r>
                </w:p>
              </w:tc>
            </w:tr>
          </w:tbl>
          <w:p w14:paraId="4E502D96" w14:textId="77777777" w:rsidR="002A72C1" w:rsidRDefault="002A72C1" w:rsidP="00484BF1">
            <w:pPr>
              <w:spacing w:after="0" w:line="240" w:lineRule="auto"/>
            </w:pPr>
          </w:p>
        </w:tc>
        <w:tc>
          <w:tcPr>
            <w:tcW w:w="149" w:type="dxa"/>
          </w:tcPr>
          <w:p w14:paraId="74F1ABAE" w14:textId="77777777" w:rsidR="002A72C1" w:rsidRDefault="002A72C1" w:rsidP="00484BF1">
            <w:pPr>
              <w:pStyle w:val="EmptyCellLayoutStyle"/>
              <w:spacing w:after="0" w:line="240" w:lineRule="auto"/>
            </w:pPr>
          </w:p>
        </w:tc>
      </w:tr>
      <w:tr w:rsidR="002A72C1" w14:paraId="36A682CC" w14:textId="77777777" w:rsidTr="00484BF1">
        <w:trPr>
          <w:trHeight w:val="80"/>
        </w:trPr>
        <w:tc>
          <w:tcPr>
            <w:tcW w:w="54" w:type="dxa"/>
          </w:tcPr>
          <w:p w14:paraId="15EB4C05" w14:textId="77777777" w:rsidR="002A72C1" w:rsidRDefault="002A72C1" w:rsidP="00484BF1">
            <w:pPr>
              <w:pStyle w:val="EmptyCellLayoutStyle"/>
              <w:spacing w:after="0" w:line="240" w:lineRule="auto"/>
            </w:pPr>
          </w:p>
        </w:tc>
        <w:tc>
          <w:tcPr>
            <w:tcW w:w="10395" w:type="dxa"/>
          </w:tcPr>
          <w:p w14:paraId="7ED021DF" w14:textId="77777777" w:rsidR="002A72C1" w:rsidRDefault="002A72C1" w:rsidP="00484BF1">
            <w:pPr>
              <w:pStyle w:val="EmptyCellLayoutStyle"/>
              <w:spacing w:after="0" w:line="240" w:lineRule="auto"/>
            </w:pPr>
          </w:p>
        </w:tc>
        <w:tc>
          <w:tcPr>
            <w:tcW w:w="149" w:type="dxa"/>
          </w:tcPr>
          <w:p w14:paraId="11B061D9" w14:textId="77777777" w:rsidR="002A72C1" w:rsidRDefault="002A72C1" w:rsidP="00484BF1">
            <w:pPr>
              <w:pStyle w:val="EmptyCellLayoutStyle"/>
              <w:spacing w:after="0" w:line="240" w:lineRule="auto"/>
            </w:pPr>
          </w:p>
        </w:tc>
      </w:tr>
    </w:tbl>
    <w:p w14:paraId="2CF49218" w14:textId="77777777" w:rsidR="002A72C1" w:rsidRDefault="002A72C1" w:rsidP="002A72C1">
      <w:pPr>
        <w:spacing w:after="0" w:line="240" w:lineRule="auto"/>
      </w:pPr>
    </w:p>
    <w:p w14:paraId="3D956F39" w14:textId="77777777" w:rsidR="002A72C1" w:rsidRDefault="002A72C1" w:rsidP="002A72C1">
      <w:pPr>
        <w:spacing w:after="0" w:line="240" w:lineRule="auto"/>
      </w:pPr>
      <w:r>
        <w:rPr>
          <w:rFonts w:ascii="Calibri" w:eastAsia="Calibri" w:hAnsi="Calibri"/>
          <w:b/>
          <w:color w:val="6495ED"/>
          <w:sz w:val="22"/>
        </w:rPr>
        <w:t>Table error: Wrong PageId in the page header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206C8C4" w14:textId="77777777" w:rsidTr="00484BF1">
        <w:trPr>
          <w:trHeight w:val="54"/>
        </w:trPr>
        <w:tc>
          <w:tcPr>
            <w:tcW w:w="54" w:type="dxa"/>
          </w:tcPr>
          <w:p w14:paraId="28D8A2A5" w14:textId="77777777" w:rsidR="002A72C1" w:rsidRDefault="002A72C1" w:rsidP="00484BF1">
            <w:pPr>
              <w:pStyle w:val="EmptyCellLayoutStyle"/>
              <w:spacing w:after="0" w:line="240" w:lineRule="auto"/>
            </w:pPr>
          </w:p>
        </w:tc>
        <w:tc>
          <w:tcPr>
            <w:tcW w:w="10395" w:type="dxa"/>
          </w:tcPr>
          <w:p w14:paraId="19E44B9E" w14:textId="77777777" w:rsidR="002A72C1" w:rsidRDefault="002A72C1" w:rsidP="00484BF1">
            <w:pPr>
              <w:pStyle w:val="EmptyCellLayoutStyle"/>
              <w:spacing w:after="0" w:line="240" w:lineRule="auto"/>
            </w:pPr>
          </w:p>
        </w:tc>
        <w:tc>
          <w:tcPr>
            <w:tcW w:w="149" w:type="dxa"/>
          </w:tcPr>
          <w:p w14:paraId="66359E4C" w14:textId="77777777" w:rsidR="002A72C1" w:rsidRDefault="002A72C1" w:rsidP="00484BF1">
            <w:pPr>
              <w:pStyle w:val="EmptyCellLayoutStyle"/>
              <w:spacing w:after="0" w:line="240" w:lineRule="auto"/>
            </w:pPr>
          </w:p>
        </w:tc>
      </w:tr>
      <w:tr w:rsidR="002A72C1" w14:paraId="4760F747" w14:textId="77777777" w:rsidTr="00484BF1">
        <w:tc>
          <w:tcPr>
            <w:tcW w:w="54" w:type="dxa"/>
          </w:tcPr>
          <w:p w14:paraId="4950C40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FA1E1E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A7DC6B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63D49D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845FA5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532F05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633B6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EA768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D29F38" w14:textId="77777777" w:rsidR="002A72C1" w:rsidRDefault="002A72C1" w:rsidP="00484BF1">
                  <w:pPr>
                    <w:spacing w:after="0" w:line="240" w:lineRule="auto"/>
                  </w:pPr>
                  <w:r>
                    <w:rPr>
                      <w:rFonts w:ascii="Calibri" w:eastAsia="Calibri" w:hAnsi="Calibri"/>
                      <w:color w:val="000000"/>
                      <w:sz w:val="22"/>
                    </w:rPr>
                    <w:t>Yes</w:t>
                  </w:r>
                </w:p>
              </w:tc>
            </w:tr>
            <w:tr w:rsidR="002A72C1" w14:paraId="3674E51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3A76D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EE1C6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C37BE6" w14:textId="77777777" w:rsidR="002A72C1" w:rsidRDefault="002A72C1" w:rsidP="00484BF1">
                  <w:pPr>
                    <w:spacing w:after="0" w:line="240" w:lineRule="auto"/>
                  </w:pPr>
                  <w:r>
                    <w:rPr>
                      <w:rFonts w:eastAsia="Arial"/>
                      <w:color w:val="000000"/>
                    </w:rPr>
                    <w:t>Yes</w:t>
                  </w:r>
                </w:p>
              </w:tc>
            </w:tr>
            <w:tr w:rsidR="002A72C1" w14:paraId="737009D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86A37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38DCF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821BC4" w14:textId="77777777" w:rsidR="002A72C1" w:rsidRDefault="002A72C1" w:rsidP="00484BF1">
                  <w:pPr>
                    <w:spacing w:after="0" w:line="240" w:lineRule="auto"/>
                  </w:pPr>
                  <w:r>
                    <w:rPr>
                      <w:rFonts w:ascii="Calibri" w:eastAsia="Calibri" w:hAnsi="Calibri"/>
                      <w:color w:val="000000"/>
                      <w:sz w:val="22"/>
                    </w:rPr>
                    <w:t>1</w:t>
                  </w:r>
                </w:p>
              </w:tc>
            </w:tr>
            <w:tr w:rsidR="002A72C1" w14:paraId="7C88515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C365C9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89EA0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1E4406D" w14:textId="77777777" w:rsidR="002A72C1" w:rsidRDefault="002A72C1" w:rsidP="00484BF1">
                  <w:pPr>
                    <w:spacing w:after="0" w:line="240" w:lineRule="auto"/>
                  </w:pPr>
                  <w:r>
                    <w:rPr>
                      <w:rFonts w:ascii="Calibri" w:eastAsia="Calibri" w:hAnsi="Calibri"/>
                      <w:color w:val="000000"/>
                      <w:sz w:val="22"/>
                    </w:rPr>
                    <w:t>1</w:t>
                  </w:r>
                </w:p>
              </w:tc>
            </w:tr>
          </w:tbl>
          <w:p w14:paraId="14A4615A" w14:textId="77777777" w:rsidR="002A72C1" w:rsidRDefault="002A72C1" w:rsidP="00484BF1">
            <w:pPr>
              <w:spacing w:after="0" w:line="240" w:lineRule="auto"/>
            </w:pPr>
          </w:p>
        </w:tc>
        <w:tc>
          <w:tcPr>
            <w:tcW w:w="149" w:type="dxa"/>
          </w:tcPr>
          <w:p w14:paraId="013773C5" w14:textId="77777777" w:rsidR="002A72C1" w:rsidRDefault="002A72C1" w:rsidP="00484BF1">
            <w:pPr>
              <w:pStyle w:val="EmptyCellLayoutStyle"/>
              <w:spacing w:after="0" w:line="240" w:lineRule="auto"/>
            </w:pPr>
          </w:p>
        </w:tc>
      </w:tr>
      <w:tr w:rsidR="002A72C1" w14:paraId="5CFF7FA6" w14:textId="77777777" w:rsidTr="00484BF1">
        <w:trPr>
          <w:trHeight w:val="80"/>
        </w:trPr>
        <w:tc>
          <w:tcPr>
            <w:tcW w:w="54" w:type="dxa"/>
          </w:tcPr>
          <w:p w14:paraId="6DFB26CC" w14:textId="77777777" w:rsidR="002A72C1" w:rsidRDefault="002A72C1" w:rsidP="00484BF1">
            <w:pPr>
              <w:pStyle w:val="EmptyCellLayoutStyle"/>
              <w:spacing w:after="0" w:line="240" w:lineRule="auto"/>
            </w:pPr>
          </w:p>
        </w:tc>
        <w:tc>
          <w:tcPr>
            <w:tcW w:w="10395" w:type="dxa"/>
          </w:tcPr>
          <w:p w14:paraId="570C5AC4" w14:textId="77777777" w:rsidR="002A72C1" w:rsidRDefault="002A72C1" w:rsidP="00484BF1">
            <w:pPr>
              <w:pStyle w:val="EmptyCellLayoutStyle"/>
              <w:spacing w:after="0" w:line="240" w:lineRule="auto"/>
            </w:pPr>
          </w:p>
        </w:tc>
        <w:tc>
          <w:tcPr>
            <w:tcW w:w="149" w:type="dxa"/>
          </w:tcPr>
          <w:p w14:paraId="1002F862" w14:textId="77777777" w:rsidR="002A72C1" w:rsidRDefault="002A72C1" w:rsidP="00484BF1">
            <w:pPr>
              <w:pStyle w:val="EmptyCellLayoutStyle"/>
              <w:spacing w:after="0" w:line="240" w:lineRule="auto"/>
            </w:pPr>
          </w:p>
        </w:tc>
      </w:tr>
    </w:tbl>
    <w:p w14:paraId="50D0D80C" w14:textId="77777777" w:rsidR="002A72C1" w:rsidRDefault="002A72C1" w:rsidP="002A72C1">
      <w:pPr>
        <w:spacing w:after="0" w:line="240" w:lineRule="auto"/>
      </w:pPr>
    </w:p>
    <w:p w14:paraId="76FD2EE8" w14:textId="77777777" w:rsidR="002A72C1" w:rsidRDefault="002A72C1" w:rsidP="002A72C1">
      <w:pPr>
        <w:spacing w:after="0" w:line="240" w:lineRule="auto"/>
      </w:pPr>
      <w:r>
        <w:rPr>
          <w:rFonts w:ascii="Calibri" w:eastAsia="Calibri" w:hAnsi="Calibri"/>
          <w:b/>
          <w:color w:val="6495ED"/>
          <w:sz w:val="22"/>
        </w:rPr>
        <w:t>An SQL Server Service Broker cryptographic operation failed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8628082" w14:textId="77777777" w:rsidTr="00484BF1">
        <w:trPr>
          <w:trHeight w:val="54"/>
        </w:trPr>
        <w:tc>
          <w:tcPr>
            <w:tcW w:w="54" w:type="dxa"/>
          </w:tcPr>
          <w:p w14:paraId="69FD5F5B" w14:textId="77777777" w:rsidR="002A72C1" w:rsidRDefault="002A72C1" w:rsidP="00484BF1">
            <w:pPr>
              <w:pStyle w:val="EmptyCellLayoutStyle"/>
              <w:spacing w:after="0" w:line="240" w:lineRule="auto"/>
            </w:pPr>
          </w:p>
        </w:tc>
        <w:tc>
          <w:tcPr>
            <w:tcW w:w="10395" w:type="dxa"/>
          </w:tcPr>
          <w:p w14:paraId="3840279C" w14:textId="77777777" w:rsidR="002A72C1" w:rsidRDefault="002A72C1" w:rsidP="00484BF1">
            <w:pPr>
              <w:pStyle w:val="EmptyCellLayoutStyle"/>
              <w:spacing w:after="0" w:line="240" w:lineRule="auto"/>
            </w:pPr>
          </w:p>
        </w:tc>
        <w:tc>
          <w:tcPr>
            <w:tcW w:w="149" w:type="dxa"/>
          </w:tcPr>
          <w:p w14:paraId="103C67B0" w14:textId="77777777" w:rsidR="002A72C1" w:rsidRDefault="002A72C1" w:rsidP="00484BF1">
            <w:pPr>
              <w:pStyle w:val="EmptyCellLayoutStyle"/>
              <w:spacing w:after="0" w:line="240" w:lineRule="auto"/>
            </w:pPr>
          </w:p>
        </w:tc>
      </w:tr>
      <w:tr w:rsidR="002A72C1" w14:paraId="385D6F81" w14:textId="77777777" w:rsidTr="00484BF1">
        <w:tc>
          <w:tcPr>
            <w:tcW w:w="54" w:type="dxa"/>
          </w:tcPr>
          <w:p w14:paraId="75E8F68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B7B30D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547A53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899092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2016B3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69175B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0C83D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2B892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389AA4" w14:textId="77777777" w:rsidR="002A72C1" w:rsidRDefault="002A72C1" w:rsidP="00484BF1">
                  <w:pPr>
                    <w:spacing w:after="0" w:line="240" w:lineRule="auto"/>
                  </w:pPr>
                  <w:r>
                    <w:rPr>
                      <w:rFonts w:ascii="Calibri" w:eastAsia="Calibri" w:hAnsi="Calibri"/>
                      <w:color w:val="000000"/>
                      <w:sz w:val="22"/>
                    </w:rPr>
                    <w:t>Yes</w:t>
                  </w:r>
                </w:p>
              </w:tc>
            </w:tr>
            <w:tr w:rsidR="002A72C1" w14:paraId="1FCE463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5EF71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399A2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DC7702" w14:textId="77777777" w:rsidR="002A72C1" w:rsidRDefault="002A72C1" w:rsidP="00484BF1">
                  <w:pPr>
                    <w:spacing w:after="0" w:line="240" w:lineRule="auto"/>
                  </w:pPr>
                  <w:r>
                    <w:rPr>
                      <w:rFonts w:eastAsia="Arial"/>
                      <w:color w:val="000000"/>
                    </w:rPr>
                    <w:t>Yes</w:t>
                  </w:r>
                </w:p>
              </w:tc>
            </w:tr>
            <w:tr w:rsidR="002A72C1" w14:paraId="40603B6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68988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B13AA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23116C" w14:textId="77777777" w:rsidR="002A72C1" w:rsidRDefault="002A72C1" w:rsidP="00484BF1">
                  <w:pPr>
                    <w:spacing w:after="0" w:line="240" w:lineRule="auto"/>
                  </w:pPr>
                  <w:r>
                    <w:rPr>
                      <w:rFonts w:ascii="Calibri" w:eastAsia="Calibri" w:hAnsi="Calibri"/>
                      <w:color w:val="000000"/>
                      <w:sz w:val="22"/>
                    </w:rPr>
                    <w:t>1</w:t>
                  </w:r>
                </w:p>
              </w:tc>
            </w:tr>
            <w:tr w:rsidR="002A72C1" w14:paraId="4F1DD46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6D35F6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5FF670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220605F" w14:textId="77777777" w:rsidR="002A72C1" w:rsidRDefault="002A72C1" w:rsidP="00484BF1">
                  <w:pPr>
                    <w:spacing w:after="0" w:line="240" w:lineRule="auto"/>
                  </w:pPr>
                  <w:r>
                    <w:rPr>
                      <w:rFonts w:ascii="Calibri" w:eastAsia="Calibri" w:hAnsi="Calibri"/>
                      <w:color w:val="000000"/>
                      <w:sz w:val="22"/>
                    </w:rPr>
                    <w:t>2</w:t>
                  </w:r>
                </w:p>
              </w:tc>
            </w:tr>
          </w:tbl>
          <w:p w14:paraId="466A86F4" w14:textId="77777777" w:rsidR="002A72C1" w:rsidRDefault="002A72C1" w:rsidP="00484BF1">
            <w:pPr>
              <w:spacing w:after="0" w:line="240" w:lineRule="auto"/>
            </w:pPr>
          </w:p>
        </w:tc>
        <w:tc>
          <w:tcPr>
            <w:tcW w:w="149" w:type="dxa"/>
          </w:tcPr>
          <w:p w14:paraId="7FC80B10" w14:textId="77777777" w:rsidR="002A72C1" w:rsidRDefault="002A72C1" w:rsidP="00484BF1">
            <w:pPr>
              <w:pStyle w:val="EmptyCellLayoutStyle"/>
              <w:spacing w:after="0" w:line="240" w:lineRule="auto"/>
            </w:pPr>
          </w:p>
        </w:tc>
      </w:tr>
      <w:tr w:rsidR="002A72C1" w14:paraId="5E003A91" w14:textId="77777777" w:rsidTr="00484BF1">
        <w:trPr>
          <w:trHeight w:val="80"/>
        </w:trPr>
        <w:tc>
          <w:tcPr>
            <w:tcW w:w="54" w:type="dxa"/>
          </w:tcPr>
          <w:p w14:paraId="738B8A17" w14:textId="77777777" w:rsidR="002A72C1" w:rsidRDefault="002A72C1" w:rsidP="00484BF1">
            <w:pPr>
              <w:pStyle w:val="EmptyCellLayoutStyle"/>
              <w:spacing w:after="0" w:line="240" w:lineRule="auto"/>
            </w:pPr>
          </w:p>
        </w:tc>
        <w:tc>
          <w:tcPr>
            <w:tcW w:w="10395" w:type="dxa"/>
          </w:tcPr>
          <w:p w14:paraId="4B3D9994" w14:textId="77777777" w:rsidR="002A72C1" w:rsidRDefault="002A72C1" w:rsidP="00484BF1">
            <w:pPr>
              <w:pStyle w:val="EmptyCellLayoutStyle"/>
              <w:spacing w:after="0" w:line="240" w:lineRule="auto"/>
            </w:pPr>
          </w:p>
        </w:tc>
        <w:tc>
          <w:tcPr>
            <w:tcW w:w="149" w:type="dxa"/>
          </w:tcPr>
          <w:p w14:paraId="15399B1C" w14:textId="77777777" w:rsidR="002A72C1" w:rsidRDefault="002A72C1" w:rsidP="00484BF1">
            <w:pPr>
              <w:pStyle w:val="EmptyCellLayoutStyle"/>
              <w:spacing w:after="0" w:line="240" w:lineRule="auto"/>
            </w:pPr>
          </w:p>
        </w:tc>
      </w:tr>
    </w:tbl>
    <w:p w14:paraId="49D3ABC2" w14:textId="77777777" w:rsidR="002A72C1" w:rsidRDefault="002A72C1" w:rsidP="002A72C1">
      <w:pPr>
        <w:spacing w:after="0" w:line="240" w:lineRule="auto"/>
      </w:pPr>
    </w:p>
    <w:p w14:paraId="58711E92" w14:textId="77777777" w:rsidR="002A72C1" w:rsidRDefault="002A72C1" w:rsidP="002A72C1">
      <w:pPr>
        <w:spacing w:after="0" w:line="240" w:lineRule="auto"/>
      </w:pPr>
      <w:r>
        <w:rPr>
          <w:rFonts w:ascii="Calibri" w:eastAsia="Calibri" w:hAnsi="Calibri"/>
          <w:b/>
          <w:color w:val="6495ED"/>
          <w:sz w:val="22"/>
        </w:rPr>
        <w:t>[Deprecated] Warning: the index may be corrupt due to expression evaluation changes in this release. Drop and re-create the index.</w:t>
      </w:r>
    </w:p>
    <w:p w14:paraId="06AEB2DD" w14:textId="77777777" w:rsidR="002A72C1" w:rsidRDefault="002A72C1" w:rsidP="002A72C1">
      <w:pPr>
        <w:spacing w:after="0" w:line="240" w:lineRule="auto"/>
      </w:pPr>
      <w:r>
        <w:rPr>
          <w:rFonts w:ascii="Calibri" w:eastAsia="Calibri" w:hAnsi="Calibri"/>
          <w:color w:val="000000"/>
          <w:sz w:val="22"/>
        </w:rPr>
        <w:t>This rule is DEPRECATED.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30CF5D2" w14:textId="77777777" w:rsidTr="00484BF1">
        <w:trPr>
          <w:trHeight w:val="54"/>
        </w:trPr>
        <w:tc>
          <w:tcPr>
            <w:tcW w:w="54" w:type="dxa"/>
          </w:tcPr>
          <w:p w14:paraId="77108A5E" w14:textId="77777777" w:rsidR="002A72C1" w:rsidRDefault="002A72C1" w:rsidP="00484BF1">
            <w:pPr>
              <w:pStyle w:val="EmptyCellLayoutStyle"/>
              <w:spacing w:after="0" w:line="240" w:lineRule="auto"/>
            </w:pPr>
          </w:p>
        </w:tc>
        <w:tc>
          <w:tcPr>
            <w:tcW w:w="10395" w:type="dxa"/>
          </w:tcPr>
          <w:p w14:paraId="5099404B" w14:textId="77777777" w:rsidR="002A72C1" w:rsidRDefault="002A72C1" w:rsidP="00484BF1">
            <w:pPr>
              <w:pStyle w:val="EmptyCellLayoutStyle"/>
              <w:spacing w:after="0" w:line="240" w:lineRule="auto"/>
            </w:pPr>
          </w:p>
        </w:tc>
        <w:tc>
          <w:tcPr>
            <w:tcW w:w="149" w:type="dxa"/>
          </w:tcPr>
          <w:p w14:paraId="224458BC" w14:textId="77777777" w:rsidR="002A72C1" w:rsidRDefault="002A72C1" w:rsidP="00484BF1">
            <w:pPr>
              <w:pStyle w:val="EmptyCellLayoutStyle"/>
              <w:spacing w:after="0" w:line="240" w:lineRule="auto"/>
            </w:pPr>
          </w:p>
        </w:tc>
      </w:tr>
      <w:tr w:rsidR="002A72C1" w14:paraId="209FD549" w14:textId="77777777" w:rsidTr="00484BF1">
        <w:tc>
          <w:tcPr>
            <w:tcW w:w="54" w:type="dxa"/>
          </w:tcPr>
          <w:p w14:paraId="133F44B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57ACCA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D3D037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8BBC3C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6527C6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F34CDE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0A626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6E290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285440" w14:textId="77777777" w:rsidR="002A72C1" w:rsidRDefault="002A72C1" w:rsidP="00484BF1">
                  <w:pPr>
                    <w:spacing w:after="0" w:line="240" w:lineRule="auto"/>
                  </w:pPr>
                  <w:r>
                    <w:rPr>
                      <w:rFonts w:ascii="Calibri" w:eastAsia="Calibri" w:hAnsi="Calibri"/>
                      <w:color w:val="000000"/>
                      <w:sz w:val="22"/>
                    </w:rPr>
                    <w:t>No</w:t>
                  </w:r>
                </w:p>
              </w:tc>
            </w:tr>
            <w:tr w:rsidR="002A72C1" w14:paraId="74F4A97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CBE8A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A9A21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BD2300" w14:textId="77777777" w:rsidR="002A72C1" w:rsidRDefault="002A72C1" w:rsidP="00484BF1">
                  <w:pPr>
                    <w:spacing w:after="0" w:line="240" w:lineRule="auto"/>
                  </w:pPr>
                  <w:r>
                    <w:rPr>
                      <w:rFonts w:eastAsia="Arial"/>
                      <w:color w:val="000000"/>
                    </w:rPr>
                    <w:t>Yes</w:t>
                  </w:r>
                </w:p>
              </w:tc>
            </w:tr>
            <w:tr w:rsidR="002A72C1" w14:paraId="23A0418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170F3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B016C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66FA61" w14:textId="77777777" w:rsidR="002A72C1" w:rsidRDefault="002A72C1" w:rsidP="00484BF1">
                  <w:pPr>
                    <w:spacing w:after="0" w:line="240" w:lineRule="auto"/>
                  </w:pPr>
                  <w:r>
                    <w:rPr>
                      <w:rFonts w:ascii="Calibri" w:eastAsia="Calibri" w:hAnsi="Calibri"/>
                      <w:color w:val="000000"/>
                      <w:sz w:val="22"/>
                    </w:rPr>
                    <w:t>1</w:t>
                  </w:r>
                </w:p>
              </w:tc>
            </w:tr>
            <w:tr w:rsidR="002A72C1" w14:paraId="0446574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5FE3C7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562A76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4BDE6A7" w14:textId="77777777" w:rsidR="002A72C1" w:rsidRDefault="002A72C1" w:rsidP="00484BF1">
                  <w:pPr>
                    <w:spacing w:after="0" w:line="240" w:lineRule="auto"/>
                  </w:pPr>
                  <w:r>
                    <w:rPr>
                      <w:rFonts w:ascii="Calibri" w:eastAsia="Calibri" w:hAnsi="Calibri"/>
                      <w:color w:val="000000"/>
                      <w:sz w:val="22"/>
                    </w:rPr>
                    <w:t>2</w:t>
                  </w:r>
                </w:p>
              </w:tc>
            </w:tr>
          </w:tbl>
          <w:p w14:paraId="198F2AFE" w14:textId="77777777" w:rsidR="002A72C1" w:rsidRDefault="002A72C1" w:rsidP="00484BF1">
            <w:pPr>
              <w:spacing w:after="0" w:line="240" w:lineRule="auto"/>
            </w:pPr>
          </w:p>
        </w:tc>
        <w:tc>
          <w:tcPr>
            <w:tcW w:w="149" w:type="dxa"/>
          </w:tcPr>
          <w:p w14:paraId="247110D7" w14:textId="77777777" w:rsidR="002A72C1" w:rsidRDefault="002A72C1" w:rsidP="00484BF1">
            <w:pPr>
              <w:pStyle w:val="EmptyCellLayoutStyle"/>
              <w:spacing w:after="0" w:line="240" w:lineRule="auto"/>
            </w:pPr>
          </w:p>
        </w:tc>
      </w:tr>
      <w:tr w:rsidR="002A72C1" w14:paraId="1DD5F5FC" w14:textId="77777777" w:rsidTr="00484BF1">
        <w:trPr>
          <w:trHeight w:val="80"/>
        </w:trPr>
        <w:tc>
          <w:tcPr>
            <w:tcW w:w="54" w:type="dxa"/>
          </w:tcPr>
          <w:p w14:paraId="2EC60871" w14:textId="77777777" w:rsidR="002A72C1" w:rsidRDefault="002A72C1" w:rsidP="00484BF1">
            <w:pPr>
              <w:pStyle w:val="EmptyCellLayoutStyle"/>
              <w:spacing w:after="0" w:line="240" w:lineRule="auto"/>
            </w:pPr>
          </w:p>
        </w:tc>
        <w:tc>
          <w:tcPr>
            <w:tcW w:w="10395" w:type="dxa"/>
          </w:tcPr>
          <w:p w14:paraId="7E3EB65B" w14:textId="77777777" w:rsidR="002A72C1" w:rsidRDefault="002A72C1" w:rsidP="00484BF1">
            <w:pPr>
              <w:pStyle w:val="EmptyCellLayoutStyle"/>
              <w:spacing w:after="0" w:line="240" w:lineRule="auto"/>
            </w:pPr>
          </w:p>
        </w:tc>
        <w:tc>
          <w:tcPr>
            <w:tcW w:w="149" w:type="dxa"/>
          </w:tcPr>
          <w:p w14:paraId="46E6C30F" w14:textId="77777777" w:rsidR="002A72C1" w:rsidRDefault="002A72C1" w:rsidP="00484BF1">
            <w:pPr>
              <w:pStyle w:val="EmptyCellLayoutStyle"/>
              <w:spacing w:after="0" w:line="240" w:lineRule="auto"/>
            </w:pPr>
          </w:p>
        </w:tc>
      </w:tr>
    </w:tbl>
    <w:p w14:paraId="344A8EBA" w14:textId="77777777" w:rsidR="002A72C1" w:rsidRDefault="002A72C1" w:rsidP="002A72C1">
      <w:pPr>
        <w:spacing w:after="0" w:line="240" w:lineRule="auto"/>
      </w:pPr>
    </w:p>
    <w:p w14:paraId="2B5248AB" w14:textId="77777777" w:rsidR="002A72C1" w:rsidRDefault="002A72C1" w:rsidP="002A72C1">
      <w:pPr>
        <w:spacing w:after="0" w:line="240" w:lineRule="auto"/>
      </w:pPr>
      <w:r>
        <w:rPr>
          <w:rFonts w:ascii="Calibri" w:eastAsia="Calibri" w:hAnsi="Calibri"/>
          <w:b/>
          <w:color w:val="6495ED"/>
          <w:sz w:val="22"/>
        </w:rPr>
        <w:t>The Service Broker/Database Mirroring transport cannot listen on port because it is in use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18EAB36" w14:textId="77777777" w:rsidTr="00484BF1">
        <w:trPr>
          <w:trHeight w:val="54"/>
        </w:trPr>
        <w:tc>
          <w:tcPr>
            <w:tcW w:w="54" w:type="dxa"/>
          </w:tcPr>
          <w:p w14:paraId="0EBA8C76" w14:textId="77777777" w:rsidR="002A72C1" w:rsidRDefault="002A72C1" w:rsidP="00484BF1">
            <w:pPr>
              <w:pStyle w:val="EmptyCellLayoutStyle"/>
              <w:spacing w:after="0" w:line="240" w:lineRule="auto"/>
            </w:pPr>
          </w:p>
        </w:tc>
        <w:tc>
          <w:tcPr>
            <w:tcW w:w="10395" w:type="dxa"/>
          </w:tcPr>
          <w:p w14:paraId="25AB3128" w14:textId="77777777" w:rsidR="002A72C1" w:rsidRDefault="002A72C1" w:rsidP="00484BF1">
            <w:pPr>
              <w:pStyle w:val="EmptyCellLayoutStyle"/>
              <w:spacing w:after="0" w:line="240" w:lineRule="auto"/>
            </w:pPr>
          </w:p>
        </w:tc>
        <w:tc>
          <w:tcPr>
            <w:tcW w:w="149" w:type="dxa"/>
          </w:tcPr>
          <w:p w14:paraId="33899E67" w14:textId="77777777" w:rsidR="002A72C1" w:rsidRDefault="002A72C1" w:rsidP="00484BF1">
            <w:pPr>
              <w:pStyle w:val="EmptyCellLayoutStyle"/>
              <w:spacing w:after="0" w:line="240" w:lineRule="auto"/>
            </w:pPr>
          </w:p>
        </w:tc>
      </w:tr>
      <w:tr w:rsidR="002A72C1" w14:paraId="757A223E" w14:textId="77777777" w:rsidTr="00484BF1">
        <w:tc>
          <w:tcPr>
            <w:tcW w:w="54" w:type="dxa"/>
          </w:tcPr>
          <w:p w14:paraId="194B0FA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2784FF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FA38B9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02F4CF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1A783C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7CC273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A0F10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4A7C6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93F288" w14:textId="77777777" w:rsidR="002A72C1" w:rsidRDefault="002A72C1" w:rsidP="00484BF1">
                  <w:pPr>
                    <w:spacing w:after="0" w:line="240" w:lineRule="auto"/>
                  </w:pPr>
                  <w:r>
                    <w:rPr>
                      <w:rFonts w:ascii="Calibri" w:eastAsia="Calibri" w:hAnsi="Calibri"/>
                      <w:color w:val="000000"/>
                      <w:sz w:val="22"/>
                    </w:rPr>
                    <w:t>Yes</w:t>
                  </w:r>
                </w:p>
              </w:tc>
            </w:tr>
            <w:tr w:rsidR="002A72C1" w14:paraId="6CB3CF9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08703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C50F7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F0532E" w14:textId="77777777" w:rsidR="002A72C1" w:rsidRDefault="002A72C1" w:rsidP="00484BF1">
                  <w:pPr>
                    <w:spacing w:after="0" w:line="240" w:lineRule="auto"/>
                  </w:pPr>
                  <w:r>
                    <w:rPr>
                      <w:rFonts w:eastAsia="Arial"/>
                      <w:color w:val="000000"/>
                    </w:rPr>
                    <w:t>Yes</w:t>
                  </w:r>
                </w:p>
              </w:tc>
            </w:tr>
            <w:tr w:rsidR="002A72C1" w14:paraId="48DE5C9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2FE9C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28AFB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E8F3D1" w14:textId="77777777" w:rsidR="002A72C1" w:rsidRDefault="002A72C1" w:rsidP="00484BF1">
                  <w:pPr>
                    <w:spacing w:after="0" w:line="240" w:lineRule="auto"/>
                  </w:pPr>
                  <w:r>
                    <w:rPr>
                      <w:rFonts w:ascii="Calibri" w:eastAsia="Calibri" w:hAnsi="Calibri"/>
                      <w:color w:val="000000"/>
                      <w:sz w:val="22"/>
                    </w:rPr>
                    <w:t>1</w:t>
                  </w:r>
                </w:p>
              </w:tc>
            </w:tr>
            <w:tr w:rsidR="002A72C1" w14:paraId="0EA3D77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592C12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A08ED2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37DDD6A" w14:textId="77777777" w:rsidR="002A72C1" w:rsidRDefault="002A72C1" w:rsidP="00484BF1">
                  <w:pPr>
                    <w:spacing w:after="0" w:line="240" w:lineRule="auto"/>
                  </w:pPr>
                  <w:r>
                    <w:rPr>
                      <w:rFonts w:ascii="Calibri" w:eastAsia="Calibri" w:hAnsi="Calibri"/>
                      <w:color w:val="000000"/>
                      <w:sz w:val="22"/>
                    </w:rPr>
                    <w:t>2</w:t>
                  </w:r>
                </w:p>
              </w:tc>
            </w:tr>
          </w:tbl>
          <w:p w14:paraId="3E8EC827" w14:textId="77777777" w:rsidR="002A72C1" w:rsidRDefault="002A72C1" w:rsidP="00484BF1">
            <w:pPr>
              <w:spacing w:after="0" w:line="240" w:lineRule="auto"/>
            </w:pPr>
          </w:p>
        </w:tc>
        <w:tc>
          <w:tcPr>
            <w:tcW w:w="149" w:type="dxa"/>
          </w:tcPr>
          <w:p w14:paraId="06A14FAC" w14:textId="77777777" w:rsidR="002A72C1" w:rsidRDefault="002A72C1" w:rsidP="00484BF1">
            <w:pPr>
              <w:pStyle w:val="EmptyCellLayoutStyle"/>
              <w:spacing w:after="0" w:line="240" w:lineRule="auto"/>
            </w:pPr>
          </w:p>
        </w:tc>
      </w:tr>
      <w:tr w:rsidR="002A72C1" w14:paraId="155819A9" w14:textId="77777777" w:rsidTr="00484BF1">
        <w:trPr>
          <w:trHeight w:val="80"/>
        </w:trPr>
        <w:tc>
          <w:tcPr>
            <w:tcW w:w="54" w:type="dxa"/>
          </w:tcPr>
          <w:p w14:paraId="69809D88" w14:textId="77777777" w:rsidR="002A72C1" w:rsidRDefault="002A72C1" w:rsidP="00484BF1">
            <w:pPr>
              <w:pStyle w:val="EmptyCellLayoutStyle"/>
              <w:spacing w:after="0" w:line="240" w:lineRule="auto"/>
            </w:pPr>
          </w:p>
        </w:tc>
        <w:tc>
          <w:tcPr>
            <w:tcW w:w="10395" w:type="dxa"/>
          </w:tcPr>
          <w:p w14:paraId="062851BC" w14:textId="77777777" w:rsidR="002A72C1" w:rsidRDefault="002A72C1" w:rsidP="00484BF1">
            <w:pPr>
              <w:pStyle w:val="EmptyCellLayoutStyle"/>
              <w:spacing w:after="0" w:line="240" w:lineRule="auto"/>
            </w:pPr>
          </w:p>
        </w:tc>
        <w:tc>
          <w:tcPr>
            <w:tcW w:w="149" w:type="dxa"/>
          </w:tcPr>
          <w:p w14:paraId="53D45F47" w14:textId="77777777" w:rsidR="002A72C1" w:rsidRDefault="002A72C1" w:rsidP="00484BF1">
            <w:pPr>
              <w:pStyle w:val="EmptyCellLayoutStyle"/>
              <w:spacing w:after="0" w:line="240" w:lineRule="auto"/>
            </w:pPr>
          </w:p>
        </w:tc>
      </w:tr>
    </w:tbl>
    <w:p w14:paraId="6FDD2D53" w14:textId="77777777" w:rsidR="002A72C1" w:rsidRDefault="002A72C1" w:rsidP="002A72C1">
      <w:pPr>
        <w:spacing w:after="0" w:line="240" w:lineRule="auto"/>
      </w:pPr>
    </w:p>
    <w:p w14:paraId="1320CD8E" w14:textId="77777777" w:rsidR="002A72C1" w:rsidRDefault="002A72C1" w:rsidP="002A72C1">
      <w:pPr>
        <w:spacing w:after="0" w:line="240" w:lineRule="auto"/>
      </w:pPr>
      <w:r>
        <w:rPr>
          <w:rFonts w:ascii="Calibri" w:eastAsia="Calibri" w:hAnsi="Calibri"/>
          <w:b/>
          <w:color w:val="6495ED"/>
          <w:sz w:val="22"/>
        </w:rPr>
        <w:t>XML: XML parsing error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67D7B99" w14:textId="77777777" w:rsidTr="00484BF1">
        <w:trPr>
          <w:trHeight w:val="54"/>
        </w:trPr>
        <w:tc>
          <w:tcPr>
            <w:tcW w:w="54" w:type="dxa"/>
          </w:tcPr>
          <w:p w14:paraId="6C7A7290" w14:textId="77777777" w:rsidR="002A72C1" w:rsidRDefault="002A72C1" w:rsidP="00484BF1">
            <w:pPr>
              <w:pStyle w:val="EmptyCellLayoutStyle"/>
              <w:spacing w:after="0" w:line="240" w:lineRule="auto"/>
            </w:pPr>
          </w:p>
        </w:tc>
        <w:tc>
          <w:tcPr>
            <w:tcW w:w="10395" w:type="dxa"/>
          </w:tcPr>
          <w:p w14:paraId="3089DE12" w14:textId="77777777" w:rsidR="002A72C1" w:rsidRDefault="002A72C1" w:rsidP="00484BF1">
            <w:pPr>
              <w:pStyle w:val="EmptyCellLayoutStyle"/>
              <w:spacing w:after="0" w:line="240" w:lineRule="auto"/>
            </w:pPr>
          </w:p>
        </w:tc>
        <w:tc>
          <w:tcPr>
            <w:tcW w:w="149" w:type="dxa"/>
          </w:tcPr>
          <w:p w14:paraId="341937C6" w14:textId="77777777" w:rsidR="002A72C1" w:rsidRDefault="002A72C1" w:rsidP="00484BF1">
            <w:pPr>
              <w:pStyle w:val="EmptyCellLayoutStyle"/>
              <w:spacing w:after="0" w:line="240" w:lineRule="auto"/>
            </w:pPr>
          </w:p>
        </w:tc>
      </w:tr>
      <w:tr w:rsidR="002A72C1" w14:paraId="2519ECF7" w14:textId="77777777" w:rsidTr="00484BF1">
        <w:tc>
          <w:tcPr>
            <w:tcW w:w="54" w:type="dxa"/>
          </w:tcPr>
          <w:p w14:paraId="56FB802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172CED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9708E1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E08097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55FA61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CD4101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75E0D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3EECE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120845" w14:textId="77777777" w:rsidR="002A72C1" w:rsidRDefault="002A72C1" w:rsidP="00484BF1">
                  <w:pPr>
                    <w:spacing w:after="0" w:line="240" w:lineRule="auto"/>
                  </w:pPr>
                  <w:r>
                    <w:rPr>
                      <w:rFonts w:ascii="Calibri" w:eastAsia="Calibri" w:hAnsi="Calibri"/>
                      <w:color w:val="000000"/>
                      <w:sz w:val="22"/>
                    </w:rPr>
                    <w:t>Yes</w:t>
                  </w:r>
                </w:p>
              </w:tc>
            </w:tr>
            <w:tr w:rsidR="002A72C1" w14:paraId="125EB69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791D3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6293E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D20035" w14:textId="77777777" w:rsidR="002A72C1" w:rsidRDefault="002A72C1" w:rsidP="00484BF1">
                  <w:pPr>
                    <w:spacing w:after="0" w:line="240" w:lineRule="auto"/>
                  </w:pPr>
                  <w:r>
                    <w:rPr>
                      <w:rFonts w:eastAsia="Arial"/>
                      <w:color w:val="000000"/>
                    </w:rPr>
                    <w:t>Yes</w:t>
                  </w:r>
                </w:p>
              </w:tc>
            </w:tr>
            <w:tr w:rsidR="002A72C1" w14:paraId="5A48422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8E8CD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BD64A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CC1B83" w14:textId="77777777" w:rsidR="002A72C1" w:rsidRDefault="002A72C1" w:rsidP="00484BF1">
                  <w:pPr>
                    <w:spacing w:after="0" w:line="240" w:lineRule="auto"/>
                  </w:pPr>
                  <w:r>
                    <w:rPr>
                      <w:rFonts w:ascii="Calibri" w:eastAsia="Calibri" w:hAnsi="Calibri"/>
                      <w:color w:val="000000"/>
                      <w:sz w:val="22"/>
                    </w:rPr>
                    <w:t>1</w:t>
                  </w:r>
                </w:p>
              </w:tc>
            </w:tr>
            <w:tr w:rsidR="002A72C1" w14:paraId="66EEC9E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11FFDD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35AB34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99C2972" w14:textId="77777777" w:rsidR="002A72C1" w:rsidRDefault="002A72C1" w:rsidP="00484BF1">
                  <w:pPr>
                    <w:spacing w:after="0" w:line="240" w:lineRule="auto"/>
                  </w:pPr>
                  <w:r>
                    <w:rPr>
                      <w:rFonts w:ascii="Calibri" w:eastAsia="Calibri" w:hAnsi="Calibri"/>
                      <w:color w:val="000000"/>
                      <w:sz w:val="22"/>
                    </w:rPr>
                    <w:t>2</w:t>
                  </w:r>
                </w:p>
              </w:tc>
            </w:tr>
          </w:tbl>
          <w:p w14:paraId="71C4E521" w14:textId="77777777" w:rsidR="002A72C1" w:rsidRDefault="002A72C1" w:rsidP="00484BF1">
            <w:pPr>
              <w:spacing w:after="0" w:line="240" w:lineRule="auto"/>
            </w:pPr>
          </w:p>
        </w:tc>
        <w:tc>
          <w:tcPr>
            <w:tcW w:w="149" w:type="dxa"/>
          </w:tcPr>
          <w:p w14:paraId="29971C00" w14:textId="77777777" w:rsidR="002A72C1" w:rsidRDefault="002A72C1" w:rsidP="00484BF1">
            <w:pPr>
              <w:pStyle w:val="EmptyCellLayoutStyle"/>
              <w:spacing w:after="0" w:line="240" w:lineRule="auto"/>
            </w:pPr>
          </w:p>
        </w:tc>
      </w:tr>
      <w:tr w:rsidR="002A72C1" w14:paraId="18B82598" w14:textId="77777777" w:rsidTr="00484BF1">
        <w:trPr>
          <w:trHeight w:val="80"/>
        </w:trPr>
        <w:tc>
          <w:tcPr>
            <w:tcW w:w="54" w:type="dxa"/>
          </w:tcPr>
          <w:p w14:paraId="6EA485B6" w14:textId="77777777" w:rsidR="002A72C1" w:rsidRDefault="002A72C1" w:rsidP="00484BF1">
            <w:pPr>
              <w:pStyle w:val="EmptyCellLayoutStyle"/>
              <w:spacing w:after="0" w:line="240" w:lineRule="auto"/>
            </w:pPr>
          </w:p>
        </w:tc>
        <w:tc>
          <w:tcPr>
            <w:tcW w:w="10395" w:type="dxa"/>
          </w:tcPr>
          <w:p w14:paraId="38AA89FC" w14:textId="77777777" w:rsidR="002A72C1" w:rsidRDefault="002A72C1" w:rsidP="00484BF1">
            <w:pPr>
              <w:pStyle w:val="EmptyCellLayoutStyle"/>
              <w:spacing w:after="0" w:line="240" w:lineRule="auto"/>
            </w:pPr>
          </w:p>
        </w:tc>
        <w:tc>
          <w:tcPr>
            <w:tcW w:w="149" w:type="dxa"/>
          </w:tcPr>
          <w:p w14:paraId="017C4D8F" w14:textId="77777777" w:rsidR="002A72C1" w:rsidRDefault="002A72C1" w:rsidP="00484BF1">
            <w:pPr>
              <w:pStyle w:val="EmptyCellLayoutStyle"/>
              <w:spacing w:after="0" w:line="240" w:lineRule="auto"/>
            </w:pPr>
          </w:p>
        </w:tc>
      </w:tr>
    </w:tbl>
    <w:p w14:paraId="6B86E600" w14:textId="77777777" w:rsidR="002A72C1" w:rsidRDefault="002A72C1" w:rsidP="002A72C1">
      <w:pPr>
        <w:spacing w:after="0" w:line="240" w:lineRule="auto"/>
      </w:pPr>
    </w:p>
    <w:p w14:paraId="313272AB" w14:textId="77777777" w:rsidR="002A72C1" w:rsidRDefault="002A72C1" w:rsidP="002A72C1">
      <w:pPr>
        <w:spacing w:after="0" w:line="240" w:lineRule="auto"/>
      </w:pPr>
      <w:r>
        <w:rPr>
          <w:rFonts w:ascii="Calibri" w:eastAsia="Calibri" w:hAnsi="Calibri"/>
          <w:b/>
          <w:color w:val="6495ED"/>
          <w:sz w:val="22"/>
        </w:rPr>
        <w:t>Attempt to fetch logical page that belongs to different object</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0124F26" w14:textId="77777777" w:rsidTr="00484BF1">
        <w:trPr>
          <w:trHeight w:val="54"/>
        </w:trPr>
        <w:tc>
          <w:tcPr>
            <w:tcW w:w="54" w:type="dxa"/>
          </w:tcPr>
          <w:p w14:paraId="7765D220" w14:textId="77777777" w:rsidR="002A72C1" w:rsidRDefault="002A72C1" w:rsidP="00484BF1">
            <w:pPr>
              <w:pStyle w:val="EmptyCellLayoutStyle"/>
              <w:spacing w:after="0" w:line="240" w:lineRule="auto"/>
            </w:pPr>
          </w:p>
        </w:tc>
        <w:tc>
          <w:tcPr>
            <w:tcW w:w="10395" w:type="dxa"/>
          </w:tcPr>
          <w:p w14:paraId="183B04D2" w14:textId="77777777" w:rsidR="002A72C1" w:rsidRDefault="002A72C1" w:rsidP="00484BF1">
            <w:pPr>
              <w:pStyle w:val="EmptyCellLayoutStyle"/>
              <w:spacing w:after="0" w:line="240" w:lineRule="auto"/>
            </w:pPr>
          </w:p>
        </w:tc>
        <w:tc>
          <w:tcPr>
            <w:tcW w:w="149" w:type="dxa"/>
          </w:tcPr>
          <w:p w14:paraId="2B34B50C" w14:textId="77777777" w:rsidR="002A72C1" w:rsidRDefault="002A72C1" w:rsidP="00484BF1">
            <w:pPr>
              <w:pStyle w:val="EmptyCellLayoutStyle"/>
              <w:spacing w:after="0" w:line="240" w:lineRule="auto"/>
            </w:pPr>
          </w:p>
        </w:tc>
      </w:tr>
      <w:tr w:rsidR="002A72C1" w14:paraId="48F63BC7" w14:textId="77777777" w:rsidTr="00484BF1">
        <w:tc>
          <w:tcPr>
            <w:tcW w:w="54" w:type="dxa"/>
          </w:tcPr>
          <w:p w14:paraId="79732AB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19F0E4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23A740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781868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F1206E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E369BF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F29AA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238D4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EF8E66" w14:textId="77777777" w:rsidR="002A72C1" w:rsidRDefault="002A72C1" w:rsidP="00484BF1">
                  <w:pPr>
                    <w:spacing w:after="0" w:line="240" w:lineRule="auto"/>
                  </w:pPr>
                  <w:r>
                    <w:rPr>
                      <w:rFonts w:ascii="Calibri" w:eastAsia="Calibri" w:hAnsi="Calibri"/>
                      <w:color w:val="000000"/>
                      <w:sz w:val="22"/>
                    </w:rPr>
                    <w:t>Yes</w:t>
                  </w:r>
                </w:p>
              </w:tc>
            </w:tr>
            <w:tr w:rsidR="002A72C1" w14:paraId="3800A86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0A6CC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FC1FE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5FD1CE" w14:textId="77777777" w:rsidR="002A72C1" w:rsidRDefault="002A72C1" w:rsidP="00484BF1">
                  <w:pPr>
                    <w:spacing w:after="0" w:line="240" w:lineRule="auto"/>
                  </w:pPr>
                  <w:r>
                    <w:rPr>
                      <w:rFonts w:eastAsia="Arial"/>
                      <w:color w:val="000000"/>
                    </w:rPr>
                    <w:t>Yes</w:t>
                  </w:r>
                </w:p>
              </w:tc>
            </w:tr>
            <w:tr w:rsidR="002A72C1" w14:paraId="4E42753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482AD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A13EC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F1E748" w14:textId="77777777" w:rsidR="002A72C1" w:rsidRDefault="002A72C1" w:rsidP="00484BF1">
                  <w:pPr>
                    <w:spacing w:after="0" w:line="240" w:lineRule="auto"/>
                  </w:pPr>
                  <w:r>
                    <w:rPr>
                      <w:rFonts w:ascii="Calibri" w:eastAsia="Calibri" w:hAnsi="Calibri"/>
                      <w:color w:val="000000"/>
                      <w:sz w:val="22"/>
                    </w:rPr>
                    <w:t>2</w:t>
                  </w:r>
                </w:p>
              </w:tc>
            </w:tr>
            <w:tr w:rsidR="002A72C1" w14:paraId="2B723EF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697CAC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84BCBB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ED278D4" w14:textId="77777777" w:rsidR="002A72C1" w:rsidRDefault="002A72C1" w:rsidP="00484BF1">
                  <w:pPr>
                    <w:spacing w:after="0" w:line="240" w:lineRule="auto"/>
                  </w:pPr>
                  <w:r>
                    <w:rPr>
                      <w:rFonts w:ascii="Calibri" w:eastAsia="Calibri" w:hAnsi="Calibri"/>
                      <w:color w:val="000000"/>
                      <w:sz w:val="22"/>
                    </w:rPr>
                    <w:t>2</w:t>
                  </w:r>
                </w:p>
              </w:tc>
            </w:tr>
          </w:tbl>
          <w:p w14:paraId="58E5B343" w14:textId="77777777" w:rsidR="002A72C1" w:rsidRDefault="002A72C1" w:rsidP="00484BF1">
            <w:pPr>
              <w:spacing w:after="0" w:line="240" w:lineRule="auto"/>
            </w:pPr>
          </w:p>
        </w:tc>
        <w:tc>
          <w:tcPr>
            <w:tcW w:w="149" w:type="dxa"/>
          </w:tcPr>
          <w:p w14:paraId="7F1AFA03" w14:textId="77777777" w:rsidR="002A72C1" w:rsidRDefault="002A72C1" w:rsidP="00484BF1">
            <w:pPr>
              <w:pStyle w:val="EmptyCellLayoutStyle"/>
              <w:spacing w:after="0" w:line="240" w:lineRule="auto"/>
            </w:pPr>
          </w:p>
        </w:tc>
      </w:tr>
      <w:tr w:rsidR="002A72C1" w14:paraId="54593611" w14:textId="77777777" w:rsidTr="00484BF1">
        <w:trPr>
          <w:trHeight w:val="80"/>
        </w:trPr>
        <w:tc>
          <w:tcPr>
            <w:tcW w:w="54" w:type="dxa"/>
          </w:tcPr>
          <w:p w14:paraId="29601058" w14:textId="77777777" w:rsidR="002A72C1" w:rsidRDefault="002A72C1" w:rsidP="00484BF1">
            <w:pPr>
              <w:pStyle w:val="EmptyCellLayoutStyle"/>
              <w:spacing w:after="0" w:line="240" w:lineRule="auto"/>
            </w:pPr>
          </w:p>
        </w:tc>
        <w:tc>
          <w:tcPr>
            <w:tcW w:w="10395" w:type="dxa"/>
          </w:tcPr>
          <w:p w14:paraId="655FCBA5" w14:textId="77777777" w:rsidR="002A72C1" w:rsidRDefault="002A72C1" w:rsidP="00484BF1">
            <w:pPr>
              <w:pStyle w:val="EmptyCellLayoutStyle"/>
              <w:spacing w:after="0" w:line="240" w:lineRule="auto"/>
            </w:pPr>
          </w:p>
        </w:tc>
        <w:tc>
          <w:tcPr>
            <w:tcW w:w="149" w:type="dxa"/>
          </w:tcPr>
          <w:p w14:paraId="27146451" w14:textId="77777777" w:rsidR="002A72C1" w:rsidRDefault="002A72C1" w:rsidP="00484BF1">
            <w:pPr>
              <w:pStyle w:val="EmptyCellLayoutStyle"/>
              <w:spacing w:after="0" w:line="240" w:lineRule="auto"/>
            </w:pPr>
          </w:p>
        </w:tc>
      </w:tr>
    </w:tbl>
    <w:p w14:paraId="7D7BFE51" w14:textId="77777777" w:rsidR="002A72C1" w:rsidRDefault="002A72C1" w:rsidP="002A72C1">
      <w:pPr>
        <w:spacing w:after="0" w:line="240" w:lineRule="auto"/>
      </w:pPr>
    </w:p>
    <w:p w14:paraId="18D868F5" w14:textId="77777777" w:rsidR="002A72C1" w:rsidRDefault="002A72C1" w:rsidP="002A72C1">
      <w:pPr>
        <w:spacing w:after="0" w:line="240" w:lineRule="auto"/>
      </w:pPr>
      <w:r>
        <w:rPr>
          <w:rFonts w:ascii="Calibri" w:eastAsia="Calibri" w:hAnsi="Calibri"/>
          <w:b/>
          <w:color w:val="6495ED"/>
          <w:sz w:val="22"/>
        </w:rPr>
        <w:t>Article update successful</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3136039" w14:textId="77777777" w:rsidTr="00484BF1">
        <w:trPr>
          <w:trHeight w:val="54"/>
        </w:trPr>
        <w:tc>
          <w:tcPr>
            <w:tcW w:w="54" w:type="dxa"/>
          </w:tcPr>
          <w:p w14:paraId="413F3879" w14:textId="77777777" w:rsidR="002A72C1" w:rsidRDefault="002A72C1" w:rsidP="00484BF1">
            <w:pPr>
              <w:pStyle w:val="EmptyCellLayoutStyle"/>
              <w:spacing w:after="0" w:line="240" w:lineRule="auto"/>
            </w:pPr>
          </w:p>
        </w:tc>
        <w:tc>
          <w:tcPr>
            <w:tcW w:w="10395" w:type="dxa"/>
          </w:tcPr>
          <w:p w14:paraId="31666003" w14:textId="77777777" w:rsidR="002A72C1" w:rsidRDefault="002A72C1" w:rsidP="00484BF1">
            <w:pPr>
              <w:pStyle w:val="EmptyCellLayoutStyle"/>
              <w:spacing w:after="0" w:line="240" w:lineRule="auto"/>
            </w:pPr>
          </w:p>
        </w:tc>
        <w:tc>
          <w:tcPr>
            <w:tcW w:w="149" w:type="dxa"/>
          </w:tcPr>
          <w:p w14:paraId="3F7E15B4" w14:textId="77777777" w:rsidR="002A72C1" w:rsidRDefault="002A72C1" w:rsidP="00484BF1">
            <w:pPr>
              <w:pStyle w:val="EmptyCellLayoutStyle"/>
              <w:spacing w:after="0" w:line="240" w:lineRule="auto"/>
            </w:pPr>
          </w:p>
        </w:tc>
      </w:tr>
      <w:tr w:rsidR="002A72C1" w14:paraId="7BC2AC83" w14:textId="77777777" w:rsidTr="00484BF1">
        <w:tc>
          <w:tcPr>
            <w:tcW w:w="54" w:type="dxa"/>
          </w:tcPr>
          <w:p w14:paraId="795F4FA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4B8EF6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87EED6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865F2C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A1F101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9555AD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C4892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CF3F8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C47F52" w14:textId="77777777" w:rsidR="002A72C1" w:rsidRDefault="002A72C1" w:rsidP="00484BF1">
                  <w:pPr>
                    <w:spacing w:after="0" w:line="240" w:lineRule="auto"/>
                  </w:pPr>
                  <w:r>
                    <w:rPr>
                      <w:rFonts w:ascii="Calibri" w:eastAsia="Calibri" w:hAnsi="Calibri"/>
                      <w:color w:val="000000"/>
                      <w:sz w:val="22"/>
                    </w:rPr>
                    <w:t>No</w:t>
                  </w:r>
                </w:p>
              </w:tc>
            </w:tr>
            <w:tr w:rsidR="002A72C1" w14:paraId="38A0E4C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8B7D3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508CC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34FB7F" w14:textId="77777777" w:rsidR="002A72C1" w:rsidRDefault="002A72C1" w:rsidP="00484BF1">
                  <w:pPr>
                    <w:spacing w:after="0" w:line="240" w:lineRule="auto"/>
                  </w:pPr>
                  <w:r>
                    <w:rPr>
                      <w:rFonts w:eastAsia="Arial"/>
                      <w:color w:val="000000"/>
                    </w:rPr>
                    <w:t>Yes</w:t>
                  </w:r>
                </w:p>
              </w:tc>
            </w:tr>
            <w:tr w:rsidR="002A72C1" w14:paraId="6F37651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7524C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1167A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C308D9" w14:textId="77777777" w:rsidR="002A72C1" w:rsidRDefault="002A72C1" w:rsidP="00484BF1">
                  <w:pPr>
                    <w:spacing w:after="0" w:line="240" w:lineRule="auto"/>
                  </w:pPr>
                  <w:r>
                    <w:rPr>
                      <w:rFonts w:ascii="Calibri" w:eastAsia="Calibri" w:hAnsi="Calibri"/>
                      <w:color w:val="000000"/>
                      <w:sz w:val="22"/>
                    </w:rPr>
                    <w:t>0</w:t>
                  </w:r>
                </w:p>
              </w:tc>
            </w:tr>
            <w:tr w:rsidR="002A72C1" w14:paraId="7879C51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B2E11A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167F58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C432F49" w14:textId="77777777" w:rsidR="002A72C1" w:rsidRDefault="002A72C1" w:rsidP="00484BF1">
                  <w:pPr>
                    <w:spacing w:after="0" w:line="240" w:lineRule="auto"/>
                  </w:pPr>
                  <w:r>
                    <w:rPr>
                      <w:rFonts w:ascii="Calibri" w:eastAsia="Calibri" w:hAnsi="Calibri"/>
                      <w:color w:val="000000"/>
                      <w:sz w:val="22"/>
                    </w:rPr>
                    <w:t>0</w:t>
                  </w:r>
                </w:p>
              </w:tc>
            </w:tr>
          </w:tbl>
          <w:p w14:paraId="728A8DFE" w14:textId="77777777" w:rsidR="002A72C1" w:rsidRDefault="002A72C1" w:rsidP="00484BF1">
            <w:pPr>
              <w:spacing w:after="0" w:line="240" w:lineRule="auto"/>
            </w:pPr>
          </w:p>
        </w:tc>
        <w:tc>
          <w:tcPr>
            <w:tcW w:w="149" w:type="dxa"/>
          </w:tcPr>
          <w:p w14:paraId="487641AF" w14:textId="77777777" w:rsidR="002A72C1" w:rsidRDefault="002A72C1" w:rsidP="00484BF1">
            <w:pPr>
              <w:pStyle w:val="EmptyCellLayoutStyle"/>
              <w:spacing w:after="0" w:line="240" w:lineRule="auto"/>
            </w:pPr>
          </w:p>
        </w:tc>
      </w:tr>
      <w:tr w:rsidR="002A72C1" w14:paraId="3564EFB4" w14:textId="77777777" w:rsidTr="00484BF1">
        <w:trPr>
          <w:trHeight w:val="80"/>
        </w:trPr>
        <w:tc>
          <w:tcPr>
            <w:tcW w:w="54" w:type="dxa"/>
          </w:tcPr>
          <w:p w14:paraId="76612AE7" w14:textId="77777777" w:rsidR="002A72C1" w:rsidRDefault="002A72C1" w:rsidP="00484BF1">
            <w:pPr>
              <w:pStyle w:val="EmptyCellLayoutStyle"/>
              <w:spacing w:after="0" w:line="240" w:lineRule="auto"/>
            </w:pPr>
          </w:p>
        </w:tc>
        <w:tc>
          <w:tcPr>
            <w:tcW w:w="10395" w:type="dxa"/>
          </w:tcPr>
          <w:p w14:paraId="08B7CFF1" w14:textId="77777777" w:rsidR="002A72C1" w:rsidRDefault="002A72C1" w:rsidP="00484BF1">
            <w:pPr>
              <w:pStyle w:val="EmptyCellLayoutStyle"/>
              <w:spacing w:after="0" w:line="240" w:lineRule="auto"/>
            </w:pPr>
          </w:p>
        </w:tc>
        <w:tc>
          <w:tcPr>
            <w:tcW w:w="149" w:type="dxa"/>
          </w:tcPr>
          <w:p w14:paraId="0EB0F2F2" w14:textId="77777777" w:rsidR="002A72C1" w:rsidRDefault="002A72C1" w:rsidP="00484BF1">
            <w:pPr>
              <w:pStyle w:val="EmptyCellLayoutStyle"/>
              <w:spacing w:after="0" w:line="240" w:lineRule="auto"/>
            </w:pPr>
          </w:p>
        </w:tc>
      </w:tr>
    </w:tbl>
    <w:p w14:paraId="7C4C924C" w14:textId="77777777" w:rsidR="002A72C1" w:rsidRDefault="002A72C1" w:rsidP="002A72C1">
      <w:pPr>
        <w:spacing w:after="0" w:line="240" w:lineRule="auto"/>
      </w:pPr>
    </w:p>
    <w:p w14:paraId="20955982" w14:textId="77777777" w:rsidR="002A72C1" w:rsidRDefault="002A72C1" w:rsidP="002A72C1">
      <w:pPr>
        <w:spacing w:after="0" w:line="240" w:lineRule="auto"/>
      </w:pPr>
      <w:r>
        <w:rPr>
          <w:rFonts w:ascii="Calibri" w:eastAsia="Calibri" w:hAnsi="Calibri"/>
          <w:b/>
          <w:color w:val="6495ED"/>
          <w:sz w:val="22"/>
        </w:rPr>
        <w:t>Cannot start SQL Server Service Broker on Database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73DA896" w14:textId="77777777" w:rsidTr="00484BF1">
        <w:trPr>
          <w:trHeight w:val="54"/>
        </w:trPr>
        <w:tc>
          <w:tcPr>
            <w:tcW w:w="54" w:type="dxa"/>
          </w:tcPr>
          <w:p w14:paraId="1C979949" w14:textId="77777777" w:rsidR="002A72C1" w:rsidRDefault="002A72C1" w:rsidP="00484BF1">
            <w:pPr>
              <w:pStyle w:val="EmptyCellLayoutStyle"/>
              <w:spacing w:after="0" w:line="240" w:lineRule="auto"/>
            </w:pPr>
          </w:p>
        </w:tc>
        <w:tc>
          <w:tcPr>
            <w:tcW w:w="10395" w:type="dxa"/>
          </w:tcPr>
          <w:p w14:paraId="7EE03CD0" w14:textId="77777777" w:rsidR="002A72C1" w:rsidRDefault="002A72C1" w:rsidP="00484BF1">
            <w:pPr>
              <w:pStyle w:val="EmptyCellLayoutStyle"/>
              <w:spacing w:after="0" w:line="240" w:lineRule="auto"/>
            </w:pPr>
          </w:p>
        </w:tc>
        <w:tc>
          <w:tcPr>
            <w:tcW w:w="149" w:type="dxa"/>
          </w:tcPr>
          <w:p w14:paraId="7B89F9B6" w14:textId="77777777" w:rsidR="002A72C1" w:rsidRDefault="002A72C1" w:rsidP="00484BF1">
            <w:pPr>
              <w:pStyle w:val="EmptyCellLayoutStyle"/>
              <w:spacing w:after="0" w:line="240" w:lineRule="auto"/>
            </w:pPr>
          </w:p>
        </w:tc>
      </w:tr>
      <w:tr w:rsidR="002A72C1" w14:paraId="24170752" w14:textId="77777777" w:rsidTr="00484BF1">
        <w:tc>
          <w:tcPr>
            <w:tcW w:w="54" w:type="dxa"/>
          </w:tcPr>
          <w:p w14:paraId="13796AD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0DE68E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405A18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712EB4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BD8A27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9485FA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6A66E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FAFD6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D8C69E" w14:textId="77777777" w:rsidR="002A72C1" w:rsidRDefault="002A72C1" w:rsidP="00484BF1">
                  <w:pPr>
                    <w:spacing w:after="0" w:line="240" w:lineRule="auto"/>
                  </w:pPr>
                  <w:r>
                    <w:rPr>
                      <w:rFonts w:ascii="Calibri" w:eastAsia="Calibri" w:hAnsi="Calibri"/>
                      <w:color w:val="000000"/>
                      <w:sz w:val="22"/>
                    </w:rPr>
                    <w:t>Yes</w:t>
                  </w:r>
                </w:p>
              </w:tc>
            </w:tr>
            <w:tr w:rsidR="002A72C1" w14:paraId="14D5463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8A9C1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92824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9BF365" w14:textId="77777777" w:rsidR="002A72C1" w:rsidRDefault="002A72C1" w:rsidP="00484BF1">
                  <w:pPr>
                    <w:spacing w:after="0" w:line="240" w:lineRule="auto"/>
                  </w:pPr>
                  <w:r>
                    <w:rPr>
                      <w:rFonts w:eastAsia="Arial"/>
                      <w:color w:val="000000"/>
                    </w:rPr>
                    <w:t>Yes</w:t>
                  </w:r>
                </w:p>
              </w:tc>
            </w:tr>
            <w:tr w:rsidR="002A72C1" w14:paraId="543A720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F4056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80DEB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ED148E" w14:textId="77777777" w:rsidR="002A72C1" w:rsidRDefault="002A72C1" w:rsidP="00484BF1">
                  <w:pPr>
                    <w:spacing w:after="0" w:line="240" w:lineRule="auto"/>
                  </w:pPr>
                  <w:r>
                    <w:rPr>
                      <w:rFonts w:ascii="Calibri" w:eastAsia="Calibri" w:hAnsi="Calibri"/>
                      <w:color w:val="000000"/>
                      <w:sz w:val="22"/>
                    </w:rPr>
                    <w:t>1</w:t>
                  </w:r>
                </w:p>
              </w:tc>
            </w:tr>
            <w:tr w:rsidR="002A72C1" w14:paraId="587D4DA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134C28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018261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97A00CA" w14:textId="77777777" w:rsidR="002A72C1" w:rsidRDefault="002A72C1" w:rsidP="00484BF1">
                  <w:pPr>
                    <w:spacing w:after="0" w:line="240" w:lineRule="auto"/>
                  </w:pPr>
                  <w:r>
                    <w:rPr>
                      <w:rFonts w:ascii="Calibri" w:eastAsia="Calibri" w:hAnsi="Calibri"/>
                      <w:color w:val="000000"/>
                      <w:sz w:val="22"/>
                    </w:rPr>
                    <w:t>2</w:t>
                  </w:r>
                </w:p>
              </w:tc>
            </w:tr>
          </w:tbl>
          <w:p w14:paraId="5A19CF45" w14:textId="77777777" w:rsidR="002A72C1" w:rsidRDefault="002A72C1" w:rsidP="00484BF1">
            <w:pPr>
              <w:spacing w:after="0" w:line="240" w:lineRule="auto"/>
            </w:pPr>
          </w:p>
        </w:tc>
        <w:tc>
          <w:tcPr>
            <w:tcW w:w="149" w:type="dxa"/>
          </w:tcPr>
          <w:p w14:paraId="2B3179B6" w14:textId="77777777" w:rsidR="002A72C1" w:rsidRDefault="002A72C1" w:rsidP="00484BF1">
            <w:pPr>
              <w:pStyle w:val="EmptyCellLayoutStyle"/>
              <w:spacing w:after="0" w:line="240" w:lineRule="auto"/>
            </w:pPr>
          </w:p>
        </w:tc>
      </w:tr>
      <w:tr w:rsidR="002A72C1" w14:paraId="3B61E090" w14:textId="77777777" w:rsidTr="00484BF1">
        <w:trPr>
          <w:trHeight w:val="80"/>
        </w:trPr>
        <w:tc>
          <w:tcPr>
            <w:tcW w:w="54" w:type="dxa"/>
          </w:tcPr>
          <w:p w14:paraId="2280A437" w14:textId="77777777" w:rsidR="002A72C1" w:rsidRDefault="002A72C1" w:rsidP="00484BF1">
            <w:pPr>
              <w:pStyle w:val="EmptyCellLayoutStyle"/>
              <w:spacing w:after="0" w:line="240" w:lineRule="auto"/>
            </w:pPr>
          </w:p>
        </w:tc>
        <w:tc>
          <w:tcPr>
            <w:tcW w:w="10395" w:type="dxa"/>
          </w:tcPr>
          <w:p w14:paraId="3C289A23" w14:textId="77777777" w:rsidR="002A72C1" w:rsidRDefault="002A72C1" w:rsidP="00484BF1">
            <w:pPr>
              <w:pStyle w:val="EmptyCellLayoutStyle"/>
              <w:spacing w:after="0" w:line="240" w:lineRule="auto"/>
            </w:pPr>
          </w:p>
        </w:tc>
        <w:tc>
          <w:tcPr>
            <w:tcW w:w="149" w:type="dxa"/>
          </w:tcPr>
          <w:p w14:paraId="7CAE077A" w14:textId="77777777" w:rsidR="002A72C1" w:rsidRDefault="002A72C1" w:rsidP="00484BF1">
            <w:pPr>
              <w:pStyle w:val="EmptyCellLayoutStyle"/>
              <w:spacing w:after="0" w:line="240" w:lineRule="auto"/>
            </w:pPr>
          </w:p>
        </w:tc>
      </w:tr>
    </w:tbl>
    <w:p w14:paraId="34F0B6ED" w14:textId="77777777" w:rsidR="002A72C1" w:rsidRDefault="002A72C1" w:rsidP="002A72C1">
      <w:pPr>
        <w:spacing w:after="0" w:line="240" w:lineRule="auto"/>
      </w:pPr>
    </w:p>
    <w:p w14:paraId="11A667EF" w14:textId="77777777" w:rsidR="002A72C1" w:rsidRDefault="002A72C1" w:rsidP="002A72C1">
      <w:pPr>
        <w:spacing w:after="0" w:line="240" w:lineRule="auto"/>
      </w:pPr>
      <w:r>
        <w:rPr>
          <w:rFonts w:ascii="Calibri" w:eastAsia="Calibri" w:hAnsi="Calibri"/>
          <w:b/>
          <w:color w:val="6495ED"/>
          <w:sz w:val="22"/>
        </w:rPr>
        <w:t>[Deprecated] Replication: agent success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15C6E1E" w14:textId="77777777" w:rsidTr="00484BF1">
        <w:trPr>
          <w:trHeight w:val="54"/>
        </w:trPr>
        <w:tc>
          <w:tcPr>
            <w:tcW w:w="54" w:type="dxa"/>
          </w:tcPr>
          <w:p w14:paraId="37EDFA64" w14:textId="77777777" w:rsidR="002A72C1" w:rsidRDefault="002A72C1" w:rsidP="00484BF1">
            <w:pPr>
              <w:pStyle w:val="EmptyCellLayoutStyle"/>
              <w:spacing w:after="0" w:line="240" w:lineRule="auto"/>
            </w:pPr>
          </w:p>
        </w:tc>
        <w:tc>
          <w:tcPr>
            <w:tcW w:w="10395" w:type="dxa"/>
          </w:tcPr>
          <w:p w14:paraId="3FAB9B81" w14:textId="77777777" w:rsidR="002A72C1" w:rsidRDefault="002A72C1" w:rsidP="00484BF1">
            <w:pPr>
              <w:pStyle w:val="EmptyCellLayoutStyle"/>
              <w:spacing w:after="0" w:line="240" w:lineRule="auto"/>
            </w:pPr>
          </w:p>
        </w:tc>
        <w:tc>
          <w:tcPr>
            <w:tcW w:w="149" w:type="dxa"/>
          </w:tcPr>
          <w:p w14:paraId="35798126" w14:textId="77777777" w:rsidR="002A72C1" w:rsidRDefault="002A72C1" w:rsidP="00484BF1">
            <w:pPr>
              <w:pStyle w:val="EmptyCellLayoutStyle"/>
              <w:spacing w:after="0" w:line="240" w:lineRule="auto"/>
            </w:pPr>
          </w:p>
        </w:tc>
      </w:tr>
      <w:tr w:rsidR="002A72C1" w14:paraId="3683EF23" w14:textId="77777777" w:rsidTr="00484BF1">
        <w:tc>
          <w:tcPr>
            <w:tcW w:w="54" w:type="dxa"/>
          </w:tcPr>
          <w:p w14:paraId="21F92A2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713F5C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ED3B97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B7E0DA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DDD8A6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E9060E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C9858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144D9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F20AAD" w14:textId="77777777" w:rsidR="002A72C1" w:rsidRDefault="002A72C1" w:rsidP="00484BF1">
                  <w:pPr>
                    <w:spacing w:after="0" w:line="240" w:lineRule="auto"/>
                  </w:pPr>
                  <w:r>
                    <w:rPr>
                      <w:rFonts w:ascii="Calibri" w:eastAsia="Calibri" w:hAnsi="Calibri"/>
                      <w:color w:val="000000"/>
                      <w:sz w:val="22"/>
                    </w:rPr>
                    <w:t>No</w:t>
                  </w:r>
                </w:p>
              </w:tc>
            </w:tr>
            <w:tr w:rsidR="002A72C1" w14:paraId="7B03F7E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E2070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35AA6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D83206" w14:textId="77777777" w:rsidR="002A72C1" w:rsidRDefault="002A72C1" w:rsidP="00484BF1">
                  <w:pPr>
                    <w:spacing w:after="0" w:line="240" w:lineRule="auto"/>
                  </w:pPr>
                  <w:r>
                    <w:rPr>
                      <w:rFonts w:eastAsia="Arial"/>
                      <w:color w:val="000000"/>
                    </w:rPr>
                    <w:t>Yes</w:t>
                  </w:r>
                </w:p>
              </w:tc>
            </w:tr>
            <w:tr w:rsidR="002A72C1" w14:paraId="15506CF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495B9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4A81A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5C8B14" w14:textId="77777777" w:rsidR="002A72C1" w:rsidRDefault="002A72C1" w:rsidP="00484BF1">
                  <w:pPr>
                    <w:spacing w:after="0" w:line="240" w:lineRule="auto"/>
                  </w:pPr>
                  <w:r>
                    <w:rPr>
                      <w:rFonts w:ascii="Calibri" w:eastAsia="Calibri" w:hAnsi="Calibri"/>
                      <w:color w:val="000000"/>
                      <w:sz w:val="22"/>
                    </w:rPr>
                    <w:t>0</w:t>
                  </w:r>
                </w:p>
              </w:tc>
            </w:tr>
            <w:tr w:rsidR="002A72C1" w14:paraId="25E8FA5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96FF18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691A6A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CB4247E" w14:textId="77777777" w:rsidR="002A72C1" w:rsidRDefault="002A72C1" w:rsidP="00484BF1">
                  <w:pPr>
                    <w:spacing w:after="0" w:line="240" w:lineRule="auto"/>
                  </w:pPr>
                  <w:r>
                    <w:rPr>
                      <w:rFonts w:ascii="Calibri" w:eastAsia="Calibri" w:hAnsi="Calibri"/>
                      <w:color w:val="000000"/>
                      <w:sz w:val="22"/>
                    </w:rPr>
                    <w:t>0</w:t>
                  </w:r>
                </w:p>
              </w:tc>
            </w:tr>
          </w:tbl>
          <w:p w14:paraId="75D80210" w14:textId="77777777" w:rsidR="002A72C1" w:rsidRDefault="002A72C1" w:rsidP="00484BF1">
            <w:pPr>
              <w:spacing w:after="0" w:line="240" w:lineRule="auto"/>
            </w:pPr>
          </w:p>
        </w:tc>
        <w:tc>
          <w:tcPr>
            <w:tcW w:w="149" w:type="dxa"/>
          </w:tcPr>
          <w:p w14:paraId="7AD41DB0" w14:textId="77777777" w:rsidR="002A72C1" w:rsidRDefault="002A72C1" w:rsidP="00484BF1">
            <w:pPr>
              <w:pStyle w:val="EmptyCellLayoutStyle"/>
              <w:spacing w:after="0" w:line="240" w:lineRule="auto"/>
            </w:pPr>
          </w:p>
        </w:tc>
      </w:tr>
      <w:tr w:rsidR="002A72C1" w14:paraId="60E87E8D" w14:textId="77777777" w:rsidTr="00484BF1">
        <w:trPr>
          <w:trHeight w:val="80"/>
        </w:trPr>
        <w:tc>
          <w:tcPr>
            <w:tcW w:w="54" w:type="dxa"/>
          </w:tcPr>
          <w:p w14:paraId="7E79D17A" w14:textId="77777777" w:rsidR="002A72C1" w:rsidRDefault="002A72C1" w:rsidP="00484BF1">
            <w:pPr>
              <w:pStyle w:val="EmptyCellLayoutStyle"/>
              <w:spacing w:after="0" w:line="240" w:lineRule="auto"/>
            </w:pPr>
          </w:p>
        </w:tc>
        <w:tc>
          <w:tcPr>
            <w:tcW w:w="10395" w:type="dxa"/>
          </w:tcPr>
          <w:p w14:paraId="22662544" w14:textId="77777777" w:rsidR="002A72C1" w:rsidRDefault="002A72C1" w:rsidP="00484BF1">
            <w:pPr>
              <w:pStyle w:val="EmptyCellLayoutStyle"/>
              <w:spacing w:after="0" w:line="240" w:lineRule="auto"/>
            </w:pPr>
          </w:p>
        </w:tc>
        <w:tc>
          <w:tcPr>
            <w:tcW w:w="149" w:type="dxa"/>
          </w:tcPr>
          <w:p w14:paraId="43B06391" w14:textId="77777777" w:rsidR="002A72C1" w:rsidRDefault="002A72C1" w:rsidP="00484BF1">
            <w:pPr>
              <w:pStyle w:val="EmptyCellLayoutStyle"/>
              <w:spacing w:after="0" w:line="240" w:lineRule="auto"/>
            </w:pPr>
          </w:p>
        </w:tc>
      </w:tr>
    </w:tbl>
    <w:p w14:paraId="524BCEFF" w14:textId="77777777" w:rsidR="002A72C1" w:rsidRDefault="002A72C1" w:rsidP="002A72C1">
      <w:pPr>
        <w:spacing w:after="0" w:line="240" w:lineRule="auto"/>
      </w:pPr>
    </w:p>
    <w:p w14:paraId="4150FC6E" w14:textId="77777777" w:rsidR="002A72C1" w:rsidRDefault="002A72C1" w:rsidP="002A72C1">
      <w:pPr>
        <w:spacing w:after="0" w:line="240" w:lineRule="auto"/>
      </w:pPr>
      <w:r>
        <w:rPr>
          <w:rFonts w:ascii="Calibri" w:eastAsia="Calibri" w:hAnsi="Calibri"/>
          <w:b/>
          <w:color w:val="6495ED"/>
          <w:sz w:val="22"/>
        </w:rPr>
        <w:t>Full Text Search: Search on full-text catalog failed with unknown result</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2720D6B" w14:textId="77777777" w:rsidTr="00484BF1">
        <w:trPr>
          <w:trHeight w:val="54"/>
        </w:trPr>
        <w:tc>
          <w:tcPr>
            <w:tcW w:w="54" w:type="dxa"/>
          </w:tcPr>
          <w:p w14:paraId="5AF0E219" w14:textId="77777777" w:rsidR="002A72C1" w:rsidRDefault="002A72C1" w:rsidP="00484BF1">
            <w:pPr>
              <w:pStyle w:val="EmptyCellLayoutStyle"/>
              <w:spacing w:after="0" w:line="240" w:lineRule="auto"/>
            </w:pPr>
          </w:p>
        </w:tc>
        <w:tc>
          <w:tcPr>
            <w:tcW w:w="10395" w:type="dxa"/>
          </w:tcPr>
          <w:p w14:paraId="661EC6A0" w14:textId="77777777" w:rsidR="002A72C1" w:rsidRDefault="002A72C1" w:rsidP="00484BF1">
            <w:pPr>
              <w:pStyle w:val="EmptyCellLayoutStyle"/>
              <w:spacing w:after="0" w:line="240" w:lineRule="auto"/>
            </w:pPr>
          </w:p>
        </w:tc>
        <w:tc>
          <w:tcPr>
            <w:tcW w:w="149" w:type="dxa"/>
          </w:tcPr>
          <w:p w14:paraId="45B6D765" w14:textId="77777777" w:rsidR="002A72C1" w:rsidRDefault="002A72C1" w:rsidP="00484BF1">
            <w:pPr>
              <w:pStyle w:val="EmptyCellLayoutStyle"/>
              <w:spacing w:after="0" w:line="240" w:lineRule="auto"/>
            </w:pPr>
          </w:p>
        </w:tc>
      </w:tr>
      <w:tr w:rsidR="002A72C1" w14:paraId="2DD60E41" w14:textId="77777777" w:rsidTr="00484BF1">
        <w:tc>
          <w:tcPr>
            <w:tcW w:w="54" w:type="dxa"/>
          </w:tcPr>
          <w:p w14:paraId="3C797F8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2C6558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1E976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CA3A5E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D1FA9E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5BBBDE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CC7FA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4AE2F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F12240" w14:textId="77777777" w:rsidR="002A72C1" w:rsidRDefault="002A72C1" w:rsidP="00484BF1">
                  <w:pPr>
                    <w:spacing w:after="0" w:line="240" w:lineRule="auto"/>
                  </w:pPr>
                  <w:r>
                    <w:rPr>
                      <w:rFonts w:ascii="Calibri" w:eastAsia="Calibri" w:hAnsi="Calibri"/>
                      <w:color w:val="000000"/>
                      <w:sz w:val="22"/>
                    </w:rPr>
                    <w:t>Yes</w:t>
                  </w:r>
                </w:p>
              </w:tc>
            </w:tr>
            <w:tr w:rsidR="002A72C1" w14:paraId="31B4205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7119C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F7305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05C71B" w14:textId="77777777" w:rsidR="002A72C1" w:rsidRDefault="002A72C1" w:rsidP="00484BF1">
                  <w:pPr>
                    <w:spacing w:after="0" w:line="240" w:lineRule="auto"/>
                  </w:pPr>
                  <w:r>
                    <w:rPr>
                      <w:rFonts w:eastAsia="Arial"/>
                      <w:color w:val="000000"/>
                    </w:rPr>
                    <w:t>Yes</w:t>
                  </w:r>
                </w:p>
              </w:tc>
            </w:tr>
            <w:tr w:rsidR="002A72C1" w14:paraId="06CB69C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487E2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1D210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8992A4" w14:textId="77777777" w:rsidR="002A72C1" w:rsidRDefault="002A72C1" w:rsidP="00484BF1">
                  <w:pPr>
                    <w:spacing w:after="0" w:line="240" w:lineRule="auto"/>
                  </w:pPr>
                  <w:r>
                    <w:rPr>
                      <w:rFonts w:ascii="Calibri" w:eastAsia="Calibri" w:hAnsi="Calibri"/>
                      <w:color w:val="000000"/>
                      <w:sz w:val="22"/>
                    </w:rPr>
                    <w:t>1</w:t>
                  </w:r>
                </w:p>
              </w:tc>
            </w:tr>
            <w:tr w:rsidR="002A72C1" w14:paraId="7E03BCE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4A5ED1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C8506C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66223CA" w14:textId="77777777" w:rsidR="002A72C1" w:rsidRDefault="002A72C1" w:rsidP="00484BF1">
                  <w:pPr>
                    <w:spacing w:after="0" w:line="240" w:lineRule="auto"/>
                  </w:pPr>
                  <w:r>
                    <w:rPr>
                      <w:rFonts w:ascii="Calibri" w:eastAsia="Calibri" w:hAnsi="Calibri"/>
                      <w:color w:val="000000"/>
                      <w:sz w:val="22"/>
                    </w:rPr>
                    <w:t>2</w:t>
                  </w:r>
                </w:p>
              </w:tc>
            </w:tr>
          </w:tbl>
          <w:p w14:paraId="70728617" w14:textId="77777777" w:rsidR="002A72C1" w:rsidRDefault="002A72C1" w:rsidP="00484BF1">
            <w:pPr>
              <w:spacing w:after="0" w:line="240" w:lineRule="auto"/>
            </w:pPr>
          </w:p>
        </w:tc>
        <w:tc>
          <w:tcPr>
            <w:tcW w:w="149" w:type="dxa"/>
          </w:tcPr>
          <w:p w14:paraId="748F0595" w14:textId="77777777" w:rsidR="002A72C1" w:rsidRDefault="002A72C1" w:rsidP="00484BF1">
            <w:pPr>
              <w:pStyle w:val="EmptyCellLayoutStyle"/>
              <w:spacing w:after="0" w:line="240" w:lineRule="auto"/>
            </w:pPr>
          </w:p>
        </w:tc>
      </w:tr>
      <w:tr w:rsidR="002A72C1" w14:paraId="0C172EA6" w14:textId="77777777" w:rsidTr="00484BF1">
        <w:trPr>
          <w:trHeight w:val="80"/>
        </w:trPr>
        <w:tc>
          <w:tcPr>
            <w:tcW w:w="54" w:type="dxa"/>
          </w:tcPr>
          <w:p w14:paraId="07EDA776" w14:textId="77777777" w:rsidR="002A72C1" w:rsidRDefault="002A72C1" w:rsidP="00484BF1">
            <w:pPr>
              <w:pStyle w:val="EmptyCellLayoutStyle"/>
              <w:spacing w:after="0" w:line="240" w:lineRule="auto"/>
            </w:pPr>
          </w:p>
        </w:tc>
        <w:tc>
          <w:tcPr>
            <w:tcW w:w="10395" w:type="dxa"/>
          </w:tcPr>
          <w:p w14:paraId="433E1729" w14:textId="77777777" w:rsidR="002A72C1" w:rsidRDefault="002A72C1" w:rsidP="00484BF1">
            <w:pPr>
              <w:pStyle w:val="EmptyCellLayoutStyle"/>
              <w:spacing w:after="0" w:line="240" w:lineRule="auto"/>
            </w:pPr>
          </w:p>
        </w:tc>
        <w:tc>
          <w:tcPr>
            <w:tcW w:w="149" w:type="dxa"/>
          </w:tcPr>
          <w:p w14:paraId="400B49B3" w14:textId="77777777" w:rsidR="002A72C1" w:rsidRDefault="002A72C1" w:rsidP="00484BF1">
            <w:pPr>
              <w:pStyle w:val="EmptyCellLayoutStyle"/>
              <w:spacing w:after="0" w:line="240" w:lineRule="auto"/>
            </w:pPr>
          </w:p>
        </w:tc>
      </w:tr>
    </w:tbl>
    <w:p w14:paraId="706548E1" w14:textId="77777777" w:rsidR="002A72C1" w:rsidRDefault="002A72C1" w:rsidP="002A72C1">
      <w:pPr>
        <w:spacing w:after="0" w:line="240" w:lineRule="auto"/>
      </w:pPr>
    </w:p>
    <w:p w14:paraId="78A9D0E0" w14:textId="77777777" w:rsidR="002A72C1" w:rsidRDefault="002A72C1" w:rsidP="002A72C1">
      <w:pPr>
        <w:spacing w:after="0" w:line="240" w:lineRule="auto"/>
      </w:pPr>
      <w:r>
        <w:rPr>
          <w:rFonts w:ascii="Calibri" w:eastAsia="Calibri" w:hAnsi="Calibri"/>
          <w:b/>
          <w:color w:val="6495ED"/>
          <w:sz w:val="22"/>
        </w:rPr>
        <w:t>The log for database is not available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B540A94" w14:textId="77777777" w:rsidTr="00484BF1">
        <w:trPr>
          <w:trHeight w:val="54"/>
        </w:trPr>
        <w:tc>
          <w:tcPr>
            <w:tcW w:w="54" w:type="dxa"/>
          </w:tcPr>
          <w:p w14:paraId="25BF2C5E" w14:textId="77777777" w:rsidR="002A72C1" w:rsidRDefault="002A72C1" w:rsidP="00484BF1">
            <w:pPr>
              <w:pStyle w:val="EmptyCellLayoutStyle"/>
              <w:spacing w:after="0" w:line="240" w:lineRule="auto"/>
            </w:pPr>
          </w:p>
        </w:tc>
        <w:tc>
          <w:tcPr>
            <w:tcW w:w="10395" w:type="dxa"/>
          </w:tcPr>
          <w:p w14:paraId="3215E9E4" w14:textId="77777777" w:rsidR="002A72C1" w:rsidRDefault="002A72C1" w:rsidP="00484BF1">
            <w:pPr>
              <w:pStyle w:val="EmptyCellLayoutStyle"/>
              <w:spacing w:after="0" w:line="240" w:lineRule="auto"/>
            </w:pPr>
          </w:p>
        </w:tc>
        <w:tc>
          <w:tcPr>
            <w:tcW w:w="149" w:type="dxa"/>
          </w:tcPr>
          <w:p w14:paraId="0DBA9E35" w14:textId="77777777" w:rsidR="002A72C1" w:rsidRDefault="002A72C1" w:rsidP="00484BF1">
            <w:pPr>
              <w:pStyle w:val="EmptyCellLayoutStyle"/>
              <w:spacing w:after="0" w:line="240" w:lineRule="auto"/>
            </w:pPr>
          </w:p>
        </w:tc>
      </w:tr>
      <w:tr w:rsidR="002A72C1" w14:paraId="602DEDA7" w14:textId="77777777" w:rsidTr="00484BF1">
        <w:tc>
          <w:tcPr>
            <w:tcW w:w="54" w:type="dxa"/>
          </w:tcPr>
          <w:p w14:paraId="7226B9D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59F1C3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2B534E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CBBE8E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FE37F8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52FA10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09D46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26414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A2C36B" w14:textId="77777777" w:rsidR="002A72C1" w:rsidRDefault="002A72C1" w:rsidP="00484BF1">
                  <w:pPr>
                    <w:spacing w:after="0" w:line="240" w:lineRule="auto"/>
                  </w:pPr>
                  <w:r>
                    <w:rPr>
                      <w:rFonts w:ascii="Calibri" w:eastAsia="Calibri" w:hAnsi="Calibri"/>
                      <w:color w:val="000000"/>
                      <w:sz w:val="22"/>
                    </w:rPr>
                    <w:t>Yes</w:t>
                  </w:r>
                </w:p>
              </w:tc>
            </w:tr>
            <w:tr w:rsidR="002A72C1" w14:paraId="5D0E5DE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42975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B4A4B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20F973" w14:textId="77777777" w:rsidR="002A72C1" w:rsidRDefault="002A72C1" w:rsidP="00484BF1">
                  <w:pPr>
                    <w:spacing w:after="0" w:line="240" w:lineRule="auto"/>
                  </w:pPr>
                  <w:r>
                    <w:rPr>
                      <w:rFonts w:eastAsia="Arial"/>
                      <w:color w:val="000000"/>
                    </w:rPr>
                    <w:t>Yes</w:t>
                  </w:r>
                </w:p>
              </w:tc>
            </w:tr>
            <w:tr w:rsidR="002A72C1" w14:paraId="70A2CC7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348E4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43183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0457A2" w14:textId="77777777" w:rsidR="002A72C1" w:rsidRDefault="002A72C1" w:rsidP="00484BF1">
                  <w:pPr>
                    <w:spacing w:after="0" w:line="240" w:lineRule="auto"/>
                  </w:pPr>
                  <w:r>
                    <w:rPr>
                      <w:rFonts w:ascii="Calibri" w:eastAsia="Calibri" w:hAnsi="Calibri"/>
                      <w:color w:val="000000"/>
                      <w:sz w:val="22"/>
                    </w:rPr>
                    <w:t>1</w:t>
                  </w:r>
                </w:p>
              </w:tc>
            </w:tr>
            <w:tr w:rsidR="002A72C1" w14:paraId="33A2EDF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08B2A1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5DA1F4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BEFA53C" w14:textId="77777777" w:rsidR="002A72C1" w:rsidRDefault="002A72C1" w:rsidP="00484BF1">
                  <w:pPr>
                    <w:spacing w:after="0" w:line="240" w:lineRule="auto"/>
                  </w:pPr>
                  <w:r>
                    <w:rPr>
                      <w:rFonts w:ascii="Calibri" w:eastAsia="Calibri" w:hAnsi="Calibri"/>
                      <w:color w:val="000000"/>
                      <w:sz w:val="22"/>
                    </w:rPr>
                    <w:t>1</w:t>
                  </w:r>
                </w:p>
              </w:tc>
            </w:tr>
          </w:tbl>
          <w:p w14:paraId="0C8F6690" w14:textId="77777777" w:rsidR="002A72C1" w:rsidRDefault="002A72C1" w:rsidP="00484BF1">
            <w:pPr>
              <w:spacing w:after="0" w:line="240" w:lineRule="auto"/>
            </w:pPr>
          </w:p>
        </w:tc>
        <w:tc>
          <w:tcPr>
            <w:tcW w:w="149" w:type="dxa"/>
          </w:tcPr>
          <w:p w14:paraId="745E4946" w14:textId="77777777" w:rsidR="002A72C1" w:rsidRDefault="002A72C1" w:rsidP="00484BF1">
            <w:pPr>
              <w:pStyle w:val="EmptyCellLayoutStyle"/>
              <w:spacing w:after="0" w:line="240" w:lineRule="auto"/>
            </w:pPr>
          </w:p>
        </w:tc>
      </w:tr>
      <w:tr w:rsidR="002A72C1" w14:paraId="419463D7" w14:textId="77777777" w:rsidTr="00484BF1">
        <w:trPr>
          <w:trHeight w:val="80"/>
        </w:trPr>
        <w:tc>
          <w:tcPr>
            <w:tcW w:w="54" w:type="dxa"/>
          </w:tcPr>
          <w:p w14:paraId="5D02F6CF" w14:textId="77777777" w:rsidR="002A72C1" w:rsidRDefault="002A72C1" w:rsidP="00484BF1">
            <w:pPr>
              <w:pStyle w:val="EmptyCellLayoutStyle"/>
              <w:spacing w:after="0" w:line="240" w:lineRule="auto"/>
            </w:pPr>
          </w:p>
        </w:tc>
        <w:tc>
          <w:tcPr>
            <w:tcW w:w="10395" w:type="dxa"/>
          </w:tcPr>
          <w:p w14:paraId="55C3468E" w14:textId="77777777" w:rsidR="002A72C1" w:rsidRDefault="002A72C1" w:rsidP="00484BF1">
            <w:pPr>
              <w:pStyle w:val="EmptyCellLayoutStyle"/>
              <w:spacing w:after="0" w:line="240" w:lineRule="auto"/>
            </w:pPr>
          </w:p>
        </w:tc>
        <w:tc>
          <w:tcPr>
            <w:tcW w:w="149" w:type="dxa"/>
          </w:tcPr>
          <w:p w14:paraId="3F7689E1" w14:textId="77777777" w:rsidR="002A72C1" w:rsidRDefault="002A72C1" w:rsidP="00484BF1">
            <w:pPr>
              <w:pStyle w:val="EmptyCellLayoutStyle"/>
              <w:spacing w:after="0" w:line="240" w:lineRule="auto"/>
            </w:pPr>
          </w:p>
        </w:tc>
      </w:tr>
    </w:tbl>
    <w:p w14:paraId="74C7068B" w14:textId="77777777" w:rsidR="002A72C1" w:rsidRDefault="002A72C1" w:rsidP="002A72C1">
      <w:pPr>
        <w:spacing w:after="0" w:line="240" w:lineRule="auto"/>
      </w:pPr>
    </w:p>
    <w:p w14:paraId="125301BA" w14:textId="77777777" w:rsidR="002A72C1" w:rsidRDefault="002A72C1" w:rsidP="002A72C1">
      <w:pPr>
        <w:spacing w:after="0" w:line="240" w:lineRule="auto"/>
      </w:pPr>
      <w:r>
        <w:rPr>
          <w:rFonts w:ascii="Calibri" w:eastAsia="Calibri" w:hAnsi="Calibri"/>
          <w:b/>
          <w:color w:val="6495ED"/>
          <w:sz w:val="22"/>
        </w:rPr>
        <w:t>XML: Size of data chunk requested from the stream exceeds allowed limit</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47D3885" w14:textId="77777777" w:rsidTr="00484BF1">
        <w:trPr>
          <w:trHeight w:val="54"/>
        </w:trPr>
        <w:tc>
          <w:tcPr>
            <w:tcW w:w="54" w:type="dxa"/>
          </w:tcPr>
          <w:p w14:paraId="15760088" w14:textId="77777777" w:rsidR="002A72C1" w:rsidRDefault="002A72C1" w:rsidP="00484BF1">
            <w:pPr>
              <w:pStyle w:val="EmptyCellLayoutStyle"/>
              <w:spacing w:after="0" w:line="240" w:lineRule="auto"/>
            </w:pPr>
          </w:p>
        </w:tc>
        <w:tc>
          <w:tcPr>
            <w:tcW w:w="10395" w:type="dxa"/>
          </w:tcPr>
          <w:p w14:paraId="6AFF3194" w14:textId="77777777" w:rsidR="002A72C1" w:rsidRDefault="002A72C1" w:rsidP="00484BF1">
            <w:pPr>
              <w:pStyle w:val="EmptyCellLayoutStyle"/>
              <w:spacing w:after="0" w:line="240" w:lineRule="auto"/>
            </w:pPr>
          </w:p>
        </w:tc>
        <w:tc>
          <w:tcPr>
            <w:tcW w:w="149" w:type="dxa"/>
          </w:tcPr>
          <w:p w14:paraId="5B1DE23E" w14:textId="77777777" w:rsidR="002A72C1" w:rsidRDefault="002A72C1" w:rsidP="00484BF1">
            <w:pPr>
              <w:pStyle w:val="EmptyCellLayoutStyle"/>
              <w:spacing w:after="0" w:line="240" w:lineRule="auto"/>
            </w:pPr>
          </w:p>
        </w:tc>
      </w:tr>
      <w:tr w:rsidR="002A72C1" w14:paraId="74329CFD" w14:textId="77777777" w:rsidTr="00484BF1">
        <w:tc>
          <w:tcPr>
            <w:tcW w:w="54" w:type="dxa"/>
          </w:tcPr>
          <w:p w14:paraId="72EE118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E6F044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223E96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6BEABA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BCCE4B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4BB2D4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04739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D2055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23FD59" w14:textId="77777777" w:rsidR="002A72C1" w:rsidRDefault="002A72C1" w:rsidP="00484BF1">
                  <w:pPr>
                    <w:spacing w:after="0" w:line="240" w:lineRule="auto"/>
                  </w:pPr>
                  <w:r>
                    <w:rPr>
                      <w:rFonts w:ascii="Calibri" w:eastAsia="Calibri" w:hAnsi="Calibri"/>
                      <w:color w:val="000000"/>
                      <w:sz w:val="22"/>
                    </w:rPr>
                    <w:t>Yes</w:t>
                  </w:r>
                </w:p>
              </w:tc>
            </w:tr>
            <w:tr w:rsidR="002A72C1" w14:paraId="1016068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C3DC0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DBA71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A70FCD" w14:textId="77777777" w:rsidR="002A72C1" w:rsidRDefault="002A72C1" w:rsidP="00484BF1">
                  <w:pPr>
                    <w:spacing w:after="0" w:line="240" w:lineRule="auto"/>
                  </w:pPr>
                  <w:r>
                    <w:rPr>
                      <w:rFonts w:eastAsia="Arial"/>
                      <w:color w:val="000000"/>
                    </w:rPr>
                    <w:t>Yes</w:t>
                  </w:r>
                </w:p>
              </w:tc>
            </w:tr>
            <w:tr w:rsidR="002A72C1" w14:paraId="5A7F4AE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049DA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2166F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76D968" w14:textId="77777777" w:rsidR="002A72C1" w:rsidRDefault="002A72C1" w:rsidP="00484BF1">
                  <w:pPr>
                    <w:spacing w:after="0" w:line="240" w:lineRule="auto"/>
                  </w:pPr>
                  <w:r>
                    <w:rPr>
                      <w:rFonts w:ascii="Calibri" w:eastAsia="Calibri" w:hAnsi="Calibri"/>
                      <w:color w:val="000000"/>
                      <w:sz w:val="22"/>
                    </w:rPr>
                    <w:t>1</w:t>
                  </w:r>
                </w:p>
              </w:tc>
            </w:tr>
            <w:tr w:rsidR="002A72C1" w14:paraId="2EFDF88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069CE9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6268F8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05D1BBE" w14:textId="77777777" w:rsidR="002A72C1" w:rsidRDefault="002A72C1" w:rsidP="00484BF1">
                  <w:pPr>
                    <w:spacing w:after="0" w:line="240" w:lineRule="auto"/>
                  </w:pPr>
                  <w:r>
                    <w:rPr>
                      <w:rFonts w:ascii="Calibri" w:eastAsia="Calibri" w:hAnsi="Calibri"/>
                      <w:color w:val="000000"/>
                      <w:sz w:val="22"/>
                    </w:rPr>
                    <w:t>2</w:t>
                  </w:r>
                </w:p>
              </w:tc>
            </w:tr>
          </w:tbl>
          <w:p w14:paraId="60333458" w14:textId="77777777" w:rsidR="002A72C1" w:rsidRDefault="002A72C1" w:rsidP="00484BF1">
            <w:pPr>
              <w:spacing w:after="0" w:line="240" w:lineRule="auto"/>
            </w:pPr>
          </w:p>
        </w:tc>
        <w:tc>
          <w:tcPr>
            <w:tcW w:w="149" w:type="dxa"/>
          </w:tcPr>
          <w:p w14:paraId="276BF8C0" w14:textId="77777777" w:rsidR="002A72C1" w:rsidRDefault="002A72C1" w:rsidP="00484BF1">
            <w:pPr>
              <w:pStyle w:val="EmptyCellLayoutStyle"/>
              <w:spacing w:after="0" w:line="240" w:lineRule="auto"/>
            </w:pPr>
          </w:p>
        </w:tc>
      </w:tr>
      <w:tr w:rsidR="002A72C1" w14:paraId="0935B3E0" w14:textId="77777777" w:rsidTr="00484BF1">
        <w:trPr>
          <w:trHeight w:val="80"/>
        </w:trPr>
        <w:tc>
          <w:tcPr>
            <w:tcW w:w="54" w:type="dxa"/>
          </w:tcPr>
          <w:p w14:paraId="54BD7B70" w14:textId="77777777" w:rsidR="002A72C1" w:rsidRDefault="002A72C1" w:rsidP="00484BF1">
            <w:pPr>
              <w:pStyle w:val="EmptyCellLayoutStyle"/>
              <w:spacing w:after="0" w:line="240" w:lineRule="auto"/>
            </w:pPr>
          </w:p>
        </w:tc>
        <w:tc>
          <w:tcPr>
            <w:tcW w:w="10395" w:type="dxa"/>
          </w:tcPr>
          <w:p w14:paraId="04355653" w14:textId="77777777" w:rsidR="002A72C1" w:rsidRDefault="002A72C1" w:rsidP="00484BF1">
            <w:pPr>
              <w:pStyle w:val="EmptyCellLayoutStyle"/>
              <w:spacing w:after="0" w:line="240" w:lineRule="auto"/>
            </w:pPr>
          </w:p>
        </w:tc>
        <w:tc>
          <w:tcPr>
            <w:tcW w:w="149" w:type="dxa"/>
          </w:tcPr>
          <w:p w14:paraId="0D3D7171" w14:textId="77777777" w:rsidR="002A72C1" w:rsidRDefault="002A72C1" w:rsidP="00484BF1">
            <w:pPr>
              <w:pStyle w:val="EmptyCellLayoutStyle"/>
              <w:spacing w:after="0" w:line="240" w:lineRule="auto"/>
            </w:pPr>
          </w:p>
        </w:tc>
      </w:tr>
    </w:tbl>
    <w:p w14:paraId="6C425836" w14:textId="77777777" w:rsidR="002A72C1" w:rsidRDefault="002A72C1" w:rsidP="002A72C1">
      <w:pPr>
        <w:spacing w:after="0" w:line="240" w:lineRule="auto"/>
      </w:pPr>
    </w:p>
    <w:p w14:paraId="483F0687" w14:textId="77777777" w:rsidR="002A72C1" w:rsidRDefault="002A72C1" w:rsidP="002A72C1">
      <w:pPr>
        <w:spacing w:after="0" w:line="240" w:lineRule="auto"/>
      </w:pPr>
      <w:r>
        <w:rPr>
          <w:rFonts w:ascii="Calibri" w:eastAsia="Calibri" w:hAnsi="Calibri"/>
          <w:b/>
          <w:color w:val="6495ED"/>
          <w:sz w:val="22"/>
        </w:rPr>
        <w:t>[Deprecated] Replication: agent failed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BD1B597" w14:textId="77777777" w:rsidTr="00484BF1">
        <w:trPr>
          <w:trHeight w:val="54"/>
        </w:trPr>
        <w:tc>
          <w:tcPr>
            <w:tcW w:w="54" w:type="dxa"/>
          </w:tcPr>
          <w:p w14:paraId="34EA4D13" w14:textId="77777777" w:rsidR="002A72C1" w:rsidRDefault="002A72C1" w:rsidP="00484BF1">
            <w:pPr>
              <w:pStyle w:val="EmptyCellLayoutStyle"/>
              <w:spacing w:after="0" w:line="240" w:lineRule="auto"/>
            </w:pPr>
          </w:p>
        </w:tc>
        <w:tc>
          <w:tcPr>
            <w:tcW w:w="10395" w:type="dxa"/>
          </w:tcPr>
          <w:p w14:paraId="1B9B9830" w14:textId="77777777" w:rsidR="002A72C1" w:rsidRDefault="002A72C1" w:rsidP="00484BF1">
            <w:pPr>
              <w:pStyle w:val="EmptyCellLayoutStyle"/>
              <w:spacing w:after="0" w:line="240" w:lineRule="auto"/>
            </w:pPr>
          </w:p>
        </w:tc>
        <w:tc>
          <w:tcPr>
            <w:tcW w:w="149" w:type="dxa"/>
          </w:tcPr>
          <w:p w14:paraId="3B2A2B73" w14:textId="77777777" w:rsidR="002A72C1" w:rsidRDefault="002A72C1" w:rsidP="00484BF1">
            <w:pPr>
              <w:pStyle w:val="EmptyCellLayoutStyle"/>
              <w:spacing w:after="0" w:line="240" w:lineRule="auto"/>
            </w:pPr>
          </w:p>
        </w:tc>
      </w:tr>
      <w:tr w:rsidR="002A72C1" w14:paraId="185C4DE3" w14:textId="77777777" w:rsidTr="00484BF1">
        <w:tc>
          <w:tcPr>
            <w:tcW w:w="54" w:type="dxa"/>
          </w:tcPr>
          <w:p w14:paraId="1730416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DB9990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149638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77B455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F1F457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1C7721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31CDC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AF685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41A0ED" w14:textId="77777777" w:rsidR="002A72C1" w:rsidRDefault="002A72C1" w:rsidP="00484BF1">
                  <w:pPr>
                    <w:spacing w:after="0" w:line="240" w:lineRule="auto"/>
                  </w:pPr>
                  <w:r>
                    <w:rPr>
                      <w:rFonts w:ascii="Calibri" w:eastAsia="Calibri" w:hAnsi="Calibri"/>
                      <w:color w:val="000000"/>
                      <w:sz w:val="22"/>
                    </w:rPr>
                    <w:t>No</w:t>
                  </w:r>
                </w:p>
              </w:tc>
            </w:tr>
            <w:tr w:rsidR="002A72C1" w14:paraId="2698C35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71064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0B439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2CB141" w14:textId="77777777" w:rsidR="002A72C1" w:rsidRDefault="002A72C1" w:rsidP="00484BF1">
                  <w:pPr>
                    <w:spacing w:after="0" w:line="240" w:lineRule="auto"/>
                  </w:pPr>
                  <w:r>
                    <w:rPr>
                      <w:rFonts w:eastAsia="Arial"/>
                      <w:color w:val="000000"/>
                    </w:rPr>
                    <w:t>Yes</w:t>
                  </w:r>
                </w:p>
              </w:tc>
            </w:tr>
            <w:tr w:rsidR="002A72C1" w14:paraId="5DDDA44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8A80F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82BC4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7DD83F" w14:textId="77777777" w:rsidR="002A72C1" w:rsidRDefault="002A72C1" w:rsidP="00484BF1">
                  <w:pPr>
                    <w:spacing w:after="0" w:line="240" w:lineRule="auto"/>
                  </w:pPr>
                  <w:r>
                    <w:rPr>
                      <w:rFonts w:ascii="Calibri" w:eastAsia="Calibri" w:hAnsi="Calibri"/>
                      <w:color w:val="000000"/>
                      <w:sz w:val="22"/>
                    </w:rPr>
                    <w:t>2</w:t>
                  </w:r>
                </w:p>
              </w:tc>
            </w:tr>
            <w:tr w:rsidR="002A72C1" w14:paraId="1CE38EB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AF51FC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8CFD34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7EA26E8" w14:textId="77777777" w:rsidR="002A72C1" w:rsidRDefault="002A72C1" w:rsidP="00484BF1">
                  <w:pPr>
                    <w:spacing w:after="0" w:line="240" w:lineRule="auto"/>
                  </w:pPr>
                  <w:r>
                    <w:rPr>
                      <w:rFonts w:ascii="Calibri" w:eastAsia="Calibri" w:hAnsi="Calibri"/>
                      <w:color w:val="000000"/>
                      <w:sz w:val="22"/>
                    </w:rPr>
                    <w:t>2</w:t>
                  </w:r>
                </w:p>
              </w:tc>
            </w:tr>
          </w:tbl>
          <w:p w14:paraId="60E7B72F" w14:textId="77777777" w:rsidR="002A72C1" w:rsidRDefault="002A72C1" w:rsidP="00484BF1">
            <w:pPr>
              <w:spacing w:after="0" w:line="240" w:lineRule="auto"/>
            </w:pPr>
          </w:p>
        </w:tc>
        <w:tc>
          <w:tcPr>
            <w:tcW w:w="149" w:type="dxa"/>
          </w:tcPr>
          <w:p w14:paraId="346B6DB3" w14:textId="77777777" w:rsidR="002A72C1" w:rsidRDefault="002A72C1" w:rsidP="00484BF1">
            <w:pPr>
              <w:pStyle w:val="EmptyCellLayoutStyle"/>
              <w:spacing w:after="0" w:line="240" w:lineRule="auto"/>
            </w:pPr>
          </w:p>
        </w:tc>
      </w:tr>
      <w:tr w:rsidR="002A72C1" w14:paraId="63BFAF6C" w14:textId="77777777" w:rsidTr="00484BF1">
        <w:trPr>
          <w:trHeight w:val="80"/>
        </w:trPr>
        <w:tc>
          <w:tcPr>
            <w:tcW w:w="54" w:type="dxa"/>
          </w:tcPr>
          <w:p w14:paraId="2824B97C" w14:textId="77777777" w:rsidR="002A72C1" w:rsidRDefault="002A72C1" w:rsidP="00484BF1">
            <w:pPr>
              <w:pStyle w:val="EmptyCellLayoutStyle"/>
              <w:spacing w:after="0" w:line="240" w:lineRule="auto"/>
            </w:pPr>
          </w:p>
        </w:tc>
        <w:tc>
          <w:tcPr>
            <w:tcW w:w="10395" w:type="dxa"/>
          </w:tcPr>
          <w:p w14:paraId="23EC907B" w14:textId="77777777" w:rsidR="002A72C1" w:rsidRDefault="002A72C1" w:rsidP="00484BF1">
            <w:pPr>
              <w:pStyle w:val="EmptyCellLayoutStyle"/>
              <w:spacing w:after="0" w:line="240" w:lineRule="auto"/>
            </w:pPr>
          </w:p>
        </w:tc>
        <w:tc>
          <w:tcPr>
            <w:tcW w:w="149" w:type="dxa"/>
          </w:tcPr>
          <w:p w14:paraId="456F8EA2" w14:textId="77777777" w:rsidR="002A72C1" w:rsidRDefault="002A72C1" w:rsidP="00484BF1">
            <w:pPr>
              <w:pStyle w:val="EmptyCellLayoutStyle"/>
              <w:spacing w:after="0" w:line="240" w:lineRule="auto"/>
            </w:pPr>
          </w:p>
        </w:tc>
      </w:tr>
    </w:tbl>
    <w:p w14:paraId="4BB9A284" w14:textId="77777777" w:rsidR="002A72C1" w:rsidRDefault="002A72C1" w:rsidP="002A72C1">
      <w:pPr>
        <w:spacing w:after="0" w:line="240" w:lineRule="auto"/>
      </w:pPr>
    </w:p>
    <w:p w14:paraId="2B9C8B74" w14:textId="77777777" w:rsidR="002A72C1" w:rsidRDefault="002A72C1" w:rsidP="002A72C1">
      <w:pPr>
        <w:spacing w:after="0" w:line="240" w:lineRule="auto"/>
      </w:pPr>
      <w:r>
        <w:rPr>
          <w:rFonts w:ascii="Calibri" w:eastAsia="Calibri" w:hAnsi="Calibri"/>
          <w:b/>
          <w:color w:val="6495ED"/>
          <w:sz w:val="22"/>
        </w:rPr>
        <w:t>SQL Server shutdown due to Ctrl-C or Ctrl-Break signal</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113E0A1" w14:textId="77777777" w:rsidTr="00484BF1">
        <w:trPr>
          <w:trHeight w:val="54"/>
        </w:trPr>
        <w:tc>
          <w:tcPr>
            <w:tcW w:w="54" w:type="dxa"/>
          </w:tcPr>
          <w:p w14:paraId="2F9EB164" w14:textId="77777777" w:rsidR="002A72C1" w:rsidRDefault="002A72C1" w:rsidP="00484BF1">
            <w:pPr>
              <w:pStyle w:val="EmptyCellLayoutStyle"/>
              <w:spacing w:after="0" w:line="240" w:lineRule="auto"/>
            </w:pPr>
          </w:p>
        </w:tc>
        <w:tc>
          <w:tcPr>
            <w:tcW w:w="10395" w:type="dxa"/>
          </w:tcPr>
          <w:p w14:paraId="76081168" w14:textId="77777777" w:rsidR="002A72C1" w:rsidRDefault="002A72C1" w:rsidP="00484BF1">
            <w:pPr>
              <w:pStyle w:val="EmptyCellLayoutStyle"/>
              <w:spacing w:after="0" w:line="240" w:lineRule="auto"/>
            </w:pPr>
          </w:p>
        </w:tc>
        <w:tc>
          <w:tcPr>
            <w:tcW w:w="149" w:type="dxa"/>
          </w:tcPr>
          <w:p w14:paraId="2E90B8F2" w14:textId="77777777" w:rsidR="002A72C1" w:rsidRDefault="002A72C1" w:rsidP="00484BF1">
            <w:pPr>
              <w:pStyle w:val="EmptyCellLayoutStyle"/>
              <w:spacing w:after="0" w:line="240" w:lineRule="auto"/>
            </w:pPr>
          </w:p>
        </w:tc>
      </w:tr>
      <w:tr w:rsidR="002A72C1" w14:paraId="5DB33FA4" w14:textId="77777777" w:rsidTr="00484BF1">
        <w:tc>
          <w:tcPr>
            <w:tcW w:w="54" w:type="dxa"/>
          </w:tcPr>
          <w:p w14:paraId="729D234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37A9E1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15E593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B9282C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EB0E62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09055F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10BC0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0AAEF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E7F435" w14:textId="77777777" w:rsidR="002A72C1" w:rsidRDefault="002A72C1" w:rsidP="00484BF1">
                  <w:pPr>
                    <w:spacing w:after="0" w:line="240" w:lineRule="auto"/>
                  </w:pPr>
                  <w:r>
                    <w:rPr>
                      <w:rFonts w:ascii="Calibri" w:eastAsia="Calibri" w:hAnsi="Calibri"/>
                      <w:color w:val="000000"/>
                      <w:sz w:val="22"/>
                    </w:rPr>
                    <w:t>Yes</w:t>
                  </w:r>
                </w:p>
              </w:tc>
            </w:tr>
            <w:tr w:rsidR="002A72C1" w14:paraId="13C11E7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3FC8B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03ED6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B81317" w14:textId="77777777" w:rsidR="002A72C1" w:rsidRDefault="002A72C1" w:rsidP="00484BF1">
                  <w:pPr>
                    <w:spacing w:after="0" w:line="240" w:lineRule="auto"/>
                  </w:pPr>
                  <w:r>
                    <w:rPr>
                      <w:rFonts w:eastAsia="Arial"/>
                      <w:color w:val="000000"/>
                    </w:rPr>
                    <w:t>Yes</w:t>
                  </w:r>
                </w:p>
              </w:tc>
            </w:tr>
            <w:tr w:rsidR="002A72C1" w14:paraId="7FDF2F4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B99AA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6F156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95836A" w14:textId="77777777" w:rsidR="002A72C1" w:rsidRDefault="002A72C1" w:rsidP="00484BF1">
                  <w:pPr>
                    <w:spacing w:after="0" w:line="240" w:lineRule="auto"/>
                  </w:pPr>
                  <w:r>
                    <w:rPr>
                      <w:rFonts w:ascii="Calibri" w:eastAsia="Calibri" w:hAnsi="Calibri"/>
                      <w:color w:val="000000"/>
                      <w:sz w:val="22"/>
                    </w:rPr>
                    <w:t>1</w:t>
                  </w:r>
                </w:p>
              </w:tc>
            </w:tr>
            <w:tr w:rsidR="002A72C1" w14:paraId="49E1EAC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026AD3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6CFBD6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A292AD" w14:textId="77777777" w:rsidR="002A72C1" w:rsidRDefault="002A72C1" w:rsidP="00484BF1">
                  <w:pPr>
                    <w:spacing w:after="0" w:line="240" w:lineRule="auto"/>
                  </w:pPr>
                  <w:r>
                    <w:rPr>
                      <w:rFonts w:ascii="Calibri" w:eastAsia="Calibri" w:hAnsi="Calibri"/>
                      <w:color w:val="000000"/>
                      <w:sz w:val="22"/>
                    </w:rPr>
                    <w:t>1</w:t>
                  </w:r>
                </w:p>
              </w:tc>
            </w:tr>
          </w:tbl>
          <w:p w14:paraId="7AF814AD" w14:textId="77777777" w:rsidR="002A72C1" w:rsidRDefault="002A72C1" w:rsidP="00484BF1">
            <w:pPr>
              <w:spacing w:after="0" w:line="240" w:lineRule="auto"/>
            </w:pPr>
          </w:p>
        </w:tc>
        <w:tc>
          <w:tcPr>
            <w:tcW w:w="149" w:type="dxa"/>
          </w:tcPr>
          <w:p w14:paraId="1A3E28E3" w14:textId="77777777" w:rsidR="002A72C1" w:rsidRDefault="002A72C1" w:rsidP="00484BF1">
            <w:pPr>
              <w:pStyle w:val="EmptyCellLayoutStyle"/>
              <w:spacing w:after="0" w:line="240" w:lineRule="auto"/>
            </w:pPr>
          </w:p>
        </w:tc>
      </w:tr>
      <w:tr w:rsidR="002A72C1" w14:paraId="32821BFA" w14:textId="77777777" w:rsidTr="00484BF1">
        <w:trPr>
          <w:trHeight w:val="80"/>
        </w:trPr>
        <w:tc>
          <w:tcPr>
            <w:tcW w:w="54" w:type="dxa"/>
          </w:tcPr>
          <w:p w14:paraId="409D52BD" w14:textId="77777777" w:rsidR="002A72C1" w:rsidRDefault="002A72C1" w:rsidP="00484BF1">
            <w:pPr>
              <w:pStyle w:val="EmptyCellLayoutStyle"/>
              <w:spacing w:after="0" w:line="240" w:lineRule="auto"/>
            </w:pPr>
          </w:p>
        </w:tc>
        <w:tc>
          <w:tcPr>
            <w:tcW w:w="10395" w:type="dxa"/>
          </w:tcPr>
          <w:p w14:paraId="6E7C0688" w14:textId="77777777" w:rsidR="002A72C1" w:rsidRDefault="002A72C1" w:rsidP="00484BF1">
            <w:pPr>
              <w:pStyle w:val="EmptyCellLayoutStyle"/>
              <w:spacing w:after="0" w:line="240" w:lineRule="auto"/>
            </w:pPr>
          </w:p>
        </w:tc>
        <w:tc>
          <w:tcPr>
            <w:tcW w:w="149" w:type="dxa"/>
          </w:tcPr>
          <w:p w14:paraId="2713827F" w14:textId="77777777" w:rsidR="002A72C1" w:rsidRDefault="002A72C1" w:rsidP="00484BF1">
            <w:pPr>
              <w:pStyle w:val="EmptyCellLayoutStyle"/>
              <w:spacing w:after="0" w:line="240" w:lineRule="auto"/>
            </w:pPr>
          </w:p>
        </w:tc>
      </w:tr>
    </w:tbl>
    <w:p w14:paraId="4478177E" w14:textId="77777777" w:rsidR="002A72C1" w:rsidRDefault="002A72C1" w:rsidP="002A72C1">
      <w:pPr>
        <w:spacing w:after="0" w:line="240" w:lineRule="auto"/>
      </w:pPr>
    </w:p>
    <w:p w14:paraId="4E2A162A" w14:textId="77777777" w:rsidR="002A72C1" w:rsidRDefault="002A72C1" w:rsidP="002A72C1">
      <w:pPr>
        <w:spacing w:after="0" w:line="240" w:lineRule="auto"/>
      </w:pPr>
      <w:r>
        <w:rPr>
          <w:rFonts w:ascii="Calibri" w:eastAsia="Calibri" w:hAnsi="Calibri"/>
          <w:b/>
          <w:color w:val="6495ED"/>
          <w:sz w:val="22"/>
        </w:rPr>
        <w:t>[Deprecated] Could not get replication information for table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224E3AA" w14:textId="77777777" w:rsidTr="00484BF1">
        <w:trPr>
          <w:trHeight w:val="54"/>
        </w:trPr>
        <w:tc>
          <w:tcPr>
            <w:tcW w:w="54" w:type="dxa"/>
          </w:tcPr>
          <w:p w14:paraId="3FA1177C" w14:textId="77777777" w:rsidR="002A72C1" w:rsidRDefault="002A72C1" w:rsidP="00484BF1">
            <w:pPr>
              <w:pStyle w:val="EmptyCellLayoutStyle"/>
              <w:spacing w:after="0" w:line="240" w:lineRule="auto"/>
            </w:pPr>
          </w:p>
        </w:tc>
        <w:tc>
          <w:tcPr>
            <w:tcW w:w="10395" w:type="dxa"/>
          </w:tcPr>
          <w:p w14:paraId="220EBBCD" w14:textId="77777777" w:rsidR="002A72C1" w:rsidRDefault="002A72C1" w:rsidP="00484BF1">
            <w:pPr>
              <w:pStyle w:val="EmptyCellLayoutStyle"/>
              <w:spacing w:after="0" w:line="240" w:lineRule="auto"/>
            </w:pPr>
          </w:p>
        </w:tc>
        <w:tc>
          <w:tcPr>
            <w:tcW w:w="149" w:type="dxa"/>
          </w:tcPr>
          <w:p w14:paraId="2A477374" w14:textId="77777777" w:rsidR="002A72C1" w:rsidRDefault="002A72C1" w:rsidP="00484BF1">
            <w:pPr>
              <w:pStyle w:val="EmptyCellLayoutStyle"/>
              <w:spacing w:after="0" w:line="240" w:lineRule="auto"/>
            </w:pPr>
          </w:p>
        </w:tc>
      </w:tr>
      <w:tr w:rsidR="002A72C1" w14:paraId="46ED758E" w14:textId="77777777" w:rsidTr="00484BF1">
        <w:tc>
          <w:tcPr>
            <w:tcW w:w="54" w:type="dxa"/>
          </w:tcPr>
          <w:p w14:paraId="2C3E9EE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2768C4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9634CA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1806DB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6FF128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E8B2F9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F135D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8AB916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F733CE" w14:textId="77777777" w:rsidR="002A72C1" w:rsidRDefault="002A72C1" w:rsidP="00484BF1">
                  <w:pPr>
                    <w:spacing w:after="0" w:line="240" w:lineRule="auto"/>
                  </w:pPr>
                  <w:r>
                    <w:rPr>
                      <w:rFonts w:ascii="Calibri" w:eastAsia="Calibri" w:hAnsi="Calibri"/>
                      <w:color w:val="000000"/>
                      <w:sz w:val="22"/>
                    </w:rPr>
                    <w:t>No</w:t>
                  </w:r>
                </w:p>
              </w:tc>
            </w:tr>
            <w:tr w:rsidR="002A72C1" w14:paraId="39AD059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AC9D5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1C563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244662" w14:textId="77777777" w:rsidR="002A72C1" w:rsidRDefault="002A72C1" w:rsidP="00484BF1">
                  <w:pPr>
                    <w:spacing w:after="0" w:line="240" w:lineRule="auto"/>
                  </w:pPr>
                  <w:r>
                    <w:rPr>
                      <w:rFonts w:eastAsia="Arial"/>
                      <w:color w:val="000000"/>
                    </w:rPr>
                    <w:t>Yes</w:t>
                  </w:r>
                </w:p>
              </w:tc>
            </w:tr>
            <w:tr w:rsidR="002A72C1" w14:paraId="7177C9B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BCC34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9C6EE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588F21" w14:textId="77777777" w:rsidR="002A72C1" w:rsidRDefault="002A72C1" w:rsidP="00484BF1">
                  <w:pPr>
                    <w:spacing w:after="0" w:line="240" w:lineRule="auto"/>
                  </w:pPr>
                  <w:r>
                    <w:rPr>
                      <w:rFonts w:ascii="Calibri" w:eastAsia="Calibri" w:hAnsi="Calibri"/>
                      <w:color w:val="000000"/>
                      <w:sz w:val="22"/>
                    </w:rPr>
                    <w:t>2</w:t>
                  </w:r>
                </w:p>
              </w:tc>
            </w:tr>
            <w:tr w:rsidR="002A72C1" w14:paraId="44BECC2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B8169F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EC9DF8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191E304" w14:textId="77777777" w:rsidR="002A72C1" w:rsidRDefault="002A72C1" w:rsidP="00484BF1">
                  <w:pPr>
                    <w:spacing w:after="0" w:line="240" w:lineRule="auto"/>
                  </w:pPr>
                  <w:r>
                    <w:rPr>
                      <w:rFonts w:ascii="Calibri" w:eastAsia="Calibri" w:hAnsi="Calibri"/>
                      <w:color w:val="000000"/>
                      <w:sz w:val="22"/>
                    </w:rPr>
                    <w:t>2</w:t>
                  </w:r>
                </w:p>
              </w:tc>
            </w:tr>
          </w:tbl>
          <w:p w14:paraId="66AB84E8" w14:textId="77777777" w:rsidR="002A72C1" w:rsidRDefault="002A72C1" w:rsidP="00484BF1">
            <w:pPr>
              <w:spacing w:after="0" w:line="240" w:lineRule="auto"/>
            </w:pPr>
          </w:p>
        </w:tc>
        <w:tc>
          <w:tcPr>
            <w:tcW w:w="149" w:type="dxa"/>
          </w:tcPr>
          <w:p w14:paraId="5D1698B6" w14:textId="77777777" w:rsidR="002A72C1" w:rsidRDefault="002A72C1" w:rsidP="00484BF1">
            <w:pPr>
              <w:pStyle w:val="EmptyCellLayoutStyle"/>
              <w:spacing w:after="0" w:line="240" w:lineRule="auto"/>
            </w:pPr>
          </w:p>
        </w:tc>
      </w:tr>
      <w:tr w:rsidR="002A72C1" w14:paraId="31C8FF79" w14:textId="77777777" w:rsidTr="00484BF1">
        <w:trPr>
          <w:trHeight w:val="80"/>
        </w:trPr>
        <w:tc>
          <w:tcPr>
            <w:tcW w:w="54" w:type="dxa"/>
          </w:tcPr>
          <w:p w14:paraId="1EC39098" w14:textId="77777777" w:rsidR="002A72C1" w:rsidRDefault="002A72C1" w:rsidP="00484BF1">
            <w:pPr>
              <w:pStyle w:val="EmptyCellLayoutStyle"/>
              <w:spacing w:after="0" w:line="240" w:lineRule="auto"/>
            </w:pPr>
          </w:p>
        </w:tc>
        <w:tc>
          <w:tcPr>
            <w:tcW w:w="10395" w:type="dxa"/>
          </w:tcPr>
          <w:p w14:paraId="4F8EE00C" w14:textId="77777777" w:rsidR="002A72C1" w:rsidRDefault="002A72C1" w:rsidP="00484BF1">
            <w:pPr>
              <w:pStyle w:val="EmptyCellLayoutStyle"/>
              <w:spacing w:after="0" w:line="240" w:lineRule="auto"/>
            </w:pPr>
          </w:p>
        </w:tc>
        <w:tc>
          <w:tcPr>
            <w:tcW w:w="149" w:type="dxa"/>
          </w:tcPr>
          <w:p w14:paraId="37361B7B" w14:textId="77777777" w:rsidR="002A72C1" w:rsidRDefault="002A72C1" w:rsidP="00484BF1">
            <w:pPr>
              <w:pStyle w:val="EmptyCellLayoutStyle"/>
              <w:spacing w:after="0" w:line="240" w:lineRule="auto"/>
            </w:pPr>
          </w:p>
        </w:tc>
      </w:tr>
    </w:tbl>
    <w:p w14:paraId="06FD8ADE" w14:textId="77777777" w:rsidR="002A72C1" w:rsidRDefault="002A72C1" w:rsidP="002A72C1">
      <w:pPr>
        <w:spacing w:after="0" w:line="240" w:lineRule="auto"/>
      </w:pPr>
    </w:p>
    <w:p w14:paraId="47C52C2F" w14:textId="77777777" w:rsidR="002A72C1" w:rsidRDefault="002A72C1" w:rsidP="002A72C1">
      <w:pPr>
        <w:spacing w:after="0" w:line="240" w:lineRule="auto"/>
      </w:pPr>
      <w:r>
        <w:rPr>
          <w:rFonts w:ascii="Calibri" w:eastAsia="Calibri" w:hAnsi="Calibri"/>
          <w:b/>
          <w:color w:val="6495ED"/>
          <w:sz w:val="22"/>
        </w:rPr>
        <w:t>Cannot determine the service account for SQL Server instance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732027F" w14:textId="77777777" w:rsidTr="00484BF1">
        <w:trPr>
          <w:trHeight w:val="54"/>
        </w:trPr>
        <w:tc>
          <w:tcPr>
            <w:tcW w:w="54" w:type="dxa"/>
          </w:tcPr>
          <w:p w14:paraId="723CD020" w14:textId="77777777" w:rsidR="002A72C1" w:rsidRDefault="002A72C1" w:rsidP="00484BF1">
            <w:pPr>
              <w:pStyle w:val="EmptyCellLayoutStyle"/>
              <w:spacing w:after="0" w:line="240" w:lineRule="auto"/>
            </w:pPr>
          </w:p>
        </w:tc>
        <w:tc>
          <w:tcPr>
            <w:tcW w:w="10395" w:type="dxa"/>
          </w:tcPr>
          <w:p w14:paraId="22095FA7" w14:textId="77777777" w:rsidR="002A72C1" w:rsidRDefault="002A72C1" w:rsidP="00484BF1">
            <w:pPr>
              <w:pStyle w:val="EmptyCellLayoutStyle"/>
              <w:spacing w:after="0" w:line="240" w:lineRule="auto"/>
            </w:pPr>
          </w:p>
        </w:tc>
        <w:tc>
          <w:tcPr>
            <w:tcW w:w="149" w:type="dxa"/>
          </w:tcPr>
          <w:p w14:paraId="5CA73F3E" w14:textId="77777777" w:rsidR="002A72C1" w:rsidRDefault="002A72C1" w:rsidP="00484BF1">
            <w:pPr>
              <w:pStyle w:val="EmptyCellLayoutStyle"/>
              <w:spacing w:after="0" w:line="240" w:lineRule="auto"/>
            </w:pPr>
          </w:p>
        </w:tc>
      </w:tr>
      <w:tr w:rsidR="002A72C1" w14:paraId="68BEACED" w14:textId="77777777" w:rsidTr="00484BF1">
        <w:tc>
          <w:tcPr>
            <w:tcW w:w="54" w:type="dxa"/>
          </w:tcPr>
          <w:p w14:paraId="749674D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054155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B0E1B0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72EAB3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46C0DA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41CE8E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C3460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6266D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0F2575" w14:textId="77777777" w:rsidR="002A72C1" w:rsidRDefault="002A72C1" w:rsidP="00484BF1">
                  <w:pPr>
                    <w:spacing w:after="0" w:line="240" w:lineRule="auto"/>
                  </w:pPr>
                  <w:r>
                    <w:rPr>
                      <w:rFonts w:ascii="Calibri" w:eastAsia="Calibri" w:hAnsi="Calibri"/>
                      <w:color w:val="000000"/>
                      <w:sz w:val="22"/>
                    </w:rPr>
                    <w:t>Yes</w:t>
                  </w:r>
                </w:p>
              </w:tc>
            </w:tr>
            <w:tr w:rsidR="002A72C1" w14:paraId="10D78BD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20836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5D957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3C56B7" w14:textId="77777777" w:rsidR="002A72C1" w:rsidRDefault="002A72C1" w:rsidP="00484BF1">
                  <w:pPr>
                    <w:spacing w:after="0" w:line="240" w:lineRule="auto"/>
                  </w:pPr>
                  <w:r>
                    <w:rPr>
                      <w:rFonts w:eastAsia="Arial"/>
                      <w:color w:val="000000"/>
                    </w:rPr>
                    <w:t>Yes</w:t>
                  </w:r>
                </w:p>
              </w:tc>
            </w:tr>
            <w:tr w:rsidR="002A72C1" w14:paraId="1098748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1B828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6B585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28357B" w14:textId="77777777" w:rsidR="002A72C1" w:rsidRDefault="002A72C1" w:rsidP="00484BF1">
                  <w:pPr>
                    <w:spacing w:after="0" w:line="240" w:lineRule="auto"/>
                  </w:pPr>
                  <w:r>
                    <w:rPr>
                      <w:rFonts w:ascii="Calibri" w:eastAsia="Calibri" w:hAnsi="Calibri"/>
                      <w:color w:val="000000"/>
                      <w:sz w:val="22"/>
                    </w:rPr>
                    <w:t>1</w:t>
                  </w:r>
                </w:p>
              </w:tc>
            </w:tr>
            <w:tr w:rsidR="002A72C1" w14:paraId="5005EFC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3BBCF9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716A3B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A92E271" w14:textId="77777777" w:rsidR="002A72C1" w:rsidRDefault="002A72C1" w:rsidP="00484BF1">
                  <w:pPr>
                    <w:spacing w:after="0" w:line="240" w:lineRule="auto"/>
                  </w:pPr>
                  <w:r>
                    <w:rPr>
                      <w:rFonts w:ascii="Calibri" w:eastAsia="Calibri" w:hAnsi="Calibri"/>
                      <w:color w:val="000000"/>
                      <w:sz w:val="22"/>
                    </w:rPr>
                    <w:t>1</w:t>
                  </w:r>
                </w:p>
              </w:tc>
            </w:tr>
          </w:tbl>
          <w:p w14:paraId="0ECC8042" w14:textId="77777777" w:rsidR="002A72C1" w:rsidRDefault="002A72C1" w:rsidP="00484BF1">
            <w:pPr>
              <w:spacing w:after="0" w:line="240" w:lineRule="auto"/>
            </w:pPr>
          </w:p>
        </w:tc>
        <w:tc>
          <w:tcPr>
            <w:tcW w:w="149" w:type="dxa"/>
          </w:tcPr>
          <w:p w14:paraId="56612B15" w14:textId="77777777" w:rsidR="002A72C1" w:rsidRDefault="002A72C1" w:rsidP="00484BF1">
            <w:pPr>
              <w:pStyle w:val="EmptyCellLayoutStyle"/>
              <w:spacing w:after="0" w:line="240" w:lineRule="auto"/>
            </w:pPr>
          </w:p>
        </w:tc>
      </w:tr>
      <w:tr w:rsidR="002A72C1" w14:paraId="1FFE14A0" w14:textId="77777777" w:rsidTr="00484BF1">
        <w:trPr>
          <w:trHeight w:val="80"/>
        </w:trPr>
        <w:tc>
          <w:tcPr>
            <w:tcW w:w="54" w:type="dxa"/>
          </w:tcPr>
          <w:p w14:paraId="75FCFA4D" w14:textId="77777777" w:rsidR="002A72C1" w:rsidRDefault="002A72C1" w:rsidP="00484BF1">
            <w:pPr>
              <w:pStyle w:val="EmptyCellLayoutStyle"/>
              <w:spacing w:after="0" w:line="240" w:lineRule="auto"/>
            </w:pPr>
          </w:p>
        </w:tc>
        <w:tc>
          <w:tcPr>
            <w:tcW w:w="10395" w:type="dxa"/>
          </w:tcPr>
          <w:p w14:paraId="051B65FF" w14:textId="77777777" w:rsidR="002A72C1" w:rsidRDefault="002A72C1" w:rsidP="00484BF1">
            <w:pPr>
              <w:pStyle w:val="EmptyCellLayoutStyle"/>
              <w:spacing w:after="0" w:line="240" w:lineRule="auto"/>
            </w:pPr>
          </w:p>
        </w:tc>
        <w:tc>
          <w:tcPr>
            <w:tcW w:w="149" w:type="dxa"/>
          </w:tcPr>
          <w:p w14:paraId="07248B3B" w14:textId="77777777" w:rsidR="002A72C1" w:rsidRDefault="002A72C1" w:rsidP="00484BF1">
            <w:pPr>
              <w:pStyle w:val="EmptyCellLayoutStyle"/>
              <w:spacing w:after="0" w:line="240" w:lineRule="auto"/>
            </w:pPr>
          </w:p>
        </w:tc>
      </w:tr>
    </w:tbl>
    <w:p w14:paraId="716A0ED2" w14:textId="77777777" w:rsidR="002A72C1" w:rsidRDefault="002A72C1" w:rsidP="002A72C1">
      <w:pPr>
        <w:spacing w:after="0" w:line="240" w:lineRule="auto"/>
      </w:pPr>
    </w:p>
    <w:p w14:paraId="0CC7802F" w14:textId="77777777" w:rsidR="002A72C1" w:rsidRDefault="002A72C1" w:rsidP="002A72C1">
      <w:pPr>
        <w:spacing w:after="0" w:line="240" w:lineRule="auto"/>
      </w:pPr>
      <w:r>
        <w:rPr>
          <w:rFonts w:ascii="Calibri" w:eastAsia="Calibri" w:hAnsi="Calibri"/>
          <w:b/>
          <w:color w:val="6495ED"/>
          <w:sz w:val="22"/>
        </w:rPr>
        <w:t>Could not update the distribution database subscription table. The subscription status could not be changed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653A616" w14:textId="77777777" w:rsidTr="00484BF1">
        <w:trPr>
          <w:trHeight w:val="54"/>
        </w:trPr>
        <w:tc>
          <w:tcPr>
            <w:tcW w:w="54" w:type="dxa"/>
          </w:tcPr>
          <w:p w14:paraId="5C8D4225" w14:textId="77777777" w:rsidR="002A72C1" w:rsidRDefault="002A72C1" w:rsidP="00484BF1">
            <w:pPr>
              <w:pStyle w:val="EmptyCellLayoutStyle"/>
              <w:spacing w:after="0" w:line="240" w:lineRule="auto"/>
            </w:pPr>
          </w:p>
        </w:tc>
        <w:tc>
          <w:tcPr>
            <w:tcW w:w="10395" w:type="dxa"/>
          </w:tcPr>
          <w:p w14:paraId="322F72B0" w14:textId="77777777" w:rsidR="002A72C1" w:rsidRDefault="002A72C1" w:rsidP="00484BF1">
            <w:pPr>
              <w:pStyle w:val="EmptyCellLayoutStyle"/>
              <w:spacing w:after="0" w:line="240" w:lineRule="auto"/>
            </w:pPr>
          </w:p>
        </w:tc>
        <w:tc>
          <w:tcPr>
            <w:tcW w:w="149" w:type="dxa"/>
          </w:tcPr>
          <w:p w14:paraId="614F9D55" w14:textId="77777777" w:rsidR="002A72C1" w:rsidRDefault="002A72C1" w:rsidP="00484BF1">
            <w:pPr>
              <w:pStyle w:val="EmptyCellLayoutStyle"/>
              <w:spacing w:after="0" w:line="240" w:lineRule="auto"/>
            </w:pPr>
          </w:p>
        </w:tc>
      </w:tr>
      <w:tr w:rsidR="002A72C1" w14:paraId="59AE78B0" w14:textId="77777777" w:rsidTr="00484BF1">
        <w:tc>
          <w:tcPr>
            <w:tcW w:w="54" w:type="dxa"/>
          </w:tcPr>
          <w:p w14:paraId="12177C8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316296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A10F50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795BB6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6443E4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5FD85E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3EEE6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4D59D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7C2E01" w14:textId="77777777" w:rsidR="002A72C1" w:rsidRDefault="002A72C1" w:rsidP="00484BF1">
                  <w:pPr>
                    <w:spacing w:after="0" w:line="240" w:lineRule="auto"/>
                  </w:pPr>
                  <w:r>
                    <w:rPr>
                      <w:rFonts w:ascii="Calibri" w:eastAsia="Calibri" w:hAnsi="Calibri"/>
                      <w:color w:val="000000"/>
                      <w:sz w:val="22"/>
                    </w:rPr>
                    <w:t>Yes</w:t>
                  </w:r>
                </w:p>
              </w:tc>
            </w:tr>
            <w:tr w:rsidR="002A72C1" w14:paraId="56065A2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05ADF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F0343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1057D4" w14:textId="77777777" w:rsidR="002A72C1" w:rsidRDefault="002A72C1" w:rsidP="00484BF1">
                  <w:pPr>
                    <w:spacing w:after="0" w:line="240" w:lineRule="auto"/>
                  </w:pPr>
                  <w:r>
                    <w:rPr>
                      <w:rFonts w:eastAsia="Arial"/>
                      <w:color w:val="000000"/>
                    </w:rPr>
                    <w:t>Yes</w:t>
                  </w:r>
                </w:p>
              </w:tc>
            </w:tr>
            <w:tr w:rsidR="002A72C1" w14:paraId="365B3F8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BD407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5FEFB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7B7C45" w14:textId="77777777" w:rsidR="002A72C1" w:rsidRDefault="002A72C1" w:rsidP="00484BF1">
                  <w:pPr>
                    <w:spacing w:after="0" w:line="240" w:lineRule="auto"/>
                  </w:pPr>
                  <w:r>
                    <w:rPr>
                      <w:rFonts w:ascii="Calibri" w:eastAsia="Calibri" w:hAnsi="Calibri"/>
                      <w:color w:val="000000"/>
                      <w:sz w:val="22"/>
                    </w:rPr>
                    <w:t>1</w:t>
                  </w:r>
                </w:p>
              </w:tc>
            </w:tr>
            <w:tr w:rsidR="002A72C1" w14:paraId="6F4FD21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5A0FD6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C27213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431A33B" w14:textId="77777777" w:rsidR="002A72C1" w:rsidRDefault="002A72C1" w:rsidP="00484BF1">
                  <w:pPr>
                    <w:spacing w:after="0" w:line="240" w:lineRule="auto"/>
                  </w:pPr>
                  <w:r>
                    <w:rPr>
                      <w:rFonts w:ascii="Calibri" w:eastAsia="Calibri" w:hAnsi="Calibri"/>
                      <w:color w:val="000000"/>
                      <w:sz w:val="22"/>
                    </w:rPr>
                    <w:t>1</w:t>
                  </w:r>
                </w:p>
              </w:tc>
            </w:tr>
          </w:tbl>
          <w:p w14:paraId="643BBD61" w14:textId="77777777" w:rsidR="002A72C1" w:rsidRDefault="002A72C1" w:rsidP="00484BF1">
            <w:pPr>
              <w:spacing w:after="0" w:line="240" w:lineRule="auto"/>
            </w:pPr>
          </w:p>
        </w:tc>
        <w:tc>
          <w:tcPr>
            <w:tcW w:w="149" w:type="dxa"/>
          </w:tcPr>
          <w:p w14:paraId="62DD2A59" w14:textId="77777777" w:rsidR="002A72C1" w:rsidRDefault="002A72C1" w:rsidP="00484BF1">
            <w:pPr>
              <w:pStyle w:val="EmptyCellLayoutStyle"/>
              <w:spacing w:after="0" w:line="240" w:lineRule="auto"/>
            </w:pPr>
          </w:p>
        </w:tc>
      </w:tr>
      <w:tr w:rsidR="002A72C1" w14:paraId="43D869B9" w14:textId="77777777" w:rsidTr="00484BF1">
        <w:trPr>
          <w:trHeight w:val="80"/>
        </w:trPr>
        <w:tc>
          <w:tcPr>
            <w:tcW w:w="54" w:type="dxa"/>
          </w:tcPr>
          <w:p w14:paraId="1558E868" w14:textId="77777777" w:rsidR="002A72C1" w:rsidRDefault="002A72C1" w:rsidP="00484BF1">
            <w:pPr>
              <w:pStyle w:val="EmptyCellLayoutStyle"/>
              <w:spacing w:after="0" w:line="240" w:lineRule="auto"/>
            </w:pPr>
          </w:p>
        </w:tc>
        <w:tc>
          <w:tcPr>
            <w:tcW w:w="10395" w:type="dxa"/>
          </w:tcPr>
          <w:p w14:paraId="0ED8A9E9" w14:textId="77777777" w:rsidR="002A72C1" w:rsidRDefault="002A72C1" w:rsidP="00484BF1">
            <w:pPr>
              <w:pStyle w:val="EmptyCellLayoutStyle"/>
              <w:spacing w:after="0" w:line="240" w:lineRule="auto"/>
            </w:pPr>
          </w:p>
        </w:tc>
        <w:tc>
          <w:tcPr>
            <w:tcW w:w="149" w:type="dxa"/>
          </w:tcPr>
          <w:p w14:paraId="28FB181A" w14:textId="77777777" w:rsidR="002A72C1" w:rsidRDefault="002A72C1" w:rsidP="00484BF1">
            <w:pPr>
              <w:pStyle w:val="EmptyCellLayoutStyle"/>
              <w:spacing w:after="0" w:line="240" w:lineRule="auto"/>
            </w:pPr>
          </w:p>
        </w:tc>
      </w:tr>
    </w:tbl>
    <w:p w14:paraId="605CB499" w14:textId="77777777" w:rsidR="002A72C1" w:rsidRDefault="002A72C1" w:rsidP="002A72C1">
      <w:pPr>
        <w:spacing w:after="0" w:line="240" w:lineRule="auto"/>
      </w:pPr>
    </w:p>
    <w:p w14:paraId="5F893BFB" w14:textId="77777777" w:rsidR="002A72C1" w:rsidRDefault="002A72C1" w:rsidP="002A72C1">
      <w:pPr>
        <w:spacing w:after="0" w:line="240" w:lineRule="auto"/>
      </w:pPr>
      <w:r>
        <w:rPr>
          <w:rFonts w:ascii="Calibri" w:eastAsia="Calibri" w:hAnsi="Calibri"/>
          <w:b/>
          <w:color w:val="6495ED"/>
          <w:sz w:val="22"/>
        </w:rPr>
        <w:t>The query has been canceled, because the estimated cost of this query exceeds the configured threshold. Contact the system administrator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C23226B" w14:textId="77777777" w:rsidTr="00484BF1">
        <w:trPr>
          <w:trHeight w:val="54"/>
        </w:trPr>
        <w:tc>
          <w:tcPr>
            <w:tcW w:w="54" w:type="dxa"/>
          </w:tcPr>
          <w:p w14:paraId="2ECEE354" w14:textId="77777777" w:rsidR="002A72C1" w:rsidRDefault="002A72C1" w:rsidP="00484BF1">
            <w:pPr>
              <w:pStyle w:val="EmptyCellLayoutStyle"/>
              <w:spacing w:after="0" w:line="240" w:lineRule="auto"/>
            </w:pPr>
          </w:p>
        </w:tc>
        <w:tc>
          <w:tcPr>
            <w:tcW w:w="10395" w:type="dxa"/>
          </w:tcPr>
          <w:p w14:paraId="51F3CA82" w14:textId="77777777" w:rsidR="002A72C1" w:rsidRDefault="002A72C1" w:rsidP="00484BF1">
            <w:pPr>
              <w:pStyle w:val="EmptyCellLayoutStyle"/>
              <w:spacing w:after="0" w:line="240" w:lineRule="auto"/>
            </w:pPr>
          </w:p>
        </w:tc>
        <w:tc>
          <w:tcPr>
            <w:tcW w:w="149" w:type="dxa"/>
          </w:tcPr>
          <w:p w14:paraId="10ACB186" w14:textId="77777777" w:rsidR="002A72C1" w:rsidRDefault="002A72C1" w:rsidP="00484BF1">
            <w:pPr>
              <w:pStyle w:val="EmptyCellLayoutStyle"/>
              <w:spacing w:after="0" w:line="240" w:lineRule="auto"/>
            </w:pPr>
          </w:p>
        </w:tc>
      </w:tr>
      <w:tr w:rsidR="002A72C1" w14:paraId="5E74BA20" w14:textId="77777777" w:rsidTr="00484BF1">
        <w:tc>
          <w:tcPr>
            <w:tcW w:w="54" w:type="dxa"/>
          </w:tcPr>
          <w:p w14:paraId="7AEC3A4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1D1014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385E7E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31F596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4B6546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2F599D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2A14F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735FA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2AA47F" w14:textId="77777777" w:rsidR="002A72C1" w:rsidRDefault="002A72C1" w:rsidP="00484BF1">
                  <w:pPr>
                    <w:spacing w:after="0" w:line="240" w:lineRule="auto"/>
                  </w:pPr>
                  <w:r>
                    <w:rPr>
                      <w:rFonts w:ascii="Calibri" w:eastAsia="Calibri" w:hAnsi="Calibri"/>
                      <w:color w:val="000000"/>
                      <w:sz w:val="22"/>
                    </w:rPr>
                    <w:t>Yes</w:t>
                  </w:r>
                </w:p>
              </w:tc>
            </w:tr>
            <w:tr w:rsidR="002A72C1" w14:paraId="06FCCFF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1CABB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F3A18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88BE64" w14:textId="77777777" w:rsidR="002A72C1" w:rsidRDefault="002A72C1" w:rsidP="00484BF1">
                  <w:pPr>
                    <w:spacing w:after="0" w:line="240" w:lineRule="auto"/>
                  </w:pPr>
                  <w:r>
                    <w:rPr>
                      <w:rFonts w:eastAsia="Arial"/>
                      <w:color w:val="000000"/>
                    </w:rPr>
                    <w:t>Yes</w:t>
                  </w:r>
                </w:p>
              </w:tc>
            </w:tr>
            <w:tr w:rsidR="002A72C1" w14:paraId="7BD039A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C2A46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28BD7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F90F63" w14:textId="77777777" w:rsidR="002A72C1" w:rsidRDefault="002A72C1" w:rsidP="00484BF1">
                  <w:pPr>
                    <w:spacing w:after="0" w:line="240" w:lineRule="auto"/>
                  </w:pPr>
                  <w:r>
                    <w:rPr>
                      <w:rFonts w:ascii="Calibri" w:eastAsia="Calibri" w:hAnsi="Calibri"/>
                      <w:color w:val="000000"/>
                      <w:sz w:val="22"/>
                    </w:rPr>
                    <w:t>1</w:t>
                  </w:r>
                </w:p>
              </w:tc>
            </w:tr>
            <w:tr w:rsidR="002A72C1" w14:paraId="57EB7C2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E40C30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5881F5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227476A" w14:textId="77777777" w:rsidR="002A72C1" w:rsidRDefault="002A72C1" w:rsidP="00484BF1">
                  <w:pPr>
                    <w:spacing w:after="0" w:line="240" w:lineRule="auto"/>
                  </w:pPr>
                  <w:r>
                    <w:rPr>
                      <w:rFonts w:ascii="Calibri" w:eastAsia="Calibri" w:hAnsi="Calibri"/>
                      <w:color w:val="000000"/>
                      <w:sz w:val="22"/>
                    </w:rPr>
                    <w:t>1</w:t>
                  </w:r>
                </w:p>
              </w:tc>
            </w:tr>
          </w:tbl>
          <w:p w14:paraId="0007E647" w14:textId="77777777" w:rsidR="002A72C1" w:rsidRDefault="002A72C1" w:rsidP="00484BF1">
            <w:pPr>
              <w:spacing w:after="0" w:line="240" w:lineRule="auto"/>
            </w:pPr>
          </w:p>
        </w:tc>
        <w:tc>
          <w:tcPr>
            <w:tcW w:w="149" w:type="dxa"/>
          </w:tcPr>
          <w:p w14:paraId="4A19E50B" w14:textId="77777777" w:rsidR="002A72C1" w:rsidRDefault="002A72C1" w:rsidP="00484BF1">
            <w:pPr>
              <w:pStyle w:val="EmptyCellLayoutStyle"/>
              <w:spacing w:after="0" w:line="240" w:lineRule="auto"/>
            </w:pPr>
          </w:p>
        </w:tc>
      </w:tr>
      <w:tr w:rsidR="002A72C1" w14:paraId="54A81E11" w14:textId="77777777" w:rsidTr="00484BF1">
        <w:trPr>
          <w:trHeight w:val="80"/>
        </w:trPr>
        <w:tc>
          <w:tcPr>
            <w:tcW w:w="54" w:type="dxa"/>
          </w:tcPr>
          <w:p w14:paraId="3F155104" w14:textId="77777777" w:rsidR="002A72C1" w:rsidRDefault="002A72C1" w:rsidP="00484BF1">
            <w:pPr>
              <w:pStyle w:val="EmptyCellLayoutStyle"/>
              <w:spacing w:after="0" w:line="240" w:lineRule="auto"/>
            </w:pPr>
          </w:p>
        </w:tc>
        <w:tc>
          <w:tcPr>
            <w:tcW w:w="10395" w:type="dxa"/>
          </w:tcPr>
          <w:p w14:paraId="2FD1D5CE" w14:textId="77777777" w:rsidR="002A72C1" w:rsidRDefault="002A72C1" w:rsidP="00484BF1">
            <w:pPr>
              <w:pStyle w:val="EmptyCellLayoutStyle"/>
              <w:spacing w:after="0" w:line="240" w:lineRule="auto"/>
            </w:pPr>
          </w:p>
        </w:tc>
        <w:tc>
          <w:tcPr>
            <w:tcW w:w="149" w:type="dxa"/>
          </w:tcPr>
          <w:p w14:paraId="20040107" w14:textId="77777777" w:rsidR="002A72C1" w:rsidRDefault="002A72C1" w:rsidP="00484BF1">
            <w:pPr>
              <w:pStyle w:val="EmptyCellLayoutStyle"/>
              <w:spacing w:after="0" w:line="240" w:lineRule="auto"/>
            </w:pPr>
          </w:p>
        </w:tc>
      </w:tr>
    </w:tbl>
    <w:p w14:paraId="509658AD" w14:textId="77777777" w:rsidR="002A72C1" w:rsidRDefault="002A72C1" w:rsidP="002A72C1">
      <w:pPr>
        <w:spacing w:after="0" w:line="240" w:lineRule="auto"/>
      </w:pPr>
    </w:p>
    <w:p w14:paraId="32D4D145" w14:textId="77777777" w:rsidR="002A72C1" w:rsidRDefault="002A72C1" w:rsidP="002A72C1">
      <w:pPr>
        <w:spacing w:after="0" w:line="240" w:lineRule="auto"/>
      </w:pPr>
      <w:r>
        <w:rPr>
          <w:rFonts w:ascii="Calibri" w:eastAsia="Calibri" w:hAnsi="Calibri"/>
          <w:b/>
          <w:color w:val="6495ED"/>
          <w:sz w:val="22"/>
        </w:rPr>
        <w:t>Could not create a statement object using OLE DB provider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28D6FE5" w14:textId="77777777" w:rsidTr="00484BF1">
        <w:trPr>
          <w:trHeight w:val="54"/>
        </w:trPr>
        <w:tc>
          <w:tcPr>
            <w:tcW w:w="54" w:type="dxa"/>
          </w:tcPr>
          <w:p w14:paraId="296D178A" w14:textId="77777777" w:rsidR="002A72C1" w:rsidRDefault="002A72C1" w:rsidP="00484BF1">
            <w:pPr>
              <w:pStyle w:val="EmptyCellLayoutStyle"/>
              <w:spacing w:after="0" w:line="240" w:lineRule="auto"/>
            </w:pPr>
          </w:p>
        </w:tc>
        <w:tc>
          <w:tcPr>
            <w:tcW w:w="10395" w:type="dxa"/>
          </w:tcPr>
          <w:p w14:paraId="592CC9F2" w14:textId="77777777" w:rsidR="002A72C1" w:rsidRDefault="002A72C1" w:rsidP="00484BF1">
            <w:pPr>
              <w:pStyle w:val="EmptyCellLayoutStyle"/>
              <w:spacing w:after="0" w:line="240" w:lineRule="auto"/>
            </w:pPr>
          </w:p>
        </w:tc>
        <w:tc>
          <w:tcPr>
            <w:tcW w:w="149" w:type="dxa"/>
          </w:tcPr>
          <w:p w14:paraId="264C2753" w14:textId="77777777" w:rsidR="002A72C1" w:rsidRDefault="002A72C1" w:rsidP="00484BF1">
            <w:pPr>
              <w:pStyle w:val="EmptyCellLayoutStyle"/>
              <w:spacing w:after="0" w:line="240" w:lineRule="auto"/>
            </w:pPr>
          </w:p>
        </w:tc>
      </w:tr>
      <w:tr w:rsidR="002A72C1" w14:paraId="317334BF" w14:textId="77777777" w:rsidTr="00484BF1">
        <w:tc>
          <w:tcPr>
            <w:tcW w:w="54" w:type="dxa"/>
          </w:tcPr>
          <w:p w14:paraId="170A8EB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3B6069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B12CDB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B6BA6C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BE9CEF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ADC9FA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27AA6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C1A38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AAADDC" w14:textId="77777777" w:rsidR="002A72C1" w:rsidRDefault="002A72C1" w:rsidP="00484BF1">
                  <w:pPr>
                    <w:spacing w:after="0" w:line="240" w:lineRule="auto"/>
                  </w:pPr>
                  <w:r>
                    <w:rPr>
                      <w:rFonts w:ascii="Calibri" w:eastAsia="Calibri" w:hAnsi="Calibri"/>
                      <w:color w:val="000000"/>
                      <w:sz w:val="22"/>
                    </w:rPr>
                    <w:t>Yes</w:t>
                  </w:r>
                </w:p>
              </w:tc>
            </w:tr>
            <w:tr w:rsidR="002A72C1" w14:paraId="14168A2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E65FA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F05F2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7F8B7A" w14:textId="77777777" w:rsidR="002A72C1" w:rsidRDefault="002A72C1" w:rsidP="00484BF1">
                  <w:pPr>
                    <w:spacing w:after="0" w:line="240" w:lineRule="auto"/>
                  </w:pPr>
                  <w:r>
                    <w:rPr>
                      <w:rFonts w:eastAsia="Arial"/>
                      <w:color w:val="000000"/>
                    </w:rPr>
                    <w:t>Yes</w:t>
                  </w:r>
                </w:p>
              </w:tc>
            </w:tr>
            <w:tr w:rsidR="002A72C1" w14:paraId="406319E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BEFB4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BA5EA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CD3B27" w14:textId="77777777" w:rsidR="002A72C1" w:rsidRDefault="002A72C1" w:rsidP="00484BF1">
                  <w:pPr>
                    <w:spacing w:after="0" w:line="240" w:lineRule="auto"/>
                  </w:pPr>
                  <w:r>
                    <w:rPr>
                      <w:rFonts w:ascii="Calibri" w:eastAsia="Calibri" w:hAnsi="Calibri"/>
                      <w:color w:val="000000"/>
                      <w:sz w:val="22"/>
                    </w:rPr>
                    <w:t>1</w:t>
                  </w:r>
                </w:p>
              </w:tc>
            </w:tr>
            <w:tr w:rsidR="002A72C1" w14:paraId="6F1A234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4E507A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164A5D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D3AAD61" w14:textId="77777777" w:rsidR="002A72C1" w:rsidRDefault="002A72C1" w:rsidP="00484BF1">
                  <w:pPr>
                    <w:spacing w:after="0" w:line="240" w:lineRule="auto"/>
                  </w:pPr>
                  <w:r>
                    <w:rPr>
                      <w:rFonts w:ascii="Calibri" w:eastAsia="Calibri" w:hAnsi="Calibri"/>
                      <w:color w:val="000000"/>
                      <w:sz w:val="22"/>
                    </w:rPr>
                    <w:t>1</w:t>
                  </w:r>
                </w:p>
              </w:tc>
            </w:tr>
          </w:tbl>
          <w:p w14:paraId="58C827BE" w14:textId="77777777" w:rsidR="002A72C1" w:rsidRDefault="002A72C1" w:rsidP="00484BF1">
            <w:pPr>
              <w:spacing w:after="0" w:line="240" w:lineRule="auto"/>
            </w:pPr>
          </w:p>
        </w:tc>
        <w:tc>
          <w:tcPr>
            <w:tcW w:w="149" w:type="dxa"/>
          </w:tcPr>
          <w:p w14:paraId="11A992D8" w14:textId="77777777" w:rsidR="002A72C1" w:rsidRDefault="002A72C1" w:rsidP="00484BF1">
            <w:pPr>
              <w:pStyle w:val="EmptyCellLayoutStyle"/>
              <w:spacing w:after="0" w:line="240" w:lineRule="auto"/>
            </w:pPr>
          </w:p>
        </w:tc>
      </w:tr>
      <w:tr w:rsidR="002A72C1" w14:paraId="08C2F469" w14:textId="77777777" w:rsidTr="00484BF1">
        <w:trPr>
          <w:trHeight w:val="80"/>
        </w:trPr>
        <w:tc>
          <w:tcPr>
            <w:tcW w:w="54" w:type="dxa"/>
          </w:tcPr>
          <w:p w14:paraId="2BBB59C8" w14:textId="77777777" w:rsidR="002A72C1" w:rsidRDefault="002A72C1" w:rsidP="00484BF1">
            <w:pPr>
              <w:pStyle w:val="EmptyCellLayoutStyle"/>
              <w:spacing w:after="0" w:line="240" w:lineRule="auto"/>
            </w:pPr>
          </w:p>
        </w:tc>
        <w:tc>
          <w:tcPr>
            <w:tcW w:w="10395" w:type="dxa"/>
          </w:tcPr>
          <w:p w14:paraId="4D7011B1" w14:textId="77777777" w:rsidR="002A72C1" w:rsidRDefault="002A72C1" w:rsidP="00484BF1">
            <w:pPr>
              <w:pStyle w:val="EmptyCellLayoutStyle"/>
              <w:spacing w:after="0" w:line="240" w:lineRule="auto"/>
            </w:pPr>
          </w:p>
        </w:tc>
        <w:tc>
          <w:tcPr>
            <w:tcW w:w="149" w:type="dxa"/>
          </w:tcPr>
          <w:p w14:paraId="5F638A71" w14:textId="77777777" w:rsidR="002A72C1" w:rsidRDefault="002A72C1" w:rsidP="00484BF1">
            <w:pPr>
              <w:pStyle w:val="EmptyCellLayoutStyle"/>
              <w:spacing w:after="0" w:line="240" w:lineRule="auto"/>
            </w:pPr>
          </w:p>
        </w:tc>
      </w:tr>
    </w:tbl>
    <w:p w14:paraId="3A270E14" w14:textId="77777777" w:rsidR="002A72C1" w:rsidRDefault="002A72C1" w:rsidP="002A72C1">
      <w:pPr>
        <w:spacing w:after="0" w:line="240" w:lineRule="auto"/>
      </w:pPr>
    </w:p>
    <w:p w14:paraId="0753D602" w14:textId="77777777" w:rsidR="002A72C1" w:rsidRDefault="002A72C1" w:rsidP="002A72C1">
      <w:pPr>
        <w:spacing w:after="0" w:line="240" w:lineRule="auto"/>
      </w:pPr>
      <w:r>
        <w:rPr>
          <w:rFonts w:ascii="Calibri" w:eastAsia="Calibri" w:hAnsi="Calibri"/>
          <w:b/>
          <w:color w:val="6495ED"/>
          <w:sz w:val="22"/>
        </w:rPr>
        <w:t>Table error: Page is missing a reference from previous page. Possible chain linkage problem</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D748C21" w14:textId="77777777" w:rsidTr="00484BF1">
        <w:trPr>
          <w:trHeight w:val="54"/>
        </w:trPr>
        <w:tc>
          <w:tcPr>
            <w:tcW w:w="54" w:type="dxa"/>
          </w:tcPr>
          <w:p w14:paraId="3645BBCE" w14:textId="77777777" w:rsidR="002A72C1" w:rsidRDefault="002A72C1" w:rsidP="00484BF1">
            <w:pPr>
              <w:pStyle w:val="EmptyCellLayoutStyle"/>
              <w:spacing w:after="0" w:line="240" w:lineRule="auto"/>
            </w:pPr>
          </w:p>
        </w:tc>
        <w:tc>
          <w:tcPr>
            <w:tcW w:w="10395" w:type="dxa"/>
          </w:tcPr>
          <w:p w14:paraId="2C42A6B4" w14:textId="77777777" w:rsidR="002A72C1" w:rsidRDefault="002A72C1" w:rsidP="00484BF1">
            <w:pPr>
              <w:pStyle w:val="EmptyCellLayoutStyle"/>
              <w:spacing w:after="0" w:line="240" w:lineRule="auto"/>
            </w:pPr>
          </w:p>
        </w:tc>
        <w:tc>
          <w:tcPr>
            <w:tcW w:w="149" w:type="dxa"/>
          </w:tcPr>
          <w:p w14:paraId="14020B34" w14:textId="77777777" w:rsidR="002A72C1" w:rsidRDefault="002A72C1" w:rsidP="00484BF1">
            <w:pPr>
              <w:pStyle w:val="EmptyCellLayoutStyle"/>
              <w:spacing w:after="0" w:line="240" w:lineRule="auto"/>
            </w:pPr>
          </w:p>
        </w:tc>
      </w:tr>
      <w:tr w:rsidR="002A72C1" w14:paraId="4A354F23" w14:textId="77777777" w:rsidTr="00484BF1">
        <w:tc>
          <w:tcPr>
            <w:tcW w:w="54" w:type="dxa"/>
          </w:tcPr>
          <w:p w14:paraId="6B30975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5675D6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22ADE2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198D68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6AF5D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8E3248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7630B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3804E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2191CB" w14:textId="77777777" w:rsidR="002A72C1" w:rsidRDefault="002A72C1" w:rsidP="00484BF1">
                  <w:pPr>
                    <w:spacing w:after="0" w:line="240" w:lineRule="auto"/>
                  </w:pPr>
                  <w:r>
                    <w:rPr>
                      <w:rFonts w:ascii="Calibri" w:eastAsia="Calibri" w:hAnsi="Calibri"/>
                      <w:color w:val="000000"/>
                      <w:sz w:val="22"/>
                    </w:rPr>
                    <w:t>Yes</w:t>
                  </w:r>
                </w:p>
              </w:tc>
            </w:tr>
            <w:tr w:rsidR="002A72C1" w14:paraId="0AA6388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FE800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83677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24F3B5" w14:textId="77777777" w:rsidR="002A72C1" w:rsidRDefault="002A72C1" w:rsidP="00484BF1">
                  <w:pPr>
                    <w:spacing w:after="0" w:line="240" w:lineRule="auto"/>
                  </w:pPr>
                  <w:r>
                    <w:rPr>
                      <w:rFonts w:eastAsia="Arial"/>
                      <w:color w:val="000000"/>
                    </w:rPr>
                    <w:t>Yes</w:t>
                  </w:r>
                </w:p>
              </w:tc>
            </w:tr>
            <w:tr w:rsidR="002A72C1" w14:paraId="093156F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D266D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C0D00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F968AB" w14:textId="77777777" w:rsidR="002A72C1" w:rsidRDefault="002A72C1" w:rsidP="00484BF1">
                  <w:pPr>
                    <w:spacing w:after="0" w:line="240" w:lineRule="auto"/>
                  </w:pPr>
                  <w:r>
                    <w:rPr>
                      <w:rFonts w:ascii="Calibri" w:eastAsia="Calibri" w:hAnsi="Calibri"/>
                      <w:color w:val="000000"/>
                      <w:sz w:val="22"/>
                    </w:rPr>
                    <w:t>1</w:t>
                  </w:r>
                </w:p>
              </w:tc>
            </w:tr>
            <w:tr w:rsidR="002A72C1" w14:paraId="7CC0B1D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4E127D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CC1C66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0E56E2F" w14:textId="77777777" w:rsidR="002A72C1" w:rsidRDefault="002A72C1" w:rsidP="00484BF1">
                  <w:pPr>
                    <w:spacing w:after="0" w:line="240" w:lineRule="auto"/>
                  </w:pPr>
                  <w:r>
                    <w:rPr>
                      <w:rFonts w:ascii="Calibri" w:eastAsia="Calibri" w:hAnsi="Calibri"/>
                      <w:color w:val="000000"/>
                      <w:sz w:val="22"/>
                    </w:rPr>
                    <w:t>1</w:t>
                  </w:r>
                </w:p>
              </w:tc>
            </w:tr>
          </w:tbl>
          <w:p w14:paraId="0773DB8E" w14:textId="77777777" w:rsidR="002A72C1" w:rsidRDefault="002A72C1" w:rsidP="00484BF1">
            <w:pPr>
              <w:spacing w:after="0" w:line="240" w:lineRule="auto"/>
            </w:pPr>
          </w:p>
        </w:tc>
        <w:tc>
          <w:tcPr>
            <w:tcW w:w="149" w:type="dxa"/>
          </w:tcPr>
          <w:p w14:paraId="02BA900F" w14:textId="77777777" w:rsidR="002A72C1" w:rsidRDefault="002A72C1" w:rsidP="00484BF1">
            <w:pPr>
              <w:pStyle w:val="EmptyCellLayoutStyle"/>
              <w:spacing w:after="0" w:line="240" w:lineRule="auto"/>
            </w:pPr>
          </w:p>
        </w:tc>
      </w:tr>
      <w:tr w:rsidR="002A72C1" w14:paraId="26BA4AA3" w14:textId="77777777" w:rsidTr="00484BF1">
        <w:trPr>
          <w:trHeight w:val="80"/>
        </w:trPr>
        <w:tc>
          <w:tcPr>
            <w:tcW w:w="54" w:type="dxa"/>
          </w:tcPr>
          <w:p w14:paraId="7A29DAB0" w14:textId="77777777" w:rsidR="002A72C1" w:rsidRDefault="002A72C1" w:rsidP="00484BF1">
            <w:pPr>
              <w:pStyle w:val="EmptyCellLayoutStyle"/>
              <w:spacing w:after="0" w:line="240" w:lineRule="auto"/>
            </w:pPr>
          </w:p>
        </w:tc>
        <w:tc>
          <w:tcPr>
            <w:tcW w:w="10395" w:type="dxa"/>
          </w:tcPr>
          <w:p w14:paraId="32B79523" w14:textId="77777777" w:rsidR="002A72C1" w:rsidRDefault="002A72C1" w:rsidP="00484BF1">
            <w:pPr>
              <w:pStyle w:val="EmptyCellLayoutStyle"/>
              <w:spacing w:after="0" w:line="240" w:lineRule="auto"/>
            </w:pPr>
          </w:p>
        </w:tc>
        <w:tc>
          <w:tcPr>
            <w:tcW w:w="149" w:type="dxa"/>
          </w:tcPr>
          <w:p w14:paraId="47E13BA7" w14:textId="77777777" w:rsidR="002A72C1" w:rsidRDefault="002A72C1" w:rsidP="00484BF1">
            <w:pPr>
              <w:pStyle w:val="EmptyCellLayoutStyle"/>
              <w:spacing w:after="0" w:line="240" w:lineRule="auto"/>
            </w:pPr>
          </w:p>
        </w:tc>
      </w:tr>
    </w:tbl>
    <w:p w14:paraId="53CE284E" w14:textId="77777777" w:rsidR="002A72C1" w:rsidRDefault="002A72C1" w:rsidP="002A72C1">
      <w:pPr>
        <w:spacing w:after="0" w:line="240" w:lineRule="auto"/>
      </w:pPr>
    </w:p>
    <w:p w14:paraId="26ED110E" w14:textId="77777777" w:rsidR="002A72C1" w:rsidRDefault="002A72C1" w:rsidP="002A72C1">
      <w:pPr>
        <w:spacing w:after="0" w:line="240" w:lineRule="auto"/>
      </w:pPr>
      <w:r>
        <w:rPr>
          <w:rFonts w:ascii="Calibri" w:eastAsia="Calibri" w:hAnsi="Calibri"/>
          <w:b/>
          <w:color w:val="6495ED"/>
          <w:sz w:val="22"/>
        </w:rPr>
        <w:t>[Deprecated] Could not allocate memory for replication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AE961A4" w14:textId="77777777" w:rsidTr="00484BF1">
        <w:trPr>
          <w:trHeight w:val="54"/>
        </w:trPr>
        <w:tc>
          <w:tcPr>
            <w:tcW w:w="54" w:type="dxa"/>
          </w:tcPr>
          <w:p w14:paraId="6FB3FBF5" w14:textId="77777777" w:rsidR="002A72C1" w:rsidRDefault="002A72C1" w:rsidP="00484BF1">
            <w:pPr>
              <w:pStyle w:val="EmptyCellLayoutStyle"/>
              <w:spacing w:after="0" w:line="240" w:lineRule="auto"/>
            </w:pPr>
          </w:p>
        </w:tc>
        <w:tc>
          <w:tcPr>
            <w:tcW w:w="10395" w:type="dxa"/>
          </w:tcPr>
          <w:p w14:paraId="66D5D6D8" w14:textId="77777777" w:rsidR="002A72C1" w:rsidRDefault="002A72C1" w:rsidP="00484BF1">
            <w:pPr>
              <w:pStyle w:val="EmptyCellLayoutStyle"/>
              <w:spacing w:after="0" w:line="240" w:lineRule="auto"/>
            </w:pPr>
          </w:p>
        </w:tc>
        <w:tc>
          <w:tcPr>
            <w:tcW w:w="149" w:type="dxa"/>
          </w:tcPr>
          <w:p w14:paraId="34A00B97" w14:textId="77777777" w:rsidR="002A72C1" w:rsidRDefault="002A72C1" w:rsidP="00484BF1">
            <w:pPr>
              <w:pStyle w:val="EmptyCellLayoutStyle"/>
              <w:spacing w:after="0" w:line="240" w:lineRule="auto"/>
            </w:pPr>
          </w:p>
        </w:tc>
      </w:tr>
      <w:tr w:rsidR="002A72C1" w14:paraId="6FC8E5A8" w14:textId="77777777" w:rsidTr="00484BF1">
        <w:tc>
          <w:tcPr>
            <w:tcW w:w="54" w:type="dxa"/>
          </w:tcPr>
          <w:p w14:paraId="6653BCD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0EEC20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580BCC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6D7FAD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6BFA37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8FAB8E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96706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63859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09186D" w14:textId="77777777" w:rsidR="002A72C1" w:rsidRDefault="002A72C1" w:rsidP="00484BF1">
                  <w:pPr>
                    <w:spacing w:after="0" w:line="240" w:lineRule="auto"/>
                  </w:pPr>
                  <w:r>
                    <w:rPr>
                      <w:rFonts w:ascii="Calibri" w:eastAsia="Calibri" w:hAnsi="Calibri"/>
                      <w:color w:val="000000"/>
                      <w:sz w:val="22"/>
                    </w:rPr>
                    <w:t>No</w:t>
                  </w:r>
                </w:p>
              </w:tc>
            </w:tr>
            <w:tr w:rsidR="002A72C1" w14:paraId="2AFB873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94840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9A72F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382BF7" w14:textId="77777777" w:rsidR="002A72C1" w:rsidRDefault="002A72C1" w:rsidP="00484BF1">
                  <w:pPr>
                    <w:spacing w:after="0" w:line="240" w:lineRule="auto"/>
                  </w:pPr>
                  <w:r>
                    <w:rPr>
                      <w:rFonts w:eastAsia="Arial"/>
                      <w:color w:val="000000"/>
                    </w:rPr>
                    <w:t>Yes</w:t>
                  </w:r>
                </w:p>
              </w:tc>
            </w:tr>
            <w:tr w:rsidR="002A72C1" w14:paraId="1F3B364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7EEC5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3DE1F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13373E" w14:textId="77777777" w:rsidR="002A72C1" w:rsidRDefault="002A72C1" w:rsidP="00484BF1">
                  <w:pPr>
                    <w:spacing w:after="0" w:line="240" w:lineRule="auto"/>
                  </w:pPr>
                  <w:r>
                    <w:rPr>
                      <w:rFonts w:ascii="Calibri" w:eastAsia="Calibri" w:hAnsi="Calibri"/>
                      <w:color w:val="000000"/>
                      <w:sz w:val="22"/>
                    </w:rPr>
                    <w:t>2</w:t>
                  </w:r>
                </w:p>
              </w:tc>
            </w:tr>
            <w:tr w:rsidR="002A72C1" w14:paraId="2AE513B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D9E9CF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8F8485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7FAC85B" w14:textId="77777777" w:rsidR="002A72C1" w:rsidRDefault="002A72C1" w:rsidP="00484BF1">
                  <w:pPr>
                    <w:spacing w:after="0" w:line="240" w:lineRule="auto"/>
                  </w:pPr>
                  <w:r>
                    <w:rPr>
                      <w:rFonts w:ascii="Calibri" w:eastAsia="Calibri" w:hAnsi="Calibri"/>
                      <w:color w:val="000000"/>
                      <w:sz w:val="22"/>
                    </w:rPr>
                    <w:t>2</w:t>
                  </w:r>
                </w:p>
              </w:tc>
            </w:tr>
          </w:tbl>
          <w:p w14:paraId="31331AD8" w14:textId="77777777" w:rsidR="002A72C1" w:rsidRDefault="002A72C1" w:rsidP="00484BF1">
            <w:pPr>
              <w:spacing w:after="0" w:line="240" w:lineRule="auto"/>
            </w:pPr>
          </w:p>
        </w:tc>
        <w:tc>
          <w:tcPr>
            <w:tcW w:w="149" w:type="dxa"/>
          </w:tcPr>
          <w:p w14:paraId="10999A80" w14:textId="77777777" w:rsidR="002A72C1" w:rsidRDefault="002A72C1" w:rsidP="00484BF1">
            <w:pPr>
              <w:pStyle w:val="EmptyCellLayoutStyle"/>
              <w:spacing w:after="0" w:line="240" w:lineRule="auto"/>
            </w:pPr>
          </w:p>
        </w:tc>
      </w:tr>
      <w:tr w:rsidR="002A72C1" w14:paraId="15A652AB" w14:textId="77777777" w:rsidTr="00484BF1">
        <w:trPr>
          <w:trHeight w:val="80"/>
        </w:trPr>
        <w:tc>
          <w:tcPr>
            <w:tcW w:w="54" w:type="dxa"/>
          </w:tcPr>
          <w:p w14:paraId="091F50FA" w14:textId="77777777" w:rsidR="002A72C1" w:rsidRDefault="002A72C1" w:rsidP="00484BF1">
            <w:pPr>
              <w:pStyle w:val="EmptyCellLayoutStyle"/>
              <w:spacing w:after="0" w:line="240" w:lineRule="auto"/>
            </w:pPr>
          </w:p>
        </w:tc>
        <w:tc>
          <w:tcPr>
            <w:tcW w:w="10395" w:type="dxa"/>
          </w:tcPr>
          <w:p w14:paraId="11722C83" w14:textId="77777777" w:rsidR="002A72C1" w:rsidRDefault="002A72C1" w:rsidP="00484BF1">
            <w:pPr>
              <w:pStyle w:val="EmptyCellLayoutStyle"/>
              <w:spacing w:after="0" w:line="240" w:lineRule="auto"/>
            </w:pPr>
          </w:p>
        </w:tc>
        <w:tc>
          <w:tcPr>
            <w:tcW w:w="149" w:type="dxa"/>
          </w:tcPr>
          <w:p w14:paraId="64225F13" w14:textId="77777777" w:rsidR="002A72C1" w:rsidRDefault="002A72C1" w:rsidP="00484BF1">
            <w:pPr>
              <w:pStyle w:val="EmptyCellLayoutStyle"/>
              <w:spacing w:after="0" w:line="240" w:lineRule="auto"/>
            </w:pPr>
          </w:p>
        </w:tc>
      </w:tr>
    </w:tbl>
    <w:p w14:paraId="28BE19C7" w14:textId="77777777" w:rsidR="002A72C1" w:rsidRDefault="002A72C1" w:rsidP="002A72C1">
      <w:pPr>
        <w:spacing w:after="0" w:line="240" w:lineRule="auto"/>
      </w:pPr>
    </w:p>
    <w:p w14:paraId="1FEFAEDA" w14:textId="77777777" w:rsidR="002A72C1" w:rsidRDefault="002A72C1" w:rsidP="002A72C1">
      <w:pPr>
        <w:spacing w:after="0" w:line="240" w:lineRule="auto"/>
      </w:pPr>
      <w:r>
        <w:rPr>
          <w:rFonts w:ascii="Calibri" w:eastAsia="Calibri" w:hAnsi="Calibri"/>
          <w:b/>
          <w:color w:val="6495ED"/>
          <w:sz w:val="22"/>
        </w:rPr>
        <w:t>Login failed: Error during validation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DB8636C" w14:textId="77777777" w:rsidTr="00484BF1">
        <w:trPr>
          <w:trHeight w:val="54"/>
        </w:trPr>
        <w:tc>
          <w:tcPr>
            <w:tcW w:w="54" w:type="dxa"/>
          </w:tcPr>
          <w:p w14:paraId="4913A694" w14:textId="77777777" w:rsidR="002A72C1" w:rsidRDefault="002A72C1" w:rsidP="00484BF1">
            <w:pPr>
              <w:pStyle w:val="EmptyCellLayoutStyle"/>
              <w:spacing w:after="0" w:line="240" w:lineRule="auto"/>
            </w:pPr>
          </w:p>
        </w:tc>
        <w:tc>
          <w:tcPr>
            <w:tcW w:w="10395" w:type="dxa"/>
          </w:tcPr>
          <w:p w14:paraId="11EA5D40" w14:textId="77777777" w:rsidR="002A72C1" w:rsidRDefault="002A72C1" w:rsidP="00484BF1">
            <w:pPr>
              <w:pStyle w:val="EmptyCellLayoutStyle"/>
              <w:spacing w:after="0" w:line="240" w:lineRule="auto"/>
            </w:pPr>
          </w:p>
        </w:tc>
        <w:tc>
          <w:tcPr>
            <w:tcW w:w="149" w:type="dxa"/>
          </w:tcPr>
          <w:p w14:paraId="67081FCA" w14:textId="77777777" w:rsidR="002A72C1" w:rsidRDefault="002A72C1" w:rsidP="00484BF1">
            <w:pPr>
              <w:pStyle w:val="EmptyCellLayoutStyle"/>
              <w:spacing w:after="0" w:line="240" w:lineRule="auto"/>
            </w:pPr>
          </w:p>
        </w:tc>
      </w:tr>
      <w:tr w:rsidR="002A72C1" w14:paraId="37906FC7" w14:textId="77777777" w:rsidTr="00484BF1">
        <w:tc>
          <w:tcPr>
            <w:tcW w:w="54" w:type="dxa"/>
          </w:tcPr>
          <w:p w14:paraId="65CAF44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B52EE5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60B5EE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D43B1F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90EE42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408C17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8ED22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210BB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CC4F3D" w14:textId="77777777" w:rsidR="002A72C1" w:rsidRDefault="002A72C1" w:rsidP="00484BF1">
                  <w:pPr>
                    <w:spacing w:after="0" w:line="240" w:lineRule="auto"/>
                  </w:pPr>
                  <w:r>
                    <w:rPr>
                      <w:rFonts w:ascii="Calibri" w:eastAsia="Calibri" w:hAnsi="Calibri"/>
                      <w:color w:val="000000"/>
                      <w:sz w:val="22"/>
                    </w:rPr>
                    <w:t>Yes</w:t>
                  </w:r>
                </w:p>
              </w:tc>
            </w:tr>
            <w:tr w:rsidR="002A72C1" w14:paraId="5CDFC4B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F3823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D785D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359D49" w14:textId="77777777" w:rsidR="002A72C1" w:rsidRDefault="002A72C1" w:rsidP="00484BF1">
                  <w:pPr>
                    <w:spacing w:after="0" w:line="240" w:lineRule="auto"/>
                  </w:pPr>
                  <w:r>
                    <w:rPr>
                      <w:rFonts w:eastAsia="Arial"/>
                      <w:color w:val="000000"/>
                    </w:rPr>
                    <w:t>Yes</w:t>
                  </w:r>
                </w:p>
              </w:tc>
            </w:tr>
            <w:tr w:rsidR="002A72C1" w14:paraId="2E15D3E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8BBB5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9DC36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5F24DD" w14:textId="77777777" w:rsidR="002A72C1" w:rsidRDefault="002A72C1" w:rsidP="00484BF1">
                  <w:pPr>
                    <w:spacing w:after="0" w:line="240" w:lineRule="auto"/>
                  </w:pPr>
                  <w:r>
                    <w:rPr>
                      <w:rFonts w:ascii="Calibri" w:eastAsia="Calibri" w:hAnsi="Calibri"/>
                      <w:color w:val="000000"/>
                      <w:sz w:val="22"/>
                    </w:rPr>
                    <w:t>1</w:t>
                  </w:r>
                </w:p>
              </w:tc>
            </w:tr>
            <w:tr w:rsidR="002A72C1" w14:paraId="47FE1E1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6701A4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5AD780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AE18026" w14:textId="77777777" w:rsidR="002A72C1" w:rsidRDefault="002A72C1" w:rsidP="00484BF1">
                  <w:pPr>
                    <w:spacing w:after="0" w:line="240" w:lineRule="auto"/>
                  </w:pPr>
                  <w:r>
                    <w:rPr>
                      <w:rFonts w:ascii="Calibri" w:eastAsia="Calibri" w:hAnsi="Calibri"/>
                      <w:color w:val="000000"/>
                      <w:sz w:val="22"/>
                    </w:rPr>
                    <w:t>1</w:t>
                  </w:r>
                </w:p>
              </w:tc>
            </w:tr>
          </w:tbl>
          <w:p w14:paraId="7AD4AACC" w14:textId="77777777" w:rsidR="002A72C1" w:rsidRDefault="002A72C1" w:rsidP="00484BF1">
            <w:pPr>
              <w:spacing w:after="0" w:line="240" w:lineRule="auto"/>
            </w:pPr>
          </w:p>
        </w:tc>
        <w:tc>
          <w:tcPr>
            <w:tcW w:w="149" w:type="dxa"/>
          </w:tcPr>
          <w:p w14:paraId="4BA94387" w14:textId="77777777" w:rsidR="002A72C1" w:rsidRDefault="002A72C1" w:rsidP="00484BF1">
            <w:pPr>
              <w:pStyle w:val="EmptyCellLayoutStyle"/>
              <w:spacing w:after="0" w:line="240" w:lineRule="auto"/>
            </w:pPr>
          </w:p>
        </w:tc>
      </w:tr>
      <w:tr w:rsidR="002A72C1" w14:paraId="0E900F66" w14:textId="77777777" w:rsidTr="00484BF1">
        <w:trPr>
          <w:trHeight w:val="80"/>
        </w:trPr>
        <w:tc>
          <w:tcPr>
            <w:tcW w:w="54" w:type="dxa"/>
          </w:tcPr>
          <w:p w14:paraId="3B1D080D" w14:textId="77777777" w:rsidR="002A72C1" w:rsidRDefault="002A72C1" w:rsidP="00484BF1">
            <w:pPr>
              <w:pStyle w:val="EmptyCellLayoutStyle"/>
              <w:spacing w:after="0" w:line="240" w:lineRule="auto"/>
            </w:pPr>
          </w:p>
        </w:tc>
        <w:tc>
          <w:tcPr>
            <w:tcW w:w="10395" w:type="dxa"/>
          </w:tcPr>
          <w:p w14:paraId="63CA9DA2" w14:textId="77777777" w:rsidR="002A72C1" w:rsidRDefault="002A72C1" w:rsidP="00484BF1">
            <w:pPr>
              <w:pStyle w:val="EmptyCellLayoutStyle"/>
              <w:spacing w:after="0" w:line="240" w:lineRule="auto"/>
            </w:pPr>
          </w:p>
        </w:tc>
        <w:tc>
          <w:tcPr>
            <w:tcW w:w="149" w:type="dxa"/>
          </w:tcPr>
          <w:p w14:paraId="6F0E318E" w14:textId="77777777" w:rsidR="002A72C1" w:rsidRDefault="002A72C1" w:rsidP="00484BF1">
            <w:pPr>
              <w:pStyle w:val="EmptyCellLayoutStyle"/>
              <w:spacing w:after="0" w:line="240" w:lineRule="auto"/>
            </w:pPr>
          </w:p>
        </w:tc>
      </w:tr>
    </w:tbl>
    <w:p w14:paraId="47AB6471" w14:textId="77777777" w:rsidR="002A72C1" w:rsidRDefault="002A72C1" w:rsidP="002A72C1">
      <w:pPr>
        <w:spacing w:after="0" w:line="240" w:lineRule="auto"/>
      </w:pPr>
    </w:p>
    <w:p w14:paraId="15391939" w14:textId="77777777" w:rsidR="002A72C1" w:rsidRDefault="002A72C1" w:rsidP="002A72C1">
      <w:pPr>
        <w:spacing w:after="0" w:line="240" w:lineRule="auto"/>
      </w:pPr>
      <w:r>
        <w:rPr>
          <w:rFonts w:ascii="Calibri" w:eastAsia="Calibri" w:hAnsi="Calibri"/>
          <w:b/>
          <w:color w:val="6495ED"/>
          <w:sz w:val="22"/>
        </w:rPr>
        <w:t>Could not clean up the distribution history tables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84B67C3" w14:textId="77777777" w:rsidTr="00484BF1">
        <w:trPr>
          <w:trHeight w:val="54"/>
        </w:trPr>
        <w:tc>
          <w:tcPr>
            <w:tcW w:w="54" w:type="dxa"/>
          </w:tcPr>
          <w:p w14:paraId="4A894ED6" w14:textId="77777777" w:rsidR="002A72C1" w:rsidRDefault="002A72C1" w:rsidP="00484BF1">
            <w:pPr>
              <w:pStyle w:val="EmptyCellLayoutStyle"/>
              <w:spacing w:after="0" w:line="240" w:lineRule="auto"/>
            </w:pPr>
          </w:p>
        </w:tc>
        <w:tc>
          <w:tcPr>
            <w:tcW w:w="10395" w:type="dxa"/>
          </w:tcPr>
          <w:p w14:paraId="10A24B40" w14:textId="77777777" w:rsidR="002A72C1" w:rsidRDefault="002A72C1" w:rsidP="00484BF1">
            <w:pPr>
              <w:pStyle w:val="EmptyCellLayoutStyle"/>
              <w:spacing w:after="0" w:line="240" w:lineRule="auto"/>
            </w:pPr>
          </w:p>
        </w:tc>
        <w:tc>
          <w:tcPr>
            <w:tcW w:w="149" w:type="dxa"/>
          </w:tcPr>
          <w:p w14:paraId="3D2D921E" w14:textId="77777777" w:rsidR="002A72C1" w:rsidRDefault="002A72C1" w:rsidP="00484BF1">
            <w:pPr>
              <w:pStyle w:val="EmptyCellLayoutStyle"/>
              <w:spacing w:after="0" w:line="240" w:lineRule="auto"/>
            </w:pPr>
          </w:p>
        </w:tc>
      </w:tr>
      <w:tr w:rsidR="002A72C1" w14:paraId="47CA636B" w14:textId="77777777" w:rsidTr="00484BF1">
        <w:tc>
          <w:tcPr>
            <w:tcW w:w="54" w:type="dxa"/>
          </w:tcPr>
          <w:p w14:paraId="1FD855A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3E2ACB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95B52F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F89CEE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4D253B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43F970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08872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34BBA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0EE3A2" w14:textId="77777777" w:rsidR="002A72C1" w:rsidRDefault="002A72C1" w:rsidP="00484BF1">
                  <w:pPr>
                    <w:spacing w:after="0" w:line="240" w:lineRule="auto"/>
                  </w:pPr>
                  <w:r>
                    <w:rPr>
                      <w:rFonts w:ascii="Calibri" w:eastAsia="Calibri" w:hAnsi="Calibri"/>
                      <w:color w:val="000000"/>
                      <w:sz w:val="22"/>
                    </w:rPr>
                    <w:t>Yes</w:t>
                  </w:r>
                </w:p>
              </w:tc>
            </w:tr>
            <w:tr w:rsidR="002A72C1" w14:paraId="693FCAF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91542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559AD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21A83C" w14:textId="77777777" w:rsidR="002A72C1" w:rsidRDefault="002A72C1" w:rsidP="00484BF1">
                  <w:pPr>
                    <w:spacing w:after="0" w:line="240" w:lineRule="auto"/>
                  </w:pPr>
                  <w:r>
                    <w:rPr>
                      <w:rFonts w:eastAsia="Arial"/>
                      <w:color w:val="000000"/>
                    </w:rPr>
                    <w:t>Yes</w:t>
                  </w:r>
                </w:p>
              </w:tc>
            </w:tr>
            <w:tr w:rsidR="002A72C1" w14:paraId="28EC45E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59E59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C9510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3679D2" w14:textId="77777777" w:rsidR="002A72C1" w:rsidRDefault="002A72C1" w:rsidP="00484BF1">
                  <w:pPr>
                    <w:spacing w:after="0" w:line="240" w:lineRule="auto"/>
                  </w:pPr>
                  <w:r>
                    <w:rPr>
                      <w:rFonts w:ascii="Calibri" w:eastAsia="Calibri" w:hAnsi="Calibri"/>
                      <w:color w:val="000000"/>
                      <w:sz w:val="22"/>
                    </w:rPr>
                    <w:t>2</w:t>
                  </w:r>
                </w:p>
              </w:tc>
            </w:tr>
            <w:tr w:rsidR="002A72C1" w14:paraId="3C6B31B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B4390B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A14248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1CA6400" w14:textId="77777777" w:rsidR="002A72C1" w:rsidRDefault="002A72C1" w:rsidP="00484BF1">
                  <w:pPr>
                    <w:spacing w:after="0" w:line="240" w:lineRule="auto"/>
                  </w:pPr>
                  <w:r>
                    <w:rPr>
                      <w:rFonts w:ascii="Calibri" w:eastAsia="Calibri" w:hAnsi="Calibri"/>
                      <w:color w:val="000000"/>
                      <w:sz w:val="22"/>
                    </w:rPr>
                    <w:t>2</w:t>
                  </w:r>
                </w:p>
              </w:tc>
            </w:tr>
          </w:tbl>
          <w:p w14:paraId="775FDC0D" w14:textId="77777777" w:rsidR="002A72C1" w:rsidRDefault="002A72C1" w:rsidP="00484BF1">
            <w:pPr>
              <w:spacing w:after="0" w:line="240" w:lineRule="auto"/>
            </w:pPr>
          </w:p>
        </w:tc>
        <w:tc>
          <w:tcPr>
            <w:tcW w:w="149" w:type="dxa"/>
          </w:tcPr>
          <w:p w14:paraId="3389C7FF" w14:textId="77777777" w:rsidR="002A72C1" w:rsidRDefault="002A72C1" w:rsidP="00484BF1">
            <w:pPr>
              <w:pStyle w:val="EmptyCellLayoutStyle"/>
              <w:spacing w:after="0" w:line="240" w:lineRule="auto"/>
            </w:pPr>
          </w:p>
        </w:tc>
      </w:tr>
      <w:tr w:rsidR="002A72C1" w14:paraId="0230406B" w14:textId="77777777" w:rsidTr="00484BF1">
        <w:trPr>
          <w:trHeight w:val="80"/>
        </w:trPr>
        <w:tc>
          <w:tcPr>
            <w:tcW w:w="54" w:type="dxa"/>
          </w:tcPr>
          <w:p w14:paraId="3A54DB49" w14:textId="77777777" w:rsidR="002A72C1" w:rsidRDefault="002A72C1" w:rsidP="00484BF1">
            <w:pPr>
              <w:pStyle w:val="EmptyCellLayoutStyle"/>
              <w:spacing w:after="0" w:line="240" w:lineRule="auto"/>
            </w:pPr>
          </w:p>
        </w:tc>
        <w:tc>
          <w:tcPr>
            <w:tcW w:w="10395" w:type="dxa"/>
          </w:tcPr>
          <w:p w14:paraId="646D4A12" w14:textId="77777777" w:rsidR="002A72C1" w:rsidRDefault="002A72C1" w:rsidP="00484BF1">
            <w:pPr>
              <w:pStyle w:val="EmptyCellLayoutStyle"/>
              <w:spacing w:after="0" w:line="240" w:lineRule="auto"/>
            </w:pPr>
          </w:p>
        </w:tc>
        <w:tc>
          <w:tcPr>
            <w:tcW w:w="149" w:type="dxa"/>
          </w:tcPr>
          <w:p w14:paraId="4FBF8A7A" w14:textId="77777777" w:rsidR="002A72C1" w:rsidRDefault="002A72C1" w:rsidP="00484BF1">
            <w:pPr>
              <w:pStyle w:val="EmptyCellLayoutStyle"/>
              <w:spacing w:after="0" w:line="240" w:lineRule="auto"/>
            </w:pPr>
          </w:p>
        </w:tc>
      </w:tr>
    </w:tbl>
    <w:p w14:paraId="1023F109" w14:textId="77777777" w:rsidR="002A72C1" w:rsidRDefault="002A72C1" w:rsidP="002A72C1">
      <w:pPr>
        <w:spacing w:after="0" w:line="240" w:lineRule="auto"/>
      </w:pPr>
    </w:p>
    <w:p w14:paraId="4DE2A789" w14:textId="77777777" w:rsidR="002A72C1" w:rsidRDefault="002A72C1" w:rsidP="002A72C1">
      <w:pPr>
        <w:spacing w:after="0" w:line="240" w:lineRule="auto"/>
      </w:pPr>
      <w:r>
        <w:rPr>
          <w:rFonts w:ascii="Calibri" w:eastAsia="Calibri" w:hAnsi="Calibri"/>
          <w:b/>
          <w:color w:val="6495ED"/>
          <w:sz w:val="22"/>
        </w:rPr>
        <w:t>A default full-text catalog does not exist in the database, or user does not have permission to perform this action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9AEA6DA" w14:textId="77777777" w:rsidTr="00484BF1">
        <w:trPr>
          <w:trHeight w:val="54"/>
        </w:trPr>
        <w:tc>
          <w:tcPr>
            <w:tcW w:w="54" w:type="dxa"/>
          </w:tcPr>
          <w:p w14:paraId="0B420545" w14:textId="77777777" w:rsidR="002A72C1" w:rsidRDefault="002A72C1" w:rsidP="00484BF1">
            <w:pPr>
              <w:pStyle w:val="EmptyCellLayoutStyle"/>
              <w:spacing w:after="0" w:line="240" w:lineRule="auto"/>
            </w:pPr>
          </w:p>
        </w:tc>
        <w:tc>
          <w:tcPr>
            <w:tcW w:w="10395" w:type="dxa"/>
          </w:tcPr>
          <w:p w14:paraId="7ED0DB04" w14:textId="77777777" w:rsidR="002A72C1" w:rsidRDefault="002A72C1" w:rsidP="00484BF1">
            <w:pPr>
              <w:pStyle w:val="EmptyCellLayoutStyle"/>
              <w:spacing w:after="0" w:line="240" w:lineRule="auto"/>
            </w:pPr>
          </w:p>
        </w:tc>
        <w:tc>
          <w:tcPr>
            <w:tcW w:w="149" w:type="dxa"/>
          </w:tcPr>
          <w:p w14:paraId="2D6F1613" w14:textId="77777777" w:rsidR="002A72C1" w:rsidRDefault="002A72C1" w:rsidP="00484BF1">
            <w:pPr>
              <w:pStyle w:val="EmptyCellLayoutStyle"/>
              <w:spacing w:after="0" w:line="240" w:lineRule="auto"/>
            </w:pPr>
          </w:p>
        </w:tc>
      </w:tr>
      <w:tr w:rsidR="002A72C1" w14:paraId="1A046EBB" w14:textId="77777777" w:rsidTr="00484BF1">
        <w:tc>
          <w:tcPr>
            <w:tcW w:w="54" w:type="dxa"/>
          </w:tcPr>
          <w:p w14:paraId="5C43CBC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84A9D4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FECFE7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1EBC48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CDFFF1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6F66C9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7F966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BA253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329E79" w14:textId="77777777" w:rsidR="002A72C1" w:rsidRDefault="002A72C1" w:rsidP="00484BF1">
                  <w:pPr>
                    <w:spacing w:after="0" w:line="240" w:lineRule="auto"/>
                  </w:pPr>
                  <w:r>
                    <w:rPr>
                      <w:rFonts w:ascii="Calibri" w:eastAsia="Calibri" w:hAnsi="Calibri"/>
                      <w:color w:val="000000"/>
                      <w:sz w:val="22"/>
                    </w:rPr>
                    <w:t>Yes</w:t>
                  </w:r>
                </w:p>
              </w:tc>
            </w:tr>
            <w:tr w:rsidR="002A72C1" w14:paraId="3ACC5F6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B08E2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4A824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75A1C9" w14:textId="77777777" w:rsidR="002A72C1" w:rsidRDefault="002A72C1" w:rsidP="00484BF1">
                  <w:pPr>
                    <w:spacing w:after="0" w:line="240" w:lineRule="auto"/>
                  </w:pPr>
                  <w:r>
                    <w:rPr>
                      <w:rFonts w:eastAsia="Arial"/>
                      <w:color w:val="000000"/>
                    </w:rPr>
                    <w:t>Yes</w:t>
                  </w:r>
                </w:p>
              </w:tc>
            </w:tr>
            <w:tr w:rsidR="002A72C1" w14:paraId="69AFA89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73F16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006B6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256C11" w14:textId="77777777" w:rsidR="002A72C1" w:rsidRDefault="002A72C1" w:rsidP="00484BF1">
                  <w:pPr>
                    <w:spacing w:after="0" w:line="240" w:lineRule="auto"/>
                  </w:pPr>
                  <w:r>
                    <w:rPr>
                      <w:rFonts w:ascii="Calibri" w:eastAsia="Calibri" w:hAnsi="Calibri"/>
                      <w:color w:val="000000"/>
                      <w:sz w:val="22"/>
                    </w:rPr>
                    <w:t>1</w:t>
                  </w:r>
                </w:p>
              </w:tc>
            </w:tr>
            <w:tr w:rsidR="002A72C1" w14:paraId="7CB1386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2E439B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8881C6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8B61785" w14:textId="77777777" w:rsidR="002A72C1" w:rsidRDefault="002A72C1" w:rsidP="00484BF1">
                  <w:pPr>
                    <w:spacing w:after="0" w:line="240" w:lineRule="auto"/>
                  </w:pPr>
                  <w:r>
                    <w:rPr>
                      <w:rFonts w:ascii="Calibri" w:eastAsia="Calibri" w:hAnsi="Calibri"/>
                      <w:color w:val="000000"/>
                      <w:sz w:val="22"/>
                    </w:rPr>
                    <w:t>1</w:t>
                  </w:r>
                </w:p>
              </w:tc>
            </w:tr>
          </w:tbl>
          <w:p w14:paraId="35CEE28D" w14:textId="77777777" w:rsidR="002A72C1" w:rsidRDefault="002A72C1" w:rsidP="00484BF1">
            <w:pPr>
              <w:spacing w:after="0" w:line="240" w:lineRule="auto"/>
            </w:pPr>
          </w:p>
        </w:tc>
        <w:tc>
          <w:tcPr>
            <w:tcW w:w="149" w:type="dxa"/>
          </w:tcPr>
          <w:p w14:paraId="5CD6082C" w14:textId="77777777" w:rsidR="002A72C1" w:rsidRDefault="002A72C1" w:rsidP="00484BF1">
            <w:pPr>
              <w:pStyle w:val="EmptyCellLayoutStyle"/>
              <w:spacing w:after="0" w:line="240" w:lineRule="auto"/>
            </w:pPr>
          </w:p>
        </w:tc>
      </w:tr>
      <w:tr w:rsidR="002A72C1" w14:paraId="433040E9" w14:textId="77777777" w:rsidTr="00484BF1">
        <w:trPr>
          <w:trHeight w:val="80"/>
        </w:trPr>
        <w:tc>
          <w:tcPr>
            <w:tcW w:w="54" w:type="dxa"/>
          </w:tcPr>
          <w:p w14:paraId="3718C13E" w14:textId="77777777" w:rsidR="002A72C1" w:rsidRDefault="002A72C1" w:rsidP="00484BF1">
            <w:pPr>
              <w:pStyle w:val="EmptyCellLayoutStyle"/>
              <w:spacing w:after="0" w:line="240" w:lineRule="auto"/>
            </w:pPr>
          </w:p>
        </w:tc>
        <w:tc>
          <w:tcPr>
            <w:tcW w:w="10395" w:type="dxa"/>
          </w:tcPr>
          <w:p w14:paraId="4BBA4209" w14:textId="77777777" w:rsidR="002A72C1" w:rsidRDefault="002A72C1" w:rsidP="00484BF1">
            <w:pPr>
              <w:pStyle w:val="EmptyCellLayoutStyle"/>
              <w:spacing w:after="0" w:line="240" w:lineRule="auto"/>
            </w:pPr>
          </w:p>
        </w:tc>
        <w:tc>
          <w:tcPr>
            <w:tcW w:w="149" w:type="dxa"/>
          </w:tcPr>
          <w:p w14:paraId="43843D4B" w14:textId="77777777" w:rsidR="002A72C1" w:rsidRDefault="002A72C1" w:rsidP="00484BF1">
            <w:pPr>
              <w:pStyle w:val="EmptyCellLayoutStyle"/>
              <w:spacing w:after="0" w:line="240" w:lineRule="auto"/>
            </w:pPr>
          </w:p>
        </w:tc>
      </w:tr>
    </w:tbl>
    <w:p w14:paraId="2D36FC3E" w14:textId="77777777" w:rsidR="002A72C1" w:rsidRDefault="002A72C1" w:rsidP="002A72C1">
      <w:pPr>
        <w:spacing w:after="0" w:line="240" w:lineRule="auto"/>
      </w:pPr>
    </w:p>
    <w:p w14:paraId="3177A8F2" w14:textId="77777777" w:rsidR="002A72C1" w:rsidRDefault="002A72C1" w:rsidP="002A72C1">
      <w:pPr>
        <w:spacing w:after="0" w:line="240" w:lineRule="auto"/>
      </w:pPr>
      <w:r>
        <w:rPr>
          <w:rFonts w:ascii="Calibri" w:eastAsia="Calibri" w:hAnsi="Calibri"/>
          <w:b/>
          <w:color w:val="6495ED"/>
          <w:sz w:val="22"/>
        </w:rPr>
        <w:t>SQL Server Service Broker or Database Mirror cryptographic call failed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CED6C19" w14:textId="77777777" w:rsidTr="00484BF1">
        <w:trPr>
          <w:trHeight w:val="54"/>
        </w:trPr>
        <w:tc>
          <w:tcPr>
            <w:tcW w:w="54" w:type="dxa"/>
          </w:tcPr>
          <w:p w14:paraId="56991E42" w14:textId="77777777" w:rsidR="002A72C1" w:rsidRDefault="002A72C1" w:rsidP="00484BF1">
            <w:pPr>
              <w:pStyle w:val="EmptyCellLayoutStyle"/>
              <w:spacing w:after="0" w:line="240" w:lineRule="auto"/>
            </w:pPr>
          </w:p>
        </w:tc>
        <w:tc>
          <w:tcPr>
            <w:tcW w:w="10395" w:type="dxa"/>
          </w:tcPr>
          <w:p w14:paraId="4B2ABBB8" w14:textId="77777777" w:rsidR="002A72C1" w:rsidRDefault="002A72C1" w:rsidP="00484BF1">
            <w:pPr>
              <w:pStyle w:val="EmptyCellLayoutStyle"/>
              <w:spacing w:after="0" w:line="240" w:lineRule="auto"/>
            </w:pPr>
          </w:p>
        </w:tc>
        <w:tc>
          <w:tcPr>
            <w:tcW w:w="149" w:type="dxa"/>
          </w:tcPr>
          <w:p w14:paraId="41705158" w14:textId="77777777" w:rsidR="002A72C1" w:rsidRDefault="002A72C1" w:rsidP="00484BF1">
            <w:pPr>
              <w:pStyle w:val="EmptyCellLayoutStyle"/>
              <w:spacing w:after="0" w:line="240" w:lineRule="auto"/>
            </w:pPr>
          </w:p>
        </w:tc>
      </w:tr>
      <w:tr w:rsidR="002A72C1" w14:paraId="50177EF2" w14:textId="77777777" w:rsidTr="00484BF1">
        <w:tc>
          <w:tcPr>
            <w:tcW w:w="54" w:type="dxa"/>
          </w:tcPr>
          <w:p w14:paraId="0B58A75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705970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319820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49E78A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E8748E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1FA07C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7F7C5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D3356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B3C785" w14:textId="77777777" w:rsidR="002A72C1" w:rsidRDefault="002A72C1" w:rsidP="00484BF1">
                  <w:pPr>
                    <w:spacing w:after="0" w:line="240" w:lineRule="auto"/>
                  </w:pPr>
                  <w:r>
                    <w:rPr>
                      <w:rFonts w:ascii="Calibri" w:eastAsia="Calibri" w:hAnsi="Calibri"/>
                      <w:color w:val="000000"/>
                      <w:sz w:val="22"/>
                    </w:rPr>
                    <w:t>Yes</w:t>
                  </w:r>
                </w:p>
              </w:tc>
            </w:tr>
            <w:tr w:rsidR="002A72C1" w14:paraId="64B32A4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08CAD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5B3FE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AF3C90" w14:textId="77777777" w:rsidR="002A72C1" w:rsidRDefault="002A72C1" w:rsidP="00484BF1">
                  <w:pPr>
                    <w:spacing w:after="0" w:line="240" w:lineRule="auto"/>
                  </w:pPr>
                  <w:r>
                    <w:rPr>
                      <w:rFonts w:eastAsia="Arial"/>
                      <w:color w:val="000000"/>
                    </w:rPr>
                    <w:t>Yes</w:t>
                  </w:r>
                </w:p>
              </w:tc>
            </w:tr>
            <w:tr w:rsidR="002A72C1" w14:paraId="763A1F4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69574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454FAE"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0E6B60" w14:textId="77777777" w:rsidR="002A72C1" w:rsidRDefault="002A72C1" w:rsidP="00484BF1">
                  <w:pPr>
                    <w:spacing w:after="0" w:line="240" w:lineRule="auto"/>
                  </w:pPr>
                  <w:r>
                    <w:rPr>
                      <w:rFonts w:ascii="Calibri" w:eastAsia="Calibri" w:hAnsi="Calibri"/>
                      <w:color w:val="000000"/>
                      <w:sz w:val="22"/>
                    </w:rPr>
                    <w:t>1</w:t>
                  </w:r>
                </w:p>
              </w:tc>
            </w:tr>
            <w:tr w:rsidR="002A72C1" w14:paraId="1C00C5B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ED006F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DA7457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52087A7" w14:textId="77777777" w:rsidR="002A72C1" w:rsidRDefault="002A72C1" w:rsidP="00484BF1">
                  <w:pPr>
                    <w:spacing w:after="0" w:line="240" w:lineRule="auto"/>
                  </w:pPr>
                  <w:r>
                    <w:rPr>
                      <w:rFonts w:ascii="Calibri" w:eastAsia="Calibri" w:hAnsi="Calibri"/>
                      <w:color w:val="000000"/>
                      <w:sz w:val="22"/>
                    </w:rPr>
                    <w:t>2</w:t>
                  </w:r>
                </w:p>
              </w:tc>
            </w:tr>
          </w:tbl>
          <w:p w14:paraId="64AEED14" w14:textId="77777777" w:rsidR="002A72C1" w:rsidRDefault="002A72C1" w:rsidP="00484BF1">
            <w:pPr>
              <w:spacing w:after="0" w:line="240" w:lineRule="auto"/>
            </w:pPr>
          </w:p>
        </w:tc>
        <w:tc>
          <w:tcPr>
            <w:tcW w:w="149" w:type="dxa"/>
          </w:tcPr>
          <w:p w14:paraId="25C9F70D" w14:textId="77777777" w:rsidR="002A72C1" w:rsidRDefault="002A72C1" w:rsidP="00484BF1">
            <w:pPr>
              <w:pStyle w:val="EmptyCellLayoutStyle"/>
              <w:spacing w:after="0" w:line="240" w:lineRule="auto"/>
            </w:pPr>
          </w:p>
        </w:tc>
      </w:tr>
      <w:tr w:rsidR="002A72C1" w14:paraId="3AD42BD4" w14:textId="77777777" w:rsidTr="00484BF1">
        <w:trPr>
          <w:trHeight w:val="80"/>
        </w:trPr>
        <w:tc>
          <w:tcPr>
            <w:tcW w:w="54" w:type="dxa"/>
          </w:tcPr>
          <w:p w14:paraId="306DDFDC" w14:textId="77777777" w:rsidR="002A72C1" w:rsidRDefault="002A72C1" w:rsidP="00484BF1">
            <w:pPr>
              <w:pStyle w:val="EmptyCellLayoutStyle"/>
              <w:spacing w:after="0" w:line="240" w:lineRule="auto"/>
            </w:pPr>
          </w:p>
        </w:tc>
        <w:tc>
          <w:tcPr>
            <w:tcW w:w="10395" w:type="dxa"/>
          </w:tcPr>
          <w:p w14:paraId="0231BB84" w14:textId="77777777" w:rsidR="002A72C1" w:rsidRDefault="002A72C1" w:rsidP="00484BF1">
            <w:pPr>
              <w:pStyle w:val="EmptyCellLayoutStyle"/>
              <w:spacing w:after="0" w:line="240" w:lineRule="auto"/>
            </w:pPr>
          </w:p>
        </w:tc>
        <w:tc>
          <w:tcPr>
            <w:tcW w:w="149" w:type="dxa"/>
          </w:tcPr>
          <w:p w14:paraId="48F35A18" w14:textId="77777777" w:rsidR="002A72C1" w:rsidRDefault="002A72C1" w:rsidP="00484BF1">
            <w:pPr>
              <w:pStyle w:val="EmptyCellLayoutStyle"/>
              <w:spacing w:after="0" w:line="240" w:lineRule="auto"/>
            </w:pPr>
          </w:p>
        </w:tc>
      </w:tr>
    </w:tbl>
    <w:p w14:paraId="78A23E14" w14:textId="77777777" w:rsidR="002A72C1" w:rsidRDefault="002A72C1" w:rsidP="002A72C1">
      <w:pPr>
        <w:spacing w:after="0" w:line="240" w:lineRule="auto"/>
      </w:pPr>
    </w:p>
    <w:p w14:paraId="03346BD9" w14:textId="77777777" w:rsidR="002A72C1" w:rsidRDefault="002A72C1" w:rsidP="002A72C1">
      <w:pPr>
        <w:spacing w:after="0" w:line="240" w:lineRule="auto"/>
      </w:pPr>
      <w:r>
        <w:rPr>
          <w:rFonts w:ascii="Calibri" w:eastAsia="Calibri" w:hAnsi="Calibri"/>
          <w:b/>
          <w:color w:val="6495ED"/>
          <w:sz w:val="22"/>
        </w:rPr>
        <w:t>The user is not allowed to truncate the system table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6C741F5" w14:textId="77777777" w:rsidTr="00484BF1">
        <w:trPr>
          <w:trHeight w:val="54"/>
        </w:trPr>
        <w:tc>
          <w:tcPr>
            <w:tcW w:w="54" w:type="dxa"/>
          </w:tcPr>
          <w:p w14:paraId="0D1A0A93" w14:textId="77777777" w:rsidR="002A72C1" w:rsidRDefault="002A72C1" w:rsidP="00484BF1">
            <w:pPr>
              <w:pStyle w:val="EmptyCellLayoutStyle"/>
              <w:spacing w:after="0" w:line="240" w:lineRule="auto"/>
            </w:pPr>
          </w:p>
        </w:tc>
        <w:tc>
          <w:tcPr>
            <w:tcW w:w="10395" w:type="dxa"/>
          </w:tcPr>
          <w:p w14:paraId="3B14595C" w14:textId="77777777" w:rsidR="002A72C1" w:rsidRDefault="002A72C1" w:rsidP="00484BF1">
            <w:pPr>
              <w:pStyle w:val="EmptyCellLayoutStyle"/>
              <w:spacing w:after="0" w:line="240" w:lineRule="auto"/>
            </w:pPr>
          </w:p>
        </w:tc>
        <w:tc>
          <w:tcPr>
            <w:tcW w:w="149" w:type="dxa"/>
          </w:tcPr>
          <w:p w14:paraId="16B4F27C" w14:textId="77777777" w:rsidR="002A72C1" w:rsidRDefault="002A72C1" w:rsidP="00484BF1">
            <w:pPr>
              <w:pStyle w:val="EmptyCellLayoutStyle"/>
              <w:spacing w:after="0" w:line="240" w:lineRule="auto"/>
            </w:pPr>
          </w:p>
        </w:tc>
      </w:tr>
      <w:tr w:rsidR="002A72C1" w14:paraId="765316C4" w14:textId="77777777" w:rsidTr="00484BF1">
        <w:tc>
          <w:tcPr>
            <w:tcW w:w="54" w:type="dxa"/>
          </w:tcPr>
          <w:p w14:paraId="153A35B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C43B98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52B5B8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B6471F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775C64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A2DAA4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314B1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1A32C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1AE771" w14:textId="77777777" w:rsidR="002A72C1" w:rsidRDefault="002A72C1" w:rsidP="00484BF1">
                  <w:pPr>
                    <w:spacing w:after="0" w:line="240" w:lineRule="auto"/>
                  </w:pPr>
                  <w:r>
                    <w:rPr>
                      <w:rFonts w:ascii="Calibri" w:eastAsia="Calibri" w:hAnsi="Calibri"/>
                      <w:color w:val="000000"/>
                      <w:sz w:val="22"/>
                    </w:rPr>
                    <w:t>Yes</w:t>
                  </w:r>
                </w:p>
              </w:tc>
            </w:tr>
            <w:tr w:rsidR="002A72C1" w14:paraId="1DA60C6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EB140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6D2D0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6584D7" w14:textId="77777777" w:rsidR="002A72C1" w:rsidRDefault="002A72C1" w:rsidP="00484BF1">
                  <w:pPr>
                    <w:spacing w:after="0" w:line="240" w:lineRule="auto"/>
                  </w:pPr>
                  <w:r>
                    <w:rPr>
                      <w:rFonts w:eastAsia="Arial"/>
                      <w:color w:val="000000"/>
                    </w:rPr>
                    <w:t>Yes</w:t>
                  </w:r>
                </w:p>
              </w:tc>
            </w:tr>
            <w:tr w:rsidR="002A72C1" w14:paraId="428BE10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361B7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C8747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295AC3" w14:textId="77777777" w:rsidR="002A72C1" w:rsidRDefault="002A72C1" w:rsidP="00484BF1">
                  <w:pPr>
                    <w:spacing w:after="0" w:line="240" w:lineRule="auto"/>
                  </w:pPr>
                  <w:r>
                    <w:rPr>
                      <w:rFonts w:ascii="Calibri" w:eastAsia="Calibri" w:hAnsi="Calibri"/>
                      <w:color w:val="000000"/>
                      <w:sz w:val="22"/>
                    </w:rPr>
                    <w:t>1</w:t>
                  </w:r>
                </w:p>
              </w:tc>
            </w:tr>
            <w:tr w:rsidR="002A72C1" w14:paraId="3A1C347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B43A81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D93AA0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4EED988" w14:textId="77777777" w:rsidR="002A72C1" w:rsidRDefault="002A72C1" w:rsidP="00484BF1">
                  <w:pPr>
                    <w:spacing w:after="0" w:line="240" w:lineRule="auto"/>
                  </w:pPr>
                  <w:r>
                    <w:rPr>
                      <w:rFonts w:ascii="Calibri" w:eastAsia="Calibri" w:hAnsi="Calibri"/>
                      <w:color w:val="000000"/>
                      <w:sz w:val="22"/>
                    </w:rPr>
                    <w:t>1</w:t>
                  </w:r>
                </w:p>
              </w:tc>
            </w:tr>
          </w:tbl>
          <w:p w14:paraId="67147418" w14:textId="77777777" w:rsidR="002A72C1" w:rsidRDefault="002A72C1" w:rsidP="00484BF1">
            <w:pPr>
              <w:spacing w:after="0" w:line="240" w:lineRule="auto"/>
            </w:pPr>
          </w:p>
        </w:tc>
        <w:tc>
          <w:tcPr>
            <w:tcW w:w="149" w:type="dxa"/>
          </w:tcPr>
          <w:p w14:paraId="16B69A88" w14:textId="77777777" w:rsidR="002A72C1" w:rsidRDefault="002A72C1" w:rsidP="00484BF1">
            <w:pPr>
              <w:pStyle w:val="EmptyCellLayoutStyle"/>
              <w:spacing w:after="0" w:line="240" w:lineRule="auto"/>
            </w:pPr>
          </w:p>
        </w:tc>
      </w:tr>
      <w:tr w:rsidR="002A72C1" w14:paraId="78E3E915" w14:textId="77777777" w:rsidTr="00484BF1">
        <w:trPr>
          <w:trHeight w:val="80"/>
        </w:trPr>
        <w:tc>
          <w:tcPr>
            <w:tcW w:w="54" w:type="dxa"/>
          </w:tcPr>
          <w:p w14:paraId="6C9D425B" w14:textId="77777777" w:rsidR="002A72C1" w:rsidRDefault="002A72C1" w:rsidP="00484BF1">
            <w:pPr>
              <w:pStyle w:val="EmptyCellLayoutStyle"/>
              <w:spacing w:after="0" w:line="240" w:lineRule="auto"/>
            </w:pPr>
          </w:p>
        </w:tc>
        <w:tc>
          <w:tcPr>
            <w:tcW w:w="10395" w:type="dxa"/>
          </w:tcPr>
          <w:p w14:paraId="68077F4A" w14:textId="77777777" w:rsidR="002A72C1" w:rsidRDefault="002A72C1" w:rsidP="00484BF1">
            <w:pPr>
              <w:pStyle w:val="EmptyCellLayoutStyle"/>
              <w:spacing w:after="0" w:line="240" w:lineRule="auto"/>
            </w:pPr>
          </w:p>
        </w:tc>
        <w:tc>
          <w:tcPr>
            <w:tcW w:w="149" w:type="dxa"/>
          </w:tcPr>
          <w:p w14:paraId="02AB18D2" w14:textId="77777777" w:rsidR="002A72C1" w:rsidRDefault="002A72C1" w:rsidP="00484BF1">
            <w:pPr>
              <w:pStyle w:val="EmptyCellLayoutStyle"/>
              <w:spacing w:after="0" w:line="240" w:lineRule="auto"/>
            </w:pPr>
          </w:p>
        </w:tc>
      </w:tr>
    </w:tbl>
    <w:p w14:paraId="5A71BEB2" w14:textId="77777777" w:rsidR="002A72C1" w:rsidRDefault="002A72C1" w:rsidP="002A72C1">
      <w:pPr>
        <w:spacing w:after="0" w:line="240" w:lineRule="auto"/>
      </w:pPr>
    </w:p>
    <w:p w14:paraId="58AD8B01" w14:textId="77777777" w:rsidR="002A72C1" w:rsidRDefault="002A72C1" w:rsidP="002A72C1">
      <w:pPr>
        <w:spacing w:after="0" w:line="240" w:lineRule="auto"/>
      </w:pPr>
      <w:r>
        <w:rPr>
          <w:rFonts w:ascii="Calibri" w:eastAsia="Calibri" w:hAnsi="Calibri"/>
          <w:b/>
          <w:color w:val="6495ED"/>
          <w:sz w:val="22"/>
        </w:rPr>
        <w:t>App Domain failed to unload with error code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D9B17A3" w14:textId="77777777" w:rsidTr="00484BF1">
        <w:trPr>
          <w:trHeight w:val="54"/>
        </w:trPr>
        <w:tc>
          <w:tcPr>
            <w:tcW w:w="54" w:type="dxa"/>
          </w:tcPr>
          <w:p w14:paraId="14BA8520" w14:textId="77777777" w:rsidR="002A72C1" w:rsidRDefault="002A72C1" w:rsidP="00484BF1">
            <w:pPr>
              <w:pStyle w:val="EmptyCellLayoutStyle"/>
              <w:spacing w:after="0" w:line="240" w:lineRule="auto"/>
            </w:pPr>
          </w:p>
        </w:tc>
        <w:tc>
          <w:tcPr>
            <w:tcW w:w="10395" w:type="dxa"/>
          </w:tcPr>
          <w:p w14:paraId="5291D558" w14:textId="77777777" w:rsidR="002A72C1" w:rsidRDefault="002A72C1" w:rsidP="00484BF1">
            <w:pPr>
              <w:pStyle w:val="EmptyCellLayoutStyle"/>
              <w:spacing w:after="0" w:line="240" w:lineRule="auto"/>
            </w:pPr>
          </w:p>
        </w:tc>
        <w:tc>
          <w:tcPr>
            <w:tcW w:w="149" w:type="dxa"/>
          </w:tcPr>
          <w:p w14:paraId="3FB27E11" w14:textId="77777777" w:rsidR="002A72C1" w:rsidRDefault="002A72C1" w:rsidP="00484BF1">
            <w:pPr>
              <w:pStyle w:val="EmptyCellLayoutStyle"/>
              <w:spacing w:after="0" w:line="240" w:lineRule="auto"/>
            </w:pPr>
          </w:p>
        </w:tc>
      </w:tr>
      <w:tr w:rsidR="002A72C1" w14:paraId="7980648C" w14:textId="77777777" w:rsidTr="00484BF1">
        <w:tc>
          <w:tcPr>
            <w:tcW w:w="54" w:type="dxa"/>
          </w:tcPr>
          <w:p w14:paraId="01E68A4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FD9AA7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4548DC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ACF008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2541C9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DC1147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6C85D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58872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463738" w14:textId="77777777" w:rsidR="002A72C1" w:rsidRDefault="002A72C1" w:rsidP="00484BF1">
                  <w:pPr>
                    <w:spacing w:after="0" w:line="240" w:lineRule="auto"/>
                  </w:pPr>
                  <w:r>
                    <w:rPr>
                      <w:rFonts w:ascii="Calibri" w:eastAsia="Calibri" w:hAnsi="Calibri"/>
                      <w:color w:val="000000"/>
                      <w:sz w:val="22"/>
                    </w:rPr>
                    <w:t>Yes</w:t>
                  </w:r>
                </w:p>
              </w:tc>
            </w:tr>
            <w:tr w:rsidR="002A72C1" w14:paraId="1E99AC4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3B111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0C775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4B8E29" w14:textId="77777777" w:rsidR="002A72C1" w:rsidRDefault="002A72C1" w:rsidP="00484BF1">
                  <w:pPr>
                    <w:spacing w:after="0" w:line="240" w:lineRule="auto"/>
                  </w:pPr>
                  <w:r>
                    <w:rPr>
                      <w:rFonts w:eastAsia="Arial"/>
                      <w:color w:val="000000"/>
                    </w:rPr>
                    <w:t>Yes</w:t>
                  </w:r>
                </w:p>
              </w:tc>
            </w:tr>
            <w:tr w:rsidR="002A72C1" w14:paraId="1D568A0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72595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DB022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EE62F0" w14:textId="77777777" w:rsidR="002A72C1" w:rsidRDefault="002A72C1" w:rsidP="00484BF1">
                  <w:pPr>
                    <w:spacing w:after="0" w:line="240" w:lineRule="auto"/>
                  </w:pPr>
                  <w:r>
                    <w:rPr>
                      <w:rFonts w:ascii="Calibri" w:eastAsia="Calibri" w:hAnsi="Calibri"/>
                      <w:color w:val="000000"/>
                      <w:sz w:val="22"/>
                    </w:rPr>
                    <w:t>1</w:t>
                  </w:r>
                </w:p>
              </w:tc>
            </w:tr>
            <w:tr w:rsidR="002A72C1" w14:paraId="1D6DCB5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BFAC7A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ECAFF1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CA97EAF" w14:textId="77777777" w:rsidR="002A72C1" w:rsidRDefault="002A72C1" w:rsidP="00484BF1">
                  <w:pPr>
                    <w:spacing w:after="0" w:line="240" w:lineRule="auto"/>
                  </w:pPr>
                  <w:r>
                    <w:rPr>
                      <w:rFonts w:ascii="Calibri" w:eastAsia="Calibri" w:hAnsi="Calibri"/>
                      <w:color w:val="000000"/>
                      <w:sz w:val="22"/>
                    </w:rPr>
                    <w:t>2</w:t>
                  </w:r>
                </w:p>
              </w:tc>
            </w:tr>
          </w:tbl>
          <w:p w14:paraId="181E217F" w14:textId="77777777" w:rsidR="002A72C1" w:rsidRDefault="002A72C1" w:rsidP="00484BF1">
            <w:pPr>
              <w:spacing w:after="0" w:line="240" w:lineRule="auto"/>
            </w:pPr>
          </w:p>
        </w:tc>
        <w:tc>
          <w:tcPr>
            <w:tcW w:w="149" w:type="dxa"/>
          </w:tcPr>
          <w:p w14:paraId="56F7BFA8" w14:textId="77777777" w:rsidR="002A72C1" w:rsidRDefault="002A72C1" w:rsidP="00484BF1">
            <w:pPr>
              <w:pStyle w:val="EmptyCellLayoutStyle"/>
              <w:spacing w:after="0" w:line="240" w:lineRule="auto"/>
            </w:pPr>
          </w:p>
        </w:tc>
      </w:tr>
      <w:tr w:rsidR="002A72C1" w14:paraId="27CE2573" w14:textId="77777777" w:rsidTr="00484BF1">
        <w:trPr>
          <w:trHeight w:val="80"/>
        </w:trPr>
        <w:tc>
          <w:tcPr>
            <w:tcW w:w="54" w:type="dxa"/>
          </w:tcPr>
          <w:p w14:paraId="4D9E4ADD" w14:textId="77777777" w:rsidR="002A72C1" w:rsidRDefault="002A72C1" w:rsidP="00484BF1">
            <w:pPr>
              <w:pStyle w:val="EmptyCellLayoutStyle"/>
              <w:spacing w:after="0" w:line="240" w:lineRule="auto"/>
            </w:pPr>
          </w:p>
        </w:tc>
        <w:tc>
          <w:tcPr>
            <w:tcW w:w="10395" w:type="dxa"/>
          </w:tcPr>
          <w:p w14:paraId="4CAAF1CD" w14:textId="77777777" w:rsidR="002A72C1" w:rsidRDefault="002A72C1" w:rsidP="00484BF1">
            <w:pPr>
              <w:pStyle w:val="EmptyCellLayoutStyle"/>
              <w:spacing w:after="0" w:line="240" w:lineRule="auto"/>
            </w:pPr>
          </w:p>
        </w:tc>
        <w:tc>
          <w:tcPr>
            <w:tcW w:w="149" w:type="dxa"/>
          </w:tcPr>
          <w:p w14:paraId="550B266E" w14:textId="77777777" w:rsidR="002A72C1" w:rsidRDefault="002A72C1" w:rsidP="00484BF1">
            <w:pPr>
              <w:pStyle w:val="EmptyCellLayoutStyle"/>
              <w:spacing w:after="0" w:line="240" w:lineRule="auto"/>
            </w:pPr>
          </w:p>
        </w:tc>
      </w:tr>
    </w:tbl>
    <w:p w14:paraId="2A7F7E4D" w14:textId="77777777" w:rsidR="002A72C1" w:rsidRDefault="002A72C1" w:rsidP="002A72C1">
      <w:pPr>
        <w:spacing w:after="0" w:line="240" w:lineRule="auto"/>
      </w:pPr>
    </w:p>
    <w:p w14:paraId="781D1B6C" w14:textId="77777777" w:rsidR="002A72C1" w:rsidRDefault="002A72C1" w:rsidP="002A72C1">
      <w:pPr>
        <w:spacing w:after="0" w:line="240" w:lineRule="auto"/>
      </w:pPr>
      <w:r>
        <w:rPr>
          <w:rFonts w:ascii="Calibri" w:eastAsia="Calibri" w:hAnsi="Calibri"/>
          <w:b/>
          <w:color w:val="6495ED"/>
          <w:sz w:val="22"/>
        </w:rPr>
        <w:t>SQL Server Service Broker, or Database Mirroring is running in FIPS compliance mode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1E16E71" w14:textId="77777777" w:rsidTr="00484BF1">
        <w:trPr>
          <w:trHeight w:val="54"/>
        </w:trPr>
        <w:tc>
          <w:tcPr>
            <w:tcW w:w="54" w:type="dxa"/>
          </w:tcPr>
          <w:p w14:paraId="0FB1FB11" w14:textId="77777777" w:rsidR="002A72C1" w:rsidRDefault="002A72C1" w:rsidP="00484BF1">
            <w:pPr>
              <w:pStyle w:val="EmptyCellLayoutStyle"/>
              <w:spacing w:after="0" w:line="240" w:lineRule="auto"/>
            </w:pPr>
          </w:p>
        </w:tc>
        <w:tc>
          <w:tcPr>
            <w:tcW w:w="10395" w:type="dxa"/>
          </w:tcPr>
          <w:p w14:paraId="39F98654" w14:textId="77777777" w:rsidR="002A72C1" w:rsidRDefault="002A72C1" w:rsidP="00484BF1">
            <w:pPr>
              <w:pStyle w:val="EmptyCellLayoutStyle"/>
              <w:spacing w:after="0" w:line="240" w:lineRule="auto"/>
            </w:pPr>
          </w:p>
        </w:tc>
        <w:tc>
          <w:tcPr>
            <w:tcW w:w="149" w:type="dxa"/>
          </w:tcPr>
          <w:p w14:paraId="34A32579" w14:textId="77777777" w:rsidR="002A72C1" w:rsidRDefault="002A72C1" w:rsidP="00484BF1">
            <w:pPr>
              <w:pStyle w:val="EmptyCellLayoutStyle"/>
              <w:spacing w:after="0" w:line="240" w:lineRule="auto"/>
            </w:pPr>
          </w:p>
        </w:tc>
      </w:tr>
      <w:tr w:rsidR="002A72C1" w14:paraId="253C05BE" w14:textId="77777777" w:rsidTr="00484BF1">
        <w:tc>
          <w:tcPr>
            <w:tcW w:w="54" w:type="dxa"/>
          </w:tcPr>
          <w:p w14:paraId="7056DCE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CABA7B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F66AEA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146A01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D79973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6D2371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4D3BD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FDA1B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30BD13" w14:textId="77777777" w:rsidR="002A72C1" w:rsidRDefault="002A72C1" w:rsidP="00484BF1">
                  <w:pPr>
                    <w:spacing w:after="0" w:line="240" w:lineRule="auto"/>
                  </w:pPr>
                  <w:r>
                    <w:rPr>
                      <w:rFonts w:ascii="Calibri" w:eastAsia="Calibri" w:hAnsi="Calibri"/>
                      <w:color w:val="000000"/>
                      <w:sz w:val="22"/>
                    </w:rPr>
                    <w:t>No</w:t>
                  </w:r>
                </w:p>
              </w:tc>
            </w:tr>
            <w:tr w:rsidR="002A72C1" w14:paraId="327F436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98B8F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FB968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CA4328" w14:textId="77777777" w:rsidR="002A72C1" w:rsidRDefault="002A72C1" w:rsidP="00484BF1">
                  <w:pPr>
                    <w:spacing w:after="0" w:line="240" w:lineRule="auto"/>
                  </w:pPr>
                  <w:r>
                    <w:rPr>
                      <w:rFonts w:eastAsia="Arial"/>
                      <w:color w:val="000000"/>
                    </w:rPr>
                    <w:t>Yes</w:t>
                  </w:r>
                </w:p>
              </w:tc>
            </w:tr>
            <w:tr w:rsidR="002A72C1" w14:paraId="7359D3C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489EA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FB524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900699" w14:textId="77777777" w:rsidR="002A72C1" w:rsidRDefault="002A72C1" w:rsidP="00484BF1">
                  <w:pPr>
                    <w:spacing w:after="0" w:line="240" w:lineRule="auto"/>
                  </w:pPr>
                  <w:r>
                    <w:rPr>
                      <w:rFonts w:ascii="Calibri" w:eastAsia="Calibri" w:hAnsi="Calibri"/>
                      <w:color w:val="000000"/>
                      <w:sz w:val="22"/>
                    </w:rPr>
                    <w:t>0</w:t>
                  </w:r>
                </w:p>
              </w:tc>
            </w:tr>
            <w:tr w:rsidR="002A72C1" w14:paraId="5030CD1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81E5BF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FBB41D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DD99B89" w14:textId="77777777" w:rsidR="002A72C1" w:rsidRDefault="002A72C1" w:rsidP="00484BF1">
                  <w:pPr>
                    <w:spacing w:after="0" w:line="240" w:lineRule="auto"/>
                  </w:pPr>
                  <w:r>
                    <w:rPr>
                      <w:rFonts w:ascii="Calibri" w:eastAsia="Calibri" w:hAnsi="Calibri"/>
                      <w:color w:val="000000"/>
                      <w:sz w:val="22"/>
                    </w:rPr>
                    <w:t>0</w:t>
                  </w:r>
                </w:p>
              </w:tc>
            </w:tr>
          </w:tbl>
          <w:p w14:paraId="7B387146" w14:textId="77777777" w:rsidR="002A72C1" w:rsidRDefault="002A72C1" w:rsidP="00484BF1">
            <w:pPr>
              <w:spacing w:after="0" w:line="240" w:lineRule="auto"/>
            </w:pPr>
          </w:p>
        </w:tc>
        <w:tc>
          <w:tcPr>
            <w:tcW w:w="149" w:type="dxa"/>
          </w:tcPr>
          <w:p w14:paraId="3F5E71AE" w14:textId="77777777" w:rsidR="002A72C1" w:rsidRDefault="002A72C1" w:rsidP="00484BF1">
            <w:pPr>
              <w:pStyle w:val="EmptyCellLayoutStyle"/>
              <w:spacing w:after="0" w:line="240" w:lineRule="auto"/>
            </w:pPr>
          </w:p>
        </w:tc>
      </w:tr>
      <w:tr w:rsidR="002A72C1" w14:paraId="3209EBE0" w14:textId="77777777" w:rsidTr="00484BF1">
        <w:trPr>
          <w:trHeight w:val="80"/>
        </w:trPr>
        <w:tc>
          <w:tcPr>
            <w:tcW w:w="54" w:type="dxa"/>
          </w:tcPr>
          <w:p w14:paraId="0AB50239" w14:textId="77777777" w:rsidR="002A72C1" w:rsidRDefault="002A72C1" w:rsidP="00484BF1">
            <w:pPr>
              <w:pStyle w:val="EmptyCellLayoutStyle"/>
              <w:spacing w:after="0" w:line="240" w:lineRule="auto"/>
            </w:pPr>
          </w:p>
        </w:tc>
        <w:tc>
          <w:tcPr>
            <w:tcW w:w="10395" w:type="dxa"/>
          </w:tcPr>
          <w:p w14:paraId="5D230106" w14:textId="77777777" w:rsidR="002A72C1" w:rsidRDefault="002A72C1" w:rsidP="00484BF1">
            <w:pPr>
              <w:pStyle w:val="EmptyCellLayoutStyle"/>
              <w:spacing w:after="0" w:line="240" w:lineRule="auto"/>
            </w:pPr>
          </w:p>
        </w:tc>
        <w:tc>
          <w:tcPr>
            <w:tcW w:w="149" w:type="dxa"/>
          </w:tcPr>
          <w:p w14:paraId="22EB257D" w14:textId="77777777" w:rsidR="002A72C1" w:rsidRDefault="002A72C1" w:rsidP="00484BF1">
            <w:pPr>
              <w:pStyle w:val="EmptyCellLayoutStyle"/>
              <w:spacing w:after="0" w:line="240" w:lineRule="auto"/>
            </w:pPr>
          </w:p>
        </w:tc>
      </w:tr>
    </w:tbl>
    <w:p w14:paraId="41AAC472" w14:textId="77777777" w:rsidR="002A72C1" w:rsidRDefault="002A72C1" w:rsidP="002A72C1">
      <w:pPr>
        <w:spacing w:after="0" w:line="240" w:lineRule="auto"/>
      </w:pPr>
    </w:p>
    <w:p w14:paraId="4F3F1B9C" w14:textId="77777777" w:rsidR="002A72C1" w:rsidRDefault="002A72C1" w:rsidP="002A72C1">
      <w:pPr>
        <w:spacing w:after="0" w:line="240" w:lineRule="auto"/>
      </w:pPr>
      <w:r>
        <w:rPr>
          <w:rFonts w:ascii="Calibri" w:eastAsia="Calibri" w:hAnsi="Calibri"/>
          <w:b/>
          <w:color w:val="6495ED"/>
          <w:sz w:val="22"/>
        </w:rPr>
        <w:t>SQL Server Assertion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6996E21" w14:textId="77777777" w:rsidTr="00484BF1">
        <w:trPr>
          <w:trHeight w:val="54"/>
        </w:trPr>
        <w:tc>
          <w:tcPr>
            <w:tcW w:w="54" w:type="dxa"/>
          </w:tcPr>
          <w:p w14:paraId="4313137A" w14:textId="77777777" w:rsidR="002A72C1" w:rsidRDefault="002A72C1" w:rsidP="00484BF1">
            <w:pPr>
              <w:pStyle w:val="EmptyCellLayoutStyle"/>
              <w:spacing w:after="0" w:line="240" w:lineRule="auto"/>
            </w:pPr>
          </w:p>
        </w:tc>
        <w:tc>
          <w:tcPr>
            <w:tcW w:w="10395" w:type="dxa"/>
          </w:tcPr>
          <w:p w14:paraId="4DDF0710" w14:textId="77777777" w:rsidR="002A72C1" w:rsidRDefault="002A72C1" w:rsidP="00484BF1">
            <w:pPr>
              <w:pStyle w:val="EmptyCellLayoutStyle"/>
              <w:spacing w:after="0" w:line="240" w:lineRule="auto"/>
            </w:pPr>
          </w:p>
        </w:tc>
        <w:tc>
          <w:tcPr>
            <w:tcW w:w="149" w:type="dxa"/>
          </w:tcPr>
          <w:p w14:paraId="001EBF31" w14:textId="77777777" w:rsidR="002A72C1" w:rsidRDefault="002A72C1" w:rsidP="00484BF1">
            <w:pPr>
              <w:pStyle w:val="EmptyCellLayoutStyle"/>
              <w:spacing w:after="0" w:line="240" w:lineRule="auto"/>
            </w:pPr>
          </w:p>
        </w:tc>
      </w:tr>
      <w:tr w:rsidR="002A72C1" w14:paraId="196E9773" w14:textId="77777777" w:rsidTr="00484BF1">
        <w:tc>
          <w:tcPr>
            <w:tcW w:w="54" w:type="dxa"/>
          </w:tcPr>
          <w:p w14:paraId="3722ABB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A14D1E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822C83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96821B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AE3A3E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C7B450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C6639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E7604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66A957" w14:textId="77777777" w:rsidR="002A72C1" w:rsidRDefault="002A72C1" w:rsidP="00484BF1">
                  <w:pPr>
                    <w:spacing w:after="0" w:line="240" w:lineRule="auto"/>
                  </w:pPr>
                  <w:r>
                    <w:rPr>
                      <w:rFonts w:ascii="Calibri" w:eastAsia="Calibri" w:hAnsi="Calibri"/>
                      <w:color w:val="000000"/>
                      <w:sz w:val="22"/>
                    </w:rPr>
                    <w:t>Yes</w:t>
                  </w:r>
                </w:p>
              </w:tc>
            </w:tr>
            <w:tr w:rsidR="002A72C1" w14:paraId="61799EC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12D50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83916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6E4C80" w14:textId="77777777" w:rsidR="002A72C1" w:rsidRDefault="002A72C1" w:rsidP="00484BF1">
                  <w:pPr>
                    <w:spacing w:after="0" w:line="240" w:lineRule="auto"/>
                  </w:pPr>
                  <w:r>
                    <w:rPr>
                      <w:rFonts w:eastAsia="Arial"/>
                      <w:color w:val="000000"/>
                    </w:rPr>
                    <w:t>Yes</w:t>
                  </w:r>
                </w:p>
              </w:tc>
            </w:tr>
            <w:tr w:rsidR="002A72C1" w14:paraId="19A4396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CDB8D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39344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973A4B" w14:textId="77777777" w:rsidR="002A72C1" w:rsidRDefault="002A72C1" w:rsidP="00484BF1">
                  <w:pPr>
                    <w:spacing w:after="0" w:line="240" w:lineRule="auto"/>
                  </w:pPr>
                  <w:r>
                    <w:rPr>
                      <w:rFonts w:ascii="Calibri" w:eastAsia="Calibri" w:hAnsi="Calibri"/>
                      <w:color w:val="000000"/>
                      <w:sz w:val="22"/>
                    </w:rPr>
                    <w:t>1</w:t>
                  </w:r>
                </w:p>
              </w:tc>
            </w:tr>
            <w:tr w:rsidR="002A72C1" w14:paraId="7E991A1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C3BA67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76E395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A99853C" w14:textId="77777777" w:rsidR="002A72C1" w:rsidRDefault="002A72C1" w:rsidP="00484BF1">
                  <w:pPr>
                    <w:spacing w:after="0" w:line="240" w:lineRule="auto"/>
                  </w:pPr>
                  <w:r>
                    <w:rPr>
                      <w:rFonts w:ascii="Calibri" w:eastAsia="Calibri" w:hAnsi="Calibri"/>
                      <w:color w:val="000000"/>
                      <w:sz w:val="22"/>
                    </w:rPr>
                    <w:t>1</w:t>
                  </w:r>
                </w:p>
              </w:tc>
            </w:tr>
          </w:tbl>
          <w:p w14:paraId="528B1FFA" w14:textId="77777777" w:rsidR="002A72C1" w:rsidRDefault="002A72C1" w:rsidP="00484BF1">
            <w:pPr>
              <w:spacing w:after="0" w:line="240" w:lineRule="auto"/>
            </w:pPr>
          </w:p>
        </w:tc>
        <w:tc>
          <w:tcPr>
            <w:tcW w:w="149" w:type="dxa"/>
          </w:tcPr>
          <w:p w14:paraId="3E568D11" w14:textId="77777777" w:rsidR="002A72C1" w:rsidRDefault="002A72C1" w:rsidP="00484BF1">
            <w:pPr>
              <w:pStyle w:val="EmptyCellLayoutStyle"/>
              <w:spacing w:after="0" w:line="240" w:lineRule="auto"/>
            </w:pPr>
          </w:p>
        </w:tc>
      </w:tr>
      <w:tr w:rsidR="002A72C1" w14:paraId="0AA9C4B3" w14:textId="77777777" w:rsidTr="00484BF1">
        <w:trPr>
          <w:trHeight w:val="80"/>
        </w:trPr>
        <w:tc>
          <w:tcPr>
            <w:tcW w:w="54" w:type="dxa"/>
          </w:tcPr>
          <w:p w14:paraId="42B4DB30" w14:textId="77777777" w:rsidR="002A72C1" w:rsidRDefault="002A72C1" w:rsidP="00484BF1">
            <w:pPr>
              <w:pStyle w:val="EmptyCellLayoutStyle"/>
              <w:spacing w:after="0" w:line="240" w:lineRule="auto"/>
            </w:pPr>
          </w:p>
        </w:tc>
        <w:tc>
          <w:tcPr>
            <w:tcW w:w="10395" w:type="dxa"/>
          </w:tcPr>
          <w:p w14:paraId="2F49940F" w14:textId="77777777" w:rsidR="002A72C1" w:rsidRDefault="002A72C1" w:rsidP="00484BF1">
            <w:pPr>
              <w:pStyle w:val="EmptyCellLayoutStyle"/>
              <w:spacing w:after="0" w:line="240" w:lineRule="auto"/>
            </w:pPr>
          </w:p>
        </w:tc>
        <w:tc>
          <w:tcPr>
            <w:tcW w:w="149" w:type="dxa"/>
          </w:tcPr>
          <w:p w14:paraId="34C1D233" w14:textId="77777777" w:rsidR="002A72C1" w:rsidRDefault="002A72C1" w:rsidP="00484BF1">
            <w:pPr>
              <w:pStyle w:val="EmptyCellLayoutStyle"/>
              <w:spacing w:after="0" w:line="240" w:lineRule="auto"/>
            </w:pPr>
          </w:p>
        </w:tc>
      </w:tr>
    </w:tbl>
    <w:p w14:paraId="2DEBB629" w14:textId="77777777" w:rsidR="002A72C1" w:rsidRDefault="002A72C1" w:rsidP="002A72C1">
      <w:pPr>
        <w:spacing w:after="0" w:line="240" w:lineRule="auto"/>
      </w:pPr>
    </w:p>
    <w:p w14:paraId="46B80009" w14:textId="77777777" w:rsidR="002A72C1" w:rsidRDefault="002A72C1" w:rsidP="002A72C1">
      <w:pPr>
        <w:spacing w:after="0" w:line="240" w:lineRule="auto"/>
      </w:pPr>
      <w:r>
        <w:rPr>
          <w:rFonts w:ascii="Calibri" w:eastAsia="Calibri" w:hAnsi="Calibri"/>
          <w:b/>
          <w:color w:val="6495ED"/>
          <w:sz w:val="22"/>
        </w:rPr>
        <w:t>An SQL Server Service Broker dialog caught an error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B1131DC" w14:textId="77777777" w:rsidTr="00484BF1">
        <w:trPr>
          <w:trHeight w:val="54"/>
        </w:trPr>
        <w:tc>
          <w:tcPr>
            <w:tcW w:w="54" w:type="dxa"/>
          </w:tcPr>
          <w:p w14:paraId="1BE63B81" w14:textId="77777777" w:rsidR="002A72C1" w:rsidRDefault="002A72C1" w:rsidP="00484BF1">
            <w:pPr>
              <w:pStyle w:val="EmptyCellLayoutStyle"/>
              <w:spacing w:after="0" w:line="240" w:lineRule="auto"/>
            </w:pPr>
          </w:p>
        </w:tc>
        <w:tc>
          <w:tcPr>
            <w:tcW w:w="10395" w:type="dxa"/>
          </w:tcPr>
          <w:p w14:paraId="6A857C5B" w14:textId="77777777" w:rsidR="002A72C1" w:rsidRDefault="002A72C1" w:rsidP="00484BF1">
            <w:pPr>
              <w:pStyle w:val="EmptyCellLayoutStyle"/>
              <w:spacing w:after="0" w:line="240" w:lineRule="auto"/>
            </w:pPr>
          </w:p>
        </w:tc>
        <w:tc>
          <w:tcPr>
            <w:tcW w:w="149" w:type="dxa"/>
          </w:tcPr>
          <w:p w14:paraId="1E00AD9D" w14:textId="77777777" w:rsidR="002A72C1" w:rsidRDefault="002A72C1" w:rsidP="00484BF1">
            <w:pPr>
              <w:pStyle w:val="EmptyCellLayoutStyle"/>
              <w:spacing w:after="0" w:line="240" w:lineRule="auto"/>
            </w:pPr>
          </w:p>
        </w:tc>
      </w:tr>
      <w:tr w:rsidR="002A72C1" w14:paraId="33C2066B" w14:textId="77777777" w:rsidTr="00484BF1">
        <w:tc>
          <w:tcPr>
            <w:tcW w:w="54" w:type="dxa"/>
          </w:tcPr>
          <w:p w14:paraId="7DB285E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2DDE62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4C71B7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574D76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E7969D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DD2805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D3FEF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EA74B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8DA3D2" w14:textId="77777777" w:rsidR="002A72C1" w:rsidRDefault="002A72C1" w:rsidP="00484BF1">
                  <w:pPr>
                    <w:spacing w:after="0" w:line="240" w:lineRule="auto"/>
                  </w:pPr>
                  <w:r>
                    <w:rPr>
                      <w:rFonts w:ascii="Calibri" w:eastAsia="Calibri" w:hAnsi="Calibri"/>
                      <w:color w:val="000000"/>
                      <w:sz w:val="22"/>
                    </w:rPr>
                    <w:t>Yes</w:t>
                  </w:r>
                </w:p>
              </w:tc>
            </w:tr>
            <w:tr w:rsidR="002A72C1" w14:paraId="33801B8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F9337C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D02F9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BE0986" w14:textId="77777777" w:rsidR="002A72C1" w:rsidRDefault="002A72C1" w:rsidP="00484BF1">
                  <w:pPr>
                    <w:spacing w:after="0" w:line="240" w:lineRule="auto"/>
                  </w:pPr>
                  <w:r>
                    <w:rPr>
                      <w:rFonts w:eastAsia="Arial"/>
                      <w:color w:val="000000"/>
                    </w:rPr>
                    <w:t>Yes</w:t>
                  </w:r>
                </w:p>
              </w:tc>
            </w:tr>
            <w:tr w:rsidR="002A72C1" w14:paraId="22CBAB3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AD705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BCD44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28E451" w14:textId="77777777" w:rsidR="002A72C1" w:rsidRDefault="002A72C1" w:rsidP="00484BF1">
                  <w:pPr>
                    <w:spacing w:after="0" w:line="240" w:lineRule="auto"/>
                  </w:pPr>
                  <w:r>
                    <w:rPr>
                      <w:rFonts w:ascii="Calibri" w:eastAsia="Calibri" w:hAnsi="Calibri"/>
                      <w:color w:val="000000"/>
                      <w:sz w:val="22"/>
                    </w:rPr>
                    <w:t>1</w:t>
                  </w:r>
                </w:p>
              </w:tc>
            </w:tr>
            <w:tr w:rsidR="002A72C1" w14:paraId="0D4403A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A73B11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35CEEC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F424AFF" w14:textId="77777777" w:rsidR="002A72C1" w:rsidRDefault="002A72C1" w:rsidP="00484BF1">
                  <w:pPr>
                    <w:spacing w:after="0" w:line="240" w:lineRule="auto"/>
                  </w:pPr>
                  <w:r>
                    <w:rPr>
                      <w:rFonts w:ascii="Calibri" w:eastAsia="Calibri" w:hAnsi="Calibri"/>
                      <w:color w:val="000000"/>
                      <w:sz w:val="22"/>
                    </w:rPr>
                    <w:t>2</w:t>
                  </w:r>
                </w:p>
              </w:tc>
            </w:tr>
          </w:tbl>
          <w:p w14:paraId="054C4661" w14:textId="77777777" w:rsidR="002A72C1" w:rsidRDefault="002A72C1" w:rsidP="00484BF1">
            <w:pPr>
              <w:spacing w:after="0" w:line="240" w:lineRule="auto"/>
            </w:pPr>
          </w:p>
        </w:tc>
        <w:tc>
          <w:tcPr>
            <w:tcW w:w="149" w:type="dxa"/>
          </w:tcPr>
          <w:p w14:paraId="5A34B9A0" w14:textId="77777777" w:rsidR="002A72C1" w:rsidRDefault="002A72C1" w:rsidP="00484BF1">
            <w:pPr>
              <w:pStyle w:val="EmptyCellLayoutStyle"/>
              <w:spacing w:after="0" w:line="240" w:lineRule="auto"/>
            </w:pPr>
          </w:p>
        </w:tc>
      </w:tr>
      <w:tr w:rsidR="002A72C1" w14:paraId="545C66CE" w14:textId="77777777" w:rsidTr="00484BF1">
        <w:trPr>
          <w:trHeight w:val="80"/>
        </w:trPr>
        <w:tc>
          <w:tcPr>
            <w:tcW w:w="54" w:type="dxa"/>
          </w:tcPr>
          <w:p w14:paraId="357D01CD" w14:textId="77777777" w:rsidR="002A72C1" w:rsidRDefault="002A72C1" w:rsidP="00484BF1">
            <w:pPr>
              <w:pStyle w:val="EmptyCellLayoutStyle"/>
              <w:spacing w:after="0" w:line="240" w:lineRule="auto"/>
            </w:pPr>
          </w:p>
        </w:tc>
        <w:tc>
          <w:tcPr>
            <w:tcW w:w="10395" w:type="dxa"/>
          </w:tcPr>
          <w:p w14:paraId="17BAE187" w14:textId="77777777" w:rsidR="002A72C1" w:rsidRDefault="002A72C1" w:rsidP="00484BF1">
            <w:pPr>
              <w:pStyle w:val="EmptyCellLayoutStyle"/>
              <w:spacing w:after="0" w:line="240" w:lineRule="auto"/>
            </w:pPr>
          </w:p>
        </w:tc>
        <w:tc>
          <w:tcPr>
            <w:tcW w:w="149" w:type="dxa"/>
          </w:tcPr>
          <w:p w14:paraId="776AB987" w14:textId="77777777" w:rsidR="002A72C1" w:rsidRDefault="002A72C1" w:rsidP="00484BF1">
            <w:pPr>
              <w:pStyle w:val="EmptyCellLayoutStyle"/>
              <w:spacing w:after="0" w:line="240" w:lineRule="auto"/>
            </w:pPr>
          </w:p>
        </w:tc>
      </w:tr>
    </w:tbl>
    <w:p w14:paraId="77E0C2ED" w14:textId="77777777" w:rsidR="002A72C1" w:rsidRDefault="002A72C1" w:rsidP="002A72C1">
      <w:pPr>
        <w:spacing w:after="0" w:line="240" w:lineRule="auto"/>
      </w:pPr>
    </w:p>
    <w:p w14:paraId="04A2F2FD" w14:textId="77777777" w:rsidR="002A72C1" w:rsidRDefault="002A72C1" w:rsidP="002A72C1">
      <w:pPr>
        <w:spacing w:after="0" w:line="240" w:lineRule="auto"/>
      </w:pPr>
      <w:r>
        <w:rPr>
          <w:rFonts w:ascii="Calibri" w:eastAsia="Calibri" w:hAnsi="Calibri"/>
          <w:b/>
          <w:color w:val="6495ED"/>
          <w:sz w:val="22"/>
        </w:rPr>
        <w:t>Table error: The previous link on page does not match the previous page that the parent slot expects for this page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CFD9D96" w14:textId="77777777" w:rsidTr="00484BF1">
        <w:trPr>
          <w:trHeight w:val="54"/>
        </w:trPr>
        <w:tc>
          <w:tcPr>
            <w:tcW w:w="54" w:type="dxa"/>
          </w:tcPr>
          <w:p w14:paraId="7A50952B" w14:textId="77777777" w:rsidR="002A72C1" w:rsidRDefault="002A72C1" w:rsidP="00484BF1">
            <w:pPr>
              <w:pStyle w:val="EmptyCellLayoutStyle"/>
              <w:spacing w:after="0" w:line="240" w:lineRule="auto"/>
            </w:pPr>
          </w:p>
        </w:tc>
        <w:tc>
          <w:tcPr>
            <w:tcW w:w="10395" w:type="dxa"/>
          </w:tcPr>
          <w:p w14:paraId="00779AD8" w14:textId="77777777" w:rsidR="002A72C1" w:rsidRDefault="002A72C1" w:rsidP="00484BF1">
            <w:pPr>
              <w:pStyle w:val="EmptyCellLayoutStyle"/>
              <w:spacing w:after="0" w:line="240" w:lineRule="auto"/>
            </w:pPr>
          </w:p>
        </w:tc>
        <w:tc>
          <w:tcPr>
            <w:tcW w:w="149" w:type="dxa"/>
          </w:tcPr>
          <w:p w14:paraId="077C0CA4" w14:textId="77777777" w:rsidR="002A72C1" w:rsidRDefault="002A72C1" w:rsidP="00484BF1">
            <w:pPr>
              <w:pStyle w:val="EmptyCellLayoutStyle"/>
              <w:spacing w:after="0" w:line="240" w:lineRule="auto"/>
            </w:pPr>
          </w:p>
        </w:tc>
      </w:tr>
      <w:tr w:rsidR="002A72C1" w14:paraId="6D5019F6" w14:textId="77777777" w:rsidTr="00484BF1">
        <w:tc>
          <w:tcPr>
            <w:tcW w:w="54" w:type="dxa"/>
          </w:tcPr>
          <w:p w14:paraId="689356B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F5F47E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771F30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9856A3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E48F15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8D5D73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567D0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08398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940021" w14:textId="77777777" w:rsidR="002A72C1" w:rsidRDefault="002A72C1" w:rsidP="00484BF1">
                  <w:pPr>
                    <w:spacing w:after="0" w:line="240" w:lineRule="auto"/>
                  </w:pPr>
                  <w:r>
                    <w:rPr>
                      <w:rFonts w:ascii="Calibri" w:eastAsia="Calibri" w:hAnsi="Calibri"/>
                      <w:color w:val="000000"/>
                      <w:sz w:val="22"/>
                    </w:rPr>
                    <w:t>Yes</w:t>
                  </w:r>
                </w:p>
              </w:tc>
            </w:tr>
            <w:tr w:rsidR="002A72C1" w14:paraId="0FE1E2D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AE420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27F9B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A3758F" w14:textId="77777777" w:rsidR="002A72C1" w:rsidRDefault="002A72C1" w:rsidP="00484BF1">
                  <w:pPr>
                    <w:spacing w:after="0" w:line="240" w:lineRule="auto"/>
                  </w:pPr>
                  <w:r>
                    <w:rPr>
                      <w:rFonts w:eastAsia="Arial"/>
                      <w:color w:val="000000"/>
                    </w:rPr>
                    <w:t>Yes</w:t>
                  </w:r>
                </w:p>
              </w:tc>
            </w:tr>
            <w:tr w:rsidR="002A72C1" w14:paraId="63A3963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C9121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C9274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F567FF" w14:textId="77777777" w:rsidR="002A72C1" w:rsidRDefault="002A72C1" w:rsidP="00484BF1">
                  <w:pPr>
                    <w:spacing w:after="0" w:line="240" w:lineRule="auto"/>
                  </w:pPr>
                  <w:r>
                    <w:rPr>
                      <w:rFonts w:ascii="Calibri" w:eastAsia="Calibri" w:hAnsi="Calibri"/>
                      <w:color w:val="000000"/>
                      <w:sz w:val="22"/>
                    </w:rPr>
                    <w:t>1</w:t>
                  </w:r>
                </w:p>
              </w:tc>
            </w:tr>
            <w:tr w:rsidR="002A72C1" w14:paraId="1A068A0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5C6FAD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D913CA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7CFCD60" w14:textId="77777777" w:rsidR="002A72C1" w:rsidRDefault="002A72C1" w:rsidP="00484BF1">
                  <w:pPr>
                    <w:spacing w:after="0" w:line="240" w:lineRule="auto"/>
                  </w:pPr>
                  <w:r>
                    <w:rPr>
                      <w:rFonts w:ascii="Calibri" w:eastAsia="Calibri" w:hAnsi="Calibri"/>
                      <w:color w:val="000000"/>
                      <w:sz w:val="22"/>
                    </w:rPr>
                    <w:t>1</w:t>
                  </w:r>
                </w:p>
              </w:tc>
            </w:tr>
          </w:tbl>
          <w:p w14:paraId="07EA2A8E" w14:textId="77777777" w:rsidR="002A72C1" w:rsidRDefault="002A72C1" w:rsidP="00484BF1">
            <w:pPr>
              <w:spacing w:after="0" w:line="240" w:lineRule="auto"/>
            </w:pPr>
          </w:p>
        </w:tc>
        <w:tc>
          <w:tcPr>
            <w:tcW w:w="149" w:type="dxa"/>
          </w:tcPr>
          <w:p w14:paraId="3D6F2E4D" w14:textId="77777777" w:rsidR="002A72C1" w:rsidRDefault="002A72C1" w:rsidP="00484BF1">
            <w:pPr>
              <w:pStyle w:val="EmptyCellLayoutStyle"/>
              <w:spacing w:after="0" w:line="240" w:lineRule="auto"/>
            </w:pPr>
          </w:p>
        </w:tc>
      </w:tr>
      <w:tr w:rsidR="002A72C1" w14:paraId="485DC066" w14:textId="77777777" w:rsidTr="00484BF1">
        <w:trPr>
          <w:trHeight w:val="80"/>
        </w:trPr>
        <w:tc>
          <w:tcPr>
            <w:tcW w:w="54" w:type="dxa"/>
          </w:tcPr>
          <w:p w14:paraId="3500D1FA" w14:textId="77777777" w:rsidR="002A72C1" w:rsidRDefault="002A72C1" w:rsidP="00484BF1">
            <w:pPr>
              <w:pStyle w:val="EmptyCellLayoutStyle"/>
              <w:spacing w:after="0" w:line="240" w:lineRule="auto"/>
            </w:pPr>
          </w:p>
        </w:tc>
        <w:tc>
          <w:tcPr>
            <w:tcW w:w="10395" w:type="dxa"/>
          </w:tcPr>
          <w:p w14:paraId="7B8434F7" w14:textId="77777777" w:rsidR="002A72C1" w:rsidRDefault="002A72C1" w:rsidP="00484BF1">
            <w:pPr>
              <w:pStyle w:val="EmptyCellLayoutStyle"/>
              <w:spacing w:after="0" w:line="240" w:lineRule="auto"/>
            </w:pPr>
          </w:p>
        </w:tc>
        <w:tc>
          <w:tcPr>
            <w:tcW w:w="149" w:type="dxa"/>
          </w:tcPr>
          <w:p w14:paraId="19F0DD12" w14:textId="77777777" w:rsidR="002A72C1" w:rsidRDefault="002A72C1" w:rsidP="00484BF1">
            <w:pPr>
              <w:pStyle w:val="EmptyCellLayoutStyle"/>
              <w:spacing w:after="0" w:line="240" w:lineRule="auto"/>
            </w:pPr>
          </w:p>
        </w:tc>
      </w:tr>
    </w:tbl>
    <w:p w14:paraId="4FAAE01F" w14:textId="77777777" w:rsidR="002A72C1" w:rsidRDefault="002A72C1" w:rsidP="002A72C1">
      <w:pPr>
        <w:spacing w:after="0" w:line="240" w:lineRule="auto"/>
      </w:pPr>
    </w:p>
    <w:p w14:paraId="6964E1A5" w14:textId="77777777" w:rsidR="002A72C1" w:rsidRDefault="002A72C1" w:rsidP="002A72C1">
      <w:pPr>
        <w:spacing w:after="0" w:line="240" w:lineRule="auto"/>
      </w:pPr>
      <w:r>
        <w:rPr>
          <w:rFonts w:ascii="Calibri" w:eastAsia="Calibri" w:hAnsi="Calibri"/>
          <w:b/>
          <w:color w:val="6495ED"/>
          <w:sz w:val="22"/>
        </w:rPr>
        <w:t>Table error: Object, index, page Test failed. Slot - Offset is invalid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30E8379" w14:textId="77777777" w:rsidTr="00484BF1">
        <w:trPr>
          <w:trHeight w:val="54"/>
        </w:trPr>
        <w:tc>
          <w:tcPr>
            <w:tcW w:w="54" w:type="dxa"/>
          </w:tcPr>
          <w:p w14:paraId="5E3175B8" w14:textId="77777777" w:rsidR="002A72C1" w:rsidRDefault="002A72C1" w:rsidP="00484BF1">
            <w:pPr>
              <w:pStyle w:val="EmptyCellLayoutStyle"/>
              <w:spacing w:after="0" w:line="240" w:lineRule="auto"/>
            </w:pPr>
          </w:p>
        </w:tc>
        <w:tc>
          <w:tcPr>
            <w:tcW w:w="10395" w:type="dxa"/>
          </w:tcPr>
          <w:p w14:paraId="2A7DFA92" w14:textId="77777777" w:rsidR="002A72C1" w:rsidRDefault="002A72C1" w:rsidP="00484BF1">
            <w:pPr>
              <w:pStyle w:val="EmptyCellLayoutStyle"/>
              <w:spacing w:after="0" w:line="240" w:lineRule="auto"/>
            </w:pPr>
          </w:p>
        </w:tc>
        <w:tc>
          <w:tcPr>
            <w:tcW w:w="149" w:type="dxa"/>
          </w:tcPr>
          <w:p w14:paraId="3E028E01" w14:textId="77777777" w:rsidR="002A72C1" w:rsidRDefault="002A72C1" w:rsidP="00484BF1">
            <w:pPr>
              <w:pStyle w:val="EmptyCellLayoutStyle"/>
              <w:spacing w:after="0" w:line="240" w:lineRule="auto"/>
            </w:pPr>
          </w:p>
        </w:tc>
      </w:tr>
      <w:tr w:rsidR="002A72C1" w14:paraId="17C63FC9" w14:textId="77777777" w:rsidTr="00484BF1">
        <w:tc>
          <w:tcPr>
            <w:tcW w:w="54" w:type="dxa"/>
          </w:tcPr>
          <w:p w14:paraId="5ED67AE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E16D8F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535770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F248EE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88C013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9E54CA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8E7AF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0FF32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F0EDF3" w14:textId="77777777" w:rsidR="002A72C1" w:rsidRDefault="002A72C1" w:rsidP="00484BF1">
                  <w:pPr>
                    <w:spacing w:after="0" w:line="240" w:lineRule="auto"/>
                  </w:pPr>
                  <w:r>
                    <w:rPr>
                      <w:rFonts w:ascii="Calibri" w:eastAsia="Calibri" w:hAnsi="Calibri"/>
                      <w:color w:val="000000"/>
                      <w:sz w:val="22"/>
                    </w:rPr>
                    <w:t>Yes</w:t>
                  </w:r>
                </w:p>
              </w:tc>
            </w:tr>
            <w:tr w:rsidR="002A72C1" w14:paraId="5D93510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B9B60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88CF7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8C9093" w14:textId="77777777" w:rsidR="002A72C1" w:rsidRDefault="002A72C1" w:rsidP="00484BF1">
                  <w:pPr>
                    <w:spacing w:after="0" w:line="240" w:lineRule="auto"/>
                  </w:pPr>
                  <w:r>
                    <w:rPr>
                      <w:rFonts w:eastAsia="Arial"/>
                      <w:color w:val="000000"/>
                    </w:rPr>
                    <w:t>Yes</w:t>
                  </w:r>
                </w:p>
              </w:tc>
            </w:tr>
            <w:tr w:rsidR="002A72C1" w14:paraId="4F7708A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97B25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A25E3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0477DD" w14:textId="77777777" w:rsidR="002A72C1" w:rsidRDefault="002A72C1" w:rsidP="00484BF1">
                  <w:pPr>
                    <w:spacing w:after="0" w:line="240" w:lineRule="auto"/>
                  </w:pPr>
                  <w:r>
                    <w:rPr>
                      <w:rFonts w:ascii="Calibri" w:eastAsia="Calibri" w:hAnsi="Calibri"/>
                      <w:color w:val="000000"/>
                      <w:sz w:val="22"/>
                    </w:rPr>
                    <w:t>1</w:t>
                  </w:r>
                </w:p>
              </w:tc>
            </w:tr>
            <w:tr w:rsidR="002A72C1" w14:paraId="3BF9E99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4934DA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215C8F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8CC9841" w14:textId="77777777" w:rsidR="002A72C1" w:rsidRDefault="002A72C1" w:rsidP="00484BF1">
                  <w:pPr>
                    <w:spacing w:after="0" w:line="240" w:lineRule="auto"/>
                  </w:pPr>
                  <w:r>
                    <w:rPr>
                      <w:rFonts w:ascii="Calibri" w:eastAsia="Calibri" w:hAnsi="Calibri"/>
                      <w:color w:val="000000"/>
                      <w:sz w:val="22"/>
                    </w:rPr>
                    <w:t>2</w:t>
                  </w:r>
                </w:p>
              </w:tc>
            </w:tr>
          </w:tbl>
          <w:p w14:paraId="7D8399AD" w14:textId="77777777" w:rsidR="002A72C1" w:rsidRDefault="002A72C1" w:rsidP="00484BF1">
            <w:pPr>
              <w:spacing w:after="0" w:line="240" w:lineRule="auto"/>
            </w:pPr>
          </w:p>
        </w:tc>
        <w:tc>
          <w:tcPr>
            <w:tcW w:w="149" w:type="dxa"/>
          </w:tcPr>
          <w:p w14:paraId="3CAB6ECB" w14:textId="77777777" w:rsidR="002A72C1" w:rsidRDefault="002A72C1" w:rsidP="00484BF1">
            <w:pPr>
              <w:pStyle w:val="EmptyCellLayoutStyle"/>
              <w:spacing w:after="0" w:line="240" w:lineRule="auto"/>
            </w:pPr>
          </w:p>
        </w:tc>
      </w:tr>
      <w:tr w:rsidR="002A72C1" w14:paraId="0C136AD3" w14:textId="77777777" w:rsidTr="00484BF1">
        <w:trPr>
          <w:trHeight w:val="80"/>
        </w:trPr>
        <w:tc>
          <w:tcPr>
            <w:tcW w:w="54" w:type="dxa"/>
          </w:tcPr>
          <w:p w14:paraId="2B89B3EC" w14:textId="77777777" w:rsidR="002A72C1" w:rsidRDefault="002A72C1" w:rsidP="00484BF1">
            <w:pPr>
              <w:pStyle w:val="EmptyCellLayoutStyle"/>
              <w:spacing w:after="0" w:line="240" w:lineRule="auto"/>
            </w:pPr>
          </w:p>
        </w:tc>
        <w:tc>
          <w:tcPr>
            <w:tcW w:w="10395" w:type="dxa"/>
          </w:tcPr>
          <w:p w14:paraId="5CC83D86" w14:textId="77777777" w:rsidR="002A72C1" w:rsidRDefault="002A72C1" w:rsidP="00484BF1">
            <w:pPr>
              <w:pStyle w:val="EmptyCellLayoutStyle"/>
              <w:spacing w:after="0" w:line="240" w:lineRule="auto"/>
            </w:pPr>
          </w:p>
        </w:tc>
        <w:tc>
          <w:tcPr>
            <w:tcW w:w="149" w:type="dxa"/>
          </w:tcPr>
          <w:p w14:paraId="08ED20E3" w14:textId="77777777" w:rsidR="002A72C1" w:rsidRDefault="002A72C1" w:rsidP="00484BF1">
            <w:pPr>
              <w:pStyle w:val="EmptyCellLayoutStyle"/>
              <w:spacing w:after="0" w:line="240" w:lineRule="auto"/>
            </w:pPr>
          </w:p>
        </w:tc>
      </w:tr>
    </w:tbl>
    <w:p w14:paraId="5FF5E9A2" w14:textId="77777777" w:rsidR="002A72C1" w:rsidRDefault="002A72C1" w:rsidP="002A72C1">
      <w:pPr>
        <w:spacing w:after="0" w:line="240" w:lineRule="auto"/>
      </w:pPr>
    </w:p>
    <w:p w14:paraId="7810C28A" w14:textId="77777777" w:rsidR="002A72C1" w:rsidRDefault="002A72C1" w:rsidP="002A72C1">
      <w:pPr>
        <w:spacing w:after="0" w:line="240" w:lineRule="auto"/>
      </w:pPr>
      <w:r>
        <w:rPr>
          <w:rFonts w:ascii="Calibri" w:eastAsia="Calibri" w:hAnsi="Calibri"/>
          <w:b/>
          <w:color w:val="6495ED"/>
          <w:sz w:val="22"/>
        </w:rPr>
        <w:t>SQL Server Service Broker Manager has shutdown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5CC95B3" w14:textId="77777777" w:rsidTr="00484BF1">
        <w:trPr>
          <w:trHeight w:val="54"/>
        </w:trPr>
        <w:tc>
          <w:tcPr>
            <w:tcW w:w="54" w:type="dxa"/>
          </w:tcPr>
          <w:p w14:paraId="36042E68" w14:textId="77777777" w:rsidR="002A72C1" w:rsidRDefault="002A72C1" w:rsidP="00484BF1">
            <w:pPr>
              <w:pStyle w:val="EmptyCellLayoutStyle"/>
              <w:spacing w:after="0" w:line="240" w:lineRule="auto"/>
            </w:pPr>
          </w:p>
        </w:tc>
        <w:tc>
          <w:tcPr>
            <w:tcW w:w="10395" w:type="dxa"/>
          </w:tcPr>
          <w:p w14:paraId="59751270" w14:textId="77777777" w:rsidR="002A72C1" w:rsidRDefault="002A72C1" w:rsidP="00484BF1">
            <w:pPr>
              <w:pStyle w:val="EmptyCellLayoutStyle"/>
              <w:spacing w:after="0" w:line="240" w:lineRule="auto"/>
            </w:pPr>
          </w:p>
        </w:tc>
        <w:tc>
          <w:tcPr>
            <w:tcW w:w="149" w:type="dxa"/>
          </w:tcPr>
          <w:p w14:paraId="7B51378A" w14:textId="77777777" w:rsidR="002A72C1" w:rsidRDefault="002A72C1" w:rsidP="00484BF1">
            <w:pPr>
              <w:pStyle w:val="EmptyCellLayoutStyle"/>
              <w:spacing w:after="0" w:line="240" w:lineRule="auto"/>
            </w:pPr>
          </w:p>
        </w:tc>
      </w:tr>
      <w:tr w:rsidR="002A72C1" w14:paraId="09A5B0FC" w14:textId="77777777" w:rsidTr="00484BF1">
        <w:tc>
          <w:tcPr>
            <w:tcW w:w="54" w:type="dxa"/>
          </w:tcPr>
          <w:p w14:paraId="4497FBD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7E88FB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5A67FF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F88EEE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342775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54361D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DDE37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6BA4A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99118E" w14:textId="77777777" w:rsidR="002A72C1" w:rsidRDefault="002A72C1" w:rsidP="00484BF1">
                  <w:pPr>
                    <w:spacing w:after="0" w:line="240" w:lineRule="auto"/>
                  </w:pPr>
                  <w:r>
                    <w:rPr>
                      <w:rFonts w:ascii="Calibri" w:eastAsia="Calibri" w:hAnsi="Calibri"/>
                      <w:color w:val="000000"/>
                      <w:sz w:val="22"/>
                    </w:rPr>
                    <w:t>No</w:t>
                  </w:r>
                </w:p>
              </w:tc>
            </w:tr>
            <w:tr w:rsidR="002A72C1" w14:paraId="41AF154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0CFBC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23BB2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CF103F" w14:textId="77777777" w:rsidR="002A72C1" w:rsidRDefault="002A72C1" w:rsidP="00484BF1">
                  <w:pPr>
                    <w:spacing w:after="0" w:line="240" w:lineRule="auto"/>
                  </w:pPr>
                  <w:r>
                    <w:rPr>
                      <w:rFonts w:eastAsia="Arial"/>
                      <w:color w:val="000000"/>
                    </w:rPr>
                    <w:t>Yes</w:t>
                  </w:r>
                </w:p>
              </w:tc>
            </w:tr>
            <w:tr w:rsidR="002A72C1" w14:paraId="746C8C9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CF4CA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BDA8E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05326F" w14:textId="77777777" w:rsidR="002A72C1" w:rsidRDefault="002A72C1" w:rsidP="00484BF1">
                  <w:pPr>
                    <w:spacing w:after="0" w:line="240" w:lineRule="auto"/>
                  </w:pPr>
                  <w:r>
                    <w:rPr>
                      <w:rFonts w:ascii="Calibri" w:eastAsia="Calibri" w:hAnsi="Calibri"/>
                      <w:color w:val="000000"/>
                      <w:sz w:val="22"/>
                    </w:rPr>
                    <w:t>1</w:t>
                  </w:r>
                </w:p>
              </w:tc>
            </w:tr>
            <w:tr w:rsidR="002A72C1" w14:paraId="482A660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35B370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D5AF93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6175527" w14:textId="77777777" w:rsidR="002A72C1" w:rsidRDefault="002A72C1" w:rsidP="00484BF1">
                  <w:pPr>
                    <w:spacing w:after="0" w:line="240" w:lineRule="auto"/>
                  </w:pPr>
                  <w:r>
                    <w:rPr>
                      <w:rFonts w:ascii="Calibri" w:eastAsia="Calibri" w:hAnsi="Calibri"/>
                      <w:color w:val="000000"/>
                      <w:sz w:val="22"/>
                    </w:rPr>
                    <w:t>0</w:t>
                  </w:r>
                </w:p>
              </w:tc>
            </w:tr>
          </w:tbl>
          <w:p w14:paraId="1D99D2FF" w14:textId="77777777" w:rsidR="002A72C1" w:rsidRDefault="002A72C1" w:rsidP="00484BF1">
            <w:pPr>
              <w:spacing w:after="0" w:line="240" w:lineRule="auto"/>
            </w:pPr>
          </w:p>
        </w:tc>
        <w:tc>
          <w:tcPr>
            <w:tcW w:w="149" w:type="dxa"/>
          </w:tcPr>
          <w:p w14:paraId="3140450C" w14:textId="77777777" w:rsidR="002A72C1" w:rsidRDefault="002A72C1" w:rsidP="00484BF1">
            <w:pPr>
              <w:pStyle w:val="EmptyCellLayoutStyle"/>
              <w:spacing w:after="0" w:line="240" w:lineRule="auto"/>
            </w:pPr>
          </w:p>
        </w:tc>
      </w:tr>
      <w:tr w:rsidR="002A72C1" w14:paraId="4F0E90B5" w14:textId="77777777" w:rsidTr="00484BF1">
        <w:trPr>
          <w:trHeight w:val="80"/>
        </w:trPr>
        <w:tc>
          <w:tcPr>
            <w:tcW w:w="54" w:type="dxa"/>
          </w:tcPr>
          <w:p w14:paraId="34835BEF" w14:textId="77777777" w:rsidR="002A72C1" w:rsidRDefault="002A72C1" w:rsidP="00484BF1">
            <w:pPr>
              <w:pStyle w:val="EmptyCellLayoutStyle"/>
              <w:spacing w:after="0" w:line="240" w:lineRule="auto"/>
            </w:pPr>
          </w:p>
        </w:tc>
        <w:tc>
          <w:tcPr>
            <w:tcW w:w="10395" w:type="dxa"/>
          </w:tcPr>
          <w:p w14:paraId="2E6AB5FE" w14:textId="77777777" w:rsidR="002A72C1" w:rsidRDefault="002A72C1" w:rsidP="00484BF1">
            <w:pPr>
              <w:pStyle w:val="EmptyCellLayoutStyle"/>
              <w:spacing w:after="0" w:line="240" w:lineRule="auto"/>
            </w:pPr>
          </w:p>
        </w:tc>
        <w:tc>
          <w:tcPr>
            <w:tcW w:w="149" w:type="dxa"/>
          </w:tcPr>
          <w:p w14:paraId="4ED4A6C4" w14:textId="77777777" w:rsidR="002A72C1" w:rsidRDefault="002A72C1" w:rsidP="00484BF1">
            <w:pPr>
              <w:pStyle w:val="EmptyCellLayoutStyle"/>
              <w:spacing w:after="0" w:line="240" w:lineRule="auto"/>
            </w:pPr>
          </w:p>
        </w:tc>
      </w:tr>
    </w:tbl>
    <w:p w14:paraId="7CD251FB" w14:textId="77777777" w:rsidR="002A72C1" w:rsidRDefault="002A72C1" w:rsidP="002A72C1">
      <w:pPr>
        <w:spacing w:after="0" w:line="240" w:lineRule="auto"/>
      </w:pPr>
    </w:p>
    <w:p w14:paraId="2BA00F68" w14:textId="77777777" w:rsidR="002A72C1" w:rsidRDefault="002A72C1" w:rsidP="002A72C1">
      <w:pPr>
        <w:spacing w:after="0" w:line="240" w:lineRule="auto"/>
      </w:pPr>
      <w:r>
        <w:rPr>
          <w:rFonts w:ascii="Calibri" w:eastAsia="Calibri" w:hAnsi="Calibri"/>
          <w:b/>
          <w:color w:val="6495ED"/>
          <w:sz w:val="22"/>
        </w:rPr>
        <w:t>Internal Query Processor Error: The query processor could not obtain access to a required interface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ABB9CA7" w14:textId="77777777" w:rsidTr="00484BF1">
        <w:trPr>
          <w:trHeight w:val="54"/>
        </w:trPr>
        <w:tc>
          <w:tcPr>
            <w:tcW w:w="54" w:type="dxa"/>
          </w:tcPr>
          <w:p w14:paraId="367BE11F" w14:textId="77777777" w:rsidR="002A72C1" w:rsidRDefault="002A72C1" w:rsidP="00484BF1">
            <w:pPr>
              <w:pStyle w:val="EmptyCellLayoutStyle"/>
              <w:spacing w:after="0" w:line="240" w:lineRule="auto"/>
            </w:pPr>
          </w:p>
        </w:tc>
        <w:tc>
          <w:tcPr>
            <w:tcW w:w="10395" w:type="dxa"/>
          </w:tcPr>
          <w:p w14:paraId="49784205" w14:textId="77777777" w:rsidR="002A72C1" w:rsidRDefault="002A72C1" w:rsidP="00484BF1">
            <w:pPr>
              <w:pStyle w:val="EmptyCellLayoutStyle"/>
              <w:spacing w:after="0" w:line="240" w:lineRule="auto"/>
            </w:pPr>
          </w:p>
        </w:tc>
        <w:tc>
          <w:tcPr>
            <w:tcW w:w="149" w:type="dxa"/>
          </w:tcPr>
          <w:p w14:paraId="258998E7" w14:textId="77777777" w:rsidR="002A72C1" w:rsidRDefault="002A72C1" w:rsidP="00484BF1">
            <w:pPr>
              <w:pStyle w:val="EmptyCellLayoutStyle"/>
              <w:spacing w:after="0" w:line="240" w:lineRule="auto"/>
            </w:pPr>
          </w:p>
        </w:tc>
      </w:tr>
      <w:tr w:rsidR="002A72C1" w14:paraId="2A38CDDB" w14:textId="77777777" w:rsidTr="00484BF1">
        <w:tc>
          <w:tcPr>
            <w:tcW w:w="54" w:type="dxa"/>
          </w:tcPr>
          <w:p w14:paraId="7A75782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8BC526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78E4C1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90956D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65512B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BBB286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B1CB0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C6995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F4A719" w14:textId="77777777" w:rsidR="002A72C1" w:rsidRDefault="002A72C1" w:rsidP="00484BF1">
                  <w:pPr>
                    <w:spacing w:after="0" w:line="240" w:lineRule="auto"/>
                  </w:pPr>
                  <w:r>
                    <w:rPr>
                      <w:rFonts w:ascii="Calibri" w:eastAsia="Calibri" w:hAnsi="Calibri"/>
                      <w:color w:val="000000"/>
                      <w:sz w:val="22"/>
                    </w:rPr>
                    <w:t>Yes</w:t>
                  </w:r>
                </w:p>
              </w:tc>
            </w:tr>
            <w:tr w:rsidR="002A72C1" w14:paraId="6F75F5F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0A95D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244F4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02F4CB" w14:textId="77777777" w:rsidR="002A72C1" w:rsidRDefault="002A72C1" w:rsidP="00484BF1">
                  <w:pPr>
                    <w:spacing w:after="0" w:line="240" w:lineRule="auto"/>
                  </w:pPr>
                  <w:r>
                    <w:rPr>
                      <w:rFonts w:eastAsia="Arial"/>
                      <w:color w:val="000000"/>
                    </w:rPr>
                    <w:t>Yes</w:t>
                  </w:r>
                </w:p>
              </w:tc>
            </w:tr>
            <w:tr w:rsidR="002A72C1" w14:paraId="524495E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693BD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F28F1A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CC8CDB" w14:textId="77777777" w:rsidR="002A72C1" w:rsidRDefault="002A72C1" w:rsidP="00484BF1">
                  <w:pPr>
                    <w:spacing w:after="0" w:line="240" w:lineRule="auto"/>
                  </w:pPr>
                  <w:r>
                    <w:rPr>
                      <w:rFonts w:ascii="Calibri" w:eastAsia="Calibri" w:hAnsi="Calibri"/>
                      <w:color w:val="000000"/>
                      <w:sz w:val="22"/>
                    </w:rPr>
                    <w:t>1</w:t>
                  </w:r>
                </w:p>
              </w:tc>
            </w:tr>
            <w:tr w:rsidR="002A72C1" w14:paraId="1264188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C38CCA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A0F68C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C3257ED" w14:textId="77777777" w:rsidR="002A72C1" w:rsidRDefault="002A72C1" w:rsidP="00484BF1">
                  <w:pPr>
                    <w:spacing w:after="0" w:line="240" w:lineRule="auto"/>
                  </w:pPr>
                  <w:r>
                    <w:rPr>
                      <w:rFonts w:ascii="Calibri" w:eastAsia="Calibri" w:hAnsi="Calibri"/>
                      <w:color w:val="000000"/>
                      <w:sz w:val="22"/>
                    </w:rPr>
                    <w:t>1</w:t>
                  </w:r>
                </w:p>
              </w:tc>
            </w:tr>
          </w:tbl>
          <w:p w14:paraId="250EEA49" w14:textId="77777777" w:rsidR="002A72C1" w:rsidRDefault="002A72C1" w:rsidP="00484BF1">
            <w:pPr>
              <w:spacing w:after="0" w:line="240" w:lineRule="auto"/>
            </w:pPr>
          </w:p>
        </w:tc>
        <w:tc>
          <w:tcPr>
            <w:tcW w:w="149" w:type="dxa"/>
          </w:tcPr>
          <w:p w14:paraId="483EBF2C" w14:textId="77777777" w:rsidR="002A72C1" w:rsidRDefault="002A72C1" w:rsidP="00484BF1">
            <w:pPr>
              <w:pStyle w:val="EmptyCellLayoutStyle"/>
              <w:spacing w:after="0" w:line="240" w:lineRule="auto"/>
            </w:pPr>
          </w:p>
        </w:tc>
      </w:tr>
      <w:tr w:rsidR="002A72C1" w14:paraId="59CCB6A4" w14:textId="77777777" w:rsidTr="00484BF1">
        <w:trPr>
          <w:trHeight w:val="80"/>
        </w:trPr>
        <w:tc>
          <w:tcPr>
            <w:tcW w:w="54" w:type="dxa"/>
          </w:tcPr>
          <w:p w14:paraId="603E205A" w14:textId="77777777" w:rsidR="002A72C1" w:rsidRDefault="002A72C1" w:rsidP="00484BF1">
            <w:pPr>
              <w:pStyle w:val="EmptyCellLayoutStyle"/>
              <w:spacing w:after="0" w:line="240" w:lineRule="auto"/>
            </w:pPr>
          </w:p>
        </w:tc>
        <w:tc>
          <w:tcPr>
            <w:tcW w:w="10395" w:type="dxa"/>
          </w:tcPr>
          <w:p w14:paraId="4A6BF5B6" w14:textId="77777777" w:rsidR="002A72C1" w:rsidRDefault="002A72C1" w:rsidP="00484BF1">
            <w:pPr>
              <w:pStyle w:val="EmptyCellLayoutStyle"/>
              <w:spacing w:after="0" w:line="240" w:lineRule="auto"/>
            </w:pPr>
          </w:p>
        </w:tc>
        <w:tc>
          <w:tcPr>
            <w:tcW w:w="149" w:type="dxa"/>
          </w:tcPr>
          <w:p w14:paraId="2ABE18DE" w14:textId="77777777" w:rsidR="002A72C1" w:rsidRDefault="002A72C1" w:rsidP="00484BF1">
            <w:pPr>
              <w:pStyle w:val="EmptyCellLayoutStyle"/>
              <w:spacing w:after="0" w:line="240" w:lineRule="auto"/>
            </w:pPr>
          </w:p>
        </w:tc>
      </w:tr>
    </w:tbl>
    <w:p w14:paraId="1D87A20C" w14:textId="77777777" w:rsidR="002A72C1" w:rsidRDefault="002A72C1" w:rsidP="002A72C1">
      <w:pPr>
        <w:spacing w:after="0" w:line="240" w:lineRule="auto"/>
      </w:pPr>
    </w:p>
    <w:p w14:paraId="7760727C" w14:textId="77777777" w:rsidR="002A72C1" w:rsidRDefault="002A72C1" w:rsidP="002A72C1">
      <w:pPr>
        <w:spacing w:after="0" w:line="240" w:lineRule="auto"/>
      </w:pPr>
      <w:r>
        <w:rPr>
          <w:rFonts w:ascii="Calibri" w:eastAsia="Calibri" w:hAnsi="Calibri"/>
          <w:b/>
          <w:color w:val="6495ED"/>
          <w:sz w:val="22"/>
        </w:rPr>
        <w:t>An SQL Server Service Broker procedure output results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2DDF2B4" w14:textId="77777777" w:rsidTr="00484BF1">
        <w:trPr>
          <w:trHeight w:val="54"/>
        </w:trPr>
        <w:tc>
          <w:tcPr>
            <w:tcW w:w="54" w:type="dxa"/>
          </w:tcPr>
          <w:p w14:paraId="4A14EDDE" w14:textId="77777777" w:rsidR="002A72C1" w:rsidRDefault="002A72C1" w:rsidP="00484BF1">
            <w:pPr>
              <w:pStyle w:val="EmptyCellLayoutStyle"/>
              <w:spacing w:after="0" w:line="240" w:lineRule="auto"/>
            </w:pPr>
          </w:p>
        </w:tc>
        <w:tc>
          <w:tcPr>
            <w:tcW w:w="10395" w:type="dxa"/>
          </w:tcPr>
          <w:p w14:paraId="1FF62A01" w14:textId="77777777" w:rsidR="002A72C1" w:rsidRDefault="002A72C1" w:rsidP="00484BF1">
            <w:pPr>
              <w:pStyle w:val="EmptyCellLayoutStyle"/>
              <w:spacing w:after="0" w:line="240" w:lineRule="auto"/>
            </w:pPr>
          </w:p>
        </w:tc>
        <w:tc>
          <w:tcPr>
            <w:tcW w:w="149" w:type="dxa"/>
          </w:tcPr>
          <w:p w14:paraId="41B61F5C" w14:textId="77777777" w:rsidR="002A72C1" w:rsidRDefault="002A72C1" w:rsidP="00484BF1">
            <w:pPr>
              <w:pStyle w:val="EmptyCellLayoutStyle"/>
              <w:spacing w:after="0" w:line="240" w:lineRule="auto"/>
            </w:pPr>
          </w:p>
        </w:tc>
      </w:tr>
      <w:tr w:rsidR="002A72C1" w14:paraId="2EB42C1E" w14:textId="77777777" w:rsidTr="00484BF1">
        <w:tc>
          <w:tcPr>
            <w:tcW w:w="54" w:type="dxa"/>
          </w:tcPr>
          <w:p w14:paraId="17B4948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F2DB3F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5B3785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11C2B9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0C05FF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1B991B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5CBCA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BF256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0B5B47" w14:textId="77777777" w:rsidR="002A72C1" w:rsidRDefault="002A72C1" w:rsidP="00484BF1">
                  <w:pPr>
                    <w:spacing w:after="0" w:line="240" w:lineRule="auto"/>
                  </w:pPr>
                  <w:r>
                    <w:rPr>
                      <w:rFonts w:ascii="Calibri" w:eastAsia="Calibri" w:hAnsi="Calibri"/>
                      <w:color w:val="000000"/>
                      <w:sz w:val="22"/>
                    </w:rPr>
                    <w:t>No</w:t>
                  </w:r>
                </w:p>
              </w:tc>
            </w:tr>
            <w:tr w:rsidR="002A72C1" w14:paraId="385E820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186BB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E9B2A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76D88E" w14:textId="77777777" w:rsidR="002A72C1" w:rsidRDefault="002A72C1" w:rsidP="00484BF1">
                  <w:pPr>
                    <w:spacing w:after="0" w:line="240" w:lineRule="auto"/>
                  </w:pPr>
                  <w:r>
                    <w:rPr>
                      <w:rFonts w:eastAsia="Arial"/>
                      <w:color w:val="000000"/>
                    </w:rPr>
                    <w:t>Yes</w:t>
                  </w:r>
                </w:p>
              </w:tc>
            </w:tr>
            <w:tr w:rsidR="002A72C1" w14:paraId="3D63F08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CAFE49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E26E9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B8A377" w14:textId="77777777" w:rsidR="002A72C1" w:rsidRDefault="002A72C1" w:rsidP="00484BF1">
                  <w:pPr>
                    <w:spacing w:after="0" w:line="240" w:lineRule="auto"/>
                  </w:pPr>
                  <w:r>
                    <w:rPr>
                      <w:rFonts w:ascii="Calibri" w:eastAsia="Calibri" w:hAnsi="Calibri"/>
                      <w:color w:val="000000"/>
                      <w:sz w:val="22"/>
                    </w:rPr>
                    <w:t>0</w:t>
                  </w:r>
                </w:p>
              </w:tc>
            </w:tr>
            <w:tr w:rsidR="002A72C1" w14:paraId="0BAA290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E10801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A0F63B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B70A656" w14:textId="77777777" w:rsidR="002A72C1" w:rsidRDefault="002A72C1" w:rsidP="00484BF1">
                  <w:pPr>
                    <w:spacing w:after="0" w:line="240" w:lineRule="auto"/>
                  </w:pPr>
                  <w:r>
                    <w:rPr>
                      <w:rFonts w:ascii="Calibri" w:eastAsia="Calibri" w:hAnsi="Calibri"/>
                      <w:color w:val="000000"/>
                      <w:sz w:val="22"/>
                    </w:rPr>
                    <w:t>0</w:t>
                  </w:r>
                </w:p>
              </w:tc>
            </w:tr>
          </w:tbl>
          <w:p w14:paraId="19F5C293" w14:textId="77777777" w:rsidR="002A72C1" w:rsidRDefault="002A72C1" w:rsidP="00484BF1">
            <w:pPr>
              <w:spacing w:after="0" w:line="240" w:lineRule="auto"/>
            </w:pPr>
          </w:p>
        </w:tc>
        <w:tc>
          <w:tcPr>
            <w:tcW w:w="149" w:type="dxa"/>
          </w:tcPr>
          <w:p w14:paraId="043635A2" w14:textId="77777777" w:rsidR="002A72C1" w:rsidRDefault="002A72C1" w:rsidP="00484BF1">
            <w:pPr>
              <w:pStyle w:val="EmptyCellLayoutStyle"/>
              <w:spacing w:after="0" w:line="240" w:lineRule="auto"/>
            </w:pPr>
          </w:p>
        </w:tc>
      </w:tr>
      <w:tr w:rsidR="002A72C1" w14:paraId="784CC25E" w14:textId="77777777" w:rsidTr="00484BF1">
        <w:trPr>
          <w:trHeight w:val="80"/>
        </w:trPr>
        <w:tc>
          <w:tcPr>
            <w:tcW w:w="54" w:type="dxa"/>
          </w:tcPr>
          <w:p w14:paraId="510D5171" w14:textId="77777777" w:rsidR="002A72C1" w:rsidRDefault="002A72C1" w:rsidP="00484BF1">
            <w:pPr>
              <w:pStyle w:val="EmptyCellLayoutStyle"/>
              <w:spacing w:after="0" w:line="240" w:lineRule="auto"/>
            </w:pPr>
          </w:p>
        </w:tc>
        <w:tc>
          <w:tcPr>
            <w:tcW w:w="10395" w:type="dxa"/>
          </w:tcPr>
          <w:p w14:paraId="06FA2E07" w14:textId="77777777" w:rsidR="002A72C1" w:rsidRDefault="002A72C1" w:rsidP="00484BF1">
            <w:pPr>
              <w:pStyle w:val="EmptyCellLayoutStyle"/>
              <w:spacing w:after="0" w:line="240" w:lineRule="auto"/>
            </w:pPr>
          </w:p>
        </w:tc>
        <w:tc>
          <w:tcPr>
            <w:tcW w:w="149" w:type="dxa"/>
          </w:tcPr>
          <w:p w14:paraId="46C46B14" w14:textId="77777777" w:rsidR="002A72C1" w:rsidRDefault="002A72C1" w:rsidP="00484BF1">
            <w:pPr>
              <w:pStyle w:val="EmptyCellLayoutStyle"/>
              <w:spacing w:after="0" w:line="240" w:lineRule="auto"/>
            </w:pPr>
          </w:p>
        </w:tc>
      </w:tr>
    </w:tbl>
    <w:p w14:paraId="33C983C4" w14:textId="77777777" w:rsidR="002A72C1" w:rsidRDefault="002A72C1" w:rsidP="002A72C1">
      <w:pPr>
        <w:spacing w:after="0" w:line="240" w:lineRule="auto"/>
      </w:pPr>
    </w:p>
    <w:p w14:paraId="54D0B42B" w14:textId="77777777" w:rsidR="002A72C1" w:rsidRDefault="002A72C1" w:rsidP="002A72C1">
      <w:pPr>
        <w:spacing w:after="0" w:line="240" w:lineRule="auto"/>
      </w:pPr>
      <w:r>
        <w:rPr>
          <w:rFonts w:ascii="Calibri" w:eastAsia="Calibri" w:hAnsi="Calibri"/>
          <w:b/>
          <w:color w:val="6495ED"/>
          <w:sz w:val="22"/>
        </w:rPr>
        <w:t>Could not read and latch page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FA99F69" w14:textId="77777777" w:rsidTr="00484BF1">
        <w:trPr>
          <w:trHeight w:val="54"/>
        </w:trPr>
        <w:tc>
          <w:tcPr>
            <w:tcW w:w="54" w:type="dxa"/>
          </w:tcPr>
          <w:p w14:paraId="659CB7C6" w14:textId="77777777" w:rsidR="002A72C1" w:rsidRDefault="002A72C1" w:rsidP="00484BF1">
            <w:pPr>
              <w:pStyle w:val="EmptyCellLayoutStyle"/>
              <w:spacing w:after="0" w:line="240" w:lineRule="auto"/>
            </w:pPr>
          </w:p>
        </w:tc>
        <w:tc>
          <w:tcPr>
            <w:tcW w:w="10395" w:type="dxa"/>
          </w:tcPr>
          <w:p w14:paraId="4843252F" w14:textId="77777777" w:rsidR="002A72C1" w:rsidRDefault="002A72C1" w:rsidP="00484BF1">
            <w:pPr>
              <w:pStyle w:val="EmptyCellLayoutStyle"/>
              <w:spacing w:after="0" w:line="240" w:lineRule="auto"/>
            </w:pPr>
          </w:p>
        </w:tc>
        <w:tc>
          <w:tcPr>
            <w:tcW w:w="149" w:type="dxa"/>
          </w:tcPr>
          <w:p w14:paraId="52F65863" w14:textId="77777777" w:rsidR="002A72C1" w:rsidRDefault="002A72C1" w:rsidP="00484BF1">
            <w:pPr>
              <w:pStyle w:val="EmptyCellLayoutStyle"/>
              <w:spacing w:after="0" w:line="240" w:lineRule="auto"/>
            </w:pPr>
          </w:p>
        </w:tc>
      </w:tr>
      <w:tr w:rsidR="002A72C1" w14:paraId="77F42C66" w14:textId="77777777" w:rsidTr="00484BF1">
        <w:tc>
          <w:tcPr>
            <w:tcW w:w="54" w:type="dxa"/>
          </w:tcPr>
          <w:p w14:paraId="395569F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3EE514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D00FD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4FD5BE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6BBF68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468F66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B099E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0E45C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98E3D3" w14:textId="77777777" w:rsidR="002A72C1" w:rsidRDefault="002A72C1" w:rsidP="00484BF1">
                  <w:pPr>
                    <w:spacing w:after="0" w:line="240" w:lineRule="auto"/>
                  </w:pPr>
                  <w:r>
                    <w:rPr>
                      <w:rFonts w:ascii="Calibri" w:eastAsia="Calibri" w:hAnsi="Calibri"/>
                      <w:color w:val="000000"/>
                      <w:sz w:val="22"/>
                    </w:rPr>
                    <w:t>Yes</w:t>
                  </w:r>
                </w:p>
              </w:tc>
            </w:tr>
            <w:tr w:rsidR="002A72C1" w14:paraId="62E8EC8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C0FA8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58AAB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9B2BB7" w14:textId="77777777" w:rsidR="002A72C1" w:rsidRDefault="002A72C1" w:rsidP="00484BF1">
                  <w:pPr>
                    <w:spacing w:after="0" w:line="240" w:lineRule="auto"/>
                  </w:pPr>
                  <w:r>
                    <w:rPr>
                      <w:rFonts w:eastAsia="Arial"/>
                      <w:color w:val="000000"/>
                    </w:rPr>
                    <w:t>Yes</w:t>
                  </w:r>
                </w:p>
              </w:tc>
            </w:tr>
            <w:tr w:rsidR="002A72C1" w14:paraId="144C481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CC6400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93D9C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15D9AB" w14:textId="77777777" w:rsidR="002A72C1" w:rsidRDefault="002A72C1" w:rsidP="00484BF1">
                  <w:pPr>
                    <w:spacing w:after="0" w:line="240" w:lineRule="auto"/>
                  </w:pPr>
                  <w:r>
                    <w:rPr>
                      <w:rFonts w:ascii="Calibri" w:eastAsia="Calibri" w:hAnsi="Calibri"/>
                      <w:color w:val="000000"/>
                      <w:sz w:val="22"/>
                    </w:rPr>
                    <w:t>1</w:t>
                  </w:r>
                </w:p>
              </w:tc>
            </w:tr>
            <w:tr w:rsidR="002A72C1" w14:paraId="6E58599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D7590F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2461C1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6B023C0" w14:textId="77777777" w:rsidR="002A72C1" w:rsidRDefault="002A72C1" w:rsidP="00484BF1">
                  <w:pPr>
                    <w:spacing w:after="0" w:line="240" w:lineRule="auto"/>
                  </w:pPr>
                  <w:r>
                    <w:rPr>
                      <w:rFonts w:ascii="Calibri" w:eastAsia="Calibri" w:hAnsi="Calibri"/>
                      <w:color w:val="000000"/>
                      <w:sz w:val="22"/>
                    </w:rPr>
                    <w:t>2</w:t>
                  </w:r>
                </w:p>
              </w:tc>
            </w:tr>
          </w:tbl>
          <w:p w14:paraId="4E71AB5B" w14:textId="77777777" w:rsidR="002A72C1" w:rsidRDefault="002A72C1" w:rsidP="00484BF1">
            <w:pPr>
              <w:spacing w:after="0" w:line="240" w:lineRule="auto"/>
            </w:pPr>
          </w:p>
        </w:tc>
        <w:tc>
          <w:tcPr>
            <w:tcW w:w="149" w:type="dxa"/>
          </w:tcPr>
          <w:p w14:paraId="79C79035" w14:textId="77777777" w:rsidR="002A72C1" w:rsidRDefault="002A72C1" w:rsidP="00484BF1">
            <w:pPr>
              <w:pStyle w:val="EmptyCellLayoutStyle"/>
              <w:spacing w:after="0" w:line="240" w:lineRule="auto"/>
            </w:pPr>
          </w:p>
        </w:tc>
      </w:tr>
      <w:tr w:rsidR="002A72C1" w14:paraId="648955C5" w14:textId="77777777" w:rsidTr="00484BF1">
        <w:trPr>
          <w:trHeight w:val="80"/>
        </w:trPr>
        <w:tc>
          <w:tcPr>
            <w:tcW w:w="54" w:type="dxa"/>
          </w:tcPr>
          <w:p w14:paraId="6D583BAA" w14:textId="77777777" w:rsidR="002A72C1" w:rsidRDefault="002A72C1" w:rsidP="00484BF1">
            <w:pPr>
              <w:pStyle w:val="EmptyCellLayoutStyle"/>
              <w:spacing w:after="0" w:line="240" w:lineRule="auto"/>
            </w:pPr>
          </w:p>
        </w:tc>
        <w:tc>
          <w:tcPr>
            <w:tcW w:w="10395" w:type="dxa"/>
          </w:tcPr>
          <w:p w14:paraId="6CF5D746" w14:textId="77777777" w:rsidR="002A72C1" w:rsidRDefault="002A72C1" w:rsidP="00484BF1">
            <w:pPr>
              <w:pStyle w:val="EmptyCellLayoutStyle"/>
              <w:spacing w:after="0" w:line="240" w:lineRule="auto"/>
            </w:pPr>
          </w:p>
        </w:tc>
        <w:tc>
          <w:tcPr>
            <w:tcW w:w="149" w:type="dxa"/>
          </w:tcPr>
          <w:p w14:paraId="2E5095A3" w14:textId="77777777" w:rsidR="002A72C1" w:rsidRDefault="002A72C1" w:rsidP="00484BF1">
            <w:pPr>
              <w:pStyle w:val="EmptyCellLayoutStyle"/>
              <w:spacing w:after="0" w:line="240" w:lineRule="auto"/>
            </w:pPr>
          </w:p>
        </w:tc>
      </w:tr>
    </w:tbl>
    <w:p w14:paraId="03AC5251" w14:textId="77777777" w:rsidR="002A72C1" w:rsidRDefault="002A72C1" w:rsidP="002A72C1">
      <w:pPr>
        <w:spacing w:after="0" w:line="240" w:lineRule="auto"/>
      </w:pPr>
    </w:p>
    <w:p w14:paraId="04DEA88C" w14:textId="77777777" w:rsidR="002A72C1" w:rsidRDefault="002A72C1" w:rsidP="002A72C1">
      <w:pPr>
        <w:spacing w:after="0" w:line="240" w:lineRule="auto"/>
      </w:pPr>
      <w:r>
        <w:rPr>
          <w:rFonts w:ascii="Calibri" w:eastAsia="Calibri" w:hAnsi="Calibri"/>
          <w:b/>
          <w:color w:val="6495ED"/>
          <w:sz w:val="22"/>
        </w:rPr>
        <w:t>Permission denied on object</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94B4BCD" w14:textId="77777777" w:rsidTr="00484BF1">
        <w:trPr>
          <w:trHeight w:val="54"/>
        </w:trPr>
        <w:tc>
          <w:tcPr>
            <w:tcW w:w="54" w:type="dxa"/>
          </w:tcPr>
          <w:p w14:paraId="6CF4C265" w14:textId="77777777" w:rsidR="002A72C1" w:rsidRDefault="002A72C1" w:rsidP="00484BF1">
            <w:pPr>
              <w:pStyle w:val="EmptyCellLayoutStyle"/>
              <w:spacing w:after="0" w:line="240" w:lineRule="auto"/>
            </w:pPr>
          </w:p>
        </w:tc>
        <w:tc>
          <w:tcPr>
            <w:tcW w:w="10395" w:type="dxa"/>
          </w:tcPr>
          <w:p w14:paraId="04D29E19" w14:textId="77777777" w:rsidR="002A72C1" w:rsidRDefault="002A72C1" w:rsidP="00484BF1">
            <w:pPr>
              <w:pStyle w:val="EmptyCellLayoutStyle"/>
              <w:spacing w:after="0" w:line="240" w:lineRule="auto"/>
            </w:pPr>
          </w:p>
        </w:tc>
        <w:tc>
          <w:tcPr>
            <w:tcW w:w="149" w:type="dxa"/>
          </w:tcPr>
          <w:p w14:paraId="1F07CCDF" w14:textId="77777777" w:rsidR="002A72C1" w:rsidRDefault="002A72C1" w:rsidP="00484BF1">
            <w:pPr>
              <w:pStyle w:val="EmptyCellLayoutStyle"/>
              <w:spacing w:after="0" w:line="240" w:lineRule="auto"/>
            </w:pPr>
          </w:p>
        </w:tc>
      </w:tr>
      <w:tr w:rsidR="002A72C1" w14:paraId="796357CC" w14:textId="77777777" w:rsidTr="00484BF1">
        <w:tc>
          <w:tcPr>
            <w:tcW w:w="54" w:type="dxa"/>
          </w:tcPr>
          <w:p w14:paraId="28A7A13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931461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1E04EC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53A66E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C89AFF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4089D8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5BB22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CD95E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FC6056" w14:textId="77777777" w:rsidR="002A72C1" w:rsidRDefault="002A72C1" w:rsidP="00484BF1">
                  <w:pPr>
                    <w:spacing w:after="0" w:line="240" w:lineRule="auto"/>
                  </w:pPr>
                  <w:r>
                    <w:rPr>
                      <w:rFonts w:ascii="Calibri" w:eastAsia="Calibri" w:hAnsi="Calibri"/>
                      <w:color w:val="000000"/>
                      <w:sz w:val="22"/>
                    </w:rPr>
                    <w:t>Yes</w:t>
                  </w:r>
                </w:p>
              </w:tc>
            </w:tr>
            <w:tr w:rsidR="002A72C1" w14:paraId="1F750C3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903F8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E1DEB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29963A" w14:textId="77777777" w:rsidR="002A72C1" w:rsidRDefault="002A72C1" w:rsidP="00484BF1">
                  <w:pPr>
                    <w:spacing w:after="0" w:line="240" w:lineRule="auto"/>
                  </w:pPr>
                  <w:r>
                    <w:rPr>
                      <w:rFonts w:eastAsia="Arial"/>
                      <w:color w:val="000000"/>
                    </w:rPr>
                    <w:t>Yes</w:t>
                  </w:r>
                </w:p>
              </w:tc>
            </w:tr>
            <w:tr w:rsidR="002A72C1" w14:paraId="72BB582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621EA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3DC40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953913" w14:textId="77777777" w:rsidR="002A72C1" w:rsidRDefault="002A72C1" w:rsidP="00484BF1">
                  <w:pPr>
                    <w:spacing w:after="0" w:line="240" w:lineRule="auto"/>
                  </w:pPr>
                  <w:r>
                    <w:rPr>
                      <w:rFonts w:ascii="Calibri" w:eastAsia="Calibri" w:hAnsi="Calibri"/>
                      <w:color w:val="000000"/>
                      <w:sz w:val="22"/>
                    </w:rPr>
                    <w:t>1</w:t>
                  </w:r>
                </w:p>
              </w:tc>
            </w:tr>
            <w:tr w:rsidR="002A72C1" w14:paraId="52AF49D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831D09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A1C3DF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88147E1" w14:textId="77777777" w:rsidR="002A72C1" w:rsidRDefault="002A72C1" w:rsidP="00484BF1">
                  <w:pPr>
                    <w:spacing w:after="0" w:line="240" w:lineRule="auto"/>
                  </w:pPr>
                  <w:r>
                    <w:rPr>
                      <w:rFonts w:ascii="Calibri" w:eastAsia="Calibri" w:hAnsi="Calibri"/>
                      <w:color w:val="000000"/>
                      <w:sz w:val="22"/>
                    </w:rPr>
                    <w:t>1</w:t>
                  </w:r>
                </w:p>
              </w:tc>
            </w:tr>
          </w:tbl>
          <w:p w14:paraId="29B0CBC5" w14:textId="77777777" w:rsidR="002A72C1" w:rsidRDefault="002A72C1" w:rsidP="00484BF1">
            <w:pPr>
              <w:spacing w:after="0" w:line="240" w:lineRule="auto"/>
            </w:pPr>
          </w:p>
        </w:tc>
        <w:tc>
          <w:tcPr>
            <w:tcW w:w="149" w:type="dxa"/>
          </w:tcPr>
          <w:p w14:paraId="7E861868" w14:textId="77777777" w:rsidR="002A72C1" w:rsidRDefault="002A72C1" w:rsidP="00484BF1">
            <w:pPr>
              <w:pStyle w:val="EmptyCellLayoutStyle"/>
              <w:spacing w:after="0" w:line="240" w:lineRule="auto"/>
            </w:pPr>
          </w:p>
        </w:tc>
      </w:tr>
      <w:tr w:rsidR="002A72C1" w14:paraId="65777D03" w14:textId="77777777" w:rsidTr="00484BF1">
        <w:trPr>
          <w:trHeight w:val="80"/>
        </w:trPr>
        <w:tc>
          <w:tcPr>
            <w:tcW w:w="54" w:type="dxa"/>
          </w:tcPr>
          <w:p w14:paraId="732C1D6D" w14:textId="77777777" w:rsidR="002A72C1" w:rsidRDefault="002A72C1" w:rsidP="00484BF1">
            <w:pPr>
              <w:pStyle w:val="EmptyCellLayoutStyle"/>
              <w:spacing w:after="0" w:line="240" w:lineRule="auto"/>
            </w:pPr>
          </w:p>
        </w:tc>
        <w:tc>
          <w:tcPr>
            <w:tcW w:w="10395" w:type="dxa"/>
          </w:tcPr>
          <w:p w14:paraId="7E71C339" w14:textId="77777777" w:rsidR="002A72C1" w:rsidRDefault="002A72C1" w:rsidP="00484BF1">
            <w:pPr>
              <w:pStyle w:val="EmptyCellLayoutStyle"/>
              <w:spacing w:after="0" w:line="240" w:lineRule="auto"/>
            </w:pPr>
          </w:p>
        </w:tc>
        <w:tc>
          <w:tcPr>
            <w:tcW w:w="149" w:type="dxa"/>
          </w:tcPr>
          <w:p w14:paraId="6D5B5FCF" w14:textId="77777777" w:rsidR="002A72C1" w:rsidRDefault="002A72C1" w:rsidP="00484BF1">
            <w:pPr>
              <w:pStyle w:val="EmptyCellLayoutStyle"/>
              <w:spacing w:after="0" w:line="240" w:lineRule="auto"/>
            </w:pPr>
          </w:p>
        </w:tc>
      </w:tr>
    </w:tbl>
    <w:p w14:paraId="3403BCD3" w14:textId="77777777" w:rsidR="002A72C1" w:rsidRDefault="002A72C1" w:rsidP="002A72C1">
      <w:pPr>
        <w:spacing w:after="0" w:line="240" w:lineRule="auto"/>
      </w:pPr>
    </w:p>
    <w:p w14:paraId="0E6FB13D" w14:textId="77777777" w:rsidR="002A72C1" w:rsidRDefault="002A72C1" w:rsidP="002A72C1">
      <w:pPr>
        <w:spacing w:after="0" w:line="240" w:lineRule="auto"/>
      </w:pPr>
      <w:r>
        <w:rPr>
          <w:rFonts w:ascii="Calibri" w:eastAsia="Calibri" w:hAnsi="Calibri"/>
          <w:b/>
          <w:color w:val="6495ED"/>
          <w:sz w:val="22"/>
        </w:rPr>
        <w:t>Could not do cleanup for the killed process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8EA35BB" w14:textId="77777777" w:rsidTr="00484BF1">
        <w:trPr>
          <w:trHeight w:val="54"/>
        </w:trPr>
        <w:tc>
          <w:tcPr>
            <w:tcW w:w="54" w:type="dxa"/>
          </w:tcPr>
          <w:p w14:paraId="6DEF28AE" w14:textId="77777777" w:rsidR="002A72C1" w:rsidRDefault="002A72C1" w:rsidP="00484BF1">
            <w:pPr>
              <w:pStyle w:val="EmptyCellLayoutStyle"/>
              <w:spacing w:after="0" w:line="240" w:lineRule="auto"/>
            </w:pPr>
          </w:p>
        </w:tc>
        <w:tc>
          <w:tcPr>
            <w:tcW w:w="10395" w:type="dxa"/>
          </w:tcPr>
          <w:p w14:paraId="0AF88BE8" w14:textId="77777777" w:rsidR="002A72C1" w:rsidRDefault="002A72C1" w:rsidP="00484BF1">
            <w:pPr>
              <w:pStyle w:val="EmptyCellLayoutStyle"/>
              <w:spacing w:after="0" w:line="240" w:lineRule="auto"/>
            </w:pPr>
          </w:p>
        </w:tc>
        <w:tc>
          <w:tcPr>
            <w:tcW w:w="149" w:type="dxa"/>
          </w:tcPr>
          <w:p w14:paraId="7C1BFDF2" w14:textId="77777777" w:rsidR="002A72C1" w:rsidRDefault="002A72C1" w:rsidP="00484BF1">
            <w:pPr>
              <w:pStyle w:val="EmptyCellLayoutStyle"/>
              <w:spacing w:after="0" w:line="240" w:lineRule="auto"/>
            </w:pPr>
          </w:p>
        </w:tc>
      </w:tr>
      <w:tr w:rsidR="002A72C1" w14:paraId="67D77CF2" w14:textId="77777777" w:rsidTr="00484BF1">
        <w:tc>
          <w:tcPr>
            <w:tcW w:w="54" w:type="dxa"/>
          </w:tcPr>
          <w:p w14:paraId="2C1C3AD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2DF7EC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20A709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58E684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343960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B3F9B1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0EA7D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49313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F189C8" w14:textId="77777777" w:rsidR="002A72C1" w:rsidRDefault="002A72C1" w:rsidP="00484BF1">
                  <w:pPr>
                    <w:spacing w:after="0" w:line="240" w:lineRule="auto"/>
                  </w:pPr>
                  <w:r>
                    <w:rPr>
                      <w:rFonts w:ascii="Calibri" w:eastAsia="Calibri" w:hAnsi="Calibri"/>
                      <w:color w:val="000000"/>
                      <w:sz w:val="22"/>
                    </w:rPr>
                    <w:t>Yes</w:t>
                  </w:r>
                </w:p>
              </w:tc>
            </w:tr>
            <w:tr w:rsidR="002A72C1" w14:paraId="774862E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2DAE9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901D7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C8328F" w14:textId="77777777" w:rsidR="002A72C1" w:rsidRDefault="002A72C1" w:rsidP="00484BF1">
                  <w:pPr>
                    <w:spacing w:after="0" w:line="240" w:lineRule="auto"/>
                  </w:pPr>
                  <w:r>
                    <w:rPr>
                      <w:rFonts w:eastAsia="Arial"/>
                      <w:color w:val="000000"/>
                    </w:rPr>
                    <w:t>Yes</w:t>
                  </w:r>
                </w:p>
              </w:tc>
            </w:tr>
            <w:tr w:rsidR="002A72C1" w14:paraId="7DC07A1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061DC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B1B65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ABCC10" w14:textId="77777777" w:rsidR="002A72C1" w:rsidRDefault="002A72C1" w:rsidP="00484BF1">
                  <w:pPr>
                    <w:spacing w:after="0" w:line="240" w:lineRule="auto"/>
                  </w:pPr>
                  <w:r>
                    <w:rPr>
                      <w:rFonts w:ascii="Calibri" w:eastAsia="Calibri" w:hAnsi="Calibri"/>
                      <w:color w:val="000000"/>
                      <w:sz w:val="22"/>
                    </w:rPr>
                    <w:t>1</w:t>
                  </w:r>
                </w:p>
              </w:tc>
            </w:tr>
            <w:tr w:rsidR="002A72C1" w14:paraId="14479CF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C17F2E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DCE9D8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A7EF9F3" w14:textId="77777777" w:rsidR="002A72C1" w:rsidRDefault="002A72C1" w:rsidP="00484BF1">
                  <w:pPr>
                    <w:spacing w:after="0" w:line="240" w:lineRule="auto"/>
                  </w:pPr>
                  <w:r>
                    <w:rPr>
                      <w:rFonts w:ascii="Calibri" w:eastAsia="Calibri" w:hAnsi="Calibri"/>
                      <w:color w:val="000000"/>
                      <w:sz w:val="22"/>
                    </w:rPr>
                    <w:t>1</w:t>
                  </w:r>
                </w:p>
              </w:tc>
            </w:tr>
          </w:tbl>
          <w:p w14:paraId="1A5CB633" w14:textId="77777777" w:rsidR="002A72C1" w:rsidRDefault="002A72C1" w:rsidP="00484BF1">
            <w:pPr>
              <w:spacing w:after="0" w:line="240" w:lineRule="auto"/>
            </w:pPr>
          </w:p>
        </w:tc>
        <w:tc>
          <w:tcPr>
            <w:tcW w:w="149" w:type="dxa"/>
          </w:tcPr>
          <w:p w14:paraId="71C68489" w14:textId="77777777" w:rsidR="002A72C1" w:rsidRDefault="002A72C1" w:rsidP="00484BF1">
            <w:pPr>
              <w:pStyle w:val="EmptyCellLayoutStyle"/>
              <w:spacing w:after="0" w:line="240" w:lineRule="auto"/>
            </w:pPr>
          </w:p>
        </w:tc>
      </w:tr>
      <w:tr w:rsidR="002A72C1" w14:paraId="43ECA3C8" w14:textId="77777777" w:rsidTr="00484BF1">
        <w:trPr>
          <w:trHeight w:val="80"/>
        </w:trPr>
        <w:tc>
          <w:tcPr>
            <w:tcW w:w="54" w:type="dxa"/>
          </w:tcPr>
          <w:p w14:paraId="50E12F72" w14:textId="77777777" w:rsidR="002A72C1" w:rsidRDefault="002A72C1" w:rsidP="00484BF1">
            <w:pPr>
              <w:pStyle w:val="EmptyCellLayoutStyle"/>
              <w:spacing w:after="0" w:line="240" w:lineRule="auto"/>
            </w:pPr>
          </w:p>
        </w:tc>
        <w:tc>
          <w:tcPr>
            <w:tcW w:w="10395" w:type="dxa"/>
          </w:tcPr>
          <w:p w14:paraId="69E618F4" w14:textId="77777777" w:rsidR="002A72C1" w:rsidRDefault="002A72C1" w:rsidP="00484BF1">
            <w:pPr>
              <w:pStyle w:val="EmptyCellLayoutStyle"/>
              <w:spacing w:after="0" w:line="240" w:lineRule="auto"/>
            </w:pPr>
          </w:p>
        </w:tc>
        <w:tc>
          <w:tcPr>
            <w:tcW w:w="149" w:type="dxa"/>
          </w:tcPr>
          <w:p w14:paraId="3B58421A" w14:textId="77777777" w:rsidR="002A72C1" w:rsidRDefault="002A72C1" w:rsidP="00484BF1">
            <w:pPr>
              <w:pStyle w:val="EmptyCellLayoutStyle"/>
              <w:spacing w:after="0" w:line="240" w:lineRule="auto"/>
            </w:pPr>
          </w:p>
        </w:tc>
      </w:tr>
    </w:tbl>
    <w:p w14:paraId="6853FC4E" w14:textId="77777777" w:rsidR="002A72C1" w:rsidRDefault="002A72C1" w:rsidP="002A72C1">
      <w:pPr>
        <w:spacing w:after="0" w:line="240" w:lineRule="auto"/>
      </w:pPr>
    </w:p>
    <w:p w14:paraId="79033591" w14:textId="77777777" w:rsidR="002A72C1" w:rsidRDefault="002A72C1" w:rsidP="002A72C1">
      <w:pPr>
        <w:spacing w:after="0" w:line="240" w:lineRule="auto"/>
      </w:pPr>
      <w:r>
        <w:rPr>
          <w:rFonts w:ascii="Calibri" w:eastAsia="Calibri" w:hAnsi="Calibri"/>
          <w:b/>
          <w:color w:val="6495ED"/>
          <w:sz w:val="22"/>
        </w:rPr>
        <w:t>Could not create App Domain manager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56C6DF1" w14:textId="77777777" w:rsidTr="00484BF1">
        <w:trPr>
          <w:trHeight w:val="54"/>
        </w:trPr>
        <w:tc>
          <w:tcPr>
            <w:tcW w:w="54" w:type="dxa"/>
          </w:tcPr>
          <w:p w14:paraId="0B2AF7D6" w14:textId="77777777" w:rsidR="002A72C1" w:rsidRDefault="002A72C1" w:rsidP="00484BF1">
            <w:pPr>
              <w:pStyle w:val="EmptyCellLayoutStyle"/>
              <w:spacing w:after="0" w:line="240" w:lineRule="auto"/>
            </w:pPr>
          </w:p>
        </w:tc>
        <w:tc>
          <w:tcPr>
            <w:tcW w:w="10395" w:type="dxa"/>
          </w:tcPr>
          <w:p w14:paraId="0A727F79" w14:textId="77777777" w:rsidR="002A72C1" w:rsidRDefault="002A72C1" w:rsidP="00484BF1">
            <w:pPr>
              <w:pStyle w:val="EmptyCellLayoutStyle"/>
              <w:spacing w:after="0" w:line="240" w:lineRule="auto"/>
            </w:pPr>
          </w:p>
        </w:tc>
        <w:tc>
          <w:tcPr>
            <w:tcW w:w="149" w:type="dxa"/>
          </w:tcPr>
          <w:p w14:paraId="6590F74F" w14:textId="77777777" w:rsidR="002A72C1" w:rsidRDefault="002A72C1" w:rsidP="00484BF1">
            <w:pPr>
              <w:pStyle w:val="EmptyCellLayoutStyle"/>
              <w:spacing w:after="0" w:line="240" w:lineRule="auto"/>
            </w:pPr>
          </w:p>
        </w:tc>
      </w:tr>
      <w:tr w:rsidR="002A72C1" w14:paraId="2581EB4E" w14:textId="77777777" w:rsidTr="00484BF1">
        <w:tc>
          <w:tcPr>
            <w:tcW w:w="54" w:type="dxa"/>
          </w:tcPr>
          <w:p w14:paraId="2BC25AA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04938C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A1D1AB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9972BC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7778C2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FD0564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13ADA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FA334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8D8FBE" w14:textId="77777777" w:rsidR="002A72C1" w:rsidRDefault="002A72C1" w:rsidP="00484BF1">
                  <w:pPr>
                    <w:spacing w:after="0" w:line="240" w:lineRule="auto"/>
                  </w:pPr>
                  <w:r>
                    <w:rPr>
                      <w:rFonts w:ascii="Calibri" w:eastAsia="Calibri" w:hAnsi="Calibri"/>
                      <w:color w:val="000000"/>
                      <w:sz w:val="22"/>
                    </w:rPr>
                    <w:t>Yes</w:t>
                  </w:r>
                </w:p>
              </w:tc>
            </w:tr>
            <w:tr w:rsidR="002A72C1" w14:paraId="7B01FF7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8A9BB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847E9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FA43A5" w14:textId="77777777" w:rsidR="002A72C1" w:rsidRDefault="002A72C1" w:rsidP="00484BF1">
                  <w:pPr>
                    <w:spacing w:after="0" w:line="240" w:lineRule="auto"/>
                  </w:pPr>
                  <w:r>
                    <w:rPr>
                      <w:rFonts w:eastAsia="Arial"/>
                      <w:color w:val="000000"/>
                    </w:rPr>
                    <w:t>Yes</w:t>
                  </w:r>
                </w:p>
              </w:tc>
            </w:tr>
            <w:tr w:rsidR="002A72C1" w14:paraId="66565FE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B228B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D095A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0AD33C" w14:textId="77777777" w:rsidR="002A72C1" w:rsidRDefault="002A72C1" w:rsidP="00484BF1">
                  <w:pPr>
                    <w:spacing w:after="0" w:line="240" w:lineRule="auto"/>
                  </w:pPr>
                  <w:r>
                    <w:rPr>
                      <w:rFonts w:ascii="Calibri" w:eastAsia="Calibri" w:hAnsi="Calibri"/>
                      <w:color w:val="000000"/>
                      <w:sz w:val="22"/>
                    </w:rPr>
                    <w:t>1</w:t>
                  </w:r>
                </w:p>
              </w:tc>
            </w:tr>
            <w:tr w:rsidR="002A72C1" w14:paraId="4A2C597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AAA79E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913BAA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4ED99A7" w14:textId="77777777" w:rsidR="002A72C1" w:rsidRDefault="002A72C1" w:rsidP="00484BF1">
                  <w:pPr>
                    <w:spacing w:after="0" w:line="240" w:lineRule="auto"/>
                  </w:pPr>
                  <w:r>
                    <w:rPr>
                      <w:rFonts w:ascii="Calibri" w:eastAsia="Calibri" w:hAnsi="Calibri"/>
                      <w:color w:val="000000"/>
                      <w:sz w:val="22"/>
                    </w:rPr>
                    <w:t>2</w:t>
                  </w:r>
                </w:p>
              </w:tc>
            </w:tr>
          </w:tbl>
          <w:p w14:paraId="2271BE45" w14:textId="77777777" w:rsidR="002A72C1" w:rsidRDefault="002A72C1" w:rsidP="00484BF1">
            <w:pPr>
              <w:spacing w:after="0" w:line="240" w:lineRule="auto"/>
            </w:pPr>
          </w:p>
        </w:tc>
        <w:tc>
          <w:tcPr>
            <w:tcW w:w="149" w:type="dxa"/>
          </w:tcPr>
          <w:p w14:paraId="009D16D7" w14:textId="77777777" w:rsidR="002A72C1" w:rsidRDefault="002A72C1" w:rsidP="00484BF1">
            <w:pPr>
              <w:pStyle w:val="EmptyCellLayoutStyle"/>
              <w:spacing w:after="0" w:line="240" w:lineRule="auto"/>
            </w:pPr>
          </w:p>
        </w:tc>
      </w:tr>
      <w:tr w:rsidR="002A72C1" w14:paraId="312ACC16" w14:textId="77777777" w:rsidTr="00484BF1">
        <w:trPr>
          <w:trHeight w:val="80"/>
        </w:trPr>
        <w:tc>
          <w:tcPr>
            <w:tcW w:w="54" w:type="dxa"/>
          </w:tcPr>
          <w:p w14:paraId="042CE7D5" w14:textId="77777777" w:rsidR="002A72C1" w:rsidRDefault="002A72C1" w:rsidP="00484BF1">
            <w:pPr>
              <w:pStyle w:val="EmptyCellLayoutStyle"/>
              <w:spacing w:after="0" w:line="240" w:lineRule="auto"/>
            </w:pPr>
          </w:p>
        </w:tc>
        <w:tc>
          <w:tcPr>
            <w:tcW w:w="10395" w:type="dxa"/>
          </w:tcPr>
          <w:p w14:paraId="49C682D9" w14:textId="77777777" w:rsidR="002A72C1" w:rsidRDefault="002A72C1" w:rsidP="00484BF1">
            <w:pPr>
              <w:pStyle w:val="EmptyCellLayoutStyle"/>
              <w:spacing w:after="0" w:line="240" w:lineRule="auto"/>
            </w:pPr>
          </w:p>
        </w:tc>
        <w:tc>
          <w:tcPr>
            <w:tcW w:w="149" w:type="dxa"/>
          </w:tcPr>
          <w:p w14:paraId="5F96A452" w14:textId="77777777" w:rsidR="002A72C1" w:rsidRDefault="002A72C1" w:rsidP="00484BF1">
            <w:pPr>
              <w:pStyle w:val="EmptyCellLayoutStyle"/>
              <w:spacing w:after="0" w:line="240" w:lineRule="auto"/>
            </w:pPr>
          </w:p>
        </w:tc>
      </w:tr>
    </w:tbl>
    <w:p w14:paraId="51E429DA" w14:textId="77777777" w:rsidR="002A72C1" w:rsidRDefault="002A72C1" w:rsidP="002A72C1">
      <w:pPr>
        <w:spacing w:after="0" w:line="240" w:lineRule="auto"/>
      </w:pPr>
    </w:p>
    <w:p w14:paraId="39268370" w14:textId="77777777" w:rsidR="002A72C1" w:rsidRDefault="002A72C1" w:rsidP="002A72C1">
      <w:pPr>
        <w:spacing w:after="0" w:line="240" w:lineRule="auto"/>
      </w:pPr>
      <w:r>
        <w:rPr>
          <w:rFonts w:ascii="Calibri" w:eastAsia="Calibri" w:hAnsi="Calibri"/>
          <w:b/>
          <w:color w:val="6495ED"/>
          <w:sz w:val="22"/>
        </w:rPr>
        <w:t>CHECKTABLE processing of object encountered page twice. Possible internal error or allocation fault</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1F7B123" w14:textId="77777777" w:rsidTr="00484BF1">
        <w:trPr>
          <w:trHeight w:val="54"/>
        </w:trPr>
        <w:tc>
          <w:tcPr>
            <w:tcW w:w="54" w:type="dxa"/>
          </w:tcPr>
          <w:p w14:paraId="158D211A" w14:textId="77777777" w:rsidR="002A72C1" w:rsidRDefault="002A72C1" w:rsidP="00484BF1">
            <w:pPr>
              <w:pStyle w:val="EmptyCellLayoutStyle"/>
              <w:spacing w:after="0" w:line="240" w:lineRule="auto"/>
            </w:pPr>
          </w:p>
        </w:tc>
        <w:tc>
          <w:tcPr>
            <w:tcW w:w="10395" w:type="dxa"/>
          </w:tcPr>
          <w:p w14:paraId="623BABE0" w14:textId="77777777" w:rsidR="002A72C1" w:rsidRDefault="002A72C1" w:rsidP="00484BF1">
            <w:pPr>
              <w:pStyle w:val="EmptyCellLayoutStyle"/>
              <w:spacing w:after="0" w:line="240" w:lineRule="auto"/>
            </w:pPr>
          </w:p>
        </w:tc>
        <w:tc>
          <w:tcPr>
            <w:tcW w:w="149" w:type="dxa"/>
          </w:tcPr>
          <w:p w14:paraId="263D8A84" w14:textId="77777777" w:rsidR="002A72C1" w:rsidRDefault="002A72C1" w:rsidP="00484BF1">
            <w:pPr>
              <w:pStyle w:val="EmptyCellLayoutStyle"/>
              <w:spacing w:after="0" w:line="240" w:lineRule="auto"/>
            </w:pPr>
          </w:p>
        </w:tc>
      </w:tr>
      <w:tr w:rsidR="002A72C1" w14:paraId="33A10C55" w14:textId="77777777" w:rsidTr="00484BF1">
        <w:tc>
          <w:tcPr>
            <w:tcW w:w="54" w:type="dxa"/>
          </w:tcPr>
          <w:p w14:paraId="3653549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708383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5E2277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11A41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FD0598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61B4E8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6230B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F2902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90F532" w14:textId="77777777" w:rsidR="002A72C1" w:rsidRDefault="002A72C1" w:rsidP="00484BF1">
                  <w:pPr>
                    <w:spacing w:after="0" w:line="240" w:lineRule="auto"/>
                  </w:pPr>
                  <w:r>
                    <w:rPr>
                      <w:rFonts w:ascii="Calibri" w:eastAsia="Calibri" w:hAnsi="Calibri"/>
                      <w:color w:val="000000"/>
                      <w:sz w:val="22"/>
                    </w:rPr>
                    <w:t>Yes</w:t>
                  </w:r>
                </w:p>
              </w:tc>
            </w:tr>
            <w:tr w:rsidR="002A72C1" w14:paraId="162197D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9FDF2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4042F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55E43B" w14:textId="77777777" w:rsidR="002A72C1" w:rsidRDefault="002A72C1" w:rsidP="00484BF1">
                  <w:pPr>
                    <w:spacing w:after="0" w:line="240" w:lineRule="auto"/>
                  </w:pPr>
                  <w:r>
                    <w:rPr>
                      <w:rFonts w:eastAsia="Arial"/>
                      <w:color w:val="000000"/>
                    </w:rPr>
                    <w:t>Yes</w:t>
                  </w:r>
                </w:p>
              </w:tc>
            </w:tr>
            <w:tr w:rsidR="002A72C1" w14:paraId="75E1EA5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CB800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FB73B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933841" w14:textId="77777777" w:rsidR="002A72C1" w:rsidRDefault="002A72C1" w:rsidP="00484BF1">
                  <w:pPr>
                    <w:spacing w:after="0" w:line="240" w:lineRule="auto"/>
                  </w:pPr>
                  <w:r>
                    <w:rPr>
                      <w:rFonts w:ascii="Calibri" w:eastAsia="Calibri" w:hAnsi="Calibri"/>
                      <w:color w:val="000000"/>
                      <w:sz w:val="22"/>
                    </w:rPr>
                    <w:t>1</w:t>
                  </w:r>
                </w:p>
              </w:tc>
            </w:tr>
            <w:tr w:rsidR="002A72C1" w14:paraId="6776F6F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6E88F9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2DA128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305FAE6" w14:textId="77777777" w:rsidR="002A72C1" w:rsidRDefault="002A72C1" w:rsidP="00484BF1">
                  <w:pPr>
                    <w:spacing w:after="0" w:line="240" w:lineRule="auto"/>
                  </w:pPr>
                  <w:r>
                    <w:rPr>
                      <w:rFonts w:ascii="Calibri" w:eastAsia="Calibri" w:hAnsi="Calibri"/>
                      <w:color w:val="000000"/>
                      <w:sz w:val="22"/>
                    </w:rPr>
                    <w:t>1</w:t>
                  </w:r>
                </w:p>
              </w:tc>
            </w:tr>
          </w:tbl>
          <w:p w14:paraId="59ED180D" w14:textId="77777777" w:rsidR="002A72C1" w:rsidRDefault="002A72C1" w:rsidP="00484BF1">
            <w:pPr>
              <w:spacing w:after="0" w:line="240" w:lineRule="auto"/>
            </w:pPr>
          </w:p>
        </w:tc>
        <w:tc>
          <w:tcPr>
            <w:tcW w:w="149" w:type="dxa"/>
          </w:tcPr>
          <w:p w14:paraId="77C09F02" w14:textId="77777777" w:rsidR="002A72C1" w:rsidRDefault="002A72C1" w:rsidP="00484BF1">
            <w:pPr>
              <w:pStyle w:val="EmptyCellLayoutStyle"/>
              <w:spacing w:after="0" w:line="240" w:lineRule="auto"/>
            </w:pPr>
          </w:p>
        </w:tc>
      </w:tr>
      <w:tr w:rsidR="002A72C1" w14:paraId="1E1F007F" w14:textId="77777777" w:rsidTr="00484BF1">
        <w:trPr>
          <w:trHeight w:val="80"/>
        </w:trPr>
        <w:tc>
          <w:tcPr>
            <w:tcW w:w="54" w:type="dxa"/>
          </w:tcPr>
          <w:p w14:paraId="4462F56A" w14:textId="77777777" w:rsidR="002A72C1" w:rsidRDefault="002A72C1" w:rsidP="00484BF1">
            <w:pPr>
              <w:pStyle w:val="EmptyCellLayoutStyle"/>
              <w:spacing w:after="0" w:line="240" w:lineRule="auto"/>
            </w:pPr>
          </w:p>
        </w:tc>
        <w:tc>
          <w:tcPr>
            <w:tcW w:w="10395" w:type="dxa"/>
          </w:tcPr>
          <w:p w14:paraId="236DC9DD" w14:textId="77777777" w:rsidR="002A72C1" w:rsidRDefault="002A72C1" w:rsidP="00484BF1">
            <w:pPr>
              <w:pStyle w:val="EmptyCellLayoutStyle"/>
              <w:spacing w:after="0" w:line="240" w:lineRule="auto"/>
            </w:pPr>
          </w:p>
        </w:tc>
        <w:tc>
          <w:tcPr>
            <w:tcW w:w="149" w:type="dxa"/>
          </w:tcPr>
          <w:p w14:paraId="45E5DB68" w14:textId="77777777" w:rsidR="002A72C1" w:rsidRDefault="002A72C1" w:rsidP="00484BF1">
            <w:pPr>
              <w:pStyle w:val="EmptyCellLayoutStyle"/>
              <w:spacing w:after="0" w:line="240" w:lineRule="auto"/>
            </w:pPr>
          </w:p>
        </w:tc>
      </w:tr>
    </w:tbl>
    <w:p w14:paraId="2662C834" w14:textId="77777777" w:rsidR="002A72C1" w:rsidRDefault="002A72C1" w:rsidP="002A72C1">
      <w:pPr>
        <w:spacing w:after="0" w:line="240" w:lineRule="auto"/>
      </w:pPr>
    </w:p>
    <w:p w14:paraId="36A731FB" w14:textId="77777777" w:rsidR="002A72C1" w:rsidRDefault="002A72C1" w:rsidP="002A72C1">
      <w:pPr>
        <w:spacing w:after="0" w:line="240" w:lineRule="auto"/>
      </w:pPr>
      <w:r>
        <w:rPr>
          <w:rFonts w:ascii="Calibri" w:eastAsia="Calibri" w:hAnsi="Calibri"/>
          <w:b/>
          <w:color w:val="6495ED"/>
          <w:sz w:val="22"/>
        </w:rPr>
        <w:t>SQL Server could not allocate enough memory to start Service Broker task manager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D5CD9A2" w14:textId="77777777" w:rsidTr="00484BF1">
        <w:trPr>
          <w:trHeight w:val="54"/>
        </w:trPr>
        <w:tc>
          <w:tcPr>
            <w:tcW w:w="54" w:type="dxa"/>
          </w:tcPr>
          <w:p w14:paraId="473541C6" w14:textId="77777777" w:rsidR="002A72C1" w:rsidRDefault="002A72C1" w:rsidP="00484BF1">
            <w:pPr>
              <w:pStyle w:val="EmptyCellLayoutStyle"/>
              <w:spacing w:after="0" w:line="240" w:lineRule="auto"/>
            </w:pPr>
          </w:p>
        </w:tc>
        <w:tc>
          <w:tcPr>
            <w:tcW w:w="10395" w:type="dxa"/>
          </w:tcPr>
          <w:p w14:paraId="61292FBB" w14:textId="77777777" w:rsidR="002A72C1" w:rsidRDefault="002A72C1" w:rsidP="00484BF1">
            <w:pPr>
              <w:pStyle w:val="EmptyCellLayoutStyle"/>
              <w:spacing w:after="0" w:line="240" w:lineRule="auto"/>
            </w:pPr>
          </w:p>
        </w:tc>
        <w:tc>
          <w:tcPr>
            <w:tcW w:w="149" w:type="dxa"/>
          </w:tcPr>
          <w:p w14:paraId="0418FADE" w14:textId="77777777" w:rsidR="002A72C1" w:rsidRDefault="002A72C1" w:rsidP="00484BF1">
            <w:pPr>
              <w:pStyle w:val="EmptyCellLayoutStyle"/>
              <w:spacing w:after="0" w:line="240" w:lineRule="auto"/>
            </w:pPr>
          </w:p>
        </w:tc>
      </w:tr>
      <w:tr w:rsidR="002A72C1" w14:paraId="2DB87638" w14:textId="77777777" w:rsidTr="00484BF1">
        <w:tc>
          <w:tcPr>
            <w:tcW w:w="54" w:type="dxa"/>
          </w:tcPr>
          <w:p w14:paraId="7E16048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D22AE4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DB87F5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9FB083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E76583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28A5CB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84255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99751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2EB2B3" w14:textId="77777777" w:rsidR="002A72C1" w:rsidRDefault="002A72C1" w:rsidP="00484BF1">
                  <w:pPr>
                    <w:spacing w:after="0" w:line="240" w:lineRule="auto"/>
                  </w:pPr>
                  <w:r>
                    <w:rPr>
                      <w:rFonts w:ascii="Calibri" w:eastAsia="Calibri" w:hAnsi="Calibri"/>
                      <w:color w:val="000000"/>
                      <w:sz w:val="22"/>
                    </w:rPr>
                    <w:t>Yes</w:t>
                  </w:r>
                </w:p>
              </w:tc>
            </w:tr>
            <w:tr w:rsidR="002A72C1" w14:paraId="6BFA2AB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138A3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AAEAA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F8CDC1" w14:textId="77777777" w:rsidR="002A72C1" w:rsidRDefault="002A72C1" w:rsidP="00484BF1">
                  <w:pPr>
                    <w:spacing w:after="0" w:line="240" w:lineRule="auto"/>
                  </w:pPr>
                  <w:r>
                    <w:rPr>
                      <w:rFonts w:eastAsia="Arial"/>
                      <w:color w:val="000000"/>
                    </w:rPr>
                    <w:t>Yes</w:t>
                  </w:r>
                </w:p>
              </w:tc>
            </w:tr>
            <w:tr w:rsidR="002A72C1" w14:paraId="31D59A2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45CB3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926FF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DE7FB2" w14:textId="77777777" w:rsidR="002A72C1" w:rsidRDefault="002A72C1" w:rsidP="00484BF1">
                  <w:pPr>
                    <w:spacing w:after="0" w:line="240" w:lineRule="auto"/>
                  </w:pPr>
                  <w:r>
                    <w:rPr>
                      <w:rFonts w:ascii="Calibri" w:eastAsia="Calibri" w:hAnsi="Calibri"/>
                      <w:color w:val="000000"/>
                      <w:sz w:val="22"/>
                    </w:rPr>
                    <w:t>1</w:t>
                  </w:r>
                </w:p>
              </w:tc>
            </w:tr>
            <w:tr w:rsidR="002A72C1" w14:paraId="00CA216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A87460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297149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8FD198D" w14:textId="77777777" w:rsidR="002A72C1" w:rsidRDefault="002A72C1" w:rsidP="00484BF1">
                  <w:pPr>
                    <w:spacing w:after="0" w:line="240" w:lineRule="auto"/>
                  </w:pPr>
                  <w:r>
                    <w:rPr>
                      <w:rFonts w:ascii="Calibri" w:eastAsia="Calibri" w:hAnsi="Calibri"/>
                      <w:color w:val="000000"/>
                      <w:sz w:val="22"/>
                    </w:rPr>
                    <w:t>2</w:t>
                  </w:r>
                </w:p>
              </w:tc>
            </w:tr>
          </w:tbl>
          <w:p w14:paraId="656F099C" w14:textId="77777777" w:rsidR="002A72C1" w:rsidRDefault="002A72C1" w:rsidP="00484BF1">
            <w:pPr>
              <w:spacing w:after="0" w:line="240" w:lineRule="auto"/>
            </w:pPr>
          </w:p>
        </w:tc>
        <w:tc>
          <w:tcPr>
            <w:tcW w:w="149" w:type="dxa"/>
          </w:tcPr>
          <w:p w14:paraId="6FD0862E" w14:textId="77777777" w:rsidR="002A72C1" w:rsidRDefault="002A72C1" w:rsidP="00484BF1">
            <w:pPr>
              <w:pStyle w:val="EmptyCellLayoutStyle"/>
              <w:spacing w:after="0" w:line="240" w:lineRule="auto"/>
            </w:pPr>
          </w:p>
        </w:tc>
      </w:tr>
      <w:tr w:rsidR="002A72C1" w14:paraId="0EBE2F6A" w14:textId="77777777" w:rsidTr="00484BF1">
        <w:trPr>
          <w:trHeight w:val="80"/>
        </w:trPr>
        <w:tc>
          <w:tcPr>
            <w:tcW w:w="54" w:type="dxa"/>
          </w:tcPr>
          <w:p w14:paraId="189BFE37" w14:textId="77777777" w:rsidR="002A72C1" w:rsidRDefault="002A72C1" w:rsidP="00484BF1">
            <w:pPr>
              <w:pStyle w:val="EmptyCellLayoutStyle"/>
              <w:spacing w:after="0" w:line="240" w:lineRule="auto"/>
            </w:pPr>
          </w:p>
        </w:tc>
        <w:tc>
          <w:tcPr>
            <w:tcW w:w="10395" w:type="dxa"/>
          </w:tcPr>
          <w:p w14:paraId="33743C7A" w14:textId="77777777" w:rsidR="002A72C1" w:rsidRDefault="002A72C1" w:rsidP="00484BF1">
            <w:pPr>
              <w:pStyle w:val="EmptyCellLayoutStyle"/>
              <w:spacing w:after="0" w:line="240" w:lineRule="auto"/>
            </w:pPr>
          </w:p>
        </w:tc>
        <w:tc>
          <w:tcPr>
            <w:tcW w:w="149" w:type="dxa"/>
          </w:tcPr>
          <w:p w14:paraId="0D40EC84" w14:textId="77777777" w:rsidR="002A72C1" w:rsidRDefault="002A72C1" w:rsidP="00484BF1">
            <w:pPr>
              <w:pStyle w:val="EmptyCellLayoutStyle"/>
              <w:spacing w:after="0" w:line="240" w:lineRule="auto"/>
            </w:pPr>
          </w:p>
        </w:tc>
      </w:tr>
    </w:tbl>
    <w:p w14:paraId="312DB679" w14:textId="77777777" w:rsidR="002A72C1" w:rsidRDefault="002A72C1" w:rsidP="002A72C1">
      <w:pPr>
        <w:spacing w:after="0" w:line="240" w:lineRule="auto"/>
      </w:pPr>
    </w:p>
    <w:p w14:paraId="41BE05F1" w14:textId="77777777" w:rsidR="002A72C1" w:rsidRDefault="002A72C1" w:rsidP="002A72C1">
      <w:pPr>
        <w:spacing w:after="0" w:line="240" w:lineRule="auto"/>
      </w:pPr>
      <w:r>
        <w:rPr>
          <w:rFonts w:ascii="Calibri" w:eastAsia="Calibri" w:hAnsi="Calibri"/>
          <w:b/>
          <w:color w:val="6495ED"/>
          <w:sz w:val="22"/>
        </w:rPr>
        <w:t>Table:  No columns without statistics found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BE98176" w14:textId="77777777" w:rsidTr="00484BF1">
        <w:trPr>
          <w:trHeight w:val="54"/>
        </w:trPr>
        <w:tc>
          <w:tcPr>
            <w:tcW w:w="54" w:type="dxa"/>
          </w:tcPr>
          <w:p w14:paraId="31F6BB0E" w14:textId="77777777" w:rsidR="002A72C1" w:rsidRDefault="002A72C1" w:rsidP="00484BF1">
            <w:pPr>
              <w:pStyle w:val="EmptyCellLayoutStyle"/>
              <w:spacing w:after="0" w:line="240" w:lineRule="auto"/>
            </w:pPr>
          </w:p>
        </w:tc>
        <w:tc>
          <w:tcPr>
            <w:tcW w:w="10395" w:type="dxa"/>
          </w:tcPr>
          <w:p w14:paraId="6172CD05" w14:textId="77777777" w:rsidR="002A72C1" w:rsidRDefault="002A72C1" w:rsidP="00484BF1">
            <w:pPr>
              <w:pStyle w:val="EmptyCellLayoutStyle"/>
              <w:spacing w:after="0" w:line="240" w:lineRule="auto"/>
            </w:pPr>
          </w:p>
        </w:tc>
        <w:tc>
          <w:tcPr>
            <w:tcW w:w="149" w:type="dxa"/>
          </w:tcPr>
          <w:p w14:paraId="0C3016DB" w14:textId="77777777" w:rsidR="002A72C1" w:rsidRDefault="002A72C1" w:rsidP="00484BF1">
            <w:pPr>
              <w:pStyle w:val="EmptyCellLayoutStyle"/>
              <w:spacing w:after="0" w:line="240" w:lineRule="auto"/>
            </w:pPr>
          </w:p>
        </w:tc>
      </w:tr>
      <w:tr w:rsidR="002A72C1" w14:paraId="263E4DFA" w14:textId="77777777" w:rsidTr="00484BF1">
        <w:tc>
          <w:tcPr>
            <w:tcW w:w="54" w:type="dxa"/>
          </w:tcPr>
          <w:p w14:paraId="381864A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97F634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ADA643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7443E8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01F3D4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D0BE21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1160E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BE84C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F7EB55" w14:textId="77777777" w:rsidR="002A72C1" w:rsidRDefault="002A72C1" w:rsidP="00484BF1">
                  <w:pPr>
                    <w:spacing w:after="0" w:line="240" w:lineRule="auto"/>
                  </w:pPr>
                  <w:r>
                    <w:rPr>
                      <w:rFonts w:ascii="Calibri" w:eastAsia="Calibri" w:hAnsi="Calibri"/>
                      <w:color w:val="000000"/>
                      <w:sz w:val="22"/>
                    </w:rPr>
                    <w:t>Yes</w:t>
                  </w:r>
                </w:p>
              </w:tc>
            </w:tr>
            <w:tr w:rsidR="002A72C1" w14:paraId="5158873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ED476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D8F2F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5EEB312" w14:textId="77777777" w:rsidR="002A72C1" w:rsidRDefault="002A72C1" w:rsidP="00484BF1">
                  <w:pPr>
                    <w:spacing w:after="0" w:line="240" w:lineRule="auto"/>
                  </w:pPr>
                  <w:r>
                    <w:rPr>
                      <w:rFonts w:eastAsia="Arial"/>
                      <w:color w:val="000000"/>
                    </w:rPr>
                    <w:t>Yes</w:t>
                  </w:r>
                </w:p>
              </w:tc>
            </w:tr>
            <w:tr w:rsidR="002A72C1" w14:paraId="2FC85E1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4916D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FEDEC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B423A6" w14:textId="77777777" w:rsidR="002A72C1" w:rsidRDefault="002A72C1" w:rsidP="00484BF1">
                  <w:pPr>
                    <w:spacing w:after="0" w:line="240" w:lineRule="auto"/>
                  </w:pPr>
                  <w:r>
                    <w:rPr>
                      <w:rFonts w:ascii="Calibri" w:eastAsia="Calibri" w:hAnsi="Calibri"/>
                      <w:color w:val="000000"/>
                      <w:sz w:val="22"/>
                    </w:rPr>
                    <w:t>1</w:t>
                  </w:r>
                </w:p>
              </w:tc>
            </w:tr>
            <w:tr w:rsidR="002A72C1" w14:paraId="6408E12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4CF4AF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F7BA3B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543C5D3" w14:textId="77777777" w:rsidR="002A72C1" w:rsidRDefault="002A72C1" w:rsidP="00484BF1">
                  <w:pPr>
                    <w:spacing w:after="0" w:line="240" w:lineRule="auto"/>
                  </w:pPr>
                  <w:r>
                    <w:rPr>
                      <w:rFonts w:ascii="Calibri" w:eastAsia="Calibri" w:hAnsi="Calibri"/>
                      <w:color w:val="000000"/>
                      <w:sz w:val="22"/>
                    </w:rPr>
                    <w:t>2</w:t>
                  </w:r>
                </w:p>
              </w:tc>
            </w:tr>
          </w:tbl>
          <w:p w14:paraId="43B37E06" w14:textId="77777777" w:rsidR="002A72C1" w:rsidRDefault="002A72C1" w:rsidP="00484BF1">
            <w:pPr>
              <w:spacing w:after="0" w:line="240" w:lineRule="auto"/>
            </w:pPr>
          </w:p>
        </w:tc>
        <w:tc>
          <w:tcPr>
            <w:tcW w:w="149" w:type="dxa"/>
          </w:tcPr>
          <w:p w14:paraId="57F67DA0" w14:textId="77777777" w:rsidR="002A72C1" w:rsidRDefault="002A72C1" w:rsidP="00484BF1">
            <w:pPr>
              <w:pStyle w:val="EmptyCellLayoutStyle"/>
              <w:spacing w:after="0" w:line="240" w:lineRule="auto"/>
            </w:pPr>
          </w:p>
        </w:tc>
      </w:tr>
      <w:tr w:rsidR="002A72C1" w14:paraId="06AA6E1E" w14:textId="77777777" w:rsidTr="00484BF1">
        <w:trPr>
          <w:trHeight w:val="80"/>
        </w:trPr>
        <w:tc>
          <w:tcPr>
            <w:tcW w:w="54" w:type="dxa"/>
          </w:tcPr>
          <w:p w14:paraId="3F42240C" w14:textId="77777777" w:rsidR="002A72C1" w:rsidRDefault="002A72C1" w:rsidP="00484BF1">
            <w:pPr>
              <w:pStyle w:val="EmptyCellLayoutStyle"/>
              <w:spacing w:after="0" w:line="240" w:lineRule="auto"/>
            </w:pPr>
          </w:p>
        </w:tc>
        <w:tc>
          <w:tcPr>
            <w:tcW w:w="10395" w:type="dxa"/>
          </w:tcPr>
          <w:p w14:paraId="676DAAFC" w14:textId="77777777" w:rsidR="002A72C1" w:rsidRDefault="002A72C1" w:rsidP="00484BF1">
            <w:pPr>
              <w:pStyle w:val="EmptyCellLayoutStyle"/>
              <w:spacing w:after="0" w:line="240" w:lineRule="auto"/>
            </w:pPr>
          </w:p>
        </w:tc>
        <w:tc>
          <w:tcPr>
            <w:tcW w:w="149" w:type="dxa"/>
          </w:tcPr>
          <w:p w14:paraId="75458273" w14:textId="77777777" w:rsidR="002A72C1" w:rsidRDefault="002A72C1" w:rsidP="00484BF1">
            <w:pPr>
              <w:pStyle w:val="EmptyCellLayoutStyle"/>
              <w:spacing w:after="0" w:line="240" w:lineRule="auto"/>
            </w:pPr>
          </w:p>
        </w:tc>
      </w:tr>
    </w:tbl>
    <w:p w14:paraId="534F1D95" w14:textId="77777777" w:rsidR="002A72C1" w:rsidRDefault="002A72C1" w:rsidP="002A72C1">
      <w:pPr>
        <w:spacing w:after="0" w:line="240" w:lineRule="auto"/>
      </w:pPr>
    </w:p>
    <w:p w14:paraId="1D2ECF2C" w14:textId="77777777" w:rsidR="002A72C1" w:rsidRDefault="002A72C1" w:rsidP="002A72C1">
      <w:pPr>
        <w:spacing w:after="0" w:line="240" w:lineRule="auto"/>
      </w:pPr>
      <w:r>
        <w:rPr>
          <w:rFonts w:ascii="Calibri" w:eastAsia="Calibri" w:hAnsi="Calibri"/>
          <w:b/>
          <w:color w:val="6495ED"/>
          <w:sz w:val="22"/>
        </w:rPr>
        <w:t>Failed to drop column from table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705335A" w14:textId="77777777" w:rsidTr="00484BF1">
        <w:trPr>
          <w:trHeight w:val="54"/>
        </w:trPr>
        <w:tc>
          <w:tcPr>
            <w:tcW w:w="54" w:type="dxa"/>
          </w:tcPr>
          <w:p w14:paraId="27CE8FFF" w14:textId="77777777" w:rsidR="002A72C1" w:rsidRDefault="002A72C1" w:rsidP="00484BF1">
            <w:pPr>
              <w:pStyle w:val="EmptyCellLayoutStyle"/>
              <w:spacing w:after="0" w:line="240" w:lineRule="auto"/>
            </w:pPr>
          </w:p>
        </w:tc>
        <w:tc>
          <w:tcPr>
            <w:tcW w:w="10395" w:type="dxa"/>
          </w:tcPr>
          <w:p w14:paraId="3A76E847" w14:textId="77777777" w:rsidR="002A72C1" w:rsidRDefault="002A72C1" w:rsidP="00484BF1">
            <w:pPr>
              <w:pStyle w:val="EmptyCellLayoutStyle"/>
              <w:spacing w:after="0" w:line="240" w:lineRule="auto"/>
            </w:pPr>
          </w:p>
        </w:tc>
        <w:tc>
          <w:tcPr>
            <w:tcW w:w="149" w:type="dxa"/>
          </w:tcPr>
          <w:p w14:paraId="7EB9BFEF" w14:textId="77777777" w:rsidR="002A72C1" w:rsidRDefault="002A72C1" w:rsidP="00484BF1">
            <w:pPr>
              <w:pStyle w:val="EmptyCellLayoutStyle"/>
              <w:spacing w:after="0" w:line="240" w:lineRule="auto"/>
            </w:pPr>
          </w:p>
        </w:tc>
      </w:tr>
      <w:tr w:rsidR="002A72C1" w14:paraId="54A4831B" w14:textId="77777777" w:rsidTr="00484BF1">
        <w:tc>
          <w:tcPr>
            <w:tcW w:w="54" w:type="dxa"/>
          </w:tcPr>
          <w:p w14:paraId="5D8FE38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4D0780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418981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E8FB9B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AD3A79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02099B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98DB1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1AC11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6DD211" w14:textId="77777777" w:rsidR="002A72C1" w:rsidRDefault="002A72C1" w:rsidP="00484BF1">
                  <w:pPr>
                    <w:spacing w:after="0" w:line="240" w:lineRule="auto"/>
                  </w:pPr>
                  <w:r>
                    <w:rPr>
                      <w:rFonts w:ascii="Calibri" w:eastAsia="Calibri" w:hAnsi="Calibri"/>
                      <w:color w:val="000000"/>
                      <w:sz w:val="22"/>
                    </w:rPr>
                    <w:t>Yes</w:t>
                  </w:r>
                </w:p>
              </w:tc>
            </w:tr>
            <w:tr w:rsidR="002A72C1" w14:paraId="3D1DC9E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B4C1A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76709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CA6F54" w14:textId="77777777" w:rsidR="002A72C1" w:rsidRDefault="002A72C1" w:rsidP="00484BF1">
                  <w:pPr>
                    <w:spacing w:after="0" w:line="240" w:lineRule="auto"/>
                  </w:pPr>
                  <w:r>
                    <w:rPr>
                      <w:rFonts w:eastAsia="Arial"/>
                      <w:color w:val="000000"/>
                    </w:rPr>
                    <w:t>Yes</w:t>
                  </w:r>
                </w:p>
              </w:tc>
            </w:tr>
            <w:tr w:rsidR="002A72C1" w14:paraId="60C39A1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D6607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401AC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516605" w14:textId="77777777" w:rsidR="002A72C1" w:rsidRDefault="002A72C1" w:rsidP="00484BF1">
                  <w:pPr>
                    <w:spacing w:after="0" w:line="240" w:lineRule="auto"/>
                  </w:pPr>
                  <w:r>
                    <w:rPr>
                      <w:rFonts w:ascii="Calibri" w:eastAsia="Calibri" w:hAnsi="Calibri"/>
                      <w:color w:val="000000"/>
                      <w:sz w:val="22"/>
                    </w:rPr>
                    <w:t>1</w:t>
                  </w:r>
                </w:p>
              </w:tc>
            </w:tr>
            <w:tr w:rsidR="002A72C1" w14:paraId="31CC811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AFB611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8C9599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F7E0D2E" w14:textId="77777777" w:rsidR="002A72C1" w:rsidRDefault="002A72C1" w:rsidP="00484BF1">
                  <w:pPr>
                    <w:spacing w:after="0" w:line="240" w:lineRule="auto"/>
                  </w:pPr>
                  <w:r>
                    <w:rPr>
                      <w:rFonts w:ascii="Calibri" w:eastAsia="Calibri" w:hAnsi="Calibri"/>
                      <w:color w:val="000000"/>
                      <w:sz w:val="22"/>
                    </w:rPr>
                    <w:t>2</w:t>
                  </w:r>
                </w:p>
              </w:tc>
            </w:tr>
          </w:tbl>
          <w:p w14:paraId="0D803D79" w14:textId="77777777" w:rsidR="002A72C1" w:rsidRDefault="002A72C1" w:rsidP="00484BF1">
            <w:pPr>
              <w:spacing w:after="0" w:line="240" w:lineRule="auto"/>
            </w:pPr>
          </w:p>
        </w:tc>
        <w:tc>
          <w:tcPr>
            <w:tcW w:w="149" w:type="dxa"/>
          </w:tcPr>
          <w:p w14:paraId="0BC30BB3" w14:textId="77777777" w:rsidR="002A72C1" w:rsidRDefault="002A72C1" w:rsidP="00484BF1">
            <w:pPr>
              <w:pStyle w:val="EmptyCellLayoutStyle"/>
              <w:spacing w:after="0" w:line="240" w:lineRule="auto"/>
            </w:pPr>
          </w:p>
        </w:tc>
      </w:tr>
      <w:tr w:rsidR="002A72C1" w14:paraId="20E14835" w14:textId="77777777" w:rsidTr="00484BF1">
        <w:trPr>
          <w:trHeight w:val="80"/>
        </w:trPr>
        <w:tc>
          <w:tcPr>
            <w:tcW w:w="54" w:type="dxa"/>
          </w:tcPr>
          <w:p w14:paraId="46467BAC" w14:textId="77777777" w:rsidR="002A72C1" w:rsidRDefault="002A72C1" w:rsidP="00484BF1">
            <w:pPr>
              <w:pStyle w:val="EmptyCellLayoutStyle"/>
              <w:spacing w:after="0" w:line="240" w:lineRule="auto"/>
            </w:pPr>
          </w:p>
        </w:tc>
        <w:tc>
          <w:tcPr>
            <w:tcW w:w="10395" w:type="dxa"/>
          </w:tcPr>
          <w:p w14:paraId="19035FA9" w14:textId="77777777" w:rsidR="002A72C1" w:rsidRDefault="002A72C1" w:rsidP="00484BF1">
            <w:pPr>
              <w:pStyle w:val="EmptyCellLayoutStyle"/>
              <w:spacing w:after="0" w:line="240" w:lineRule="auto"/>
            </w:pPr>
          </w:p>
        </w:tc>
        <w:tc>
          <w:tcPr>
            <w:tcW w:w="149" w:type="dxa"/>
          </w:tcPr>
          <w:p w14:paraId="317998A2" w14:textId="77777777" w:rsidR="002A72C1" w:rsidRDefault="002A72C1" w:rsidP="00484BF1">
            <w:pPr>
              <w:pStyle w:val="EmptyCellLayoutStyle"/>
              <w:spacing w:after="0" w:line="240" w:lineRule="auto"/>
            </w:pPr>
          </w:p>
        </w:tc>
      </w:tr>
    </w:tbl>
    <w:p w14:paraId="7D9BEC6C" w14:textId="77777777" w:rsidR="002A72C1" w:rsidRDefault="002A72C1" w:rsidP="002A72C1">
      <w:pPr>
        <w:spacing w:after="0" w:line="240" w:lineRule="auto"/>
      </w:pPr>
    </w:p>
    <w:p w14:paraId="61C9DCE6" w14:textId="77777777" w:rsidR="002A72C1" w:rsidRDefault="002A72C1" w:rsidP="002A72C1">
      <w:pPr>
        <w:spacing w:after="0" w:line="240" w:lineRule="auto"/>
      </w:pPr>
      <w:r>
        <w:rPr>
          <w:rFonts w:ascii="Calibri" w:eastAsia="Calibri" w:hAnsi="Calibri"/>
          <w:b/>
          <w:color w:val="6495ED"/>
          <w:sz w:val="22"/>
        </w:rPr>
        <w:t>Failure occurred during database recovery</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750AFD4" w14:textId="77777777" w:rsidTr="00484BF1">
        <w:trPr>
          <w:trHeight w:val="54"/>
        </w:trPr>
        <w:tc>
          <w:tcPr>
            <w:tcW w:w="54" w:type="dxa"/>
          </w:tcPr>
          <w:p w14:paraId="182C5287" w14:textId="77777777" w:rsidR="002A72C1" w:rsidRDefault="002A72C1" w:rsidP="00484BF1">
            <w:pPr>
              <w:pStyle w:val="EmptyCellLayoutStyle"/>
              <w:spacing w:after="0" w:line="240" w:lineRule="auto"/>
            </w:pPr>
          </w:p>
        </w:tc>
        <w:tc>
          <w:tcPr>
            <w:tcW w:w="10395" w:type="dxa"/>
          </w:tcPr>
          <w:p w14:paraId="7766B8E4" w14:textId="77777777" w:rsidR="002A72C1" w:rsidRDefault="002A72C1" w:rsidP="00484BF1">
            <w:pPr>
              <w:pStyle w:val="EmptyCellLayoutStyle"/>
              <w:spacing w:after="0" w:line="240" w:lineRule="auto"/>
            </w:pPr>
          </w:p>
        </w:tc>
        <w:tc>
          <w:tcPr>
            <w:tcW w:w="149" w:type="dxa"/>
          </w:tcPr>
          <w:p w14:paraId="3ACFF758" w14:textId="77777777" w:rsidR="002A72C1" w:rsidRDefault="002A72C1" w:rsidP="00484BF1">
            <w:pPr>
              <w:pStyle w:val="EmptyCellLayoutStyle"/>
              <w:spacing w:after="0" w:line="240" w:lineRule="auto"/>
            </w:pPr>
          </w:p>
        </w:tc>
      </w:tr>
      <w:tr w:rsidR="002A72C1" w14:paraId="5F0BEFB8" w14:textId="77777777" w:rsidTr="00484BF1">
        <w:tc>
          <w:tcPr>
            <w:tcW w:w="54" w:type="dxa"/>
          </w:tcPr>
          <w:p w14:paraId="4D762F1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782FEE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9F9150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3A812D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1E8B56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AC7880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7A251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ED7AC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8D2B6B" w14:textId="77777777" w:rsidR="002A72C1" w:rsidRDefault="002A72C1" w:rsidP="00484BF1">
                  <w:pPr>
                    <w:spacing w:after="0" w:line="240" w:lineRule="auto"/>
                  </w:pPr>
                  <w:r>
                    <w:rPr>
                      <w:rFonts w:ascii="Calibri" w:eastAsia="Calibri" w:hAnsi="Calibri"/>
                      <w:color w:val="000000"/>
                      <w:sz w:val="22"/>
                    </w:rPr>
                    <w:t>Yes</w:t>
                  </w:r>
                </w:p>
              </w:tc>
            </w:tr>
            <w:tr w:rsidR="002A72C1" w14:paraId="30EC194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B969E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21819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754530" w14:textId="77777777" w:rsidR="002A72C1" w:rsidRDefault="002A72C1" w:rsidP="00484BF1">
                  <w:pPr>
                    <w:spacing w:after="0" w:line="240" w:lineRule="auto"/>
                  </w:pPr>
                  <w:r>
                    <w:rPr>
                      <w:rFonts w:eastAsia="Arial"/>
                      <w:color w:val="000000"/>
                    </w:rPr>
                    <w:t>Yes</w:t>
                  </w:r>
                </w:p>
              </w:tc>
            </w:tr>
            <w:tr w:rsidR="002A72C1" w14:paraId="5BB92EC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92A6A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0F9FFE"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79B8F3" w14:textId="77777777" w:rsidR="002A72C1" w:rsidRDefault="002A72C1" w:rsidP="00484BF1">
                  <w:pPr>
                    <w:spacing w:after="0" w:line="240" w:lineRule="auto"/>
                  </w:pPr>
                  <w:r>
                    <w:rPr>
                      <w:rFonts w:ascii="Calibri" w:eastAsia="Calibri" w:hAnsi="Calibri"/>
                      <w:color w:val="000000"/>
                      <w:sz w:val="22"/>
                    </w:rPr>
                    <w:t>2</w:t>
                  </w:r>
                </w:p>
              </w:tc>
            </w:tr>
            <w:tr w:rsidR="002A72C1" w14:paraId="51F5D01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A443C5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6CCC53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8B63AAE" w14:textId="77777777" w:rsidR="002A72C1" w:rsidRDefault="002A72C1" w:rsidP="00484BF1">
                  <w:pPr>
                    <w:spacing w:after="0" w:line="240" w:lineRule="auto"/>
                  </w:pPr>
                  <w:r>
                    <w:rPr>
                      <w:rFonts w:ascii="Calibri" w:eastAsia="Calibri" w:hAnsi="Calibri"/>
                      <w:color w:val="000000"/>
                      <w:sz w:val="22"/>
                    </w:rPr>
                    <w:t>2</w:t>
                  </w:r>
                </w:p>
              </w:tc>
            </w:tr>
          </w:tbl>
          <w:p w14:paraId="5E3C187B" w14:textId="77777777" w:rsidR="002A72C1" w:rsidRDefault="002A72C1" w:rsidP="00484BF1">
            <w:pPr>
              <w:spacing w:after="0" w:line="240" w:lineRule="auto"/>
            </w:pPr>
          </w:p>
        </w:tc>
        <w:tc>
          <w:tcPr>
            <w:tcW w:w="149" w:type="dxa"/>
          </w:tcPr>
          <w:p w14:paraId="42840DA3" w14:textId="77777777" w:rsidR="002A72C1" w:rsidRDefault="002A72C1" w:rsidP="00484BF1">
            <w:pPr>
              <w:pStyle w:val="EmptyCellLayoutStyle"/>
              <w:spacing w:after="0" w:line="240" w:lineRule="auto"/>
            </w:pPr>
          </w:p>
        </w:tc>
      </w:tr>
      <w:tr w:rsidR="002A72C1" w14:paraId="40EE95B0" w14:textId="77777777" w:rsidTr="00484BF1">
        <w:trPr>
          <w:trHeight w:val="80"/>
        </w:trPr>
        <w:tc>
          <w:tcPr>
            <w:tcW w:w="54" w:type="dxa"/>
          </w:tcPr>
          <w:p w14:paraId="67F846F3" w14:textId="77777777" w:rsidR="002A72C1" w:rsidRDefault="002A72C1" w:rsidP="00484BF1">
            <w:pPr>
              <w:pStyle w:val="EmptyCellLayoutStyle"/>
              <w:spacing w:after="0" w:line="240" w:lineRule="auto"/>
            </w:pPr>
          </w:p>
        </w:tc>
        <w:tc>
          <w:tcPr>
            <w:tcW w:w="10395" w:type="dxa"/>
          </w:tcPr>
          <w:p w14:paraId="3AC6C1B4" w14:textId="77777777" w:rsidR="002A72C1" w:rsidRDefault="002A72C1" w:rsidP="00484BF1">
            <w:pPr>
              <w:pStyle w:val="EmptyCellLayoutStyle"/>
              <w:spacing w:after="0" w:line="240" w:lineRule="auto"/>
            </w:pPr>
          </w:p>
        </w:tc>
        <w:tc>
          <w:tcPr>
            <w:tcW w:w="149" w:type="dxa"/>
          </w:tcPr>
          <w:p w14:paraId="7601DFAB" w14:textId="77777777" w:rsidR="002A72C1" w:rsidRDefault="002A72C1" w:rsidP="00484BF1">
            <w:pPr>
              <w:pStyle w:val="EmptyCellLayoutStyle"/>
              <w:spacing w:after="0" w:line="240" w:lineRule="auto"/>
            </w:pPr>
          </w:p>
        </w:tc>
      </w:tr>
    </w:tbl>
    <w:p w14:paraId="1BF15070" w14:textId="77777777" w:rsidR="002A72C1" w:rsidRDefault="002A72C1" w:rsidP="002A72C1">
      <w:pPr>
        <w:spacing w:after="0" w:line="240" w:lineRule="auto"/>
      </w:pPr>
    </w:p>
    <w:p w14:paraId="13A7A7D1" w14:textId="77777777" w:rsidR="002A72C1" w:rsidRDefault="002A72C1" w:rsidP="002A72C1">
      <w:pPr>
        <w:spacing w:after="0" w:line="240" w:lineRule="auto"/>
      </w:pPr>
      <w:r>
        <w:rPr>
          <w:rFonts w:ascii="Calibri" w:eastAsia="Calibri" w:hAnsi="Calibri"/>
          <w:b/>
          <w:color w:val="6495ED"/>
          <w:sz w:val="22"/>
        </w:rPr>
        <w:t>Login failed: Account locked out</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D991226" w14:textId="77777777" w:rsidTr="00484BF1">
        <w:trPr>
          <w:trHeight w:val="54"/>
        </w:trPr>
        <w:tc>
          <w:tcPr>
            <w:tcW w:w="54" w:type="dxa"/>
          </w:tcPr>
          <w:p w14:paraId="21DDA936" w14:textId="77777777" w:rsidR="002A72C1" w:rsidRDefault="002A72C1" w:rsidP="00484BF1">
            <w:pPr>
              <w:pStyle w:val="EmptyCellLayoutStyle"/>
              <w:spacing w:after="0" w:line="240" w:lineRule="auto"/>
            </w:pPr>
          </w:p>
        </w:tc>
        <w:tc>
          <w:tcPr>
            <w:tcW w:w="10395" w:type="dxa"/>
          </w:tcPr>
          <w:p w14:paraId="4FB13D81" w14:textId="77777777" w:rsidR="002A72C1" w:rsidRDefault="002A72C1" w:rsidP="00484BF1">
            <w:pPr>
              <w:pStyle w:val="EmptyCellLayoutStyle"/>
              <w:spacing w:after="0" w:line="240" w:lineRule="auto"/>
            </w:pPr>
          </w:p>
        </w:tc>
        <w:tc>
          <w:tcPr>
            <w:tcW w:w="149" w:type="dxa"/>
          </w:tcPr>
          <w:p w14:paraId="5D91633D" w14:textId="77777777" w:rsidR="002A72C1" w:rsidRDefault="002A72C1" w:rsidP="00484BF1">
            <w:pPr>
              <w:pStyle w:val="EmptyCellLayoutStyle"/>
              <w:spacing w:after="0" w:line="240" w:lineRule="auto"/>
            </w:pPr>
          </w:p>
        </w:tc>
      </w:tr>
      <w:tr w:rsidR="002A72C1" w14:paraId="00956789" w14:textId="77777777" w:rsidTr="00484BF1">
        <w:tc>
          <w:tcPr>
            <w:tcW w:w="54" w:type="dxa"/>
          </w:tcPr>
          <w:p w14:paraId="645A005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149507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BCCD15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B87E37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72E965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DF0576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A15B3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3559C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C1C004" w14:textId="77777777" w:rsidR="002A72C1" w:rsidRDefault="002A72C1" w:rsidP="00484BF1">
                  <w:pPr>
                    <w:spacing w:after="0" w:line="240" w:lineRule="auto"/>
                  </w:pPr>
                  <w:r>
                    <w:rPr>
                      <w:rFonts w:ascii="Calibri" w:eastAsia="Calibri" w:hAnsi="Calibri"/>
                      <w:color w:val="000000"/>
                      <w:sz w:val="22"/>
                    </w:rPr>
                    <w:t>Yes</w:t>
                  </w:r>
                </w:p>
              </w:tc>
            </w:tr>
            <w:tr w:rsidR="002A72C1" w14:paraId="67C6DBC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56179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D3911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70D5CD" w14:textId="77777777" w:rsidR="002A72C1" w:rsidRDefault="002A72C1" w:rsidP="00484BF1">
                  <w:pPr>
                    <w:spacing w:after="0" w:line="240" w:lineRule="auto"/>
                  </w:pPr>
                  <w:r>
                    <w:rPr>
                      <w:rFonts w:eastAsia="Arial"/>
                      <w:color w:val="000000"/>
                    </w:rPr>
                    <w:t>Yes</w:t>
                  </w:r>
                </w:p>
              </w:tc>
            </w:tr>
            <w:tr w:rsidR="002A72C1" w14:paraId="565DF92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EA7E5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FDC50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7C1C7F" w14:textId="77777777" w:rsidR="002A72C1" w:rsidRDefault="002A72C1" w:rsidP="00484BF1">
                  <w:pPr>
                    <w:spacing w:after="0" w:line="240" w:lineRule="auto"/>
                  </w:pPr>
                  <w:r>
                    <w:rPr>
                      <w:rFonts w:ascii="Calibri" w:eastAsia="Calibri" w:hAnsi="Calibri"/>
                      <w:color w:val="000000"/>
                      <w:sz w:val="22"/>
                    </w:rPr>
                    <w:t>1</w:t>
                  </w:r>
                </w:p>
              </w:tc>
            </w:tr>
            <w:tr w:rsidR="002A72C1" w14:paraId="74564D1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E2BE57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50E1A8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91DB931" w14:textId="77777777" w:rsidR="002A72C1" w:rsidRDefault="002A72C1" w:rsidP="00484BF1">
                  <w:pPr>
                    <w:spacing w:after="0" w:line="240" w:lineRule="auto"/>
                  </w:pPr>
                  <w:r>
                    <w:rPr>
                      <w:rFonts w:ascii="Calibri" w:eastAsia="Calibri" w:hAnsi="Calibri"/>
                      <w:color w:val="000000"/>
                      <w:sz w:val="22"/>
                    </w:rPr>
                    <w:t>1</w:t>
                  </w:r>
                </w:p>
              </w:tc>
            </w:tr>
          </w:tbl>
          <w:p w14:paraId="2DD83F5A" w14:textId="77777777" w:rsidR="002A72C1" w:rsidRDefault="002A72C1" w:rsidP="00484BF1">
            <w:pPr>
              <w:spacing w:after="0" w:line="240" w:lineRule="auto"/>
            </w:pPr>
          </w:p>
        </w:tc>
        <w:tc>
          <w:tcPr>
            <w:tcW w:w="149" w:type="dxa"/>
          </w:tcPr>
          <w:p w14:paraId="5C032AFF" w14:textId="77777777" w:rsidR="002A72C1" w:rsidRDefault="002A72C1" w:rsidP="00484BF1">
            <w:pPr>
              <w:pStyle w:val="EmptyCellLayoutStyle"/>
              <w:spacing w:after="0" w:line="240" w:lineRule="auto"/>
            </w:pPr>
          </w:p>
        </w:tc>
      </w:tr>
      <w:tr w:rsidR="002A72C1" w14:paraId="72F2CD25" w14:textId="77777777" w:rsidTr="00484BF1">
        <w:trPr>
          <w:trHeight w:val="80"/>
        </w:trPr>
        <w:tc>
          <w:tcPr>
            <w:tcW w:w="54" w:type="dxa"/>
          </w:tcPr>
          <w:p w14:paraId="7EB19FA6" w14:textId="77777777" w:rsidR="002A72C1" w:rsidRDefault="002A72C1" w:rsidP="00484BF1">
            <w:pPr>
              <w:pStyle w:val="EmptyCellLayoutStyle"/>
              <w:spacing w:after="0" w:line="240" w:lineRule="auto"/>
            </w:pPr>
          </w:p>
        </w:tc>
        <w:tc>
          <w:tcPr>
            <w:tcW w:w="10395" w:type="dxa"/>
          </w:tcPr>
          <w:p w14:paraId="7F469BF0" w14:textId="77777777" w:rsidR="002A72C1" w:rsidRDefault="002A72C1" w:rsidP="00484BF1">
            <w:pPr>
              <w:pStyle w:val="EmptyCellLayoutStyle"/>
              <w:spacing w:after="0" w:line="240" w:lineRule="auto"/>
            </w:pPr>
          </w:p>
        </w:tc>
        <w:tc>
          <w:tcPr>
            <w:tcW w:w="149" w:type="dxa"/>
          </w:tcPr>
          <w:p w14:paraId="52D93C80" w14:textId="77777777" w:rsidR="002A72C1" w:rsidRDefault="002A72C1" w:rsidP="00484BF1">
            <w:pPr>
              <w:pStyle w:val="EmptyCellLayoutStyle"/>
              <w:spacing w:after="0" w:line="240" w:lineRule="auto"/>
            </w:pPr>
          </w:p>
        </w:tc>
      </w:tr>
    </w:tbl>
    <w:p w14:paraId="67B4EBB1" w14:textId="77777777" w:rsidR="002A72C1" w:rsidRDefault="002A72C1" w:rsidP="002A72C1">
      <w:pPr>
        <w:spacing w:after="0" w:line="240" w:lineRule="auto"/>
      </w:pPr>
    </w:p>
    <w:p w14:paraId="22C2CAD5" w14:textId="77777777" w:rsidR="002A72C1" w:rsidRDefault="002A72C1" w:rsidP="002A72C1">
      <w:pPr>
        <w:spacing w:after="0" w:line="240" w:lineRule="auto"/>
      </w:pPr>
      <w:r>
        <w:rPr>
          <w:rFonts w:ascii="Calibri" w:eastAsia="Calibri" w:hAnsi="Calibri"/>
          <w:b/>
          <w:color w:val="6495ED"/>
          <w:sz w:val="22"/>
        </w:rPr>
        <w:t>Error recovering database. Could not connect to MSDTC to check the completion status of transaction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CBD14A7" w14:textId="77777777" w:rsidTr="00484BF1">
        <w:trPr>
          <w:trHeight w:val="54"/>
        </w:trPr>
        <w:tc>
          <w:tcPr>
            <w:tcW w:w="54" w:type="dxa"/>
          </w:tcPr>
          <w:p w14:paraId="25EC0594" w14:textId="77777777" w:rsidR="002A72C1" w:rsidRDefault="002A72C1" w:rsidP="00484BF1">
            <w:pPr>
              <w:pStyle w:val="EmptyCellLayoutStyle"/>
              <w:spacing w:after="0" w:line="240" w:lineRule="auto"/>
            </w:pPr>
          </w:p>
        </w:tc>
        <w:tc>
          <w:tcPr>
            <w:tcW w:w="10395" w:type="dxa"/>
          </w:tcPr>
          <w:p w14:paraId="6A9EBB15" w14:textId="77777777" w:rsidR="002A72C1" w:rsidRDefault="002A72C1" w:rsidP="00484BF1">
            <w:pPr>
              <w:pStyle w:val="EmptyCellLayoutStyle"/>
              <w:spacing w:after="0" w:line="240" w:lineRule="auto"/>
            </w:pPr>
          </w:p>
        </w:tc>
        <w:tc>
          <w:tcPr>
            <w:tcW w:w="149" w:type="dxa"/>
          </w:tcPr>
          <w:p w14:paraId="667BF6EF" w14:textId="77777777" w:rsidR="002A72C1" w:rsidRDefault="002A72C1" w:rsidP="00484BF1">
            <w:pPr>
              <w:pStyle w:val="EmptyCellLayoutStyle"/>
              <w:spacing w:after="0" w:line="240" w:lineRule="auto"/>
            </w:pPr>
          </w:p>
        </w:tc>
      </w:tr>
      <w:tr w:rsidR="002A72C1" w14:paraId="50672E83" w14:textId="77777777" w:rsidTr="00484BF1">
        <w:tc>
          <w:tcPr>
            <w:tcW w:w="54" w:type="dxa"/>
          </w:tcPr>
          <w:p w14:paraId="3CCE1EB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82FA36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A7E0AD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073575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3EB628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5BE4BC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9D199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EA6D0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6646FD" w14:textId="77777777" w:rsidR="002A72C1" w:rsidRDefault="002A72C1" w:rsidP="00484BF1">
                  <w:pPr>
                    <w:spacing w:after="0" w:line="240" w:lineRule="auto"/>
                  </w:pPr>
                  <w:r>
                    <w:rPr>
                      <w:rFonts w:ascii="Calibri" w:eastAsia="Calibri" w:hAnsi="Calibri"/>
                      <w:color w:val="000000"/>
                      <w:sz w:val="22"/>
                    </w:rPr>
                    <w:t>Yes</w:t>
                  </w:r>
                </w:p>
              </w:tc>
            </w:tr>
            <w:tr w:rsidR="002A72C1" w14:paraId="213BB9E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6CD7B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9BA46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FFBE7E" w14:textId="77777777" w:rsidR="002A72C1" w:rsidRDefault="002A72C1" w:rsidP="00484BF1">
                  <w:pPr>
                    <w:spacing w:after="0" w:line="240" w:lineRule="auto"/>
                  </w:pPr>
                  <w:r>
                    <w:rPr>
                      <w:rFonts w:eastAsia="Arial"/>
                      <w:color w:val="000000"/>
                    </w:rPr>
                    <w:t>Yes</w:t>
                  </w:r>
                </w:p>
              </w:tc>
            </w:tr>
            <w:tr w:rsidR="002A72C1" w14:paraId="5C6CE3D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57630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7EDF6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4D66C8" w14:textId="77777777" w:rsidR="002A72C1" w:rsidRDefault="002A72C1" w:rsidP="00484BF1">
                  <w:pPr>
                    <w:spacing w:after="0" w:line="240" w:lineRule="auto"/>
                  </w:pPr>
                  <w:r>
                    <w:rPr>
                      <w:rFonts w:ascii="Calibri" w:eastAsia="Calibri" w:hAnsi="Calibri"/>
                      <w:color w:val="000000"/>
                      <w:sz w:val="22"/>
                    </w:rPr>
                    <w:t>1</w:t>
                  </w:r>
                </w:p>
              </w:tc>
            </w:tr>
            <w:tr w:rsidR="002A72C1" w14:paraId="45308AF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86E93F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53030A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4C7EF35" w14:textId="77777777" w:rsidR="002A72C1" w:rsidRDefault="002A72C1" w:rsidP="00484BF1">
                  <w:pPr>
                    <w:spacing w:after="0" w:line="240" w:lineRule="auto"/>
                  </w:pPr>
                  <w:r>
                    <w:rPr>
                      <w:rFonts w:ascii="Calibri" w:eastAsia="Calibri" w:hAnsi="Calibri"/>
                      <w:color w:val="000000"/>
                      <w:sz w:val="22"/>
                    </w:rPr>
                    <w:t>1</w:t>
                  </w:r>
                </w:p>
              </w:tc>
            </w:tr>
          </w:tbl>
          <w:p w14:paraId="7250D15E" w14:textId="77777777" w:rsidR="002A72C1" w:rsidRDefault="002A72C1" w:rsidP="00484BF1">
            <w:pPr>
              <w:spacing w:after="0" w:line="240" w:lineRule="auto"/>
            </w:pPr>
          </w:p>
        </w:tc>
        <w:tc>
          <w:tcPr>
            <w:tcW w:w="149" w:type="dxa"/>
          </w:tcPr>
          <w:p w14:paraId="217CEB9A" w14:textId="77777777" w:rsidR="002A72C1" w:rsidRDefault="002A72C1" w:rsidP="00484BF1">
            <w:pPr>
              <w:pStyle w:val="EmptyCellLayoutStyle"/>
              <w:spacing w:after="0" w:line="240" w:lineRule="auto"/>
            </w:pPr>
          </w:p>
        </w:tc>
      </w:tr>
      <w:tr w:rsidR="002A72C1" w14:paraId="345AFCB9" w14:textId="77777777" w:rsidTr="00484BF1">
        <w:trPr>
          <w:trHeight w:val="80"/>
        </w:trPr>
        <w:tc>
          <w:tcPr>
            <w:tcW w:w="54" w:type="dxa"/>
          </w:tcPr>
          <w:p w14:paraId="217040F1" w14:textId="77777777" w:rsidR="002A72C1" w:rsidRDefault="002A72C1" w:rsidP="00484BF1">
            <w:pPr>
              <w:pStyle w:val="EmptyCellLayoutStyle"/>
              <w:spacing w:after="0" w:line="240" w:lineRule="auto"/>
            </w:pPr>
          </w:p>
        </w:tc>
        <w:tc>
          <w:tcPr>
            <w:tcW w:w="10395" w:type="dxa"/>
          </w:tcPr>
          <w:p w14:paraId="6A781FDC" w14:textId="77777777" w:rsidR="002A72C1" w:rsidRDefault="002A72C1" w:rsidP="00484BF1">
            <w:pPr>
              <w:pStyle w:val="EmptyCellLayoutStyle"/>
              <w:spacing w:after="0" w:line="240" w:lineRule="auto"/>
            </w:pPr>
          </w:p>
        </w:tc>
        <w:tc>
          <w:tcPr>
            <w:tcW w:w="149" w:type="dxa"/>
          </w:tcPr>
          <w:p w14:paraId="1D6B319C" w14:textId="77777777" w:rsidR="002A72C1" w:rsidRDefault="002A72C1" w:rsidP="00484BF1">
            <w:pPr>
              <w:pStyle w:val="EmptyCellLayoutStyle"/>
              <w:spacing w:after="0" w:line="240" w:lineRule="auto"/>
            </w:pPr>
          </w:p>
        </w:tc>
      </w:tr>
    </w:tbl>
    <w:p w14:paraId="219E10E3" w14:textId="77777777" w:rsidR="002A72C1" w:rsidRDefault="002A72C1" w:rsidP="002A72C1">
      <w:pPr>
        <w:spacing w:after="0" w:line="240" w:lineRule="auto"/>
      </w:pPr>
    </w:p>
    <w:p w14:paraId="47FA9979" w14:textId="77777777" w:rsidR="002A72C1" w:rsidRDefault="002A72C1" w:rsidP="002A72C1">
      <w:pPr>
        <w:spacing w:after="0" w:line="240" w:lineRule="auto"/>
      </w:pPr>
      <w:r>
        <w:rPr>
          <w:rFonts w:ascii="Calibri" w:eastAsia="Calibri" w:hAnsi="Calibri"/>
          <w:b/>
          <w:color w:val="6495ED"/>
          <w:sz w:val="22"/>
        </w:rPr>
        <w:t>AWE: Could not use Address Windowing Extensions because 'lock pages in memory' privilege was not granted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E36FDAB" w14:textId="77777777" w:rsidTr="00484BF1">
        <w:trPr>
          <w:trHeight w:val="54"/>
        </w:trPr>
        <w:tc>
          <w:tcPr>
            <w:tcW w:w="54" w:type="dxa"/>
          </w:tcPr>
          <w:p w14:paraId="73DE9BF5" w14:textId="77777777" w:rsidR="002A72C1" w:rsidRDefault="002A72C1" w:rsidP="00484BF1">
            <w:pPr>
              <w:pStyle w:val="EmptyCellLayoutStyle"/>
              <w:spacing w:after="0" w:line="240" w:lineRule="auto"/>
            </w:pPr>
          </w:p>
        </w:tc>
        <w:tc>
          <w:tcPr>
            <w:tcW w:w="10395" w:type="dxa"/>
          </w:tcPr>
          <w:p w14:paraId="3E120083" w14:textId="77777777" w:rsidR="002A72C1" w:rsidRDefault="002A72C1" w:rsidP="00484BF1">
            <w:pPr>
              <w:pStyle w:val="EmptyCellLayoutStyle"/>
              <w:spacing w:after="0" w:line="240" w:lineRule="auto"/>
            </w:pPr>
          </w:p>
        </w:tc>
        <w:tc>
          <w:tcPr>
            <w:tcW w:w="149" w:type="dxa"/>
          </w:tcPr>
          <w:p w14:paraId="53AA7AD4" w14:textId="77777777" w:rsidR="002A72C1" w:rsidRDefault="002A72C1" w:rsidP="00484BF1">
            <w:pPr>
              <w:pStyle w:val="EmptyCellLayoutStyle"/>
              <w:spacing w:after="0" w:line="240" w:lineRule="auto"/>
            </w:pPr>
          </w:p>
        </w:tc>
      </w:tr>
      <w:tr w:rsidR="002A72C1" w14:paraId="1488B9F2" w14:textId="77777777" w:rsidTr="00484BF1">
        <w:tc>
          <w:tcPr>
            <w:tcW w:w="54" w:type="dxa"/>
          </w:tcPr>
          <w:p w14:paraId="2EAE5D1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B45549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237132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5E59A8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466EAA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AD4CFC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CC41F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0A566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A25CF5" w14:textId="77777777" w:rsidR="002A72C1" w:rsidRDefault="002A72C1" w:rsidP="00484BF1">
                  <w:pPr>
                    <w:spacing w:after="0" w:line="240" w:lineRule="auto"/>
                  </w:pPr>
                  <w:r>
                    <w:rPr>
                      <w:rFonts w:ascii="Calibri" w:eastAsia="Calibri" w:hAnsi="Calibri"/>
                      <w:color w:val="000000"/>
                      <w:sz w:val="22"/>
                    </w:rPr>
                    <w:t>Yes</w:t>
                  </w:r>
                </w:p>
              </w:tc>
            </w:tr>
            <w:tr w:rsidR="002A72C1" w14:paraId="3F9E702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3529D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93F24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C181D3" w14:textId="77777777" w:rsidR="002A72C1" w:rsidRDefault="002A72C1" w:rsidP="00484BF1">
                  <w:pPr>
                    <w:spacing w:after="0" w:line="240" w:lineRule="auto"/>
                  </w:pPr>
                  <w:r>
                    <w:rPr>
                      <w:rFonts w:eastAsia="Arial"/>
                      <w:color w:val="000000"/>
                    </w:rPr>
                    <w:t>Yes</w:t>
                  </w:r>
                </w:p>
              </w:tc>
            </w:tr>
            <w:tr w:rsidR="002A72C1" w14:paraId="3B694BE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41E66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30F3E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08DF3F" w14:textId="77777777" w:rsidR="002A72C1" w:rsidRDefault="002A72C1" w:rsidP="00484BF1">
                  <w:pPr>
                    <w:spacing w:after="0" w:line="240" w:lineRule="auto"/>
                  </w:pPr>
                  <w:r>
                    <w:rPr>
                      <w:rFonts w:ascii="Calibri" w:eastAsia="Calibri" w:hAnsi="Calibri"/>
                      <w:color w:val="000000"/>
                      <w:sz w:val="22"/>
                    </w:rPr>
                    <w:t>1</w:t>
                  </w:r>
                </w:p>
              </w:tc>
            </w:tr>
            <w:tr w:rsidR="002A72C1" w14:paraId="64BE68B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192AD5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310F88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D1B8B5E" w14:textId="77777777" w:rsidR="002A72C1" w:rsidRDefault="002A72C1" w:rsidP="00484BF1">
                  <w:pPr>
                    <w:spacing w:after="0" w:line="240" w:lineRule="auto"/>
                  </w:pPr>
                  <w:r>
                    <w:rPr>
                      <w:rFonts w:ascii="Calibri" w:eastAsia="Calibri" w:hAnsi="Calibri"/>
                      <w:color w:val="000000"/>
                      <w:sz w:val="22"/>
                    </w:rPr>
                    <w:t>2</w:t>
                  </w:r>
                </w:p>
              </w:tc>
            </w:tr>
          </w:tbl>
          <w:p w14:paraId="77C35372" w14:textId="77777777" w:rsidR="002A72C1" w:rsidRDefault="002A72C1" w:rsidP="00484BF1">
            <w:pPr>
              <w:spacing w:after="0" w:line="240" w:lineRule="auto"/>
            </w:pPr>
          </w:p>
        </w:tc>
        <w:tc>
          <w:tcPr>
            <w:tcW w:w="149" w:type="dxa"/>
          </w:tcPr>
          <w:p w14:paraId="1B653401" w14:textId="77777777" w:rsidR="002A72C1" w:rsidRDefault="002A72C1" w:rsidP="00484BF1">
            <w:pPr>
              <w:pStyle w:val="EmptyCellLayoutStyle"/>
              <w:spacing w:after="0" w:line="240" w:lineRule="auto"/>
            </w:pPr>
          </w:p>
        </w:tc>
      </w:tr>
      <w:tr w:rsidR="002A72C1" w14:paraId="5E0D0D09" w14:textId="77777777" w:rsidTr="00484BF1">
        <w:trPr>
          <w:trHeight w:val="80"/>
        </w:trPr>
        <w:tc>
          <w:tcPr>
            <w:tcW w:w="54" w:type="dxa"/>
          </w:tcPr>
          <w:p w14:paraId="5C523980" w14:textId="77777777" w:rsidR="002A72C1" w:rsidRDefault="002A72C1" w:rsidP="00484BF1">
            <w:pPr>
              <w:pStyle w:val="EmptyCellLayoutStyle"/>
              <w:spacing w:after="0" w:line="240" w:lineRule="auto"/>
            </w:pPr>
          </w:p>
        </w:tc>
        <w:tc>
          <w:tcPr>
            <w:tcW w:w="10395" w:type="dxa"/>
          </w:tcPr>
          <w:p w14:paraId="5974D35E" w14:textId="77777777" w:rsidR="002A72C1" w:rsidRDefault="002A72C1" w:rsidP="00484BF1">
            <w:pPr>
              <w:pStyle w:val="EmptyCellLayoutStyle"/>
              <w:spacing w:after="0" w:line="240" w:lineRule="auto"/>
            </w:pPr>
          </w:p>
        </w:tc>
        <w:tc>
          <w:tcPr>
            <w:tcW w:w="149" w:type="dxa"/>
          </w:tcPr>
          <w:p w14:paraId="71DD9E41" w14:textId="77777777" w:rsidR="002A72C1" w:rsidRDefault="002A72C1" w:rsidP="00484BF1">
            <w:pPr>
              <w:pStyle w:val="EmptyCellLayoutStyle"/>
              <w:spacing w:after="0" w:line="240" w:lineRule="auto"/>
            </w:pPr>
          </w:p>
        </w:tc>
      </w:tr>
    </w:tbl>
    <w:p w14:paraId="35BA01FD" w14:textId="77777777" w:rsidR="002A72C1" w:rsidRDefault="002A72C1" w:rsidP="002A72C1">
      <w:pPr>
        <w:spacing w:after="0" w:line="240" w:lineRule="auto"/>
      </w:pPr>
    </w:p>
    <w:p w14:paraId="3BEB1A15" w14:textId="77777777" w:rsidR="002A72C1" w:rsidRDefault="002A72C1" w:rsidP="002A72C1">
      <w:pPr>
        <w:spacing w:after="0" w:line="240" w:lineRule="auto"/>
      </w:pPr>
      <w:r>
        <w:rPr>
          <w:rFonts w:ascii="Calibri" w:eastAsia="Calibri" w:hAnsi="Calibri"/>
          <w:b/>
          <w:color w:val="6495ED"/>
          <w:sz w:val="22"/>
        </w:rPr>
        <w:t>The article could not be added to the publication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F8C6B9B" w14:textId="77777777" w:rsidTr="00484BF1">
        <w:trPr>
          <w:trHeight w:val="54"/>
        </w:trPr>
        <w:tc>
          <w:tcPr>
            <w:tcW w:w="54" w:type="dxa"/>
          </w:tcPr>
          <w:p w14:paraId="455462EF" w14:textId="77777777" w:rsidR="002A72C1" w:rsidRDefault="002A72C1" w:rsidP="00484BF1">
            <w:pPr>
              <w:pStyle w:val="EmptyCellLayoutStyle"/>
              <w:spacing w:after="0" w:line="240" w:lineRule="auto"/>
            </w:pPr>
          </w:p>
        </w:tc>
        <w:tc>
          <w:tcPr>
            <w:tcW w:w="10395" w:type="dxa"/>
          </w:tcPr>
          <w:p w14:paraId="5164335B" w14:textId="77777777" w:rsidR="002A72C1" w:rsidRDefault="002A72C1" w:rsidP="00484BF1">
            <w:pPr>
              <w:pStyle w:val="EmptyCellLayoutStyle"/>
              <w:spacing w:after="0" w:line="240" w:lineRule="auto"/>
            </w:pPr>
          </w:p>
        </w:tc>
        <w:tc>
          <w:tcPr>
            <w:tcW w:w="149" w:type="dxa"/>
          </w:tcPr>
          <w:p w14:paraId="0C12FD4F" w14:textId="77777777" w:rsidR="002A72C1" w:rsidRDefault="002A72C1" w:rsidP="00484BF1">
            <w:pPr>
              <w:pStyle w:val="EmptyCellLayoutStyle"/>
              <w:spacing w:after="0" w:line="240" w:lineRule="auto"/>
            </w:pPr>
          </w:p>
        </w:tc>
      </w:tr>
      <w:tr w:rsidR="002A72C1" w14:paraId="4B28A5CF" w14:textId="77777777" w:rsidTr="00484BF1">
        <w:tc>
          <w:tcPr>
            <w:tcW w:w="54" w:type="dxa"/>
          </w:tcPr>
          <w:p w14:paraId="5909041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C353C1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9EE6D4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AE1FF0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B00792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E0C9DA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50080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5149D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8B8225" w14:textId="77777777" w:rsidR="002A72C1" w:rsidRDefault="002A72C1" w:rsidP="00484BF1">
                  <w:pPr>
                    <w:spacing w:after="0" w:line="240" w:lineRule="auto"/>
                  </w:pPr>
                  <w:r>
                    <w:rPr>
                      <w:rFonts w:ascii="Calibri" w:eastAsia="Calibri" w:hAnsi="Calibri"/>
                      <w:color w:val="000000"/>
                      <w:sz w:val="22"/>
                    </w:rPr>
                    <w:t>Yes</w:t>
                  </w:r>
                </w:p>
              </w:tc>
            </w:tr>
            <w:tr w:rsidR="002A72C1" w14:paraId="77E5CE5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0821A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00AAD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A5B38C" w14:textId="77777777" w:rsidR="002A72C1" w:rsidRDefault="002A72C1" w:rsidP="00484BF1">
                  <w:pPr>
                    <w:spacing w:after="0" w:line="240" w:lineRule="auto"/>
                  </w:pPr>
                  <w:r>
                    <w:rPr>
                      <w:rFonts w:eastAsia="Arial"/>
                      <w:color w:val="000000"/>
                    </w:rPr>
                    <w:t>Yes</w:t>
                  </w:r>
                </w:p>
              </w:tc>
            </w:tr>
            <w:tr w:rsidR="002A72C1" w14:paraId="7A6BF12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2A8AB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1892E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C79A00" w14:textId="77777777" w:rsidR="002A72C1" w:rsidRDefault="002A72C1" w:rsidP="00484BF1">
                  <w:pPr>
                    <w:spacing w:after="0" w:line="240" w:lineRule="auto"/>
                  </w:pPr>
                  <w:r>
                    <w:rPr>
                      <w:rFonts w:ascii="Calibri" w:eastAsia="Calibri" w:hAnsi="Calibri"/>
                      <w:color w:val="000000"/>
                      <w:sz w:val="22"/>
                    </w:rPr>
                    <w:t>2</w:t>
                  </w:r>
                </w:p>
              </w:tc>
            </w:tr>
            <w:tr w:rsidR="002A72C1" w14:paraId="562EEA1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A0F487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75B312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07A7D89" w14:textId="77777777" w:rsidR="002A72C1" w:rsidRDefault="002A72C1" w:rsidP="00484BF1">
                  <w:pPr>
                    <w:spacing w:after="0" w:line="240" w:lineRule="auto"/>
                  </w:pPr>
                  <w:r>
                    <w:rPr>
                      <w:rFonts w:ascii="Calibri" w:eastAsia="Calibri" w:hAnsi="Calibri"/>
                      <w:color w:val="000000"/>
                      <w:sz w:val="22"/>
                    </w:rPr>
                    <w:t>2</w:t>
                  </w:r>
                </w:p>
              </w:tc>
            </w:tr>
          </w:tbl>
          <w:p w14:paraId="60D6DE06" w14:textId="77777777" w:rsidR="002A72C1" w:rsidRDefault="002A72C1" w:rsidP="00484BF1">
            <w:pPr>
              <w:spacing w:after="0" w:line="240" w:lineRule="auto"/>
            </w:pPr>
          </w:p>
        </w:tc>
        <w:tc>
          <w:tcPr>
            <w:tcW w:w="149" w:type="dxa"/>
          </w:tcPr>
          <w:p w14:paraId="2E108770" w14:textId="77777777" w:rsidR="002A72C1" w:rsidRDefault="002A72C1" w:rsidP="00484BF1">
            <w:pPr>
              <w:pStyle w:val="EmptyCellLayoutStyle"/>
              <w:spacing w:after="0" w:line="240" w:lineRule="auto"/>
            </w:pPr>
          </w:p>
        </w:tc>
      </w:tr>
      <w:tr w:rsidR="002A72C1" w14:paraId="4C0A63A6" w14:textId="77777777" w:rsidTr="00484BF1">
        <w:trPr>
          <w:trHeight w:val="80"/>
        </w:trPr>
        <w:tc>
          <w:tcPr>
            <w:tcW w:w="54" w:type="dxa"/>
          </w:tcPr>
          <w:p w14:paraId="716DD308" w14:textId="77777777" w:rsidR="002A72C1" w:rsidRDefault="002A72C1" w:rsidP="00484BF1">
            <w:pPr>
              <w:pStyle w:val="EmptyCellLayoutStyle"/>
              <w:spacing w:after="0" w:line="240" w:lineRule="auto"/>
            </w:pPr>
          </w:p>
        </w:tc>
        <w:tc>
          <w:tcPr>
            <w:tcW w:w="10395" w:type="dxa"/>
          </w:tcPr>
          <w:p w14:paraId="1D45DC22" w14:textId="77777777" w:rsidR="002A72C1" w:rsidRDefault="002A72C1" w:rsidP="00484BF1">
            <w:pPr>
              <w:pStyle w:val="EmptyCellLayoutStyle"/>
              <w:spacing w:after="0" w:line="240" w:lineRule="auto"/>
            </w:pPr>
          </w:p>
        </w:tc>
        <w:tc>
          <w:tcPr>
            <w:tcW w:w="149" w:type="dxa"/>
          </w:tcPr>
          <w:p w14:paraId="1C1AD281" w14:textId="77777777" w:rsidR="002A72C1" w:rsidRDefault="002A72C1" w:rsidP="00484BF1">
            <w:pPr>
              <w:pStyle w:val="EmptyCellLayoutStyle"/>
              <w:spacing w:after="0" w:line="240" w:lineRule="auto"/>
            </w:pPr>
          </w:p>
        </w:tc>
      </w:tr>
    </w:tbl>
    <w:p w14:paraId="459DA767" w14:textId="77777777" w:rsidR="002A72C1" w:rsidRDefault="002A72C1" w:rsidP="002A72C1">
      <w:pPr>
        <w:spacing w:after="0" w:line="240" w:lineRule="auto"/>
      </w:pPr>
    </w:p>
    <w:p w14:paraId="4C2BFAED" w14:textId="77777777" w:rsidR="002A72C1" w:rsidRDefault="002A72C1" w:rsidP="002A72C1">
      <w:pPr>
        <w:spacing w:after="0" w:line="240" w:lineRule="auto"/>
      </w:pPr>
      <w:r>
        <w:rPr>
          <w:rFonts w:ascii="Calibri" w:eastAsia="Calibri" w:hAnsi="Calibri"/>
          <w:b/>
          <w:color w:val="6495ED"/>
          <w:sz w:val="22"/>
        </w:rPr>
        <w:t>Could not mark database as suspect. Getnext NC scan on sysdatabases.dbid failed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6A8267F" w14:textId="77777777" w:rsidTr="00484BF1">
        <w:trPr>
          <w:trHeight w:val="54"/>
        </w:trPr>
        <w:tc>
          <w:tcPr>
            <w:tcW w:w="54" w:type="dxa"/>
          </w:tcPr>
          <w:p w14:paraId="4E462E23" w14:textId="77777777" w:rsidR="002A72C1" w:rsidRDefault="002A72C1" w:rsidP="00484BF1">
            <w:pPr>
              <w:pStyle w:val="EmptyCellLayoutStyle"/>
              <w:spacing w:after="0" w:line="240" w:lineRule="auto"/>
            </w:pPr>
          </w:p>
        </w:tc>
        <w:tc>
          <w:tcPr>
            <w:tcW w:w="10395" w:type="dxa"/>
          </w:tcPr>
          <w:p w14:paraId="7564DEF6" w14:textId="77777777" w:rsidR="002A72C1" w:rsidRDefault="002A72C1" w:rsidP="00484BF1">
            <w:pPr>
              <w:pStyle w:val="EmptyCellLayoutStyle"/>
              <w:spacing w:after="0" w:line="240" w:lineRule="auto"/>
            </w:pPr>
          </w:p>
        </w:tc>
        <w:tc>
          <w:tcPr>
            <w:tcW w:w="149" w:type="dxa"/>
          </w:tcPr>
          <w:p w14:paraId="39CA72F0" w14:textId="77777777" w:rsidR="002A72C1" w:rsidRDefault="002A72C1" w:rsidP="00484BF1">
            <w:pPr>
              <w:pStyle w:val="EmptyCellLayoutStyle"/>
              <w:spacing w:after="0" w:line="240" w:lineRule="auto"/>
            </w:pPr>
          </w:p>
        </w:tc>
      </w:tr>
      <w:tr w:rsidR="002A72C1" w14:paraId="44E315DD" w14:textId="77777777" w:rsidTr="00484BF1">
        <w:tc>
          <w:tcPr>
            <w:tcW w:w="54" w:type="dxa"/>
          </w:tcPr>
          <w:p w14:paraId="1BD9B0A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AC2223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95ABA5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8AB032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3A5CD4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43C4C3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A6B17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F382F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F3276C" w14:textId="77777777" w:rsidR="002A72C1" w:rsidRDefault="002A72C1" w:rsidP="00484BF1">
                  <w:pPr>
                    <w:spacing w:after="0" w:line="240" w:lineRule="auto"/>
                  </w:pPr>
                  <w:r>
                    <w:rPr>
                      <w:rFonts w:ascii="Calibri" w:eastAsia="Calibri" w:hAnsi="Calibri"/>
                      <w:color w:val="000000"/>
                      <w:sz w:val="22"/>
                    </w:rPr>
                    <w:t>Yes</w:t>
                  </w:r>
                </w:p>
              </w:tc>
            </w:tr>
            <w:tr w:rsidR="002A72C1" w14:paraId="5A30161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44250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4C878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F84307" w14:textId="77777777" w:rsidR="002A72C1" w:rsidRDefault="002A72C1" w:rsidP="00484BF1">
                  <w:pPr>
                    <w:spacing w:after="0" w:line="240" w:lineRule="auto"/>
                  </w:pPr>
                  <w:r>
                    <w:rPr>
                      <w:rFonts w:eastAsia="Arial"/>
                      <w:color w:val="000000"/>
                    </w:rPr>
                    <w:t>Yes</w:t>
                  </w:r>
                </w:p>
              </w:tc>
            </w:tr>
            <w:tr w:rsidR="002A72C1" w14:paraId="26701B5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CD6E0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035A1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A4D445" w14:textId="77777777" w:rsidR="002A72C1" w:rsidRDefault="002A72C1" w:rsidP="00484BF1">
                  <w:pPr>
                    <w:spacing w:after="0" w:line="240" w:lineRule="auto"/>
                  </w:pPr>
                  <w:r>
                    <w:rPr>
                      <w:rFonts w:ascii="Calibri" w:eastAsia="Calibri" w:hAnsi="Calibri"/>
                      <w:color w:val="000000"/>
                      <w:sz w:val="22"/>
                    </w:rPr>
                    <w:t>1</w:t>
                  </w:r>
                </w:p>
              </w:tc>
            </w:tr>
            <w:tr w:rsidR="002A72C1" w14:paraId="23F9F75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5D6460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84A525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644AEFD" w14:textId="77777777" w:rsidR="002A72C1" w:rsidRDefault="002A72C1" w:rsidP="00484BF1">
                  <w:pPr>
                    <w:spacing w:after="0" w:line="240" w:lineRule="auto"/>
                  </w:pPr>
                  <w:r>
                    <w:rPr>
                      <w:rFonts w:ascii="Calibri" w:eastAsia="Calibri" w:hAnsi="Calibri"/>
                      <w:color w:val="000000"/>
                      <w:sz w:val="22"/>
                    </w:rPr>
                    <w:t>2</w:t>
                  </w:r>
                </w:p>
              </w:tc>
            </w:tr>
          </w:tbl>
          <w:p w14:paraId="4793108F" w14:textId="77777777" w:rsidR="002A72C1" w:rsidRDefault="002A72C1" w:rsidP="00484BF1">
            <w:pPr>
              <w:spacing w:after="0" w:line="240" w:lineRule="auto"/>
            </w:pPr>
          </w:p>
        </w:tc>
        <w:tc>
          <w:tcPr>
            <w:tcW w:w="149" w:type="dxa"/>
          </w:tcPr>
          <w:p w14:paraId="6FEF281F" w14:textId="77777777" w:rsidR="002A72C1" w:rsidRDefault="002A72C1" w:rsidP="00484BF1">
            <w:pPr>
              <w:pStyle w:val="EmptyCellLayoutStyle"/>
              <w:spacing w:after="0" w:line="240" w:lineRule="auto"/>
            </w:pPr>
          </w:p>
        </w:tc>
      </w:tr>
      <w:tr w:rsidR="002A72C1" w14:paraId="2F8E4C9E" w14:textId="77777777" w:rsidTr="00484BF1">
        <w:trPr>
          <w:trHeight w:val="80"/>
        </w:trPr>
        <w:tc>
          <w:tcPr>
            <w:tcW w:w="54" w:type="dxa"/>
          </w:tcPr>
          <w:p w14:paraId="56CA88A4" w14:textId="77777777" w:rsidR="002A72C1" w:rsidRDefault="002A72C1" w:rsidP="00484BF1">
            <w:pPr>
              <w:pStyle w:val="EmptyCellLayoutStyle"/>
              <w:spacing w:after="0" w:line="240" w:lineRule="auto"/>
            </w:pPr>
          </w:p>
        </w:tc>
        <w:tc>
          <w:tcPr>
            <w:tcW w:w="10395" w:type="dxa"/>
          </w:tcPr>
          <w:p w14:paraId="32E8CEC0" w14:textId="77777777" w:rsidR="002A72C1" w:rsidRDefault="002A72C1" w:rsidP="00484BF1">
            <w:pPr>
              <w:pStyle w:val="EmptyCellLayoutStyle"/>
              <w:spacing w:after="0" w:line="240" w:lineRule="auto"/>
            </w:pPr>
          </w:p>
        </w:tc>
        <w:tc>
          <w:tcPr>
            <w:tcW w:w="149" w:type="dxa"/>
          </w:tcPr>
          <w:p w14:paraId="2850670E" w14:textId="77777777" w:rsidR="002A72C1" w:rsidRDefault="002A72C1" w:rsidP="00484BF1">
            <w:pPr>
              <w:pStyle w:val="EmptyCellLayoutStyle"/>
              <w:spacing w:after="0" w:line="240" w:lineRule="auto"/>
            </w:pPr>
          </w:p>
        </w:tc>
      </w:tr>
    </w:tbl>
    <w:p w14:paraId="011E1CA6" w14:textId="77777777" w:rsidR="002A72C1" w:rsidRDefault="002A72C1" w:rsidP="002A72C1">
      <w:pPr>
        <w:spacing w:after="0" w:line="240" w:lineRule="auto"/>
      </w:pPr>
    </w:p>
    <w:p w14:paraId="7B3DB836" w14:textId="77777777" w:rsidR="002A72C1" w:rsidRDefault="002A72C1" w:rsidP="002A72C1">
      <w:pPr>
        <w:spacing w:after="0" w:line="240" w:lineRule="auto"/>
      </w:pPr>
      <w:r>
        <w:rPr>
          <w:rFonts w:ascii="Calibri" w:eastAsia="Calibri" w:hAnsi="Calibri"/>
          <w:b/>
          <w:color w:val="6495ED"/>
          <w:sz w:val="22"/>
        </w:rPr>
        <w:t>Full Text Search: Full-text catalog is in an unusable state. Drop and re-create this full-text catalog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A147DC3" w14:textId="77777777" w:rsidTr="00484BF1">
        <w:trPr>
          <w:trHeight w:val="54"/>
        </w:trPr>
        <w:tc>
          <w:tcPr>
            <w:tcW w:w="54" w:type="dxa"/>
          </w:tcPr>
          <w:p w14:paraId="09D0DA65" w14:textId="77777777" w:rsidR="002A72C1" w:rsidRDefault="002A72C1" w:rsidP="00484BF1">
            <w:pPr>
              <w:pStyle w:val="EmptyCellLayoutStyle"/>
              <w:spacing w:after="0" w:line="240" w:lineRule="auto"/>
            </w:pPr>
          </w:p>
        </w:tc>
        <w:tc>
          <w:tcPr>
            <w:tcW w:w="10395" w:type="dxa"/>
          </w:tcPr>
          <w:p w14:paraId="2C570D90" w14:textId="77777777" w:rsidR="002A72C1" w:rsidRDefault="002A72C1" w:rsidP="00484BF1">
            <w:pPr>
              <w:pStyle w:val="EmptyCellLayoutStyle"/>
              <w:spacing w:after="0" w:line="240" w:lineRule="auto"/>
            </w:pPr>
          </w:p>
        </w:tc>
        <w:tc>
          <w:tcPr>
            <w:tcW w:w="149" w:type="dxa"/>
          </w:tcPr>
          <w:p w14:paraId="22B021FC" w14:textId="77777777" w:rsidR="002A72C1" w:rsidRDefault="002A72C1" w:rsidP="00484BF1">
            <w:pPr>
              <w:pStyle w:val="EmptyCellLayoutStyle"/>
              <w:spacing w:after="0" w:line="240" w:lineRule="auto"/>
            </w:pPr>
          </w:p>
        </w:tc>
      </w:tr>
      <w:tr w:rsidR="002A72C1" w14:paraId="308D3E7A" w14:textId="77777777" w:rsidTr="00484BF1">
        <w:tc>
          <w:tcPr>
            <w:tcW w:w="54" w:type="dxa"/>
          </w:tcPr>
          <w:p w14:paraId="5F298B0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D81C06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7C7D95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8EAEA1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722CF9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9A4CB4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BED0E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615BF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125DC9" w14:textId="77777777" w:rsidR="002A72C1" w:rsidRDefault="002A72C1" w:rsidP="00484BF1">
                  <w:pPr>
                    <w:spacing w:after="0" w:line="240" w:lineRule="auto"/>
                  </w:pPr>
                  <w:r>
                    <w:rPr>
                      <w:rFonts w:ascii="Calibri" w:eastAsia="Calibri" w:hAnsi="Calibri"/>
                      <w:color w:val="000000"/>
                      <w:sz w:val="22"/>
                    </w:rPr>
                    <w:t>Yes</w:t>
                  </w:r>
                </w:p>
              </w:tc>
            </w:tr>
            <w:tr w:rsidR="002A72C1" w14:paraId="168017C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18164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1C4CD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BC5E72" w14:textId="77777777" w:rsidR="002A72C1" w:rsidRDefault="002A72C1" w:rsidP="00484BF1">
                  <w:pPr>
                    <w:spacing w:after="0" w:line="240" w:lineRule="auto"/>
                  </w:pPr>
                  <w:r>
                    <w:rPr>
                      <w:rFonts w:eastAsia="Arial"/>
                      <w:color w:val="000000"/>
                    </w:rPr>
                    <w:t>Yes</w:t>
                  </w:r>
                </w:p>
              </w:tc>
            </w:tr>
            <w:tr w:rsidR="002A72C1" w14:paraId="420B595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1DF75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A7166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135E09" w14:textId="77777777" w:rsidR="002A72C1" w:rsidRDefault="002A72C1" w:rsidP="00484BF1">
                  <w:pPr>
                    <w:spacing w:after="0" w:line="240" w:lineRule="auto"/>
                  </w:pPr>
                  <w:r>
                    <w:rPr>
                      <w:rFonts w:ascii="Calibri" w:eastAsia="Calibri" w:hAnsi="Calibri"/>
                      <w:color w:val="000000"/>
                      <w:sz w:val="22"/>
                    </w:rPr>
                    <w:t>1</w:t>
                  </w:r>
                </w:p>
              </w:tc>
            </w:tr>
            <w:tr w:rsidR="002A72C1" w14:paraId="01D4D8A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86EF87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43E6D8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9FCC9C1" w14:textId="77777777" w:rsidR="002A72C1" w:rsidRDefault="002A72C1" w:rsidP="00484BF1">
                  <w:pPr>
                    <w:spacing w:after="0" w:line="240" w:lineRule="auto"/>
                  </w:pPr>
                  <w:r>
                    <w:rPr>
                      <w:rFonts w:ascii="Calibri" w:eastAsia="Calibri" w:hAnsi="Calibri"/>
                      <w:color w:val="000000"/>
                      <w:sz w:val="22"/>
                    </w:rPr>
                    <w:t>1</w:t>
                  </w:r>
                </w:p>
              </w:tc>
            </w:tr>
          </w:tbl>
          <w:p w14:paraId="5D88CCA5" w14:textId="77777777" w:rsidR="002A72C1" w:rsidRDefault="002A72C1" w:rsidP="00484BF1">
            <w:pPr>
              <w:spacing w:after="0" w:line="240" w:lineRule="auto"/>
            </w:pPr>
          </w:p>
        </w:tc>
        <w:tc>
          <w:tcPr>
            <w:tcW w:w="149" w:type="dxa"/>
          </w:tcPr>
          <w:p w14:paraId="641FBC72" w14:textId="77777777" w:rsidR="002A72C1" w:rsidRDefault="002A72C1" w:rsidP="00484BF1">
            <w:pPr>
              <w:pStyle w:val="EmptyCellLayoutStyle"/>
              <w:spacing w:after="0" w:line="240" w:lineRule="auto"/>
            </w:pPr>
          </w:p>
        </w:tc>
      </w:tr>
      <w:tr w:rsidR="002A72C1" w14:paraId="541D02A1" w14:textId="77777777" w:rsidTr="00484BF1">
        <w:trPr>
          <w:trHeight w:val="80"/>
        </w:trPr>
        <w:tc>
          <w:tcPr>
            <w:tcW w:w="54" w:type="dxa"/>
          </w:tcPr>
          <w:p w14:paraId="35A298BA" w14:textId="77777777" w:rsidR="002A72C1" w:rsidRDefault="002A72C1" w:rsidP="00484BF1">
            <w:pPr>
              <w:pStyle w:val="EmptyCellLayoutStyle"/>
              <w:spacing w:after="0" w:line="240" w:lineRule="auto"/>
            </w:pPr>
          </w:p>
        </w:tc>
        <w:tc>
          <w:tcPr>
            <w:tcW w:w="10395" w:type="dxa"/>
          </w:tcPr>
          <w:p w14:paraId="39C9D935" w14:textId="77777777" w:rsidR="002A72C1" w:rsidRDefault="002A72C1" w:rsidP="00484BF1">
            <w:pPr>
              <w:pStyle w:val="EmptyCellLayoutStyle"/>
              <w:spacing w:after="0" w:line="240" w:lineRule="auto"/>
            </w:pPr>
          </w:p>
        </w:tc>
        <w:tc>
          <w:tcPr>
            <w:tcW w:w="149" w:type="dxa"/>
          </w:tcPr>
          <w:p w14:paraId="0F9EA498" w14:textId="77777777" w:rsidR="002A72C1" w:rsidRDefault="002A72C1" w:rsidP="00484BF1">
            <w:pPr>
              <w:pStyle w:val="EmptyCellLayoutStyle"/>
              <w:spacing w:after="0" w:line="240" w:lineRule="auto"/>
            </w:pPr>
          </w:p>
        </w:tc>
      </w:tr>
    </w:tbl>
    <w:p w14:paraId="77FAC927" w14:textId="77777777" w:rsidR="002A72C1" w:rsidRDefault="002A72C1" w:rsidP="002A72C1">
      <w:pPr>
        <w:spacing w:after="0" w:line="240" w:lineRule="auto"/>
      </w:pPr>
    </w:p>
    <w:p w14:paraId="6B03E83C" w14:textId="77777777" w:rsidR="002A72C1" w:rsidRDefault="002A72C1" w:rsidP="002A72C1">
      <w:pPr>
        <w:spacing w:after="0" w:line="240" w:lineRule="auto"/>
      </w:pPr>
      <w:r>
        <w:rPr>
          <w:rFonts w:ascii="Calibri" w:eastAsia="Calibri" w:hAnsi="Calibri"/>
          <w:b/>
          <w:color w:val="6495ED"/>
          <w:sz w:val="22"/>
        </w:rPr>
        <w:t>An error occurred while processing SQL Server Service Broker mirroring routes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F4DA8A6" w14:textId="77777777" w:rsidTr="00484BF1">
        <w:trPr>
          <w:trHeight w:val="54"/>
        </w:trPr>
        <w:tc>
          <w:tcPr>
            <w:tcW w:w="54" w:type="dxa"/>
          </w:tcPr>
          <w:p w14:paraId="0FF1246F" w14:textId="77777777" w:rsidR="002A72C1" w:rsidRDefault="002A72C1" w:rsidP="00484BF1">
            <w:pPr>
              <w:pStyle w:val="EmptyCellLayoutStyle"/>
              <w:spacing w:after="0" w:line="240" w:lineRule="auto"/>
            </w:pPr>
          </w:p>
        </w:tc>
        <w:tc>
          <w:tcPr>
            <w:tcW w:w="10395" w:type="dxa"/>
          </w:tcPr>
          <w:p w14:paraId="310F79B0" w14:textId="77777777" w:rsidR="002A72C1" w:rsidRDefault="002A72C1" w:rsidP="00484BF1">
            <w:pPr>
              <w:pStyle w:val="EmptyCellLayoutStyle"/>
              <w:spacing w:after="0" w:line="240" w:lineRule="auto"/>
            </w:pPr>
          </w:p>
        </w:tc>
        <w:tc>
          <w:tcPr>
            <w:tcW w:w="149" w:type="dxa"/>
          </w:tcPr>
          <w:p w14:paraId="39BC13BA" w14:textId="77777777" w:rsidR="002A72C1" w:rsidRDefault="002A72C1" w:rsidP="00484BF1">
            <w:pPr>
              <w:pStyle w:val="EmptyCellLayoutStyle"/>
              <w:spacing w:after="0" w:line="240" w:lineRule="auto"/>
            </w:pPr>
          </w:p>
        </w:tc>
      </w:tr>
      <w:tr w:rsidR="002A72C1" w14:paraId="6E5F19A0" w14:textId="77777777" w:rsidTr="00484BF1">
        <w:tc>
          <w:tcPr>
            <w:tcW w:w="54" w:type="dxa"/>
          </w:tcPr>
          <w:p w14:paraId="614BDF9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65551E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6CD844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558DBF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CFB0E0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AF8DC3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34937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0B0A9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A0FC38" w14:textId="77777777" w:rsidR="002A72C1" w:rsidRDefault="002A72C1" w:rsidP="00484BF1">
                  <w:pPr>
                    <w:spacing w:after="0" w:line="240" w:lineRule="auto"/>
                  </w:pPr>
                  <w:r>
                    <w:rPr>
                      <w:rFonts w:ascii="Calibri" w:eastAsia="Calibri" w:hAnsi="Calibri"/>
                      <w:color w:val="000000"/>
                      <w:sz w:val="22"/>
                    </w:rPr>
                    <w:t>Yes</w:t>
                  </w:r>
                </w:p>
              </w:tc>
            </w:tr>
            <w:tr w:rsidR="002A72C1" w14:paraId="7FDB71E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25FF9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CAAE8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954742" w14:textId="77777777" w:rsidR="002A72C1" w:rsidRDefault="002A72C1" w:rsidP="00484BF1">
                  <w:pPr>
                    <w:spacing w:after="0" w:line="240" w:lineRule="auto"/>
                  </w:pPr>
                  <w:r>
                    <w:rPr>
                      <w:rFonts w:eastAsia="Arial"/>
                      <w:color w:val="000000"/>
                    </w:rPr>
                    <w:t>Yes</w:t>
                  </w:r>
                </w:p>
              </w:tc>
            </w:tr>
            <w:tr w:rsidR="002A72C1" w14:paraId="04F9A96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ACF32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F9B36E"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6551A2" w14:textId="77777777" w:rsidR="002A72C1" w:rsidRDefault="002A72C1" w:rsidP="00484BF1">
                  <w:pPr>
                    <w:spacing w:after="0" w:line="240" w:lineRule="auto"/>
                  </w:pPr>
                  <w:r>
                    <w:rPr>
                      <w:rFonts w:ascii="Calibri" w:eastAsia="Calibri" w:hAnsi="Calibri"/>
                      <w:color w:val="000000"/>
                      <w:sz w:val="22"/>
                    </w:rPr>
                    <w:t>1</w:t>
                  </w:r>
                </w:p>
              </w:tc>
            </w:tr>
            <w:tr w:rsidR="002A72C1" w14:paraId="5676C9E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8E5213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937654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D349CF9" w14:textId="77777777" w:rsidR="002A72C1" w:rsidRDefault="002A72C1" w:rsidP="00484BF1">
                  <w:pPr>
                    <w:spacing w:after="0" w:line="240" w:lineRule="auto"/>
                  </w:pPr>
                  <w:r>
                    <w:rPr>
                      <w:rFonts w:ascii="Calibri" w:eastAsia="Calibri" w:hAnsi="Calibri"/>
                      <w:color w:val="000000"/>
                      <w:sz w:val="22"/>
                    </w:rPr>
                    <w:t>2</w:t>
                  </w:r>
                </w:p>
              </w:tc>
            </w:tr>
          </w:tbl>
          <w:p w14:paraId="262DA89F" w14:textId="77777777" w:rsidR="002A72C1" w:rsidRDefault="002A72C1" w:rsidP="00484BF1">
            <w:pPr>
              <w:spacing w:after="0" w:line="240" w:lineRule="auto"/>
            </w:pPr>
          </w:p>
        </w:tc>
        <w:tc>
          <w:tcPr>
            <w:tcW w:w="149" w:type="dxa"/>
          </w:tcPr>
          <w:p w14:paraId="40AAAA96" w14:textId="77777777" w:rsidR="002A72C1" w:rsidRDefault="002A72C1" w:rsidP="00484BF1">
            <w:pPr>
              <w:pStyle w:val="EmptyCellLayoutStyle"/>
              <w:spacing w:after="0" w:line="240" w:lineRule="auto"/>
            </w:pPr>
          </w:p>
        </w:tc>
      </w:tr>
      <w:tr w:rsidR="002A72C1" w14:paraId="6B439542" w14:textId="77777777" w:rsidTr="00484BF1">
        <w:trPr>
          <w:trHeight w:val="80"/>
        </w:trPr>
        <w:tc>
          <w:tcPr>
            <w:tcW w:w="54" w:type="dxa"/>
          </w:tcPr>
          <w:p w14:paraId="516706DC" w14:textId="77777777" w:rsidR="002A72C1" w:rsidRDefault="002A72C1" w:rsidP="00484BF1">
            <w:pPr>
              <w:pStyle w:val="EmptyCellLayoutStyle"/>
              <w:spacing w:after="0" w:line="240" w:lineRule="auto"/>
            </w:pPr>
          </w:p>
        </w:tc>
        <w:tc>
          <w:tcPr>
            <w:tcW w:w="10395" w:type="dxa"/>
          </w:tcPr>
          <w:p w14:paraId="787F09F3" w14:textId="77777777" w:rsidR="002A72C1" w:rsidRDefault="002A72C1" w:rsidP="00484BF1">
            <w:pPr>
              <w:pStyle w:val="EmptyCellLayoutStyle"/>
              <w:spacing w:after="0" w:line="240" w:lineRule="auto"/>
            </w:pPr>
          </w:p>
        </w:tc>
        <w:tc>
          <w:tcPr>
            <w:tcW w:w="149" w:type="dxa"/>
          </w:tcPr>
          <w:p w14:paraId="3CAD9BED" w14:textId="77777777" w:rsidR="002A72C1" w:rsidRDefault="002A72C1" w:rsidP="00484BF1">
            <w:pPr>
              <w:pStyle w:val="EmptyCellLayoutStyle"/>
              <w:spacing w:after="0" w:line="240" w:lineRule="auto"/>
            </w:pPr>
          </w:p>
        </w:tc>
      </w:tr>
    </w:tbl>
    <w:p w14:paraId="1AC1EDBB" w14:textId="77777777" w:rsidR="002A72C1" w:rsidRDefault="002A72C1" w:rsidP="002A72C1">
      <w:pPr>
        <w:spacing w:after="0" w:line="240" w:lineRule="auto"/>
      </w:pPr>
    </w:p>
    <w:p w14:paraId="1CC9D004" w14:textId="77777777" w:rsidR="002A72C1" w:rsidRDefault="002A72C1" w:rsidP="002A72C1">
      <w:pPr>
        <w:spacing w:after="0" w:line="240" w:lineRule="auto"/>
      </w:pPr>
      <w:r>
        <w:rPr>
          <w:rFonts w:ascii="Calibri" w:eastAsia="Calibri" w:hAnsi="Calibri"/>
          <w:b/>
          <w:color w:val="6495ED"/>
          <w:sz w:val="22"/>
        </w:rPr>
        <w:t>[Deprecated] Replication: agent failure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A46699D" w14:textId="77777777" w:rsidTr="00484BF1">
        <w:trPr>
          <w:trHeight w:val="54"/>
        </w:trPr>
        <w:tc>
          <w:tcPr>
            <w:tcW w:w="54" w:type="dxa"/>
          </w:tcPr>
          <w:p w14:paraId="053DDBF5" w14:textId="77777777" w:rsidR="002A72C1" w:rsidRDefault="002A72C1" w:rsidP="00484BF1">
            <w:pPr>
              <w:pStyle w:val="EmptyCellLayoutStyle"/>
              <w:spacing w:after="0" w:line="240" w:lineRule="auto"/>
            </w:pPr>
          </w:p>
        </w:tc>
        <w:tc>
          <w:tcPr>
            <w:tcW w:w="10395" w:type="dxa"/>
          </w:tcPr>
          <w:p w14:paraId="312C09D1" w14:textId="77777777" w:rsidR="002A72C1" w:rsidRDefault="002A72C1" w:rsidP="00484BF1">
            <w:pPr>
              <w:pStyle w:val="EmptyCellLayoutStyle"/>
              <w:spacing w:after="0" w:line="240" w:lineRule="auto"/>
            </w:pPr>
          </w:p>
        </w:tc>
        <w:tc>
          <w:tcPr>
            <w:tcW w:w="149" w:type="dxa"/>
          </w:tcPr>
          <w:p w14:paraId="0181592B" w14:textId="77777777" w:rsidR="002A72C1" w:rsidRDefault="002A72C1" w:rsidP="00484BF1">
            <w:pPr>
              <w:pStyle w:val="EmptyCellLayoutStyle"/>
              <w:spacing w:after="0" w:line="240" w:lineRule="auto"/>
            </w:pPr>
          </w:p>
        </w:tc>
      </w:tr>
      <w:tr w:rsidR="002A72C1" w14:paraId="3AC983B4" w14:textId="77777777" w:rsidTr="00484BF1">
        <w:tc>
          <w:tcPr>
            <w:tcW w:w="54" w:type="dxa"/>
          </w:tcPr>
          <w:p w14:paraId="5A4E7F3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8FDC9C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072EB0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3AF05B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C7A403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9546B8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31DA2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8B4A0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A50242" w14:textId="77777777" w:rsidR="002A72C1" w:rsidRDefault="002A72C1" w:rsidP="00484BF1">
                  <w:pPr>
                    <w:spacing w:after="0" w:line="240" w:lineRule="auto"/>
                  </w:pPr>
                  <w:r>
                    <w:rPr>
                      <w:rFonts w:ascii="Calibri" w:eastAsia="Calibri" w:hAnsi="Calibri"/>
                      <w:color w:val="000000"/>
                      <w:sz w:val="22"/>
                    </w:rPr>
                    <w:t>No</w:t>
                  </w:r>
                </w:p>
              </w:tc>
            </w:tr>
            <w:tr w:rsidR="002A72C1" w14:paraId="76153EC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ADF3D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6F16E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CE796D" w14:textId="77777777" w:rsidR="002A72C1" w:rsidRDefault="002A72C1" w:rsidP="00484BF1">
                  <w:pPr>
                    <w:spacing w:after="0" w:line="240" w:lineRule="auto"/>
                  </w:pPr>
                  <w:r>
                    <w:rPr>
                      <w:rFonts w:eastAsia="Arial"/>
                      <w:color w:val="000000"/>
                    </w:rPr>
                    <w:t>Yes</w:t>
                  </w:r>
                </w:p>
              </w:tc>
            </w:tr>
            <w:tr w:rsidR="002A72C1" w14:paraId="5DFAFA1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1780E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B9524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9602EC" w14:textId="77777777" w:rsidR="002A72C1" w:rsidRDefault="002A72C1" w:rsidP="00484BF1">
                  <w:pPr>
                    <w:spacing w:after="0" w:line="240" w:lineRule="auto"/>
                  </w:pPr>
                  <w:r>
                    <w:rPr>
                      <w:rFonts w:ascii="Calibri" w:eastAsia="Calibri" w:hAnsi="Calibri"/>
                      <w:color w:val="000000"/>
                      <w:sz w:val="22"/>
                    </w:rPr>
                    <w:t>2</w:t>
                  </w:r>
                </w:p>
              </w:tc>
            </w:tr>
            <w:tr w:rsidR="002A72C1" w14:paraId="08E5A32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05A175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B3DE7D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0F38297" w14:textId="77777777" w:rsidR="002A72C1" w:rsidRDefault="002A72C1" w:rsidP="00484BF1">
                  <w:pPr>
                    <w:spacing w:after="0" w:line="240" w:lineRule="auto"/>
                  </w:pPr>
                  <w:r>
                    <w:rPr>
                      <w:rFonts w:ascii="Calibri" w:eastAsia="Calibri" w:hAnsi="Calibri"/>
                      <w:color w:val="000000"/>
                      <w:sz w:val="22"/>
                    </w:rPr>
                    <w:t>2</w:t>
                  </w:r>
                </w:p>
              </w:tc>
            </w:tr>
          </w:tbl>
          <w:p w14:paraId="6CB14099" w14:textId="77777777" w:rsidR="002A72C1" w:rsidRDefault="002A72C1" w:rsidP="00484BF1">
            <w:pPr>
              <w:spacing w:after="0" w:line="240" w:lineRule="auto"/>
            </w:pPr>
          </w:p>
        </w:tc>
        <w:tc>
          <w:tcPr>
            <w:tcW w:w="149" w:type="dxa"/>
          </w:tcPr>
          <w:p w14:paraId="67080C37" w14:textId="77777777" w:rsidR="002A72C1" w:rsidRDefault="002A72C1" w:rsidP="00484BF1">
            <w:pPr>
              <w:pStyle w:val="EmptyCellLayoutStyle"/>
              <w:spacing w:after="0" w:line="240" w:lineRule="auto"/>
            </w:pPr>
          </w:p>
        </w:tc>
      </w:tr>
      <w:tr w:rsidR="002A72C1" w14:paraId="3CD7B55F" w14:textId="77777777" w:rsidTr="00484BF1">
        <w:trPr>
          <w:trHeight w:val="80"/>
        </w:trPr>
        <w:tc>
          <w:tcPr>
            <w:tcW w:w="54" w:type="dxa"/>
          </w:tcPr>
          <w:p w14:paraId="5FCE758B" w14:textId="77777777" w:rsidR="002A72C1" w:rsidRDefault="002A72C1" w:rsidP="00484BF1">
            <w:pPr>
              <w:pStyle w:val="EmptyCellLayoutStyle"/>
              <w:spacing w:after="0" w:line="240" w:lineRule="auto"/>
            </w:pPr>
          </w:p>
        </w:tc>
        <w:tc>
          <w:tcPr>
            <w:tcW w:w="10395" w:type="dxa"/>
          </w:tcPr>
          <w:p w14:paraId="0E803795" w14:textId="77777777" w:rsidR="002A72C1" w:rsidRDefault="002A72C1" w:rsidP="00484BF1">
            <w:pPr>
              <w:pStyle w:val="EmptyCellLayoutStyle"/>
              <w:spacing w:after="0" w:line="240" w:lineRule="auto"/>
            </w:pPr>
          </w:p>
        </w:tc>
        <w:tc>
          <w:tcPr>
            <w:tcW w:w="149" w:type="dxa"/>
          </w:tcPr>
          <w:p w14:paraId="67E0F9B0" w14:textId="77777777" w:rsidR="002A72C1" w:rsidRDefault="002A72C1" w:rsidP="00484BF1">
            <w:pPr>
              <w:pStyle w:val="EmptyCellLayoutStyle"/>
              <w:spacing w:after="0" w:line="240" w:lineRule="auto"/>
            </w:pPr>
          </w:p>
        </w:tc>
      </w:tr>
    </w:tbl>
    <w:p w14:paraId="3A55CE96" w14:textId="77777777" w:rsidR="002A72C1" w:rsidRDefault="002A72C1" w:rsidP="002A72C1">
      <w:pPr>
        <w:spacing w:after="0" w:line="240" w:lineRule="auto"/>
      </w:pPr>
    </w:p>
    <w:p w14:paraId="08E31881" w14:textId="77777777" w:rsidR="002A72C1" w:rsidRDefault="002A72C1" w:rsidP="002A72C1">
      <w:pPr>
        <w:spacing w:after="0" w:line="240" w:lineRule="auto"/>
      </w:pPr>
      <w:r>
        <w:rPr>
          <w:rFonts w:ascii="Calibri" w:eastAsia="Calibri" w:hAnsi="Calibri"/>
          <w:b/>
          <w:color w:val="6495ED"/>
          <w:sz w:val="22"/>
        </w:rPr>
        <w:t>Optimized concurrent query limit has been exceeded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B69D746" w14:textId="77777777" w:rsidTr="00484BF1">
        <w:trPr>
          <w:trHeight w:val="54"/>
        </w:trPr>
        <w:tc>
          <w:tcPr>
            <w:tcW w:w="54" w:type="dxa"/>
          </w:tcPr>
          <w:p w14:paraId="0B2FAF55" w14:textId="77777777" w:rsidR="002A72C1" w:rsidRDefault="002A72C1" w:rsidP="00484BF1">
            <w:pPr>
              <w:pStyle w:val="EmptyCellLayoutStyle"/>
              <w:spacing w:after="0" w:line="240" w:lineRule="auto"/>
            </w:pPr>
          </w:p>
        </w:tc>
        <w:tc>
          <w:tcPr>
            <w:tcW w:w="10395" w:type="dxa"/>
          </w:tcPr>
          <w:p w14:paraId="3F6618A2" w14:textId="77777777" w:rsidR="002A72C1" w:rsidRDefault="002A72C1" w:rsidP="00484BF1">
            <w:pPr>
              <w:pStyle w:val="EmptyCellLayoutStyle"/>
              <w:spacing w:after="0" w:line="240" w:lineRule="auto"/>
            </w:pPr>
          </w:p>
        </w:tc>
        <w:tc>
          <w:tcPr>
            <w:tcW w:w="149" w:type="dxa"/>
          </w:tcPr>
          <w:p w14:paraId="4ACBE700" w14:textId="77777777" w:rsidR="002A72C1" w:rsidRDefault="002A72C1" w:rsidP="00484BF1">
            <w:pPr>
              <w:pStyle w:val="EmptyCellLayoutStyle"/>
              <w:spacing w:after="0" w:line="240" w:lineRule="auto"/>
            </w:pPr>
          </w:p>
        </w:tc>
      </w:tr>
      <w:tr w:rsidR="002A72C1" w14:paraId="4291E72A" w14:textId="77777777" w:rsidTr="00484BF1">
        <w:tc>
          <w:tcPr>
            <w:tcW w:w="54" w:type="dxa"/>
          </w:tcPr>
          <w:p w14:paraId="76745DF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C81C8E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94595C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D901DC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CD257D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36B56E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05E77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8CAE7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0F0CD1" w14:textId="77777777" w:rsidR="002A72C1" w:rsidRDefault="002A72C1" w:rsidP="00484BF1">
                  <w:pPr>
                    <w:spacing w:after="0" w:line="240" w:lineRule="auto"/>
                  </w:pPr>
                  <w:r>
                    <w:rPr>
                      <w:rFonts w:ascii="Calibri" w:eastAsia="Calibri" w:hAnsi="Calibri"/>
                      <w:color w:val="000000"/>
                      <w:sz w:val="22"/>
                    </w:rPr>
                    <w:t>Yes</w:t>
                  </w:r>
                </w:p>
              </w:tc>
            </w:tr>
            <w:tr w:rsidR="002A72C1" w14:paraId="2453C35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F2103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64402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FD1677" w14:textId="77777777" w:rsidR="002A72C1" w:rsidRDefault="002A72C1" w:rsidP="00484BF1">
                  <w:pPr>
                    <w:spacing w:after="0" w:line="240" w:lineRule="auto"/>
                  </w:pPr>
                  <w:r>
                    <w:rPr>
                      <w:rFonts w:eastAsia="Arial"/>
                      <w:color w:val="000000"/>
                    </w:rPr>
                    <w:t>Yes</w:t>
                  </w:r>
                </w:p>
              </w:tc>
            </w:tr>
            <w:tr w:rsidR="002A72C1" w14:paraId="7F20B4F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7916C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6C938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64B92D" w14:textId="77777777" w:rsidR="002A72C1" w:rsidRDefault="002A72C1" w:rsidP="00484BF1">
                  <w:pPr>
                    <w:spacing w:after="0" w:line="240" w:lineRule="auto"/>
                  </w:pPr>
                  <w:r>
                    <w:rPr>
                      <w:rFonts w:ascii="Calibri" w:eastAsia="Calibri" w:hAnsi="Calibri"/>
                      <w:color w:val="000000"/>
                      <w:sz w:val="22"/>
                    </w:rPr>
                    <w:t>1</w:t>
                  </w:r>
                </w:p>
              </w:tc>
            </w:tr>
            <w:tr w:rsidR="002A72C1" w14:paraId="6C00D09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4CC05E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20A7CF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7686BEB" w14:textId="77777777" w:rsidR="002A72C1" w:rsidRDefault="002A72C1" w:rsidP="00484BF1">
                  <w:pPr>
                    <w:spacing w:after="0" w:line="240" w:lineRule="auto"/>
                  </w:pPr>
                  <w:r>
                    <w:rPr>
                      <w:rFonts w:ascii="Calibri" w:eastAsia="Calibri" w:hAnsi="Calibri"/>
                      <w:color w:val="000000"/>
                      <w:sz w:val="22"/>
                    </w:rPr>
                    <w:t>1</w:t>
                  </w:r>
                </w:p>
              </w:tc>
            </w:tr>
          </w:tbl>
          <w:p w14:paraId="764F0FDD" w14:textId="77777777" w:rsidR="002A72C1" w:rsidRDefault="002A72C1" w:rsidP="00484BF1">
            <w:pPr>
              <w:spacing w:after="0" w:line="240" w:lineRule="auto"/>
            </w:pPr>
          </w:p>
        </w:tc>
        <w:tc>
          <w:tcPr>
            <w:tcW w:w="149" w:type="dxa"/>
          </w:tcPr>
          <w:p w14:paraId="52207769" w14:textId="77777777" w:rsidR="002A72C1" w:rsidRDefault="002A72C1" w:rsidP="00484BF1">
            <w:pPr>
              <w:pStyle w:val="EmptyCellLayoutStyle"/>
              <w:spacing w:after="0" w:line="240" w:lineRule="auto"/>
            </w:pPr>
          </w:p>
        </w:tc>
      </w:tr>
      <w:tr w:rsidR="002A72C1" w14:paraId="0BF13587" w14:textId="77777777" w:rsidTr="00484BF1">
        <w:trPr>
          <w:trHeight w:val="80"/>
        </w:trPr>
        <w:tc>
          <w:tcPr>
            <w:tcW w:w="54" w:type="dxa"/>
          </w:tcPr>
          <w:p w14:paraId="725DFEEF" w14:textId="77777777" w:rsidR="002A72C1" w:rsidRDefault="002A72C1" w:rsidP="00484BF1">
            <w:pPr>
              <w:pStyle w:val="EmptyCellLayoutStyle"/>
              <w:spacing w:after="0" w:line="240" w:lineRule="auto"/>
            </w:pPr>
          </w:p>
        </w:tc>
        <w:tc>
          <w:tcPr>
            <w:tcW w:w="10395" w:type="dxa"/>
          </w:tcPr>
          <w:p w14:paraId="1B0A1E5F" w14:textId="77777777" w:rsidR="002A72C1" w:rsidRDefault="002A72C1" w:rsidP="00484BF1">
            <w:pPr>
              <w:pStyle w:val="EmptyCellLayoutStyle"/>
              <w:spacing w:after="0" w:line="240" w:lineRule="auto"/>
            </w:pPr>
          </w:p>
        </w:tc>
        <w:tc>
          <w:tcPr>
            <w:tcW w:w="149" w:type="dxa"/>
          </w:tcPr>
          <w:p w14:paraId="6E3BEC9D" w14:textId="77777777" w:rsidR="002A72C1" w:rsidRDefault="002A72C1" w:rsidP="00484BF1">
            <w:pPr>
              <w:pStyle w:val="EmptyCellLayoutStyle"/>
              <w:spacing w:after="0" w:line="240" w:lineRule="auto"/>
            </w:pPr>
          </w:p>
        </w:tc>
      </w:tr>
    </w:tbl>
    <w:p w14:paraId="3F9F4480" w14:textId="77777777" w:rsidR="002A72C1" w:rsidRDefault="002A72C1" w:rsidP="002A72C1">
      <w:pPr>
        <w:spacing w:after="0" w:line="240" w:lineRule="auto"/>
      </w:pPr>
    </w:p>
    <w:p w14:paraId="5C13AEC7" w14:textId="77777777" w:rsidR="002A72C1" w:rsidRDefault="002A72C1" w:rsidP="002A72C1">
      <w:pPr>
        <w:spacing w:after="0" w:line="240" w:lineRule="auto"/>
      </w:pPr>
      <w:r>
        <w:rPr>
          <w:rFonts w:ascii="Calibri" w:eastAsia="Calibri" w:hAnsi="Calibri"/>
          <w:b/>
          <w:color w:val="6495ED"/>
          <w:sz w:val="22"/>
        </w:rPr>
        <w:t>Table error: Index node page refers to child page and previous child, but they were not encountered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BDFCD02" w14:textId="77777777" w:rsidTr="00484BF1">
        <w:trPr>
          <w:trHeight w:val="54"/>
        </w:trPr>
        <w:tc>
          <w:tcPr>
            <w:tcW w:w="54" w:type="dxa"/>
          </w:tcPr>
          <w:p w14:paraId="7A24DEAF" w14:textId="77777777" w:rsidR="002A72C1" w:rsidRDefault="002A72C1" w:rsidP="00484BF1">
            <w:pPr>
              <w:pStyle w:val="EmptyCellLayoutStyle"/>
              <w:spacing w:after="0" w:line="240" w:lineRule="auto"/>
            </w:pPr>
          </w:p>
        </w:tc>
        <w:tc>
          <w:tcPr>
            <w:tcW w:w="10395" w:type="dxa"/>
          </w:tcPr>
          <w:p w14:paraId="737FC9F8" w14:textId="77777777" w:rsidR="002A72C1" w:rsidRDefault="002A72C1" w:rsidP="00484BF1">
            <w:pPr>
              <w:pStyle w:val="EmptyCellLayoutStyle"/>
              <w:spacing w:after="0" w:line="240" w:lineRule="auto"/>
            </w:pPr>
          </w:p>
        </w:tc>
        <w:tc>
          <w:tcPr>
            <w:tcW w:w="149" w:type="dxa"/>
          </w:tcPr>
          <w:p w14:paraId="08742C9A" w14:textId="77777777" w:rsidR="002A72C1" w:rsidRDefault="002A72C1" w:rsidP="00484BF1">
            <w:pPr>
              <w:pStyle w:val="EmptyCellLayoutStyle"/>
              <w:spacing w:after="0" w:line="240" w:lineRule="auto"/>
            </w:pPr>
          </w:p>
        </w:tc>
      </w:tr>
      <w:tr w:rsidR="002A72C1" w14:paraId="04F55FAD" w14:textId="77777777" w:rsidTr="00484BF1">
        <w:tc>
          <w:tcPr>
            <w:tcW w:w="54" w:type="dxa"/>
          </w:tcPr>
          <w:p w14:paraId="03C8C75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829446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894AAD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A6A466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A1BD0E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D12771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32A04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3C853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D031C7" w14:textId="77777777" w:rsidR="002A72C1" w:rsidRDefault="002A72C1" w:rsidP="00484BF1">
                  <w:pPr>
                    <w:spacing w:after="0" w:line="240" w:lineRule="auto"/>
                  </w:pPr>
                  <w:r>
                    <w:rPr>
                      <w:rFonts w:ascii="Calibri" w:eastAsia="Calibri" w:hAnsi="Calibri"/>
                      <w:color w:val="000000"/>
                      <w:sz w:val="22"/>
                    </w:rPr>
                    <w:t>Yes</w:t>
                  </w:r>
                </w:p>
              </w:tc>
            </w:tr>
            <w:tr w:rsidR="002A72C1" w14:paraId="1D6F2A7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70428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B4978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25B3CB" w14:textId="77777777" w:rsidR="002A72C1" w:rsidRDefault="002A72C1" w:rsidP="00484BF1">
                  <w:pPr>
                    <w:spacing w:after="0" w:line="240" w:lineRule="auto"/>
                  </w:pPr>
                  <w:r>
                    <w:rPr>
                      <w:rFonts w:eastAsia="Arial"/>
                      <w:color w:val="000000"/>
                    </w:rPr>
                    <w:t>Yes</w:t>
                  </w:r>
                </w:p>
              </w:tc>
            </w:tr>
            <w:tr w:rsidR="002A72C1" w14:paraId="15E3664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BE030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86386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2E5E46" w14:textId="77777777" w:rsidR="002A72C1" w:rsidRDefault="002A72C1" w:rsidP="00484BF1">
                  <w:pPr>
                    <w:spacing w:after="0" w:line="240" w:lineRule="auto"/>
                  </w:pPr>
                  <w:r>
                    <w:rPr>
                      <w:rFonts w:ascii="Calibri" w:eastAsia="Calibri" w:hAnsi="Calibri"/>
                      <w:color w:val="000000"/>
                      <w:sz w:val="22"/>
                    </w:rPr>
                    <w:t>1</w:t>
                  </w:r>
                </w:p>
              </w:tc>
            </w:tr>
            <w:tr w:rsidR="002A72C1" w14:paraId="56B210B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FD7197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9F7DC9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4D767B4" w14:textId="77777777" w:rsidR="002A72C1" w:rsidRDefault="002A72C1" w:rsidP="00484BF1">
                  <w:pPr>
                    <w:spacing w:after="0" w:line="240" w:lineRule="auto"/>
                  </w:pPr>
                  <w:r>
                    <w:rPr>
                      <w:rFonts w:ascii="Calibri" w:eastAsia="Calibri" w:hAnsi="Calibri"/>
                      <w:color w:val="000000"/>
                      <w:sz w:val="22"/>
                    </w:rPr>
                    <w:t>1</w:t>
                  </w:r>
                </w:p>
              </w:tc>
            </w:tr>
          </w:tbl>
          <w:p w14:paraId="08395D9C" w14:textId="77777777" w:rsidR="002A72C1" w:rsidRDefault="002A72C1" w:rsidP="00484BF1">
            <w:pPr>
              <w:spacing w:after="0" w:line="240" w:lineRule="auto"/>
            </w:pPr>
          </w:p>
        </w:tc>
        <w:tc>
          <w:tcPr>
            <w:tcW w:w="149" w:type="dxa"/>
          </w:tcPr>
          <w:p w14:paraId="1BC8E491" w14:textId="77777777" w:rsidR="002A72C1" w:rsidRDefault="002A72C1" w:rsidP="00484BF1">
            <w:pPr>
              <w:pStyle w:val="EmptyCellLayoutStyle"/>
              <w:spacing w:after="0" w:line="240" w:lineRule="auto"/>
            </w:pPr>
          </w:p>
        </w:tc>
      </w:tr>
      <w:tr w:rsidR="002A72C1" w14:paraId="0E1878ED" w14:textId="77777777" w:rsidTr="00484BF1">
        <w:trPr>
          <w:trHeight w:val="80"/>
        </w:trPr>
        <w:tc>
          <w:tcPr>
            <w:tcW w:w="54" w:type="dxa"/>
          </w:tcPr>
          <w:p w14:paraId="546430E2" w14:textId="77777777" w:rsidR="002A72C1" w:rsidRDefault="002A72C1" w:rsidP="00484BF1">
            <w:pPr>
              <w:pStyle w:val="EmptyCellLayoutStyle"/>
              <w:spacing w:after="0" w:line="240" w:lineRule="auto"/>
            </w:pPr>
          </w:p>
        </w:tc>
        <w:tc>
          <w:tcPr>
            <w:tcW w:w="10395" w:type="dxa"/>
          </w:tcPr>
          <w:p w14:paraId="22B4416B" w14:textId="77777777" w:rsidR="002A72C1" w:rsidRDefault="002A72C1" w:rsidP="00484BF1">
            <w:pPr>
              <w:pStyle w:val="EmptyCellLayoutStyle"/>
              <w:spacing w:after="0" w:line="240" w:lineRule="auto"/>
            </w:pPr>
          </w:p>
        </w:tc>
        <w:tc>
          <w:tcPr>
            <w:tcW w:w="149" w:type="dxa"/>
          </w:tcPr>
          <w:p w14:paraId="783E6E40" w14:textId="77777777" w:rsidR="002A72C1" w:rsidRDefault="002A72C1" w:rsidP="00484BF1">
            <w:pPr>
              <w:pStyle w:val="EmptyCellLayoutStyle"/>
              <w:spacing w:after="0" w:line="240" w:lineRule="auto"/>
            </w:pPr>
          </w:p>
        </w:tc>
      </w:tr>
    </w:tbl>
    <w:p w14:paraId="5BE3D052" w14:textId="77777777" w:rsidR="002A72C1" w:rsidRDefault="002A72C1" w:rsidP="002A72C1">
      <w:pPr>
        <w:spacing w:after="0" w:line="240" w:lineRule="auto"/>
      </w:pPr>
    </w:p>
    <w:p w14:paraId="4DBBCAC8" w14:textId="77777777" w:rsidR="002A72C1" w:rsidRDefault="002A72C1" w:rsidP="002A72C1">
      <w:pPr>
        <w:spacing w:after="0" w:line="240" w:lineRule="auto"/>
      </w:pPr>
      <w:r>
        <w:rPr>
          <w:rFonts w:ascii="Calibri" w:eastAsia="Calibri" w:hAnsi="Calibri"/>
          <w:b/>
          <w:color w:val="6495ED"/>
          <w:sz w:val="22"/>
        </w:rPr>
        <w:t>Table error: Extra or invalid key</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89BB128" w14:textId="77777777" w:rsidTr="00484BF1">
        <w:trPr>
          <w:trHeight w:val="54"/>
        </w:trPr>
        <w:tc>
          <w:tcPr>
            <w:tcW w:w="54" w:type="dxa"/>
          </w:tcPr>
          <w:p w14:paraId="385F3133" w14:textId="77777777" w:rsidR="002A72C1" w:rsidRDefault="002A72C1" w:rsidP="00484BF1">
            <w:pPr>
              <w:pStyle w:val="EmptyCellLayoutStyle"/>
              <w:spacing w:after="0" w:line="240" w:lineRule="auto"/>
            </w:pPr>
          </w:p>
        </w:tc>
        <w:tc>
          <w:tcPr>
            <w:tcW w:w="10395" w:type="dxa"/>
          </w:tcPr>
          <w:p w14:paraId="36EF4380" w14:textId="77777777" w:rsidR="002A72C1" w:rsidRDefault="002A72C1" w:rsidP="00484BF1">
            <w:pPr>
              <w:pStyle w:val="EmptyCellLayoutStyle"/>
              <w:spacing w:after="0" w:line="240" w:lineRule="auto"/>
            </w:pPr>
          </w:p>
        </w:tc>
        <w:tc>
          <w:tcPr>
            <w:tcW w:w="149" w:type="dxa"/>
          </w:tcPr>
          <w:p w14:paraId="13FD5467" w14:textId="77777777" w:rsidR="002A72C1" w:rsidRDefault="002A72C1" w:rsidP="00484BF1">
            <w:pPr>
              <w:pStyle w:val="EmptyCellLayoutStyle"/>
              <w:spacing w:after="0" w:line="240" w:lineRule="auto"/>
            </w:pPr>
          </w:p>
        </w:tc>
      </w:tr>
      <w:tr w:rsidR="002A72C1" w14:paraId="7B5BACE2" w14:textId="77777777" w:rsidTr="00484BF1">
        <w:tc>
          <w:tcPr>
            <w:tcW w:w="54" w:type="dxa"/>
          </w:tcPr>
          <w:p w14:paraId="07E83F2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AB7812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3CB52C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A3331B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9075E3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4E30AC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E1E51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1DB6B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F72F6B" w14:textId="77777777" w:rsidR="002A72C1" w:rsidRDefault="002A72C1" w:rsidP="00484BF1">
                  <w:pPr>
                    <w:spacing w:after="0" w:line="240" w:lineRule="auto"/>
                  </w:pPr>
                  <w:r>
                    <w:rPr>
                      <w:rFonts w:ascii="Calibri" w:eastAsia="Calibri" w:hAnsi="Calibri"/>
                      <w:color w:val="000000"/>
                      <w:sz w:val="22"/>
                    </w:rPr>
                    <w:t>Yes</w:t>
                  </w:r>
                </w:p>
              </w:tc>
            </w:tr>
            <w:tr w:rsidR="002A72C1" w14:paraId="36CD48B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20D47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83120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584148" w14:textId="77777777" w:rsidR="002A72C1" w:rsidRDefault="002A72C1" w:rsidP="00484BF1">
                  <w:pPr>
                    <w:spacing w:after="0" w:line="240" w:lineRule="auto"/>
                  </w:pPr>
                  <w:r>
                    <w:rPr>
                      <w:rFonts w:eastAsia="Arial"/>
                      <w:color w:val="000000"/>
                    </w:rPr>
                    <w:t>Yes</w:t>
                  </w:r>
                </w:p>
              </w:tc>
            </w:tr>
            <w:tr w:rsidR="002A72C1" w14:paraId="25239EE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6B5AF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8E72D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D7FD78" w14:textId="77777777" w:rsidR="002A72C1" w:rsidRDefault="002A72C1" w:rsidP="00484BF1">
                  <w:pPr>
                    <w:spacing w:after="0" w:line="240" w:lineRule="auto"/>
                  </w:pPr>
                  <w:r>
                    <w:rPr>
                      <w:rFonts w:ascii="Calibri" w:eastAsia="Calibri" w:hAnsi="Calibri"/>
                      <w:color w:val="000000"/>
                      <w:sz w:val="22"/>
                    </w:rPr>
                    <w:t>1</w:t>
                  </w:r>
                </w:p>
              </w:tc>
            </w:tr>
            <w:tr w:rsidR="002A72C1" w14:paraId="5AFF41F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293507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881E10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9A3C667" w14:textId="77777777" w:rsidR="002A72C1" w:rsidRDefault="002A72C1" w:rsidP="00484BF1">
                  <w:pPr>
                    <w:spacing w:after="0" w:line="240" w:lineRule="auto"/>
                  </w:pPr>
                  <w:r>
                    <w:rPr>
                      <w:rFonts w:ascii="Calibri" w:eastAsia="Calibri" w:hAnsi="Calibri"/>
                      <w:color w:val="000000"/>
                      <w:sz w:val="22"/>
                    </w:rPr>
                    <w:t>1</w:t>
                  </w:r>
                </w:p>
              </w:tc>
            </w:tr>
          </w:tbl>
          <w:p w14:paraId="0D92BE29" w14:textId="77777777" w:rsidR="002A72C1" w:rsidRDefault="002A72C1" w:rsidP="00484BF1">
            <w:pPr>
              <w:spacing w:after="0" w:line="240" w:lineRule="auto"/>
            </w:pPr>
          </w:p>
        </w:tc>
        <w:tc>
          <w:tcPr>
            <w:tcW w:w="149" w:type="dxa"/>
          </w:tcPr>
          <w:p w14:paraId="5195D00F" w14:textId="77777777" w:rsidR="002A72C1" w:rsidRDefault="002A72C1" w:rsidP="00484BF1">
            <w:pPr>
              <w:pStyle w:val="EmptyCellLayoutStyle"/>
              <w:spacing w:after="0" w:line="240" w:lineRule="auto"/>
            </w:pPr>
          </w:p>
        </w:tc>
      </w:tr>
      <w:tr w:rsidR="002A72C1" w14:paraId="103B7F9C" w14:textId="77777777" w:rsidTr="00484BF1">
        <w:trPr>
          <w:trHeight w:val="80"/>
        </w:trPr>
        <w:tc>
          <w:tcPr>
            <w:tcW w:w="54" w:type="dxa"/>
          </w:tcPr>
          <w:p w14:paraId="0704475A" w14:textId="77777777" w:rsidR="002A72C1" w:rsidRDefault="002A72C1" w:rsidP="00484BF1">
            <w:pPr>
              <w:pStyle w:val="EmptyCellLayoutStyle"/>
              <w:spacing w:after="0" w:line="240" w:lineRule="auto"/>
            </w:pPr>
          </w:p>
        </w:tc>
        <w:tc>
          <w:tcPr>
            <w:tcW w:w="10395" w:type="dxa"/>
          </w:tcPr>
          <w:p w14:paraId="4A31F4E0" w14:textId="77777777" w:rsidR="002A72C1" w:rsidRDefault="002A72C1" w:rsidP="00484BF1">
            <w:pPr>
              <w:pStyle w:val="EmptyCellLayoutStyle"/>
              <w:spacing w:after="0" w:line="240" w:lineRule="auto"/>
            </w:pPr>
          </w:p>
        </w:tc>
        <w:tc>
          <w:tcPr>
            <w:tcW w:w="149" w:type="dxa"/>
          </w:tcPr>
          <w:p w14:paraId="798C2384" w14:textId="77777777" w:rsidR="002A72C1" w:rsidRDefault="002A72C1" w:rsidP="00484BF1">
            <w:pPr>
              <w:pStyle w:val="EmptyCellLayoutStyle"/>
              <w:spacing w:after="0" w:line="240" w:lineRule="auto"/>
            </w:pPr>
          </w:p>
        </w:tc>
      </w:tr>
    </w:tbl>
    <w:p w14:paraId="559B3280" w14:textId="77777777" w:rsidR="002A72C1" w:rsidRDefault="002A72C1" w:rsidP="002A72C1">
      <w:pPr>
        <w:spacing w:after="0" w:line="240" w:lineRule="auto"/>
      </w:pPr>
    </w:p>
    <w:p w14:paraId="3DED467F" w14:textId="77777777" w:rsidR="002A72C1" w:rsidRDefault="002A72C1" w:rsidP="002A72C1">
      <w:pPr>
        <w:spacing w:after="0" w:line="240" w:lineRule="auto"/>
      </w:pPr>
      <w:r>
        <w:rPr>
          <w:rFonts w:ascii="Calibri" w:eastAsia="Calibri" w:hAnsi="Calibri"/>
          <w:b/>
          <w:color w:val="6495ED"/>
          <w:sz w:val="22"/>
        </w:rPr>
        <w:t>Login failed: Password cannot be used at this time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39DB6FC" w14:textId="77777777" w:rsidTr="00484BF1">
        <w:trPr>
          <w:trHeight w:val="54"/>
        </w:trPr>
        <w:tc>
          <w:tcPr>
            <w:tcW w:w="54" w:type="dxa"/>
          </w:tcPr>
          <w:p w14:paraId="52B6427D" w14:textId="77777777" w:rsidR="002A72C1" w:rsidRDefault="002A72C1" w:rsidP="00484BF1">
            <w:pPr>
              <w:pStyle w:val="EmptyCellLayoutStyle"/>
              <w:spacing w:after="0" w:line="240" w:lineRule="auto"/>
            </w:pPr>
          </w:p>
        </w:tc>
        <w:tc>
          <w:tcPr>
            <w:tcW w:w="10395" w:type="dxa"/>
          </w:tcPr>
          <w:p w14:paraId="352192C6" w14:textId="77777777" w:rsidR="002A72C1" w:rsidRDefault="002A72C1" w:rsidP="00484BF1">
            <w:pPr>
              <w:pStyle w:val="EmptyCellLayoutStyle"/>
              <w:spacing w:after="0" w:line="240" w:lineRule="auto"/>
            </w:pPr>
          </w:p>
        </w:tc>
        <w:tc>
          <w:tcPr>
            <w:tcW w:w="149" w:type="dxa"/>
          </w:tcPr>
          <w:p w14:paraId="640875D7" w14:textId="77777777" w:rsidR="002A72C1" w:rsidRDefault="002A72C1" w:rsidP="00484BF1">
            <w:pPr>
              <w:pStyle w:val="EmptyCellLayoutStyle"/>
              <w:spacing w:after="0" w:line="240" w:lineRule="auto"/>
            </w:pPr>
          </w:p>
        </w:tc>
      </w:tr>
      <w:tr w:rsidR="002A72C1" w14:paraId="23726D85" w14:textId="77777777" w:rsidTr="00484BF1">
        <w:tc>
          <w:tcPr>
            <w:tcW w:w="54" w:type="dxa"/>
          </w:tcPr>
          <w:p w14:paraId="4481C16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8C66D0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0E48C4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AE6DBD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58D4CC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92FF58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520C2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A9D14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CE2361" w14:textId="77777777" w:rsidR="002A72C1" w:rsidRDefault="002A72C1" w:rsidP="00484BF1">
                  <w:pPr>
                    <w:spacing w:after="0" w:line="240" w:lineRule="auto"/>
                  </w:pPr>
                  <w:r>
                    <w:rPr>
                      <w:rFonts w:ascii="Calibri" w:eastAsia="Calibri" w:hAnsi="Calibri"/>
                      <w:color w:val="000000"/>
                      <w:sz w:val="22"/>
                    </w:rPr>
                    <w:t>Yes</w:t>
                  </w:r>
                </w:p>
              </w:tc>
            </w:tr>
            <w:tr w:rsidR="002A72C1" w14:paraId="736E156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EA820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8C06E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F2F357" w14:textId="77777777" w:rsidR="002A72C1" w:rsidRDefault="002A72C1" w:rsidP="00484BF1">
                  <w:pPr>
                    <w:spacing w:after="0" w:line="240" w:lineRule="auto"/>
                  </w:pPr>
                  <w:r>
                    <w:rPr>
                      <w:rFonts w:eastAsia="Arial"/>
                      <w:color w:val="000000"/>
                    </w:rPr>
                    <w:t>Yes</w:t>
                  </w:r>
                </w:p>
              </w:tc>
            </w:tr>
            <w:tr w:rsidR="002A72C1" w14:paraId="0F52D6F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376D6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6DCF2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B1F6B8" w14:textId="77777777" w:rsidR="002A72C1" w:rsidRDefault="002A72C1" w:rsidP="00484BF1">
                  <w:pPr>
                    <w:spacing w:after="0" w:line="240" w:lineRule="auto"/>
                  </w:pPr>
                  <w:r>
                    <w:rPr>
                      <w:rFonts w:ascii="Calibri" w:eastAsia="Calibri" w:hAnsi="Calibri"/>
                      <w:color w:val="000000"/>
                      <w:sz w:val="22"/>
                    </w:rPr>
                    <w:t>1</w:t>
                  </w:r>
                </w:p>
              </w:tc>
            </w:tr>
            <w:tr w:rsidR="002A72C1" w14:paraId="46E508F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80DD80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625B95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0444A59" w14:textId="77777777" w:rsidR="002A72C1" w:rsidRDefault="002A72C1" w:rsidP="00484BF1">
                  <w:pPr>
                    <w:spacing w:after="0" w:line="240" w:lineRule="auto"/>
                  </w:pPr>
                  <w:r>
                    <w:rPr>
                      <w:rFonts w:ascii="Calibri" w:eastAsia="Calibri" w:hAnsi="Calibri"/>
                      <w:color w:val="000000"/>
                      <w:sz w:val="22"/>
                    </w:rPr>
                    <w:t>1</w:t>
                  </w:r>
                </w:p>
              </w:tc>
            </w:tr>
          </w:tbl>
          <w:p w14:paraId="5B956390" w14:textId="77777777" w:rsidR="002A72C1" w:rsidRDefault="002A72C1" w:rsidP="00484BF1">
            <w:pPr>
              <w:spacing w:after="0" w:line="240" w:lineRule="auto"/>
            </w:pPr>
          </w:p>
        </w:tc>
        <w:tc>
          <w:tcPr>
            <w:tcW w:w="149" w:type="dxa"/>
          </w:tcPr>
          <w:p w14:paraId="0D196CDF" w14:textId="77777777" w:rsidR="002A72C1" w:rsidRDefault="002A72C1" w:rsidP="00484BF1">
            <w:pPr>
              <w:pStyle w:val="EmptyCellLayoutStyle"/>
              <w:spacing w:after="0" w:line="240" w:lineRule="auto"/>
            </w:pPr>
          </w:p>
        </w:tc>
      </w:tr>
      <w:tr w:rsidR="002A72C1" w14:paraId="6CD1096B" w14:textId="77777777" w:rsidTr="00484BF1">
        <w:trPr>
          <w:trHeight w:val="80"/>
        </w:trPr>
        <w:tc>
          <w:tcPr>
            <w:tcW w:w="54" w:type="dxa"/>
          </w:tcPr>
          <w:p w14:paraId="77E05E3B" w14:textId="77777777" w:rsidR="002A72C1" w:rsidRDefault="002A72C1" w:rsidP="00484BF1">
            <w:pPr>
              <w:pStyle w:val="EmptyCellLayoutStyle"/>
              <w:spacing w:after="0" w:line="240" w:lineRule="auto"/>
            </w:pPr>
          </w:p>
        </w:tc>
        <w:tc>
          <w:tcPr>
            <w:tcW w:w="10395" w:type="dxa"/>
          </w:tcPr>
          <w:p w14:paraId="758BF23E" w14:textId="77777777" w:rsidR="002A72C1" w:rsidRDefault="002A72C1" w:rsidP="00484BF1">
            <w:pPr>
              <w:pStyle w:val="EmptyCellLayoutStyle"/>
              <w:spacing w:after="0" w:line="240" w:lineRule="auto"/>
            </w:pPr>
          </w:p>
        </w:tc>
        <w:tc>
          <w:tcPr>
            <w:tcW w:w="149" w:type="dxa"/>
          </w:tcPr>
          <w:p w14:paraId="14D93B9F" w14:textId="77777777" w:rsidR="002A72C1" w:rsidRDefault="002A72C1" w:rsidP="00484BF1">
            <w:pPr>
              <w:pStyle w:val="EmptyCellLayoutStyle"/>
              <w:spacing w:after="0" w:line="240" w:lineRule="auto"/>
            </w:pPr>
          </w:p>
        </w:tc>
      </w:tr>
    </w:tbl>
    <w:p w14:paraId="2A6332BA" w14:textId="77777777" w:rsidR="002A72C1" w:rsidRDefault="002A72C1" w:rsidP="002A72C1">
      <w:pPr>
        <w:spacing w:after="0" w:line="240" w:lineRule="auto"/>
      </w:pPr>
    </w:p>
    <w:p w14:paraId="3A9DCFEE" w14:textId="77777777" w:rsidR="002A72C1" w:rsidRDefault="002A72C1" w:rsidP="002A72C1">
      <w:pPr>
        <w:spacing w:after="0" w:line="240" w:lineRule="auto"/>
      </w:pPr>
      <w:r>
        <w:rPr>
          <w:rFonts w:ascii="Calibri" w:eastAsia="Calibri" w:hAnsi="Calibri"/>
          <w:b/>
          <w:color w:val="6495ED"/>
          <w:sz w:val="22"/>
        </w:rPr>
        <w:t>Table error:  Unexpected page type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FFF7A7B" w14:textId="77777777" w:rsidTr="00484BF1">
        <w:trPr>
          <w:trHeight w:val="54"/>
        </w:trPr>
        <w:tc>
          <w:tcPr>
            <w:tcW w:w="54" w:type="dxa"/>
          </w:tcPr>
          <w:p w14:paraId="533EA671" w14:textId="77777777" w:rsidR="002A72C1" w:rsidRDefault="002A72C1" w:rsidP="00484BF1">
            <w:pPr>
              <w:pStyle w:val="EmptyCellLayoutStyle"/>
              <w:spacing w:after="0" w:line="240" w:lineRule="auto"/>
            </w:pPr>
          </w:p>
        </w:tc>
        <w:tc>
          <w:tcPr>
            <w:tcW w:w="10395" w:type="dxa"/>
          </w:tcPr>
          <w:p w14:paraId="258413BF" w14:textId="77777777" w:rsidR="002A72C1" w:rsidRDefault="002A72C1" w:rsidP="00484BF1">
            <w:pPr>
              <w:pStyle w:val="EmptyCellLayoutStyle"/>
              <w:spacing w:after="0" w:line="240" w:lineRule="auto"/>
            </w:pPr>
          </w:p>
        </w:tc>
        <w:tc>
          <w:tcPr>
            <w:tcW w:w="149" w:type="dxa"/>
          </w:tcPr>
          <w:p w14:paraId="56F63FEE" w14:textId="77777777" w:rsidR="002A72C1" w:rsidRDefault="002A72C1" w:rsidP="00484BF1">
            <w:pPr>
              <w:pStyle w:val="EmptyCellLayoutStyle"/>
              <w:spacing w:after="0" w:line="240" w:lineRule="auto"/>
            </w:pPr>
          </w:p>
        </w:tc>
      </w:tr>
      <w:tr w:rsidR="002A72C1" w14:paraId="28B079B6" w14:textId="77777777" w:rsidTr="00484BF1">
        <w:tc>
          <w:tcPr>
            <w:tcW w:w="54" w:type="dxa"/>
          </w:tcPr>
          <w:p w14:paraId="470AA58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6440B5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E7D655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BA59C0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B5EFE0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E04F70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73D64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F1560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7E8018" w14:textId="77777777" w:rsidR="002A72C1" w:rsidRDefault="002A72C1" w:rsidP="00484BF1">
                  <w:pPr>
                    <w:spacing w:after="0" w:line="240" w:lineRule="auto"/>
                  </w:pPr>
                  <w:r>
                    <w:rPr>
                      <w:rFonts w:ascii="Calibri" w:eastAsia="Calibri" w:hAnsi="Calibri"/>
                      <w:color w:val="000000"/>
                      <w:sz w:val="22"/>
                    </w:rPr>
                    <w:t>Yes</w:t>
                  </w:r>
                </w:p>
              </w:tc>
            </w:tr>
            <w:tr w:rsidR="002A72C1" w14:paraId="6B952C5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86A1D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FC63B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8B3C4E" w14:textId="77777777" w:rsidR="002A72C1" w:rsidRDefault="002A72C1" w:rsidP="00484BF1">
                  <w:pPr>
                    <w:spacing w:after="0" w:line="240" w:lineRule="auto"/>
                  </w:pPr>
                  <w:r>
                    <w:rPr>
                      <w:rFonts w:eastAsia="Arial"/>
                      <w:color w:val="000000"/>
                    </w:rPr>
                    <w:t>Yes</w:t>
                  </w:r>
                </w:p>
              </w:tc>
            </w:tr>
            <w:tr w:rsidR="002A72C1" w14:paraId="2C76548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D3D62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CCA03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2B4157" w14:textId="77777777" w:rsidR="002A72C1" w:rsidRDefault="002A72C1" w:rsidP="00484BF1">
                  <w:pPr>
                    <w:spacing w:after="0" w:line="240" w:lineRule="auto"/>
                  </w:pPr>
                  <w:r>
                    <w:rPr>
                      <w:rFonts w:ascii="Calibri" w:eastAsia="Calibri" w:hAnsi="Calibri"/>
                      <w:color w:val="000000"/>
                      <w:sz w:val="22"/>
                    </w:rPr>
                    <w:t>1</w:t>
                  </w:r>
                </w:p>
              </w:tc>
            </w:tr>
            <w:tr w:rsidR="002A72C1" w14:paraId="65D40B8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295F2D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D932C7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21D3701" w14:textId="77777777" w:rsidR="002A72C1" w:rsidRDefault="002A72C1" w:rsidP="00484BF1">
                  <w:pPr>
                    <w:spacing w:after="0" w:line="240" w:lineRule="auto"/>
                  </w:pPr>
                  <w:r>
                    <w:rPr>
                      <w:rFonts w:ascii="Calibri" w:eastAsia="Calibri" w:hAnsi="Calibri"/>
                      <w:color w:val="000000"/>
                      <w:sz w:val="22"/>
                    </w:rPr>
                    <w:t>2</w:t>
                  </w:r>
                </w:p>
              </w:tc>
            </w:tr>
          </w:tbl>
          <w:p w14:paraId="12CB6F73" w14:textId="77777777" w:rsidR="002A72C1" w:rsidRDefault="002A72C1" w:rsidP="00484BF1">
            <w:pPr>
              <w:spacing w:after="0" w:line="240" w:lineRule="auto"/>
            </w:pPr>
          </w:p>
        </w:tc>
        <w:tc>
          <w:tcPr>
            <w:tcW w:w="149" w:type="dxa"/>
          </w:tcPr>
          <w:p w14:paraId="217F38BD" w14:textId="77777777" w:rsidR="002A72C1" w:rsidRDefault="002A72C1" w:rsidP="00484BF1">
            <w:pPr>
              <w:pStyle w:val="EmptyCellLayoutStyle"/>
              <w:spacing w:after="0" w:line="240" w:lineRule="auto"/>
            </w:pPr>
          </w:p>
        </w:tc>
      </w:tr>
      <w:tr w:rsidR="002A72C1" w14:paraId="7346D60F" w14:textId="77777777" w:rsidTr="00484BF1">
        <w:trPr>
          <w:trHeight w:val="80"/>
        </w:trPr>
        <w:tc>
          <w:tcPr>
            <w:tcW w:w="54" w:type="dxa"/>
          </w:tcPr>
          <w:p w14:paraId="153A06CC" w14:textId="77777777" w:rsidR="002A72C1" w:rsidRDefault="002A72C1" w:rsidP="00484BF1">
            <w:pPr>
              <w:pStyle w:val="EmptyCellLayoutStyle"/>
              <w:spacing w:after="0" w:line="240" w:lineRule="auto"/>
            </w:pPr>
          </w:p>
        </w:tc>
        <w:tc>
          <w:tcPr>
            <w:tcW w:w="10395" w:type="dxa"/>
          </w:tcPr>
          <w:p w14:paraId="6E23851E" w14:textId="77777777" w:rsidR="002A72C1" w:rsidRDefault="002A72C1" w:rsidP="00484BF1">
            <w:pPr>
              <w:pStyle w:val="EmptyCellLayoutStyle"/>
              <w:spacing w:after="0" w:line="240" w:lineRule="auto"/>
            </w:pPr>
          </w:p>
        </w:tc>
        <w:tc>
          <w:tcPr>
            <w:tcW w:w="149" w:type="dxa"/>
          </w:tcPr>
          <w:p w14:paraId="63B6B4E6" w14:textId="77777777" w:rsidR="002A72C1" w:rsidRDefault="002A72C1" w:rsidP="00484BF1">
            <w:pPr>
              <w:pStyle w:val="EmptyCellLayoutStyle"/>
              <w:spacing w:after="0" w:line="240" w:lineRule="auto"/>
            </w:pPr>
          </w:p>
        </w:tc>
      </w:tr>
    </w:tbl>
    <w:p w14:paraId="7F8EFCF9" w14:textId="77777777" w:rsidR="002A72C1" w:rsidRDefault="002A72C1" w:rsidP="002A72C1">
      <w:pPr>
        <w:spacing w:after="0" w:line="240" w:lineRule="auto"/>
      </w:pPr>
    </w:p>
    <w:p w14:paraId="2B8BE2A8" w14:textId="77777777" w:rsidR="002A72C1" w:rsidRDefault="002A72C1" w:rsidP="002A72C1">
      <w:pPr>
        <w:spacing w:after="0" w:line="240" w:lineRule="auto"/>
      </w:pPr>
      <w:r>
        <w:rPr>
          <w:rFonts w:ascii="Calibri" w:eastAsia="Calibri" w:hAnsi="Calibri"/>
          <w:b/>
          <w:color w:val="6495ED"/>
          <w:sz w:val="22"/>
        </w:rPr>
        <w:t>SQL Server terminating because of system shutdown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A7B1165" w14:textId="77777777" w:rsidTr="00484BF1">
        <w:trPr>
          <w:trHeight w:val="54"/>
        </w:trPr>
        <w:tc>
          <w:tcPr>
            <w:tcW w:w="54" w:type="dxa"/>
          </w:tcPr>
          <w:p w14:paraId="308306CC" w14:textId="77777777" w:rsidR="002A72C1" w:rsidRDefault="002A72C1" w:rsidP="00484BF1">
            <w:pPr>
              <w:pStyle w:val="EmptyCellLayoutStyle"/>
              <w:spacing w:after="0" w:line="240" w:lineRule="auto"/>
            </w:pPr>
          </w:p>
        </w:tc>
        <w:tc>
          <w:tcPr>
            <w:tcW w:w="10395" w:type="dxa"/>
          </w:tcPr>
          <w:p w14:paraId="2DA889B1" w14:textId="77777777" w:rsidR="002A72C1" w:rsidRDefault="002A72C1" w:rsidP="00484BF1">
            <w:pPr>
              <w:pStyle w:val="EmptyCellLayoutStyle"/>
              <w:spacing w:after="0" w:line="240" w:lineRule="auto"/>
            </w:pPr>
          </w:p>
        </w:tc>
        <w:tc>
          <w:tcPr>
            <w:tcW w:w="149" w:type="dxa"/>
          </w:tcPr>
          <w:p w14:paraId="35B70D04" w14:textId="77777777" w:rsidR="002A72C1" w:rsidRDefault="002A72C1" w:rsidP="00484BF1">
            <w:pPr>
              <w:pStyle w:val="EmptyCellLayoutStyle"/>
              <w:spacing w:after="0" w:line="240" w:lineRule="auto"/>
            </w:pPr>
          </w:p>
        </w:tc>
      </w:tr>
      <w:tr w:rsidR="002A72C1" w14:paraId="4B5A47CC" w14:textId="77777777" w:rsidTr="00484BF1">
        <w:tc>
          <w:tcPr>
            <w:tcW w:w="54" w:type="dxa"/>
          </w:tcPr>
          <w:p w14:paraId="6E57195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10A0AF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E74340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AFC386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90D5F3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B37EDA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53344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08F7A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12CC65" w14:textId="77777777" w:rsidR="002A72C1" w:rsidRDefault="002A72C1" w:rsidP="00484BF1">
                  <w:pPr>
                    <w:spacing w:after="0" w:line="240" w:lineRule="auto"/>
                  </w:pPr>
                  <w:r>
                    <w:rPr>
                      <w:rFonts w:ascii="Calibri" w:eastAsia="Calibri" w:hAnsi="Calibri"/>
                      <w:color w:val="000000"/>
                      <w:sz w:val="22"/>
                    </w:rPr>
                    <w:t>No</w:t>
                  </w:r>
                </w:p>
              </w:tc>
            </w:tr>
            <w:tr w:rsidR="002A72C1" w14:paraId="50A0B68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A5B50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1F9E3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04C25A" w14:textId="77777777" w:rsidR="002A72C1" w:rsidRDefault="002A72C1" w:rsidP="00484BF1">
                  <w:pPr>
                    <w:spacing w:after="0" w:line="240" w:lineRule="auto"/>
                  </w:pPr>
                  <w:r>
                    <w:rPr>
                      <w:rFonts w:eastAsia="Arial"/>
                      <w:color w:val="000000"/>
                    </w:rPr>
                    <w:t>Yes</w:t>
                  </w:r>
                </w:p>
              </w:tc>
            </w:tr>
            <w:tr w:rsidR="002A72C1" w14:paraId="5921C08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87765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D2E56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B69FEA" w14:textId="77777777" w:rsidR="002A72C1" w:rsidRDefault="002A72C1" w:rsidP="00484BF1">
                  <w:pPr>
                    <w:spacing w:after="0" w:line="240" w:lineRule="auto"/>
                  </w:pPr>
                  <w:r>
                    <w:rPr>
                      <w:rFonts w:ascii="Calibri" w:eastAsia="Calibri" w:hAnsi="Calibri"/>
                      <w:color w:val="000000"/>
                      <w:sz w:val="22"/>
                    </w:rPr>
                    <w:t>1</w:t>
                  </w:r>
                </w:p>
              </w:tc>
            </w:tr>
            <w:tr w:rsidR="002A72C1" w14:paraId="63DCC67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EE2EF4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303400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EBC2B7B" w14:textId="77777777" w:rsidR="002A72C1" w:rsidRDefault="002A72C1" w:rsidP="00484BF1">
                  <w:pPr>
                    <w:spacing w:after="0" w:line="240" w:lineRule="auto"/>
                  </w:pPr>
                  <w:r>
                    <w:rPr>
                      <w:rFonts w:ascii="Calibri" w:eastAsia="Calibri" w:hAnsi="Calibri"/>
                      <w:color w:val="000000"/>
                      <w:sz w:val="22"/>
                    </w:rPr>
                    <w:t>2</w:t>
                  </w:r>
                </w:p>
              </w:tc>
            </w:tr>
          </w:tbl>
          <w:p w14:paraId="27B72A63" w14:textId="77777777" w:rsidR="002A72C1" w:rsidRDefault="002A72C1" w:rsidP="00484BF1">
            <w:pPr>
              <w:spacing w:after="0" w:line="240" w:lineRule="auto"/>
            </w:pPr>
          </w:p>
        </w:tc>
        <w:tc>
          <w:tcPr>
            <w:tcW w:w="149" w:type="dxa"/>
          </w:tcPr>
          <w:p w14:paraId="38E1D94E" w14:textId="77777777" w:rsidR="002A72C1" w:rsidRDefault="002A72C1" w:rsidP="00484BF1">
            <w:pPr>
              <w:pStyle w:val="EmptyCellLayoutStyle"/>
              <w:spacing w:after="0" w:line="240" w:lineRule="auto"/>
            </w:pPr>
          </w:p>
        </w:tc>
      </w:tr>
      <w:tr w:rsidR="002A72C1" w14:paraId="2180A250" w14:textId="77777777" w:rsidTr="00484BF1">
        <w:trPr>
          <w:trHeight w:val="80"/>
        </w:trPr>
        <w:tc>
          <w:tcPr>
            <w:tcW w:w="54" w:type="dxa"/>
          </w:tcPr>
          <w:p w14:paraId="61813B5E" w14:textId="77777777" w:rsidR="002A72C1" w:rsidRDefault="002A72C1" w:rsidP="00484BF1">
            <w:pPr>
              <w:pStyle w:val="EmptyCellLayoutStyle"/>
              <w:spacing w:after="0" w:line="240" w:lineRule="auto"/>
            </w:pPr>
          </w:p>
        </w:tc>
        <w:tc>
          <w:tcPr>
            <w:tcW w:w="10395" w:type="dxa"/>
          </w:tcPr>
          <w:p w14:paraId="35CF7252" w14:textId="77777777" w:rsidR="002A72C1" w:rsidRDefault="002A72C1" w:rsidP="00484BF1">
            <w:pPr>
              <w:pStyle w:val="EmptyCellLayoutStyle"/>
              <w:spacing w:after="0" w:line="240" w:lineRule="auto"/>
            </w:pPr>
          </w:p>
        </w:tc>
        <w:tc>
          <w:tcPr>
            <w:tcW w:w="149" w:type="dxa"/>
          </w:tcPr>
          <w:p w14:paraId="72618037" w14:textId="77777777" w:rsidR="002A72C1" w:rsidRDefault="002A72C1" w:rsidP="00484BF1">
            <w:pPr>
              <w:pStyle w:val="EmptyCellLayoutStyle"/>
              <w:spacing w:after="0" w:line="240" w:lineRule="auto"/>
            </w:pPr>
          </w:p>
        </w:tc>
      </w:tr>
    </w:tbl>
    <w:p w14:paraId="5EDF92EE" w14:textId="77777777" w:rsidR="002A72C1" w:rsidRDefault="002A72C1" w:rsidP="002A72C1">
      <w:pPr>
        <w:spacing w:after="0" w:line="240" w:lineRule="auto"/>
      </w:pPr>
    </w:p>
    <w:p w14:paraId="42149352" w14:textId="77777777" w:rsidR="002A72C1" w:rsidRDefault="002A72C1" w:rsidP="002A72C1">
      <w:pPr>
        <w:spacing w:after="0" w:line="240" w:lineRule="auto"/>
      </w:pPr>
      <w:r>
        <w:rPr>
          <w:rFonts w:ascii="Calibri" w:eastAsia="Calibri" w:hAnsi="Calibri"/>
          <w:b/>
          <w:color w:val="6495ED"/>
          <w:sz w:val="22"/>
        </w:rPr>
        <w:t>Internal Query Processor Error: The query processor ran out of stack space during query optimization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C95D45C" w14:textId="77777777" w:rsidTr="00484BF1">
        <w:trPr>
          <w:trHeight w:val="54"/>
        </w:trPr>
        <w:tc>
          <w:tcPr>
            <w:tcW w:w="54" w:type="dxa"/>
          </w:tcPr>
          <w:p w14:paraId="2A6488FB" w14:textId="77777777" w:rsidR="002A72C1" w:rsidRDefault="002A72C1" w:rsidP="00484BF1">
            <w:pPr>
              <w:pStyle w:val="EmptyCellLayoutStyle"/>
              <w:spacing w:after="0" w:line="240" w:lineRule="auto"/>
            </w:pPr>
          </w:p>
        </w:tc>
        <w:tc>
          <w:tcPr>
            <w:tcW w:w="10395" w:type="dxa"/>
          </w:tcPr>
          <w:p w14:paraId="6DE7D701" w14:textId="77777777" w:rsidR="002A72C1" w:rsidRDefault="002A72C1" w:rsidP="00484BF1">
            <w:pPr>
              <w:pStyle w:val="EmptyCellLayoutStyle"/>
              <w:spacing w:after="0" w:line="240" w:lineRule="auto"/>
            </w:pPr>
          </w:p>
        </w:tc>
        <w:tc>
          <w:tcPr>
            <w:tcW w:w="149" w:type="dxa"/>
          </w:tcPr>
          <w:p w14:paraId="723028B0" w14:textId="77777777" w:rsidR="002A72C1" w:rsidRDefault="002A72C1" w:rsidP="00484BF1">
            <w:pPr>
              <w:pStyle w:val="EmptyCellLayoutStyle"/>
              <w:spacing w:after="0" w:line="240" w:lineRule="auto"/>
            </w:pPr>
          </w:p>
        </w:tc>
      </w:tr>
      <w:tr w:rsidR="002A72C1" w14:paraId="64D50655" w14:textId="77777777" w:rsidTr="00484BF1">
        <w:tc>
          <w:tcPr>
            <w:tcW w:w="54" w:type="dxa"/>
          </w:tcPr>
          <w:p w14:paraId="5B00A0F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442266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22C11E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FB698A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B0B86E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B64168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C80DE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C9C0D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F6D55D" w14:textId="77777777" w:rsidR="002A72C1" w:rsidRDefault="002A72C1" w:rsidP="00484BF1">
                  <w:pPr>
                    <w:spacing w:after="0" w:line="240" w:lineRule="auto"/>
                  </w:pPr>
                  <w:r>
                    <w:rPr>
                      <w:rFonts w:ascii="Calibri" w:eastAsia="Calibri" w:hAnsi="Calibri"/>
                      <w:color w:val="000000"/>
                      <w:sz w:val="22"/>
                    </w:rPr>
                    <w:t>Yes</w:t>
                  </w:r>
                </w:p>
              </w:tc>
            </w:tr>
            <w:tr w:rsidR="002A72C1" w14:paraId="3A6CD83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C1B07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9B49F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70DA20" w14:textId="77777777" w:rsidR="002A72C1" w:rsidRDefault="002A72C1" w:rsidP="00484BF1">
                  <w:pPr>
                    <w:spacing w:after="0" w:line="240" w:lineRule="auto"/>
                  </w:pPr>
                  <w:r>
                    <w:rPr>
                      <w:rFonts w:eastAsia="Arial"/>
                      <w:color w:val="000000"/>
                    </w:rPr>
                    <w:t>Yes</w:t>
                  </w:r>
                </w:p>
              </w:tc>
            </w:tr>
            <w:tr w:rsidR="002A72C1" w14:paraId="328C617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AF809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E5B73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B28B07" w14:textId="77777777" w:rsidR="002A72C1" w:rsidRDefault="002A72C1" w:rsidP="00484BF1">
                  <w:pPr>
                    <w:spacing w:after="0" w:line="240" w:lineRule="auto"/>
                  </w:pPr>
                  <w:r>
                    <w:rPr>
                      <w:rFonts w:ascii="Calibri" w:eastAsia="Calibri" w:hAnsi="Calibri"/>
                      <w:color w:val="000000"/>
                      <w:sz w:val="22"/>
                    </w:rPr>
                    <w:t>1</w:t>
                  </w:r>
                </w:p>
              </w:tc>
            </w:tr>
            <w:tr w:rsidR="002A72C1" w14:paraId="1651C28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E84B8F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4B9FE8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E657BF8" w14:textId="77777777" w:rsidR="002A72C1" w:rsidRDefault="002A72C1" w:rsidP="00484BF1">
                  <w:pPr>
                    <w:spacing w:after="0" w:line="240" w:lineRule="auto"/>
                  </w:pPr>
                  <w:r>
                    <w:rPr>
                      <w:rFonts w:ascii="Calibri" w:eastAsia="Calibri" w:hAnsi="Calibri"/>
                      <w:color w:val="000000"/>
                      <w:sz w:val="22"/>
                    </w:rPr>
                    <w:t>2</w:t>
                  </w:r>
                </w:p>
              </w:tc>
            </w:tr>
          </w:tbl>
          <w:p w14:paraId="59A031AC" w14:textId="77777777" w:rsidR="002A72C1" w:rsidRDefault="002A72C1" w:rsidP="00484BF1">
            <w:pPr>
              <w:spacing w:after="0" w:line="240" w:lineRule="auto"/>
            </w:pPr>
          </w:p>
        </w:tc>
        <w:tc>
          <w:tcPr>
            <w:tcW w:w="149" w:type="dxa"/>
          </w:tcPr>
          <w:p w14:paraId="719E66A7" w14:textId="77777777" w:rsidR="002A72C1" w:rsidRDefault="002A72C1" w:rsidP="00484BF1">
            <w:pPr>
              <w:pStyle w:val="EmptyCellLayoutStyle"/>
              <w:spacing w:after="0" w:line="240" w:lineRule="auto"/>
            </w:pPr>
          </w:p>
        </w:tc>
      </w:tr>
      <w:tr w:rsidR="002A72C1" w14:paraId="1E792C60" w14:textId="77777777" w:rsidTr="00484BF1">
        <w:trPr>
          <w:trHeight w:val="80"/>
        </w:trPr>
        <w:tc>
          <w:tcPr>
            <w:tcW w:w="54" w:type="dxa"/>
          </w:tcPr>
          <w:p w14:paraId="5B60D9D9" w14:textId="77777777" w:rsidR="002A72C1" w:rsidRDefault="002A72C1" w:rsidP="00484BF1">
            <w:pPr>
              <w:pStyle w:val="EmptyCellLayoutStyle"/>
              <w:spacing w:after="0" w:line="240" w:lineRule="auto"/>
            </w:pPr>
          </w:p>
        </w:tc>
        <w:tc>
          <w:tcPr>
            <w:tcW w:w="10395" w:type="dxa"/>
          </w:tcPr>
          <w:p w14:paraId="2D92340C" w14:textId="77777777" w:rsidR="002A72C1" w:rsidRDefault="002A72C1" w:rsidP="00484BF1">
            <w:pPr>
              <w:pStyle w:val="EmptyCellLayoutStyle"/>
              <w:spacing w:after="0" w:line="240" w:lineRule="auto"/>
            </w:pPr>
          </w:p>
        </w:tc>
        <w:tc>
          <w:tcPr>
            <w:tcW w:w="149" w:type="dxa"/>
          </w:tcPr>
          <w:p w14:paraId="5CE37E82" w14:textId="77777777" w:rsidR="002A72C1" w:rsidRDefault="002A72C1" w:rsidP="00484BF1">
            <w:pPr>
              <w:pStyle w:val="EmptyCellLayoutStyle"/>
              <w:spacing w:after="0" w:line="240" w:lineRule="auto"/>
            </w:pPr>
          </w:p>
        </w:tc>
      </w:tr>
    </w:tbl>
    <w:p w14:paraId="29A82EFA" w14:textId="77777777" w:rsidR="002A72C1" w:rsidRDefault="002A72C1" w:rsidP="002A72C1">
      <w:pPr>
        <w:spacing w:after="0" w:line="240" w:lineRule="auto"/>
      </w:pPr>
    </w:p>
    <w:p w14:paraId="341EE6F7" w14:textId="77777777" w:rsidR="002A72C1" w:rsidRDefault="002A72C1" w:rsidP="002A72C1">
      <w:pPr>
        <w:spacing w:after="0" w:line="240" w:lineRule="auto"/>
      </w:pPr>
      <w:r>
        <w:rPr>
          <w:rFonts w:ascii="Calibri" w:eastAsia="Calibri" w:hAnsi="Calibri"/>
          <w:b/>
          <w:color w:val="6495ED"/>
          <w:sz w:val="22"/>
        </w:rPr>
        <w:t>Recovery of database  detected possible identity value inconsistency in table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732E096" w14:textId="77777777" w:rsidTr="00484BF1">
        <w:trPr>
          <w:trHeight w:val="54"/>
        </w:trPr>
        <w:tc>
          <w:tcPr>
            <w:tcW w:w="54" w:type="dxa"/>
          </w:tcPr>
          <w:p w14:paraId="208F69C6" w14:textId="77777777" w:rsidR="002A72C1" w:rsidRDefault="002A72C1" w:rsidP="00484BF1">
            <w:pPr>
              <w:pStyle w:val="EmptyCellLayoutStyle"/>
              <w:spacing w:after="0" w:line="240" w:lineRule="auto"/>
            </w:pPr>
          </w:p>
        </w:tc>
        <w:tc>
          <w:tcPr>
            <w:tcW w:w="10395" w:type="dxa"/>
          </w:tcPr>
          <w:p w14:paraId="38D994D1" w14:textId="77777777" w:rsidR="002A72C1" w:rsidRDefault="002A72C1" w:rsidP="00484BF1">
            <w:pPr>
              <w:pStyle w:val="EmptyCellLayoutStyle"/>
              <w:spacing w:after="0" w:line="240" w:lineRule="auto"/>
            </w:pPr>
          </w:p>
        </w:tc>
        <w:tc>
          <w:tcPr>
            <w:tcW w:w="149" w:type="dxa"/>
          </w:tcPr>
          <w:p w14:paraId="0E2EDF22" w14:textId="77777777" w:rsidR="002A72C1" w:rsidRDefault="002A72C1" w:rsidP="00484BF1">
            <w:pPr>
              <w:pStyle w:val="EmptyCellLayoutStyle"/>
              <w:spacing w:after="0" w:line="240" w:lineRule="auto"/>
            </w:pPr>
          </w:p>
        </w:tc>
      </w:tr>
      <w:tr w:rsidR="002A72C1" w14:paraId="62005CBB" w14:textId="77777777" w:rsidTr="00484BF1">
        <w:tc>
          <w:tcPr>
            <w:tcW w:w="54" w:type="dxa"/>
          </w:tcPr>
          <w:p w14:paraId="35DEAE0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60D101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AC77D6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22325C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96DD83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5537ED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2F5F8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71A79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53675D7" w14:textId="77777777" w:rsidR="002A72C1" w:rsidRDefault="002A72C1" w:rsidP="00484BF1">
                  <w:pPr>
                    <w:spacing w:after="0" w:line="240" w:lineRule="auto"/>
                  </w:pPr>
                  <w:r>
                    <w:rPr>
                      <w:rFonts w:ascii="Calibri" w:eastAsia="Calibri" w:hAnsi="Calibri"/>
                      <w:color w:val="000000"/>
                      <w:sz w:val="22"/>
                    </w:rPr>
                    <w:t>Yes</w:t>
                  </w:r>
                </w:p>
              </w:tc>
            </w:tr>
            <w:tr w:rsidR="002A72C1" w14:paraId="608D2D6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36C23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C6BC2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2E33FD" w14:textId="77777777" w:rsidR="002A72C1" w:rsidRDefault="002A72C1" w:rsidP="00484BF1">
                  <w:pPr>
                    <w:spacing w:after="0" w:line="240" w:lineRule="auto"/>
                  </w:pPr>
                  <w:r>
                    <w:rPr>
                      <w:rFonts w:eastAsia="Arial"/>
                      <w:color w:val="000000"/>
                    </w:rPr>
                    <w:t>Yes</w:t>
                  </w:r>
                </w:p>
              </w:tc>
            </w:tr>
            <w:tr w:rsidR="002A72C1" w14:paraId="5E77CCC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12AC1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61D87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BAE1DE" w14:textId="77777777" w:rsidR="002A72C1" w:rsidRDefault="002A72C1" w:rsidP="00484BF1">
                  <w:pPr>
                    <w:spacing w:after="0" w:line="240" w:lineRule="auto"/>
                  </w:pPr>
                  <w:r>
                    <w:rPr>
                      <w:rFonts w:ascii="Calibri" w:eastAsia="Calibri" w:hAnsi="Calibri"/>
                      <w:color w:val="000000"/>
                      <w:sz w:val="22"/>
                    </w:rPr>
                    <w:t>1</w:t>
                  </w:r>
                </w:p>
              </w:tc>
            </w:tr>
            <w:tr w:rsidR="002A72C1" w14:paraId="4C78E66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4F8B56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455187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F97C54D" w14:textId="77777777" w:rsidR="002A72C1" w:rsidRDefault="002A72C1" w:rsidP="00484BF1">
                  <w:pPr>
                    <w:spacing w:after="0" w:line="240" w:lineRule="auto"/>
                  </w:pPr>
                  <w:r>
                    <w:rPr>
                      <w:rFonts w:ascii="Calibri" w:eastAsia="Calibri" w:hAnsi="Calibri"/>
                      <w:color w:val="000000"/>
                      <w:sz w:val="22"/>
                    </w:rPr>
                    <w:t>1</w:t>
                  </w:r>
                </w:p>
              </w:tc>
            </w:tr>
          </w:tbl>
          <w:p w14:paraId="552CBA10" w14:textId="77777777" w:rsidR="002A72C1" w:rsidRDefault="002A72C1" w:rsidP="00484BF1">
            <w:pPr>
              <w:spacing w:after="0" w:line="240" w:lineRule="auto"/>
            </w:pPr>
          </w:p>
        </w:tc>
        <w:tc>
          <w:tcPr>
            <w:tcW w:w="149" w:type="dxa"/>
          </w:tcPr>
          <w:p w14:paraId="2FEAE92E" w14:textId="77777777" w:rsidR="002A72C1" w:rsidRDefault="002A72C1" w:rsidP="00484BF1">
            <w:pPr>
              <w:pStyle w:val="EmptyCellLayoutStyle"/>
              <w:spacing w:after="0" w:line="240" w:lineRule="auto"/>
            </w:pPr>
          </w:p>
        </w:tc>
      </w:tr>
      <w:tr w:rsidR="002A72C1" w14:paraId="5FA6C13B" w14:textId="77777777" w:rsidTr="00484BF1">
        <w:trPr>
          <w:trHeight w:val="80"/>
        </w:trPr>
        <w:tc>
          <w:tcPr>
            <w:tcW w:w="54" w:type="dxa"/>
          </w:tcPr>
          <w:p w14:paraId="42F255AA" w14:textId="77777777" w:rsidR="002A72C1" w:rsidRDefault="002A72C1" w:rsidP="00484BF1">
            <w:pPr>
              <w:pStyle w:val="EmptyCellLayoutStyle"/>
              <w:spacing w:after="0" w:line="240" w:lineRule="auto"/>
            </w:pPr>
          </w:p>
        </w:tc>
        <w:tc>
          <w:tcPr>
            <w:tcW w:w="10395" w:type="dxa"/>
          </w:tcPr>
          <w:p w14:paraId="65CD2B87" w14:textId="77777777" w:rsidR="002A72C1" w:rsidRDefault="002A72C1" w:rsidP="00484BF1">
            <w:pPr>
              <w:pStyle w:val="EmptyCellLayoutStyle"/>
              <w:spacing w:after="0" w:line="240" w:lineRule="auto"/>
            </w:pPr>
          </w:p>
        </w:tc>
        <w:tc>
          <w:tcPr>
            <w:tcW w:w="149" w:type="dxa"/>
          </w:tcPr>
          <w:p w14:paraId="0B0BD2E8" w14:textId="77777777" w:rsidR="002A72C1" w:rsidRDefault="002A72C1" w:rsidP="00484BF1">
            <w:pPr>
              <w:pStyle w:val="EmptyCellLayoutStyle"/>
              <w:spacing w:after="0" w:line="240" w:lineRule="auto"/>
            </w:pPr>
          </w:p>
        </w:tc>
      </w:tr>
    </w:tbl>
    <w:p w14:paraId="1B4FE20E" w14:textId="77777777" w:rsidR="002A72C1" w:rsidRDefault="002A72C1" w:rsidP="002A72C1">
      <w:pPr>
        <w:spacing w:after="0" w:line="240" w:lineRule="auto"/>
      </w:pPr>
    </w:p>
    <w:p w14:paraId="62A002F5" w14:textId="77777777" w:rsidR="002A72C1" w:rsidRDefault="002A72C1" w:rsidP="002A72C1">
      <w:pPr>
        <w:spacing w:after="0" w:line="240" w:lineRule="auto"/>
      </w:pPr>
      <w:r>
        <w:rPr>
          <w:rFonts w:ascii="Calibri" w:eastAsia="Calibri" w:hAnsi="Calibri"/>
          <w:b/>
          <w:color w:val="6495ED"/>
          <w:sz w:val="22"/>
        </w:rPr>
        <w:t>SQL Server Service Broker attempted to use an unsupported encryption algorithm</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4C2531C" w14:textId="77777777" w:rsidTr="00484BF1">
        <w:trPr>
          <w:trHeight w:val="54"/>
        </w:trPr>
        <w:tc>
          <w:tcPr>
            <w:tcW w:w="54" w:type="dxa"/>
          </w:tcPr>
          <w:p w14:paraId="2F9E62F9" w14:textId="77777777" w:rsidR="002A72C1" w:rsidRDefault="002A72C1" w:rsidP="00484BF1">
            <w:pPr>
              <w:pStyle w:val="EmptyCellLayoutStyle"/>
              <w:spacing w:after="0" w:line="240" w:lineRule="auto"/>
            </w:pPr>
          </w:p>
        </w:tc>
        <w:tc>
          <w:tcPr>
            <w:tcW w:w="10395" w:type="dxa"/>
          </w:tcPr>
          <w:p w14:paraId="6A47A87F" w14:textId="77777777" w:rsidR="002A72C1" w:rsidRDefault="002A72C1" w:rsidP="00484BF1">
            <w:pPr>
              <w:pStyle w:val="EmptyCellLayoutStyle"/>
              <w:spacing w:after="0" w:line="240" w:lineRule="auto"/>
            </w:pPr>
          </w:p>
        </w:tc>
        <w:tc>
          <w:tcPr>
            <w:tcW w:w="149" w:type="dxa"/>
          </w:tcPr>
          <w:p w14:paraId="5A17F943" w14:textId="77777777" w:rsidR="002A72C1" w:rsidRDefault="002A72C1" w:rsidP="00484BF1">
            <w:pPr>
              <w:pStyle w:val="EmptyCellLayoutStyle"/>
              <w:spacing w:after="0" w:line="240" w:lineRule="auto"/>
            </w:pPr>
          </w:p>
        </w:tc>
      </w:tr>
      <w:tr w:rsidR="002A72C1" w14:paraId="63B233A6" w14:textId="77777777" w:rsidTr="00484BF1">
        <w:tc>
          <w:tcPr>
            <w:tcW w:w="54" w:type="dxa"/>
          </w:tcPr>
          <w:p w14:paraId="0DFB35D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1B2010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94E06D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69891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8BC7A7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B4BC08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DEBB1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BD499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BDCC1A" w14:textId="77777777" w:rsidR="002A72C1" w:rsidRDefault="002A72C1" w:rsidP="00484BF1">
                  <w:pPr>
                    <w:spacing w:after="0" w:line="240" w:lineRule="auto"/>
                  </w:pPr>
                  <w:r>
                    <w:rPr>
                      <w:rFonts w:ascii="Calibri" w:eastAsia="Calibri" w:hAnsi="Calibri"/>
                      <w:color w:val="000000"/>
                      <w:sz w:val="22"/>
                    </w:rPr>
                    <w:t>Yes</w:t>
                  </w:r>
                </w:p>
              </w:tc>
            </w:tr>
            <w:tr w:rsidR="002A72C1" w14:paraId="25D05D9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261F5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8DF33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B8B3A4" w14:textId="77777777" w:rsidR="002A72C1" w:rsidRDefault="002A72C1" w:rsidP="00484BF1">
                  <w:pPr>
                    <w:spacing w:after="0" w:line="240" w:lineRule="auto"/>
                  </w:pPr>
                  <w:r>
                    <w:rPr>
                      <w:rFonts w:eastAsia="Arial"/>
                      <w:color w:val="000000"/>
                    </w:rPr>
                    <w:t>Yes</w:t>
                  </w:r>
                </w:p>
              </w:tc>
            </w:tr>
            <w:tr w:rsidR="002A72C1" w14:paraId="020ACC1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A245F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63E23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EB0424" w14:textId="77777777" w:rsidR="002A72C1" w:rsidRDefault="002A72C1" w:rsidP="00484BF1">
                  <w:pPr>
                    <w:spacing w:after="0" w:line="240" w:lineRule="auto"/>
                  </w:pPr>
                  <w:r>
                    <w:rPr>
                      <w:rFonts w:ascii="Calibri" w:eastAsia="Calibri" w:hAnsi="Calibri"/>
                      <w:color w:val="000000"/>
                      <w:sz w:val="22"/>
                    </w:rPr>
                    <w:t>1</w:t>
                  </w:r>
                </w:p>
              </w:tc>
            </w:tr>
            <w:tr w:rsidR="002A72C1" w14:paraId="2DC941E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34487A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715618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4B1749" w14:textId="77777777" w:rsidR="002A72C1" w:rsidRDefault="002A72C1" w:rsidP="00484BF1">
                  <w:pPr>
                    <w:spacing w:after="0" w:line="240" w:lineRule="auto"/>
                  </w:pPr>
                  <w:r>
                    <w:rPr>
                      <w:rFonts w:ascii="Calibri" w:eastAsia="Calibri" w:hAnsi="Calibri"/>
                      <w:color w:val="000000"/>
                      <w:sz w:val="22"/>
                    </w:rPr>
                    <w:t>2</w:t>
                  </w:r>
                </w:p>
              </w:tc>
            </w:tr>
          </w:tbl>
          <w:p w14:paraId="1CF23AD3" w14:textId="77777777" w:rsidR="002A72C1" w:rsidRDefault="002A72C1" w:rsidP="00484BF1">
            <w:pPr>
              <w:spacing w:after="0" w:line="240" w:lineRule="auto"/>
            </w:pPr>
          </w:p>
        </w:tc>
        <w:tc>
          <w:tcPr>
            <w:tcW w:w="149" w:type="dxa"/>
          </w:tcPr>
          <w:p w14:paraId="13C76674" w14:textId="77777777" w:rsidR="002A72C1" w:rsidRDefault="002A72C1" w:rsidP="00484BF1">
            <w:pPr>
              <w:pStyle w:val="EmptyCellLayoutStyle"/>
              <w:spacing w:after="0" w:line="240" w:lineRule="auto"/>
            </w:pPr>
          </w:p>
        </w:tc>
      </w:tr>
      <w:tr w:rsidR="002A72C1" w14:paraId="4E4BFDCE" w14:textId="77777777" w:rsidTr="00484BF1">
        <w:trPr>
          <w:trHeight w:val="80"/>
        </w:trPr>
        <w:tc>
          <w:tcPr>
            <w:tcW w:w="54" w:type="dxa"/>
          </w:tcPr>
          <w:p w14:paraId="46745A65" w14:textId="77777777" w:rsidR="002A72C1" w:rsidRDefault="002A72C1" w:rsidP="00484BF1">
            <w:pPr>
              <w:pStyle w:val="EmptyCellLayoutStyle"/>
              <w:spacing w:after="0" w:line="240" w:lineRule="auto"/>
            </w:pPr>
          </w:p>
        </w:tc>
        <w:tc>
          <w:tcPr>
            <w:tcW w:w="10395" w:type="dxa"/>
          </w:tcPr>
          <w:p w14:paraId="78BCAE87" w14:textId="77777777" w:rsidR="002A72C1" w:rsidRDefault="002A72C1" w:rsidP="00484BF1">
            <w:pPr>
              <w:pStyle w:val="EmptyCellLayoutStyle"/>
              <w:spacing w:after="0" w:line="240" w:lineRule="auto"/>
            </w:pPr>
          </w:p>
        </w:tc>
        <w:tc>
          <w:tcPr>
            <w:tcW w:w="149" w:type="dxa"/>
          </w:tcPr>
          <w:p w14:paraId="79806913" w14:textId="77777777" w:rsidR="002A72C1" w:rsidRDefault="002A72C1" w:rsidP="00484BF1">
            <w:pPr>
              <w:pStyle w:val="EmptyCellLayoutStyle"/>
              <w:spacing w:after="0" w:line="240" w:lineRule="auto"/>
            </w:pPr>
          </w:p>
        </w:tc>
      </w:tr>
    </w:tbl>
    <w:p w14:paraId="5454A412" w14:textId="77777777" w:rsidR="002A72C1" w:rsidRDefault="002A72C1" w:rsidP="002A72C1">
      <w:pPr>
        <w:spacing w:after="0" w:line="240" w:lineRule="auto"/>
      </w:pPr>
    </w:p>
    <w:p w14:paraId="4E273761" w14:textId="77777777" w:rsidR="002A72C1" w:rsidRDefault="002A72C1" w:rsidP="002A72C1">
      <w:pPr>
        <w:spacing w:after="0" w:line="240" w:lineRule="auto"/>
      </w:pPr>
      <w:r>
        <w:rPr>
          <w:rFonts w:ascii="Calibri" w:eastAsia="Calibri" w:hAnsi="Calibri"/>
          <w:b/>
          <w:color w:val="6495ED"/>
          <w:sz w:val="22"/>
        </w:rPr>
        <w:t>An error occurred in the SQL Server Service Broker message transmitter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3CF0B2B" w14:textId="77777777" w:rsidTr="00484BF1">
        <w:trPr>
          <w:trHeight w:val="54"/>
        </w:trPr>
        <w:tc>
          <w:tcPr>
            <w:tcW w:w="54" w:type="dxa"/>
          </w:tcPr>
          <w:p w14:paraId="51847335" w14:textId="77777777" w:rsidR="002A72C1" w:rsidRDefault="002A72C1" w:rsidP="00484BF1">
            <w:pPr>
              <w:pStyle w:val="EmptyCellLayoutStyle"/>
              <w:spacing w:after="0" w:line="240" w:lineRule="auto"/>
            </w:pPr>
          </w:p>
        </w:tc>
        <w:tc>
          <w:tcPr>
            <w:tcW w:w="10395" w:type="dxa"/>
          </w:tcPr>
          <w:p w14:paraId="61449277" w14:textId="77777777" w:rsidR="002A72C1" w:rsidRDefault="002A72C1" w:rsidP="00484BF1">
            <w:pPr>
              <w:pStyle w:val="EmptyCellLayoutStyle"/>
              <w:spacing w:after="0" w:line="240" w:lineRule="auto"/>
            </w:pPr>
          </w:p>
        </w:tc>
        <w:tc>
          <w:tcPr>
            <w:tcW w:w="149" w:type="dxa"/>
          </w:tcPr>
          <w:p w14:paraId="1EB3D3BF" w14:textId="77777777" w:rsidR="002A72C1" w:rsidRDefault="002A72C1" w:rsidP="00484BF1">
            <w:pPr>
              <w:pStyle w:val="EmptyCellLayoutStyle"/>
              <w:spacing w:after="0" w:line="240" w:lineRule="auto"/>
            </w:pPr>
          </w:p>
        </w:tc>
      </w:tr>
      <w:tr w:rsidR="002A72C1" w14:paraId="24116582" w14:textId="77777777" w:rsidTr="00484BF1">
        <w:tc>
          <w:tcPr>
            <w:tcW w:w="54" w:type="dxa"/>
          </w:tcPr>
          <w:p w14:paraId="68EC671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C40423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03B713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37303A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E5EF74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C2DBC5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3839E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112BA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C57BDD" w14:textId="77777777" w:rsidR="002A72C1" w:rsidRDefault="002A72C1" w:rsidP="00484BF1">
                  <w:pPr>
                    <w:spacing w:after="0" w:line="240" w:lineRule="auto"/>
                  </w:pPr>
                  <w:r>
                    <w:rPr>
                      <w:rFonts w:ascii="Calibri" w:eastAsia="Calibri" w:hAnsi="Calibri"/>
                      <w:color w:val="000000"/>
                      <w:sz w:val="22"/>
                    </w:rPr>
                    <w:t>Yes</w:t>
                  </w:r>
                </w:p>
              </w:tc>
            </w:tr>
            <w:tr w:rsidR="002A72C1" w14:paraId="4E3E55A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9EC3D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CC33C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EBFC64" w14:textId="77777777" w:rsidR="002A72C1" w:rsidRDefault="002A72C1" w:rsidP="00484BF1">
                  <w:pPr>
                    <w:spacing w:after="0" w:line="240" w:lineRule="auto"/>
                  </w:pPr>
                  <w:r>
                    <w:rPr>
                      <w:rFonts w:eastAsia="Arial"/>
                      <w:color w:val="000000"/>
                    </w:rPr>
                    <w:t>Yes</w:t>
                  </w:r>
                </w:p>
              </w:tc>
            </w:tr>
            <w:tr w:rsidR="002A72C1" w14:paraId="2AB5424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68D2E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6F4BE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BF6C94" w14:textId="77777777" w:rsidR="002A72C1" w:rsidRDefault="002A72C1" w:rsidP="00484BF1">
                  <w:pPr>
                    <w:spacing w:after="0" w:line="240" w:lineRule="auto"/>
                  </w:pPr>
                  <w:r>
                    <w:rPr>
                      <w:rFonts w:ascii="Calibri" w:eastAsia="Calibri" w:hAnsi="Calibri"/>
                      <w:color w:val="000000"/>
                      <w:sz w:val="22"/>
                    </w:rPr>
                    <w:t>1</w:t>
                  </w:r>
                </w:p>
              </w:tc>
            </w:tr>
            <w:tr w:rsidR="002A72C1" w14:paraId="3E14B89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6BBA55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7C19E8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9EC01FB" w14:textId="77777777" w:rsidR="002A72C1" w:rsidRDefault="002A72C1" w:rsidP="00484BF1">
                  <w:pPr>
                    <w:spacing w:after="0" w:line="240" w:lineRule="auto"/>
                  </w:pPr>
                  <w:r>
                    <w:rPr>
                      <w:rFonts w:ascii="Calibri" w:eastAsia="Calibri" w:hAnsi="Calibri"/>
                      <w:color w:val="000000"/>
                      <w:sz w:val="22"/>
                    </w:rPr>
                    <w:t>2</w:t>
                  </w:r>
                </w:p>
              </w:tc>
            </w:tr>
          </w:tbl>
          <w:p w14:paraId="3BFAAB2F" w14:textId="77777777" w:rsidR="002A72C1" w:rsidRDefault="002A72C1" w:rsidP="00484BF1">
            <w:pPr>
              <w:spacing w:after="0" w:line="240" w:lineRule="auto"/>
            </w:pPr>
          </w:p>
        </w:tc>
        <w:tc>
          <w:tcPr>
            <w:tcW w:w="149" w:type="dxa"/>
          </w:tcPr>
          <w:p w14:paraId="1A860F9B" w14:textId="77777777" w:rsidR="002A72C1" w:rsidRDefault="002A72C1" w:rsidP="00484BF1">
            <w:pPr>
              <w:pStyle w:val="EmptyCellLayoutStyle"/>
              <w:spacing w:after="0" w:line="240" w:lineRule="auto"/>
            </w:pPr>
          </w:p>
        </w:tc>
      </w:tr>
      <w:tr w:rsidR="002A72C1" w14:paraId="07AA320C" w14:textId="77777777" w:rsidTr="00484BF1">
        <w:trPr>
          <w:trHeight w:val="80"/>
        </w:trPr>
        <w:tc>
          <w:tcPr>
            <w:tcW w:w="54" w:type="dxa"/>
          </w:tcPr>
          <w:p w14:paraId="4A6FE88B" w14:textId="77777777" w:rsidR="002A72C1" w:rsidRDefault="002A72C1" w:rsidP="00484BF1">
            <w:pPr>
              <w:pStyle w:val="EmptyCellLayoutStyle"/>
              <w:spacing w:after="0" w:line="240" w:lineRule="auto"/>
            </w:pPr>
          </w:p>
        </w:tc>
        <w:tc>
          <w:tcPr>
            <w:tcW w:w="10395" w:type="dxa"/>
          </w:tcPr>
          <w:p w14:paraId="4238FECD" w14:textId="77777777" w:rsidR="002A72C1" w:rsidRDefault="002A72C1" w:rsidP="00484BF1">
            <w:pPr>
              <w:pStyle w:val="EmptyCellLayoutStyle"/>
              <w:spacing w:after="0" w:line="240" w:lineRule="auto"/>
            </w:pPr>
          </w:p>
        </w:tc>
        <w:tc>
          <w:tcPr>
            <w:tcW w:w="149" w:type="dxa"/>
          </w:tcPr>
          <w:p w14:paraId="1F93E44D" w14:textId="77777777" w:rsidR="002A72C1" w:rsidRDefault="002A72C1" w:rsidP="00484BF1">
            <w:pPr>
              <w:pStyle w:val="EmptyCellLayoutStyle"/>
              <w:spacing w:after="0" w:line="240" w:lineRule="auto"/>
            </w:pPr>
          </w:p>
        </w:tc>
      </w:tr>
    </w:tbl>
    <w:p w14:paraId="274EA232" w14:textId="77777777" w:rsidR="002A72C1" w:rsidRDefault="002A72C1" w:rsidP="002A72C1">
      <w:pPr>
        <w:spacing w:after="0" w:line="240" w:lineRule="auto"/>
      </w:pPr>
    </w:p>
    <w:p w14:paraId="0EB1159C" w14:textId="77777777" w:rsidR="002A72C1" w:rsidRDefault="002A72C1" w:rsidP="002A72C1">
      <w:pPr>
        <w:spacing w:after="0" w:line="240" w:lineRule="auto"/>
      </w:pPr>
      <w:r>
        <w:rPr>
          <w:rFonts w:ascii="Calibri" w:eastAsia="Calibri" w:hAnsi="Calibri"/>
          <w:b/>
          <w:color w:val="6495ED"/>
          <w:sz w:val="22"/>
        </w:rPr>
        <w:t>Failed to finish full-text operation. The Filegroup is empty, read-only, or not online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29DAFA9" w14:textId="77777777" w:rsidTr="00484BF1">
        <w:trPr>
          <w:trHeight w:val="54"/>
        </w:trPr>
        <w:tc>
          <w:tcPr>
            <w:tcW w:w="54" w:type="dxa"/>
          </w:tcPr>
          <w:p w14:paraId="3A96B30D" w14:textId="77777777" w:rsidR="002A72C1" w:rsidRDefault="002A72C1" w:rsidP="00484BF1">
            <w:pPr>
              <w:pStyle w:val="EmptyCellLayoutStyle"/>
              <w:spacing w:after="0" w:line="240" w:lineRule="auto"/>
            </w:pPr>
          </w:p>
        </w:tc>
        <w:tc>
          <w:tcPr>
            <w:tcW w:w="10395" w:type="dxa"/>
          </w:tcPr>
          <w:p w14:paraId="425FC819" w14:textId="77777777" w:rsidR="002A72C1" w:rsidRDefault="002A72C1" w:rsidP="00484BF1">
            <w:pPr>
              <w:pStyle w:val="EmptyCellLayoutStyle"/>
              <w:spacing w:after="0" w:line="240" w:lineRule="auto"/>
            </w:pPr>
          </w:p>
        </w:tc>
        <w:tc>
          <w:tcPr>
            <w:tcW w:w="149" w:type="dxa"/>
          </w:tcPr>
          <w:p w14:paraId="6F8C40C5" w14:textId="77777777" w:rsidR="002A72C1" w:rsidRDefault="002A72C1" w:rsidP="00484BF1">
            <w:pPr>
              <w:pStyle w:val="EmptyCellLayoutStyle"/>
              <w:spacing w:after="0" w:line="240" w:lineRule="auto"/>
            </w:pPr>
          </w:p>
        </w:tc>
      </w:tr>
      <w:tr w:rsidR="002A72C1" w14:paraId="6F765ACC" w14:textId="77777777" w:rsidTr="00484BF1">
        <w:tc>
          <w:tcPr>
            <w:tcW w:w="54" w:type="dxa"/>
          </w:tcPr>
          <w:p w14:paraId="2668EE6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D03EF2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28E3FE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635748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BC3439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B98AA4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FBD24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BF302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A74F44" w14:textId="77777777" w:rsidR="002A72C1" w:rsidRDefault="002A72C1" w:rsidP="00484BF1">
                  <w:pPr>
                    <w:spacing w:after="0" w:line="240" w:lineRule="auto"/>
                  </w:pPr>
                  <w:r>
                    <w:rPr>
                      <w:rFonts w:ascii="Calibri" w:eastAsia="Calibri" w:hAnsi="Calibri"/>
                      <w:color w:val="000000"/>
                      <w:sz w:val="22"/>
                    </w:rPr>
                    <w:t>Yes</w:t>
                  </w:r>
                </w:p>
              </w:tc>
            </w:tr>
            <w:tr w:rsidR="002A72C1" w14:paraId="41F82E3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C9906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B5B03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34E314" w14:textId="77777777" w:rsidR="002A72C1" w:rsidRDefault="002A72C1" w:rsidP="00484BF1">
                  <w:pPr>
                    <w:spacing w:after="0" w:line="240" w:lineRule="auto"/>
                  </w:pPr>
                  <w:r>
                    <w:rPr>
                      <w:rFonts w:eastAsia="Arial"/>
                      <w:color w:val="000000"/>
                    </w:rPr>
                    <w:t>Yes</w:t>
                  </w:r>
                </w:p>
              </w:tc>
            </w:tr>
            <w:tr w:rsidR="002A72C1" w14:paraId="079D4B6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12A7F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C1818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91C0C7" w14:textId="77777777" w:rsidR="002A72C1" w:rsidRDefault="002A72C1" w:rsidP="00484BF1">
                  <w:pPr>
                    <w:spacing w:after="0" w:line="240" w:lineRule="auto"/>
                  </w:pPr>
                  <w:r>
                    <w:rPr>
                      <w:rFonts w:ascii="Calibri" w:eastAsia="Calibri" w:hAnsi="Calibri"/>
                      <w:color w:val="000000"/>
                      <w:sz w:val="22"/>
                    </w:rPr>
                    <w:t>1</w:t>
                  </w:r>
                </w:p>
              </w:tc>
            </w:tr>
            <w:tr w:rsidR="002A72C1" w14:paraId="230BA03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861FE8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26ECB5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F7BFFA9" w14:textId="77777777" w:rsidR="002A72C1" w:rsidRDefault="002A72C1" w:rsidP="00484BF1">
                  <w:pPr>
                    <w:spacing w:after="0" w:line="240" w:lineRule="auto"/>
                  </w:pPr>
                  <w:r>
                    <w:rPr>
                      <w:rFonts w:ascii="Calibri" w:eastAsia="Calibri" w:hAnsi="Calibri"/>
                      <w:color w:val="000000"/>
                      <w:sz w:val="22"/>
                    </w:rPr>
                    <w:t>1</w:t>
                  </w:r>
                </w:p>
              </w:tc>
            </w:tr>
          </w:tbl>
          <w:p w14:paraId="100DD25F" w14:textId="77777777" w:rsidR="002A72C1" w:rsidRDefault="002A72C1" w:rsidP="00484BF1">
            <w:pPr>
              <w:spacing w:after="0" w:line="240" w:lineRule="auto"/>
            </w:pPr>
          </w:p>
        </w:tc>
        <w:tc>
          <w:tcPr>
            <w:tcW w:w="149" w:type="dxa"/>
          </w:tcPr>
          <w:p w14:paraId="7D4C3411" w14:textId="77777777" w:rsidR="002A72C1" w:rsidRDefault="002A72C1" w:rsidP="00484BF1">
            <w:pPr>
              <w:pStyle w:val="EmptyCellLayoutStyle"/>
              <w:spacing w:after="0" w:line="240" w:lineRule="auto"/>
            </w:pPr>
          </w:p>
        </w:tc>
      </w:tr>
      <w:tr w:rsidR="002A72C1" w14:paraId="187D84DD" w14:textId="77777777" w:rsidTr="00484BF1">
        <w:trPr>
          <w:trHeight w:val="80"/>
        </w:trPr>
        <w:tc>
          <w:tcPr>
            <w:tcW w:w="54" w:type="dxa"/>
          </w:tcPr>
          <w:p w14:paraId="2A86303C" w14:textId="77777777" w:rsidR="002A72C1" w:rsidRDefault="002A72C1" w:rsidP="00484BF1">
            <w:pPr>
              <w:pStyle w:val="EmptyCellLayoutStyle"/>
              <w:spacing w:after="0" w:line="240" w:lineRule="auto"/>
            </w:pPr>
          </w:p>
        </w:tc>
        <w:tc>
          <w:tcPr>
            <w:tcW w:w="10395" w:type="dxa"/>
          </w:tcPr>
          <w:p w14:paraId="78F52577" w14:textId="77777777" w:rsidR="002A72C1" w:rsidRDefault="002A72C1" w:rsidP="00484BF1">
            <w:pPr>
              <w:pStyle w:val="EmptyCellLayoutStyle"/>
              <w:spacing w:after="0" w:line="240" w:lineRule="auto"/>
            </w:pPr>
          </w:p>
        </w:tc>
        <w:tc>
          <w:tcPr>
            <w:tcW w:w="149" w:type="dxa"/>
          </w:tcPr>
          <w:p w14:paraId="6FAB44DB" w14:textId="77777777" w:rsidR="002A72C1" w:rsidRDefault="002A72C1" w:rsidP="00484BF1">
            <w:pPr>
              <w:pStyle w:val="EmptyCellLayoutStyle"/>
              <w:spacing w:after="0" w:line="240" w:lineRule="auto"/>
            </w:pPr>
          </w:p>
        </w:tc>
      </w:tr>
    </w:tbl>
    <w:p w14:paraId="225EDD24" w14:textId="77777777" w:rsidR="002A72C1" w:rsidRDefault="002A72C1" w:rsidP="002A72C1">
      <w:pPr>
        <w:spacing w:after="0" w:line="240" w:lineRule="auto"/>
      </w:pPr>
    </w:p>
    <w:p w14:paraId="2C56732A" w14:textId="77777777" w:rsidR="002A72C1" w:rsidRDefault="002A72C1" w:rsidP="002A72C1">
      <w:pPr>
        <w:spacing w:after="0" w:line="240" w:lineRule="auto"/>
      </w:pPr>
      <w:r>
        <w:rPr>
          <w:rFonts w:ascii="Calibri" w:eastAsia="Calibri" w:hAnsi="Calibri"/>
          <w:b/>
          <w:color w:val="6495ED"/>
          <w:sz w:val="22"/>
        </w:rPr>
        <w:t>Could not find FOREIGN KEY constraints for table, although the table is flagged as having them</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27FC957" w14:textId="77777777" w:rsidTr="00484BF1">
        <w:trPr>
          <w:trHeight w:val="54"/>
        </w:trPr>
        <w:tc>
          <w:tcPr>
            <w:tcW w:w="54" w:type="dxa"/>
          </w:tcPr>
          <w:p w14:paraId="0B8CD7DF" w14:textId="77777777" w:rsidR="002A72C1" w:rsidRDefault="002A72C1" w:rsidP="00484BF1">
            <w:pPr>
              <w:pStyle w:val="EmptyCellLayoutStyle"/>
              <w:spacing w:after="0" w:line="240" w:lineRule="auto"/>
            </w:pPr>
          </w:p>
        </w:tc>
        <w:tc>
          <w:tcPr>
            <w:tcW w:w="10395" w:type="dxa"/>
          </w:tcPr>
          <w:p w14:paraId="35422FAC" w14:textId="77777777" w:rsidR="002A72C1" w:rsidRDefault="002A72C1" w:rsidP="00484BF1">
            <w:pPr>
              <w:pStyle w:val="EmptyCellLayoutStyle"/>
              <w:spacing w:after="0" w:line="240" w:lineRule="auto"/>
            </w:pPr>
          </w:p>
        </w:tc>
        <w:tc>
          <w:tcPr>
            <w:tcW w:w="149" w:type="dxa"/>
          </w:tcPr>
          <w:p w14:paraId="472BB306" w14:textId="77777777" w:rsidR="002A72C1" w:rsidRDefault="002A72C1" w:rsidP="00484BF1">
            <w:pPr>
              <w:pStyle w:val="EmptyCellLayoutStyle"/>
              <w:spacing w:after="0" w:line="240" w:lineRule="auto"/>
            </w:pPr>
          </w:p>
        </w:tc>
      </w:tr>
      <w:tr w:rsidR="002A72C1" w14:paraId="0D449458" w14:textId="77777777" w:rsidTr="00484BF1">
        <w:tc>
          <w:tcPr>
            <w:tcW w:w="54" w:type="dxa"/>
          </w:tcPr>
          <w:p w14:paraId="2B5BF87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5E361F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258537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1879CD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A994B1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8370FE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311C2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133BC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E8E8C7" w14:textId="77777777" w:rsidR="002A72C1" w:rsidRDefault="002A72C1" w:rsidP="00484BF1">
                  <w:pPr>
                    <w:spacing w:after="0" w:line="240" w:lineRule="auto"/>
                  </w:pPr>
                  <w:r>
                    <w:rPr>
                      <w:rFonts w:ascii="Calibri" w:eastAsia="Calibri" w:hAnsi="Calibri"/>
                      <w:color w:val="000000"/>
                      <w:sz w:val="22"/>
                    </w:rPr>
                    <w:t>Yes</w:t>
                  </w:r>
                </w:p>
              </w:tc>
            </w:tr>
            <w:tr w:rsidR="002A72C1" w14:paraId="36A5548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6AFE3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A68AD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287F38" w14:textId="77777777" w:rsidR="002A72C1" w:rsidRDefault="002A72C1" w:rsidP="00484BF1">
                  <w:pPr>
                    <w:spacing w:after="0" w:line="240" w:lineRule="auto"/>
                  </w:pPr>
                  <w:r>
                    <w:rPr>
                      <w:rFonts w:eastAsia="Arial"/>
                      <w:color w:val="000000"/>
                    </w:rPr>
                    <w:t>Yes</w:t>
                  </w:r>
                </w:p>
              </w:tc>
            </w:tr>
            <w:tr w:rsidR="002A72C1" w14:paraId="0CA461C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A84F9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02A64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B0E740" w14:textId="77777777" w:rsidR="002A72C1" w:rsidRDefault="002A72C1" w:rsidP="00484BF1">
                  <w:pPr>
                    <w:spacing w:after="0" w:line="240" w:lineRule="auto"/>
                  </w:pPr>
                  <w:r>
                    <w:rPr>
                      <w:rFonts w:ascii="Calibri" w:eastAsia="Calibri" w:hAnsi="Calibri"/>
                      <w:color w:val="000000"/>
                      <w:sz w:val="22"/>
                    </w:rPr>
                    <w:t>1</w:t>
                  </w:r>
                </w:p>
              </w:tc>
            </w:tr>
            <w:tr w:rsidR="002A72C1" w14:paraId="41B0AE8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948263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FEE459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2F1CF75" w14:textId="77777777" w:rsidR="002A72C1" w:rsidRDefault="002A72C1" w:rsidP="00484BF1">
                  <w:pPr>
                    <w:spacing w:after="0" w:line="240" w:lineRule="auto"/>
                  </w:pPr>
                  <w:r>
                    <w:rPr>
                      <w:rFonts w:ascii="Calibri" w:eastAsia="Calibri" w:hAnsi="Calibri"/>
                      <w:color w:val="000000"/>
                      <w:sz w:val="22"/>
                    </w:rPr>
                    <w:t>1</w:t>
                  </w:r>
                </w:p>
              </w:tc>
            </w:tr>
          </w:tbl>
          <w:p w14:paraId="3223F743" w14:textId="77777777" w:rsidR="002A72C1" w:rsidRDefault="002A72C1" w:rsidP="00484BF1">
            <w:pPr>
              <w:spacing w:after="0" w:line="240" w:lineRule="auto"/>
            </w:pPr>
          </w:p>
        </w:tc>
        <w:tc>
          <w:tcPr>
            <w:tcW w:w="149" w:type="dxa"/>
          </w:tcPr>
          <w:p w14:paraId="28D1A21A" w14:textId="77777777" w:rsidR="002A72C1" w:rsidRDefault="002A72C1" w:rsidP="00484BF1">
            <w:pPr>
              <w:pStyle w:val="EmptyCellLayoutStyle"/>
              <w:spacing w:after="0" w:line="240" w:lineRule="auto"/>
            </w:pPr>
          </w:p>
        </w:tc>
      </w:tr>
      <w:tr w:rsidR="002A72C1" w14:paraId="7F2A4BF0" w14:textId="77777777" w:rsidTr="00484BF1">
        <w:trPr>
          <w:trHeight w:val="80"/>
        </w:trPr>
        <w:tc>
          <w:tcPr>
            <w:tcW w:w="54" w:type="dxa"/>
          </w:tcPr>
          <w:p w14:paraId="1AFB9FBB" w14:textId="77777777" w:rsidR="002A72C1" w:rsidRDefault="002A72C1" w:rsidP="00484BF1">
            <w:pPr>
              <w:pStyle w:val="EmptyCellLayoutStyle"/>
              <w:spacing w:after="0" w:line="240" w:lineRule="auto"/>
            </w:pPr>
          </w:p>
        </w:tc>
        <w:tc>
          <w:tcPr>
            <w:tcW w:w="10395" w:type="dxa"/>
          </w:tcPr>
          <w:p w14:paraId="422B7F68" w14:textId="77777777" w:rsidR="002A72C1" w:rsidRDefault="002A72C1" w:rsidP="00484BF1">
            <w:pPr>
              <w:pStyle w:val="EmptyCellLayoutStyle"/>
              <w:spacing w:after="0" w:line="240" w:lineRule="auto"/>
            </w:pPr>
          </w:p>
        </w:tc>
        <w:tc>
          <w:tcPr>
            <w:tcW w:w="149" w:type="dxa"/>
          </w:tcPr>
          <w:p w14:paraId="19C394A5" w14:textId="77777777" w:rsidR="002A72C1" w:rsidRDefault="002A72C1" w:rsidP="00484BF1">
            <w:pPr>
              <w:pStyle w:val="EmptyCellLayoutStyle"/>
              <w:spacing w:after="0" w:line="240" w:lineRule="auto"/>
            </w:pPr>
          </w:p>
        </w:tc>
      </w:tr>
    </w:tbl>
    <w:p w14:paraId="14B039C4" w14:textId="77777777" w:rsidR="002A72C1" w:rsidRDefault="002A72C1" w:rsidP="002A72C1">
      <w:pPr>
        <w:spacing w:after="0" w:line="240" w:lineRule="auto"/>
      </w:pPr>
    </w:p>
    <w:p w14:paraId="47A4C62E" w14:textId="77777777" w:rsidR="002A72C1" w:rsidRDefault="002A72C1" w:rsidP="002A72C1">
      <w:pPr>
        <w:spacing w:after="0" w:line="240" w:lineRule="auto"/>
      </w:pPr>
      <w:r>
        <w:rPr>
          <w:rFonts w:ascii="Calibri" w:eastAsia="Calibri" w:hAnsi="Calibri"/>
          <w:b/>
          <w:color w:val="6495ED"/>
          <w:sz w:val="22"/>
        </w:rPr>
        <w:t>Potential deadlocks exist on all schedulers on Node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2618261" w14:textId="77777777" w:rsidTr="00484BF1">
        <w:trPr>
          <w:trHeight w:val="54"/>
        </w:trPr>
        <w:tc>
          <w:tcPr>
            <w:tcW w:w="54" w:type="dxa"/>
          </w:tcPr>
          <w:p w14:paraId="1753B279" w14:textId="77777777" w:rsidR="002A72C1" w:rsidRDefault="002A72C1" w:rsidP="00484BF1">
            <w:pPr>
              <w:pStyle w:val="EmptyCellLayoutStyle"/>
              <w:spacing w:after="0" w:line="240" w:lineRule="auto"/>
            </w:pPr>
          </w:p>
        </w:tc>
        <w:tc>
          <w:tcPr>
            <w:tcW w:w="10395" w:type="dxa"/>
          </w:tcPr>
          <w:p w14:paraId="00F284AF" w14:textId="77777777" w:rsidR="002A72C1" w:rsidRDefault="002A72C1" w:rsidP="00484BF1">
            <w:pPr>
              <w:pStyle w:val="EmptyCellLayoutStyle"/>
              <w:spacing w:after="0" w:line="240" w:lineRule="auto"/>
            </w:pPr>
          </w:p>
        </w:tc>
        <w:tc>
          <w:tcPr>
            <w:tcW w:w="149" w:type="dxa"/>
          </w:tcPr>
          <w:p w14:paraId="72D8CDF1" w14:textId="77777777" w:rsidR="002A72C1" w:rsidRDefault="002A72C1" w:rsidP="00484BF1">
            <w:pPr>
              <w:pStyle w:val="EmptyCellLayoutStyle"/>
              <w:spacing w:after="0" w:line="240" w:lineRule="auto"/>
            </w:pPr>
          </w:p>
        </w:tc>
      </w:tr>
      <w:tr w:rsidR="002A72C1" w14:paraId="69F1ECAC" w14:textId="77777777" w:rsidTr="00484BF1">
        <w:tc>
          <w:tcPr>
            <w:tcW w:w="54" w:type="dxa"/>
          </w:tcPr>
          <w:p w14:paraId="71D36A9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80AF7A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6AC711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07BF25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E0D1C7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8FF99D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CB680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62D4B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88750F" w14:textId="77777777" w:rsidR="002A72C1" w:rsidRDefault="002A72C1" w:rsidP="00484BF1">
                  <w:pPr>
                    <w:spacing w:after="0" w:line="240" w:lineRule="auto"/>
                  </w:pPr>
                  <w:r>
                    <w:rPr>
                      <w:rFonts w:ascii="Calibri" w:eastAsia="Calibri" w:hAnsi="Calibri"/>
                      <w:color w:val="000000"/>
                      <w:sz w:val="22"/>
                    </w:rPr>
                    <w:t>Yes</w:t>
                  </w:r>
                </w:p>
              </w:tc>
            </w:tr>
            <w:tr w:rsidR="002A72C1" w14:paraId="068FFEE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BD9B5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FCD7A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E92DD4" w14:textId="77777777" w:rsidR="002A72C1" w:rsidRDefault="002A72C1" w:rsidP="00484BF1">
                  <w:pPr>
                    <w:spacing w:after="0" w:line="240" w:lineRule="auto"/>
                  </w:pPr>
                  <w:r>
                    <w:rPr>
                      <w:rFonts w:eastAsia="Arial"/>
                      <w:color w:val="000000"/>
                    </w:rPr>
                    <w:t>Yes</w:t>
                  </w:r>
                </w:p>
              </w:tc>
            </w:tr>
            <w:tr w:rsidR="002A72C1" w14:paraId="4885DA5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32921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1AB88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269DF0" w14:textId="77777777" w:rsidR="002A72C1" w:rsidRDefault="002A72C1" w:rsidP="00484BF1">
                  <w:pPr>
                    <w:spacing w:after="0" w:line="240" w:lineRule="auto"/>
                  </w:pPr>
                  <w:r>
                    <w:rPr>
                      <w:rFonts w:ascii="Calibri" w:eastAsia="Calibri" w:hAnsi="Calibri"/>
                      <w:color w:val="000000"/>
                      <w:sz w:val="22"/>
                    </w:rPr>
                    <w:t>1</w:t>
                  </w:r>
                </w:p>
              </w:tc>
            </w:tr>
            <w:tr w:rsidR="002A72C1" w14:paraId="37377CE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2158FB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0368EE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816368C" w14:textId="77777777" w:rsidR="002A72C1" w:rsidRDefault="002A72C1" w:rsidP="00484BF1">
                  <w:pPr>
                    <w:spacing w:after="0" w:line="240" w:lineRule="auto"/>
                  </w:pPr>
                  <w:r>
                    <w:rPr>
                      <w:rFonts w:ascii="Calibri" w:eastAsia="Calibri" w:hAnsi="Calibri"/>
                      <w:color w:val="000000"/>
                      <w:sz w:val="22"/>
                    </w:rPr>
                    <w:t>2</w:t>
                  </w:r>
                </w:p>
              </w:tc>
            </w:tr>
          </w:tbl>
          <w:p w14:paraId="66BEFD1C" w14:textId="77777777" w:rsidR="002A72C1" w:rsidRDefault="002A72C1" w:rsidP="00484BF1">
            <w:pPr>
              <w:spacing w:after="0" w:line="240" w:lineRule="auto"/>
            </w:pPr>
          </w:p>
        </w:tc>
        <w:tc>
          <w:tcPr>
            <w:tcW w:w="149" w:type="dxa"/>
          </w:tcPr>
          <w:p w14:paraId="4801038C" w14:textId="77777777" w:rsidR="002A72C1" w:rsidRDefault="002A72C1" w:rsidP="00484BF1">
            <w:pPr>
              <w:pStyle w:val="EmptyCellLayoutStyle"/>
              <w:spacing w:after="0" w:line="240" w:lineRule="auto"/>
            </w:pPr>
          </w:p>
        </w:tc>
      </w:tr>
      <w:tr w:rsidR="002A72C1" w14:paraId="62B5BC22" w14:textId="77777777" w:rsidTr="00484BF1">
        <w:trPr>
          <w:trHeight w:val="80"/>
        </w:trPr>
        <w:tc>
          <w:tcPr>
            <w:tcW w:w="54" w:type="dxa"/>
          </w:tcPr>
          <w:p w14:paraId="01116206" w14:textId="77777777" w:rsidR="002A72C1" w:rsidRDefault="002A72C1" w:rsidP="00484BF1">
            <w:pPr>
              <w:pStyle w:val="EmptyCellLayoutStyle"/>
              <w:spacing w:after="0" w:line="240" w:lineRule="auto"/>
            </w:pPr>
          </w:p>
        </w:tc>
        <w:tc>
          <w:tcPr>
            <w:tcW w:w="10395" w:type="dxa"/>
          </w:tcPr>
          <w:p w14:paraId="12EA2400" w14:textId="77777777" w:rsidR="002A72C1" w:rsidRDefault="002A72C1" w:rsidP="00484BF1">
            <w:pPr>
              <w:pStyle w:val="EmptyCellLayoutStyle"/>
              <w:spacing w:after="0" w:line="240" w:lineRule="auto"/>
            </w:pPr>
          </w:p>
        </w:tc>
        <w:tc>
          <w:tcPr>
            <w:tcW w:w="149" w:type="dxa"/>
          </w:tcPr>
          <w:p w14:paraId="3B73C0BC" w14:textId="77777777" w:rsidR="002A72C1" w:rsidRDefault="002A72C1" w:rsidP="00484BF1">
            <w:pPr>
              <w:pStyle w:val="EmptyCellLayoutStyle"/>
              <w:spacing w:after="0" w:line="240" w:lineRule="auto"/>
            </w:pPr>
          </w:p>
        </w:tc>
      </w:tr>
    </w:tbl>
    <w:p w14:paraId="70FF3F9D" w14:textId="77777777" w:rsidR="002A72C1" w:rsidRDefault="002A72C1" w:rsidP="002A72C1">
      <w:pPr>
        <w:spacing w:after="0" w:line="240" w:lineRule="auto"/>
      </w:pPr>
    </w:p>
    <w:p w14:paraId="0B384D05" w14:textId="77777777" w:rsidR="002A72C1" w:rsidRDefault="002A72C1" w:rsidP="002A72C1">
      <w:pPr>
        <w:spacing w:after="0" w:line="240" w:lineRule="auto"/>
      </w:pPr>
      <w:r>
        <w:rPr>
          <w:rFonts w:ascii="Calibri" w:eastAsia="Calibri" w:hAnsi="Calibri"/>
          <w:b/>
          <w:color w:val="6495ED"/>
          <w:sz w:val="22"/>
        </w:rPr>
        <w:t>Full Text Search: Full-text catalog lacks sufficient disk space to complete this operation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485CBCC" w14:textId="77777777" w:rsidTr="00484BF1">
        <w:trPr>
          <w:trHeight w:val="54"/>
        </w:trPr>
        <w:tc>
          <w:tcPr>
            <w:tcW w:w="54" w:type="dxa"/>
          </w:tcPr>
          <w:p w14:paraId="09EF6A59" w14:textId="77777777" w:rsidR="002A72C1" w:rsidRDefault="002A72C1" w:rsidP="00484BF1">
            <w:pPr>
              <w:pStyle w:val="EmptyCellLayoutStyle"/>
              <w:spacing w:after="0" w:line="240" w:lineRule="auto"/>
            </w:pPr>
          </w:p>
        </w:tc>
        <w:tc>
          <w:tcPr>
            <w:tcW w:w="10395" w:type="dxa"/>
          </w:tcPr>
          <w:p w14:paraId="40CF8E48" w14:textId="77777777" w:rsidR="002A72C1" w:rsidRDefault="002A72C1" w:rsidP="00484BF1">
            <w:pPr>
              <w:pStyle w:val="EmptyCellLayoutStyle"/>
              <w:spacing w:after="0" w:line="240" w:lineRule="auto"/>
            </w:pPr>
          </w:p>
        </w:tc>
        <w:tc>
          <w:tcPr>
            <w:tcW w:w="149" w:type="dxa"/>
          </w:tcPr>
          <w:p w14:paraId="7592319A" w14:textId="77777777" w:rsidR="002A72C1" w:rsidRDefault="002A72C1" w:rsidP="00484BF1">
            <w:pPr>
              <w:pStyle w:val="EmptyCellLayoutStyle"/>
              <w:spacing w:after="0" w:line="240" w:lineRule="auto"/>
            </w:pPr>
          </w:p>
        </w:tc>
      </w:tr>
      <w:tr w:rsidR="002A72C1" w14:paraId="28A262B2" w14:textId="77777777" w:rsidTr="00484BF1">
        <w:tc>
          <w:tcPr>
            <w:tcW w:w="54" w:type="dxa"/>
          </w:tcPr>
          <w:p w14:paraId="1BE8057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FE27F9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F273E9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F99DB5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C8044F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1E1D01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457EC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1C5CE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24B288" w14:textId="77777777" w:rsidR="002A72C1" w:rsidRDefault="002A72C1" w:rsidP="00484BF1">
                  <w:pPr>
                    <w:spacing w:after="0" w:line="240" w:lineRule="auto"/>
                  </w:pPr>
                  <w:r>
                    <w:rPr>
                      <w:rFonts w:ascii="Calibri" w:eastAsia="Calibri" w:hAnsi="Calibri"/>
                      <w:color w:val="000000"/>
                      <w:sz w:val="22"/>
                    </w:rPr>
                    <w:t>Yes</w:t>
                  </w:r>
                </w:p>
              </w:tc>
            </w:tr>
            <w:tr w:rsidR="002A72C1" w14:paraId="72A20A5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F9D80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E1692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8CABA8" w14:textId="77777777" w:rsidR="002A72C1" w:rsidRDefault="002A72C1" w:rsidP="00484BF1">
                  <w:pPr>
                    <w:spacing w:after="0" w:line="240" w:lineRule="auto"/>
                  </w:pPr>
                  <w:r>
                    <w:rPr>
                      <w:rFonts w:eastAsia="Arial"/>
                      <w:color w:val="000000"/>
                    </w:rPr>
                    <w:t>Yes</w:t>
                  </w:r>
                </w:p>
              </w:tc>
            </w:tr>
            <w:tr w:rsidR="002A72C1" w14:paraId="75039C3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74BD2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891E2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57166A" w14:textId="77777777" w:rsidR="002A72C1" w:rsidRDefault="002A72C1" w:rsidP="00484BF1">
                  <w:pPr>
                    <w:spacing w:after="0" w:line="240" w:lineRule="auto"/>
                  </w:pPr>
                  <w:r>
                    <w:rPr>
                      <w:rFonts w:ascii="Calibri" w:eastAsia="Calibri" w:hAnsi="Calibri"/>
                      <w:color w:val="000000"/>
                      <w:sz w:val="22"/>
                    </w:rPr>
                    <w:t>1</w:t>
                  </w:r>
                </w:p>
              </w:tc>
            </w:tr>
            <w:tr w:rsidR="002A72C1" w14:paraId="0F670E0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68D2DF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12A49B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E5A75D4" w14:textId="77777777" w:rsidR="002A72C1" w:rsidRDefault="002A72C1" w:rsidP="00484BF1">
                  <w:pPr>
                    <w:spacing w:after="0" w:line="240" w:lineRule="auto"/>
                  </w:pPr>
                  <w:r>
                    <w:rPr>
                      <w:rFonts w:ascii="Calibri" w:eastAsia="Calibri" w:hAnsi="Calibri"/>
                      <w:color w:val="000000"/>
                      <w:sz w:val="22"/>
                    </w:rPr>
                    <w:t>2</w:t>
                  </w:r>
                </w:p>
              </w:tc>
            </w:tr>
          </w:tbl>
          <w:p w14:paraId="7F91C502" w14:textId="77777777" w:rsidR="002A72C1" w:rsidRDefault="002A72C1" w:rsidP="00484BF1">
            <w:pPr>
              <w:spacing w:after="0" w:line="240" w:lineRule="auto"/>
            </w:pPr>
          </w:p>
        </w:tc>
        <w:tc>
          <w:tcPr>
            <w:tcW w:w="149" w:type="dxa"/>
          </w:tcPr>
          <w:p w14:paraId="163FCCD9" w14:textId="77777777" w:rsidR="002A72C1" w:rsidRDefault="002A72C1" w:rsidP="00484BF1">
            <w:pPr>
              <w:pStyle w:val="EmptyCellLayoutStyle"/>
              <w:spacing w:after="0" w:line="240" w:lineRule="auto"/>
            </w:pPr>
          </w:p>
        </w:tc>
      </w:tr>
      <w:tr w:rsidR="002A72C1" w14:paraId="2ECB52EA" w14:textId="77777777" w:rsidTr="00484BF1">
        <w:trPr>
          <w:trHeight w:val="80"/>
        </w:trPr>
        <w:tc>
          <w:tcPr>
            <w:tcW w:w="54" w:type="dxa"/>
          </w:tcPr>
          <w:p w14:paraId="78B1138A" w14:textId="77777777" w:rsidR="002A72C1" w:rsidRDefault="002A72C1" w:rsidP="00484BF1">
            <w:pPr>
              <w:pStyle w:val="EmptyCellLayoutStyle"/>
              <w:spacing w:after="0" w:line="240" w:lineRule="auto"/>
            </w:pPr>
          </w:p>
        </w:tc>
        <w:tc>
          <w:tcPr>
            <w:tcW w:w="10395" w:type="dxa"/>
          </w:tcPr>
          <w:p w14:paraId="3C477CE9" w14:textId="77777777" w:rsidR="002A72C1" w:rsidRDefault="002A72C1" w:rsidP="00484BF1">
            <w:pPr>
              <w:pStyle w:val="EmptyCellLayoutStyle"/>
              <w:spacing w:after="0" w:line="240" w:lineRule="auto"/>
            </w:pPr>
          </w:p>
        </w:tc>
        <w:tc>
          <w:tcPr>
            <w:tcW w:w="149" w:type="dxa"/>
          </w:tcPr>
          <w:p w14:paraId="1D8FC027" w14:textId="77777777" w:rsidR="002A72C1" w:rsidRDefault="002A72C1" w:rsidP="00484BF1">
            <w:pPr>
              <w:pStyle w:val="EmptyCellLayoutStyle"/>
              <w:spacing w:after="0" w:line="240" w:lineRule="auto"/>
            </w:pPr>
          </w:p>
        </w:tc>
      </w:tr>
    </w:tbl>
    <w:p w14:paraId="49389E12" w14:textId="77777777" w:rsidR="002A72C1" w:rsidRDefault="002A72C1" w:rsidP="002A72C1">
      <w:pPr>
        <w:spacing w:after="0" w:line="240" w:lineRule="auto"/>
      </w:pPr>
    </w:p>
    <w:p w14:paraId="1C14E1D2" w14:textId="77777777" w:rsidR="002A72C1" w:rsidRDefault="002A72C1" w:rsidP="002A72C1">
      <w:pPr>
        <w:spacing w:after="0" w:line="240" w:lineRule="auto"/>
      </w:pPr>
      <w:r>
        <w:rPr>
          <w:rFonts w:ascii="Calibri" w:eastAsia="Calibri" w:hAnsi="Calibri"/>
          <w:b/>
          <w:color w:val="6495ED"/>
          <w:sz w:val="22"/>
        </w:rPr>
        <w:t>Login failed. The workstation licensing limit for SQL Server access has already been reached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6B94A57" w14:textId="77777777" w:rsidTr="00484BF1">
        <w:trPr>
          <w:trHeight w:val="54"/>
        </w:trPr>
        <w:tc>
          <w:tcPr>
            <w:tcW w:w="54" w:type="dxa"/>
          </w:tcPr>
          <w:p w14:paraId="6828017D" w14:textId="77777777" w:rsidR="002A72C1" w:rsidRDefault="002A72C1" w:rsidP="00484BF1">
            <w:pPr>
              <w:pStyle w:val="EmptyCellLayoutStyle"/>
              <w:spacing w:after="0" w:line="240" w:lineRule="auto"/>
            </w:pPr>
          </w:p>
        </w:tc>
        <w:tc>
          <w:tcPr>
            <w:tcW w:w="10395" w:type="dxa"/>
          </w:tcPr>
          <w:p w14:paraId="61CE0E32" w14:textId="77777777" w:rsidR="002A72C1" w:rsidRDefault="002A72C1" w:rsidP="00484BF1">
            <w:pPr>
              <w:pStyle w:val="EmptyCellLayoutStyle"/>
              <w:spacing w:after="0" w:line="240" w:lineRule="auto"/>
            </w:pPr>
          </w:p>
        </w:tc>
        <w:tc>
          <w:tcPr>
            <w:tcW w:w="149" w:type="dxa"/>
          </w:tcPr>
          <w:p w14:paraId="390382AF" w14:textId="77777777" w:rsidR="002A72C1" w:rsidRDefault="002A72C1" w:rsidP="00484BF1">
            <w:pPr>
              <w:pStyle w:val="EmptyCellLayoutStyle"/>
              <w:spacing w:after="0" w:line="240" w:lineRule="auto"/>
            </w:pPr>
          </w:p>
        </w:tc>
      </w:tr>
      <w:tr w:rsidR="002A72C1" w14:paraId="728DF695" w14:textId="77777777" w:rsidTr="00484BF1">
        <w:tc>
          <w:tcPr>
            <w:tcW w:w="54" w:type="dxa"/>
          </w:tcPr>
          <w:p w14:paraId="1D65D27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B6DC0F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648A19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B6BB65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E3FAA1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B6A51F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90F14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848B4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DF1661" w14:textId="77777777" w:rsidR="002A72C1" w:rsidRDefault="002A72C1" w:rsidP="00484BF1">
                  <w:pPr>
                    <w:spacing w:after="0" w:line="240" w:lineRule="auto"/>
                  </w:pPr>
                  <w:r>
                    <w:rPr>
                      <w:rFonts w:ascii="Calibri" w:eastAsia="Calibri" w:hAnsi="Calibri"/>
                      <w:color w:val="000000"/>
                      <w:sz w:val="22"/>
                    </w:rPr>
                    <w:t>Yes</w:t>
                  </w:r>
                </w:p>
              </w:tc>
            </w:tr>
            <w:tr w:rsidR="002A72C1" w14:paraId="50D2AB7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D6681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62FBA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5D7808" w14:textId="77777777" w:rsidR="002A72C1" w:rsidRDefault="002A72C1" w:rsidP="00484BF1">
                  <w:pPr>
                    <w:spacing w:after="0" w:line="240" w:lineRule="auto"/>
                  </w:pPr>
                  <w:r>
                    <w:rPr>
                      <w:rFonts w:eastAsia="Arial"/>
                      <w:color w:val="000000"/>
                    </w:rPr>
                    <w:t>Yes</w:t>
                  </w:r>
                </w:p>
              </w:tc>
            </w:tr>
            <w:tr w:rsidR="002A72C1" w14:paraId="10815ED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09B96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1B240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40DD94" w14:textId="77777777" w:rsidR="002A72C1" w:rsidRDefault="002A72C1" w:rsidP="00484BF1">
                  <w:pPr>
                    <w:spacing w:after="0" w:line="240" w:lineRule="auto"/>
                  </w:pPr>
                  <w:r>
                    <w:rPr>
                      <w:rFonts w:ascii="Calibri" w:eastAsia="Calibri" w:hAnsi="Calibri"/>
                      <w:color w:val="000000"/>
                      <w:sz w:val="22"/>
                    </w:rPr>
                    <w:t>1</w:t>
                  </w:r>
                </w:p>
              </w:tc>
            </w:tr>
            <w:tr w:rsidR="002A72C1" w14:paraId="7595525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E20436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6C6DCC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6116D27" w14:textId="77777777" w:rsidR="002A72C1" w:rsidRDefault="002A72C1" w:rsidP="00484BF1">
                  <w:pPr>
                    <w:spacing w:after="0" w:line="240" w:lineRule="auto"/>
                  </w:pPr>
                  <w:r>
                    <w:rPr>
                      <w:rFonts w:ascii="Calibri" w:eastAsia="Calibri" w:hAnsi="Calibri"/>
                      <w:color w:val="000000"/>
                      <w:sz w:val="22"/>
                    </w:rPr>
                    <w:t>2</w:t>
                  </w:r>
                </w:p>
              </w:tc>
            </w:tr>
          </w:tbl>
          <w:p w14:paraId="7C8510B9" w14:textId="77777777" w:rsidR="002A72C1" w:rsidRDefault="002A72C1" w:rsidP="00484BF1">
            <w:pPr>
              <w:spacing w:after="0" w:line="240" w:lineRule="auto"/>
            </w:pPr>
          </w:p>
        </w:tc>
        <w:tc>
          <w:tcPr>
            <w:tcW w:w="149" w:type="dxa"/>
          </w:tcPr>
          <w:p w14:paraId="17DF74BB" w14:textId="77777777" w:rsidR="002A72C1" w:rsidRDefault="002A72C1" w:rsidP="00484BF1">
            <w:pPr>
              <w:pStyle w:val="EmptyCellLayoutStyle"/>
              <w:spacing w:after="0" w:line="240" w:lineRule="auto"/>
            </w:pPr>
          </w:p>
        </w:tc>
      </w:tr>
      <w:tr w:rsidR="002A72C1" w14:paraId="0382D057" w14:textId="77777777" w:rsidTr="00484BF1">
        <w:trPr>
          <w:trHeight w:val="80"/>
        </w:trPr>
        <w:tc>
          <w:tcPr>
            <w:tcW w:w="54" w:type="dxa"/>
          </w:tcPr>
          <w:p w14:paraId="4B39AB5D" w14:textId="77777777" w:rsidR="002A72C1" w:rsidRDefault="002A72C1" w:rsidP="00484BF1">
            <w:pPr>
              <w:pStyle w:val="EmptyCellLayoutStyle"/>
              <w:spacing w:after="0" w:line="240" w:lineRule="auto"/>
            </w:pPr>
          </w:p>
        </w:tc>
        <w:tc>
          <w:tcPr>
            <w:tcW w:w="10395" w:type="dxa"/>
          </w:tcPr>
          <w:p w14:paraId="7E6FE4B9" w14:textId="77777777" w:rsidR="002A72C1" w:rsidRDefault="002A72C1" w:rsidP="00484BF1">
            <w:pPr>
              <w:pStyle w:val="EmptyCellLayoutStyle"/>
              <w:spacing w:after="0" w:line="240" w:lineRule="auto"/>
            </w:pPr>
          </w:p>
        </w:tc>
        <w:tc>
          <w:tcPr>
            <w:tcW w:w="149" w:type="dxa"/>
          </w:tcPr>
          <w:p w14:paraId="25A69A86" w14:textId="77777777" w:rsidR="002A72C1" w:rsidRDefault="002A72C1" w:rsidP="00484BF1">
            <w:pPr>
              <w:pStyle w:val="EmptyCellLayoutStyle"/>
              <w:spacing w:after="0" w:line="240" w:lineRule="auto"/>
            </w:pPr>
          </w:p>
        </w:tc>
      </w:tr>
    </w:tbl>
    <w:p w14:paraId="4C7F3BEC" w14:textId="77777777" w:rsidR="002A72C1" w:rsidRDefault="002A72C1" w:rsidP="002A72C1">
      <w:pPr>
        <w:spacing w:after="0" w:line="240" w:lineRule="auto"/>
      </w:pPr>
    </w:p>
    <w:p w14:paraId="482AADEB" w14:textId="77777777" w:rsidR="002A72C1" w:rsidRDefault="002A72C1" w:rsidP="002A72C1">
      <w:pPr>
        <w:spacing w:after="0" w:line="240" w:lineRule="auto"/>
      </w:pPr>
      <w:r>
        <w:rPr>
          <w:rFonts w:ascii="Calibri" w:eastAsia="Calibri" w:hAnsi="Calibri"/>
          <w:b/>
          <w:color w:val="6495ED"/>
          <w:sz w:val="22"/>
        </w:rPr>
        <w:t>An error occurred while reading the log for database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19DE3E0" w14:textId="77777777" w:rsidTr="00484BF1">
        <w:trPr>
          <w:trHeight w:val="54"/>
        </w:trPr>
        <w:tc>
          <w:tcPr>
            <w:tcW w:w="54" w:type="dxa"/>
          </w:tcPr>
          <w:p w14:paraId="285EDA67" w14:textId="77777777" w:rsidR="002A72C1" w:rsidRDefault="002A72C1" w:rsidP="00484BF1">
            <w:pPr>
              <w:pStyle w:val="EmptyCellLayoutStyle"/>
              <w:spacing w:after="0" w:line="240" w:lineRule="auto"/>
            </w:pPr>
          </w:p>
        </w:tc>
        <w:tc>
          <w:tcPr>
            <w:tcW w:w="10395" w:type="dxa"/>
          </w:tcPr>
          <w:p w14:paraId="59ED6693" w14:textId="77777777" w:rsidR="002A72C1" w:rsidRDefault="002A72C1" w:rsidP="00484BF1">
            <w:pPr>
              <w:pStyle w:val="EmptyCellLayoutStyle"/>
              <w:spacing w:after="0" w:line="240" w:lineRule="auto"/>
            </w:pPr>
          </w:p>
        </w:tc>
        <w:tc>
          <w:tcPr>
            <w:tcW w:w="149" w:type="dxa"/>
          </w:tcPr>
          <w:p w14:paraId="03850859" w14:textId="77777777" w:rsidR="002A72C1" w:rsidRDefault="002A72C1" w:rsidP="00484BF1">
            <w:pPr>
              <w:pStyle w:val="EmptyCellLayoutStyle"/>
              <w:spacing w:after="0" w:line="240" w:lineRule="auto"/>
            </w:pPr>
          </w:p>
        </w:tc>
      </w:tr>
      <w:tr w:rsidR="002A72C1" w14:paraId="723F48C5" w14:textId="77777777" w:rsidTr="00484BF1">
        <w:tc>
          <w:tcPr>
            <w:tcW w:w="54" w:type="dxa"/>
          </w:tcPr>
          <w:p w14:paraId="413BBBE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98E391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BA54BB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F5766E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714870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EE6759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32189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E6AA9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2AD97D" w14:textId="77777777" w:rsidR="002A72C1" w:rsidRDefault="002A72C1" w:rsidP="00484BF1">
                  <w:pPr>
                    <w:spacing w:after="0" w:line="240" w:lineRule="auto"/>
                  </w:pPr>
                  <w:r>
                    <w:rPr>
                      <w:rFonts w:ascii="Calibri" w:eastAsia="Calibri" w:hAnsi="Calibri"/>
                      <w:color w:val="000000"/>
                      <w:sz w:val="22"/>
                    </w:rPr>
                    <w:t>Yes</w:t>
                  </w:r>
                </w:p>
              </w:tc>
            </w:tr>
            <w:tr w:rsidR="002A72C1" w14:paraId="700FD5A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38F76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77AE9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729D78" w14:textId="77777777" w:rsidR="002A72C1" w:rsidRDefault="002A72C1" w:rsidP="00484BF1">
                  <w:pPr>
                    <w:spacing w:after="0" w:line="240" w:lineRule="auto"/>
                  </w:pPr>
                  <w:r>
                    <w:rPr>
                      <w:rFonts w:eastAsia="Arial"/>
                      <w:color w:val="000000"/>
                    </w:rPr>
                    <w:t>Yes</w:t>
                  </w:r>
                </w:p>
              </w:tc>
            </w:tr>
            <w:tr w:rsidR="002A72C1" w14:paraId="53EB8C0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84C92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24BFE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E283EA" w14:textId="77777777" w:rsidR="002A72C1" w:rsidRDefault="002A72C1" w:rsidP="00484BF1">
                  <w:pPr>
                    <w:spacing w:after="0" w:line="240" w:lineRule="auto"/>
                  </w:pPr>
                  <w:r>
                    <w:rPr>
                      <w:rFonts w:ascii="Calibri" w:eastAsia="Calibri" w:hAnsi="Calibri"/>
                      <w:color w:val="000000"/>
                      <w:sz w:val="22"/>
                    </w:rPr>
                    <w:t>2</w:t>
                  </w:r>
                </w:p>
              </w:tc>
            </w:tr>
            <w:tr w:rsidR="002A72C1" w14:paraId="6D365A3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E6821F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BECD64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7E4524E" w14:textId="77777777" w:rsidR="002A72C1" w:rsidRDefault="002A72C1" w:rsidP="00484BF1">
                  <w:pPr>
                    <w:spacing w:after="0" w:line="240" w:lineRule="auto"/>
                  </w:pPr>
                  <w:r>
                    <w:rPr>
                      <w:rFonts w:ascii="Calibri" w:eastAsia="Calibri" w:hAnsi="Calibri"/>
                      <w:color w:val="000000"/>
                      <w:sz w:val="22"/>
                    </w:rPr>
                    <w:t>2</w:t>
                  </w:r>
                </w:p>
              </w:tc>
            </w:tr>
          </w:tbl>
          <w:p w14:paraId="5930E98B" w14:textId="77777777" w:rsidR="002A72C1" w:rsidRDefault="002A72C1" w:rsidP="00484BF1">
            <w:pPr>
              <w:spacing w:after="0" w:line="240" w:lineRule="auto"/>
            </w:pPr>
          </w:p>
        </w:tc>
        <w:tc>
          <w:tcPr>
            <w:tcW w:w="149" w:type="dxa"/>
          </w:tcPr>
          <w:p w14:paraId="447C5E6D" w14:textId="77777777" w:rsidR="002A72C1" w:rsidRDefault="002A72C1" w:rsidP="00484BF1">
            <w:pPr>
              <w:pStyle w:val="EmptyCellLayoutStyle"/>
              <w:spacing w:after="0" w:line="240" w:lineRule="auto"/>
            </w:pPr>
          </w:p>
        </w:tc>
      </w:tr>
      <w:tr w:rsidR="002A72C1" w14:paraId="55816734" w14:textId="77777777" w:rsidTr="00484BF1">
        <w:trPr>
          <w:trHeight w:val="80"/>
        </w:trPr>
        <w:tc>
          <w:tcPr>
            <w:tcW w:w="54" w:type="dxa"/>
          </w:tcPr>
          <w:p w14:paraId="00D7B138" w14:textId="77777777" w:rsidR="002A72C1" w:rsidRDefault="002A72C1" w:rsidP="00484BF1">
            <w:pPr>
              <w:pStyle w:val="EmptyCellLayoutStyle"/>
              <w:spacing w:after="0" w:line="240" w:lineRule="auto"/>
            </w:pPr>
          </w:p>
        </w:tc>
        <w:tc>
          <w:tcPr>
            <w:tcW w:w="10395" w:type="dxa"/>
          </w:tcPr>
          <w:p w14:paraId="6DB66A5D" w14:textId="77777777" w:rsidR="002A72C1" w:rsidRDefault="002A72C1" w:rsidP="00484BF1">
            <w:pPr>
              <w:pStyle w:val="EmptyCellLayoutStyle"/>
              <w:spacing w:after="0" w:line="240" w:lineRule="auto"/>
            </w:pPr>
          </w:p>
        </w:tc>
        <w:tc>
          <w:tcPr>
            <w:tcW w:w="149" w:type="dxa"/>
          </w:tcPr>
          <w:p w14:paraId="0A1B5465" w14:textId="77777777" w:rsidR="002A72C1" w:rsidRDefault="002A72C1" w:rsidP="00484BF1">
            <w:pPr>
              <w:pStyle w:val="EmptyCellLayoutStyle"/>
              <w:spacing w:after="0" w:line="240" w:lineRule="auto"/>
            </w:pPr>
          </w:p>
        </w:tc>
      </w:tr>
    </w:tbl>
    <w:p w14:paraId="60611ECA" w14:textId="77777777" w:rsidR="002A72C1" w:rsidRDefault="002A72C1" w:rsidP="002A72C1">
      <w:pPr>
        <w:spacing w:after="0" w:line="240" w:lineRule="auto"/>
      </w:pPr>
    </w:p>
    <w:p w14:paraId="08E7109D" w14:textId="77777777" w:rsidR="002A72C1" w:rsidRDefault="002A72C1" w:rsidP="002A72C1">
      <w:pPr>
        <w:spacing w:after="0" w:line="240" w:lineRule="auto"/>
      </w:pPr>
      <w:r>
        <w:rPr>
          <w:rFonts w:ascii="Calibri" w:eastAsia="Calibri" w:hAnsi="Calibri"/>
          <w:b/>
          <w:color w:val="6495ED"/>
          <w:sz w:val="22"/>
        </w:rPr>
        <w:t>Table error: B-tree page has two parent nodes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3296152" w14:textId="77777777" w:rsidTr="00484BF1">
        <w:trPr>
          <w:trHeight w:val="54"/>
        </w:trPr>
        <w:tc>
          <w:tcPr>
            <w:tcW w:w="54" w:type="dxa"/>
          </w:tcPr>
          <w:p w14:paraId="237519B9" w14:textId="77777777" w:rsidR="002A72C1" w:rsidRDefault="002A72C1" w:rsidP="00484BF1">
            <w:pPr>
              <w:pStyle w:val="EmptyCellLayoutStyle"/>
              <w:spacing w:after="0" w:line="240" w:lineRule="auto"/>
            </w:pPr>
          </w:p>
        </w:tc>
        <w:tc>
          <w:tcPr>
            <w:tcW w:w="10395" w:type="dxa"/>
          </w:tcPr>
          <w:p w14:paraId="5E689B02" w14:textId="77777777" w:rsidR="002A72C1" w:rsidRDefault="002A72C1" w:rsidP="00484BF1">
            <w:pPr>
              <w:pStyle w:val="EmptyCellLayoutStyle"/>
              <w:spacing w:after="0" w:line="240" w:lineRule="auto"/>
            </w:pPr>
          </w:p>
        </w:tc>
        <w:tc>
          <w:tcPr>
            <w:tcW w:w="149" w:type="dxa"/>
          </w:tcPr>
          <w:p w14:paraId="6E0F7C88" w14:textId="77777777" w:rsidR="002A72C1" w:rsidRDefault="002A72C1" w:rsidP="00484BF1">
            <w:pPr>
              <w:pStyle w:val="EmptyCellLayoutStyle"/>
              <w:spacing w:after="0" w:line="240" w:lineRule="auto"/>
            </w:pPr>
          </w:p>
        </w:tc>
      </w:tr>
      <w:tr w:rsidR="002A72C1" w14:paraId="53350C23" w14:textId="77777777" w:rsidTr="00484BF1">
        <w:tc>
          <w:tcPr>
            <w:tcW w:w="54" w:type="dxa"/>
          </w:tcPr>
          <w:p w14:paraId="458760A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85DD90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592D22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C95484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602E6D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115A4A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5B0FF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7F982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FDA0FB" w14:textId="77777777" w:rsidR="002A72C1" w:rsidRDefault="002A72C1" w:rsidP="00484BF1">
                  <w:pPr>
                    <w:spacing w:after="0" w:line="240" w:lineRule="auto"/>
                  </w:pPr>
                  <w:r>
                    <w:rPr>
                      <w:rFonts w:ascii="Calibri" w:eastAsia="Calibri" w:hAnsi="Calibri"/>
                      <w:color w:val="000000"/>
                      <w:sz w:val="22"/>
                    </w:rPr>
                    <w:t>Yes</w:t>
                  </w:r>
                </w:p>
              </w:tc>
            </w:tr>
            <w:tr w:rsidR="002A72C1" w14:paraId="201D71F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5ABB6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D3B68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0F4D84" w14:textId="77777777" w:rsidR="002A72C1" w:rsidRDefault="002A72C1" w:rsidP="00484BF1">
                  <w:pPr>
                    <w:spacing w:after="0" w:line="240" w:lineRule="auto"/>
                  </w:pPr>
                  <w:r>
                    <w:rPr>
                      <w:rFonts w:eastAsia="Arial"/>
                      <w:color w:val="000000"/>
                    </w:rPr>
                    <w:t>Yes</w:t>
                  </w:r>
                </w:p>
              </w:tc>
            </w:tr>
            <w:tr w:rsidR="002A72C1" w14:paraId="2AADD7C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A995E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E89DD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FC935B" w14:textId="77777777" w:rsidR="002A72C1" w:rsidRDefault="002A72C1" w:rsidP="00484BF1">
                  <w:pPr>
                    <w:spacing w:after="0" w:line="240" w:lineRule="auto"/>
                  </w:pPr>
                  <w:r>
                    <w:rPr>
                      <w:rFonts w:ascii="Calibri" w:eastAsia="Calibri" w:hAnsi="Calibri"/>
                      <w:color w:val="000000"/>
                      <w:sz w:val="22"/>
                    </w:rPr>
                    <w:t>1</w:t>
                  </w:r>
                </w:p>
              </w:tc>
            </w:tr>
            <w:tr w:rsidR="002A72C1" w14:paraId="3CF49DD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A3B152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7A8482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DE59E3F" w14:textId="77777777" w:rsidR="002A72C1" w:rsidRDefault="002A72C1" w:rsidP="00484BF1">
                  <w:pPr>
                    <w:spacing w:after="0" w:line="240" w:lineRule="auto"/>
                  </w:pPr>
                  <w:r>
                    <w:rPr>
                      <w:rFonts w:ascii="Calibri" w:eastAsia="Calibri" w:hAnsi="Calibri"/>
                      <w:color w:val="000000"/>
                      <w:sz w:val="22"/>
                    </w:rPr>
                    <w:t>2</w:t>
                  </w:r>
                </w:p>
              </w:tc>
            </w:tr>
          </w:tbl>
          <w:p w14:paraId="0F5841D6" w14:textId="77777777" w:rsidR="002A72C1" w:rsidRDefault="002A72C1" w:rsidP="00484BF1">
            <w:pPr>
              <w:spacing w:after="0" w:line="240" w:lineRule="auto"/>
            </w:pPr>
          </w:p>
        </w:tc>
        <w:tc>
          <w:tcPr>
            <w:tcW w:w="149" w:type="dxa"/>
          </w:tcPr>
          <w:p w14:paraId="47E26477" w14:textId="77777777" w:rsidR="002A72C1" w:rsidRDefault="002A72C1" w:rsidP="00484BF1">
            <w:pPr>
              <w:pStyle w:val="EmptyCellLayoutStyle"/>
              <w:spacing w:after="0" w:line="240" w:lineRule="auto"/>
            </w:pPr>
          </w:p>
        </w:tc>
      </w:tr>
      <w:tr w:rsidR="002A72C1" w14:paraId="201DDA0B" w14:textId="77777777" w:rsidTr="00484BF1">
        <w:trPr>
          <w:trHeight w:val="80"/>
        </w:trPr>
        <w:tc>
          <w:tcPr>
            <w:tcW w:w="54" w:type="dxa"/>
          </w:tcPr>
          <w:p w14:paraId="351F6B90" w14:textId="77777777" w:rsidR="002A72C1" w:rsidRDefault="002A72C1" w:rsidP="00484BF1">
            <w:pPr>
              <w:pStyle w:val="EmptyCellLayoutStyle"/>
              <w:spacing w:after="0" w:line="240" w:lineRule="auto"/>
            </w:pPr>
          </w:p>
        </w:tc>
        <w:tc>
          <w:tcPr>
            <w:tcW w:w="10395" w:type="dxa"/>
          </w:tcPr>
          <w:p w14:paraId="116E4CC8" w14:textId="77777777" w:rsidR="002A72C1" w:rsidRDefault="002A72C1" w:rsidP="00484BF1">
            <w:pPr>
              <w:pStyle w:val="EmptyCellLayoutStyle"/>
              <w:spacing w:after="0" w:line="240" w:lineRule="auto"/>
            </w:pPr>
          </w:p>
        </w:tc>
        <w:tc>
          <w:tcPr>
            <w:tcW w:w="149" w:type="dxa"/>
          </w:tcPr>
          <w:p w14:paraId="4F84437C" w14:textId="77777777" w:rsidR="002A72C1" w:rsidRDefault="002A72C1" w:rsidP="00484BF1">
            <w:pPr>
              <w:pStyle w:val="EmptyCellLayoutStyle"/>
              <w:spacing w:after="0" w:line="240" w:lineRule="auto"/>
            </w:pPr>
          </w:p>
        </w:tc>
      </w:tr>
    </w:tbl>
    <w:p w14:paraId="3442A459" w14:textId="77777777" w:rsidR="002A72C1" w:rsidRDefault="002A72C1" w:rsidP="002A72C1">
      <w:pPr>
        <w:spacing w:after="0" w:line="240" w:lineRule="auto"/>
      </w:pPr>
    </w:p>
    <w:p w14:paraId="7BA7C7B0" w14:textId="77777777" w:rsidR="002A72C1" w:rsidRDefault="002A72C1" w:rsidP="002A72C1">
      <w:pPr>
        <w:spacing w:after="0" w:line="240" w:lineRule="auto"/>
      </w:pPr>
      <w:r>
        <w:rPr>
          <w:rFonts w:ascii="Calibri" w:eastAsia="Calibri" w:hAnsi="Calibri"/>
          <w:b/>
          <w:color w:val="6495ED"/>
          <w:sz w:val="22"/>
        </w:rPr>
        <w:t>The Service Broker, or Database Mirroring Transport has started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589FEB9" w14:textId="77777777" w:rsidTr="00484BF1">
        <w:trPr>
          <w:trHeight w:val="54"/>
        </w:trPr>
        <w:tc>
          <w:tcPr>
            <w:tcW w:w="54" w:type="dxa"/>
          </w:tcPr>
          <w:p w14:paraId="6EA4B793" w14:textId="77777777" w:rsidR="002A72C1" w:rsidRDefault="002A72C1" w:rsidP="00484BF1">
            <w:pPr>
              <w:pStyle w:val="EmptyCellLayoutStyle"/>
              <w:spacing w:after="0" w:line="240" w:lineRule="auto"/>
            </w:pPr>
          </w:p>
        </w:tc>
        <w:tc>
          <w:tcPr>
            <w:tcW w:w="10395" w:type="dxa"/>
          </w:tcPr>
          <w:p w14:paraId="4023805B" w14:textId="77777777" w:rsidR="002A72C1" w:rsidRDefault="002A72C1" w:rsidP="00484BF1">
            <w:pPr>
              <w:pStyle w:val="EmptyCellLayoutStyle"/>
              <w:spacing w:after="0" w:line="240" w:lineRule="auto"/>
            </w:pPr>
          </w:p>
        </w:tc>
        <w:tc>
          <w:tcPr>
            <w:tcW w:w="149" w:type="dxa"/>
          </w:tcPr>
          <w:p w14:paraId="2D0009F0" w14:textId="77777777" w:rsidR="002A72C1" w:rsidRDefault="002A72C1" w:rsidP="00484BF1">
            <w:pPr>
              <w:pStyle w:val="EmptyCellLayoutStyle"/>
              <w:spacing w:after="0" w:line="240" w:lineRule="auto"/>
            </w:pPr>
          </w:p>
        </w:tc>
      </w:tr>
      <w:tr w:rsidR="002A72C1" w14:paraId="7EDCB564" w14:textId="77777777" w:rsidTr="00484BF1">
        <w:tc>
          <w:tcPr>
            <w:tcW w:w="54" w:type="dxa"/>
          </w:tcPr>
          <w:p w14:paraId="49FDE46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53285D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C315F7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D27928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22DE18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B23AAB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46263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349E9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B3D5F3" w14:textId="77777777" w:rsidR="002A72C1" w:rsidRDefault="002A72C1" w:rsidP="00484BF1">
                  <w:pPr>
                    <w:spacing w:after="0" w:line="240" w:lineRule="auto"/>
                  </w:pPr>
                  <w:r>
                    <w:rPr>
                      <w:rFonts w:ascii="Calibri" w:eastAsia="Calibri" w:hAnsi="Calibri"/>
                      <w:color w:val="000000"/>
                      <w:sz w:val="22"/>
                    </w:rPr>
                    <w:t>No</w:t>
                  </w:r>
                </w:p>
              </w:tc>
            </w:tr>
            <w:tr w:rsidR="002A72C1" w14:paraId="53BC5DD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59D7E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BB5D3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F46465" w14:textId="77777777" w:rsidR="002A72C1" w:rsidRDefault="002A72C1" w:rsidP="00484BF1">
                  <w:pPr>
                    <w:spacing w:after="0" w:line="240" w:lineRule="auto"/>
                  </w:pPr>
                  <w:r>
                    <w:rPr>
                      <w:rFonts w:eastAsia="Arial"/>
                      <w:color w:val="000000"/>
                    </w:rPr>
                    <w:t>Yes</w:t>
                  </w:r>
                </w:p>
              </w:tc>
            </w:tr>
            <w:tr w:rsidR="002A72C1" w14:paraId="759AD59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69EC2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94B01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333C3E" w14:textId="77777777" w:rsidR="002A72C1" w:rsidRDefault="002A72C1" w:rsidP="00484BF1">
                  <w:pPr>
                    <w:spacing w:after="0" w:line="240" w:lineRule="auto"/>
                  </w:pPr>
                  <w:r>
                    <w:rPr>
                      <w:rFonts w:ascii="Calibri" w:eastAsia="Calibri" w:hAnsi="Calibri"/>
                      <w:color w:val="000000"/>
                      <w:sz w:val="22"/>
                    </w:rPr>
                    <w:t>0</w:t>
                  </w:r>
                </w:p>
              </w:tc>
            </w:tr>
            <w:tr w:rsidR="002A72C1" w14:paraId="1CA208C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001BFA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E21440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D3A9CE7" w14:textId="77777777" w:rsidR="002A72C1" w:rsidRDefault="002A72C1" w:rsidP="00484BF1">
                  <w:pPr>
                    <w:spacing w:after="0" w:line="240" w:lineRule="auto"/>
                  </w:pPr>
                  <w:r>
                    <w:rPr>
                      <w:rFonts w:ascii="Calibri" w:eastAsia="Calibri" w:hAnsi="Calibri"/>
                      <w:color w:val="000000"/>
                      <w:sz w:val="22"/>
                    </w:rPr>
                    <w:t>0</w:t>
                  </w:r>
                </w:p>
              </w:tc>
            </w:tr>
          </w:tbl>
          <w:p w14:paraId="0F37C9B6" w14:textId="77777777" w:rsidR="002A72C1" w:rsidRDefault="002A72C1" w:rsidP="00484BF1">
            <w:pPr>
              <w:spacing w:after="0" w:line="240" w:lineRule="auto"/>
            </w:pPr>
          </w:p>
        </w:tc>
        <w:tc>
          <w:tcPr>
            <w:tcW w:w="149" w:type="dxa"/>
          </w:tcPr>
          <w:p w14:paraId="6A41F18E" w14:textId="77777777" w:rsidR="002A72C1" w:rsidRDefault="002A72C1" w:rsidP="00484BF1">
            <w:pPr>
              <w:pStyle w:val="EmptyCellLayoutStyle"/>
              <w:spacing w:after="0" w:line="240" w:lineRule="auto"/>
            </w:pPr>
          </w:p>
        </w:tc>
      </w:tr>
      <w:tr w:rsidR="002A72C1" w14:paraId="0F8417C4" w14:textId="77777777" w:rsidTr="00484BF1">
        <w:trPr>
          <w:trHeight w:val="80"/>
        </w:trPr>
        <w:tc>
          <w:tcPr>
            <w:tcW w:w="54" w:type="dxa"/>
          </w:tcPr>
          <w:p w14:paraId="7427B13D" w14:textId="77777777" w:rsidR="002A72C1" w:rsidRDefault="002A72C1" w:rsidP="00484BF1">
            <w:pPr>
              <w:pStyle w:val="EmptyCellLayoutStyle"/>
              <w:spacing w:after="0" w:line="240" w:lineRule="auto"/>
            </w:pPr>
          </w:p>
        </w:tc>
        <w:tc>
          <w:tcPr>
            <w:tcW w:w="10395" w:type="dxa"/>
          </w:tcPr>
          <w:p w14:paraId="31C7715D" w14:textId="77777777" w:rsidR="002A72C1" w:rsidRDefault="002A72C1" w:rsidP="00484BF1">
            <w:pPr>
              <w:pStyle w:val="EmptyCellLayoutStyle"/>
              <w:spacing w:after="0" w:line="240" w:lineRule="auto"/>
            </w:pPr>
          </w:p>
        </w:tc>
        <w:tc>
          <w:tcPr>
            <w:tcW w:w="149" w:type="dxa"/>
          </w:tcPr>
          <w:p w14:paraId="4B54CE88" w14:textId="77777777" w:rsidR="002A72C1" w:rsidRDefault="002A72C1" w:rsidP="00484BF1">
            <w:pPr>
              <w:pStyle w:val="EmptyCellLayoutStyle"/>
              <w:spacing w:after="0" w:line="240" w:lineRule="auto"/>
            </w:pPr>
          </w:p>
        </w:tc>
      </w:tr>
    </w:tbl>
    <w:p w14:paraId="5990844E" w14:textId="77777777" w:rsidR="002A72C1" w:rsidRDefault="002A72C1" w:rsidP="002A72C1">
      <w:pPr>
        <w:spacing w:after="0" w:line="240" w:lineRule="auto"/>
      </w:pPr>
    </w:p>
    <w:p w14:paraId="183096D4" w14:textId="77777777" w:rsidR="002A72C1" w:rsidRDefault="002A72C1" w:rsidP="002A72C1">
      <w:pPr>
        <w:spacing w:after="0" w:line="240" w:lineRule="auto"/>
      </w:pPr>
      <w:r>
        <w:rPr>
          <w:rFonts w:ascii="Calibri" w:eastAsia="Calibri" w:hAnsi="Calibri"/>
          <w:b/>
          <w:color w:val="6495ED"/>
          <w:sz w:val="22"/>
        </w:rPr>
        <w:t>A fatal error occurred in .NET Framework runtime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B8434D5" w14:textId="77777777" w:rsidTr="00484BF1">
        <w:trPr>
          <w:trHeight w:val="54"/>
        </w:trPr>
        <w:tc>
          <w:tcPr>
            <w:tcW w:w="54" w:type="dxa"/>
          </w:tcPr>
          <w:p w14:paraId="1B170B79" w14:textId="77777777" w:rsidR="002A72C1" w:rsidRDefault="002A72C1" w:rsidP="00484BF1">
            <w:pPr>
              <w:pStyle w:val="EmptyCellLayoutStyle"/>
              <w:spacing w:after="0" w:line="240" w:lineRule="auto"/>
            </w:pPr>
          </w:p>
        </w:tc>
        <w:tc>
          <w:tcPr>
            <w:tcW w:w="10395" w:type="dxa"/>
          </w:tcPr>
          <w:p w14:paraId="5E1FED3C" w14:textId="77777777" w:rsidR="002A72C1" w:rsidRDefault="002A72C1" w:rsidP="00484BF1">
            <w:pPr>
              <w:pStyle w:val="EmptyCellLayoutStyle"/>
              <w:spacing w:after="0" w:line="240" w:lineRule="auto"/>
            </w:pPr>
          </w:p>
        </w:tc>
        <w:tc>
          <w:tcPr>
            <w:tcW w:w="149" w:type="dxa"/>
          </w:tcPr>
          <w:p w14:paraId="09DCED31" w14:textId="77777777" w:rsidR="002A72C1" w:rsidRDefault="002A72C1" w:rsidP="00484BF1">
            <w:pPr>
              <w:pStyle w:val="EmptyCellLayoutStyle"/>
              <w:spacing w:after="0" w:line="240" w:lineRule="auto"/>
            </w:pPr>
          </w:p>
        </w:tc>
      </w:tr>
      <w:tr w:rsidR="002A72C1" w14:paraId="16B34C5F" w14:textId="77777777" w:rsidTr="00484BF1">
        <w:tc>
          <w:tcPr>
            <w:tcW w:w="54" w:type="dxa"/>
          </w:tcPr>
          <w:p w14:paraId="19EBCCE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42BC14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61FDD8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F8285A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D4ED41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490CF3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A1FCA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679B3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BA7E6C" w14:textId="77777777" w:rsidR="002A72C1" w:rsidRDefault="002A72C1" w:rsidP="00484BF1">
                  <w:pPr>
                    <w:spacing w:after="0" w:line="240" w:lineRule="auto"/>
                  </w:pPr>
                  <w:r>
                    <w:rPr>
                      <w:rFonts w:ascii="Calibri" w:eastAsia="Calibri" w:hAnsi="Calibri"/>
                      <w:color w:val="000000"/>
                      <w:sz w:val="22"/>
                    </w:rPr>
                    <w:t>Yes</w:t>
                  </w:r>
                </w:p>
              </w:tc>
            </w:tr>
            <w:tr w:rsidR="002A72C1" w14:paraId="0EFFB0F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6A9D5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21FD9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09BF61" w14:textId="77777777" w:rsidR="002A72C1" w:rsidRDefault="002A72C1" w:rsidP="00484BF1">
                  <w:pPr>
                    <w:spacing w:after="0" w:line="240" w:lineRule="auto"/>
                  </w:pPr>
                  <w:r>
                    <w:rPr>
                      <w:rFonts w:eastAsia="Arial"/>
                      <w:color w:val="000000"/>
                    </w:rPr>
                    <w:t>Yes</w:t>
                  </w:r>
                </w:p>
              </w:tc>
            </w:tr>
            <w:tr w:rsidR="002A72C1" w14:paraId="2729E9F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34236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3F316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5760D1" w14:textId="77777777" w:rsidR="002A72C1" w:rsidRDefault="002A72C1" w:rsidP="00484BF1">
                  <w:pPr>
                    <w:spacing w:after="0" w:line="240" w:lineRule="auto"/>
                  </w:pPr>
                  <w:r>
                    <w:rPr>
                      <w:rFonts w:ascii="Calibri" w:eastAsia="Calibri" w:hAnsi="Calibri"/>
                      <w:color w:val="000000"/>
                      <w:sz w:val="22"/>
                    </w:rPr>
                    <w:t>1</w:t>
                  </w:r>
                </w:p>
              </w:tc>
            </w:tr>
            <w:tr w:rsidR="002A72C1" w14:paraId="11885A6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E01CA3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5B6F11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64B4AFC" w14:textId="77777777" w:rsidR="002A72C1" w:rsidRDefault="002A72C1" w:rsidP="00484BF1">
                  <w:pPr>
                    <w:spacing w:after="0" w:line="240" w:lineRule="auto"/>
                  </w:pPr>
                  <w:r>
                    <w:rPr>
                      <w:rFonts w:ascii="Calibri" w:eastAsia="Calibri" w:hAnsi="Calibri"/>
                      <w:color w:val="000000"/>
                      <w:sz w:val="22"/>
                    </w:rPr>
                    <w:t>2</w:t>
                  </w:r>
                </w:p>
              </w:tc>
            </w:tr>
          </w:tbl>
          <w:p w14:paraId="36FFCA86" w14:textId="77777777" w:rsidR="002A72C1" w:rsidRDefault="002A72C1" w:rsidP="00484BF1">
            <w:pPr>
              <w:spacing w:after="0" w:line="240" w:lineRule="auto"/>
            </w:pPr>
          </w:p>
        </w:tc>
        <w:tc>
          <w:tcPr>
            <w:tcW w:w="149" w:type="dxa"/>
          </w:tcPr>
          <w:p w14:paraId="0E09529F" w14:textId="77777777" w:rsidR="002A72C1" w:rsidRDefault="002A72C1" w:rsidP="00484BF1">
            <w:pPr>
              <w:pStyle w:val="EmptyCellLayoutStyle"/>
              <w:spacing w:after="0" w:line="240" w:lineRule="auto"/>
            </w:pPr>
          </w:p>
        </w:tc>
      </w:tr>
      <w:tr w:rsidR="002A72C1" w14:paraId="1DB27D84" w14:textId="77777777" w:rsidTr="00484BF1">
        <w:trPr>
          <w:trHeight w:val="80"/>
        </w:trPr>
        <w:tc>
          <w:tcPr>
            <w:tcW w:w="54" w:type="dxa"/>
          </w:tcPr>
          <w:p w14:paraId="77858B3C" w14:textId="77777777" w:rsidR="002A72C1" w:rsidRDefault="002A72C1" w:rsidP="00484BF1">
            <w:pPr>
              <w:pStyle w:val="EmptyCellLayoutStyle"/>
              <w:spacing w:after="0" w:line="240" w:lineRule="auto"/>
            </w:pPr>
          </w:p>
        </w:tc>
        <w:tc>
          <w:tcPr>
            <w:tcW w:w="10395" w:type="dxa"/>
          </w:tcPr>
          <w:p w14:paraId="593B7BE0" w14:textId="77777777" w:rsidR="002A72C1" w:rsidRDefault="002A72C1" w:rsidP="00484BF1">
            <w:pPr>
              <w:pStyle w:val="EmptyCellLayoutStyle"/>
              <w:spacing w:after="0" w:line="240" w:lineRule="auto"/>
            </w:pPr>
          </w:p>
        </w:tc>
        <w:tc>
          <w:tcPr>
            <w:tcW w:w="149" w:type="dxa"/>
          </w:tcPr>
          <w:p w14:paraId="5A0C1C9C" w14:textId="77777777" w:rsidR="002A72C1" w:rsidRDefault="002A72C1" w:rsidP="00484BF1">
            <w:pPr>
              <w:pStyle w:val="EmptyCellLayoutStyle"/>
              <w:spacing w:after="0" w:line="240" w:lineRule="auto"/>
            </w:pPr>
          </w:p>
        </w:tc>
      </w:tr>
    </w:tbl>
    <w:p w14:paraId="6385F98F" w14:textId="77777777" w:rsidR="002A72C1" w:rsidRDefault="002A72C1" w:rsidP="002A72C1">
      <w:pPr>
        <w:spacing w:after="0" w:line="240" w:lineRule="auto"/>
      </w:pPr>
    </w:p>
    <w:p w14:paraId="25C3BD2A" w14:textId="77777777" w:rsidR="002A72C1" w:rsidRDefault="002A72C1" w:rsidP="002A72C1">
      <w:pPr>
        <w:spacing w:after="0" w:line="240" w:lineRule="auto"/>
      </w:pPr>
      <w:r>
        <w:rPr>
          <w:rFonts w:ascii="Calibri" w:eastAsia="Calibri" w:hAnsi="Calibri"/>
          <w:b/>
          <w:color w:val="6495ED"/>
          <w:sz w:val="22"/>
        </w:rPr>
        <w:t>Internal Query Processor Error: The query processor encountered an unexpected error during execution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57AEA88" w14:textId="77777777" w:rsidTr="00484BF1">
        <w:trPr>
          <w:trHeight w:val="54"/>
        </w:trPr>
        <w:tc>
          <w:tcPr>
            <w:tcW w:w="54" w:type="dxa"/>
          </w:tcPr>
          <w:p w14:paraId="613CC268" w14:textId="77777777" w:rsidR="002A72C1" w:rsidRDefault="002A72C1" w:rsidP="00484BF1">
            <w:pPr>
              <w:pStyle w:val="EmptyCellLayoutStyle"/>
              <w:spacing w:after="0" w:line="240" w:lineRule="auto"/>
            </w:pPr>
          </w:p>
        </w:tc>
        <w:tc>
          <w:tcPr>
            <w:tcW w:w="10395" w:type="dxa"/>
          </w:tcPr>
          <w:p w14:paraId="72FAFAED" w14:textId="77777777" w:rsidR="002A72C1" w:rsidRDefault="002A72C1" w:rsidP="00484BF1">
            <w:pPr>
              <w:pStyle w:val="EmptyCellLayoutStyle"/>
              <w:spacing w:after="0" w:line="240" w:lineRule="auto"/>
            </w:pPr>
          </w:p>
        </w:tc>
        <w:tc>
          <w:tcPr>
            <w:tcW w:w="149" w:type="dxa"/>
          </w:tcPr>
          <w:p w14:paraId="21794C90" w14:textId="77777777" w:rsidR="002A72C1" w:rsidRDefault="002A72C1" w:rsidP="00484BF1">
            <w:pPr>
              <w:pStyle w:val="EmptyCellLayoutStyle"/>
              <w:spacing w:after="0" w:line="240" w:lineRule="auto"/>
            </w:pPr>
          </w:p>
        </w:tc>
      </w:tr>
      <w:tr w:rsidR="002A72C1" w14:paraId="69E6236F" w14:textId="77777777" w:rsidTr="00484BF1">
        <w:tc>
          <w:tcPr>
            <w:tcW w:w="54" w:type="dxa"/>
          </w:tcPr>
          <w:p w14:paraId="1784426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0A8B49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7F4C2A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3DBB0C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E1A43D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A8B2D4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24F4D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D2FE0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694BBC" w14:textId="77777777" w:rsidR="002A72C1" w:rsidRDefault="002A72C1" w:rsidP="00484BF1">
                  <w:pPr>
                    <w:spacing w:after="0" w:line="240" w:lineRule="auto"/>
                  </w:pPr>
                  <w:r>
                    <w:rPr>
                      <w:rFonts w:ascii="Calibri" w:eastAsia="Calibri" w:hAnsi="Calibri"/>
                      <w:color w:val="000000"/>
                      <w:sz w:val="22"/>
                    </w:rPr>
                    <w:t>Yes</w:t>
                  </w:r>
                </w:p>
              </w:tc>
            </w:tr>
            <w:tr w:rsidR="002A72C1" w14:paraId="46ED4E1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8560A8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DE231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F64CCE" w14:textId="77777777" w:rsidR="002A72C1" w:rsidRDefault="002A72C1" w:rsidP="00484BF1">
                  <w:pPr>
                    <w:spacing w:after="0" w:line="240" w:lineRule="auto"/>
                  </w:pPr>
                  <w:r>
                    <w:rPr>
                      <w:rFonts w:eastAsia="Arial"/>
                      <w:color w:val="000000"/>
                    </w:rPr>
                    <w:t>Yes</w:t>
                  </w:r>
                </w:p>
              </w:tc>
            </w:tr>
            <w:tr w:rsidR="002A72C1" w14:paraId="61FE027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D94DE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8E5B5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527922" w14:textId="77777777" w:rsidR="002A72C1" w:rsidRDefault="002A72C1" w:rsidP="00484BF1">
                  <w:pPr>
                    <w:spacing w:after="0" w:line="240" w:lineRule="auto"/>
                  </w:pPr>
                  <w:r>
                    <w:rPr>
                      <w:rFonts w:ascii="Calibri" w:eastAsia="Calibri" w:hAnsi="Calibri"/>
                      <w:color w:val="000000"/>
                      <w:sz w:val="22"/>
                    </w:rPr>
                    <w:t>1</w:t>
                  </w:r>
                </w:p>
              </w:tc>
            </w:tr>
            <w:tr w:rsidR="002A72C1" w14:paraId="4BF4FF0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8B1656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88BCF8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6A6115E" w14:textId="77777777" w:rsidR="002A72C1" w:rsidRDefault="002A72C1" w:rsidP="00484BF1">
                  <w:pPr>
                    <w:spacing w:after="0" w:line="240" w:lineRule="auto"/>
                  </w:pPr>
                  <w:r>
                    <w:rPr>
                      <w:rFonts w:ascii="Calibri" w:eastAsia="Calibri" w:hAnsi="Calibri"/>
                      <w:color w:val="000000"/>
                      <w:sz w:val="22"/>
                    </w:rPr>
                    <w:t>2</w:t>
                  </w:r>
                </w:p>
              </w:tc>
            </w:tr>
          </w:tbl>
          <w:p w14:paraId="10E81B51" w14:textId="77777777" w:rsidR="002A72C1" w:rsidRDefault="002A72C1" w:rsidP="00484BF1">
            <w:pPr>
              <w:spacing w:after="0" w:line="240" w:lineRule="auto"/>
            </w:pPr>
          </w:p>
        </w:tc>
        <w:tc>
          <w:tcPr>
            <w:tcW w:w="149" w:type="dxa"/>
          </w:tcPr>
          <w:p w14:paraId="336CA441" w14:textId="77777777" w:rsidR="002A72C1" w:rsidRDefault="002A72C1" w:rsidP="00484BF1">
            <w:pPr>
              <w:pStyle w:val="EmptyCellLayoutStyle"/>
              <w:spacing w:after="0" w:line="240" w:lineRule="auto"/>
            </w:pPr>
          </w:p>
        </w:tc>
      </w:tr>
      <w:tr w:rsidR="002A72C1" w14:paraId="73FF6FEB" w14:textId="77777777" w:rsidTr="00484BF1">
        <w:trPr>
          <w:trHeight w:val="80"/>
        </w:trPr>
        <w:tc>
          <w:tcPr>
            <w:tcW w:w="54" w:type="dxa"/>
          </w:tcPr>
          <w:p w14:paraId="3CEA40A7" w14:textId="77777777" w:rsidR="002A72C1" w:rsidRDefault="002A72C1" w:rsidP="00484BF1">
            <w:pPr>
              <w:pStyle w:val="EmptyCellLayoutStyle"/>
              <w:spacing w:after="0" w:line="240" w:lineRule="auto"/>
            </w:pPr>
          </w:p>
        </w:tc>
        <w:tc>
          <w:tcPr>
            <w:tcW w:w="10395" w:type="dxa"/>
          </w:tcPr>
          <w:p w14:paraId="01BF0CA8" w14:textId="77777777" w:rsidR="002A72C1" w:rsidRDefault="002A72C1" w:rsidP="00484BF1">
            <w:pPr>
              <w:pStyle w:val="EmptyCellLayoutStyle"/>
              <w:spacing w:after="0" w:line="240" w:lineRule="auto"/>
            </w:pPr>
          </w:p>
        </w:tc>
        <w:tc>
          <w:tcPr>
            <w:tcW w:w="149" w:type="dxa"/>
          </w:tcPr>
          <w:p w14:paraId="19552F2C" w14:textId="77777777" w:rsidR="002A72C1" w:rsidRDefault="002A72C1" w:rsidP="00484BF1">
            <w:pPr>
              <w:pStyle w:val="EmptyCellLayoutStyle"/>
              <w:spacing w:after="0" w:line="240" w:lineRule="auto"/>
            </w:pPr>
          </w:p>
        </w:tc>
      </w:tr>
    </w:tbl>
    <w:p w14:paraId="29757F69" w14:textId="77777777" w:rsidR="002A72C1" w:rsidRDefault="002A72C1" w:rsidP="002A72C1">
      <w:pPr>
        <w:spacing w:after="0" w:line="240" w:lineRule="auto"/>
      </w:pPr>
    </w:p>
    <w:p w14:paraId="1BA5AE7F" w14:textId="77777777" w:rsidR="002A72C1" w:rsidRDefault="002A72C1" w:rsidP="002A72C1">
      <w:pPr>
        <w:spacing w:after="0" w:line="240" w:lineRule="auto"/>
      </w:pPr>
      <w:r>
        <w:rPr>
          <w:rFonts w:ascii="Calibri" w:eastAsia="Calibri" w:hAnsi="Calibri"/>
          <w:b/>
          <w:color w:val="6495ED"/>
          <w:sz w:val="22"/>
        </w:rPr>
        <w:t>Checksum failure while page in cache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D97F0C5" w14:textId="77777777" w:rsidTr="00484BF1">
        <w:trPr>
          <w:trHeight w:val="54"/>
        </w:trPr>
        <w:tc>
          <w:tcPr>
            <w:tcW w:w="54" w:type="dxa"/>
          </w:tcPr>
          <w:p w14:paraId="3E23FF53" w14:textId="77777777" w:rsidR="002A72C1" w:rsidRDefault="002A72C1" w:rsidP="00484BF1">
            <w:pPr>
              <w:pStyle w:val="EmptyCellLayoutStyle"/>
              <w:spacing w:after="0" w:line="240" w:lineRule="auto"/>
            </w:pPr>
          </w:p>
        </w:tc>
        <w:tc>
          <w:tcPr>
            <w:tcW w:w="10395" w:type="dxa"/>
          </w:tcPr>
          <w:p w14:paraId="0606EE0B" w14:textId="77777777" w:rsidR="002A72C1" w:rsidRDefault="002A72C1" w:rsidP="00484BF1">
            <w:pPr>
              <w:pStyle w:val="EmptyCellLayoutStyle"/>
              <w:spacing w:after="0" w:line="240" w:lineRule="auto"/>
            </w:pPr>
          </w:p>
        </w:tc>
        <w:tc>
          <w:tcPr>
            <w:tcW w:w="149" w:type="dxa"/>
          </w:tcPr>
          <w:p w14:paraId="52E6DC22" w14:textId="77777777" w:rsidR="002A72C1" w:rsidRDefault="002A72C1" w:rsidP="00484BF1">
            <w:pPr>
              <w:pStyle w:val="EmptyCellLayoutStyle"/>
              <w:spacing w:after="0" w:line="240" w:lineRule="auto"/>
            </w:pPr>
          </w:p>
        </w:tc>
      </w:tr>
      <w:tr w:rsidR="002A72C1" w14:paraId="756B8004" w14:textId="77777777" w:rsidTr="00484BF1">
        <w:tc>
          <w:tcPr>
            <w:tcW w:w="54" w:type="dxa"/>
          </w:tcPr>
          <w:p w14:paraId="48FCAF6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A18159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0E1C36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0114C9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2B3E2F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88C56C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00601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72A82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AA6FB5" w14:textId="77777777" w:rsidR="002A72C1" w:rsidRDefault="002A72C1" w:rsidP="00484BF1">
                  <w:pPr>
                    <w:spacing w:after="0" w:line="240" w:lineRule="auto"/>
                  </w:pPr>
                  <w:r>
                    <w:rPr>
                      <w:rFonts w:ascii="Calibri" w:eastAsia="Calibri" w:hAnsi="Calibri"/>
                      <w:color w:val="000000"/>
                      <w:sz w:val="22"/>
                    </w:rPr>
                    <w:t>Yes</w:t>
                  </w:r>
                </w:p>
              </w:tc>
            </w:tr>
            <w:tr w:rsidR="002A72C1" w14:paraId="022268F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EA234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59295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941626" w14:textId="77777777" w:rsidR="002A72C1" w:rsidRDefault="002A72C1" w:rsidP="00484BF1">
                  <w:pPr>
                    <w:spacing w:after="0" w:line="240" w:lineRule="auto"/>
                  </w:pPr>
                  <w:r>
                    <w:rPr>
                      <w:rFonts w:eastAsia="Arial"/>
                      <w:color w:val="000000"/>
                    </w:rPr>
                    <w:t>Yes</w:t>
                  </w:r>
                </w:p>
              </w:tc>
            </w:tr>
            <w:tr w:rsidR="002A72C1" w14:paraId="7C8BBCD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2208F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C0181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69526B" w14:textId="77777777" w:rsidR="002A72C1" w:rsidRDefault="002A72C1" w:rsidP="00484BF1">
                  <w:pPr>
                    <w:spacing w:after="0" w:line="240" w:lineRule="auto"/>
                  </w:pPr>
                  <w:r>
                    <w:rPr>
                      <w:rFonts w:ascii="Calibri" w:eastAsia="Calibri" w:hAnsi="Calibri"/>
                      <w:color w:val="000000"/>
                      <w:sz w:val="22"/>
                    </w:rPr>
                    <w:t>2</w:t>
                  </w:r>
                </w:p>
              </w:tc>
            </w:tr>
            <w:tr w:rsidR="002A72C1" w14:paraId="088D73E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7D7982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4F4341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77EDA66" w14:textId="77777777" w:rsidR="002A72C1" w:rsidRDefault="002A72C1" w:rsidP="00484BF1">
                  <w:pPr>
                    <w:spacing w:after="0" w:line="240" w:lineRule="auto"/>
                  </w:pPr>
                  <w:r>
                    <w:rPr>
                      <w:rFonts w:ascii="Calibri" w:eastAsia="Calibri" w:hAnsi="Calibri"/>
                      <w:color w:val="000000"/>
                      <w:sz w:val="22"/>
                    </w:rPr>
                    <w:t>2</w:t>
                  </w:r>
                </w:p>
              </w:tc>
            </w:tr>
          </w:tbl>
          <w:p w14:paraId="35A4B153" w14:textId="77777777" w:rsidR="002A72C1" w:rsidRDefault="002A72C1" w:rsidP="00484BF1">
            <w:pPr>
              <w:spacing w:after="0" w:line="240" w:lineRule="auto"/>
            </w:pPr>
          </w:p>
        </w:tc>
        <w:tc>
          <w:tcPr>
            <w:tcW w:w="149" w:type="dxa"/>
          </w:tcPr>
          <w:p w14:paraId="0A33846A" w14:textId="77777777" w:rsidR="002A72C1" w:rsidRDefault="002A72C1" w:rsidP="00484BF1">
            <w:pPr>
              <w:pStyle w:val="EmptyCellLayoutStyle"/>
              <w:spacing w:after="0" w:line="240" w:lineRule="auto"/>
            </w:pPr>
          </w:p>
        </w:tc>
      </w:tr>
      <w:tr w:rsidR="002A72C1" w14:paraId="1BDADF40" w14:textId="77777777" w:rsidTr="00484BF1">
        <w:trPr>
          <w:trHeight w:val="80"/>
        </w:trPr>
        <w:tc>
          <w:tcPr>
            <w:tcW w:w="54" w:type="dxa"/>
          </w:tcPr>
          <w:p w14:paraId="381B0B6B" w14:textId="77777777" w:rsidR="002A72C1" w:rsidRDefault="002A72C1" w:rsidP="00484BF1">
            <w:pPr>
              <w:pStyle w:val="EmptyCellLayoutStyle"/>
              <w:spacing w:after="0" w:line="240" w:lineRule="auto"/>
            </w:pPr>
          </w:p>
        </w:tc>
        <w:tc>
          <w:tcPr>
            <w:tcW w:w="10395" w:type="dxa"/>
          </w:tcPr>
          <w:p w14:paraId="0091EC5B" w14:textId="77777777" w:rsidR="002A72C1" w:rsidRDefault="002A72C1" w:rsidP="00484BF1">
            <w:pPr>
              <w:pStyle w:val="EmptyCellLayoutStyle"/>
              <w:spacing w:after="0" w:line="240" w:lineRule="auto"/>
            </w:pPr>
          </w:p>
        </w:tc>
        <w:tc>
          <w:tcPr>
            <w:tcW w:w="149" w:type="dxa"/>
          </w:tcPr>
          <w:p w14:paraId="7925026C" w14:textId="77777777" w:rsidR="002A72C1" w:rsidRDefault="002A72C1" w:rsidP="00484BF1">
            <w:pPr>
              <w:pStyle w:val="EmptyCellLayoutStyle"/>
              <w:spacing w:after="0" w:line="240" w:lineRule="auto"/>
            </w:pPr>
          </w:p>
        </w:tc>
      </w:tr>
    </w:tbl>
    <w:p w14:paraId="36B35C90" w14:textId="77777777" w:rsidR="002A72C1" w:rsidRDefault="002A72C1" w:rsidP="002A72C1">
      <w:pPr>
        <w:spacing w:after="0" w:line="240" w:lineRule="auto"/>
      </w:pPr>
    </w:p>
    <w:p w14:paraId="19F2D0A3" w14:textId="77777777" w:rsidR="002A72C1" w:rsidRDefault="002A72C1" w:rsidP="002A72C1">
      <w:pPr>
        <w:spacing w:after="0" w:line="240" w:lineRule="auto"/>
      </w:pPr>
      <w:r>
        <w:rPr>
          <w:rFonts w:ascii="Calibri" w:eastAsia="Calibri" w:hAnsi="Calibri"/>
          <w:b/>
          <w:color w:val="6495ED"/>
          <w:sz w:val="22"/>
        </w:rPr>
        <w:t>Cannot recover the master database. Exiting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BF341AD" w14:textId="77777777" w:rsidTr="00484BF1">
        <w:trPr>
          <w:trHeight w:val="54"/>
        </w:trPr>
        <w:tc>
          <w:tcPr>
            <w:tcW w:w="54" w:type="dxa"/>
          </w:tcPr>
          <w:p w14:paraId="133ACC44" w14:textId="77777777" w:rsidR="002A72C1" w:rsidRDefault="002A72C1" w:rsidP="00484BF1">
            <w:pPr>
              <w:pStyle w:val="EmptyCellLayoutStyle"/>
              <w:spacing w:after="0" w:line="240" w:lineRule="auto"/>
            </w:pPr>
          </w:p>
        </w:tc>
        <w:tc>
          <w:tcPr>
            <w:tcW w:w="10395" w:type="dxa"/>
          </w:tcPr>
          <w:p w14:paraId="51BB1861" w14:textId="77777777" w:rsidR="002A72C1" w:rsidRDefault="002A72C1" w:rsidP="00484BF1">
            <w:pPr>
              <w:pStyle w:val="EmptyCellLayoutStyle"/>
              <w:spacing w:after="0" w:line="240" w:lineRule="auto"/>
            </w:pPr>
          </w:p>
        </w:tc>
        <w:tc>
          <w:tcPr>
            <w:tcW w:w="149" w:type="dxa"/>
          </w:tcPr>
          <w:p w14:paraId="11A32C9D" w14:textId="77777777" w:rsidR="002A72C1" w:rsidRDefault="002A72C1" w:rsidP="00484BF1">
            <w:pPr>
              <w:pStyle w:val="EmptyCellLayoutStyle"/>
              <w:spacing w:after="0" w:line="240" w:lineRule="auto"/>
            </w:pPr>
          </w:p>
        </w:tc>
      </w:tr>
      <w:tr w:rsidR="002A72C1" w14:paraId="46399D8D" w14:textId="77777777" w:rsidTr="00484BF1">
        <w:tc>
          <w:tcPr>
            <w:tcW w:w="54" w:type="dxa"/>
          </w:tcPr>
          <w:p w14:paraId="7E2B5DF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9A9652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0C1B27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1E7528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2559E5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ABA830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99597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09DFB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5D8D6F0" w14:textId="77777777" w:rsidR="002A72C1" w:rsidRDefault="002A72C1" w:rsidP="00484BF1">
                  <w:pPr>
                    <w:spacing w:after="0" w:line="240" w:lineRule="auto"/>
                  </w:pPr>
                  <w:r>
                    <w:rPr>
                      <w:rFonts w:ascii="Calibri" w:eastAsia="Calibri" w:hAnsi="Calibri"/>
                      <w:color w:val="000000"/>
                      <w:sz w:val="22"/>
                    </w:rPr>
                    <w:t>Yes</w:t>
                  </w:r>
                </w:p>
              </w:tc>
            </w:tr>
            <w:tr w:rsidR="002A72C1" w14:paraId="5A08495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41E5E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1DD5D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A25E4B" w14:textId="77777777" w:rsidR="002A72C1" w:rsidRDefault="002A72C1" w:rsidP="00484BF1">
                  <w:pPr>
                    <w:spacing w:after="0" w:line="240" w:lineRule="auto"/>
                  </w:pPr>
                  <w:r>
                    <w:rPr>
                      <w:rFonts w:eastAsia="Arial"/>
                      <w:color w:val="000000"/>
                    </w:rPr>
                    <w:t>Yes</w:t>
                  </w:r>
                </w:p>
              </w:tc>
            </w:tr>
            <w:tr w:rsidR="002A72C1" w14:paraId="71B8506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F3B18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EE771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5B682C" w14:textId="77777777" w:rsidR="002A72C1" w:rsidRDefault="002A72C1" w:rsidP="00484BF1">
                  <w:pPr>
                    <w:spacing w:after="0" w:line="240" w:lineRule="auto"/>
                  </w:pPr>
                  <w:r>
                    <w:rPr>
                      <w:rFonts w:ascii="Calibri" w:eastAsia="Calibri" w:hAnsi="Calibri"/>
                      <w:color w:val="000000"/>
                      <w:sz w:val="22"/>
                    </w:rPr>
                    <w:t>1</w:t>
                  </w:r>
                </w:p>
              </w:tc>
            </w:tr>
            <w:tr w:rsidR="002A72C1" w14:paraId="3C430CE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6F05E6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E623BB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999619F" w14:textId="77777777" w:rsidR="002A72C1" w:rsidRDefault="002A72C1" w:rsidP="00484BF1">
                  <w:pPr>
                    <w:spacing w:after="0" w:line="240" w:lineRule="auto"/>
                  </w:pPr>
                  <w:r>
                    <w:rPr>
                      <w:rFonts w:ascii="Calibri" w:eastAsia="Calibri" w:hAnsi="Calibri"/>
                      <w:color w:val="000000"/>
                      <w:sz w:val="22"/>
                    </w:rPr>
                    <w:t>2</w:t>
                  </w:r>
                </w:p>
              </w:tc>
            </w:tr>
          </w:tbl>
          <w:p w14:paraId="73536C62" w14:textId="77777777" w:rsidR="002A72C1" w:rsidRDefault="002A72C1" w:rsidP="00484BF1">
            <w:pPr>
              <w:spacing w:after="0" w:line="240" w:lineRule="auto"/>
            </w:pPr>
          </w:p>
        </w:tc>
        <w:tc>
          <w:tcPr>
            <w:tcW w:w="149" w:type="dxa"/>
          </w:tcPr>
          <w:p w14:paraId="6271E3B6" w14:textId="77777777" w:rsidR="002A72C1" w:rsidRDefault="002A72C1" w:rsidP="00484BF1">
            <w:pPr>
              <w:pStyle w:val="EmptyCellLayoutStyle"/>
              <w:spacing w:after="0" w:line="240" w:lineRule="auto"/>
            </w:pPr>
          </w:p>
        </w:tc>
      </w:tr>
      <w:tr w:rsidR="002A72C1" w14:paraId="397F2831" w14:textId="77777777" w:rsidTr="00484BF1">
        <w:trPr>
          <w:trHeight w:val="80"/>
        </w:trPr>
        <w:tc>
          <w:tcPr>
            <w:tcW w:w="54" w:type="dxa"/>
          </w:tcPr>
          <w:p w14:paraId="2B5DFB4C" w14:textId="77777777" w:rsidR="002A72C1" w:rsidRDefault="002A72C1" w:rsidP="00484BF1">
            <w:pPr>
              <w:pStyle w:val="EmptyCellLayoutStyle"/>
              <w:spacing w:after="0" w:line="240" w:lineRule="auto"/>
            </w:pPr>
          </w:p>
        </w:tc>
        <w:tc>
          <w:tcPr>
            <w:tcW w:w="10395" w:type="dxa"/>
          </w:tcPr>
          <w:p w14:paraId="4F7E5A9D" w14:textId="77777777" w:rsidR="002A72C1" w:rsidRDefault="002A72C1" w:rsidP="00484BF1">
            <w:pPr>
              <w:pStyle w:val="EmptyCellLayoutStyle"/>
              <w:spacing w:after="0" w:line="240" w:lineRule="auto"/>
            </w:pPr>
          </w:p>
        </w:tc>
        <w:tc>
          <w:tcPr>
            <w:tcW w:w="149" w:type="dxa"/>
          </w:tcPr>
          <w:p w14:paraId="3D67283B" w14:textId="77777777" w:rsidR="002A72C1" w:rsidRDefault="002A72C1" w:rsidP="00484BF1">
            <w:pPr>
              <w:pStyle w:val="EmptyCellLayoutStyle"/>
              <w:spacing w:after="0" w:line="240" w:lineRule="auto"/>
            </w:pPr>
          </w:p>
        </w:tc>
      </w:tr>
    </w:tbl>
    <w:p w14:paraId="5E35A196" w14:textId="77777777" w:rsidR="002A72C1" w:rsidRDefault="002A72C1" w:rsidP="002A72C1">
      <w:pPr>
        <w:spacing w:after="0" w:line="240" w:lineRule="auto"/>
      </w:pPr>
    </w:p>
    <w:p w14:paraId="4A84E3C3" w14:textId="77777777" w:rsidR="002A72C1" w:rsidRDefault="002A72C1" w:rsidP="002A72C1">
      <w:pPr>
        <w:spacing w:after="0" w:line="240" w:lineRule="auto"/>
      </w:pPr>
      <w:r>
        <w:rPr>
          <w:rFonts w:ascii="Calibri" w:eastAsia="Calibri" w:hAnsi="Calibri"/>
          <w:b/>
          <w:color w:val="6495ED"/>
          <w:sz w:val="22"/>
        </w:rPr>
        <w:t>Logical page in database is already hashed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2AB5CDE" w14:textId="77777777" w:rsidTr="00484BF1">
        <w:trPr>
          <w:trHeight w:val="54"/>
        </w:trPr>
        <w:tc>
          <w:tcPr>
            <w:tcW w:w="54" w:type="dxa"/>
          </w:tcPr>
          <w:p w14:paraId="67229BBC" w14:textId="77777777" w:rsidR="002A72C1" w:rsidRDefault="002A72C1" w:rsidP="00484BF1">
            <w:pPr>
              <w:pStyle w:val="EmptyCellLayoutStyle"/>
              <w:spacing w:after="0" w:line="240" w:lineRule="auto"/>
            </w:pPr>
          </w:p>
        </w:tc>
        <w:tc>
          <w:tcPr>
            <w:tcW w:w="10395" w:type="dxa"/>
          </w:tcPr>
          <w:p w14:paraId="35BD6AB7" w14:textId="77777777" w:rsidR="002A72C1" w:rsidRDefault="002A72C1" w:rsidP="00484BF1">
            <w:pPr>
              <w:pStyle w:val="EmptyCellLayoutStyle"/>
              <w:spacing w:after="0" w:line="240" w:lineRule="auto"/>
            </w:pPr>
          </w:p>
        </w:tc>
        <w:tc>
          <w:tcPr>
            <w:tcW w:w="149" w:type="dxa"/>
          </w:tcPr>
          <w:p w14:paraId="3EB3CC24" w14:textId="77777777" w:rsidR="002A72C1" w:rsidRDefault="002A72C1" w:rsidP="00484BF1">
            <w:pPr>
              <w:pStyle w:val="EmptyCellLayoutStyle"/>
              <w:spacing w:after="0" w:line="240" w:lineRule="auto"/>
            </w:pPr>
          </w:p>
        </w:tc>
      </w:tr>
      <w:tr w:rsidR="002A72C1" w14:paraId="12BFA578" w14:textId="77777777" w:rsidTr="00484BF1">
        <w:tc>
          <w:tcPr>
            <w:tcW w:w="54" w:type="dxa"/>
          </w:tcPr>
          <w:p w14:paraId="531677A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DE0802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FFA2F8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BFEBF7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703F52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97105D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A05D3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24B7A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A790F6" w14:textId="77777777" w:rsidR="002A72C1" w:rsidRDefault="002A72C1" w:rsidP="00484BF1">
                  <w:pPr>
                    <w:spacing w:after="0" w:line="240" w:lineRule="auto"/>
                  </w:pPr>
                  <w:r>
                    <w:rPr>
                      <w:rFonts w:ascii="Calibri" w:eastAsia="Calibri" w:hAnsi="Calibri"/>
                      <w:color w:val="000000"/>
                      <w:sz w:val="22"/>
                    </w:rPr>
                    <w:t>Yes</w:t>
                  </w:r>
                </w:p>
              </w:tc>
            </w:tr>
            <w:tr w:rsidR="002A72C1" w14:paraId="61525F5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FA904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7CE47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5523FC" w14:textId="77777777" w:rsidR="002A72C1" w:rsidRDefault="002A72C1" w:rsidP="00484BF1">
                  <w:pPr>
                    <w:spacing w:after="0" w:line="240" w:lineRule="auto"/>
                  </w:pPr>
                  <w:r>
                    <w:rPr>
                      <w:rFonts w:eastAsia="Arial"/>
                      <w:color w:val="000000"/>
                    </w:rPr>
                    <w:t>Yes</w:t>
                  </w:r>
                </w:p>
              </w:tc>
            </w:tr>
            <w:tr w:rsidR="002A72C1" w14:paraId="0219DC6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1FD8C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CB49A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D4F724" w14:textId="77777777" w:rsidR="002A72C1" w:rsidRDefault="002A72C1" w:rsidP="00484BF1">
                  <w:pPr>
                    <w:spacing w:after="0" w:line="240" w:lineRule="auto"/>
                  </w:pPr>
                  <w:r>
                    <w:rPr>
                      <w:rFonts w:ascii="Calibri" w:eastAsia="Calibri" w:hAnsi="Calibri"/>
                      <w:color w:val="000000"/>
                      <w:sz w:val="22"/>
                    </w:rPr>
                    <w:t>1</w:t>
                  </w:r>
                </w:p>
              </w:tc>
            </w:tr>
            <w:tr w:rsidR="002A72C1" w14:paraId="55DDE58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528F10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EB24C7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92C5C4E" w14:textId="77777777" w:rsidR="002A72C1" w:rsidRDefault="002A72C1" w:rsidP="00484BF1">
                  <w:pPr>
                    <w:spacing w:after="0" w:line="240" w:lineRule="auto"/>
                  </w:pPr>
                  <w:r>
                    <w:rPr>
                      <w:rFonts w:ascii="Calibri" w:eastAsia="Calibri" w:hAnsi="Calibri"/>
                      <w:color w:val="000000"/>
                      <w:sz w:val="22"/>
                    </w:rPr>
                    <w:t>1</w:t>
                  </w:r>
                </w:p>
              </w:tc>
            </w:tr>
          </w:tbl>
          <w:p w14:paraId="3CBBCABB" w14:textId="77777777" w:rsidR="002A72C1" w:rsidRDefault="002A72C1" w:rsidP="00484BF1">
            <w:pPr>
              <w:spacing w:after="0" w:line="240" w:lineRule="auto"/>
            </w:pPr>
          </w:p>
        </w:tc>
        <w:tc>
          <w:tcPr>
            <w:tcW w:w="149" w:type="dxa"/>
          </w:tcPr>
          <w:p w14:paraId="0B5D3B7B" w14:textId="77777777" w:rsidR="002A72C1" w:rsidRDefault="002A72C1" w:rsidP="00484BF1">
            <w:pPr>
              <w:pStyle w:val="EmptyCellLayoutStyle"/>
              <w:spacing w:after="0" w:line="240" w:lineRule="auto"/>
            </w:pPr>
          </w:p>
        </w:tc>
      </w:tr>
      <w:tr w:rsidR="002A72C1" w14:paraId="18054D2C" w14:textId="77777777" w:rsidTr="00484BF1">
        <w:trPr>
          <w:trHeight w:val="80"/>
        </w:trPr>
        <w:tc>
          <w:tcPr>
            <w:tcW w:w="54" w:type="dxa"/>
          </w:tcPr>
          <w:p w14:paraId="5D3BA085" w14:textId="77777777" w:rsidR="002A72C1" w:rsidRDefault="002A72C1" w:rsidP="00484BF1">
            <w:pPr>
              <w:pStyle w:val="EmptyCellLayoutStyle"/>
              <w:spacing w:after="0" w:line="240" w:lineRule="auto"/>
            </w:pPr>
          </w:p>
        </w:tc>
        <w:tc>
          <w:tcPr>
            <w:tcW w:w="10395" w:type="dxa"/>
          </w:tcPr>
          <w:p w14:paraId="5389E36F" w14:textId="77777777" w:rsidR="002A72C1" w:rsidRDefault="002A72C1" w:rsidP="00484BF1">
            <w:pPr>
              <w:pStyle w:val="EmptyCellLayoutStyle"/>
              <w:spacing w:after="0" w:line="240" w:lineRule="auto"/>
            </w:pPr>
          </w:p>
        </w:tc>
        <w:tc>
          <w:tcPr>
            <w:tcW w:w="149" w:type="dxa"/>
          </w:tcPr>
          <w:p w14:paraId="6BE70059" w14:textId="77777777" w:rsidR="002A72C1" w:rsidRDefault="002A72C1" w:rsidP="00484BF1">
            <w:pPr>
              <w:pStyle w:val="EmptyCellLayoutStyle"/>
              <w:spacing w:after="0" w:line="240" w:lineRule="auto"/>
            </w:pPr>
          </w:p>
        </w:tc>
      </w:tr>
    </w:tbl>
    <w:p w14:paraId="1E6E47C2" w14:textId="77777777" w:rsidR="002A72C1" w:rsidRDefault="002A72C1" w:rsidP="002A72C1">
      <w:pPr>
        <w:spacing w:after="0" w:line="240" w:lineRule="auto"/>
      </w:pPr>
    </w:p>
    <w:p w14:paraId="07C3AEDA" w14:textId="77777777" w:rsidR="002A72C1" w:rsidRDefault="002A72C1" w:rsidP="002A72C1">
      <w:pPr>
        <w:spacing w:after="0" w:line="240" w:lineRule="auto"/>
      </w:pPr>
      <w:r>
        <w:rPr>
          <w:rFonts w:ascii="Calibri" w:eastAsia="Calibri" w:hAnsi="Calibri"/>
          <w:b/>
          <w:color w:val="6495ED"/>
          <w:sz w:val="22"/>
        </w:rPr>
        <w:t>Table error: B-tree level mismatch, page does not match level from parent</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37F7E21" w14:textId="77777777" w:rsidTr="00484BF1">
        <w:trPr>
          <w:trHeight w:val="54"/>
        </w:trPr>
        <w:tc>
          <w:tcPr>
            <w:tcW w:w="54" w:type="dxa"/>
          </w:tcPr>
          <w:p w14:paraId="79179EB5" w14:textId="77777777" w:rsidR="002A72C1" w:rsidRDefault="002A72C1" w:rsidP="00484BF1">
            <w:pPr>
              <w:pStyle w:val="EmptyCellLayoutStyle"/>
              <w:spacing w:after="0" w:line="240" w:lineRule="auto"/>
            </w:pPr>
          </w:p>
        </w:tc>
        <w:tc>
          <w:tcPr>
            <w:tcW w:w="10395" w:type="dxa"/>
          </w:tcPr>
          <w:p w14:paraId="1A308AD4" w14:textId="77777777" w:rsidR="002A72C1" w:rsidRDefault="002A72C1" w:rsidP="00484BF1">
            <w:pPr>
              <w:pStyle w:val="EmptyCellLayoutStyle"/>
              <w:spacing w:after="0" w:line="240" w:lineRule="auto"/>
            </w:pPr>
          </w:p>
        </w:tc>
        <w:tc>
          <w:tcPr>
            <w:tcW w:w="149" w:type="dxa"/>
          </w:tcPr>
          <w:p w14:paraId="534AB145" w14:textId="77777777" w:rsidR="002A72C1" w:rsidRDefault="002A72C1" w:rsidP="00484BF1">
            <w:pPr>
              <w:pStyle w:val="EmptyCellLayoutStyle"/>
              <w:spacing w:after="0" w:line="240" w:lineRule="auto"/>
            </w:pPr>
          </w:p>
        </w:tc>
      </w:tr>
      <w:tr w:rsidR="002A72C1" w14:paraId="1AE9F557" w14:textId="77777777" w:rsidTr="00484BF1">
        <w:tc>
          <w:tcPr>
            <w:tcW w:w="54" w:type="dxa"/>
          </w:tcPr>
          <w:p w14:paraId="7D169E9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14F679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7CDEDC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227C1A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A3E40F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6D0617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463BF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763A7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AE67CA" w14:textId="77777777" w:rsidR="002A72C1" w:rsidRDefault="002A72C1" w:rsidP="00484BF1">
                  <w:pPr>
                    <w:spacing w:after="0" w:line="240" w:lineRule="auto"/>
                  </w:pPr>
                  <w:r>
                    <w:rPr>
                      <w:rFonts w:ascii="Calibri" w:eastAsia="Calibri" w:hAnsi="Calibri"/>
                      <w:color w:val="000000"/>
                      <w:sz w:val="22"/>
                    </w:rPr>
                    <w:t>Yes</w:t>
                  </w:r>
                </w:p>
              </w:tc>
            </w:tr>
            <w:tr w:rsidR="002A72C1" w14:paraId="0A95416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37C4B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83244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12C827" w14:textId="77777777" w:rsidR="002A72C1" w:rsidRDefault="002A72C1" w:rsidP="00484BF1">
                  <w:pPr>
                    <w:spacing w:after="0" w:line="240" w:lineRule="auto"/>
                  </w:pPr>
                  <w:r>
                    <w:rPr>
                      <w:rFonts w:eastAsia="Arial"/>
                      <w:color w:val="000000"/>
                    </w:rPr>
                    <w:t>Yes</w:t>
                  </w:r>
                </w:p>
              </w:tc>
            </w:tr>
            <w:tr w:rsidR="002A72C1" w14:paraId="4EA5A74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FBFAD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D2064E"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48CB22" w14:textId="77777777" w:rsidR="002A72C1" w:rsidRDefault="002A72C1" w:rsidP="00484BF1">
                  <w:pPr>
                    <w:spacing w:after="0" w:line="240" w:lineRule="auto"/>
                  </w:pPr>
                  <w:r>
                    <w:rPr>
                      <w:rFonts w:ascii="Calibri" w:eastAsia="Calibri" w:hAnsi="Calibri"/>
                      <w:color w:val="000000"/>
                      <w:sz w:val="22"/>
                    </w:rPr>
                    <w:t>1</w:t>
                  </w:r>
                </w:p>
              </w:tc>
            </w:tr>
            <w:tr w:rsidR="002A72C1" w14:paraId="6B95A1F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410078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5FE3FC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5E19ECA" w14:textId="77777777" w:rsidR="002A72C1" w:rsidRDefault="002A72C1" w:rsidP="00484BF1">
                  <w:pPr>
                    <w:spacing w:after="0" w:line="240" w:lineRule="auto"/>
                  </w:pPr>
                  <w:r>
                    <w:rPr>
                      <w:rFonts w:ascii="Calibri" w:eastAsia="Calibri" w:hAnsi="Calibri"/>
                      <w:color w:val="000000"/>
                      <w:sz w:val="22"/>
                    </w:rPr>
                    <w:t>2</w:t>
                  </w:r>
                </w:p>
              </w:tc>
            </w:tr>
          </w:tbl>
          <w:p w14:paraId="66747BCA" w14:textId="77777777" w:rsidR="002A72C1" w:rsidRDefault="002A72C1" w:rsidP="00484BF1">
            <w:pPr>
              <w:spacing w:after="0" w:line="240" w:lineRule="auto"/>
            </w:pPr>
          </w:p>
        </w:tc>
        <w:tc>
          <w:tcPr>
            <w:tcW w:w="149" w:type="dxa"/>
          </w:tcPr>
          <w:p w14:paraId="1DBDF197" w14:textId="77777777" w:rsidR="002A72C1" w:rsidRDefault="002A72C1" w:rsidP="00484BF1">
            <w:pPr>
              <w:pStyle w:val="EmptyCellLayoutStyle"/>
              <w:spacing w:after="0" w:line="240" w:lineRule="auto"/>
            </w:pPr>
          </w:p>
        </w:tc>
      </w:tr>
      <w:tr w:rsidR="002A72C1" w14:paraId="69CF17B0" w14:textId="77777777" w:rsidTr="00484BF1">
        <w:trPr>
          <w:trHeight w:val="80"/>
        </w:trPr>
        <w:tc>
          <w:tcPr>
            <w:tcW w:w="54" w:type="dxa"/>
          </w:tcPr>
          <w:p w14:paraId="1C75C906" w14:textId="77777777" w:rsidR="002A72C1" w:rsidRDefault="002A72C1" w:rsidP="00484BF1">
            <w:pPr>
              <w:pStyle w:val="EmptyCellLayoutStyle"/>
              <w:spacing w:after="0" w:line="240" w:lineRule="auto"/>
            </w:pPr>
          </w:p>
        </w:tc>
        <w:tc>
          <w:tcPr>
            <w:tcW w:w="10395" w:type="dxa"/>
          </w:tcPr>
          <w:p w14:paraId="6DADAA6B" w14:textId="77777777" w:rsidR="002A72C1" w:rsidRDefault="002A72C1" w:rsidP="00484BF1">
            <w:pPr>
              <w:pStyle w:val="EmptyCellLayoutStyle"/>
              <w:spacing w:after="0" w:line="240" w:lineRule="auto"/>
            </w:pPr>
          </w:p>
        </w:tc>
        <w:tc>
          <w:tcPr>
            <w:tcW w:w="149" w:type="dxa"/>
          </w:tcPr>
          <w:p w14:paraId="3A6FB066" w14:textId="77777777" w:rsidR="002A72C1" w:rsidRDefault="002A72C1" w:rsidP="00484BF1">
            <w:pPr>
              <w:pStyle w:val="EmptyCellLayoutStyle"/>
              <w:spacing w:after="0" w:line="240" w:lineRule="auto"/>
            </w:pPr>
          </w:p>
        </w:tc>
      </w:tr>
    </w:tbl>
    <w:p w14:paraId="48CCA496" w14:textId="77777777" w:rsidR="002A72C1" w:rsidRDefault="002A72C1" w:rsidP="002A72C1">
      <w:pPr>
        <w:spacing w:after="0" w:line="240" w:lineRule="auto"/>
      </w:pPr>
    </w:p>
    <w:p w14:paraId="6DD2ECAD" w14:textId="77777777" w:rsidR="002A72C1" w:rsidRDefault="002A72C1" w:rsidP="002A72C1">
      <w:pPr>
        <w:spacing w:after="0" w:line="240" w:lineRule="auto"/>
      </w:pPr>
      <w:r>
        <w:rPr>
          <w:rFonts w:ascii="Calibri" w:eastAsia="Calibri" w:hAnsi="Calibri"/>
          <w:b/>
          <w:color w:val="6495ED"/>
          <w:sz w:val="22"/>
        </w:rPr>
        <w:t>Login failed: Password too long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28EFA7E" w14:textId="77777777" w:rsidTr="00484BF1">
        <w:trPr>
          <w:trHeight w:val="54"/>
        </w:trPr>
        <w:tc>
          <w:tcPr>
            <w:tcW w:w="54" w:type="dxa"/>
          </w:tcPr>
          <w:p w14:paraId="4FCE8F0D" w14:textId="77777777" w:rsidR="002A72C1" w:rsidRDefault="002A72C1" w:rsidP="00484BF1">
            <w:pPr>
              <w:pStyle w:val="EmptyCellLayoutStyle"/>
              <w:spacing w:after="0" w:line="240" w:lineRule="auto"/>
            </w:pPr>
          </w:p>
        </w:tc>
        <w:tc>
          <w:tcPr>
            <w:tcW w:w="10395" w:type="dxa"/>
          </w:tcPr>
          <w:p w14:paraId="4252B645" w14:textId="77777777" w:rsidR="002A72C1" w:rsidRDefault="002A72C1" w:rsidP="00484BF1">
            <w:pPr>
              <w:pStyle w:val="EmptyCellLayoutStyle"/>
              <w:spacing w:after="0" w:line="240" w:lineRule="auto"/>
            </w:pPr>
          </w:p>
        </w:tc>
        <w:tc>
          <w:tcPr>
            <w:tcW w:w="149" w:type="dxa"/>
          </w:tcPr>
          <w:p w14:paraId="7A275904" w14:textId="77777777" w:rsidR="002A72C1" w:rsidRDefault="002A72C1" w:rsidP="00484BF1">
            <w:pPr>
              <w:pStyle w:val="EmptyCellLayoutStyle"/>
              <w:spacing w:after="0" w:line="240" w:lineRule="auto"/>
            </w:pPr>
          </w:p>
        </w:tc>
      </w:tr>
      <w:tr w:rsidR="002A72C1" w14:paraId="128B7630" w14:textId="77777777" w:rsidTr="00484BF1">
        <w:tc>
          <w:tcPr>
            <w:tcW w:w="54" w:type="dxa"/>
          </w:tcPr>
          <w:p w14:paraId="522CA05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6E0691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510316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9430ED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C9BFA5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CDC957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2DB1F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11133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1A1D23" w14:textId="77777777" w:rsidR="002A72C1" w:rsidRDefault="002A72C1" w:rsidP="00484BF1">
                  <w:pPr>
                    <w:spacing w:after="0" w:line="240" w:lineRule="auto"/>
                  </w:pPr>
                  <w:r>
                    <w:rPr>
                      <w:rFonts w:ascii="Calibri" w:eastAsia="Calibri" w:hAnsi="Calibri"/>
                      <w:color w:val="000000"/>
                      <w:sz w:val="22"/>
                    </w:rPr>
                    <w:t>Yes</w:t>
                  </w:r>
                </w:p>
              </w:tc>
            </w:tr>
            <w:tr w:rsidR="002A72C1" w14:paraId="330CE34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5FCB1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FEA2F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BEE2BB" w14:textId="77777777" w:rsidR="002A72C1" w:rsidRDefault="002A72C1" w:rsidP="00484BF1">
                  <w:pPr>
                    <w:spacing w:after="0" w:line="240" w:lineRule="auto"/>
                  </w:pPr>
                  <w:r>
                    <w:rPr>
                      <w:rFonts w:eastAsia="Arial"/>
                      <w:color w:val="000000"/>
                    </w:rPr>
                    <w:t>Yes</w:t>
                  </w:r>
                </w:p>
              </w:tc>
            </w:tr>
            <w:tr w:rsidR="002A72C1" w14:paraId="6DAE80A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78996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A1C02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54CFA3" w14:textId="77777777" w:rsidR="002A72C1" w:rsidRDefault="002A72C1" w:rsidP="00484BF1">
                  <w:pPr>
                    <w:spacing w:after="0" w:line="240" w:lineRule="auto"/>
                  </w:pPr>
                  <w:r>
                    <w:rPr>
                      <w:rFonts w:ascii="Calibri" w:eastAsia="Calibri" w:hAnsi="Calibri"/>
                      <w:color w:val="000000"/>
                      <w:sz w:val="22"/>
                    </w:rPr>
                    <w:t>1</w:t>
                  </w:r>
                </w:p>
              </w:tc>
            </w:tr>
            <w:tr w:rsidR="002A72C1" w14:paraId="1B78726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A8A316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2951E6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DBBDF76" w14:textId="77777777" w:rsidR="002A72C1" w:rsidRDefault="002A72C1" w:rsidP="00484BF1">
                  <w:pPr>
                    <w:spacing w:after="0" w:line="240" w:lineRule="auto"/>
                  </w:pPr>
                  <w:r>
                    <w:rPr>
                      <w:rFonts w:ascii="Calibri" w:eastAsia="Calibri" w:hAnsi="Calibri"/>
                      <w:color w:val="000000"/>
                      <w:sz w:val="22"/>
                    </w:rPr>
                    <w:t>1</w:t>
                  </w:r>
                </w:p>
              </w:tc>
            </w:tr>
          </w:tbl>
          <w:p w14:paraId="76C8F323" w14:textId="77777777" w:rsidR="002A72C1" w:rsidRDefault="002A72C1" w:rsidP="00484BF1">
            <w:pPr>
              <w:spacing w:after="0" w:line="240" w:lineRule="auto"/>
            </w:pPr>
          </w:p>
        </w:tc>
        <w:tc>
          <w:tcPr>
            <w:tcW w:w="149" w:type="dxa"/>
          </w:tcPr>
          <w:p w14:paraId="1624883E" w14:textId="77777777" w:rsidR="002A72C1" w:rsidRDefault="002A72C1" w:rsidP="00484BF1">
            <w:pPr>
              <w:pStyle w:val="EmptyCellLayoutStyle"/>
              <w:spacing w:after="0" w:line="240" w:lineRule="auto"/>
            </w:pPr>
          </w:p>
        </w:tc>
      </w:tr>
      <w:tr w:rsidR="002A72C1" w14:paraId="31E24C67" w14:textId="77777777" w:rsidTr="00484BF1">
        <w:trPr>
          <w:trHeight w:val="80"/>
        </w:trPr>
        <w:tc>
          <w:tcPr>
            <w:tcW w:w="54" w:type="dxa"/>
          </w:tcPr>
          <w:p w14:paraId="0B41C3BE" w14:textId="77777777" w:rsidR="002A72C1" w:rsidRDefault="002A72C1" w:rsidP="00484BF1">
            <w:pPr>
              <w:pStyle w:val="EmptyCellLayoutStyle"/>
              <w:spacing w:after="0" w:line="240" w:lineRule="auto"/>
            </w:pPr>
          </w:p>
        </w:tc>
        <w:tc>
          <w:tcPr>
            <w:tcW w:w="10395" w:type="dxa"/>
          </w:tcPr>
          <w:p w14:paraId="74FEFB41" w14:textId="77777777" w:rsidR="002A72C1" w:rsidRDefault="002A72C1" w:rsidP="00484BF1">
            <w:pPr>
              <w:pStyle w:val="EmptyCellLayoutStyle"/>
              <w:spacing w:after="0" w:line="240" w:lineRule="auto"/>
            </w:pPr>
          </w:p>
        </w:tc>
        <w:tc>
          <w:tcPr>
            <w:tcW w:w="149" w:type="dxa"/>
          </w:tcPr>
          <w:p w14:paraId="74F9E565" w14:textId="77777777" w:rsidR="002A72C1" w:rsidRDefault="002A72C1" w:rsidP="00484BF1">
            <w:pPr>
              <w:pStyle w:val="EmptyCellLayoutStyle"/>
              <w:spacing w:after="0" w:line="240" w:lineRule="auto"/>
            </w:pPr>
          </w:p>
        </w:tc>
      </w:tr>
    </w:tbl>
    <w:p w14:paraId="5199D6DF" w14:textId="77777777" w:rsidR="002A72C1" w:rsidRDefault="002A72C1" w:rsidP="002A72C1">
      <w:pPr>
        <w:spacing w:after="0" w:line="240" w:lineRule="auto"/>
      </w:pPr>
    </w:p>
    <w:p w14:paraId="15D4FF7B" w14:textId="77777777" w:rsidR="002A72C1" w:rsidRDefault="002A72C1" w:rsidP="002A72C1">
      <w:pPr>
        <w:spacing w:after="0" w:line="240" w:lineRule="auto"/>
      </w:pPr>
      <w:r>
        <w:rPr>
          <w:rFonts w:ascii="Calibri" w:eastAsia="Calibri" w:hAnsi="Calibri"/>
          <w:b/>
          <w:color w:val="6495ED"/>
          <w:sz w:val="22"/>
        </w:rPr>
        <w:t>[Deprecated] Could not retrieve row from page by RID because the requested RID has a higher number than the last RID on the page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55B7D12" w14:textId="77777777" w:rsidTr="00484BF1">
        <w:trPr>
          <w:trHeight w:val="54"/>
        </w:trPr>
        <w:tc>
          <w:tcPr>
            <w:tcW w:w="54" w:type="dxa"/>
          </w:tcPr>
          <w:p w14:paraId="2759DCB0" w14:textId="77777777" w:rsidR="002A72C1" w:rsidRDefault="002A72C1" w:rsidP="00484BF1">
            <w:pPr>
              <w:pStyle w:val="EmptyCellLayoutStyle"/>
              <w:spacing w:after="0" w:line="240" w:lineRule="auto"/>
            </w:pPr>
          </w:p>
        </w:tc>
        <w:tc>
          <w:tcPr>
            <w:tcW w:w="10395" w:type="dxa"/>
          </w:tcPr>
          <w:p w14:paraId="3D741EF5" w14:textId="77777777" w:rsidR="002A72C1" w:rsidRDefault="002A72C1" w:rsidP="00484BF1">
            <w:pPr>
              <w:pStyle w:val="EmptyCellLayoutStyle"/>
              <w:spacing w:after="0" w:line="240" w:lineRule="auto"/>
            </w:pPr>
          </w:p>
        </w:tc>
        <w:tc>
          <w:tcPr>
            <w:tcW w:w="149" w:type="dxa"/>
          </w:tcPr>
          <w:p w14:paraId="2AD480BC" w14:textId="77777777" w:rsidR="002A72C1" w:rsidRDefault="002A72C1" w:rsidP="00484BF1">
            <w:pPr>
              <w:pStyle w:val="EmptyCellLayoutStyle"/>
              <w:spacing w:after="0" w:line="240" w:lineRule="auto"/>
            </w:pPr>
          </w:p>
        </w:tc>
      </w:tr>
      <w:tr w:rsidR="002A72C1" w14:paraId="1CB37477" w14:textId="77777777" w:rsidTr="00484BF1">
        <w:tc>
          <w:tcPr>
            <w:tcW w:w="54" w:type="dxa"/>
          </w:tcPr>
          <w:p w14:paraId="11D9EE0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010179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08DA89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58949C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EDF1AB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84FD98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66290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404F8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37B60C" w14:textId="77777777" w:rsidR="002A72C1" w:rsidRDefault="002A72C1" w:rsidP="00484BF1">
                  <w:pPr>
                    <w:spacing w:after="0" w:line="240" w:lineRule="auto"/>
                  </w:pPr>
                  <w:r>
                    <w:rPr>
                      <w:rFonts w:ascii="Calibri" w:eastAsia="Calibri" w:hAnsi="Calibri"/>
                      <w:color w:val="000000"/>
                      <w:sz w:val="22"/>
                    </w:rPr>
                    <w:t>No</w:t>
                  </w:r>
                </w:p>
              </w:tc>
            </w:tr>
            <w:tr w:rsidR="002A72C1" w14:paraId="5A53C59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59E55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C022C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023262" w14:textId="77777777" w:rsidR="002A72C1" w:rsidRDefault="002A72C1" w:rsidP="00484BF1">
                  <w:pPr>
                    <w:spacing w:after="0" w:line="240" w:lineRule="auto"/>
                  </w:pPr>
                  <w:r>
                    <w:rPr>
                      <w:rFonts w:eastAsia="Arial"/>
                      <w:color w:val="000000"/>
                    </w:rPr>
                    <w:t>Yes</w:t>
                  </w:r>
                </w:p>
              </w:tc>
            </w:tr>
            <w:tr w:rsidR="002A72C1" w14:paraId="0E87DC4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CF686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E5F72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46D5E0" w14:textId="77777777" w:rsidR="002A72C1" w:rsidRDefault="002A72C1" w:rsidP="00484BF1">
                  <w:pPr>
                    <w:spacing w:after="0" w:line="240" w:lineRule="auto"/>
                  </w:pPr>
                  <w:r>
                    <w:rPr>
                      <w:rFonts w:ascii="Calibri" w:eastAsia="Calibri" w:hAnsi="Calibri"/>
                      <w:color w:val="000000"/>
                      <w:sz w:val="22"/>
                    </w:rPr>
                    <w:t>1</w:t>
                  </w:r>
                </w:p>
              </w:tc>
            </w:tr>
            <w:tr w:rsidR="002A72C1" w14:paraId="7530319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D194FF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F1E03A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D7F3C11" w14:textId="77777777" w:rsidR="002A72C1" w:rsidRDefault="002A72C1" w:rsidP="00484BF1">
                  <w:pPr>
                    <w:spacing w:after="0" w:line="240" w:lineRule="auto"/>
                  </w:pPr>
                  <w:r>
                    <w:rPr>
                      <w:rFonts w:ascii="Calibri" w:eastAsia="Calibri" w:hAnsi="Calibri"/>
                      <w:color w:val="000000"/>
                      <w:sz w:val="22"/>
                    </w:rPr>
                    <w:t>2</w:t>
                  </w:r>
                </w:p>
              </w:tc>
            </w:tr>
          </w:tbl>
          <w:p w14:paraId="54EA55E6" w14:textId="77777777" w:rsidR="002A72C1" w:rsidRDefault="002A72C1" w:rsidP="00484BF1">
            <w:pPr>
              <w:spacing w:after="0" w:line="240" w:lineRule="auto"/>
            </w:pPr>
          </w:p>
        </w:tc>
        <w:tc>
          <w:tcPr>
            <w:tcW w:w="149" w:type="dxa"/>
          </w:tcPr>
          <w:p w14:paraId="3CEE4AAC" w14:textId="77777777" w:rsidR="002A72C1" w:rsidRDefault="002A72C1" w:rsidP="00484BF1">
            <w:pPr>
              <w:pStyle w:val="EmptyCellLayoutStyle"/>
              <w:spacing w:after="0" w:line="240" w:lineRule="auto"/>
            </w:pPr>
          </w:p>
        </w:tc>
      </w:tr>
      <w:tr w:rsidR="002A72C1" w14:paraId="39F57632" w14:textId="77777777" w:rsidTr="00484BF1">
        <w:trPr>
          <w:trHeight w:val="80"/>
        </w:trPr>
        <w:tc>
          <w:tcPr>
            <w:tcW w:w="54" w:type="dxa"/>
          </w:tcPr>
          <w:p w14:paraId="2B87B3C0" w14:textId="77777777" w:rsidR="002A72C1" w:rsidRDefault="002A72C1" w:rsidP="00484BF1">
            <w:pPr>
              <w:pStyle w:val="EmptyCellLayoutStyle"/>
              <w:spacing w:after="0" w:line="240" w:lineRule="auto"/>
            </w:pPr>
          </w:p>
        </w:tc>
        <w:tc>
          <w:tcPr>
            <w:tcW w:w="10395" w:type="dxa"/>
          </w:tcPr>
          <w:p w14:paraId="1007A146" w14:textId="77777777" w:rsidR="002A72C1" w:rsidRDefault="002A72C1" w:rsidP="00484BF1">
            <w:pPr>
              <w:pStyle w:val="EmptyCellLayoutStyle"/>
              <w:spacing w:after="0" w:line="240" w:lineRule="auto"/>
            </w:pPr>
          </w:p>
        </w:tc>
        <w:tc>
          <w:tcPr>
            <w:tcW w:w="149" w:type="dxa"/>
          </w:tcPr>
          <w:p w14:paraId="0FC2A9B6" w14:textId="77777777" w:rsidR="002A72C1" w:rsidRDefault="002A72C1" w:rsidP="00484BF1">
            <w:pPr>
              <w:pStyle w:val="EmptyCellLayoutStyle"/>
              <w:spacing w:after="0" w:line="240" w:lineRule="auto"/>
            </w:pPr>
          </w:p>
        </w:tc>
      </w:tr>
    </w:tbl>
    <w:p w14:paraId="18C43628" w14:textId="77777777" w:rsidR="002A72C1" w:rsidRDefault="002A72C1" w:rsidP="002A72C1">
      <w:pPr>
        <w:spacing w:after="0" w:line="240" w:lineRule="auto"/>
      </w:pPr>
    </w:p>
    <w:p w14:paraId="3A5E55C7" w14:textId="77777777" w:rsidR="002A72C1" w:rsidRDefault="002A72C1" w:rsidP="002A72C1">
      <w:pPr>
        <w:spacing w:after="0" w:line="240" w:lineRule="auto"/>
      </w:pPr>
      <w:r>
        <w:rPr>
          <w:rFonts w:ascii="Calibri" w:eastAsia="Calibri" w:hAnsi="Calibri"/>
          <w:b/>
          <w:color w:val="6495ED"/>
          <w:sz w:val="22"/>
        </w:rPr>
        <w:t>An error occurred in the SQL Server Service Broker message dispatcher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92535BE" w14:textId="77777777" w:rsidTr="00484BF1">
        <w:trPr>
          <w:trHeight w:val="54"/>
        </w:trPr>
        <w:tc>
          <w:tcPr>
            <w:tcW w:w="54" w:type="dxa"/>
          </w:tcPr>
          <w:p w14:paraId="500D8471" w14:textId="77777777" w:rsidR="002A72C1" w:rsidRDefault="002A72C1" w:rsidP="00484BF1">
            <w:pPr>
              <w:pStyle w:val="EmptyCellLayoutStyle"/>
              <w:spacing w:after="0" w:line="240" w:lineRule="auto"/>
            </w:pPr>
          </w:p>
        </w:tc>
        <w:tc>
          <w:tcPr>
            <w:tcW w:w="10395" w:type="dxa"/>
          </w:tcPr>
          <w:p w14:paraId="319EB207" w14:textId="77777777" w:rsidR="002A72C1" w:rsidRDefault="002A72C1" w:rsidP="00484BF1">
            <w:pPr>
              <w:pStyle w:val="EmptyCellLayoutStyle"/>
              <w:spacing w:after="0" w:line="240" w:lineRule="auto"/>
            </w:pPr>
          </w:p>
        </w:tc>
        <w:tc>
          <w:tcPr>
            <w:tcW w:w="149" w:type="dxa"/>
          </w:tcPr>
          <w:p w14:paraId="30207B41" w14:textId="77777777" w:rsidR="002A72C1" w:rsidRDefault="002A72C1" w:rsidP="00484BF1">
            <w:pPr>
              <w:pStyle w:val="EmptyCellLayoutStyle"/>
              <w:spacing w:after="0" w:line="240" w:lineRule="auto"/>
            </w:pPr>
          </w:p>
        </w:tc>
      </w:tr>
      <w:tr w:rsidR="002A72C1" w14:paraId="3876B3EE" w14:textId="77777777" w:rsidTr="00484BF1">
        <w:tc>
          <w:tcPr>
            <w:tcW w:w="54" w:type="dxa"/>
          </w:tcPr>
          <w:p w14:paraId="538B9EA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A5F164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E52445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5145EA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97FE41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CAB7D4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E5C72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151F1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55C676" w14:textId="77777777" w:rsidR="002A72C1" w:rsidRDefault="002A72C1" w:rsidP="00484BF1">
                  <w:pPr>
                    <w:spacing w:after="0" w:line="240" w:lineRule="auto"/>
                  </w:pPr>
                  <w:r>
                    <w:rPr>
                      <w:rFonts w:ascii="Calibri" w:eastAsia="Calibri" w:hAnsi="Calibri"/>
                      <w:color w:val="000000"/>
                      <w:sz w:val="22"/>
                    </w:rPr>
                    <w:t>Yes</w:t>
                  </w:r>
                </w:p>
              </w:tc>
            </w:tr>
            <w:tr w:rsidR="002A72C1" w14:paraId="757FF3E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F2C40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57C85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AE870E" w14:textId="77777777" w:rsidR="002A72C1" w:rsidRDefault="002A72C1" w:rsidP="00484BF1">
                  <w:pPr>
                    <w:spacing w:after="0" w:line="240" w:lineRule="auto"/>
                  </w:pPr>
                  <w:r>
                    <w:rPr>
                      <w:rFonts w:eastAsia="Arial"/>
                      <w:color w:val="000000"/>
                    </w:rPr>
                    <w:t>Yes</w:t>
                  </w:r>
                </w:p>
              </w:tc>
            </w:tr>
            <w:tr w:rsidR="002A72C1" w14:paraId="00EC3CE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BC101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C2779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735E0F" w14:textId="77777777" w:rsidR="002A72C1" w:rsidRDefault="002A72C1" w:rsidP="00484BF1">
                  <w:pPr>
                    <w:spacing w:after="0" w:line="240" w:lineRule="auto"/>
                  </w:pPr>
                  <w:r>
                    <w:rPr>
                      <w:rFonts w:ascii="Calibri" w:eastAsia="Calibri" w:hAnsi="Calibri"/>
                      <w:color w:val="000000"/>
                      <w:sz w:val="22"/>
                    </w:rPr>
                    <w:t>1</w:t>
                  </w:r>
                </w:p>
              </w:tc>
            </w:tr>
            <w:tr w:rsidR="002A72C1" w14:paraId="1A88F97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1E8CFB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B74A37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4B04D0F" w14:textId="77777777" w:rsidR="002A72C1" w:rsidRDefault="002A72C1" w:rsidP="00484BF1">
                  <w:pPr>
                    <w:spacing w:after="0" w:line="240" w:lineRule="auto"/>
                  </w:pPr>
                  <w:r>
                    <w:rPr>
                      <w:rFonts w:ascii="Calibri" w:eastAsia="Calibri" w:hAnsi="Calibri"/>
                      <w:color w:val="000000"/>
                      <w:sz w:val="22"/>
                    </w:rPr>
                    <w:t>2</w:t>
                  </w:r>
                </w:p>
              </w:tc>
            </w:tr>
          </w:tbl>
          <w:p w14:paraId="13D7FD5D" w14:textId="77777777" w:rsidR="002A72C1" w:rsidRDefault="002A72C1" w:rsidP="00484BF1">
            <w:pPr>
              <w:spacing w:after="0" w:line="240" w:lineRule="auto"/>
            </w:pPr>
          </w:p>
        </w:tc>
        <w:tc>
          <w:tcPr>
            <w:tcW w:w="149" w:type="dxa"/>
          </w:tcPr>
          <w:p w14:paraId="601FA12A" w14:textId="77777777" w:rsidR="002A72C1" w:rsidRDefault="002A72C1" w:rsidP="00484BF1">
            <w:pPr>
              <w:pStyle w:val="EmptyCellLayoutStyle"/>
              <w:spacing w:after="0" w:line="240" w:lineRule="auto"/>
            </w:pPr>
          </w:p>
        </w:tc>
      </w:tr>
      <w:tr w:rsidR="002A72C1" w14:paraId="458EEDEE" w14:textId="77777777" w:rsidTr="00484BF1">
        <w:trPr>
          <w:trHeight w:val="80"/>
        </w:trPr>
        <w:tc>
          <w:tcPr>
            <w:tcW w:w="54" w:type="dxa"/>
          </w:tcPr>
          <w:p w14:paraId="3CE18BFA" w14:textId="77777777" w:rsidR="002A72C1" w:rsidRDefault="002A72C1" w:rsidP="00484BF1">
            <w:pPr>
              <w:pStyle w:val="EmptyCellLayoutStyle"/>
              <w:spacing w:after="0" w:line="240" w:lineRule="auto"/>
            </w:pPr>
          </w:p>
        </w:tc>
        <w:tc>
          <w:tcPr>
            <w:tcW w:w="10395" w:type="dxa"/>
          </w:tcPr>
          <w:p w14:paraId="33C3B97B" w14:textId="77777777" w:rsidR="002A72C1" w:rsidRDefault="002A72C1" w:rsidP="00484BF1">
            <w:pPr>
              <w:pStyle w:val="EmptyCellLayoutStyle"/>
              <w:spacing w:after="0" w:line="240" w:lineRule="auto"/>
            </w:pPr>
          </w:p>
        </w:tc>
        <w:tc>
          <w:tcPr>
            <w:tcW w:w="149" w:type="dxa"/>
          </w:tcPr>
          <w:p w14:paraId="76AF7E58" w14:textId="77777777" w:rsidR="002A72C1" w:rsidRDefault="002A72C1" w:rsidP="00484BF1">
            <w:pPr>
              <w:pStyle w:val="EmptyCellLayoutStyle"/>
              <w:spacing w:after="0" w:line="240" w:lineRule="auto"/>
            </w:pPr>
          </w:p>
        </w:tc>
      </w:tr>
    </w:tbl>
    <w:p w14:paraId="174A95F6" w14:textId="77777777" w:rsidR="002A72C1" w:rsidRDefault="002A72C1" w:rsidP="002A72C1">
      <w:pPr>
        <w:spacing w:after="0" w:line="240" w:lineRule="auto"/>
      </w:pPr>
    </w:p>
    <w:p w14:paraId="2367B152" w14:textId="77777777" w:rsidR="002A72C1" w:rsidRDefault="002A72C1" w:rsidP="002A72C1">
      <w:pPr>
        <w:spacing w:after="0" w:line="240" w:lineRule="auto"/>
      </w:pPr>
      <w:r>
        <w:rPr>
          <w:rFonts w:ascii="Calibri" w:eastAsia="Calibri" w:hAnsi="Calibri"/>
          <w:b/>
          <w:color w:val="6495ED"/>
          <w:sz w:val="22"/>
        </w:rPr>
        <w:t>Table error: IAM chain linkage error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9248475" w14:textId="77777777" w:rsidTr="00484BF1">
        <w:trPr>
          <w:trHeight w:val="54"/>
        </w:trPr>
        <w:tc>
          <w:tcPr>
            <w:tcW w:w="54" w:type="dxa"/>
          </w:tcPr>
          <w:p w14:paraId="5C0A5E0B" w14:textId="77777777" w:rsidR="002A72C1" w:rsidRDefault="002A72C1" w:rsidP="00484BF1">
            <w:pPr>
              <w:pStyle w:val="EmptyCellLayoutStyle"/>
              <w:spacing w:after="0" w:line="240" w:lineRule="auto"/>
            </w:pPr>
          </w:p>
        </w:tc>
        <w:tc>
          <w:tcPr>
            <w:tcW w:w="10395" w:type="dxa"/>
          </w:tcPr>
          <w:p w14:paraId="14C6C23C" w14:textId="77777777" w:rsidR="002A72C1" w:rsidRDefault="002A72C1" w:rsidP="00484BF1">
            <w:pPr>
              <w:pStyle w:val="EmptyCellLayoutStyle"/>
              <w:spacing w:after="0" w:line="240" w:lineRule="auto"/>
            </w:pPr>
          </w:p>
        </w:tc>
        <w:tc>
          <w:tcPr>
            <w:tcW w:w="149" w:type="dxa"/>
          </w:tcPr>
          <w:p w14:paraId="28164367" w14:textId="77777777" w:rsidR="002A72C1" w:rsidRDefault="002A72C1" w:rsidP="00484BF1">
            <w:pPr>
              <w:pStyle w:val="EmptyCellLayoutStyle"/>
              <w:spacing w:after="0" w:line="240" w:lineRule="auto"/>
            </w:pPr>
          </w:p>
        </w:tc>
      </w:tr>
      <w:tr w:rsidR="002A72C1" w14:paraId="52050941" w14:textId="77777777" w:rsidTr="00484BF1">
        <w:tc>
          <w:tcPr>
            <w:tcW w:w="54" w:type="dxa"/>
          </w:tcPr>
          <w:p w14:paraId="08FA65A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FEA240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919A55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7E8918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023FE9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E041D7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74ACC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14594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B0F717" w14:textId="77777777" w:rsidR="002A72C1" w:rsidRDefault="002A72C1" w:rsidP="00484BF1">
                  <w:pPr>
                    <w:spacing w:after="0" w:line="240" w:lineRule="auto"/>
                  </w:pPr>
                  <w:r>
                    <w:rPr>
                      <w:rFonts w:ascii="Calibri" w:eastAsia="Calibri" w:hAnsi="Calibri"/>
                      <w:color w:val="000000"/>
                      <w:sz w:val="22"/>
                    </w:rPr>
                    <w:t>Yes</w:t>
                  </w:r>
                </w:p>
              </w:tc>
            </w:tr>
            <w:tr w:rsidR="002A72C1" w14:paraId="3062E8D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EA946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4CF6A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9F7BF2" w14:textId="77777777" w:rsidR="002A72C1" w:rsidRDefault="002A72C1" w:rsidP="00484BF1">
                  <w:pPr>
                    <w:spacing w:after="0" w:line="240" w:lineRule="auto"/>
                  </w:pPr>
                  <w:r>
                    <w:rPr>
                      <w:rFonts w:eastAsia="Arial"/>
                      <w:color w:val="000000"/>
                    </w:rPr>
                    <w:t>Yes</w:t>
                  </w:r>
                </w:p>
              </w:tc>
            </w:tr>
            <w:tr w:rsidR="002A72C1" w14:paraId="2E333B0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8BC97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BBAA2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7B532F" w14:textId="77777777" w:rsidR="002A72C1" w:rsidRDefault="002A72C1" w:rsidP="00484BF1">
                  <w:pPr>
                    <w:spacing w:after="0" w:line="240" w:lineRule="auto"/>
                  </w:pPr>
                  <w:r>
                    <w:rPr>
                      <w:rFonts w:ascii="Calibri" w:eastAsia="Calibri" w:hAnsi="Calibri"/>
                      <w:color w:val="000000"/>
                      <w:sz w:val="22"/>
                    </w:rPr>
                    <w:t>1</w:t>
                  </w:r>
                </w:p>
              </w:tc>
            </w:tr>
            <w:tr w:rsidR="002A72C1" w14:paraId="0D43199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E6CF05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44CD6D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2DA56DD" w14:textId="77777777" w:rsidR="002A72C1" w:rsidRDefault="002A72C1" w:rsidP="00484BF1">
                  <w:pPr>
                    <w:spacing w:after="0" w:line="240" w:lineRule="auto"/>
                  </w:pPr>
                  <w:r>
                    <w:rPr>
                      <w:rFonts w:ascii="Calibri" w:eastAsia="Calibri" w:hAnsi="Calibri"/>
                      <w:color w:val="000000"/>
                      <w:sz w:val="22"/>
                    </w:rPr>
                    <w:t>2</w:t>
                  </w:r>
                </w:p>
              </w:tc>
            </w:tr>
          </w:tbl>
          <w:p w14:paraId="62390C92" w14:textId="77777777" w:rsidR="002A72C1" w:rsidRDefault="002A72C1" w:rsidP="00484BF1">
            <w:pPr>
              <w:spacing w:after="0" w:line="240" w:lineRule="auto"/>
            </w:pPr>
          </w:p>
        </w:tc>
        <w:tc>
          <w:tcPr>
            <w:tcW w:w="149" w:type="dxa"/>
          </w:tcPr>
          <w:p w14:paraId="41A42AA6" w14:textId="77777777" w:rsidR="002A72C1" w:rsidRDefault="002A72C1" w:rsidP="00484BF1">
            <w:pPr>
              <w:pStyle w:val="EmptyCellLayoutStyle"/>
              <w:spacing w:after="0" w:line="240" w:lineRule="auto"/>
            </w:pPr>
          </w:p>
        </w:tc>
      </w:tr>
      <w:tr w:rsidR="002A72C1" w14:paraId="2EEC457B" w14:textId="77777777" w:rsidTr="00484BF1">
        <w:trPr>
          <w:trHeight w:val="80"/>
        </w:trPr>
        <w:tc>
          <w:tcPr>
            <w:tcW w:w="54" w:type="dxa"/>
          </w:tcPr>
          <w:p w14:paraId="2640F27C" w14:textId="77777777" w:rsidR="002A72C1" w:rsidRDefault="002A72C1" w:rsidP="00484BF1">
            <w:pPr>
              <w:pStyle w:val="EmptyCellLayoutStyle"/>
              <w:spacing w:after="0" w:line="240" w:lineRule="auto"/>
            </w:pPr>
          </w:p>
        </w:tc>
        <w:tc>
          <w:tcPr>
            <w:tcW w:w="10395" w:type="dxa"/>
          </w:tcPr>
          <w:p w14:paraId="24A339CB" w14:textId="77777777" w:rsidR="002A72C1" w:rsidRDefault="002A72C1" w:rsidP="00484BF1">
            <w:pPr>
              <w:pStyle w:val="EmptyCellLayoutStyle"/>
              <w:spacing w:after="0" w:line="240" w:lineRule="auto"/>
            </w:pPr>
          </w:p>
        </w:tc>
        <w:tc>
          <w:tcPr>
            <w:tcW w:w="149" w:type="dxa"/>
          </w:tcPr>
          <w:p w14:paraId="24ECE3CF" w14:textId="77777777" w:rsidR="002A72C1" w:rsidRDefault="002A72C1" w:rsidP="00484BF1">
            <w:pPr>
              <w:pStyle w:val="EmptyCellLayoutStyle"/>
              <w:spacing w:after="0" w:line="240" w:lineRule="auto"/>
            </w:pPr>
          </w:p>
        </w:tc>
      </w:tr>
    </w:tbl>
    <w:p w14:paraId="39324BE3" w14:textId="77777777" w:rsidR="002A72C1" w:rsidRDefault="002A72C1" w:rsidP="002A72C1">
      <w:pPr>
        <w:spacing w:after="0" w:line="240" w:lineRule="auto"/>
      </w:pPr>
    </w:p>
    <w:p w14:paraId="599612E3" w14:textId="77777777" w:rsidR="002A72C1" w:rsidRDefault="002A72C1" w:rsidP="002A72C1">
      <w:pPr>
        <w:spacing w:after="0" w:line="240" w:lineRule="auto"/>
      </w:pPr>
      <w:r>
        <w:rPr>
          <w:rFonts w:ascii="Calibri" w:eastAsia="Calibri" w:hAnsi="Calibri"/>
          <w:b/>
          <w:color w:val="6495ED"/>
          <w:sz w:val="22"/>
        </w:rPr>
        <w:t>Operating System error encountered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11D6CD5" w14:textId="77777777" w:rsidTr="00484BF1">
        <w:trPr>
          <w:trHeight w:val="54"/>
        </w:trPr>
        <w:tc>
          <w:tcPr>
            <w:tcW w:w="54" w:type="dxa"/>
          </w:tcPr>
          <w:p w14:paraId="6D5F7CFB" w14:textId="77777777" w:rsidR="002A72C1" w:rsidRDefault="002A72C1" w:rsidP="00484BF1">
            <w:pPr>
              <w:pStyle w:val="EmptyCellLayoutStyle"/>
              <w:spacing w:after="0" w:line="240" w:lineRule="auto"/>
            </w:pPr>
          </w:p>
        </w:tc>
        <w:tc>
          <w:tcPr>
            <w:tcW w:w="10395" w:type="dxa"/>
          </w:tcPr>
          <w:p w14:paraId="034AA651" w14:textId="77777777" w:rsidR="002A72C1" w:rsidRDefault="002A72C1" w:rsidP="00484BF1">
            <w:pPr>
              <w:pStyle w:val="EmptyCellLayoutStyle"/>
              <w:spacing w:after="0" w:line="240" w:lineRule="auto"/>
            </w:pPr>
          </w:p>
        </w:tc>
        <w:tc>
          <w:tcPr>
            <w:tcW w:w="149" w:type="dxa"/>
          </w:tcPr>
          <w:p w14:paraId="61DB3216" w14:textId="77777777" w:rsidR="002A72C1" w:rsidRDefault="002A72C1" w:rsidP="00484BF1">
            <w:pPr>
              <w:pStyle w:val="EmptyCellLayoutStyle"/>
              <w:spacing w:after="0" w:line="240" w:lineRule="auto"/>
            </w:pPr>
          </w:p>
        </w:tc>
      </w:tr>
      <w:tr w:rsidR="002A72C1" w14:paraId="683611BF" w14:textId="77777777" w:rsidTr="00484BF1">
        <w:tc>
          <w:tcPr>
            <w:tcW w:w="54" w:type="dxa"/>
          </w:tcPr>
          <w:p w14:paraId="50E4F50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964740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A98081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57B6DA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B2AF0C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935FD6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C36FE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A7EDF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602345" w14:textId="77777777" w:rsidR="002A72C1" w:rsidRDefault="002A72C1" w:rsidP="00484BF1">
                  <w:pPr>
                    <w:spacing w:after="0" w:line="240" w:lineRule="auto"/>
                  </w:pPr>
                  <w:r>
                    <w:rPr>
                      <w:rFonts w:ascii="Calibri" w:eastAsia="Calibri" w:hAnsi="Calibri"/>
                      <w:color w:val="000000"/>
                      <w:sz w:val="22"/>
                    </w:rPr>
                    <w:t>Yes</w:t>
                  </w:r>
                </w:p>
              </w:tc>
            </w:tr>
            <w:tr w:rsidR="002A72C1" w14:paraId="3B8F0E6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477BF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6C606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BAC11B" w14:textId="77777777" w:rsidR="002A72C1" w:rsidRDefault="002A72C1" w:rsidP="00484BF1">
                  <w:pPr>
                    <w:spacing w:after="0" w:line="240" w:lineRule="auto"/>
                  </w:pPr>
                  <w:r>
                    <w:rPr>
                      <w:rFonts w:eastAsia="Arial"/>
                      <w:color w:val="000000"/>
                    </w:rPr>
                    <w:t>Yes</w:t>
                  </w:r>
                </w:p>
              </w:tc>
            </w:tr>
            <w:tr w:rsidR="002A72C1" w14:paraId="129016E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28B7A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1B200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A928D4" w14:textId="77777777" w:rsidR="002A72C1" w:rsidRDefault="002A72C1" w:rsidP="00484BF1">
                  <w:pPr>
                    <w:spacing w:after="0" w:line="240" w:lineRule="auto"/>
                  </w:pPr>
                  <w:r>
                    <w:rPr>
                      <w:rFonts w:ascii="Calibri" w:eastAsia="Calibri" w:hAnsi="Calibri"/>
                      <w:color w:val="000000"/>
                      <w:sz w:val="22"/>
                    </w:rPr>
                    <w:t>1</w:t>
                  </w:r>
                </w:p>
              </w:tc>
            </w:tr>
            <w:tr w:rsidR="002A72C1" w14:paraId="14B2F2E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CCB2CC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981A31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D5B5AB0" w14:textId="77777777" w:rsidR="002A72C1" w:rsidRDefault="002A72C1" w:rsidP="00484BF1">
                  <w:pPr>
                    <w:spacing w:after="0" w:line="240" w:lineRule="auto"/>
                  </w:pPr>
                  <w:r>
                    <w:rPr>
                      <w:rFonts w:ascii="Calibri" w:eastAsia="Calibri" w:hAnsi="Calibri"/>
                      <w:color w:val="000000"/>
                      <w:sz w:val="22"/>
                    </w:rPr>
                    <w:t>1</w:t>
                  </w:r>
                </w:p>
              </w:tc>
            </w:tr>
          </w:tbl>
          <w:p w14:paraId="301D16AE" w14:textId="77777777" w:rsidR="002A72C1" w:rsidRDefault="002A72C1" w:rsidP="00484BF1">
            <w:pPr>
              <w:spacing w:after="0" w:line="240" w:lineRule="auto"/>
            </w:pPr>
          </w:p>
        </w:tc>
        <w:tc>
          <w:tcPr>
            <w:tcW w:w="149" w:type="dxa"/>
          </w:tcPr>
          <w:p w14:paraId="66FBE2BB" w14:textId="77777777" w:rsidR="002A72C1" w:rsidRDefault="002A72C1" w:rsidP="00484BF1">
            <w:pPr>
              <w:pStyle w:val="EmptyCellLayoutStyle"/>
              <w:spacing w:after="0" w:line="240" w:lineRule="auto"/>
            </w:pPr>
          </w:p>
        </w:tc>
      </w:tr>
      <w:tr w:rsidR="002A72C1" w14:paraId="60B3F94B" w14:textId="77777777" w:rsidTr="00484BF1">
        <w:trPr>
          <w:trHeight w:val="80"/>
        </w:trPr>
        <w:tc>
          <w:tcPr>
            <w:tcW w:w="54" w:type="dxa"/>
          </w:tcPr>
          <w:p w14:paraId="7D53C937" w14:textId="77777777" w:rsidR="002A72C1" w:rsidRDefault="002A72C1" w:rsidP="00484BF1">
            <w:pPr>
              <w:pStyle w:val="EmptyCellLayoutStyle"/>
              <w:spacing w:after="0" w:line="240" w:lineRule="auto"/>
            </w:pPr>
          </w:p>
        </w:tc>
        <w:tc>
          <w:tcPr>
            <w:tcW w:w="10395" w:type="dxa"/>
          </w:tcPr>
          <w:p w14:paraId="125B345A" w14:textId="77777777" w:rsidR="002A72C1" w:rsidRDefault="002A72C1" w:rsidP="00484BF1">
            <w:pPr>
              <w:pStyle w:val="EmptyCellLayoutStyle"/>
              <w:spacing w:after="0" w:line="240" w:lineRule="auto"/>
            </w:pPr>
          </w:p>
        </w:tc>
        <w:tc>
          <w:tcPr>
            <w:tcW w:w="149" w:type="dxa"/>
          </w:tcPr>
          <w:p w14:paraId="4FF40D6D" w14:textId="77777777" w:rsidR="002A72C1" w:rsidRDefault="002A72C1" w:rsidP="00484BF1">
            <w:pPr>
              <w:pStyle w:val="EmptyCellLayoutStyle"/>
              <w:spacing w:after="0" w:line="240" w:lineRule="auto"/>
            </w:pPr>
          </w:p>
        </w:tc>
      </w:tr>
    </w:tbl>
    <w:p w14:paraId="736FA542" w14:textId="77777777" w:rsidR="002A72C1" w:rsidRDefault="002A72C1" w:rsidP="002A72C1">
      <w:pPr>
        <w:spacing w:after="0" w:line="240" w:lineRule="auto"/>
      </w:pPr>
    </w:p>
    <w:p w14:paraId="1D23CE37" w14:textId="77777777" w:rsidR="002A72C1" w:rsidRDefault="002A72C1" w:rsidP="002A72C1">
      <w:pPr>
        <w:spacing w:after="0" w:line="240" w:lineRule="auto"/>
      </w:pPr>
      <w:r>
        <w:rPr>
          <w:rFonts w:ascii="Calibri" w:eastAsia="Calibri" w:hAnsi="Calibri"/>
          <w:b/>
          <w:color w:val="6495ED"/>
          <w:sz w:val="22"/>
        </w:rPr>
        <w:t>[Deprecated] Cannot retrieve row from page by RID because the slotid is not valid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0455559" w14:textId="77777777" w:rsidTr="00484BF1">
        <w:trPr>
          <w:trHeight w:val="54"/>
        </w:trPr>
        <w:tc>
          <w:tcPr>
            <w:tcW w:w="54" w:type="dxa"/>
          </w:tcPr>
          <w:p w14:paraId="01AAC390" w14:textId="77777777" w:rsidR="002A72C1" w:rsidRDefault="002A72C1" w:rsidP="00484BF1">
            <w:pPr>
              <w:pStyle w:val="EmptyCellLayoutStyle"/>
              <w:spacing w:after="0" w:line="240" w:lineRule="auto"/>
            </w:pPr>
          </w:p>
        </w:tc>
        <w:tc>
          <w:tcPr>
            <w:tcW w:w="10395" w:type="dxa"/>
          </w:tcPr>
          <w:p w14:paraId="0F1D2BE7" w14:textId="77777777" w:rsidR="002A72C1" w:rsidRDefault="002A72C1" w:rsidP="00484BF1">
            <w:pPr>
              <w:pStyle w:val="EmptyCellLayoutStyle"/>
              <w:spacing w:after="0" w:line="240" w:lineRule="auto"/>
            </w:pPr>
          </w:p>
        </w:tc>
        <w:tc>
          <w:tcPr>
            <w:tcW w:w="149" w:type="dxa"/>
          </w:tcPr>
          <w:p w14:paraId="6D2A066C" w14:textId="77777777" w:rsidR="002A72C1" w:rsidRDefault="002A72C1" w:rsidP="00484BF1">
            <w:pPr>
              <w:pStyle w:val="EmptyCellLayoutStyle"/>
              <w:spacing w:after="0" w:line="240" w:lineRule="auto"/>
            </w:pPr>
          </w:p>
        </w:tc>
      </w:tr>
      <w:tr w:rsidR="002A72C1" w14:paraId="0E9F02D3" w14:textId="77777777" w:rsidTr="00484BF1">
        <w:tc>
          <w:tcPr>
            <w:tcW w:w="54" w:type="dxa"/>
          </w:tcPr>
          <w:p w14:paraId="7EE7F16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09DBE2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324CD7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5EC312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12702A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E7A347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95815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8FBAE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01F0A7" w14:textId="77777777" w:rsidR="002A72C1" w:rsidRDefault="002A72C1" w:rsidP="00484BF1">
                  <w:pPr>
                    <w:spacing w:after="0" w:line="240" w:lineRule="auto"/>
                  </w:pPr>
                  <w:r>
                    <w:rPr>
                      <w:rFonts w:ascii="Calibri" w:eastAsia="Calibri" w:hAnsi="Calibri"/>
                      <w:color w:val="000000"/>
                      <w:sz w:val="22"/>
                    </w:rPr>
                    <w:t>No</w:t>
                  </w:r>
                </w:p>
              </w:tc>
            </w:tr>
            <w:tr w:rsidR="002A72C1" w14:paraId="40C0382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3BDEE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E2E85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F7E95C" w14:textId="77777777" w:rsidR="002A72C1" w:rsidRDefault="002A72C1" w:rsidP="00484BF1">
                  <w:pPr>
                    <w:spacing w:after="0" w:line="240" w:lineRule="auto"/>
                  </w:pPr>
                  <w:r>
                    <w:rPr>
                      <w:rFonts w:eastAsia="Arial"/>
                      <w:color w:val="000000"/>
                    </w:rPr>
                    <w:t>Yes</w:t>
                  </w:r>
                </w:p>
              </w:tc>
            </w:tr>
            <w:tr w:rsidR="002A72C1" w14:paraId="3B2D621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36FFD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00D1F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84A150" w14:textId="77777777" w:rsidR="002A72C1" w:rsidRDefault="002A72C1" w:rsidP="00484BF1">
                  <w:pPr>
                    <w:spacing w:after="0" w:line="240" w:lineRule="auto"/>
                  </w:pPr>
                  <w:r>
                    <w:rPr>
                      <w:rFonts w:ascii="Calibri" w:eastAsia="Calibri" w:hAnsi="Calibri"/>
                      <w:color w:val="000000"/>
                      <w:sz w:val="22"/>
                    </w:rPr>
                    <w:t>1</w:t>
                  </w:r>
                </w:p>
              </w:tc>
            </w:tr>
            <w:tr w:rsidR="002A72C1" w14:paraId="2A36C00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717DE2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9B2259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2588D6F" w14:textId="77777777" w:rsidR="002A72C1" w:rsidRDefault="002A72C1" w:rsidP="00484BF1">
                  <w:pPr>
                    <w:spacing w:after="0" w:line="240" w:lineRule="auto"/>
                  </w:pPr>
                  <w:r>
                    <w:rPr>
                      <w:rFonts w:ascii="Calibri" w:eastAsia="Calibri" w:hAnsi="Calibri"/>
                      <w:color w:val="000000"/>
                      <w:sz w:val="22"/>
                    </w:rPr>
                    <w:t>2</w:t>
                  </w:r>
                </w:p>
              </w:tc>
            </w:tr>
          </w:tbl>
          <w:p w14:paraId="1171AB2E" w14:textId="77777777" w:rsidR="002A72C1" w:rsidRDefault="002A72C1" w:rsidP="00484BF1">
            <w:pPr>
              <w:spacing w:after="0" w:line="240" w:lineRule="auto"/>
            </w:pPr>
          </w:p>
        </w:tc>
        <w:tc>
          <w:tcPr>
            <w:tcW w:w="149" w:type="dxa"/>
          </w:tcPr>
          <w:p w14:paraId="50C0C6FF" w14:textId="77777777" w:rsidR="002A72C1" w:rsidRDefault="002A72C1" w:rsidP="00484BF1">
            <w:pPr>
              <w:pStyle w:val="EmptyCellLayoutStyle"/>
              <w:spacing w:after="0" w:line="240" w:lineRule="auto"/>
            </w:pPr>
          </w:p>
        </w:tc>
      </w:tr>
      <w:tr w:rsidR="002A72C1" w14:paraId="0535F1DB" w14:textId="77777777" w:rsidTr="00484BF1">
        <w:trPr>
          <w:trHeight w:val="80"/>
        </w:trPr>
        <w:tc>
          <w:tcPr>
            <w:tcW w:w="54" w:type="dxa"/>
          </w:tcPr>
          <w:p w14:paraId="053C187F" w14:textId="77777777" w:rsidR="002A72C1" w:rsidRDefault="002A72C1" w:rsidP="00484BF1">
            <w:pPr>
              <w:pStyle w:val="EmptyCellLayoutStyle"/>
              <w:spacing w:after="0" w:line="240" w:lineRule="auto"/>
            </w:pPr>
          </w:p>
        </w:tc>
        <w:tc>
          <w:tcPr>
            <w:tcW w:w="10395" w:type="dxa"/>
          </w:tcPr>
          <w:p w14:paraId="6D846A52" w14:textId="77777777" w:rsidR="002A72C1" w:rsidRDefault="002A72C1" w:rsidP="00484BF1">
            <w:pPr>
              <w:pStyle w:val="EmptyCellLayoutStyle"/>
              <w:spacing w:after="0" w:line="240" w:lineRule="auto"/>
            </w:pPr>
          </w:p>
        </w:tc>
        <w:tc>
          <w:tcPr>
            <w:tcW w:w="149" w:type="dxa"/>
          </w:tcPr>
          <w:p w14:paraId="0BEFAFBF" w14:textId="77777777" w:rsidR="002A72C1" w:rsidRDefault="002A72C1" w:rsidP="00484BF1">
            <w:pPr>
              <w:pStyle w:val="EmptyCellLayoutStyle"/>
              <w:spacing w:after="0" w:line="240" w:lineRule="auto"/>
            </w:pPr>
          </w:p>
        </w:tc>
      </w:tr>
    </w:tbl>
    <w:p w14:paraId="018C0C45" w14:textId="77777777" w:rsidR="002A72C1" w:rsidRDefault="002A72C1" w:rsidP="002A72C1">
      <w:pPr>
        <w:spacing w:after="0" w:line="240" w:lineRule="auto"/>
      </w:pPr>
    </w:p>
    <w:p w14:paraId="74BF5EE6" w14:textId="77777777" w:rsidR="002A72C1" w:rsidRDefault="002A72C1" w:rsidP="002A72C1">
      <w:pPr>
        <w:spacing w:after="0" w:line="240" w:lineRule="auto"/>
      </w:pPr>
      <w:r>
        <w:rPr>
          <w:rFonts w:ascii="Calibri" w:eastAsia="Calibri" w:hAnsi="Calibri"/>
          <w:b/>
          <w:color w:val="6495ED"/>
          <w:sz w:val="22"/>
        </w:rPr>
        <w:t>Could not open referenced table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401B693" w14:textId="77777777" w:rsidTr="00484BF1">
        <w:trPr>
          <w:trHeight w:val="54"/>
        </w:trPr>
        <w:tc>
          <w:tcPr>
            <w:tcW w:w="54" w:type="dxa"/>
          </w:tcPr>
          <w:p w14:paraId="6CA8815C" w14:textId="77777777" w:rsidR="002A72C1" w:rsidRDefault="002A72C1" w:rsidP="00484BF1">
            <w:pPr>
              <w:pStyle w:val="EmptyCellLayoutStyle"/>
              <w:spacing w:after="0" w:line="240" w:lineRule="auto"/>
            </w:pPr>
          </w:p>
        </w:tc>
        <w:tc>
          <w:tcPr>
            <w:tcW w:w="10395" w:type="dxa"/>
          </w:tcPr>
          <w:p w14:paraId="177789B4" w14:textId="77777777" w:rsidR="002A72C1" w:rsidRDefault="002A72C1" w:rsidP="00484BF1">
            <w:pPr>
              <w:pStyle w:val="EmptyCellLayoutStyle"/>
              <w:spacing w:after="0" w:line="240" w:lineRule="auto"/>
            </w:pPr>
          </w:p>
        </w:tc>
        <w:tc>
          <w:tcPr>
            <w:tcW w:w="149" w:type="dxa"/>
          </w:tcPr>
          <w:p w14:paraId="5FEA8BCA" w14:textId="77777777" w:rsidR="002A72C1" w:rsidRDefault="002A72C1" w:rsidP="00484BF1">
            <w:pPr>
              <w:pStyle w:val="EmptyCellLayoutStyle"/>
              <w:spacing w:after="0" w:line="240" w:lineRule="auto"/>
            </w:pPr>
          </w:p>
        </w:tc>
      </w:tr>
      <w:tr w:rsidR="002A72C1" w14:paraId="7EB471F0" w14:textId="77777777" w:rsidTr="00484BF1">
        <w:tc>
          <w:tcPr>
            <w:tcW w:w="54" w:type="dxa"/>
          </w:tcPr>
          <w:p w14:paraId="10C5F85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09E3C5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5D54B1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2AEAC9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220D52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8AACAA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7EBE1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4F270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996454" w14:textId="77777777" w:rsidR="002A72C1" w:rsidRDefault="002A72C1" w:rsidP="00484BF1">
                  <w:pPr>
                    <w:spacing w:after="0" w:line="240" w:lineRule="auto"/>
                  </w:pPr>
                  <w:r>
                    <w:rPr>
                      <w:rFonts w:ascii="Calibri" w:eastAsia="Calibri" w:hAnsi="Calibri"/>
                      <w:color w:val="000000"/>
                      <w:sz w:val="22"/>
                    </w:rPr>
                    <w:t>Yes</w:t>
                  </w:r>
                </w:p>
              </w:tc>
            </w:tr>
            <w:tr w:rsidR="002A72C1" w14:paraId="22F2B8C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2D1DD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DFA64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FB3A27" w14:textId="77777777" w:rsidR="002A72C1" w:rsidRDefault="002A72C1" w:rsidP="00484BF1">
                  <w:pPr>
                    <w:spacing w:after="0" w:line="240" w:lineRule="auto"/>
                  </w:pPr>
                  <w:r>
                    <w:rPr>
                      <w:rFonts w:eastAsia="Arial"/>
                      <w:color w:val="000000"/>
                    </w:rPr>
                    <w:t>Yes</w:t>
                  </w:r>
                </w:p>
              </w:tc>
            </w:tr>
            <w:tr w:rsidR="002A72C1" w14:paraId="2464F0F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A725C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61E0D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FBA139" w14:textId="77777777" w:rsidR="002A72C1" w:rsidRDefault="002A72C1" w:rsidP="00484BF1">
                  <w:pPr>
                    <w:spacing w:after="0" w:line="240" w:lineRule="auto"/>
                  </w:pPr>
                  <w:r>
                    <w:rPr>
                      <w:rFonts w:ascii="Calibri" w:eastAsia="Calibri" w:hAnsi="Calibri"/>
                      <w:color w:val="000000"/>
                      <w:sz w:val="22"/>
                    </w:rPr>
                    <w:t>1</w:t>
                  </w:r>
                </w:p>
              </w:tc>
            </w:tr>
            <w:tr w:rsidR="002A72C1" w14:paraId="5A5D140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F7DAEE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3AB354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278D1A" w14:textId="77777777" w:rsidR="002A72C1" w:rsidRDefault="002A72C1" w:rsidP="00484BF1">
                  <w:pPr>
                    <w:spacing w:after="0" w:line="240" w:lineRule="auto"/>
                  </w:pPr>
                  <w:r>
                    <w:rPr>
                      <w:rFonts w:ascii="Calibri" w:eastAsia="Calibri" w:hAnsi="Calibri"/>
                      <w:color w:val="000000"/>
                      <w:sz w:val="22"/>
                    </w:rPr>
                    <w:t>1</w:t>
                  </w:r>
                </w:p>
              </w:tc>
            </w:tr>
          </w:tbl>
          <w:p w14:paraId="3FD56A6B" w14:textId="77777777" w:rsidR="002A72C1" w:rsidRDefault="002A72C1" w:rsidP="00484BF1">
            <w:pPr>
              <w:spacing w:after="0" w:line="240" w:lineRule="auto"/>
            </w:pPr>
          </w:p>
        </w:tc>
        <w:tc>
          <w:tcPr>
            <w:tcW w:w="149" w:type="dxa"/>
          </w:tcPr>
          <w:p w14:paraId="79604E9A" w14:textId="77777777" w:rsidR="002A72C1" w:rsidRDefault="002A72C1" w:rsidP="00484BF1">
            <w:pPr>
              <w:pStyle w:val="EmptyCellLayoutStyle"/>
              <w:spacing w:after="0" w:line="240" w:lineRule="auto"/>
            </w:pPr>
          </w:p>
        </w:tc>
      </w:tr>
      <w:tr w:rsidR="002A72C1" w14:paraId="33015A10" w14:textId="77777777" w:rsidTr="00484BF1">
        <w:trPr>
          <w:trHeight w:val="80"/>
        </w:trPr>
        <w:tc>
          <w:tcPr>
            <w:tcW w:w="54" w:type="dxa"/>
          </w:tcPr>
          <w:p w14:paraId="6B83F819" w14:textId="77777777" w:rsidR="002A72C1" w:rsidRDefault="002A72C1" w:rsidP="00484BF1">
            <w:pPr>
              <w:pStyle w:val="EmptyCellLayoutStyle"/>
              <w:spacing w:after="0" w:line="240" w:lineRule="auto"/>
            </w:pPr>
          </w:p>
        </w:tc>
        <w:tc>
          <w:tcPr>
            <w:tcW w:w="10395" w:type="dxa"/>
          </w:tcPr>
          <w:p w14:paraId="40D1D749" w14:textId="77777777" w:rsidR="002A72C1" w:rsidRDefault="002A72C1" w:rsidP="00484BF1">
            <w:pPr>
              <w:pStyle w:val="EmptyCellLayoutStyle"/>
              <w:spacing w:after="0" w:line="240" w:lineRule="auto"/>
            </w:pPr>
          </w:p>
        </w:tc>
        <w:tc>
          <w:tcPr>
            <w:tcW w:w="149" w:type="dxa"/>
          </w:tcPr>
          <w:p w14:paraId="4D3CDD44" w14:textId="77777777" w:rsidR="002A72C1" w:rsidRDefault="002A72C1" w:rsidP="00484BF1">
            <w:pPr>
              <w:pStyle w:val="EmptyCellLayoutStyle"/>
              <w:spacing w:after="0" w:line="240" w:lineRule="auto"/>
            </w:pPr>
          </w:p>
        </w:tc>
      </w:tr>
    </w:tbl>
    <w:p w14:paraId="55E8E1EA" w14:textId="77777777" w:rsidR="002A72C1" w:rsidRDefault="002A72C1" w:rsidP="002A72C1">
      <w:pPr>
        <w:spacing w:after="0" w:line="240" w:lineRule="auto"/>
      </w:pPr>
    </w:p>
    <w:p w14:paraId="622FC07F" w14:textId="77777777" w:rsidR="002A72C1" w:rsidRDefault="002A72C1" w:rsidP="002A72C1">
      <w:pPr>
        <w:spacing w:after="0" w:line="240" w:lineRule="auto"/>
      </w:pPr>
      <w:r>
        <w:rPr>
          <w:rFonts w:ascii="Calibri" w:eastAsia="Calibri" w:hAnsi="Calibri"/>
          <w:b/>
          <w:color w:val="6495ED"/>
          <w:sz w:val="22"/>
        </w:rPr>
        <w:t>One or more indexes are damaged and must be repaired or dropped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A196E42" w14:textId="77777777" w:rsidTr="00484BF1">
        <w:trPr>
          <w:trHeight w:val="54"/>
        </w:trPr>
        <w:tc>
          <w:tcPr>
            <w:tcW w:w="54" w:type="dxa"/>
          </w:tcPr>
          <w:p w14:paraId="5CF8B6F4" w14:textId="77777777" w:rsidR="002A72C1" w:rsidRDefault="002A72C1" w:rsidP="00484BF1">
            <w:pPr>
              <w:pStyle w:val="EmptyCellLayoutStyle"/>
              <w:spacing w:after="0" w:line="240" w:lineRule="auto"/>
            </w:pPr>
          </w:p>
        </w:tc>
        <w:tc>
          <w:tcPr>
            <w:tcW w:w="10395" w:type="dxa"/>
          </w:tcPr>
          <w:p w14:paraId="4C8FA148" w14:textId="77777777" w:rsidR="002A72C1" w:rsidRDefault="002A72C1" w:rsidP="00484BF1">
            <w:pPr>
              <w:pStyle w:val="EmptyCellLayoutStyle"/>
              <w:spacing w:after="0" w:line="240" w:lineRule="auto"/>
            </w:pPr>
          </w:p>
        </w:tc>
        <w:tc>
          <w:tcPr>
            <w:tcW w:w="149" w:type="dxa"/>
          </w:tcPr>
          <w:p w14:paraId="3D2B1D8D" w14:textId="77777777" w:rsidR="002A72C1" w:rsidRDefault="002A72C1" w:rsidP="00484BF1">
            <w:pPr>
              <w:pStyle w:val="EmptyCellLayoutStyle"/>
              <w:spacing w:after="0" w:line="240" w:lineRule="auto"/>
            </w:pPr>
          </w:p>
        </w:tc>
      </w:tr>
      <w:tr w:rsidR="002A72C1" w14:paraId="65B3EBB7" w14:textId="77777777" w:rsidTr="00484BF1">
        <w:tc>
          <w:tcPr>
            <w:tcW w:w="54" w:type="dxa"/>
          </w:tcPr>
          <w:p w14:paraId="7CA7B11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725BDD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842AF4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4A250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47C7F1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EFD627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F0214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3910D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47A122" w14:textId="77777777" w:rsidR="002A72C1" w:rsidRDefault="002A72C1" w:rsidP="00484BF1">
                  <w:pPr>
                    <w:spacing w:after="0" w:line="240" w:lineRule="auto"/>
                  </w:pPr>
                  <w:r>
                    <w:rPr>
                      <w:rFonts w:ascii="Calibri" w:eastAsia="Calibri" w:hAnsi="Calibri"/>
                      <w:color w:val="000000"/>
                      <w:sz w:val="22"/>
                    </w:rPr>
                    <w:t>Yes</w:t>
                  </w:r>
                </w:p>
              </w:tc>
            </w:tr>
            <w:tr w:rsidR="002A72C1" w14:paraId="24C9C7F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B6D27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B4B5F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B46D17" w14:textId="77777777" w:rsidR="002A72C1" w:rsidRDefault="002A72C1" w:rsidP="00484BF1">
                  <w:pPr>
                    <w:spacing w:after="0" w:line="240" w:lineRule="auto"/>
                  </w:pPr>
                  <w:r>
                    <w:rPr>
                      <w:rFonts w:eastAsia="Arial"/>
                      <w:color w:val="000000"/>
                    </w:rPr>
                    <w:t>Yes</w:t>
                  </w:r>
                </w:p>
              </w:tc>
            </w:tr>
            <w:tr w:rsidR="002A72C1" w14:paraId="59D43EA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09734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98254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DAD2C3" w14:textId="77777777" w:rsidR="002A72C1" w:rsidRDefault="002A72C1" w:rsidP="00484BF1">
                  <w:pPr>
                    <w:spacing w:after="0" w:line="240" w:lineRule="auto"/>
                  </w:pPr>
                  <w:r>
                    <w:rPr>
                      <w:rFonts w:ascii="Calibri" w:eastAsia="Calibri" w:hAnsi="Calibri"/>
                      <w:color w:val="000000"/>
                      <w:sz w:val="22"/>
                    </w:rPr>
                    <w:t>1</w:t>
                  </w:r>
                </w:p>
              </w:tc>
            </w:tr>
            <w:tr w:rsidR="002A72C1" w14:paraId="42CC9FD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E73A4B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583E95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09B59B0" w14:textId="77777777" w:rsidR="002A72C1" w:rsidRDefault="002A72C1" w:rsidP="00484BF1">
                  <w:pPr>
                    <w:spacing w:after="0" w:line="240" w:lineRule="auto"/>
                  </w:pPr>
                  <w:r>
                    <w:rPr>
                      <w:rFonts w:ascii="Calibri" w:eastAsia="Calibri" w:hAnsi="Calibri"/>
                      <w:color w:val="000000"/>
                      <w:sz w:val="22"/>
                    </w:rPr>
                    <w:t>2</w:t>
                  </w:r>
                </w:p>
              </w:tc>
            </w:tr>
          </w:tbl>
          <w:p w14:paraId="3F1D9C7B" w14:textId="77777777" w:rsidR="002A72C1" w:rsidRDefault="002A72C1" w:rsidP="00484BF1">
            <w:pPr>
              <w:spacing w:after="0" w:line="240" w:lineRule="auto"/>
            </w:pPr>
          </w:p>
        </w:tc>
        <w:tc>
          <w:tcPr>
            <w:tcW w:w="149" w:type="dxa"/>
          </w:tcPr>
          <w:p w14:paraId="6E08E130" w14:textId="77777777" w:rsidR="002A72C1" w:rsidRDefault="002A72C1" w:rsidP="00484BF1">
            <w:pPr>
              <w:pStyle w:val="EmptyCellLayoutStyle"/>
              <w:spacing w:after="0" w:line="240" w:lineRule="auto"/>
            </w:pPr>
          </w:p>
        </w:tc>
      </w:tr>
      <w:tr w:rsidR="002A72C1" w14:paraId="113D4F47" w14:textId="77777777" w:rsidTr="00484BF1">
        <w:trPr>
          <w:trHeight w:val="80"/>
        </w:trPr>
        <w:tc>
          <w:tcPr>
            <w:tcW w:w="54" w:type="dxa"/>
          </w:tcPr>
          <w:p w14:paraId="4266C04B" w14:textId="77777777" w:rsidR="002A72C1" w:rsidRDefault="002A72C1" w:rsidP="00484BF1">
            <w:pPr>
              <w:pStyle w:val="EmptyCellLayoutStyle"/>
              <w:spacing w:after="0" w:line="240" w:lineRule="auto"/>
            </w:pPr>
          </w:p>
        </w:tc>
        <w:tc>
          <w:tcPr>
            <w:tcW w:w="10395" w:type="dxa"/>
          </w:tcPr>
          <w:p w14:paraId="7AEBDDE6" w14:textId="77777777" w:rsidR="002A72C1" w:rsidRDefault="002A72C1" w:rsidP="00484BF1">
            <w:pPr>
              <w:pStyle w:val="EmptyCellLayoutStyle"/>
              <w:spacing w:after="0" w:line="240" w:lineRule="auto"/>
            </w:pPr>
          </w:p>
        </w:tc>
        <w:tc>
          <w:tcPr>
            <w:tcW w:w="149" w:type="dxa"/>
          </w:tcPr>
          <w:p w14:paraId="45ACCCE5" w14:textId="77777777" w:rsidR="002A72C1" w:rsidRDefault="002A72C1" w:rsidP="00484BF1">
            <w:pPr>
              <w:pStyle w:val="EmptyCellLayoutStyle"/>
              <w:spacing w:after="0" w:line="240" w:lineRule="auto"/>
            </w:pPr>
          </w:p>
        </w:tc>
      </w:tr>
    </w:tbl>
    <w:p w14:paraId="78170159" w14:textId="77777777" w:rsidR="002A72C1" w:rsidRDefault="002A72C1" w:rsidP="002A72C1">
      <w:pPr>
        <w:spacing w:after="0" w:line="240" w:lineRule="auto"/>
      </w:pPr>
    </w:p>
    <w:p w14:paraId="259BBA21" w14:textId="77777777" w:rsidR="002A72C1" w:rsidRDefault="002A72C1" w:rsidP="002A72C1">
      <w:pPr>
        <w:spacing w:after="0" w:line="240" w:lineRule="auto"/>
      </w:pPr>
      <w:r>
        <w:rPr>
          <w:rFonts w:ascii="Calibri" w:eastAsia="Calibri" w:hAnsi="Calibri"/>
          <w:b/>
          <w:color w:val="6495ED"/>
          <w:sz w:val="22"/>
        </w:rPr>
        <w:t>Table error: Extent object is beyond the range of this database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1E45938" w14:textId="77777777" w:rsidTr="00484BF1">
        <w:trPr>
          <w:trHeight w:val="54"/>
        </w:trPr>
        <w:tc>
          <w:tcPr>
            <w:tcW w:w="54" w:type="dxa"/>
          </w:tcPr>
          <w:p w14:paraId="62405522" w14:textId="77777777" w:rsidR="002A72C1" w:rsidRDefault="002A72C1" w:rsidP="00484BF1">
            <w:pPr>
              <w:pStyle w:val="EmptyCellLayoutStyle"/>
              <w:spacing w:after="0" w:line="240" w:lineRule="auto"/>
            </w:pPr>
          </w:p>
        </w:tc>
        <w:tc>
          <w:tcPr>
            <w:tcW w:w="10395" w:type="dxa"/>
          </w:tcPr>
          <w:p w14:paraId="590EEEB0" w14:textId="77777777" w:rsidR="002A72C1" w:rsidRDefault="002A72C1" w:rsidP="00484BF1">
            <w:pPr>
              <w:pStyle w:val="EmptyCellLayoutStyle"/>
              <w:spacing w:after="0" w:line="240" w:lineRule="auto"/>
            </w:pPr>
          </w:p>
        </w:tc>
        <w:tc>
          <w:tcPr>
            <w:tcW w:w="149" w:type="dxa"/>
          </w:tcPr>
          <w:p w14:paraId="2CE7C103" w14:textId="77777777" w:rsidR="002A72C1" w:rsidRDefault="002A72C1" w:rsidP="00484BF1">
            <w:pPr>
              <w:pStyle w:val="EmptyCellLayoutStyle"/>
              <w:spacing w:after="0" w:line="240" w:lineRule="auto"/>
            </w:pPr>
          </w:p>
        </w:tc>
      </w:tr>
      <w:tr w:rsidR="002A72C1" w14:paraId="65C41A79" w14:textId="77777777" w:rsidTr="00484BF1">
        <w:tc>
          <w:tcPr>
            <w:tcW w:w="54" w:type="dxa"/>
          </w:tcPr>
          <w:p w14:paraId="403F9DF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84C863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39C311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A15600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111F0B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ACE3FE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C55E0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B5AE1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E40631" w14:textId="77777777" w:rsidR="002A72C1" w:rsidRDefault="002A72C1" w:rsidP="00484BF1">
                  <w:pPr>
                    <w:spacing w:after="0" w:line="240" w:lineRule="auto"/>
                  </w:pPr>
                  <w:r>
                    <w:rPr>
                      <w:rFonts w:ascii="Calibri" w:eastAsia="Calibri" w:hAnsi="Calibri"/>
                      <w:color w:val="000000"/>
                      <w:sz w:val="22"/>
                    </w:rPr>
                    <w:t>Yes</w:t>
                  </w:r>
                </w:p>
              </w:tc>
            </w:tr>
            <w:tr w:rsidR="002A72C1" w14:paraId="2766AB2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751F1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36570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B463D4" w14:textId="77777777" w:rsidR="002A72C1" w:rsidRDefault="002A72C1" w:rsidP="00484BF1">
                  <w:pPr>
                    <w:spacing w:after="0" w:line="240" w:lineRule="auto"/>
                  </w:pPr>
                  <w:r>
                    <w:rPr>
                      <w:rFonts w:eastAsia="Arial"/>
                      <w:color w:val="000000"/>
                    </w:rPr>
                    <w:t>Yes</w:t>
                  </w:r>
                </w:p>
              </w:tc>
            </w:tr>
            <w:tr w:rsidR="002A72C1" w14:paraId="1CAEB04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C01F8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855DC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6B3A77" w14:textId="77777777" w:rsidR="002A72C1" w:rsidRDefault="002A72C1" w:rsidP="00484BF1">
                  <w:pPr>
                    <w:spacing w:after="0" w:line="240" w:lineRule="auto"/>
                  </w:pPr>
                  <w:r>
                    <w:rPr>
                      <w:rFonts w:ascii="Calibri" w:eastAsia="Calibri" w:hAnsi="Calibri"/>
                      <w:color w:val="000000"/>
                      <w:sz w:val="22"/>
                    </w:rPr>
                    <w:t>1</w:t>
                  </w:r>
                </w:p>
              </w:tc>
            </w:tr>
            <w:tr w:rsidR="002A72C1" w14:paraId="6934999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4ADBE2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865C67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37CE39C" w14:textId="77777777" w:rsidR="002A72C1" w:rsidRDefault="002A72C1" w:rsidP="00484BF1">
                  <w:pPr>
                    <w:spacing w:after="0" w:line="240" w:lineRule="auto"/>
                  </w:pPr>
                  <w:r>
                    <w:rPr>
                      <w:rFonts w:ascii="Calibri" w:eastAsia="Calibri" w:hAnsi="Calibri"/>
                      <w:color w:val="000000"/>
                      <w:sz w:val="22"/>
                    </w:rPr>
                    <w:t>1</w:t>
                  </w:r>
                </w:p>
              </w:tc>
            </w:tr>
          </w:tbl>
          <w:p w14:paraId="21F5C985" w14:textId="77777777" w:rsidR="002A72C1" w:rsidRDefault="002A72C1" w:rsidP="00484BF1">
            <w:pPr>
              <w:spacing w:after="0" w:line="240" w:lineRule="auto"/>
            </w:pPr>
          </w:p>
        </w:tc>
        <w:tc>
          <w:tcPr>
            <w:tcW w:w="149" w:type="dxa"/>
          </w:tcPr>
          <w:p w14:paraId="6D40B09B" w14:textId="77777777" w:rsidR="002A72C1" w:rsidRDefault="002A72C1" w:rsidP="00484BF1">
            <w:pPr>
              <w:pStyle w:val="EmptyCellLayoutStyle"/>
              <w:spacing w:after="0" w:line="240" w:lineRule="auto"/>
            </w:pPr>
          </w:p>
        </w:tc>
      </w:tr>
      <w:tr w:rsidR="002A72C1" w14:paraId="754DFFE2" w14:textId="77777777" w:rsidTr="00484BF1">
        <w:trPr>
          <w:trHeight w:val="80"/>
        </w:trPr>
        <w:tc>
          <w:tcPr>
            <w:tcW w:w="54" w:type="dxa"/>
          </w:tcPr>
          <w:p w14:paraId="2F389104" w14:textId="77777777" w:rsidR="002A72C1" w:rsidRDefault="002A72C1" w:rsidP="00484BF1">
            <w:pPr>
              <w:pStyle w:val="EmptyCellLayoutStyle"/>
              <w:spacing w:after="0" w:line="240" w:lineRule="auto"/>
            </w:pPr>
          </w:p>
        </w:tc>
        <w:tc>
          <w:tcPr>
            <w:tcW w:w="10395" w:type="dxa"/>
          </w:tcPr>
          <w:p w14:paraId="28200000" w14:textId="77777777" w:rsidR="002A72C1" w:rsidRDefault="002A72C1" w:rsidP="00484BF1">
            <w:pPr>
              <w:pStyle w:val="EmptyCellLayoutStyle"/>
              <w:spacing w:after="0" w:line="240" w:lineRule="auto"/>
            </w:pPr>
          </w:p>
        </w:tc>
        <w:tc>
          <w:tcPr>
            <w:tcW w:w="149" w:type="dxa"/>
          </w:tcPr>
          <w:p w14:paraId="6EACC6A8" w14:textId="77777777" w:rsidR="002A72C1" w:rsidRDefault="002A72C1" w:rsidP="00484BF1">
            <w:pPr>
              <w:pStyle w:val="EmptyCellLayoutStyle"/>
              <w:spacing w:after="0" w:line="240" w:lineRule="auto"/>
            </w:pPr>
          </w:p>
        </w:tc>
      </w:tr>
    </w:tbl>
    <w:p w14:paraId="4C5E6DD2" w14:textId="77777777" w:rsidR="002A72C1" w:rsidRDefault="002A72C1" w:rsidP="002A72C1">
      <w:pPr>
        <w:spacing w:after="0" w:line="240" w:lineRule="auto"/>
      </w:pPr>
    </w:p>
    <w:p w14:paraId="5DA800B5" w14:textId="77777777" w:rsidR="002A72C1" w:rsidRDefault="002A72C1" w:rsidP="002A72C1">
      <w:pPr>
        <w:spacing w:after="0" w:line="240" w:lineRule="auto"/>
      </w:pPr>
      <w:r>
        <w:rPr>
          <w:rFonts w:ascii="Calibri" w:eastAsia="Calibri" w:hAnsi="Calibri"/>
          <w:b/>
          <w:color w:val="6495ED"/>
          <w:sz w:val="22"/>
        </w:rPr>
        <w:t>Table error: IAM page is linked in the IAM chain for object</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797D5E9" w14:textId="77777777" w:rsidTr="00484BF1">
        <w:trPr>
          <w:trHeight w:val="54"/>
        </w:trPr>
        <w:tc>
          <w:tcPr>
            <w:tcW w:w="54" w:type="dxa"/>
          </w:tcPr>
          <w:p w14:paraId="112FFD6B" w14:textId="77777777" w:rsidR="002A72C1" w:rsidRDefault="002A72C1" w:rsidP="00484BF1">
            <w:pPr>
              <w:pStyle w:val="EmptyCellLayoutStyle"/>
              <w:spacing w:after="0" w:line="240" w:lineRule="auto"/>
            </w:pPr>
          </w:p>
        </w:tc>
        <w:tc>
          <w:tcPr>
            <w:tcW w:w="10395" w:type="dxa"/>
          </w:tcPr>
          <w:p w14:paraId="7919A74B" w14:textId="77777777" w:rsidR="002A72C1" w:rsidRDefault="002A72C1" w:rsidP="00484BF1">
            <w:pPr>
              <w:pStyle w:val="EmptyCellLayoutStyle"/>
              <w:spacing w:after="0" w:line="240" w:lineRule="auto"/>
            </w:pPr>
          </w:p>
        </w:tc>
        <w:tc>
          <w:tcPr>
            <w:tcW w:w="149" w:type="dxa"/>
          </w:tcPr>
          <w:p w14:paraId="6833D5A4" w14:textId="77777777" w:rsidR="002A72C1" w:rsidRDefault="002A72C1" w:rsidP="00484BF1">
            <w:pPr>
              <w:pStyle w:val="EmptyCellLayoutStyle"/>
              <w:spacing w:after="0" w:line="240" w:lineRule="auto"/>
            </w:pPr>
          </w:p>
        </w:tc>
      </w:tr>
      <w:tr w:rsidR="002A72C1" w14:paraId="4DD27E31" w14:textId="77777777" w:rsidTr="00484BF1">
        <w:tc>
          <w:tcPr>
            <w:tcW w:w="54" w:type="dxa"/>
          </w:tcPr>
          <w:p w14:paraId="06F6239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028C4B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BC0FAF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5682FF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90501F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982867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0F302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B6AD7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2AA181" w14:textId="77777777" w:rsidR="002A72C1" w:rsidRDefault="002A72C1" w:rsidP="00484BF1">
                  <w:pPr>
                    <w:spacing w:after="0" w:line="240" w:lineRule="auto"/>
                  </w:pPr>
                  <w:r>
                    <w:rPr>
                      <w:rFonts w:ascii="Calibri" w:eastAsia="Calibri" w:hAnsi="Calibri"/>
                      <w:color w:val="000000"/>
                      <w:sz w:val="22"/>
                    </w:rPr>
                    <w:t>Yes</w:t>
                  </w:r>
                </w:p>
              </w:tc>
            </w:tr>
            <w:tr w:rsidR="002A72C1" w14:paraId="6955CA5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6D4A5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C9AD8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138157" w14:textId="77777777" w:rsidR="002A72C1" w:rsidRDefault="002A72C1" w:rsidP="00484BF1">
                  <w:pPr>
                    <w:spacing w:after="0" w:line="240" w:lineRule="auto"/>
                  </w:pPr>
                  <w:r>
                    <w:rPr>
                      <w:rFonts w:eastAsia="Arial"/>
                      <w:color w:val="000000"/>
                    </w:rPr>
                    <w:t>Yes</w:t>
                  </w:r>
                </w:p>
              </w:tc>
            </w:tr>
            <w:tr w:rsidR="002A72C1" w14:paraId="01F3567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40160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9969F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826898" w14:textId="77777777" w:rsidR="002A72C1" w:rsidRDefault="002A72C1" w:rsidP="00484BF1">
                  <w:pPr>
                    <w:spacing w:after="0" w:line="240" w:lineRule="auto"/>
                  </w:pPr>
                  <w:r>
                    <w:rPr>
                      <w:rFonts w:ascii="Calibri" w:eastAsia="Calibri" w:hAnsi="Calibri"/>
                      <w:color w:val="000000"/>
                      <w:sz w:val="22"/>
                    </w:rPr>
                    <w:t>1</w:t>
                  </w:r>
                </w:p>
              </w:tc>
            </w:tr>
            <w:tr w:rsidR="002A72C1" w14:paraId="5053F1C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F49563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B7C87C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371659D" w14:textId="77777777" w:rsidR="002A72C1" w:rsidRDefault="002A72C1" w:rsidP="00484BF1">
                  <w:pPr>
                    <w:spacing w:after="0" w:line="240" w:lineRule="auto"/>
                  </w:pPr>
                  <w:r>
                    <w:rPr>
                      <w:rFonts w:ascii="Calibri" w:eastAsia="Calibri" w:hAnsi="Calibri"/>
                      <w:color w:val="000000"/>
                      <w:sz w:val="22"/>
                    </w:rPr>
                    <w:t>1</w:t>
                  </w:r>
                </w:p>
              </w:tc>
            </w:tr>
          </w:tbl>
          <w:p w14:paraId="3F704766" w14:textId="77777777" w:rsidR="002A72C1" w:rsidRDefault="002A72C1" w:rsidP="00484BF1">
            <w:pPr>
              <w:spacing w:after="0" w:line="240" w:lineRule="auto"/>
            </w:pPr>
          </w:p>
        </w:tc>
        <w:tc>
          <w:tcPr>
            <w:tcW w:w="149" w:type="dxa"/>
          </w:tcPr>
          <w:p w14:paraId="516FEC8B" w14:textId="77777777" w:rsidR="002A72C1" w:rsidRDefault="002A72C1" w:rsidP="00484BF1">
            <w:pPr>
              <w:pStyle w:val="EmptyCellLayoutStyle"/>
              <w:spacing w:after="0" w:line="240" w:lineRule="auto"/>
            </w:pPr>
          </w:p>
        </w:tc>
      </w:tr>
      <w:tr w:rsidR="002A72C1" w14:paraId="3424A9C5" w14:textId="77777777" w:rsidTr="00484BF1">
        <w:trPr>
          <w:trHeight w:val="80"/>
        </w:trPr>
        <w:tc>
          <w:tcPr>
            <w:tcW w:w="54" w:type="dxa"/>
          </w:tcPr>
          <w:p w14:paraId="1F3FF4A5" w14:textId="77777777" w:rsidR="002A72C1" w:rsidRDefault="002A72C1" w:rsidP="00484BF1">
            <w:pPr>
              <w:pStyle w:val="EmptyCellLayoutStyle"/>
              <w:spacing w:after="0" w:line="240" w:lineRule="auto"/>
            </w:pPr>
          </w:p>
        </w:tc>
        <w:tc>
          <w:tcPr>
            <w:tcW w:w="10395" w:type="dxa"/>
          </w:tcPr>
          <w:p w14:paraId="7399256C" w14:textId="77777777" w:rsidR="002A72C1" w:rsidRDefault="002A72C1" w:rsidP="00484BF1">
            <w:pPr>
              <w:pStyle w:val="EmptyCellLayoutStyle"/>
              <w:spacing w:after="0" w:line="240" w:lineRule="auto"/>
            </w:pPr>
          </w:p>
        </w:tc>
        <w:tc>
          <w:tcPr>
            <w:tcW w:w="149" w:type="dxa"/>
          </w:tcPr>
          <w:p w14:paraId="553D8503" w14:textId="77777777" w:rsidR="002A72C1" w:rsidRDefault="002A72C1" w:rsidP="00484BF1">
            <w:pPr>
              <w:pStyle w:val="EmptyCellLayoutStyle"/>
              <w:spacing w:after="0" w:line="240" w:lineRule="auto"/>
            </w:pPr>
          </w:p>
        </w:tc>
      </w:tr>
    </w:tbl>
    <w:p w14:paraId="7D91B0B2" w14:textId="77777777" w:rsidR="002A72C1" w:rsidRDefault="002A72C1" w:rsidP="002A72C1">
      <w:pPr>
        <w:spacing w:after="0" w:line="240" w:lineRule="auto"/>
      </w:pPr>
    </w:p>
    <w:p w14:paraId="59349D77" w14:textId="77777777" w:rsidR="002A72C1" w:rsidRDefault="002A72C1" w:rsidP="002A72C1">
      <w:pPr>
        <w:spacing w:after="0" w:line="240" w:lineRule="auto"/>
      </w:pPr>
      <w:r>
        <w:rPr>
          <w:rFonts w:ascii="Calibri" w:eastAsia="Calibri" w:hAnsi="Calibri"/>
          <w:b/>
          <w:color w:val="6495ED"/>
          <w:sz w:val="22"/>
        </w:rPr>
        <w:t>Table error: Page in its header is allocated by another object</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278BD19" w14:textId="77777777" w:rsidTr="00484BF1">
        <w:trPr>
          <w:trHeight w:val="54"/>
        </w:trPr>
        <w:tc>
          <w:tcPr>
            <w:tcW w:w="54" w:type="dxa"/>
          </w:tcPr>
          <w:p w14:paraId="5289C15C" w14:textId="77777777" w:rsidR="002A72C1" w:rsidRDefault="002A72C1" w:rsidP="00484BF1">
            <w:pPr>
              <w:pStyle w:val="EmptyCellLayoutStyle"/>
              <w:spacing w:after="0" w:line="240" w:lineRule="auto"/>
            </w:pPr>
          </w:p>
        </w:tc>
        <w:tc>
          <w:tcPr>
            <w:tcW w:w="10395" w:type="dxa"/>
          </w:tcPr>
          <w:p w14:paraId="09CBCC2E" w14:textId="77777777" w:rsidR="002A72C1" w:rsidRDefault="002A72C1" w:rsidP="00484BF1">
            <w:pPr>
              <w:pStyle w:val="EmptyCellLayoutStyle"/>
              <w:spacing w:after="0" w:line="240" w:lineRule="auto"/>
            </w:pPr>
          </w:p>
        </w:tc>
        <w:tc>
          <w:tcPr>
            <w:tcW w:w="149" w:type="dxa"/>
          </w:tcPr>
          <w:p w14:paraId="6A64A772" w14:textId="77777777" w:rsidR="002A72C1" w:rsidRDefault="002A72C1" w:rsidP="00484BF1">
            <w:pPr>
              <w:pStyle w:val="EmptyCellLayoutStyle"/>
              <w:spacing w:after="0" w:line="240" w:lineRule="auto"/>
            </w:pPr>
          </w:p>
        </w:tc>
      </w:tr>
      <w:tr w:rsidR="002A72C1" w14:paraId="22ABD097" w14:textId="77777777" w:rsidTr="00484BF1">
        <w:tc>
          <w:tcPr>
            <w:tcW w:w="54" w:type="dxa"/>
          </w:tcPr>
          <w:p w14:paraId="5CFB252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33806A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9CCFE1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83BB52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5A1975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ED41FC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64F06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67FCF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611E4C" w14:textId="77777777" w:rsidR="002A72C1" w:rsidRDefault="002A72C1" w:rsidP="00484BF1">
                  <w:pPr>
                    <w:spacing w:after="0" w:line="240" w:lineRule="auto"/>
                  </w:pPr>
                  <w:r>
                    <w:rPr>
                      <w:rFonts w:ascii="Calibri" w:eastAsia="Calibri" w:hAnsi="Calibri"/>
                      <w:color w:val="000000"/>
                      <w:sz w:val="22"/>
                    </w:rPr>
                    <w:t>Yes</w:t>
                  </w:r>
                </w:p>
              </w:tc>
            </w:tr>
            <w:tr w:rsidR="002A72C1" w14:paraId="10DF4B9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D3EAC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E3048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316AE9" w14:textId="77777777" w:rsidR="002A72C1" w:rsidRDefault="002A72C1" w:rsidP="00484BF1">
                  <w:pPr>
                    <w:spacing w:after="0" w:line="240" w:lineRule="auto"/>
                  </w:pPr>
                  <w:r>
                    <w:rPr>
                      <w:rFonts w:eastAsia="Arial"/>
                      <w:color w:val="000000"/>
                    </w:rPr>
                    <w:t>Yes</w:t>
                  </w:r>
                </w:p>
              </w:tc>
            </w:tr>
            <w:tr w:rsidR="002A72C1" w14:paraId="2C31F30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634BE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6490C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13C9CF" w14:textId="77777777" w:rsidR="002A72C1" w:rsidRDefault="002A72C1" w:rsidP="00484BF1">
                  <w:pPr>
                    <w:spacing w:after="0" w:line="240" w:lineRule="auto"/>
                  </w:pPr>
                  <w:r>
                    <w:rPr>
                      <w:rFonts w:ascii="Calibri" w:eastAsia="Calibri" w:hAnsi="Calibri"/>
                      <w:color w:val="000000"/>
                      <w:sz w:val="22"/>
                    </w:rPr>
                    <w:t>1</w:t>
                  </w:r>
                </w:p>
              </w:tc>
            </w:tr>
            <w:tr w:rsidR="002A72C1" w14:paraId="6BB7C2A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3450B7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AD4B4D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D2B285A" w14:textId="77777777" w:rsidR="002A72C1" w:rsidRDefault="002A72C1" w:rsidP="00484BF1">
                  <w:pPr>
                    <w:spacing w:after="0" w:line="240" w:lineRule="auto"/>
                  </w:pPr>
                  <w:r>
                    <w:rPr>
                      <w:rFonts w:ascii="Calibri" w:eastAsia="Calibri" w:hAnsi="Calibri"/>
                      <w:color w:val="000000"/>
                      <w:sz w:val="22"/>
                    </w:rPr>
                    <w:t>1</w:t>
                  </w:r>
                </w:p>
              </w:tc>
            </w:tr>
          </w:tbl>
          <w:p w14:paraId="03B3AF8E" w14:textId="77777777" w:rsidR="002A72C1" w:rsidRDefault="002A72C1" w:rsidP="00484BF1">
            <w:pPr>
              <w:spacing w:after="0" w:line="240" w:lineRule="auto"/>
            </w:pPr>
          </w:p>
        </w:tc>
        <w:tc>
          <w:tcPr>
            <w:tcW w:w="149" w:type="dxa"/>
          </w:tcPr>
          <w:p w14:paraId="1F628C44" w14:textId="77777777" w:rsidR="002A72C1" w:rsidRDefault="002A72C1" w:rsidP="00484BF1">
            <w:pPr>
              <w:pStyle w:val="EmptyCellLayoutStyle"/>
              <w:spacing w:after="0" w:line="240" w:lineRule="auto"/>
            </w:pPr>
          </w:p>
        </w:tc>
      </w:tr>
      <w:tr w:rsidR="002A72C1" w14:paraId="2136F424" w14:textId="77777777" w:rsidTr="00484BF1">
        <w:trPr>
          <w:trHeight w:val="80"/>
        </w:trPr>
        <w:tc>
          <w:tcPr>
            <w:tcW w:w="54" w:type="dxa"/>
          </w:tcPr>
          <w:p w14:paraId="346DFA10" w14:textId="77777777" w:rsidR="002A72C1" w:rsidRDefault="002A72C1" w:rsidP="00484BF1">
            <w:pPr>
              <w:pStyle w:val="EmptyCellLayoutStyle"/>
              <w:spacing w:after="0" w:line="240" w:lineRule="auto"/>
            </w:pPr>
          </w:p>
        </w:tc>
        <w:tc>
          <w:tcPr>
            <w:tcW w:w="10395" w:type="dxa"/>
          </w:tcPr>
          <w:p w14:paraId="7A1EFD0B" w14:textId="77777777" w:rsidR="002A72C1" w:rsidRDefault="002A72C1" w:rsidP="00484BF1">
            <w:pPr>
              <w:pStyle w:val="EmptyCellLayoutStyle"/>
              <w:spacing w:after="0" w:line="240" w:lineRule="auto"/>
            </w:pPr>
          </w:p>
        </w:tc>
        <w:tc>
          <w:tcPr>
            <w:tcW w:w="149" w:type="dxa"/>
          </w:tcPr>
          <w:p w14:paraId="11DE88E8" w14:textId="77777777" w:rsidR="002A72C1" w:rsidRDefault="002A72C1" w:rsidP="00484BF1">
            <w:pPr>
              <w:pStyle w:val="EmptyCellLayoutStyle"/>
              <w:spacing w:after="0" w:line="240" w:lineRule="auto"/>
            </w:pPr>
          </w:p>
        </w:tc>
      </w:tr>
    </w:tbl>
    <w:p w14:paraId="5440C3F9" w14:textId="77777777" w:rsidR="002A72C1" w:rsidRDefault="002A72C1" w:rsidP="002A72C1">
      <w:pPr>
        <w:spacing w:after="0" w:line="240" w:lineRule="auto"/>
      </w:pPr>
    </w:p>
    <w:p w14:paraId="53AAF874" w14:textId="77777777" w:rsidR="002A72C1" w:rsidRDefault="002A72C1" w:rsidP="002A72C1">
      <w:pPr>
        <w:spacing w:after="0" w:line="240" w:lineRule="auto"/>
      </w:pPr>
      <w:r>
        <w:rPr>
          <w:rFonts w:ascii="Calibri" w:eastAsia="Calibri" w:hAnsi="Calibri"/>
          <w:b/>
          <w:color w:val="6495ED"/>
          <w:sz w:val="22"/>
        </w:rPr>
        <w:t>OS Error occurred while performing I/O on page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DD2AC35" w14:textId="77777777" w:rsidTr="00484BF1">
        <w:trPr>
          <w:trHeight w:val="54"/>
        </w:trPr>
        <w:tc>
          <w:tcPr>
            <w:tcW w:w="54" w:type="dxa"/>
          </w:tcPr>
          <w:p w14:paraId="610A618A" w14:textId="77777777" w:rsidR="002A72C1" w:rsidRDefault="002A72C1" w:rsidP="00484BF1">
            <w:pPr>
              <w:pStyle w:val="EmptyCellLayoutStyle"/>
              <w:spacing w:after="0" w:line="240" w:lineRule="auto"/>
            </w:pPr>
          </w:p>
        </w:tc>
        <w:tc>
          <w:tcPr>
            <w:tcW w:w="10395" w:type="dxa"/>
          </w:tcPr>
          <w:p w14:paraId="664CDE72" w14:textId="77777777" w:rsidR="002A72C1" w:rsidRDefault="002A72C1" w:rsidP="00484BF1">
            <w:pPr>
              <w:pStyle w:val="EmptyCellLayoutStyle"/>
              <w:spacing w:after="0" w:line="240" w:lineRule="auto"/>
            </w:pPr>
          </w:p>
        </w:tc>
        <w:tc>
          <w:tcPr>
            <w:tcW w:w="149" w:type="dxa"/>
          </w:tcPr>
          <w:p w14:paraId="2DFEAA29" w14:textId="77777777" w:rsidR="002A72C1" w:rsidRDefault="002A72C1" w:rsidP="00484BF1">
            <w:pPr>
              <w:pStyle w:val="EmptyCellLayoutStyle"/>
              <w:spacing w:after="0" w:line="240" w:lineRule="auto"/>
            </w:pPr>
          </w:p>
        </w:tc>
      </w:tr>
      <w:tr w:rsidR="002A72C1" w14:paraId="54AE8B61" w14:textId="77777777" w:rsidTr="00484BF1">
        <w:tc>
          <w:tcPr>
            <w:tcW w:w="54" w:type="dxa"/>
          </w:tcPr>
          <w:p w14:paraId="3625216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D56D6A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97F567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52407B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248C91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E8FA04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76F04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ECEBF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2585ED" w14:textId="77777777" w:rsidR="002A72C1" w:rsidRDefault="002A72C1" w:rsidP="00484BF1">
                  <w:pPr>
                    <w:spacing w:after="0" w:line="240" w:lineRule="auto"/>
                  </w:pPr>
                  <w:r>
                    <w:rPr>
                      <w:rFonts w:ascii="Calibri" w:eastAsia="Calibri" w:hAnsi="Calibri"/>
                      <w:color w:val="000000"/>
                      <w:sz w:val="22"/>
                    </w:rPr>
                    <w:t>Yes</w:t>
                  </w:r>
                </w:p>
              </w:tc>
            </w:tr>
            <w:tr w:rsidR="002A72C1" w14:paraId="25DFCC5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03983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FF304B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09BE8C" w14:textId="77777777" w:rsidR="002A72C1" w:rsidRDefault="002A72C1" w:rsidP="00484BF1">
                  <w:pPr>
                    <w:spacing w:after="0" w:line="240" w:lineRule="auto"/>
                  </w:pPr>
                  <w:r>
                    <w:rPr>
                      <w:rFonts w:eastAsia="Arial"/>
                      <w:color w:val="000000"/>
                    </w:rPr>
                    <w:t>Yes</w:t>
                  </w:r>
                </w:p>
              </w:tc>
            </w:tr>
            <w:tr w:rsidR="002A72C1" w14:paraId="1C5258F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ADEF8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CAFF6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B5322B" w14:textId="77777777" w:rsidR="002A72C1" w:rsidRDefault="002A72C1" w:rsidP="00484BF1">
                  <w:pPr>
                    <w:spacing w:after="0" w:line="240" w:lineRule="auto"/>
                  </w:pPr>
                  <w:r>
                    <w:rPr>
                      <w:rFonts w:ascii="Calibri" w:eastAsia="Calibri" w:hAnsi="Calibri"/>
                      <w:color w:val="000000"/>
                      <w:sz w:val="22"/>
                    </w:rPr>
                    <w:t>2</w:t>
                  </w:r>
                </w:p>
              </w:tc>
            </w:tr>
            <w:tr w:rsidR="002A72C1" w14:paraId="0FE8FDD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E2CB2A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3CFB61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288A9DB" w14:textId="77777777" w:rsidR="002A72C1" w:rsidRDefault="002A72C1" w:rsidP="00484BF1">
                  <w:pPr>
                    <w:spacing w:after="0" w:line="240" w:lineRule="auto"/>
                  </w:pPr>
                  <w:r>
                    <w:rPr>
                      <w:rFonts w:ascii="Calibri" w:eastAsia="Calibri" w:hAnsi="Calibri"/>
                      <w:color w:val="000000"/>
                      <w:sz w:val="22"/>
                    </w:rPr>
                    <w:t>2</w:t>
                  </w:r>
                </w:p>
              </w:tc>
            </w:tr>
          </w:tbl>
          <w:p w14:paraId="785E0ACC" w14:textId="77777777" w:rsidR="002A72C1" w:rsidRDefault="002A72C1" w:rsidP="00484BF1">
            <w:pPr>
              <w:spacing w:after="0" w:line="240" w:lineRule="auto"/>
            </w:pPr>
          </w:p>
        </w:tc>
        <w:tc>
          <w:tcPr>
            <w:tcW w:w="149" w:type="dxa"/>
          </w:tcPr>
          <w:p w14:paraId="4AD12613" w14:textId="77777777" w:rsidR="002A72C1" w:rsidRDefault="002A72C1" w:rsidP="00484BF1">
            <w:pPr>
              <w:pStyle w:val="EmptyCellLayoutStyle"/>
              <w:spacing w:after="0" w:line="240" w:lineRule="auto"/>
            </w:pPr>
          </w:p>
        </w:tc>
      </w:tr>
      <w:tr w:rsidR="002A72C1" w14:paraId="6C8F5236" w14:textId="77777777" w:rsidTr="00484BF1">
        <w:trPr>
          <w:trHeight w:val="80"/>
        </w:trPr>
        <w:tc>
          <w:tcPr>
            <w:tcW w:w="54" w:type="dxa"/>
          </w:tcPr>
          <w:p w14:paraId="4725F855" w14:textId="77777777" w:rsidR="002A72C1" w:rsidRDefault="002A72C1" w:rsidP="00484BF1">
            <w:pPr>
              <w:pStyle w:val="EmptyCellLayoutStyle"/>
              <w:spacing w:after="0" w:line="240" w:lineRule="auto"/>
            </w:pPr>
          </w:p>
        </w:tc>
        <w:tc>
          <w:tcPr>
            <w:tcW w:w="10395" w:type="dxa"/>
          </w:tcPr>
          <w:p w14:paraId="16B4A488" w14:textId="77777777" w:rsidR="002A72C1" w:rsidRDefault="002A72C1" w:rsidP="00484BF1">
            <w:pPr>
              <w:pStyle w:val="EmptyCellLayoutStyle"/>
              <w:spacing w:after="0" w:line="240" w:lineRule="auto"/>
            </w:pPr>
          </w:p>
        </w:tc>
        <w:tc>
          <w:tcPr>
            <w:tcW w:w="149" w:type="dxa"/>
          </w:tcPr>
          <w:p w14:paraId="2B18AC1B" w14:textId="77777777" w:rsidR="002A72C1" w:rsidRDefault="002A72C1" w:rsidP="00484BF1">
            <w:pPr>
              <w:pStyle w:val="EmptyCellLayoutStyle"/>
              <w:spacing w:after="0" w:line="240" w:lineRule="auto"/>
            </w:pPr>
          </w:p>
        </w:tc>
      </w:tr>
    </w:tbl>
    <w:p w14:paraId="5151C99E" w14:textId="77777777" w:rsidR="002A72C1" w:rsidRDefault="002A72C1" w:rsidP="002A72C1">
      <w:pPr>
        <w:spacing w:after="0" w:line="240" w:lineRule="auto"/>
      </w:pPr>
    </w:p>
    <w:p w14:paraId="49B090BC" w14:textId="77777777" w:rsidR="002A72C1" w:rsidRDefault="002A72C1" w:rsidP="002A72C1">
      <w:pPr>
        <w:spacing w:after="0" w:line="240" w:lineRule="auto"/>
      </w:pPr>
      <w:r>
        <w:rPr>
          <w:rFonts w:ascii="Calibri" w:eastAsia="Calibri" w:hAnsi="Calibri"/>
          <w:b/>
          <w:color w:val="6495ED"/>
          <w:sz w:val="22"/>
        </w:rPr>
        <w:t>Unique table computation failed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DB5D1A4" w14:textId="77777777" w:rsidTr="00484BF1">
        <w:trPr>
          <w:trHeight w:val="54"/>
        </w:trPr>
        <w:tc>
          <w:tcPr>
            <w:tcW w:w="54" w:type="dxa"/>
          </w:tcPr>
          <w:p w14:paraId="15AD4A13" w14:textId="77777777" w:rsidR="002A72C1" w:rsidRDefault="002A72C1" w:rsidP="00484BF1">
            <w:pPr>
              <w:pStyle w:val="EmptyCellLayoutStyle"/>
              <w:spacing w:after="0" w:line="240" w:lineRule="auto"/>
            </w:pPr>
          </w:p>
        </w:tc>
        <w:tc>
          <w:tcPr>
            <w:tcW w:w="10395" w:type="dxa"/>
          </w:tcPr>
          <w:p w14:paraId="33FF8336" w14:textId="77777777" w:rsidR="002A72C1" w:rsidRDefault="002A72C1" w:rsidP="00484BF1">
            <w:pPr>
              <w:pStyle w:val="EmptyCellLayoutStyle"/>
              <w:spacing w:after="0" w:line="240" w:lineRule="auto"/>
            </w:pPr>
          </w:p>
        </w:tc>
        <w:tc>
          <w:tcPr>
            <w:tcW w:w="149" w:type="dxa"/>
          </w:tcPr>
          <w:p w14:paraId="6C596CF5" w14:textId="77777777" w:rsidR="002A72C1" w:rsidRDefault="002A72C1" w:rsidP="00484BF1">
            <w:pPr>
              <w:pStyle w:val="EmptyCellLayoutStyle"/>
              <w:spacing w:after="0" w:line="240" w:lineRule="auto"/>
            </w:pPr>
          </w:p>
        </w:tc>
      </w:tr>
      <w:tr w:rsidR="002A72C1" w14:paraId="22A68AEB" w14:textId="77777777" w:rsidTr="00484BF1">
        <w:tc>
          <w:tcPr>
            <w:tcW w:w="54" w:type="dxa"/>
          </w:tcPr>
          <w:p w14:paraId="033843F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78D42A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093335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A2572B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9ADB1D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ABDDAA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42D29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94CC9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7A3E88" w14:textId="77777777" w:rsidR="002A72C1" w:rsidRDefault="002A72C1" w:rsidP="00484BF1">
                  <w:pPr>
                    <w:spacing w:after="0" w:line="240" w:lineRule="auto"/>
                  </w:pPr>
                  <w:r>
                    <w:rPr>
                      <w:rFonts w:ascii="Calibri" w:eastAsia="Calibri" w:hAnsi="Calibri"/>
                      <w:color w:val="000000"/>
                      <w:sz w:val="22"/>
                    </w:rPr>
                    <w:t>Yes</w:t>
                  </w:r>
                </w:p>
              </w:tc>
            </w:tr>
            <w:tr w:rsidR="002A72C1" w14:paraId="545C9E4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79D3B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BC034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D66E93" w14:textId="77777777" w:rsidR="002A72C1" w:rsidRDefault="002A72C1" w:rsidP="00484BF1">
                  <w:pPr>
                    <w:spacing w:after="0" w:line="240" w:lineRule="auto"/>
                  </w:pPr>
                  <w:r>
                    <w:rPr>
                      <w:rFonts w:eastAsia="Arial"/>
                      <w:color w:val="000000"/>
                    </w:rPr>
                    <w:t>Yes</w:t>
                  </w:r>
                </w:p>
              </w:tc>
            </w:tr>
            <w:tr w:rsidR="002A72C1" w14:paraId="03FAA84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31997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D9F5A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B1C5B7" w14:textId="77777777" w:rsidR="002A72C1" w:rsidRDefault="002A72C1" w:rsidP="00484BF1">
                  <w:pPr>
                    <w:spacing w:after="0" w:line="240" w:lineRule="auto"/>
                  </w:pPr>
                  <w:r>
                    <w:rPr>
                      <w:rFonts w:ascii="Calibri" w:eastAsia="Calibri" w:hAnsi="Calibri"/>
                      <w:color w:val="000000"/>
                      <w:sz w:val="22"/>
                    </w:rPr>
                    <w:t>1</w:t>
                  </w:r>
                </w:p>
              </w:tc>
            </w:tr>
            <w:tr w:rsidR="002A72C1" w14:paraId="6C9A940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215ABB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46895A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B4336D0" w14:textId="77777777" w:rsidR="002A72C1" w:rsidRDefault="002A72C1" w:rsidP="00484BF1">
                  <w:pPr>
                    <w:spacing w:after="0" w:line="240" w:lineRule="auto"/>
                  </w:pPr>
                  <w:r>
                    <w:rPr>
                      <w:rFonts w:ascii="Calibri" w:eastAsia="Calibri" w:hAnsi="Calibri"/>
                      <w:color w:val="000000"/>
                      <w:sz w:val="22"/>
                    </w:rPr>
                    <w:t>2</w:t>
                  </w:r>
                </w:p>
              </w:tc>
            </w:tr>
          </w:tbl>
          <w:p w14:paraId="012E329B" w14:textId="77777777" w:rsidR="002A72C1" w:rsidRDefault="002A72C1" w:rsidP="00484BF1">
            <w:pPr>
              <w:spacing w:after="0" w:line="240" w:lineRule="auto"/>
            </w:pPr>
          </w:p>
        </w:tc>
        <w:tc>
          <w:tcPr>
            <w:tcW w:w="149" w:type="dxa"/>
          </w:tcPr>
          <w:p w14:paraId="6458183B" w14:textId="77777777" w:rsidR="002A72C1" w:rsidRDefault="002A72C1" w:rsidP="00484BF1">
            <w:pPr>
              <w:pStyle w:val="EmptyCellLayoutStyle"/>
              <w:spacing w:after="0" w:line="240" w:lineRule="auto"/>
            </w:pPr>
          </w:p>
        </w:tc>
      </w:tr>
      <w:tr w:rsidR="002A72C1" w14:paraId="5301168C" w14:textId="77777777" w:rsidTr="00484BF1">
        <w:trPr>
          <w:trHeight w:val="80"/>
        </w:trPr>
        <w:tc>
          <w:tcPr>
            <w:tcW w:w="54" w:type="dxa"/>
          </w:tcPr>
          <w:p w14:paraId="6A2C257F" w14:textId="77777777" w:rsidR="002A72C1" w:rsidRDefault="002A72C1" w:rsidP="00484BF1">
            <w:pPr>
              <w:pStyle w:val="EmptyCellLayoutStyle"/>
              <w:spacing w:after="0" w:line="240" w:lineRule="auto"/>
            </w:pPr>
          </w:p>
        </w:tc>
        <w:tc>
          <w:tcPr>
            <w:tcW w:w="10395" w:type="dxa"/>
          </w:tcPr>
          <w:p w14:paraId="3AA767F5" w14:textId="77777777" w:rsidR="002A72C1" w:rsidRDefault="002A72C1" w:rsidP="00484BF1">
            <w:pPr>
              <w:pStyle w:val="EmptyCellLayoutStyle"/>
              <w:spacing w:after="0" w:line="240" w:lineRule="auto"/>
            </w:pPr>
          </w:p>
        </w:tc>
        <w:tc>
          <w:tcPr>
            <w:tcW w:w="149" w:type="dxa"/>
          </w:tcPr>
          <w:p w14:paraId="434BEE48" w14:textId="77777777" w:rsidR="002A72C1" w:rsidRDefault="002A72C1" w:rsidP="00484BF1">
            <w:pPr>
              <w:pStyle w:val="EmptyCellLayoutStyle"/>
              <w:spacing w:after="0" w:line="240" w:lineRule="auto"/>
            </w:pPr>
          </w:p>
        </w:tc>
      </w:tr>
    </w:tbl>
    <w:p w14:paraId="6BCAE341" w14:textId="77777777" w:rsidR="002A72C1" w:rsidRDefault="002A72C1" w:rsidP="002A72C1">
      <w:pPr>
        <w:spacing w:after="0" w:line="240" w:lineRule="auto"/>
      </w:pPr>
    </w:p>
    <w:p w14:paraId="617D321E" w14:textId="77777777" w:rsidR="002A72C1" w:rsidRDefault="002A72C1" w:rsidP="002A72C1">
      <w:pPr>
        <w:spacing w:after="0" w:line="240" w:lineRule="auto"/>
      </w:pPr>
      <w:r>
        <w:rPr>
          <w:rFonts w:ascii="Calibri" w:eastAsia="Calibri" w:hAnsi="Calibri"/>
          <w:b/>
          <w:color w:val="6495ED"/>
          <w:sz w:val="22"/>
        </w:rPr>
        <w:t>Maximum limit for connections has been reached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71A8B3F" w14:textId="77777777" w:rsidTr="00484BF1">
        <w:trPr>
          <w:trHeight w:val="54"/>
        </w:trPr>
        <w:tc>
          <w:tcPr>
            <w:tcW w:w="54" w:type="dxa"/>
          </w:tcPr>
          <w:p w14:paraId="1AF88C55" w14:textId="77777777" w:rsidR="002A72C1" w:rsidRDefault="002A72C1" w:rsidP="00484BF1">
            <w:pPr>
              <w:pStyle w:val="EmptyCellLayoutStyle"/>
              <w:spacing w:after="0" w:line="240" w:lineRule="auto"/>
            </w:pPr>
          </w:p>
        </w:tc>
        <w:tc>
          <w:tcPr>
            <w:tcW w:w="10395" w:type="dxa"/>
          </w:tcPr>
          <w:p w14:paraId="4C2C4DC7" w14:textId="77777777" w:rsidR="002A72C1" w:rsidRDefault="002A72C1" w:rsidP="00484BF1">
            <w:pPr>
              <w:pStyle w:val="EmptyCellLayoutStyle"/>
              <w:spacing w:after="0" w:line="240" w:lineRule="auto"/>
            </w:pPr>
          </w:p>
        </w:tc>
        <w:tc>
          <w:tcPr>
            <w:tcW w:w="149" w:type="dxa"/>
          </w:tcPr>
          <w:p w14:paraId="5AB0AE46" w14:textId="77777777" w:rsidR="002A72C1" w:rsidRDefault="002A72C1" w:rsidP="00484BF1">
            <w:pPr>
              <w:pStyle w:val="EmptyCellLayoutStyle"/>
              <w:spacing w:after="0" w:line="240" w:lineRule="auto"/>
            </w:pPr>
          </w:p>
        </w:tc>
      </w:tr>
      <w:tr w:rsidR="002A72C1" w14:paraId="7C7A9D15" w14:textId="77777777" w:rsidTr="00484BF1">
        <w:tc>
          <w:tcPr>
            <w:tcW w:w="54" w:type="dxa"/>
          </w:tcPr>
          <w:p w14:paraId="605CC53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7CC5B6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2073E0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AE2707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C01B01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7CB06B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DB9FE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91B20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67022B" w14:textId="77777777" w:rsidR="002A72C1" w:rsidRDefault="002A72C1" w:rsidP="00484BF1">
                  <w:pPr>
                    <w:spacing w:after="0" w:line="240" w:lineRule="auto"/>
                  </w:pPr>
                  <w:r>
                    <w:rPr>
                      <w:rFonts w:ascii="Calibri" w:eastAsia="Calibri" w:hAnsi="Calibri"/>
                      <w:color w:val="000000"/>
                      <w:sz w:val="22"/>
                    </w:rPr>
                    <w:t>Yes</w:t>
                  </w:r>
                </w:p>
              </w:tc>
            </w:tr>
            <w:tr w:rsidR="002A72C1" w14:paraId="56B48B4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CE2F5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FAFCA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BBDA5B" w14:textId="77777777" w:rsidR="002A72C1" w:rsidRDefault="002A72C1" w:rsidP="00484BF1">
                  <w:pPr>
                    <w:spacing w:after="0" w:line="240" w:lineRule="auto"/>
                  </w:pPr>
                  <w:r>
                    <w:rPr>
                      <w:rFonts w:eastAsia="Arial"/>
                      <w:color w:val="000000"/>
                    </w:rPr>
                    <w:t>Yes</w:t>
                  </w:r>
                </w:p>
              </w:tc>
            </w:tr>
            <w:tr w:rsidR="002A72C1" w14:paraId="2F86063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511CA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C5336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5185C8" w14:textId="77777777" w:rsidR="002A72C1" w:rsidRDefault="002A72C1" w:rsidP="00484BF1">
                  <w:pPr>
                    <w:spacing w:after="0" w:line="240" w:lineRule="auto"/>
                  </w:pPr>
                  <w:r>
                    <w:rPr>
                      <w:rFonts w:ascii="Calibri" w:eastAsia="Calibri" w:hAnsi="Calibri"/>
                      <w:color w:val="000000"/>
                      <w:sz w:val="22"/>
                    </w:rPr>
                    <w:t>1</w:t>
                  </w:r>
                </w:p>
              </w:tc>
            </w:tr>
            <w:tr w:rsidR="002A72C1" w14:paraId="7C0D7F6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3A8A36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7907ED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D5EE1E9" w14:textId="77777777" w:rsidR="002A72C1" w:rsidRDefault="002A72C1" w:rsidP="00484BF1">
                  <w:pPr>
                    <w:spacing w:after="0" w:line="240" w:lineRule="auto"/>
                  </w:pPr>
                  <w:r>
                    <w:rPr>
                      <w:rFonts w:ascii="Calibri" w:eastAsia="Calibri" w:hAnsi="Calibri"/>
                      <w:color w:val="000000"/>
                      <w:sz w:val="22"/>
                    </w:rPr>
                    <w:t>1</w:t>
                  </w:r>
                </w:p>
              </w:tc>
            </w:tr>
          </w:tbl>
          <w:p w14:paraId="2CDCC757" w14:textId="77777777" w:rsidR="002A72C1" w:rsidRDefault="002A72C1" w:rsidP="00484BF1">
            <w:pPr>
              <w:spacing w:after="0" w:line="240" w:lineRule="auto"/>
            </w:pPr>
          </w:p>
        </w:tc>
        <w:tc>
          <w:tcPr>
            <w:tcW w:w="149" w:type="dxa"/>
          </w:tcPr>
          <w:p w14:paraId="2CD82E72" w14:textId="77777777" w:rsidR="002A72C1" w:rsidRDefault="002A72C1" w:rsidP="00484BF1">
            <w:pPr>
              <w:pStyle w:val="EmptyCellLayoutStyle"/>
              <w:spacing w:after="0" w:line="240" w:lineRule="auto"/>
            </w:pPr>
          </w:p>
        </w:tc>
      </w:tr>
      <w:tr w:rsidR="002A72C1" w14:paraId="155D1670" w14:textId="77777777" w:rsidTr="00484BF1">
        <w:trPr>
          <w:trHeight w:val="80"/>
        </w:trPr>
        <w:tc>
          <w:tcPr>
            <w:tcW w:w="54" w:type="dxa"/>
          </w:tcPr>
          <w:p w14:paraId="06E92E63" w14:textId="77777777" w:rsidR="002A72C1" w:rsidRDefault="002A72C1" w:rsidP="00484BF1">
            <w:pPr>
              <w:pStyle w:val="EmptyCellLayoutStyle"/>
              <w:spacing w:after="0" w:line="240" w:lineRule="auto"/>
            </w:pPr>
          </w:p>
        </w:tc>
        <w:tc>
          <w:tcPr>
            <w:tcW w:w="10395" w:type="dxa"/>
          </w:tcPr>
          <w:p w14:paraId="3AA533E7" w14:textId="77777777" w:rsidR="002A72C1" w:rsidRDefault="002A72C1" w:rsidP="00484BF1">
            <w:pPr>
              <w:pStyle w:val="EmptyCellLayoutStyle"/>
              <w:spacing w:after="0" w:line="240" w:lineRule="auto"/>
            </w:pPr>
          </w:p>
        </w:tc>
        <w:tc>
          <w:tcPr>
            <w:tcW w:w="149" w:type="dxa"/>
          </w:tcPr>
          <w:p w14:paraId="6EC4F7A3" w14:textId="77777777" w:rsidR="002A72C1" w:rsidRDefault="002A72C1" w:rsidP="00484BF1">
            <w:pPr>
              <w:pStyle w:val="EmptyCellLayoutStyle"/>
              <w:spacing w:after="0" w:line="240" w:lineRule="auto"/>
            </w:pPr>
          </w:p>
        </w:tc>
      </w:tr>
    </w:tbl>
    <w:p w14:paraId="2F3281A8" w14:textId="77777777" w:rsidR="002A72C1" w:rsidRDefault="002A72C1" w:rsidP="002A72C1">
      <w:pPr>
        <w:spacing w:after="0" w:line="240" w:lineRule="auto"/>
      </w:pPr>
    </w:p>
    <w:p w14:paraId="3FA4E1FF" w14:textId="77777777" w:rsidR="002A72C1" w:rsidRDefault="002A72C1" w:rsidP="002A72C1">
      <w:pPr>
        <w:spacing w:after="0" w:line="240" w:lineRule="auto"/>
      </w:pPr>
      <w:r>
        <w:rPr>
          <w:rFonts w:ascii="Calibri" w:eastAsia="Calibri" w:hAnsi="Calibri"/>
          <w:b/>
          <w:color w:val="6495ED"/>
          <w:sz w:val="22"/>
        </w:rPr>
        <w:t>Table error: The high key value on page is not less than the low key value in the parent, slot of the next page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B4C0889" w14:textId="77777777" w:rsidTr="00484BF1">
        <w:trPr>
          <w:trHeight w:val="54"/>
        </w:trPr>
        <w:tc>
          <w:tcPr>
            <w:tcW w:w="54" w:type="dxa"/>
          </w:tcPr>
          <w:p w14:paraId="337ED6EB" w14:textId="77777777" w:rsidR="002A72C1" w:rsidRDefault="002A72C1" w:rsidP="00484BF1">
            <w:pPr>
              <w:pStyle w:val="EmptyCellLayoutStyle"/>
              <w:spacing w:after="0" w:line="240" w:lineRule="auto"/>
            </w:pPr>
          </w:p>
        </w:tc>
        <w:tc>
          <w:tcPr>
            <w:tcW w:w="10395" w:type="dxa"/>
          </w:tcPr>
          <w:p w14:paraId="2407C2B3" w14:textId="77777777" w:rsidR="002A72C1" w:rsidRDefault="002A72C1" w:rsidP="00484BF1">
            <w:pPr>
              <w:pStyle w:val="EmptyCellLayoutStyle"/>
              <w:spacing w:after="0" w:line="240" w:lineRule="auto"/>
            </w:pPr>
          </w:p>
        </w:tc>
        <w:tc>
          <w:tcPr>
            <w:tcW w:w="149" w:type="dxa"/>
          </w:tcPr>
          <w:p w14:paraId="58C511E3" w14:textId="77777777" w:rsidR="002A72C1" w:rsidRDefault="002A72C1" w:rsidP="00484BF1">
            <w:pPr>
              <w:pStyle w:val="EmptyCellLayoutStyle"/>
              <w:spacing w:after="0" w:line="240" w:lineRule="auto"/>
            </w:pPr>
          </w:p>
        </w:tc>
      </w:tr>
      <w:tr w:rsidR="002A72C1" w14:paraId="5DF2322D" w14:textId="77777777" w:rsidTr="00484BF1">
        <w:tc>
          <w:tcPr>
            <w:tcW w:w="54" w:type="dxa"/>
          </w:tcPr>
          <w:p w14:paraId="4EF025C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14EE88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DE6B52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6C0CC9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D76CAC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FC24BB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3C273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B83E9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463094" w14:textId="77777777" w:rsidR="002A72C1" w:rsidRDefault="002A72C1" w:rsidP="00484BF1">
                  <w:pPr>
                    <w:spacing w:after="0" w:line="240" w:lineRule="auto"/>
                  </w:pPr>
                  <w:r>
                    <w:rPr>
                      <w:rFonts w:ascii="Calibri" w:eastAsia="Calibri" w:hAnsi="Calibri"/>
                      <w:color w:val="000000"/>
                      <w:sz w:val="22"/>
                    </w:rPr>
                    <w:t>Yes</w:t>
                  </w:r>
                </w:p>
              </w:tc>
            </w:tr>
            <w:tr w:rsidR="002A72C1" w14:paraId="1DBC9DE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DED2C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488F0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A3FA0D" w14:textId="77777777" w:rsidR="002A72C1" w:rsidRDefault="002A72C1" w:rsidP="00484BF1">
                  <w:pPr>
                    <w:spacing w:after="0" w:line="240" w:lineRule="auto"/>
                  </w:pPr>
                  <w:r>
                    <w:rPr>
                      <w:rFonts w:eastAsia="Arial"/>
                      <w:color w:val="000000"/>
                    </w:rPr>
                    <w:t>Yes</w:t>
                  </w:r>
                </w:p>
              </w:tc>
            </w:tr>
            <w:tr w:rsidR="002A72C1" w14:paraId="29761FF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01ED2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F3A2E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BE0297" w14:textId="77777777" w:rsidR="002A72C1" w:rsidRDefault="002A72C1" w:rsidP="00484BF1">
                  <w:pPr>
                    <w:spacing w:after="0" w:line="240" w:lineRule="auto"/>
                  </w:pPr>
                  <w:r>
                    <w:rPr>
                      <w:rFonts w:ascii="Calibri" w:eastAsia="Calibri" w:hAnsi="Calibri"/>
                      <w:color w:val="000000"/>
                      <w:sz w:val="22"/>
                    </w:rPr>
                    <w:t>1</w:t>
                  </w:r>
                </w:p>
              </w:tc>
            </w:tr>
            <w:tr w:rsidR="002A72C1" w14:paraId="7C3FE8C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3B4262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128C2E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3CA8AE9" w14:textId="77777777" w:rsidR="002A72C1" w:rsidRDefault="002A72C1" w:rsidP="00484BF1">
                  <w:pPr>
                    <w:spacing w:after="0" w:line="240" w:lineRule="auto"/>
                  </w:pPr>
                  <w:r>
                    <w:rPr>
                      <w:rFonts w:ascii="Calibri" w:eastAsia="Calibri" w:hAnsi="Calibri"/>
                      <w:color w:val="000000"/>
                      <w:sz w:val="22"/>
                    </w:rPr>
                    <w:t>1</w:t>
                  </w:r>
                </w:p>
              </w:tc>
            </w:tr>
          </w:tbl>
          <w:p w14:paraId="3AD310B6" w14:textId="77777777" w:rsidR="002A72C1" w:rsidRDefault="002A72C1" w:rsidP="00484BF1">
            <w:pPr>
              <w:spacing w:after="0" w:line="240" w:lineRule="auto"/>
            </w:pPr>
          </w:p>
        </w:tc>
        <w:tc>
          <w:tcPr>
            <w:tcW w:w="149" w:type="dxa"/>
          </w:tcPr>
          <w:p w14:paraId="4E34E2EB" w14:textId="77777777" w:rsidR="002A72C1" w:rsidRDefault="002A72C1" w:rsidP="00484BF1">
            <w:pPr>
              <w:pStyle w:val="EmptyCellLayoutStyle"/>
              <w:spacing w:after="0" w:line="240" w:lineRule="auto"/>
            </w:pPr>
          </w:p>
        </w:tc>
      </w:tr>
      <w:tr w:rsidR="002A72C1" w14:paraId="3C9A8D1A" w14:textId="77777777" w:rsidTr="00484BF1">
        <w:trPr>
          <w:trHeight w:val="80"/>
        </w:trPr>
        <w:tc>
          <w:tcPr>
            <w:tcW w:w="54" w:type="dxa"/>
          </w:tcPr>
          <w:p w14:paraId="2F7BDC43" w14:textId="77777777" w:rsidR="002A72C1" w:rsidRDefault="002A72C1" w:rsidP="00484BF1">
            <w:pPr>
              <w:pStyle w:val="EmptyCellLayoutStyle"/>
              <w:spacing w:after="0" w:line="240" w:lineRule="auto"/>
            </w:pPr>
          </w:p>
        </w:tc>
        <w:tc>
          <w:tcPr>
            <w:tcW w:w="10395" w:type="dxa"/>
          </w:tcPr>
          <w:p w14:paraId="3DBDD01B" w14:textId="77777777" w:rsidR="002A72C1" w:rsidRDefault="002A72C1" w:rsidP="00484BF1">
            <w:pPr>
              <w:pStyle w:val="EmptyCellLayoutStyle"/>
              <w:spacing w:after="0" w:line="240" w:lineRule="auto"/>
            </w:pPr>
          </w:p>
        </w:tc>
        <w:tc>
          <w:tcPr>
            <w:tcW w:w="149" w:type="dxa"/>
          </w:tcPr>
          <w:p w14:paraId="35E56683" w14:textId="77777777" w:rsidR="002A72C1" w:rsidRDefault="002A72C1" w:rsidP="00484BF1">
            <w:pPr>
              <w:pStyle w:val="EmptyCellLayoutStyle"/>
              <w:spacing w:after="0" w:line="240" w:lineRule="auto"/>
            </w:pPr>
          </w:p>
        </w:tc>
      </w:tr>
    </w:tbl>
    <w:p w14:paraId="1023EC4D" w14:textId="77777777" w:rsidR="002A72C1" w:rsidRDefault="002A72C1" w:rsidP="002A72C1">
      <w:pPr>
        <w:spacing w:after="0" w:line="240" w:lineRule="auto"/>
      </w:pPr>
    </w:p>
    <w:p w14:paraId="4D2CEEE2" w14:textId="77777777" w:rsidR="002A72C1" w:rsidRDefault="002A72C1" w:rsidP="002A72C1">
      <w:pPr>
        <w:spacing w:after="0" w:line="240" w:lineRule="auto"/>
      </w:pPr>
      <w:r>
        <w:rPr>
          <w:rFonts w:ascii="Calibri" w:eastAsia="Calibri" w:hAnsi="Calibri"/>
          <w:b/>
          <w:color w:val="6495ED"/>
          <w:sz w:val="22"/>
        </w:rPr>
        <w:t>Full Text Search: An unknown full-text failure occurred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3B29B8E" w14:textId="77777777" w:rsidTr="00484BF1">
        <w:trPr>
          <w:trHeight w:val="54"/>
        </w:trPr>
        <w:tc>
          <w:tcPr>
            <w:tcW w:w="54" w:type="dxa"/>
          </w:tcPr>
          <w:p w14:paraId="4FD534AF" w14:textId="77777777" w:rsidR="002A72C1" w:rsidRDefault="002A72C1" w:rsidP="00484BF1">
            <w:pPr>
              <w:pStyle w:val="EmptyCellLayoutStyle"/>
              <w:spacing w:after="0" w:line="240" w:lineRule="auto"/>
            </w:pPr>
          </w:p>
        </w:tc>
        <w:tc>
          <w:tcPr>
            <w:tcW w:w="10395" w:type="dxa"/>
          </w:tcPr>
          <w:p w14:paraId="4152FC95" w14:textId="77777777" w:rsidR="002A72C1" w:rsidRDefault="002A72C1" w:rsidP="00484BF1">
            <w:pPr>
              <w:pStyle w:val="EmptyCellLayoutStyle"/>
              <w:spacing w:after="0" w:line="240" w:lineRule="auto"/>
            </w:pPr>
          </w:p>
        </w:tc>
        <w:tc>
          <w:tcPr>
            <w:tcW w:w="149" w:type="dxa"/>
          </w:tcPr>
          <w:p w14:paraId="27B0C642" w14:textId="77777777" w:rsidR="002A72C1" w:rsidRDefault="002A72C1" w:rsidP="00484BF1">
            <w:pPr>
              <w:pStyle w:val="EmptyCellLayoutStyle"/>
              <w:spacing w:after="0" w:line="240" w:lineRule="auto"/>
            </w:pPr>
          </w:p>
        </w:tc>
      </w:tr>
      <w:tr w:rsidR="002A72C1" w14:paraId="51757782" w14:textId="77777777" w:rsidTr="00484BF1">
        <w:tc>
          <w:tcPr>
            <w:tcW w:w="54" w:type="dxa"/>
          </w:tcPr>
          <w:p w14:paraId="36067EA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A51CAC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235FEB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C78E2A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49D1C4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4CDDE6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DDBE2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D4303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4B60D0" w14:textId="77777777" w:rsidR="002A72C1" w:rsidRDefault="002A72C1" w:rsidP="00484BF1">
                  <w:pPr>
                    <w:spacing w:after="0" w:line="240" w:lineRule="auto"/>
                  </w:pPr>
                  <w:r>
                    <w:rPr>
                      <w:rFonts w:ascii="Calibri" w:eastAsia="Calibri" w:hAnsi="Calibri"/>
                      <w:color w:val="000000"/>
                      <w:sz w:val="22"/>
                    </w:rPr>
                    <w:t>Yes</w:t>
                  </w:r>
                </w:p>
              </w:tc>
            </w:tr>
            <w:tr w:rsidR="002A72C1" w14:paraId="33AACB7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8DB1E1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1F3DE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970BC1" w14:textId="77777777" w:rsidR="002A72C1" w:rsidRDefault="002A72C1" w:rsidP="00484BF1">
                  <w:pPr>
                    <w:spacing w:after="0" w:line="240" w:lineRule="auto"/>
                  </w:pPr>
                  <w:r>
                    <w:rPr>
                      <w:rFonts w:eastAsia="Arial"/>
                      <w:color w:val="000000"/>
                    </w:rPr>
                    <w:t>Yes</w:t>
                  </w:r>
                </w:p>
              </w:tc>
            </w:tr>
            <w:tr w:rsidR="002A72C1" w14:paraId="43BF176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4CAB3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5110A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F9C9CB" w14:textId="77777777" w:rsidR="002A72C1" w:rsidRDefault="002A72C1" w:rsidP="00484BF1">
                  <w:pPr>
                    <w:spacing w:after="0" w:line="240" w:lineRule="auto"/>
                  </w:pPr>
                  <w:r>
                    <w:rPr>
                      <w:rFonts w:ascii="Calibri" w:eastAsia="Calibri" w:hAnsi="Calibri"/>
                      <w:color w:val="000000"/>
                      <w:sz w:val="22"/>
                    </w:rPr>
                    <w:t>1</w:t>
                  </w:r>
                </w:p>
              </w:tc>
            </w:tr>
            <w:tr w:rsidR="002A72C1" w14:paraId="2394F09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4F1E68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F246E5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3A95E56" w14:textId="77777777" w:rsidR="002A72C1" w:rsidRDefault="002A72C1" w:rsidP="00484BF1">
                  <w:pPr>
                    <w:spacing w:after="0" w:line="240" w:lineRule="auto"/>
                  </w:pPr>
                  <w:r>
                    <w:rPr>
                      <w:rFonts w:ascii="Calibri" w:eastAsia="Calibri" w:hAnsi="Calibri"/>
                      <w:color w:val="000000"/>
                      <w:sz w:val="22"/>
                    </w:rPr>
                    <w:t>1</w:t>
                  </w:r>
                </w:p>
              </w:tc>
            </w:tr>
          </w:tbl>
          <w:p w14:paraId="23DDD706" w14:textId="77777777" w:rsidR="002A72C1" w:rsidRDefault="002A72C1" w:rsidP="00484BF1">
            <w:pPr>
              <w:spacing w:after="0" w:line="240" w:lineRule="auto"/>
            </w:pPr>
          </w:p>
        </w:tc>
        <w:tc>
          <w:tcPr>
            <w:tcW w:w="149" w:type="dxa"/>
          </w:tcPr>
          <w:p w14:paraId="108ECDAF" w14:textId="77777777" w:rsidR="002A72C1" w:rsidRDefault="002A72C1" w:rsidP="00484BF1">
            <w:pPr>
              <w:pStyle w:val="EmptyCellLayoutStyle"/>
              <w:spacing w:after="0" w:line="240" w:lineRule="auto"/>
            </w:pPr>
          </w:p>
        </w:tc>
      </w:tr>
      <w:tr w:rsidR="002A72C1" w14:paraId="65BFDF49" w14:textId="77777777" w:rsidTr="00484BF1">
        <w:trPr>
          <w:trHeight w:val="80"/>
        </w:trPr>
        <w:tc>
          <w:tcPr>
            <w:tcW w:w="54" w:type="dxa"/>
          </w:tcPr>
          <w:p w14:paraId="22769444" w14:textId="77777777" w:rsidR="002A72C1" w:rsidRDefault="002A72C1" w:rsidP="00484BF1">
            <w:pPr>
              <w:pStyle w:val="EmptyCellLayoutStyle"/>
              <w:spacing w:after="0" w:line="240" w:lineRule="auto"/>
            </w:pPr>
          </w:p>
        </w:tc>
        <w:tc>
          <w:tcPr>
            <w:tcW w:w="10395" w:type="dxa"/>
          </w:tcPr>
          <w:p w14:paraId="3A22A69B" w14:textId="77777777" w:rsidR="002A72C1" w:rsidRDefault="002A72C1" w:rsidP="00484BF1">
            <w:pPr>
              <w:pStyle w:val="EmptyCellLayoutStyle"/>
              <w:spacing w:after="0" w:line="240" w:lineRule="auto"/>
            </w:pPr>
          </w:p>
        </w:tc>
        <w:tc>
          <w:tcPr>
            <w:tcW w:w="149" w:type="dxa"/>
          </w:tcPr>
          <w:p w14:paraId="5E5E6119" w14:textId="77777777" w:rsidR="002A72C1" w:rsidRDefault="002A72C1" w:rsidP="00484BF1">
            <w:pPr>
              <w:pStyle w:val="EmptyCellLayoutStyle"/>
              <w:spacing w:after="0" w:line="240" w:lineRule="auto"/>
            </w:pPr>
          </w:p>
        </w:tc>
      </w:tr>
    </w:tbl>
    <w:p w14:paraId="0CE5E03E" w14:textId="77777777" w:rsidR="002A72C1" w:rsidRDefault="002A72C1" w:rsidP="002A72C1">
      <w:pPr>
        <w:spacing w:after="0" w:line="240" w:lineRule="auto"/>
      </w:pPr>
    </w:p>
    <w:p w14:paraId="69D87380" w14:textId="77777777" w:rsidR="002A72C1" w:rsidRDefault="002A72C1" w:rsidP="002A72C1">
      <w:pPr>
        <w:spacing w:after="0" w:line="240" w:lineRule="auto"/>
      </w:pPr>
      <w:r>
        <w:rPr>
          <w:rFonts w:ascii="Calibri" w:eastAsia="Calibri" w:hAnsi="Calibri"/>
          <w:b/>
          <w:color w:val="6495ED"/>
          <w:sz w:val="22"/>
        </w:rPr>
        <w:t>Table error: Cross object linkage: Parent page in object next refer to page not in the same object</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61C7FAD" w14:textId="77777777" w:rsidTr="00484BF1">
        <w:trPr>
          <w:trHeight w:val="54"/>
        </w:trPr>
        <w:tc>
          <w:tcPr>
            <w:tcW w:w="54" w:type="dxa"/>
          </w:tcPr>
          <w:p w14:paraId="2FD3F28E" w14:textId="77777777" w:rsidR="002A72C1" w:rsidRDefault="002A72C1" w:rsidP="00484BF1">
            <w:pPr>
              <w:pStyle w:val="EmptyCellLayoutStyle"/>
              <w:spacing w:after="0" w:line="240" w:lineRule="auto"/>
            </w:pPr>
          </w:p>
        </w:tc>
        <w:tc>
          <w:tcPr>
            <w:tcW w:w="10395" w:type="dxa"/>
          </w:tcPr>
          <w:p w14:paraId="710D117E" w14:textId="77777777" w:rsidR="002A72C1" w:rsidRDefault="002A72C1" w:rsidP="00484BF1">
            <w:pPr>
              <w:pStyle w:val="EmptyCellLayoutStyle"/>
              <w:spacing w:after="0" w:line="240" w:lineRule="auto"/>
            </w:pPr>
          </w:p>
        </w:tc>
        <w:tc>
          <w:tcPr>
            <w:tcW w:w="149" w:type="dxa"/>
          </w:tcPr>
          <w:p w14:paraId="1D64FBCC" w14:textId="77777777" w:rsidR="002A72C1" w:rsidRDefault="002A72C1" w:rsidP="00484BF1">
            <w:pPr>
              <w:pStyle w:val="EmptyCellLayoutStyle"/>
              <w:spacing w:after="0" w:line="240" w:lineRule="auto"/>
            </w:pPr>
          </w:p>
        </w:tc>
      </w:tr>
      <w:tr w:rsidR="002A72C1" w14:paraId="3B38CD5B" w14:textId="77777777" w:rsidTr="00484BF1">
        <w:tc>
          <w:tcPr>
            <w:tcW w:w="54" w:type="dxa"/>
          </w:tcPr>
          <w:p w14:paraId="4E5ADD0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A64BA1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EDE0C7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791108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33459C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9E15FA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44419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966A3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75D10A" w14:textId="77777777" w:rsidR="002A72C1" w:rsidRDefault="002A72C1" w:rsidP="00484BF1">
                  <w:pPr>
                    <w:spacing w:after="0" w:line="240" w:lineRule="auto"/>
                  </w:pPr>
                  <w:r>
                    <w:rPr>
                      <w:rFonts w:ascii="Calibri" w:eastAsia="Calibri" w:hAnsi="Calibri"/>
                      <w:color w:val="000000"/>
                      <w:sz w:val="22"/>
                    </w:rPr>
                    <w:t>Yes</w:t>
                  </w:r>
                </w:p>
              </w:tc>
            </w:tr>
            <w:tr w:rsidR="002A72C1" w14:paraId="4B54327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1F362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6E322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866817" w14:textId="77777777" w:rsidR="002A72C1" w:rsidRDefault="002A72C1" w:rsidP="00484BF1">
                  <w:pPr>
                    <w:spacing w:after="0" w:line="240" w:lineRule="auto"/>
                  </w:pPr>
                  <w:r>
                    <w:rPr>
                      <w:rFonts w:eastAsia="Arial"/>
                      <w:color w:val="000000"/>
                    </w:rPr>
                    <w:t>Yes</w:t>
                  </w:r>
                </w:p>
              </w:tc>
            </w:tr>
            <w:tr w:rsidR="002A72C1" w14:paraId="3C7EDA8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20DFA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314DD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83AC8A" w14:textId="77777777" w:rsidR="002A72C1" w:rsidRDefault="002A72C1" w:rsidP="00484BF1">
                  <w:pPr>
                    <w:spacing w:after="0" w:line="240" w:lineRule="auto"/>
                  </w:pPr>
                  <w:r>
                    <w:rPr>
                      <w:rFonts w:ascii="Calibri" w:eastAsia="Calibri" w:hAnsi="Calibri"/>
                      <w:color w:val="000000"/>
                      <w:sz w:val="22"/>
                    </w:rPr>
                    <w:t>1</w:t>
                  </w:r>
                </w:p>
              </w:tc>
            </w:tr>
            <w:tr w:rsidR="002A72C1" w14:paraId="20CE80E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992A0A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929C2D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2249756" w14:textId="77777777" w:rsidR="002A72C1" w:rsidRDefault="002A72C1" w:rsidP="00484BF1">
                  <w:pPr>
                    <w:spacing w:after="0" w:line="240" w:lineRule="auto"/>
                  </w:pPr>
                  <w:r>
                    <w:rPr>
                      <w:rFonts w:ascii="Calibri" w:eastAsia="Calibri" w:hAnsi="Calibri"/>
                      <w:color w:val="000000"/>
                      <w:sz w:val="22"/>
                    </w:rPr>
                    <w:t>2</w:t>
                  </w:r>
                </w:p>
              </w:tc>
            </w:tr>
          </w:tbl>
          <w:p w14:paraId="2D34F744" w14:textId="77777777" w:rsidR="002A72C1" w:rsidRDefault="002A72C1" w:rsidP="00484BF1">
            <w:pPr>
              <w:spacing w:after="0" w:line="240" w:lineRule="auto"/>
            </w:pPr>
          </w:p>
        </w:tc>
        <w:tc>
          <w:tcPr>
            <w:tcW w:w="149" w:type="dxa"/>
          </w:tcPr>
          <w:p w14:paraId="63FEA625" w14:textId="77777777" w:rsidR="002A72C1" w:rsidRDefault="002A72C1" w:rsidP="00484BF1">
            <w:pPr>
              <w:pStyle w:val="EmptyCellLayoutStyle"/>
              <w:spacing w:after="0" w:line="240" w:lineRule="auto"/>
            </w:pPr>
          </w:p>
        </w:tc>
      </w:tr>
      <w:tr w:rsidR="002A72C1" w14:paraId="196568E4" w14:textId="77777777" w:rsidTr="00484BF1">
        <w:trPr>
          <w:trHeight w:val="80"/>
        </w:trPr>
        <w:tc>
          <w:tcPr>
            <w:tcW w:w="54" w:type="dxa"/>
          </w:tcPr>
          <w:p w14:paraId="0D2AF5D3" w14:textId="77777777" w:rsidR="002A72C1" w:rsidRDefault="002A72C1" w:rsidP="00484BF1">
            <w:pPr>
              <w:pStyle w:val="EmptyCellLayoutStyle"/>
              <w:spacing w:after="0" w:line="240" w:lineRule="auto"/>
            </w:pPr>
          </w:p>
        </w:tc>
        <w:tc>
          <w:tcPr>
            <w:tcW w:w="10395" w:type="dxa"/>
          </w:tcPr>
          <w:p w14:paraId="44256A5B" w14:textId="77777777" w:rsidR="002A72C1" w:rsidRDefault="002A72C1" w:rsidP="00484BF1">
            <w:pPr>
              <w:pStyle w:val="EmptyCellLayoutStyle"/>
              <w:spacing w:after="0" w:line="240" w:lineRule="auto"/>
            </w:pPr>
          </w:p>
        </w:tc>
        <w:tc>
          <w:tcPr>
            <w:tcW w:w="149" w:type="dxa"/>
          </w:tcPr>
          <w:p w14:paraId="6A6E0291" w14:textId="77777777" w:rsidR="002A72C1" w:rsidRDefault="002A72C1" w:rsidP="00484BF1">
            <w:pPr>
              <w:pStyle w:val="EmptyCellLayoutStyle"/>
              <w:spacing w:after="0" w:line="240" w:lineRule="auto"/>
            </w:pPr>
          </w:p>
        </w:tc>
      </w:tr>
    </w:tbl>
    <w:p w14:paraId="6275C21A" w14:textId="77777777" w:rsidR="002A72C1" w:rsidRDefault="002A72C1" w:rsidP="002A72C1">
      <w:pPr>
        <w:spacing w:after="0" w:line="240" w:lineRule="auto"/>
      </w:pPr>
    </w:p>
    <w:p w14:paraId="5AA44007" w14:textId="77777777" w:rsidR="002A72C1" w:rsidRDefault="002A72C1" w:rsidP="002A72C1">
      <w:pPr>
        <w:spacing w:after="0" w:line="240" w:lineRule="auto"/>
      </w:pPr>
      <w:r>
        <w:rPr>
          <w:rFonts w:ascii="Calibri" w:eastAsia="Calibri" w:hAnsi="Calibri"/>
          <w:b/>
          <w:color w:val="6495ED"/>
          <w:sz w:val="22"/>
        </w:rPr>
        <w:t>Cannot start service broker manager due to operating system error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D9F2982" w14:textId="77777777" w:rsidTr="00484BF1">
        <w:trPr>
          <w:trHeight w:val="54"/>
        </w:trPr>
        <w:tc>
          <w:tcPr>
            <w:tcW w:w="54" w:type="dxa"/>
          </w:tcPr>
          <w:p w14:paraId="6A392B8D" w14:textId="77777777" w:rsidR="002A72C1" w:rsidRDefault="002A72C1" w:rsidP="00484BF1">
            <w:pPr>
              <w:pStyle w:val="EmptyCellLayoutStyle"/>
              <w:spacing w:after="0" w:line="240" w:lineRule="auto"/>
            </w:pPr>
          </w:p>
        </w:tc>
        <w:tc>
          <w:tcPr>
            <w:tcW w:w="10395" w:type="dxa"/>
          </w:tcPr>
          <w:p w14:paraId="2E48A65A" w14:textId="77777777" w:rsidR="002A72C1" w:rsidRDefault="002A72C1" w:rsidP="00484BF1">
            <w:pPr>
              <w:pStyle w:val="EmptyCellLayoutStyle"/>
              <w:spacing w:after="0" w:line="240" w:lineRule="auto"/>
            </w:pPr>
          </w:p>
        </w:tc>
        <w:tc>
          <w:tcPr>
            <w:tcW w:w="149" w:type="dxa"/>
          </w:tcPr>
          <w:p w14:paraId="34229447" w14:textId="77777777" w:rsidR="002A72C1" w:rsidRDefault="002A72C1" w:rsidP="00484BF1">
            <w:pPr>
              <w:pStyle w:val="EmptyCellLayoutStyle"/>
              <w:spacing w:after="0" w:line="240" w:lineRule="auto"/>
            </w:pPr>
          </w:p>
        </w:tc>
      </w:tr>
      <w:tr w:rsidR="002A72C1" w14:paraId="0422FCD3" w14:textId="77777777" w:rsidTr="00484BF1">
        <w:tc>
          <w:tcPr>
            <w:tcW w:w="54" w:type="dxa"/>
          </w:tcPr>
          <w:p w14:paraId="4E081F2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B7A881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8A07E4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019327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1B22D2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6D85FB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C45F5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8A0C7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0CB068" w14:textId="77777777" w:rsidR="002A72C1" w:rsidRDefault="002A72C1" w:rsidP="00484BF1">
                  <w:pPr>
                    <w:spacing w:after="0" w:line="240" w:lineRule="auto"/>
                  </w:pPr>
                  <w:r>
                    <w:rPr>
                      <w:rFonts w:ascii="Calibri" w:eastAsia="Calibri" w:hAnsi="Calibri"/>
                      <w:color w:val="000000"/>
                      <w:sz w:val="22"/>
                    </w:rPr>
                    <w:t>Yes</w:t>
                  </w:r>
                </w:p>
              </w:tc>
            </w:tr>
            <w:tr w:rsidR="002A72C1" w14:paraId="77742FD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DC084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376D9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74A1E8" w14:textId="77777777" w:rsidR="002A72C1" w:rsidRDefault="002A72C1" w:rsidP="00484BF1">
                  <w:pPr>
                    <w:spacing w:after="0" w:line="240" w:lineRule="auto"/>
                  </w:pPr>
                  <w:r>
                    <w:rPr>
                      <w:rFonts w:eastAsia="Arial"/>
                      <w:color w:val="000000"/>
                    </w:rPr>
                    <w:t>Yes</w:t>
                  </w:r>
                </w:p>
              </w:tc>
            </w:tr>
            <w:tr w:rsidR="002A72C1" w14:paraId="52B75F1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5D821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554F0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C4A33E" w14:textId="77777777" w:rsidR="002A72C1" w:rsidRDefault="002A72C1" w:rsidP="00484BF1">
                  <w:pPr>
                    <w:spacing w:after="0" w:line="240" w:lineRule="auto"/>
                  </w:pPr>
                  <w:r>
                    <w:rPr>
                      <w:rFonts w:ascii="Calibri" w:eastAsia="Calibri" w:hAnsi="Calibri"/>
                      <w:color w:val="000000"/>
                      <w:sz w:val="22"/>
                    </w:rPr>
                    <w:t>1</w:t>
                  </w:r>
                </w:p>
              </w:tc>
            </w:tr>
            <w:tr w:rsidR="002A72C1" w14:paraId="03EE501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FC8957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D1A6CA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9C69FD3" w14:textId="77777777" w:rsidR="002A72C1" w:rsidRDefault="002A72C1" w:rsidP="00484BF1">
                  <w:pPr>
                    <w:spacing w:after="0" w:line="240" w:lineRule="auto"/>
                  </w:pPr>
                  <w:r>
                    <w:rPr>
                      <w:rFonts w:ascii="Calibri" w:eastAsia="Calibri" w:hAnsi="Calibri"/>
                      <w:color w:val="000000"/>
                      <w:sz w:val="22"/>
                    </w:rPr>
                    <w:t>2</w:t>
                  </w:r>
                </w:p>
              </w:tc>
            </w:tr>
          </w:tbl>
          <w:p w14:paraId="68839EE1" w14:textId="77777777" w:rsidR="002A72C1" w:rsidRDefault="002A72C1" w:rsidP="00484BF1">
            <w:pPr>
              <w:spacing w:after="0" w:line="240" w:lineRule="auto"/>
            </w:pPr>
          </w:p>
        </w:tc>
        <w:tc>
          <w:tcPr>
            <w:tcW w:w="149" w:type="dxa"/>
          </w:tcPr>
          <w:p w14:paraId="1C7308BD" w14:textId="77777777" w:rsidR="002A72C1" w:rsidRDefault="002A72C1" w:rsidP="00484BF1">
            <w:pPr>
              <w:pStyle w:val="EmptyCellLayoutStyle"/>
              <w:spacing w:after="0" w:line="240" w:lineRule="auto"/>
            </w:pPr>
          </w:p>
        </w:tc>
      </w:tr>
      <w:tr w:rsidR="002A72C1" w14:paraId="3FADB298" w14:textId="77777777" w:rsidTr="00484BF1">
        <w:trPr>
          <w:trHeight w:val="80"/>
        </w:trPr>
        <w:tc>
          <w:tcPr>
            <w:tcW w:w="54" w:type="dxa"/>
          </w:tcPr>
          <w:p w14:paraId="4D49ED0A" w14:textId="77777777" w:rsidR="002A72C1" w:rsidRDefault="002A72C1" w:rsidP="00484BF1">
            <w:pPr>
              <w:pStyle w:val="EmptyCellLayoutStyle"/>
              <w:spacing w:after="0" w:line="240" w:lineRule="auto"/>
            </w:pPr>
          </w:p>
        </w:tc>
        <w:tc>
          <w:tcPr>
            <w:tcW w:w="10395" w:type="dxa"/>
          </w:tcPr>
          <w:p w14:paraId="28176FED" w14:textId="77777777" w:rsidR="002A72C1" w:rsidRDefault="002A72C1" w:rsidP="00484BF1">
            <w:pPr>
              <w:pStyle w:val="EmptyCellLayoutStyle"/>
              <w:spacing w:after="0" w:line="240" w:lineRule="auto"/>
            </w:pPr>
          </w:p>
        </w:tc>
        <w:tc>
          <w:tcPr>
            <w:tcW w:w="149" w:type="dxa"/>
          </w:tcPr>
          <w:p w14:paraId="262DA207" w14:textId="77777777" w:rsidR="002A72C1" w:rsidRDefault="002A72C1" w:rsidP="00484BF1">
            <w:pPr>
              <w:pStyle w:val="EmptyCellLayoutStyle"/>
              <w:spacing w:after="0" w:line="240" w:lineRule="auto"/>
            </w:pPr>
          </w:p>
        </w:tc>
      </w:tr>
    </w:tbl>
    <w:p w14:paraId="05A95913" w14:textId="77777777" w:rsidR="002A72C1" w:rsidRDefault="002A72C1" w:rsidP="002A72C1">
      <w:pPr>
        <w:spacing w:after="0" w:line="240" w:lineRule="auto"/>
      </w:pPr>
    </w:p>
    <w:p w14:paraId="4CCAD7F0" w14:textId="77777777" w:rsidR="002A72C1" w:rsidRDefault="002A72C1" w:rsidP="002A72C1">
      <w:pPr>
        <w:spacing w:after="0" w:line="240" w:lineRule="auto"/>
      </w:pPr>
      <w:r>
        <w:rPr>
          <w:rFonts w:ascii="Calibri" w:eastAsia="Calibri" w:hAnsi="Calibri"/>
          <w:b/>
          <w:color w:val="6495ED"/>
          <w:sz w:val="22"/>
        </w:rPr>
        <w:t>Log Backup Failed to Complete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41A5566" w14:textId="77777777" w:rsidTr="00484BF1">
        <w:trPr>
          <w:trHeight w:val="54"/>
        </w:trPr>
        <w:tc>
          <w:tcPr>
            <w:tcW w:w="54" w:type="dxa"/>
          </w:tcPr>
          <w:p w14:paraId="1CCAE835" w14:textId="77777777" w:rsidR="002A72C1" w:rsidRDefault="002A72C1" w:rsidP="00484BF1">
            <w:pPr>
              <w:pStyle w:val="EmptyCellLayoutStyle"/>
              <w:spacing w:after="0" w:line="240" w:lineRule="auto"/>
            </w:pPr>
          </w:p>
        </w:tc>
        <w:tc>
          <w:tcPr>
            <w:tcW w:w="10395" w:type="dxa"/>
          </w:tcPr>
          <w:p w14:paraId="2F3B00D0" w14:textId="77777777" w:rsidR="002A72C1" w:rsidRDefault="002A72C1" w:rsidP="00484BF1">
            <w:pPr>
              <w:pStyle w:val="EmptyCellLayoutStyle"/>
              <w:spacing w:after="0" w:line="240" w:lineRule="auto"/>
            </w:pPr>
          </w:p>
        </w:tc>
        <w:tc>
          <w:tcPr>
            <w:tcW w:w="149" w:type="dxa"/>
          </w:tcPr>
          <w:p w14:paraId="059AF0F3" w14:textId="77777777" w:rsidR="002A72C1" w:rsidRDefault="002A72C1" w:rsidP="00484BF1">
            <w:pPr>
              <w:pStyle w:val="EmptyCellLayoutStyle"/>
              <w:spacing w:after="0" w:line="240" w:lineRule="auto"/>
            </w:pPr>
          </w:p>
        </w:tc>
      </w:tr>
      <w:tr w:rsidR="002A72C1" w14:paraId="1B4BB991" w14:textId="77777777" w:rsidTr="00484BF1">
        <w:tc>
          <w:tcPr>
            <w:tcW w:w="54" w:type="dxa"/>
          </w:tcPr>
          <w:p w14:paraId="214AE99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DBC552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1F0474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9EA7D0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3CC3FE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7BF5C6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1AFFD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D6036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4D122E" w14:textId="77777777" w:rsidR="002A72C1" w:rsidRDefault="002A72C1" w:rsidP="00484BF1">
                  <w:pPr>
                    <w:spacing w:after="0" w:line="240" w:lineRule="auto"/>
                  </w:pPr>
                  <w:r>
                    <w:rPr>
                      <w:rFonts w:ascii="Calibri" w:eastAsia="Calibri" w:hAnsi="Calibri"/>
                      <w:color w:val="000000"/>
                      <w:sz w:val="22"/>
                    </w:rPr>
                    <w:t>Yes</w:t>
                  </w:r>
                </w:p>
              </w:tc>
            </w:tr>
            <w:tr w:rsidR="002A72C1" w14:paraId="264E35A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48D89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AB399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CDD416" w14:textId="77777777" w:rsidR="002A72C1" w:rsidRDefault="002A72C1" w:rsidP="00484BF1">
                  <w:pPr>
                    <w:spacing w:after="0" w:line="240" w:lineRule="auto"/>
                  </w:pPr>
                  <w:r>
                    <w:rPr>
                      <w:rFonts w:eastAsia="Arial"/>
                      <w:color w:val="000000"/>
                    </w:rPr>
                    <w:t>Yes</w:t>
                  </w:r>
                </w:p>
              </w:tc>
            </w:tr>
            <w:tr w:rsidR="002A72C1" w14:paraId="0D5E14E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6DCD9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7600D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0AF4CD" w14:textId="77777777" w:rsidR="002A72C1" w:rsidRDefault="002A72C1" w:rsidP="00484BF1">
                  <w:pPr>
                    <w:spacing w:after="0" w:line="240" w:lineRule="auto"/>
                  </w:pPr>
                  <w:r>
                    <w:rPr>
                      <w:rFonts w:ascii="Calibri" w:eastAsia="Calibri" w:hAnsi="Calibri"/>
                      <w:color w:val="000000"/>
                      <w:sz w:val="22"/>
                    </w:rPr>
                    <w:t>1</w:t>
                  </w:r>
                </w:p>
              </w:tc>
            </w:tr>
            <w:tr w:rsidR="002A72C1" w14:paraId="57E47F4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D54666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9E9C67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86F10CD" w14:textId="77777777" w:rsidR="002A72C1" w:rsidRDefault="002A72C1" w:rsidP="00484BF1">
                  <w:pPr>
                    <w:spacing w:after="0" w:line="240" w:lineRule="auto"/>
                  </w:pPr>
                  <w:r>
                    <w:rPr>
                      <w:rFonts w:ascii="Calibri" w:eastAsia="Calibri" w:hAnsi="Calibri"/>
                      <w:color w:val="000000"/>
                      <w:sz w:val="22"/>
                    </w:rPr>
                    <w:t>2</w:t>
                  </w:r>
                </w:p>
              </w:tc>
            </w:tr>
          </w:tbl>
          <w:p w14:paraId="73F4D6D5" w14:textId="77777777" w:rsidR="002A72C1" w:rsidRDefault="002A72C1" w:rsidP="00484BF1">
            <w:pPr>
              <w:spacing w:after="0" w:line="240" w:lineRule="auto"/>
            </w:pPr>
          </w:p>
        </w:tc>
        <w:tc>
          <w:tcPr>
            <w:tcW w:w="149" w:type="dxa"/>
          </w:tcPr>
          <w:p w14:paraId="12E2A11E" w14:textId="77777777" w:rsidR="002A72C1" w:rsidRDefault="002A72C1" w:rsidP="00484BF1">
            <w:pPr>
              <w:pStyle w:val="EmptyCellLayoutStyle"/>
              <w:spacing w:after="0" w:line="240" w:lineRule="auto"/>
            </w:pPr>
          </w:p>
        </w:tc>
      </w:tr>
      <w:tr w:rsidR="002A72C1" w14:paraId="7E208641" w14:textId="77777777" w:rsidTr="00484BF1">
        <w:trPr>
          <w:trHeight w:val="80"/>
        </w:trPr>
        <w:tc>
          <w:tcPr>
            <w:tcW w:w="54" w:type="dxa"/>
          </w:tcPr>
          <w:p w14:paraId="431AB5F5" w14:textId="77777777" w:rsidR="002A72C1" w:rsidRDefault="002A72C1" w:rsidP="00484BF1">
            <w:pPr>
              <w:pStyle w:val="EmptyCellLayoutStyle"/>
              <w:spacing w:after="0" w:line="240" w:lineRule="auto"/>
            </w:pPr>
          </w:p>
        </w:tc>
        <w:tc>
          <w:tcPr>
            <w:tcW w:w="10395" w:type="dxa"/>
          </w:tcPr>
          <w:p w14:paraId="72C36060" w14:textId="77777777" w:rsidR="002A72C1" w:rsidRDefault="002A72C1" w:rsidP="00484BF1">
            <w:pPr>
              <w:pStyle w:val="EmptyCellLayoutStyle"/>
              <w:spacing w:after="0" w:line="240" w:lineRule="auto"/>
            </w:pPr>
          </w:p>
        </w:tc>
        <w:tc>
          <w:tcPr>
            <w:tcW w:w="149" w:type="dxa"/>
          </w:tcPr>
          <w:p w14:paraId="4C55440D" w14:textId="77777777" w:rsidR="002A72C1" w:rsidRDefault="002A72C1" w:rsidP="00484BF1">
            <w:pPr>
              <w:pStyle w:val="EmptyCellLayoutStyle"/>
              <w:spacing w:after="0" w:line="240" w:lineRule="auto"/>
            </w:pPr>
          </w:p>
        </w:tc>
      </w:tr>
    </w:tbl>
    <w:p w14:paraId="40CB5C28" w14:textId="77777777" w:rsidR="002A72C1" w:rsidRDefault="002A72C1" w:rsidP="002A72C1">
      <w:pPr>
        <w:spacing w:after="0" w:line="240" w:lineRule="auto"/>
      </w:pPr>
    </w:p>
    <w:p w14:paraId="549B3DC7" w14:textId="77777777" w:rsidR="002A72C1" w:rsidRDefault="002A72C1" w:rsidP="002A72C1">
      <w:pPr>
        <w:spacing w:after="0" w:line="240" w:lineRule="auto"/>
      </w:pPr>
      <w:r>
        <w:rPr>
          <w:rFonts w:ascii="Calibri" w:eastAsia="Calibri" w:hAnsi="Calibri"/>
          <w:b/>
          <w:color w:val="6495ED"/>
          <w:sz w:val="22"/>
        </w:rPr>
        <w:t>Login failed: Password expired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7AF50CA" w14:textId="77777777" w:rsidTr="00484BF1">
        <w:trPr>
          <w:trHeight w:val="54"/>
        </w:trPr>
        <w:tc>
          <w:tcPr>
            <w:tcW w:w="54" w:type="dxa"/>
          </w:tcPr>
          <w:p w14:paraId="629DCD90" w14:textId="77777777" w:rsidR="002A72C1" w:rsidRDefault="002A72C1" w:rsidP="00484BF1">
            <w:pPr>
              <w:pStyle w:val="EmptyCellLayoutStyle"/>
              <w:spacing w:after="0" w:line="240" w:lineRule="auto"/>
            </w:pPr>
          </w:p>
        </w:tc>
        <w:tc>
          <w:tcPr>
            <w:tcW w:w="10395" w:type="dxa"/>
          </w:tcPr>
          <w:p w14:paraId="5AE3F816" w14:textId="77777777" w:rsidR="002A72C1" w:rsidRDefault="002A72C1" w:rsidP="00484BF1">
            <w:pPr>
              <w:pStyle w:val="EmptyCellLayoutStyle"/>
              <w:spacing w:after="0" w:line="240" w:lineRule="auto"/>
            </w:pPr>
          </w:p>
        </w:tc>
        <w:tc>
          <w:tcPr>
            <w:tcW w:w="149" w:type="dxa"/>
          </w:tcPr>
          <w:p w14:paraId="76B1379C" w14:textId="77777777" w:rsidR="002A72C1" w:rsidRDefault="002A72C1" w:rsidP="00484BF1">
            <w:pPr>
              <w:pStyle w:val="EmptyCellLayoutStyle"/>
              <w:spacing w:after="0" w:line="240" w:lineRule="auto"/>
            </w:pPr>
          </w:p>
        </w:tc>
      </w:tr>
      <w:tr w:rsidR="002A72C1" w14:paraId="3D846A0E" w14:textId="77777777" w:rsidTr="00484BF1">
        <w:tc>
          <w:tcPr>
            <w:tcW w:w="54" w:type="dxa"/>
          </w:tcPr>
          <w:p w14:paraId="6BBB054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C7B8BD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0C5B7C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C29130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ECAFDE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180185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B099C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08965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7BD3FC" w14:textId="77777777" w:rsidR="002A72C1" w:rsidRDefault="002A72C1" w:rsidP="00484BF1">
                  <w:pPr>
                    <w:spacing w:after="0" w:line="240" w:lineRule="auto"/>
                  </w:pPr>
                  <w:r>
                    <w:rPr>
                      <w:rFonts w:ascii="Calibri" w:eastAsia="Calibri" w:hAnsi="Calibri"/>
                      <w:color w:val="000000"/>
                      <w:sz w:val="22"/>
                    </w:rPr>
                    <w:t>Yes</w:t>
                  </w:r>
                </w:p>
              </w:tc>
            </w:tr>
            <w:tr w:rsidR="002A72C1" w14:paraId="52042B7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3227A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291DE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6CB262" w14:textId="77777777" w:rsidR="002A72C1" w:rsidRDefault="002A72C1" w:rsidP="00484BF1">
                  <w:pPr>
                    <w:spacing w:after="0" w:line="240" w:lineRule="auto"/>
                  </w:pPr>
                  <w:r>
                    <w:rPr>
                      <w:rFonts w:eastAsia="Arial"/>
                      <w:color w:val="000000"/>
                    </w:rPr>
                    <w:t>Yes</w:t>
                  </w:r>
                </w:p>
              </w:tc>
            </w:tr>
            <w:tr w:rsidR="002A72C1" w14:paraId="467B97D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05956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42853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FC4F51" w14:textId="77777777" w:rsidR="002A72C1" w:rsidRDefault="002A72C1" w:rsidP="00484BF1">
                  <w:pPr>
                    <w:spacing w:after="0" w:line="240" w:lineRule="auto"/>
                  </w:pPr>
                  <w:r>
                    <w:rPr>
                      <w:rFonts w:ascii="Calibri" w:eastAsia="Calibri" w:hAnsi="Calibri"/>
                      <w:color w:val="000000"/>
                      <w:sz w:val="22"/>
                    </w:rPr>
                    <w:t>1</w:t>
                  </w:r>
                </w:p>
              </w:tc>
            </w:tr>
            <w:tr w:rsidR="002A72C1" w14:paraId="08E84FE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E7CDC8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7254DE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D2AAAD4" w14:textId="77777777" w:rsidR="002A72C1" w:rsidRDefault="002A72C1" w:rsidP="00484BF1">
                  <w:pPr>
                    <w:spacing w:after="0" w:line="240" w:lineRule="auto"/>
                  </w:pPr>
                  <w:r>
                    <w:rPr>
                      <w:rFonts w:ascii="Calibri" w:eastAsia="Calibri" w:hAnsi="Calibri"/>
                      <w:color w:val="000000"/>
                      <w:sz w:val="22"/>
                    </w:rPr>
                    <w:t>1</w:t>
                  </w:r>
                </w:p>
              </w:tc>
            </w:tr>
          </w:tbl>
          <w:p w14:paraId="534EE075" w14:textId="77777777" w:rsidR="002A72C1" w:rsidRDefault="002A72C1" w:rsidP="00484BF1">
            <w:pPr>
              <w:spacing w:after="0" w:line="240" w:lineRule="auto"/>
            </w:pPr>
          </w:p>
        </w:tc>
        <w:tc>
          <w:tcPr>
            <w:tcW w:w="149" w:type="dxa"/>
          </w:tcPr>
          <w:p w14:paraId="1405CC89" w14:textId="77777777" w:rsidR="002A72C1" w:rsidRDefault="002A72C1" w:rsidP="00484BF1">
            <w:pPr>
              <w:pStyle w:val="EmptyCellLayoutStyle"/>
              <w:spacing w:after="0" w:line="240" w:lineRule="auto"/>
            </w:pPr>
          </w:p>
        </w:tc>
      </w:tr>
      <w:tr w:rsidR="002A72C1" w14:paraId="078D0BC1" w14:textId="77777777" w:rsidTr="00484BF1">
        <w:trPr>
          <w:trHeight w:val="80"/>
        </w:trPr>
        <w:tc>
          <w:tcPr>
            <w:tcW w:w="54" w:type="dxa"/>
          </w:tcPr>
          <w:p w14:paraId="1BE55D1A" w14:textId="77777777" w:rsidR="002A72C1" w:rsidRDefault="002A72C1" w:rsidP="00484BF1">
            <w:pPr>
              <w:pStyle w:val="EmptyCellLayoutStyle"/>
              <w:spacing w:after="0" w:line="240" w:lineRule="auto"/>
            </w:pPr>
          </w:p>
        </w:tc>
        <w:tc>
          <w:tcPr>
            <w:tcW w:w="10395" w:type="dxa"/>
          </w:tcPr>
          <w:p w14:paraId="493162E5" w14:textId="77777777" w:rsidR="002A72C1" w:rsidRDefault="002A72C1" w:rsidP="00484BF1">
            <w:pPr>
              <w:pStyle w:val="EmptyCellLayoutStyle"/>
              <w:spacing w:after="0" w:line="240" w:lineRule="auto"/>
            </w:pPr>
          </w:p>
        </w:tc>
        <w:tc>
          <w:tcPr>
            <w:tcW w:w="149" w:type="dxa"/>
          </w:tcPr>
          <w:p w14:paraId="06ABCABB" w14:textId="77777777" w:rsidR="002A72C1" w:rsidRDefault="002A72C1" w:rsidP="00484BF1">
            <w:pPr>
              <w:pStyle w:val="EmptyCellLayoutStyle"/>
              <w:spacing w:after="0" w:line="240" w:lineRule="auto"/>
            </w:pPr>
          </w:p>
        </w:tc>
      </w:tr>
    </w:tbl>
    <w:p w14:paraId="490897D8" w14:textId="77777777" w:rsidR="002A72C1" w:rsidRDefault="002A72C1" w:rsidP="002A72C1">
      <w:pPr>
        <w:spacing w:after="0" w:line="240" w:lineRule="auto"/>
      </w:pPr>
    </w:p>
    <w:p w14:paraId="69B6242A" w14:textId="77777777" w:rsidR="002A72C1" w:rsidRDefault="002A72C1" w:rsidP="002A72C1">
      <w:pPr>
        <w:spacing w:after="0" w:line="240" w:lineRule="auto"/>
      </w:pPr>
      <w:r>
        <w:rPr>
          <w:rFonts w:ascii="Calibri" w:eastAsia="Calibri" w:hAnsi="Calibri"/>
          <w:b/>
          <w:color w:val="6495ED"/>
          <w:sz w:val="22"/>
        </w:rPr>
        <w:t>Common Language Runtime (CLR) not installed properly</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C7C2537" w14:textId="77777777" w:rsidTr="00484BF1">
        <w:trPr>
          <w:trHeight w:val="54"/>
        </w:trPr>
        <w:tc>
          <w:tcPr>
            <w:tcW w:w="54" w:type="dxa"/>
          </w:tcPr>
          <w:p w14:paraId="0B965247" w14:textId="77777777" w:rsidR="002A72C1" w:rsidRDefault="002A72C1" w:rsidP="00484BF1">
            <w:pPr>
              <w:pStyle w:val="EmptyCellLayoutStyle"/>
              <w:spacing w:after="0" w:line="240" w:lineRule="auto"/>
            </w:pPr>
          </w:p>
        </w:tc>
        <w:tc>
          <w:tcPr>
            <w:tcW w:w="10395" w:type="dxa"/>
          </w:tcPr>
          <w:p w14:paraId="20DF1A4D" w14:textId="77777777" w:rsidR="002A72C1" w:rsidRDefault="002A72C1" w:rsidP="00484BF1">
            <w:pPr>
              <w:pStyle w:val="EmptyCellLayoutStyle"/>
              <w:spacing w:after="0" w:line="240" w:lineRule="auto"/>
            </w:pPr>
          </w:p>
        </w:tc>
        <w:tc>
          <w:tcPr>
            <w:tcW w:w="149" w:type="dxa"/>
          </w:tcPr>
          <w:p w14:paraId="2A00D1C4" w14:textId="77777777" w:rsidR="002A72C1" w:rsidRDefault="002A72C1" w:rsidP="00484BF1">
            <w:pPr>
              <w:pStyle w:val="EmptyCellLayoutStyle"/>
              <w:spacing w:after="0" w:line="240" w:lineRule="auto"/>
            </w:pPr>
          </w:p>
        </w:tc>
      </w:tr>
      <w:tr w:rsidR="002A72C1" w14:paraId="776ACEB2" w14:textId="77777777" w:rsidTr="00484BF1">
        <w:tc>
          <w:tcPr>
            <w:tcW w:w="54" w:type="dxa"/>
          </w:tcPr>
          <w:p w14:paraId="41ACA71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59CB17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792FDC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D1EFF7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93AF38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24E0AF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5224D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5CEFF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6E29FF" w14:textId="77777777" w:rsidR="002A72C1" w:rsidRDefault="002A72C1" w:rsidP="00484BF1">
                  <w:pPr>
                    <w:spacing w:after="0" w:line="240" w:lineRule="auto"/>
                  </w:pPr>
                  <w:r>
                    <w:rPr>
                      <w:rFonts w:ascii="Calibri" w:eastAsia="Calibri" w:hAnsi="Calibri"/>
                      <w:color w:val="000000"/>
                      <w:sz w:val="22"/>
                    </w:rPr>
                    <w:t>Yes</w:t>
                  </w:r>
                </w:p>
              </w:tc>
            </w:tr>
            <w:tr w:rsidR="002A72C1" w14:paraId="40E7E0A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08160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41D20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2314F6" w14:textId="77777777" w:rsidR="002A72C1" w:rsidRDefault="002A72C1" w:rsidP="00484BF1">
                  <w:pPr>
                    <w:spacing w:after="0" w:line="240" w:lineRule="auto"/>
                  </w:pPr>
                  <w:r>
                    <w:rPr>
                      <w:rFonts w:eastAsia="Arial"/>
                      <w:color w:val="000000"/>
                    </w:rPr>
                    <w:t>Yes</w:t>
                  </w:r>
                </w:p>
              </w:tc>
            </w:tr>
            <w:tr w:rsidR="002A72C1" w14:paraId="4280E75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A35FB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9B7D3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1EA3DB" w14:textId="77777777" w:rsidR="002A72C1" w:rsidRDefault="002A72C1" w:rsidP="00484BF1">
                  <w:pPr>
                    <w:spacing w:after="0" w:line="240" w:lineRule="auto"/>
                  </w:pPr>
                  <w:r>
                    <w:rPr>
                      <w:rFonts w:ascii="Calibri" w:eastAsia="Calibri" w:hAnsi="Calibri"/>
                      <w:color w:val="000000"/>
                      <w:sz w:val="22"/>
                    </w:rPr>
                    <w:t>1</w:t>
                  </w:r>
                </w:p>
              </w:tc>
            </w:tr>
            <w:tr w:rsidR="002A72C1" w14:paraId="0BDBB45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637EC3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A6CE9B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F5004FA" w14:textId="77777777" w:rsidR="002A72C1" w:rsidRDefault="002A72C1" w:rsidP="00484BF1">
                  <w:pPr>
                    <w:spacing w:after="0" w:line="240" w:lineRule="auto"/>
                  </w:pPr>
                  <w:r>
                    <w:rPr>
                      <w:rFonts w:ascii="Calibri" w:eastAsia="Calibri" w:hAnsi="Calibri"/>
                      <w:color w:val="000000"/>
                      <w:sz w:val="22"/>
                    </w:rPr>
                    <w:t>2</w:t>
                  </w:r>
                </w:p>
              </w:tc>
            </w:tr>
          </w:tbl>
          <w:p w14:paraId="06A1B543" w14:textId="77777777" w:rsidR="002A72C1" w:rsidRDefault="002A72C1" w:rsidP="00484BF1">
            <w:pPr>
              <w:spacing w:after="0" w:line="240" w:lineRule="auto"/>
            </w:pPr>
          </w:p>
        </w:tc>
        <w:tc>
          <w:tcPr>
            <w:tcW w:w="149" w:type="dxa"/>
          </w:tcPr>
          <w:p w14:paraId="04B38E68" w14:textId="77777777" w:rsidR="002A72C1" w:rsidRDefault="002A72C1" w:rsidP="00484BF1">
            <w:pPr>
              <w:pStyle w:val="EmptyCellLayoutStyle"/>
              <w:spacing w:after="0" w:line="240" w:lineRule="auto"/>
            </w:pPr>
          </w:p>
        </w:tc>
      </w:tr>
      <w:tr w:rsidR="002A72C1" w14:paraId="0D149EED" w14:textId="77777777" w:rsidTr="00484BF1">
        <w:trPr>
          <w:trHeight w:val="80"/>
        </w:trPr>
        <w:tc>
          <w:tcPr>
            <w:tcW w:w="54" w:type="dxa"/>
          </w:tcPr>
          <w:p w14:paraId="5788753A" w14:textId="77777777" w:rsidR="002A72C1" w:rsidRDefault="002A72C1" w:rsidP="00484BF1">
            <w:pPr>
              <w:pStyle w:val="EmptyCellLayoutStyle"/>
              <w:spacing w:after="0" w:line="240" w:lineRule="auto"/>
            </w:pPr>
          </w:p>
        </w:tc>
        <w:tc>
          <w:tcPr>
            <w:tcW w:w="10395" w:type="dxa"/>
          </w:tcPr>
          <w:p w14:paraId="290627EF" w14:textId="77777777" w:rsidR="002A72C1" w:rsidRDefault="002A72C1" w:rsidP="00484BF1">
            <w:pPr>
              <w:pStyle w:val="EmptyCellLayoutStyle"/>
              <w:spacing w:after="0" w:line="240" w:lineRule="auto"/>
            </w:pPr>
          </w:p>
        </w:tc>
        <w:tc>
          <w:tcPr>
            <w:tcW w:w="149" w:type="dxa"/>
          </w:tcPr>
          <w:p w14:paraId="6C36CAF2" w14:textId="77777777" w:rsidR="002A72C1" w:rsidRDefault="002A72C1" w:rsidP="00484BF1">
            <w:pPr>
              <w:pStyle w:val="EmptyCellLayoutStyle"/>
              <w:spacing w:after="0" w:line="240" w:lineRule="auto"/>
            </w:pPr>
          </w:p>
        </w:tc>
      </w:tr>
    </w:tbl>
    <w:p w14:paraId="6B21AB0F" w14:textId="77777777" w:rsidR="002A72C1" w:rsidRDefault="002A72C1" w:rsidP="002A72C1">
      <w:pPr>
        <w:spacing w:after="0" w:line="240" w:lineRule="auto"/>
      </w:pPr>
    </w:p>
    <w:p w14:paraId="05AC4ACD" w14:textId="77777777" w:rsidR="002A72C1" w:rsidRDefault="002A72C1" w:rsidP="002A72C1">
      <w:pPr>
        <w:spacing w:after="0" w:line="240" w:lineRule="auto"/>
      </w:pPr>
      <w:r>
        <w:rPr>
          <w:rFonts w:ascii="Calibri" w:eastAsia="Calibri" w:hAnsi="Calibri"/>
          <w:b/>
          <w:color w:val="6495ED"/>
          <w:sz w:val="22"/>
        </w:rPr>
        <w:t>Full Text Search: Could not find full-text index for database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69C75AA" w14:textId="77777777" w:rsidTr="00484BF1">
        <w:trPr>
          <w:trHeight w:val="54"/>
        </w:trPr>
        <w:tc>
          <w:tcPr>
            <w:tcW w:w="54" w:type="dxa"/>
          </w:tcPr>
          <w:p w14:paraId="3DBE40C3" w14:textId="77777777" w:rsidR="002A72C1" w:rsidRDefault="002A72C1" w:rsidP="00484BF1">
            <w:pPr>
              <w:pStyle w:val="EmptyCellLayoutStyle"/>
              <w:spacing w:after="0" w:line="240" w:lineRule="auto"/>
            </w:pPr>
          </w:p>
        </w:tc>
        <w:tc>
          <w:tcPr>
            <w:tcW w:w="10395" w:type="dxa"/>
          </w:tcPr>
          <w:p w14:paraId="46C74BB6" w14:textId="77777777" w:rsidR="002A72C1" w:rsidRDefault="002A72C1" w:rsidP="00484BF1">
            <w:pPr>
              <w:pStyle w:val="EmptyCellLayoutStyle"/>
              <w:spacing w:after="0" w:line="240" w:lineRule="auto"/>
            </w:pPr>
          </w:p>
        </w:tc>
        <w:tc>
          <w:tcPr>
            <w:tcW w:w="149" w:type="dxa"/>
          </w:tcPr>
          <w:p w14:paraId="66B05AE8" w14:textId="77777777" w:rsidR="002A72C1" w:rsidRDefault="002A72C1" w:rsidP="00484BF1">
            <w:pPr>
              <w:pStyle w:val="EmptyCellLayoutStyle"/>
              <w:spacing w:after="0" w:line="240" w:lineRule="auto"/>
            </w:pPr>
          </w:p>
        </w:tc>
      </w:tr>
      <w:tr w:rsidR="002A72C1" w14:paraId="7243E7C7" w14:textId="77777777" w:rsidTr="00484BF1">
        <w:tc>
          <w:tcPr>
            <w:tcW w:w="54" w:type="dxa"/>
          </w:tcPr>
          <w:p w14:paraId="0B5AA62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B1BD5D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FA4937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7B8F9C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E53ACD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80C563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E718B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AC9B4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CE7286" w14:textId="77777777" w:rsidR="002A72C1" w:rsidRDefault="002A72C1" w:rsidP="00484BF1">
                  <w:pPr>
                    <w:spacing w:after="0" w:line="240" w:lineRule="auto"/>
                  </w:pPr>
                  <w:r>
                    <w:rPr>
                      <w:rFonts w:ascii="Calibri" w:eastAsia="Calibri" w:hAnsi="Calibri"/>
                      <w:color w:val="000000"/>
                      <w:sz w:val="22"/>
                    </w:rPr>
                    <w:t>Yes</w:t>
                  </w:r>
                </w:p>
              </w:tc>
            </w:tr>
            <w:tr w:rsidR="002A72C1" w14:paraId="47B1C19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539BF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946BB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F42811" w14:textId="77777777" w:rsidR="002A72C1" w:rsidRDefault="002A72C1" w:rsidP="00484BF1">
                  <w:pPr>
                    <w:spacing w:after="0" w:line="240" w:lineRule="auto"/>
                  </w:pPr>
                  <w:r>
                    <w:rPr>
                      <w:rFonts w:eastAsia="Arial"/>
                      <w:color w:val="000000"/>
                    </w:rPr>
                    <w:t>Yes</w:t>
                  </w:r>
                </w:p>
              </w:tc>
            </w:tr>
            <w:tr w:rsidR="002A72C1" w14:paraId="07485A2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5C4DD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2218D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20396F" w14:textId="77777777" w:rsidR="002A72C1" w:rsidRDefault="002A72C1" w:rsidP="00484BF1">
                  <w:pPr>
                    <w:spacing w:after="0" w:line="240" w:lineRule="auto"/>
                  </w:pPr>
                  <w:r>
                    <w:rPr>
                      <w:rFonts w:ascii="Calibri" w:eastAsia="Calibri" w:hAnsi="Calibri"/>
                      <w:color w:val="000000"/>
                      <w:sz w:val="22"/>
                    </w:rPr>
                    <w:t>1</w:t>
                  </w:r>
                </w:p>
              </w:tc>
            </w:tr>
            <w:tr w:rsidR="002A72C1" w14:paraId="7896E70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DB7435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A9F2AC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7393444" w14:textId="77777777" w:rsidR="002A72C1" w:rsidRDefault="002A72C1" w:rsidP="00484BF1">
                  <w:pPr>
                    <w:spacing w:after="0" w:line="240" w:lineRule="auto"/>
                  </w:pPr>
                  <w:r>
                    <w:rPr>
                      <w:rFonts w:ascii="Calibri" w:eastAsia="Calibri" w:hAnsi="Calibri"/>
                      <w:color w:val="000000"/>
                      <w:sz w:val="22"/>
                    </w:rPr>
                    <w:t>1</w:t>
                  </w:r>
                </w:p>
              </w:tc>
            </w:tr>
          </w:tbl>
          <w:p w14:paraId="502AA91A" w14:textId="77777777" w:rsidR="002A72C1" w:rsidRDefault="002A72C1" w:rsidP="00484BF1">
            <w:pPr>
              <w:spacing w:after="0" w:line="240" w:lineRule="auto"/>
            </w:pPr>
          </w:p>
        </w:tc>
        <w:tc>
          <w:tcPr>
            <w:tcW w:w="149" w:type="dxa"/>
          </w:tcPr>
          <w:p w14:paraId="0FA61A19" w14:textId="77777777" w:rsidR="002A72C1" w:rsidRDefault="002A72C1" w:rsidP="00484BF1">
            <w:pPr>
              <w:pStyle w:val="EmptyCellLayoutStyle"/>
              <w:spacing w:after="0" w:line="240" w:lineRule="auto"/>
            </w:pPr>
          </w:p>
        </w:tc>
      </w:tr>
      <w:tr w:rsidR="002A72C1" w14:paraId="07620735" w14:textId="77777777" w:rsidTr="00484BF1">
        <w:trPr>
          <w:trHeight w:val="80"/>
        </w:trPr>
        <w:tc>
          <w:tcPr>
            <w:tcW w:w="54" w:type="dxa"/>
          </w:tcPr>
          <w:p w14:paraId="321FAE10" w14:textId="77777777" w:rsidR="002A72C1" w:rsidRDefault="002A72C1" w:rsidP="00484BF1">
            <w:pPr>
              <w:pStyle w:val="EmptyCellLayoutStyle"/>
              <w:spacing w:after="0" w:line="240" w:lineRule="auto"/>
            </w:pPr>
          </w:p>
        </w:tc>
        <w:tc>
          <w:tcPr>
            <w:tcW w:w="10395" w:type="dxa"/>
          </w:tcPr>
          <w:p w14:paraId="04655D87" w14:textId="77777777" w:rsidR="002A72C1" w:rsidRDefault="002A72C1" w:rsidP="00484BF1">
            <w:pPr>
              <w:pStyle w:val="EmptyCellLayoutStyle"/>
              <w:spacing w:after="0" w:line="240" w:lineRule="auto"/>
            </w:pPr>
          </w:p>
        </w:tc>
        <w:tc>
          <w:tcPr>
            <w:tcW w:w="149" w:type="dxa"/>
          </w:tcPr>
          <w:p w14:paraId="3FC1C2FC" w14:textId="77777777" w:rsidR="002A72C1" w:rsidRDefault="002A72C1" w:rsidP="00484BF1">
            <w:pPr>
              <w:pStyle w:val="EmptyCellLayoutStyle"/>
              <w:spacing w:after="0" w:line="240" w:lineRule="auto"/>
            </w:pPr>
          </w:p>
        </w:tc>
      </w:tr>
    </w:tbl>
    <w:p w14:paraId="56BB1E92" w14:textId="77777777" w:rsidR="002A72C1" w:rsidRDefault="002A72C1" w:rsidP="002A72C1">
      <w:pPr>
        <w:spacing w:after="0" w:line="240" w:lineRule="auto"/>
      </w:pPr>
    </w:p>
    <w:p w14:paraId="6390A838" w14:textId="77777777" w:rsidR="002A72C1" w:rsidRDefault="002A72C1" w:rsidP="002A72C1">
      <w:pPr>
        <w:spacing w:after="0" w:line="240" w:lineRule="auto"/>
      </w:pPr>
      <w:r>
        <w:rPr>
          <w:rFonts w:ascii="Calibri" w:eastAsia="Calibri" w:hAnsi="Calibri"/>
          <w:b/>
          <w:color w:val="6495ED"/>
          <w:sz w:val="22"/>
        </w:rPr>
        <w:t>An error occurred in the timer event cache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8549FB3" w14:textId="77777777" w:rsidTr="00484BF1">
        <w:trPr>
          <w:trHeight w:val="54"/>
        </w:trPr>
        <w:tc>
          <w:tcPr>
            <w:tcW w:w="54" w:type="dxa"/>
          </w:tcPr>
          <w:p w14:paraId="3F925CBD" w14:textId="77777777" w:rsidR="002A72C1" w:rsidRDefault="002A72C1" w:rsidP="00484BF1">
            <w:pPr>
              <w:pStyle w:val="EmptyCellLayoutStyle"/>
              <w:spacing w:after="0" w:line="240" w:lineRule="auto"/>
            </w:pPr>
          </w:p>
        </w:tc>
        <w:tc>
          <w:tcPr>
            <w:tcW w:w="10395" w:type="dxa"/>
          </w:tcPr>
          <w:p w14:paraId="6CFC83D1" w14:textId="77777777" w:rsidR="002A72C1" w:rsidRDefault="002A72C1" w:rsidP="00484BF1">
            <w:pPr>
              <w:pStyle w:val="EmptyCellLayoutStyle"/>
              <w:spacing w:after="0" w:line="240" w:lineRule="auto"/>
            </w:pPr>
          </w:p>
        </w:tc>
        <w:tc>
          <w:tcPr>
            <w:tcW w:w="149" w:type="dxa"/>
          </w:tcPr>
          <w:p w14:paraId="2E59DBDE" w14:textId="77777777" w:rsidR="002A72C1" w:rsidRDefault="002A72C1" w:rsidP="00484BF1">
            <w:pPr>
              <w:pStyle w:val="EmptyCellLayoutStyle"/>
              <w:spacing w:after="0" w:line="240" w:lineRule="auto"/>
            </w:pPr>
          </w:p>
        </w:tc>
      </w:tr>
      <w:tr w:rsidR="002A72C1" w14:paraId="69DAE138" w14:textId="77777777" w:rsidTr="00484BF1">
        <w:tc>
          <w:tcPr>
            <w:tcW w:w="54" w:type="dxa"/>
          </w:tcPr>
          <w:p w14:paraId="717F7DE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FE4B0D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30CF12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28BA1C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1CB50B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2B20B6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60BD3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48892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C37025" w14:textId="77777777" w:rsidR="002A72C1" w:rsidRDefault="002A72C1" w:rsidP="00484BF1">
                  <w:pPr>
                    <w:spacing w:after="0" w:line="240" w:lineRule="auto"/>
                  </w:pPr>
                  <w:r>
                    <w:rPr>
                      <w:rFonts w:ascii="Calibri" w:eastAsia="Calibri" w:hAnsi="Calibri"/>
                      <w:color w:val="000000"/>
                      <w:sz w:val="22"/>
                    </w:rPr>
                    <w:t>Yes</w:t>
                  </w:r>
                </w:p>
              </w:tc>
            </w:tr>
            <w:tr w:rsidR="002A72C1" w14:paraId="7C5899C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6BCDE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C6D0D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468B3E" w14:textId="77777777" w:rsidR="002A72C1" w:rsidRDefault="002A72C1" w:rsidP="00484BF1">
                  <w:pPr>
                    <w:spacing w:after="0" w:line="240" w:lineRule="auto"/>
                  </w:pPr>
                  <w:r>
                    <w:rPr>
                      <w:rFonts w:eastAsia="Arial"/>
                      <w:color w:val="000000"/>
                    </w:rPr>
                    <w:t>Yes</w:t>
                  </w:r>
                </w:p>
              </w:tc>
            </w:tr>
            <w:tr w:rsidR="002A72C1" w14:paraId="2CB01D1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10090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36880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0DBA47" w14:textId="77777777" w:rsidR="002A72C1" w:rsidRDefault="002A72C1" w:rsidP="00484BF1">
                  <w:pPr>
                    <w:spacing w:after="0" w:line="240" w:lineRule="auto"/>
                  </w:pPr>
                  <w:r>
                    <w:rPr>
                      <w:rFonts w:ascii="Calibri" w:eastAsia="Calibri" w:hAnsi="Calibri"/>
                      <w:color w:val="000000"/>
                      <w:sz w:val="22"/>
                    </w:rPr>
                    <w:t>1</w:t>
                  </w:r>
                </w:p>
              </w:tc>
            </w:tr>
            <w:tr w:rsidR="002A72C1" w14:paraId="10B58E4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B59F43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4FBE16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E027E57" w14:textId="77777777" w:rsidR="002A72C1" w:rsidRDefault="002A72C1" w:rsidP="00484BF1">
                  <w:pPr>
                    <w:spacing w:after="0" w:line="240" w:lineRule="auto"/>
                  </w:pPr>
                  <w:r>
                    <w:rPr>
                      <w:rFonts w:ascii="Calibri" w:eastAsia="Calibri" w:hAnsi="Calibri"/>
                      <w:color w:val="000000"/>
                      <w:sz w:val="22"/>
                    </w:rPr>
                    <w:t>2</w:t>
                  </w:r>
                </w:p>
              </w:tc>
            </w:tr>
          </w:tbl>
          <w:p w14:paraId="201EDB09" w14:textId="77777777" w:rsidR="002A72C1" w:rsidRDefault="002A72C1" w:rsidP="00484BF1">
            <w:pPr>
              <w:spacing w:after="0" w:line="240" w:lineRule="auto"/>
            </w:pPr>
          </w:p>
        </w:tc>
        <w:tc>
          <w:tcPr>
            <w:tcW w:w="149" w:type="dxa"/>
          </w:tcPr>
          <w:p w14:paraId="5AC59B12" w14:textId="77777777" w:rsidR="002A72C1" w:rsidRDefault="002A72C1" w:rsidP="00484BF1">
            <w:pPr>
              <w:pStyle w:val="EmptyCellLayoutStyle"/>
              <w:spacing w:after="0" w:line="240" w:lineRule="auto"/>
            </w:pPr>
          </w:p>
        </w:tc>
      </w:tr>
      <w:tr w:rsidR="002A72C1" w14:paraId="53E70EAC" w14:textId="77777777" w:rsidTr="00484BF1">
        <w:trPr>
          <w:trHeight w:val="80"/>
        </w:trPr>
        <w:tc>
          <w:tcPr>
            <w:tcW w:w="54" w:type="dxa"/>
          </w:tcPr>
          <w:p w14:paraId="0CFF1FD3" w14:textId="77777777" w:rsidR="002A72C1" w:rsidRDefault="002A72C1" w:rsidP="00484BF1">
            <w:pPr>
              <w:pStyle w:val="EmptyCellLayoutStyle"/>
              <w:spacing w:after="0" w:line="240" w:lineRule="auto"/>
            </w:pPr>
          </w:p>
        </w:tc>
        <w:tc>
          <w:tcPr>
            <w:tcW w:w="10395" w:type="dxa"/>
          </w:tcPr>
          <w:p w14:paraId="3274AC82" w14:textId="77777777" w:rsidR="002A72C1" w:rsidRDefault="002A72C1" w:rsidP="00484BF1">
            <w:pPr>
              <w:pStyle w:val="EmptyCellLayoutStyle"/>
              <w:spacing w:after="0" w:line="240" w:lineRule="auto"/>
            </w:pPr>
          </w:p>
        </w:tc>
        <w:tc>
          <w:tcPr>
            <w:tcW w:w="149" w:type="dxa"/>
          </w:tcPr>
          <w:p w14:paraId="410ABC50" w14:textId="77777777" w:rsidR="002A72C1" w:rsidRDefault="002A72C1" w:rsidP="00484BF1">
            <w:pPr>
              <w:pStyle w:val="EmptyCellLayoutStyle"/>
              <w:spacing w:after="0" w:line="240" w:lineRule="auto"/>
            </w:pPr>
          </w:p>
        </w:tc>
      </w:tr>
    </w:tbl>
    <w:p w14:paraId="622AAC82" w14:textId="77777777" w:rsidR="002A72C1" w:rsidRDefault="002A72C1" w:rsidP="002A72C1">
      <w:pPr>
        <w:spacing w:after="0" w:line="240" w:lineRule="auto"/>
      </w:pPr>
    </w:p>
    <w:p w14:paraId="1A28D0C5" w14:textId="77777777" w:rsidR="002A72C1" w:rsidRDefault="002A72C1" w:rsidP="002A72C1">
      <w:pPr>
        <w:spacing w:after="0" w:line="240" w:lineRule="auto"/>
      </w:pPr>
      <w:r>
        <w:rPr>
          <w:rFonts w:ascii="Calibri" w:eastAsia="Calibri" w:hAnsi="Calibri"/>
          <w:b/>
          <w:color w:val="6495ED"/>
          <w:sz w:val="22"/>
        </w:rPr>
        <w:t>Internal Query Processor Error: The query processor encountered an unexpected error during the processing of a remote query phase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FE1771B" w14:textId="77777777" w:rsidTr="00484BF1">
        <w:trPr>
          <w:trHeight w:val="54"/>
        </w:trPr>
        <w:tc>
          <w:tcPr>
            <w:tcW w:w="54" w:type="dxa"/>
          </w:tcPr>
          <w:p w14:paraId="2ADDCB5E" w14:textId="77777777" w:rsidR="002A72C1" w:rsidRDefault="002A72C1" w:rsidP="00484BF1">
            <w:pPr>
              <w:pStyle w:val="EmptyCellLayoutStyle"/>
              <w:spacing w:after="0" w:line="240" w:lineRule="auto"/>
            </w:pPr>
          </w:p>
        </w:tc>
        <w:tc>
          <w:tcPr>
            <w:tcW w:w="10395" w:type="dxa"/>
          </w:tcPr>
          <w:p w14:paraId="19CF98A9" w14:textId="77777777" w:rsidR="002A72C1" w:rsidRDefault="002A72C1" w:rsidP="00484BF1">
            <w:pPr>
              <w:pStyle w:val="EmptyCellLayoutStyle"/>
              <w:spacing w:after="0" w:line="240" w:lineRule="auto"/>
            </w:pPr>
          </w:p>
        </w:tc>
        <w:tc>
          <w:tcPr>
            <w:tcW w:w="149" w:type="dxa"/>
          </w:tcPr>
          <w:p w14:paraId="4C20581F" w14:textId="77777777" w:rsidR="002A72C1" w:rsidRDefault="002A72C1" w:rsidP="00484BF1">
            <w:pPr>
              <w:pStyle w:val="EmptyCellLayoutStyle"/>
              <w:spacing w:after="0" w:line="240" w:lineRule="auto"/>
            </w:pPr>
          </w:p>
        </w:tc>
      </w:tr>
      <w:tr w:rsidR="002A72C1" w14:paraId="59E0A993" w14:textId="77777777" w:rsidTr="00484BF1">
        <w:tc>
          <w:tcPr>
            <w:tcW w:w="54" w:type="dxa"/>
          </w:tcPr>
          <w:p w14:paraId="57A2F21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23A501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12F424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D0EDF1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E9200E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98B036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1EC9C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2FF88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5E9BC7" w14:textId="77777777" w:rsidR="002A72C1" w:rsidRDefault="002A72C1" w:rsidP="00484BF1">
                  <w:pPr>
                    <w:spacing w:after="0" w:line="240" w:lineRule="auto"/>
                  </w:pPr>
                  <w:r>
                    <w:rPr>
                      <w:rFonts w:ascii="Calibri" w:eastAsia="Calibri" w:hAnsi="Calibri"/>
                      <w:color w:val="000000"/>
                      <w:sz w:val="22"/>
                    </w:rPr>
                    <w:t>Yes</w:t>
                  </w:r>
                </w:p>
              </w:tc>
            </w:tr>
            <w:tr w:rsidR="002A72C1" w14:paraId="54328E0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0D4AC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FB548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E72992" w14:textId="77777777" w:rsidR="002A72C1" w:rsidRDefault="002A72C1" w:rsidP="00484BF1">
                  <w:pPr>
                    <w:spacing w:after="0" w:line="240" w:lineRule="auto"/>
                  </w:pPr>
                  <w:r>
                    <w:rPr>
                      <w:rFonts w:eastAsia="Arial"/>
                      <w:color w:val="000000"/>
                    </w:rPr>
                    <w:t>Yes</w:t>
                  </w:r>
                </w:p>
              </w:tc>
            </w:tr>
            <w:tr w:rsidR="002A72C1" w14:paraId="171422B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802B3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05BF8E"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9292BC" w14:textId="77777777" w:rsidR="002A72C1" w:rsidRDefault="002A72C1" w:rsidP="00484BF1">
                  <w:pPr>
                    <w:spacing w:after="0" w:line="240" w:lineRule="auto"/>
                  </w:pPr>
                  <w:r>
                    <w:rPr>
                      <w:rFonts w:ascii="Calibri" w:eastAsia="Calibri" w:hAnsi="Calibri"/>
                      <w:color w:val="000000"/>
                      <w:sz w:val="22"/>
                    </w:rPr>
                    <w:t>1</w:t>
                  </w:r>
                </w:p>
              </w:tc>
            </w:tr>
            <w:tr w:rsidR="002A72C1" w14:paraId="53E713A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A84C05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1D2A43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8F396A6" w14:textId="77777777" w:rsidR="002A72C1" w:rsidRDefault="002A72C1" w:rsidP="00484BF1">
                  <w:pPr>
                    <w:spacing w:after="0" w:line="240" w:lineRule="auto"/>
                  </w:pPr>
                  <w:r>
                    <w:rPr>
                      <w:rFonts w:ascii="Calibri" w:eastAsia="Calibri" w:hAnsi="Calibri"/>
                      <w:color w:val="000000"/>
                      <w:sz w:val="22"/>
                    </w:rPr>
                    <w:t>2</w:t>
                  </w:r>
                </w:p>
              </w:tc>
            </w:tr>
          </w:tbl>
          <w:p w14:paraId="62E9D418" w14:textId="77777777" w:rsidR="002A72C1" w:rsidRDefault="002A72C1" w:rsidP="00484BF1">
            <w:pPr>
              <w:spacing w:after="0" w:line="240" w:lineRule="auto"/>
            </w:pPr>
          </w:p>
        </w:tc>
        <w:tc>
          <w:tcPr>
            <w:tcW w:w="149" w:type="dxa"/>
          </w:tcPr>
          <w:p w14:paraId="3F7A822C" w14:textId="77777777" w:rsidR="002A72C1" w:rsidRDefault="002A72C1" w:rsidP="00484BF1">
            <w:pPr>
              <w:pStyle w:val="EmptyCellLayoutStyle"/>
              <w:spacing w:after="0" w:line="240" w:lineRule="auto"/>
            </w:pPr>
          </w:p>
        </w:tc>
      </w:tr>
      <w:tr w:rsidR="002A72C1" w14:paraId="4AE93DE4" w14:textId="77777777" w:rsidTr="00484BF1">
        <w:trPr>
          <w:trHeight w:val="80"/>
        </w:trPr>
        <w:tc>
          <w:tcPr>
            <w:tcW w:w="54" w:type="dxa"/>
          </w:tcPr>
          <w:p w14:paraId="1AD65335" w14:textId="77777777" w:rsidR="002A72C1" w:rsidRDefault="002A72C1" w:rsidP="00484BF1">
            <w:pPr>
              <w:pStyle w:val="EmptyCellLayoutStyle"/>
              <w:spacing w:after="0" w:line="240" w:lineRule="auto"/>
            </w:pPr>
          </w:p>
        </w:tc>
        <w:tc>
          <w:tcPr>
            <w:tcW w:w="10395" w:type="dxa"/>
          </w:tcPr>
          <w:p w14:paraId="2B42D3D3" w14:textId="77777777" w:rsidR="002A72C1" w:rsidRDefault="002A72C1" w:rsidP="00484BF1">
            <w:pPr>
              <w:pStyle w:val="EmptyCellLayoutStyle"/>
              <w:spacing w:after="0" w:line="240" w:lineRule="auto"/>
            </w:pPr>
          </w:p>
        </w:tc>
        <w:tc>
          <w:tcPr>
            <w:tcW w:w="149" w:type="dxa"/>
          </w:tcPr>
          <w:p w14:paraId="3DC508A4" w14:textId="77777777" w:rsidR="002A72C1" w:rsidRDefault="002A72C1" w:rsidP="00484BF1">
            <w:pPr>
              <w:pStyle w:val="EmptyCellLayoutStyle"/>
              <w:spacing w:after="0" w:line="240" w:lineRule="auto"/>
            </w:pPr>
          </w:p>
        </w:tc>
      </w:tr>
    </w:tbl>
    <w:p w14:paraId="70F82426" w14:textId="77777777" w:rsidR="002A72C1" w:rsidRDefault="002A72C1" w:rsidP="002A72C1">
      <w:pPr>
        <w:spacing w:after="0" w:line="240" w:lineRule="auto"/>
      </w:pPr>
    </w:p>
    <w:p w14:paraId="7A8FBB37" w14:textId="77777777" w:rsidR="002A72C1" w:rsidRDefault="002A72C1" w:rsidP="002A72C1">
      <w:pPr>
        <w:spacing w:after="0" w:line="240" w:lineRule="auto"/>
      </w:pPr>
      <w:r>
        <w:rPr>
          <w:rFonts w:ascii="Calibri" w:eastAsia="Calibri" w:hAnsi="Calibri"/>
          <w:b/>
          <w:color w:val="6495ED"/>
          <w:sz w:val="22"/>
        </w:rPr>
        <w:t>Could not open tempdb.  Cannot continue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0BC393C" w14:textId="77777777" w:rsidTr="00484BF1">
        <w:trPr>
          <w:trHeight w:val="54"/>
        </w:trPr>
        <w:tc>
          <w:tcPr>
            <w:tcW w:w="54" w:type="dxa"/>
          </w:tcPr>
          <w:p w14:paraId="770E1F18" w14:textId="77777777" w:rsidR="002A72C1" w:rsidRDefault="002A72C1" w:rsidP="00484BF1">
            <w:pPr>
              <w:pStyle w:val="EmptyCellLayoutStyle"/>
              <w:spacing w:after="0" w:line="240" w:lineRule="auto"/>
            </w:pPr>
          </w:p>
        </w:tc>
        <w:tc>
          <w:tcPr>
            <w:tcW w:w="10395" w:type="dxa"/>
          </w:tcPr>
          <w:p w14:paraId="73CBCE22" w14:textId="77777777" w:rsidR="002A72C1" w:rsidRDefault="002A72C1" w:rsidP="00484BF1">
            <w:pPr>
              <w:pStyle w:val="EmptyCellLayoutStyle"/>
              <w:spacing w:after="0" w:line="240" w:lineRule="auto"/>
            </w:pPr>
          </w:p>
        </w:tc>
        <w:tc>
          <w:tcPr>
            <w:tcW w:w="149" w:type="dxa"/>
          </w:tcPr>
          <w:p w14:paraId="6CAFD646" w14:textId="77777777" w:rsidR="002A72C1" w:rsidRDefault="002A72C1" w:rsidP="00484BF1">
            <w:pPr>
              <w:pStyle w:val="EmptyCellLayoutStyle"/>
              <w:spacing w:after="0" w:line="240" w:lineRule="auto"/>
            </w:pPr>
          </w:p>
        </w:tc>
      </w:tr>
      <w:tr w:rsidR="002A72C1" w14:paraId="4509A5CD" w14:textId="77777777" w:rsidTr="00484BF1">
        <w:tc>
          <w:tcPr>
            <w:tcW w:w="54" w:type="dxa"/>
          </w:tcPr>
          <w:p w14:paraId="3FEC8BB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B617C3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0B99C7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BB3592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A70906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E2F3C4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E722E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33828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22C013" w14:textId="77777777" w:rsidR="002A72C1" w:rsidRDefault="002A72C1" w:rsidP="00484BF1">
                  <w:pPr>
                    <w:spacing w:after="0" w:line="240" w:lineRule="auto"/>
                  </w:pPr>
                  <w:r>
                    <w:rPr>
                      <w:rFonts w:ascii="Calibri" w:eastAsia="Calibri" w:hAnsi="Calibri"/>
                      <w:color w:val="000000"/>
                      <w:sz w:val="22"/>
                    </w:rPr>
                    <w:t>Yes</w:t>
                  </w:r>
                </w:p>
              </w:tc>
            </w:tr>
            <w:tr w:rsidR="002A72C1" w14:paraId="5E811A5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27F2B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97339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A405D8" w14:textId="77777777" w:rsidR="002A72C1" w:rsidRDefault="002A72C1" w:rsidP="00484BF1">
                  <w:pPr>
                    <w:spacing w:after="0" w:line="240" w:lineRule="auto"/>
                  </w:pPr>
                  <w:r>
                    <w:rPr>
                      <w:rFonts w:eastAsia="Arial"/>
                      <w:color w:val="000000"/>
                    </w:rPr>
                    <w:t>Yes</w:t>
                  </w:r>
                </w:p>
              </w:tc>
            </w:tr>
            <w:tr w:rsidR="002A72C1" w14:paraId="53034A5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DB702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6AD3D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4D13F4" w14:textId="77777777" w:rsidR="002A72C1" w:rsidRDefault="002A72C1" w:rsidP="00484BF1">
                  <w:pPr>
                    <w:spacing w:after="0" w:line="240" w:lineRule="auto"/>
                  </w:pPr>
                  <w:r>
                    <w:rPr>
                      <w:rFonts w:ascii="Calibri" w:eastAsia="Calibri" w:hAnsi="Calibri"/>
                      <w:color w:val="000000"/>
                      <w:sz w:val="22"/>
                    </w:rPr>
                    <w:t>1</w:t>
                  </w:r>
                </w:p>
              </w:tc>
            </w:tr>
            <w:tr w:rsidR="002A72C1" w14:paraId="3B02651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04899A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3B09D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FF527BD" w14:textId="77777777" w:rsidR="002A72C1" w:rsidRDefault="002A72C1" w:rsidP="00484BF1">
                  <w:pPr>
                    <w:spacing w:after="0" w:line="240" w:lineRule="auto"/>
                  </w:pPr>
                  <w:r>
                    <w:rPr>
                      <w:rFonts w:ascii="Calibri" w:eastAsia="Calibri" w:hAnsi="Calibri"/>
                      <w:color w:val="000000"/>
                      <w:sz w:val="22"/>
                    </w:rPr>
                    <w:t>2</w:t>
                  </w:r>
                </w:p>
              </w:tc>
            </w:tr>
          </w:tbl>
          <w:p w14:paraId="65EBE3C3" w14:textId="77777777" w:rsidR="002A72C1" w:rsidRDefault="002A72C1" w:rsidP="00484BF1">
            <w:pPr>
              <w:spacing w:after="0" w:line="240" w:lineRule="auto"/>
            </w:pPr>
          </w:p>
        </w:tc>
        <w:tc>
          <w:tcPr>
            <w:tcW w:w="149" w:type="dxa"/>
          </w:tcPr>
          <w:p w14:paraId="258D9E96" w14:textId="77777777" w:rsidR="002A72C1" w:rsidRDefault="002A72C1" w:rsidP="00484BF1">
            <w:pPr>
              <w:pStyle w:val="EmptyCellLayoutStyle"/>
              <w:spacing w:after="0" w:line="240" w:lineRule="auto"/>
            </w:pPr>
          </w:p>
        </w:tc>
      </w:tr>
      <w:tr w:rsidR="002A72C1" w14:paraId="3C371DFD" w14:textId="77777777" w:rsidTr="00484BF1">
        <w:trPr>
          <w:trHeight w:val="80"/>
        </w:trPr>
        <w:tc>
          <w:tcPr>
            <w:tcW w:w="54" w:type="dxa"/>
          </w:tcPr>
          <w:p w14:paraId="1E2A83FD" w14:textId="77777777" w:rsidR="002A72C1" w:rsidRDefault="002A72C1" w:rsidP="00484BF1">
            <w:pPr>
              <w:pStyle w:val="EmptyCellLayoutStyle"/>
              <w:spacing w:after="0" w:line="240" w:lineRule="auto"/>
            </w:pPr>
          </w:p>
        </w:tc>
        <w:tc>
          <w:tcPr>
            <w:tcW w:w="10395" w:type="dxa"/>
          </w:tcPr>
          <w:p w14:paraId="60164492" w14:textId="77777777" w:rsidR="002A72C1" w:rsidRDefault="002A72C1" w:rsidP="00484BF1">
            <w:pPr>
              <w:pStyle w:val="EmptyCellLayoutStyle"/>
              <w:spacing w:after="0" w:line="240" w:lineRule="auto"/>
            </w:pPr>
          </w:p>
        </w:tc>
        <w:tc>
          <w:tcPr>
            <w:tcW w:w="149" w:type="dxa"/>
          </w:tcPr>
          <w:p w14:paraId="51516FB4" w14:textId="77777777" w:rsidR="002A72C1" w:rsidRDefault="002A72C1" w:rsidP="00484BF1">
            <w:pPr>
              <w:pStyle w:val="EmptyCellLayoutStyle"/>
              <w:spacing w:after="0" w:line="240" w:lineRule="auto"/>
            </w:pPr>
          </w:p>
        </w:tc>
      </w:tr>
    </w:tbl>
    <w:p w14:paraId="29864555" w14:textId="77777777" w:rsidR="002A72C1" w:rsidRDefault="002A72C1" w:rsidP="002A72C1">
      <w:pPr>
        <w:spacing w:after="0" w:line="240" w:lineRule="auto"/>
      </w:pPr>
    </w:p>
    <w:p w14:paraId="1F1EA03A" w14:textId="77777777" w:rsidR="002A72C1" w:rsidRDefault="002A72C1" w:rsidP="002A72C1">
      <w:pPr>
        <w:spacing w:after="0" w:line="240" w:lineRule="auto"/>
      </w:pPr>
      <w:r>
        <w:rPr>
          <w:rFonts w:ascii="Calibri" w:eastAsia="Calibri" w:hAnsi="Calibri"/>
          <w:b/>
          <w:color w:val="6495ED"/>
          <w:sz w:val="22"/>
        </w:rPr>
        <w:t>Could not recover database due to unresolved transaction outcomes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A0502E3" w14:textId="77777777" w:rsidTr="00484BF1">
        <w:trPr>
          <w:trHeight w:val="54"/>
        </w:trPr>
        <w:tc>
          <w:tcPr>
            <w:tcW w:w="54" w:type="dxa"/>
          </w:tcPr>
          <w:p w14:paraId="74F59C72" w14:textId="77777777" w:rsidR="002A72C1" w:rsidRDefault="002A72C1" w:rsidP="00484BF1">
            <w:pPr>
              <w:pStyle w:val="EmptyCellLayoutStyle"/>
              <w:spacing w:after="0" w:line="240" w:lineRule="auto"/>
            </w:pPr>
          </w:p>
        </w:tc>
        <w:tc>
          <w:tcPr>
            <w:tcW w:w="10395" w:type="dxa"/>
          </w:tcPr>
          <w:p w14:paraId="0D7FB748" w14:textId="77777777" w:rsidR="002A72C1" w:rsidRDefault="002A72C1" w:rsidP="00484BF1">
            <w:pPr>
              <w:pStyle w:val="EmptyCellLayoutStyle"/>
              <w:spacing w:after="0" w:line="240" w:lineRule="auto"/>
            </w:pPr>
          </w:p>
        </w:tc>
        <w:tc>
          <w:tcPr>
            <w:tcW w:w="149" w:type="dxa"/>
          </w:tcPr>
          <w:p w14:paraId="77A6EDFD" w14:textId="77777777" w:rsidR="002A72C1" w:rsidRDefault="002A72C1" w:rsidP="00484BF1">
            <w:pPr>
              <w:pStyle w:val="EmptyCellLayoutStyle"/>
              <w:spacing w:after="0" w:line="240" w:lineRule="auto"/>
            </w:pPr>
          </w:p>
        </w:tc>
      </w:tr>
      <w:tr w:rsidR="002A72C1" w14:paraId="1A402B0F" w14:textId="77777777" w:rsidTr="00484BF1">
        <w:tc>
          <w:tcPr>
            <w:tcW w:w="54" w:type="dxa"/>
          </w:tcPr>
          <w:p w14:paraId="0D4CA19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3CC5A2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FE029F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5B7028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8E9FE4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DD5AC6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AAA59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A05B0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D08046" w14:textId="77777777" w:rsidR="002A72C1" w:rsidRDefault="002A72C1" w:rsidP="00484BF1">
                  <w:pPr>
                    <w:spacing w:after="0" w:line="240" w:lineRule="auto"/>
                  </w:pPr>
                  <w:r>
                    <w:rPr>
                      <w:rFonts w:ascii="Calibri" w:eastAsia="Calibri" w:hAnsi="Calibri"/>
                      <w:color w:val="000000"/>
                      <w:sz w:val="22"/>
                    </w:rPr>
                    <w:t>Yes</w:t>
                  </w:r>
                </w:p>
              </w:tc>
            </w:tr>
            <w:tr w:rsidR="002A72C1" w14:paraId="394499F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440DB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CEE99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E423F7" w14:textId="77777777" w:rsidR="002A72C1" w:rsidRDefault="002A72C1" w:rsidP="00484BF1">
                  <w:pPr>
                    <w:spacing w:after="0" w:line="240" w:lineRule="auto"/>
                  </w:pPr>
                  <w:r>
                    <w:rPr>
                      <w:rFonts w:eastAsia="Arial"/>
                      <w:color w:val="000000"/>
                    </w:rPr>
                    <w:t>Yes</w:t>
                  </w:r>
                </w:p>
              </w:tc>
            </w:tr>
            <w:tr w:rsidR="002A72C1" w14:paraId="6194EA7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D36D6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18C5A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62C10D" w14:textId="77777777" w:rsidR="002A72C1" w:rsidRDefault="002A72C1" w:rsidP="00484BF1">
                  <w:pPr>
                    <w:spacing w:after="0" w:line="240" w:lineRule="auto"/>
                  </w:pPr>
                  <w:r>
                    <w:rPr>
                      <w:rFonts w:ascii="Calibri" w:eastAsia="Calibri" w:hAnsi="Calibri"/>
                      <w:color w:val="000000"/>
                      <w:sz w:val="22"/>
                    </w:rPr>
                    <w:t>1</w:t>
                  </w:r>
                </w:p>
              </w:tc>
            </w:tr>
            <w:tr w:rsidR="002A72C1" w14:paraId="7E6A05A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8F3896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1EC35A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DD20DD8" w14:textId="77777777" w:rsidR="002A72C1" w:rsidRDefault="002A72C1" w:rsidP="00484BF1">
                  <w:pPr>
                    <w:spacing w:after="0" w:line="240" w:lineRule="auto"/>
                  </w:pPr>
                  <w:r>
                    <w:rPr>
                      <w:rFonts w:ascii="Calibri" w:eastAsia="Calibri" w:hAnsi="Calibri"/>
                      <w:color w:val="000000"/>
                      <w:sz w:val="22"/>
                    </w:rPr>
                    <w:t>2</w:t>
                  </w:r>
                </w:p>
              </w:tc>
            </w:tr>
          </w:tbl>
          <w:p w14:paraId="44691245" w14:textId="77777777" w:rsidR="002A72C1" w:rsidRDefault="002A72C1" w:rsidP="00484BF1">
            <w:pPr>
              <w:spacing w:after="0" w:line="240" w:lineRule="auto"/>
            </w:pPr>
          </w:p>
        </w:tc>
        <w:tc>
          <w:tcPr>
            <w:tcW w:w="149" w:type="dxa"/>
          </w:tcPr>
          <w:p w14:paraId="0DEEB91C" w14:textId="77777777" w:rsidR="002A72C1" w:rsidRDefault="002A72C1" w:rsidP="00484BF1">
            <w:pPr>
              <w:pStyle w:val="EmptyCellLayoutStyle"/>
              <w:spacing w:after="0" w:line="240" w:lineRule="auto"/>
            </w:pPr>
          </w:p>
        </w:tc>
      </w:tr>
      <w:tr w:rsidR="002A72C1" w14:paraId="3CBB1808" w14:textId="77777777" w:rsidTr="00484BF1">
        <w:trPr>
          <w:trHeight w:val="80"/>
        </w:trPr>
        <w:tc>
          <w:tcPr>
            <w:tcW w:w="54" w:type="dxa"/>
          </w:tcPr>
          <w:p w14:paraId="2AC0A7A8" w14:textId="77777777" w:rsidR="002A72C1" w:rsidRDefault="002A72C1" w:rsidP="00484BF1">
            <w:pPr>
              <w:pStyle w:val="EmptyCellLayoutStyle"/>
              <w:spacing w:after="0" w:line="240" w:lineRule="auto"/>
            </w:pPr>
          </w:p>
        </w:tc>
        <w:tc>
          <w:tcPr>
            <w:tcW w:w="10395" w:type="dxa"/>
          </w:tcPr>
          <w:p w14:paraId="3BEC9D44" w14:textId="77777777" w:rsidR="002A72C1" w:rsidRDefault="002A72C1" w:rsidP="00484BF1">
            <w:pPr>
              <w:pStyle w:val="EmptyCellLayoutStyle"/>
              <w:spacing w:after="0" w:line="240" w:lineRule="auto"/>
            </w:pPr>
          </w:p>
        </w:tc>
        <w:tc>
          <w:tcPr>
            <w:tcW w:w="149" w:type="dxa"/>
          </w:tcPr>
          <w:p w14:paraId="7F5A0D3F" w14:textId="77777777" w:rsidR="002A72C1" w:rsidRDefault="002A72C1" w:rsidP="00484BF1">
            <w:pPr>
              <w:pStyle w:val="EmptyCellLayoutStyle"/>
              <w:spacing w:after="0" w:line="240" w:lineRule="auto"/>
            </w:pPr>
          </w:p>
        </w:tc>
      </w:tr>
    </w:tbl>
    <w:p w14:paraId="7095C558" w14:textId="77777777" w:rsidR="002A72C1" w:rsidRDefault="002A72C1" w:rsidP="002A72C1">
      <w:pPr>
        <w:spacing w:after="0" w:line="240" w:lineRule="auto"/>
      </w:pPr>
    </w:p>
    <w:p w14:paraId="3CC0A406" w14:textId="77777777" w:rsidR="002A72C1" w:rsidRDefault="002A72C1" w:rsidP="002A72C1">
      <w:pPr>
        <w:spacing w:after="0" w:line="240" w:lineRule="auto"/>
      </w:pPr>
      <w:r>
        <w:rPr>
          <w:rFonts w:ascii="Calibri" w:eastAsia="Calibri" w:hAnsi="Calibri"/>
          <w:b/>
          <w:color w:val="6495ED"/>
          <w:sz w:val="22"/>
        </w:rPr>
        <w:t>[Deprecated] DBCC executed found and repaired errors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71C157D" w14:textId="77777777" w:rsidTr="00484BF1">
        <w:trPr>
          <w:trHeight w:val="54"/>
        </w:trPr>
        <w:tc>
          <w:tcPr>
            <w:tcW w:w="54" w:type="dxa"/>
          </w:tcPr>
          <w:p w14:paraId="4561591D" w14:textId="77777777" w:rsidR="002A72C1" w:rsidRDefault="002A72C1" w:rsidP="00484BF1">
            <w:pPr>
              <w:pStyle w:val="EmptyCellLayoutStyle"/>
              <w:spacing w:after="0" w:line="240" w:lineRule="auto"/>
            </w:pPr>
          </w:p>
        </w:tc>
        <w:tc>
          <w:tcPr>
            <w:tcW w:w="10395" w:type="dxa"/>
          </w:tcPr>
          <w:p w14:paraId="42A48CB2" w14:textId="77777777" w:rsidR="002A72C1" w:rsidRDefault="002A72C1" w:rsidP="00484BF1">
            <w:pPr>
              <w:pStyle w:val="EmptyCellLayoutStyle"/>
              <w:spacing w:after="0" w:line="240" w:lineRule="auto"/>
            </w:pPr>
          </w:p>
        </w:tc>
        <w:tc>
          <w:tcPr>
            <w:tcW w:w="149" w:type="dxa"/>
          </w:tcPr>
          <w:p w14:paraId="3DB6565D" w14:textId="77777777" w:rsidR="002A72C1" w:rsidRDefault="002A72C1" w:rsidP="00484BF1">
            <w:pPr>
              <w:pStyle w:val="EmptyCellLayoutStyle"/>
              <w:spacing w:after="0" w:line="240" w:lineRule="auto"/>
            </w:pPr>
          </w:p>
        </w:tc>
      </w:tr>
      <w:tr w:rsidR="002A72C1" w14:paraId="0688FF62" w14:textId="77777777" w:rsidTr="00484BF1">
        <w:tc>
          <w:tcPr>
            <w:tcW w:w="54" w:type="dxa"/>
          </w:tcPr>
          <w:p w14:paraId="2B711EE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88EDDD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DBA2F4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AB4573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3838B9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D98A58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E0A37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EB247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E26064" w14:textId="77777777" w:rsidR="002A72C1" w:rsidRDefault="002A72C1" w:rsidP="00484BF1">
                  <w:pPr>
                    <w:spacing w:after="0" w:line="240" w:lineRule="auto"/>
                  </w:pPr>
                  <w:r>
                    <w:rPr>
                      <w:rFonts w:ascii="Calibri" w:eastAsia="Calibri" w:hAnsi="Calibri"/>
                      <w:color w:val="000000"/>
                      <w:sz w:val="22"/>
                    </w:rPr>
                    <w:t>No</w:t>
                  </w:r>
                </w:p>
              </w:tc>
            </w:tr>
            <w:tr w:rsidR="002A72C1" w14:paraId="4EB190E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133E0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3E7FE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BDD56D" w14:textId="77777777" w:rsidR="002A72C1" w:rsidRDefault="002A72C1" w:rsidP="00484BF1">
                  <w:pPr>
                    <w:spacing w:after="0" w:line="240" w:lineRule="auto"/>
                  </w:pPr>
                  <w:r>
                    <w:rPr>
                      <w:rFonts w:eastAsia="Arial"/>
                      <w:color w:val="000000"/>
                    </w:rPr>
                    <w:t>Yes</w:t>
                  </w:r>
                </w:p>
              </w:tc>
            </w:tr>
            <w:tr w:rsidR="002A72C1" w14:paraId="3E2D565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10299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18202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966F00" w14:textId="77777777" w:rsidR="002A72C1" w:rsidRDefault="002A72C1" w:rsidP="00484BF1">
                  <w:pPr>
                    <w:spacing w:after="0" w:line="240" w:lineRule="auto"/>
                  </w:pPr>
                  <w:r>
                    <w:rPr>
                      <w:rFonts w:ascii="Calibri" w:eastAsia="Calibri" w:hAnsi="Calibri"/>
                      <w:color w:val="000000"/>
                      <w:sz w:val="22"/>
                    </w:rPr>
                    <w:t>1</w:t>
                  </w:r>
                </w:p>
              </w:tc>
            </w:tr>
            <w:tr w:rsidR="002A72C1" w14:paraId="19FECDD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C567E3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D3483F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2B80E05" w14:textId="77777777" w:rsidR="002A72C1" w:rsidRDefault="002A72C1" w:rsidP="00484BF1">
                  <w:pPr>
                    <w:spacing w:after="0" w:line="240" w:lineRule="auto"/>
                  </w:pPr>
                  <w:r>
                    <w:rPr>
                      <w:rFonts w:ascii="Calibri" w:eastAsia="Calibri" w:hAnsi="Calibri"/>
                      <w:color w:val="000000"/>
                      <w:sz w:val="22"/>
                    </w:rPr>
                    <w:t>0</w:t>
                  </w:r>
                </w:p>
              </w:tc>
            </w:tr>
          </w:tbl>
          <w:p w14:paraId="5F2BFDBC" w14:textId="77777777" w:rsidR="002A72C1" w:rsidRDefault="002A72C1" w:rsidP="00484BF1">
            <w:pPr>
              <w:spacing w:after="0" w:line="240" w:lineRule="auto"/>
            </w:pPr>
          </w:p>
        </w:tc>
        <w:tc>
          <w:tcPr>
            <w:tcW w:w="149" w:type="dxa"/>
          </w:tcPr>
          <w:p w14:paraId="35B1F176" w14:textId="77777777" w:rsidR="002A72C1" w:rsidRDefault="002A72C1" w:rsidP="00484BF1">
            <w:pPr>
              <w:pStyle w:val="EmptyCellLayoutStyle"/>
              <w:spacing w:after="0" w:line="240" w:lineRule="auto"/>
            </w:pPr>
          </w:p>
        </w:tc>
      </w:tr>
      <w:tr w:rsidR="002A72C1" w14:paraId="6FE02681" w14:textId="77777777" w:rsidTr="00484BF1">
        <w:trPr>
          <w:trHeight w:val="80"/>
        </w:trPr>
        <w:tc>
          <w:tcPr>
            <w:tcW w:w="54" w:type="dxa"/>
          </w:tcPr>
          <w:p w14:paraId="50B9F8F7" w14:textId="77777777" w:rsidR="002A72C1" w:rsidRDefault="002A72C1" w:rsidP="00484BF1">
            <w:pPr>
              <w:pStyle w:val="EmptyCellLayoutStyle"/>
              <w:spacing w:after="0" w:line="240" w:lineRule="auto"/>
            </w:pPr>
          </w:p>
        </w:tc>
        <w:tc>
          <w:tcPr>
            <w:tcW w:w="10395" w:type="dxa"/>
          </w:tcPr>
          <w:p w14:paraId="0990F593" w14:textId="77777777" w:rsidR="002A72C1" w:rsidRDefault="002A72C1" w:rsidP="00484BF1">
            <w:pPr>
              <w:pStyle w:val="EmptyCellLayoutStyle"/>
              <w:spacing w:after="0" w:line="240" w:lineRule="auto"/>
            </w:pPr>
          </w:p>
        </w:tc>
        <w:tc>
          <w:tcPr>
            <w:tcW w:w="149" w:type="dxa"/>
          </w:tcPr>
          <w:p w14:paraId="1929B3B7" w14:textId="77777777" w:rsidR="002A72C1" w:rsidRDefault="002A72C1" w:rsidP="00484BF1">
            <w:pPr>
              <w:pStyle w:val="EmptyCellLayoutStyle"/>
              <w:spacing w:after="0" w:line="240" w:lineRule="auto"/>
            </w:pPr>
          </w:p>
        </w:tc>
      </w:tr>
    </w:tbl>
    <w:p w14:paraId="05321775" w14:textId="77777777" w:rsidR="002A72C1" w:rsidRDefault="002A72C1" w:rsidP="002A72C1">
      <w:pPr>
        <w:spacing w:after="0" w:line="240" w:lineRule="auto"/>
      </w:pPr>
    </w:p>
    <w:p w14:paraId="6DBA88E4" w14:textId="77777777" w:rsidR="002A72C1" w:rsidRDefault="002A72C1" w:rsidP="002A72C1">
      <w:pPr>
        <w:spacing w:after="0" w:line="240" w:lineRule="auto"/>
      </w:pPr>
      <w:r>
        <w:rPr>
          <w:rFonts w:ascii="Calibri" w:eastAsia="Calibri" w:hAnsi="Calibri"/>
          <w:b/>
          <w:color w:val="6495ED"/>
          <w:sz w:val="22"/>
        </w:rPr>
        <w:t>Could not obtain information about Windows NT group/user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BB73907" w14:textId="77777777" w:rsidTr="00484BF1">
        <w:trPr>
          <w:trHeight w:val="54"/>
        </w:trPr>
        <w:tc>
          <w:tcPr>
            <w:tcW w:w="54" w:type="dxa"/>
          </w:tcPr>
          <w:p w14:paraId="2822852C" w14:textId="77777777" w:rsidR="002A72C1" w:rsidRDefault="002A72C1" w:rsidP="00484BF1">
            <w:pPr>
              <w:pStyle w:val="EmptyCellLayoutStyle"/>
              <w:spacing w:after="0" w:line="240" w:lineRule="auto"/>
            </w:pPr>
          </w:p>
        </w:tc>
        <w:tc>
          <w:tcPr>
            <w:tcW w:w="10395" w:type="dxa"/>
          </w:tcPr>
          <w:p w14:paraId="4F5BA3A7" w14:textId="77777777" w:rsidR="002A72C1" w:rsidRDefault="002A72C1" w:rsidP="00484BF1">
            <w:pPr>
              <w:pStyle w:val="EmptyCellLayoutStyle"/>
              <w:spacing w:after="0" w:line="240" w:lineRule="auto"/>
            </w:pPr>
          </w:p>
        </w:tc>
        <w:tc>
          <w:tcPr>
            <w:tcW w:w="149" w:type="dxa"/>
          </w:tcPr>
          <w:p w14:paraId="09A22021" w14:textId="77777777" w:rsidR="002A72C1" w:rsidRDefault="002A72C1" w:rsidP="00484BF1">
            <w:pPr>
              <w:pStyle w:val="EmptyCellLayoutStyle"/>
              <w:spacing w:after="0" w:line="240" w:lineRule="auto"/>
            </w:pPr>
          </w:p>
        </w:tc>
      </w:tr>
      <w:tr w:rsidR="002A72C1" w14:paraId="400F5FE3" w14:textId="77777777" w:rsidTr="00484BF1">
        <w:tc>
          <w:tcPr>
            <w:tcW w:w="54" w:type="dxa"/>
          </w:tcPr>
          <w:p w14:paraId="2F138D5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89D45B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23487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09F8D4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3FB3E9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BB6109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87E73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BE77E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0BD9F9" w14:textId="77777777" w:rsidR="002A72C1" w:rsidRDefault="002A72C1" w:rsidP="00484BF1">
                  <w:pPr>
                    <w:spacing w:after="0" w:line="240" w:lineRule="auto"/>
                  </w:pPr>
                  <w:r>
                    <w:rPr>
                      <w:rFonts w:ascii="Calibri" w:eastAsia="Calibri" w:hAnsi="Calibri"/>
                      <w:color w:val="000000"/>
                      <w:sz w:val="22"/>
                    </w:rPr>
                    <w:t>Yes</w:t>
                  </w:r>
                </w:p>
              </w:tc>
            </w:tr>
            <w:tr w:rsidR="002A72C1" w14:paraId="3443BCF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A7DA6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72A84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AEF6ED" w14:textId="77777777" w:rsidR="002A72C1" w:rsidRDefault="002A72C1" w:rsidP="00484BF1">
                  <w:pPr>
                    <w:spacing w:after="0" w:line="240" w:lineRule="auto"/>
                  </w:pPr>
                  <w:r>
                    <w:rPr>
                      <w:rFonts w:eastAsia="Arial"/>
                      <w:color w:val="000000"/>
                    </w:rPr>
                    <w:t>Yes</w:t>
                  </w:r>
                </w:p>
              </w:tc>
            </w:tr>
            <w:tr w:rsidR="002A72C1" w14:paraId="5F0A14C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B5F60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AD16C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4FCA21" w14:textId="77777777" w:rsidR="002A72C1" w:rsidRDefault="002A72C1" w:rsidP="00484BF1">
                  <w:pPr>
                    <w:spacing w:after="0" w:line="240" w:lineRule="auto"/>
                  </w:pPr>
                  <w:r>
                    <w:rPr>
                      <w:rFonts w:ascii="Calibri" w:eastAsia="Calibri" w:hAnsi="Calibri"/>
                      <w:color w:val="000000"/>
                      <w:sz w:val="22"/>
                    </w:rPr>
                    <w:t>1</w:t>
                  </w:r>
                </w:p>
              </w:tc>
            </w:tr>
            <w:tr w:rsidR="002A72C1" w14:paraId="2EBB07A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0CCDAE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DF5E4D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D591D05" w14:textId="77777777" w:rsidR="002A72C1" w:rsidRDefault="002A72C1" w:rsidP="00484BF1">
                  <w:pPr>
                    <w:spacing w:after="0" w:line="240" w:lineRule="auto"/>
                  </w:pPr>
                  <w:r>
                    <w:rPr>
                      <w:rFonts w:ascii="Calibri" w:eastAsia="Calibri" w:hAnsi="Calibri"/>
                      <w:color w:val="000000"/>
                      <w:sz w:val="22"/>
                    </w:rPr>
                    <w:t>1</w:t>
                  </w:r>
                </w:p>
              </w:tc>
            </w:tr>
          </w:tbl>
          <w:p w14:paraId="58228742" w14:textId="77777777" w:rsidR="002A72C1" w:rsidRDefault="002A72C1" w:rsidP="00484BF1">
            <w:pPr>
              <w:spacing w:after="0" w:line="240" w:lineRule="auto"/>
            </w:pPr>
          </w:p>
        </w:tc>
        <w:tc>
          <w:tcPr>
            <w:tcW w:w="149" w:type="dxa"/>
          </w:tcPr>
          <w:p w14:paraId="3FABE224" w14:textId="77777777" w:rsidR="002A72C1" w:rsidRDefault="002A72C1" w:rsidP="00484BF1">
            <w:pPr>
              <w:pStyle w:val="EmptyCellLayoutStyle"/>
              <w:spacing w:after="0" w:line="240" w:lineRule="auto"/>
            </w:pPr>
          </w:p>
        </w:tc>
      </w:tr>
      <w:tr w:rsidR="002A72C1" w14:paraId="1CF0B0F3" w14:textId="77777777" w:rsidTr="00484BF1">
        <w:trPr>
          <w:trHeight w:val="80"/>
        </w:trPr>
        <w:tc>
          <w:tcPr>
            <w:tcW w:w="54" w:type="dxa"/>
          </w:tcPr>
          <w:p w14:paraId="28DE5504" w14:textId="77777777" w:rsidR="002A72C1" w:rsidRDefault="002A72C1" w:rsidP="00484BF1">
            <w:pPr>
              <w:pStyle w:val="EmptyCellLayoutStyle"/>
              <w:spacing w:after="0" w:line="240" w:lineRule="auto"/>
            </w:pPr>
          </w:p>
        </w:tc>
        <w:tc>
          <w:tcPr>
            <w:tcW w:w="10395" w:type="dxa"/>
          </w:tcPr>
          <w:p w14:paraId="74705437" w14:textId="77777777" w:rsidR="002A72C1" w:rsidRDefault="002A72C1" w:rsidP="00484BF1">
            <w:pPr>
              <w:pStyle w:val="EmptyCellLayoutStyle"/>
              <w:spacing w:after="0" w:line="240" w:lineRule="auto"/>
            </w:pPr>
          </w:p>
        </w:tc>
        <w:tc>
          <w:tcPr>
            <w:tcW w:w="149" w:type="dxa"/>
          </w:tcPr>
          <w:p w14:paraId="145BB30D" w14:textId="77777777" w:rsidR="002A72C1" w:rsidRDefault="002A72C1" w:rsidP="00484BF1">
            <w:pPr>
              <w:pStyle w:val="EmptyCellLayoutStyle"/>
              <w:spacing w:after="0" w:line="240" w:lineRule="auto"/>
            </w:pPr>
          </w:p>
        </w:tc>
      </w:tr>
    </w:tbl>
    <w:p w14:paraId="58C108BB" w14:textId="77777777" w:rsidR="002A72C1" w:rsidRDefault="002A72C1" w:rsidP="002A72C1">
      <w:pPr>
        <w:spacing w:after="0" w:line="240" w:lineRule="auto"/>
      </w:pPr>
    </w:p>
    <w:p w14:paraId="0078DF74" w14:textId="77777777" w:rsidR="002A72C1" w:rsidRDefault="002A72C1" w:rsidP="002A72C1">
      <w:pPr>
        <w:spacing w:after="0" w:line="240" w:lineRule="auto"/>
      </w:pPr>
      <w:r>
        <w:rPr>
          <w:rFonts w:ascii="Calibri" w:eastAsia="Calibri" w:hAnsi="Calibri"/>
          <w:b/>
          <w:color w:val="6495ED"/>
          <w:sz w:val="22"/>
        </w:rPr>
        <w:t>Cannot start service broker security manager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751B62A" w14:textId="77777777" w:rsidTr="00484BF1">
        <w:trPr>
          <w:trHeight w:val="54"/>
        </w:trPr>
        <w:tc>
          <w:tcPr>
            <w:tcW w:w="54" w:type="dxa"/>
          </w:tcPr>
          <w:p w14:paraId="38211FBC" w14:textId="77777777" w:rsidR="002A72C1" w:rsidRDefault="002A72C1" w:rsidP="00484BF1">
            <w:pPr>
              <w:pStyle w:val="EmptyCellLayoutStyle"/>
              <w:spacing w:after="0" w:line="240" w:lineRule="auto"/>
            </w:pPr>
          </w:p>
        </w:tc>
        <w:tc>
          <w:tcPr>
            <w:tcW w:w="10395" w:type="dxa"/>
          </w:tcPr>
          <w:p w14:paraId="69CB4AC9" w14:textId="77777777" w:rsidR="002A72C1" w:rsidRDefault="002A72C1" w:rsidP="00484BF1">
            <w:pPr>
              <w:pStyle w:val="EmptyCellLayoutStyle"/>
              <w:spacing w:after="0" w:line="240" w:lineRule="auto"/>
            </w:pPr>
          </w:p>
        </w:tc>
        <w:tc>
          <w:tcPr>
            <w:tcW w:w="149" w:type="dxa"/>
          </w:tcPr>
          <w:p w14:paraId="3700DE02" w14:textId="77777777" w:rsidR="002A72C1" w:rsidRDefault="002A72C1" w:rsidP="00484BF1">
            <w:pPr>
              <w:pStyle w:val="EmptyCellLayoutStyle"/>
              <w:spacing w:after="0" w:line="240" w:lineRule="auto"/>
            </w:pPr>
          </w:p>
        </w:tc>
      </w:tr>
      <w:tr w:rsidR="002A72C1" w14:paraId="1CE4916F" w14:textId="77777777" w:rsidTr="00484BF1">
        <w:tc>
          <w:tcPr>
            <w:tcW w:w="54" w:type="dxa"/>
          </w:tcPr>
          <w:p w14:paraId="54C62F0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26EAE3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2068A6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FF8D5C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82F1CB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D55514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1E643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F7BC7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051DCE" w14:textId="77777777" w:rsidR="002A72C1" w:rsidRDefault="002A72C1" w:rsidP="00484BF1">
                  <w:pPr>
                    <w:spacing w:after="0" w:line="240" w:lineRule="auto"/>
                  </w:pPr>
                  <w:r>
                    <w:rPr>
                      <w:rFonts w:ascii="Calibri" w:eastAsia="Calibri" w:hAnsi="Calibri"/>
                      <w:color w:val="000000"/>
                      <w:sz w:val="22"/>
                    </w:rPr>
                    <w:t>Yes</w:t>
                  </w:r>
                </w:p>
              </w:tc>
            </w:tr>
            <w:tr w:rsidR="002A72C1" w14:paraId="2A76D4E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1B40B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8DBFD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05400B" w14:textId="77777777" w:rsidR="002A72C1" w:rsidRDefault="002A72C1" w:rsidP="00484BF1">
                  <w:pPr>
                    <w:spacing w:after="0" w:line="240" w:lineRule="auto"/>
                  </w:pPr>
                  <w:r>
                    <w:rPr>
                      <w:rFonts w:eastAsia="Arial"/>
                      <w:color w:val="000000"/>
                    </w:rPr>
                    <w:t>Yes</w:t>
                  </w:r>
                </w:p>
              </w:tc>
            </w:tr>
            <w:tr w:rsidR="002A72C1" w14:paraId="4EC26D1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D2021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A6652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8433C2" w14:textId="77777777" w:rsidR="002A72C1" w:rsidRDefault="002A72C1" w:rsidP="00484BF1">
                  <w:pPr>
                    <w:spacing w:after="0" w:line="240" w:lineRule="auto"/>
                  </w:pPr>
                  <w:r>
                    <w:rPr>
                      <w:rFonts w:ascii="Calibri" w:eastAsia="Calibri" w:hAnsi="Calibri"/>
                      <w:color w:val="000000"/>
                      <w:sz w:val="22"/>
                    </w:rPr>
                    <w:t>1</w:t>
                  </w:r>
                </w:p>
              </w:tc>
            </w:tr>
            <w:tr w:rsidR="002A72C1" w14:paraId="2DF4373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3E026D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93E8F8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015C35B" w14:textId="77777777" w:rsidR="002A72C1" w:rsidRDefault="002A72C1" w:rsidP="00484BF1">
                  <w:pPr>
                    <w:spacing w:after="0" w:line="240" w:lineRule="auto"/>
                  </w:pPr>
                  <w:r>
                    <w:rPr>
                      <w:rFonts w:ascii="Calibri" w:eastAsia="Calibri" w:hAnsi="Calibri"/>
                      <w:color w:val="000000"/>
                      <w:sz w:val="22"/>
                    </w:rPr>
                    <w:t>2</w:t>
                  </w:r>
                </w:p>
              </w:tc>
            </w:tr>
          </w:tbl>
          <w:p w14:paraId="0CF681C3" w14:textId="77777777" w:rsidR="002A72C1" w:rsidRDefault="002A72C1" w:rsidP="00484BF1">
            <w:pPr>
              <w:spacing w:after="0" w:line="240" w:lineRule="auto"/>
            </w:pPr>
          </w:p>
        </w:tc>
        <w:tc>
          <w:tcPr>
            <w:tcW w:w="149" w:type="dxa"/>
          </w:tcPr>
          <w:p w14:paraId="67DCCE55" w14:textId="77777777" w:rsidR="002A72C1" w:rsidRDefault="002A72C1" w:rsidP="00484BF1">
            <w:pPr>
              <w:pStyle w:val="EmptyCellLayoutStyle"/>
              <w:spacing w:after="0" w:line="240" w:lineRule="auto"/>
            </w:pPr>
          </w:p>
        </w:tc>
      </w:tr>
      <w:tr w:rsidR="002A72C1" w14:paraId="016B53E1" w14:textId="77777777" w:rsidTr="00484BF1">
        <w:trPr>
          <w:trHeight w:val="80"/>
        </w:trPr>
        <w:tc>
          <w:tcPr>
            <w:tcW w:w="54" w:type="dxa"/>
          </w:tcPr>
          <w:p w14:paraId="07AC2126" w14:textId="77777777" w:rsidR="002A72C1" w:rsidRDefault="002A72C1" w:rsidP="00484BF1">
            <w:pPr>
              <w:pStyle w:val="EmptyCellLayoutStyle"/>
              <w:spacing w:after="0" w:line="240" w:lineRule="auto"/>
            </w:pPr>
          </w:p>
        </w:tc>
        <w:tc>
          <w:tcPr>
            <w:tcW w:w="10395" w:type="dxa"/>
          </w:tcPr>
          <w:p w14:paraId="71806FC4" w14:textId="77777777" w:rsidR="002A72C1" w:rsidRDefault="002A72C1" w:rsidP="00484BF1">
            <w:pPr>
              <w:pStyle w:val="EmptyCellLayoutStyle"/>
              <w:spacing w:after="0" w:line="240" w:lineRule="auto"/>
            </w:pPr>
          </w:p>
        </w:tc>
        <w:tc>
          <w:tcPr>
            <w:tcW w:w="149" w:type="dxa"/>
          </w:tcPr>
          <w:p w14:paraId="674C9E8C" w14:textId="77777777" w:rsidR="002A72C1" w:rsidRDefault="002A72C1" w:rsidP="00484BF1">
            <w:pPr>
              <w:pStyle w:val="EmptyCellLayoutStyle"/>
              <w:spacing w:after="0" w:line="240" w:lineRule="auto"/>
            </w:pPr>
          </w:p>
        </w:tc>
      </w:tr>
    </w:tbl>
    <w:p w14:paraId="0D7D8B40" w14:textId="77777777" w:rsidR="002A72C1" w:rsidRDefault="002A72C1" w:rsidP="002A72C1">
      <w:pPr>
        <w:spacing w:after="0" w:line="240" w:lineRule="auto"/>
      </w:pPr>
    </w:p>
    <w:p w14:paraId="2453C5AF" w14:textId="77777777" w:rsidR="002A72C1" w:rsidRDefault="002A72C1" w:rsidP="002A72C1">
      <w:pPr>
        <w:spacing w:after="0" w:line="240" w:lineRule="auto"/>
      </w:pPr>
      <w:r>
        <w:rPr>
          <w:rFonts w:ascii="Calibri" w:eastAsia="Calibri" w:hAnsi="Calibri"/>
          <w:b/>
          <w:color w:val="6495ED"/>
          <w:sz w:val="22"/>
        </w:rPr>
        <w:t>XML: XML error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77BEEAF" w14:textId="77777777" w:rsidTr="00484BF1">
        <w:trPr>
          <w:trHeight w:val="54"/>
        </w:trPr>
        <w:tc>
          <w:tcPr>
            <w:tcW w:w="54" w:type="dxa"/>
          </w:tcPr>
          <w:p w14:paraId="3CD388BA" w14:textId="77777777" w:rsidR="002A72C1" w:rsidRDefault="002A72C1" w:rsidP="00484BF1">
            <w:pPr>
              <w:pStyle w:val="EmptyCellLayoutStyle"/>
              <w:spacing w:after="0" w:line="240" w:lineRule="auto"/>
            </w:pPr>
          </w:p>
        </w:tc>
        <w:tc>
          <w:tcPr>
            <w:tcW w:w="10395" w:type="dxa"/>
          </w:tcPr>
          <w:p w14:paraId="1A3127F8" w14:textId="77777777" w:rsidR="002A72C1" w:rsidRDefault="002A72C1" w:rsidP="00484BF1">
            <w:pPr>
              <w:pStyle w:val="EmptyCellLayoutStyle"/>
              <w:spacing w:after="0" w:line="240" w:lineRule="auto"/>
            </w:pPr>
          </w:p>
        </w:tc>
        <w:tc>
          <w:tcPr>
            <w:tcW w:w="149" w:type="dxa"/>
          </w:tcPr>
          <w:p w14:paraId="6AD70F89" w14:textId="77777777" w:rsidR="002A72C1" w:rsidRDefault="002A72C1" w:rsidP="00484BF1">
            <w:pPr>
              <w:pStyle w:val="EmptyCellLayoutStyle"/>
              <w:spacing w:after="0" w:line="240" w:lineRule="auto"/>
            </w:pPr>
          </w:p>
        </w:tc>
      </w:tr>
      <w:tr w:rsidR="002A72C1" w14:paraId="2EE1DD11" w14:textId="77777777" w:rsidTr="00484BF1">
        <w:tc>
          <w:tcPr>
            <w:tcW w:w="54" w:type="dxa"/>
          </w:tcPr>
          <w:p w14:paraId="4880896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ACE243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624792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49B31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668BAA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6ACA01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51042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18939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5E3291A" w14:textId="77777777" w:rsidR="002A72C1" w:rsidRDefault="002A72C1" w:rsidP="00484BF1">
                  <w:pPr>
                    <w:spacing w:after="0" w:line="240" w:lineRule="auto"/>
                  </w:pPr>
                  <w:r>
                    <w:rPr>
                      <w:rFonts w:ascii="Calibri" w:eastAsia="Calibri" w:hAnsi="Calibri"/>
                      <w:color w:val="000000"/>
                      <w:sz w:val="22"/>
                    </w:rPr>
                    <w:t>Yes</w:t>
                  </w:r>
                </w:p>
              </w:tc>
            </w:tr>
            <w:tr w:rsidR="002A72C1" w14:paraId="2BD3909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865D6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BB454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5EEDBF" w14:textId="77777777" w:rsidR="002A72C1" w:rsidRDefault="002A72C1" w:rsidP="00484BF1">
                  <w:pPr>
                    <w:spacing w:after="0" w:line="240" w:lineRule="auto"/>
                  </w:pPr>
                  <w:r>
                    <w:rPr>
                      <w:rFonts w:eastAsia="Arial"/>
                      <w:color w:val="000000"/>
                    </w:rPr>
                    <w:t>Yes</w:t>
                  </w:r>
                </w:p>
              </w:tc>
            </w:tr>
            <w:tr w:rsidR="002A72C1" w14:paraId="4A5463C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5E4F9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2014D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CB8258" w14:textId="77777777" w:rsidR="002A72C1" w:rsidRDefault="002A72C1" w:rsidP="00484BF1">
                  <w:pPr>
                    <w:spacing w:after="0" w:line="240" w:lineRule="auto"/>
                  </w:pPr>
                  <w:r>
                    <w:rPr>
                      <w:rFonts w:ascii="Calibri" w:eastAsia="Calibri" w:hAnsi="Calibri"/>
                      <w:color w:val="000000"/>
                      <w:sz w:val="22"/>
                    </w:rPr>
                    <w:t>1</w:t>
                  </w:r>
                </w:p>
              </w:tc>
            </w:tr>
            <w:tr w:rsidR="002A72C1" w14:paraId="14A7CEB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28596C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9F6FC7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33FE102" w14:textId="77777777" w:rsidR="002A72C1" w:rsidRDefault="002A72C1" w:rsidP="00484BF1">
                  <w:pPr>
                    <w:spacing w:after="0" w:line="240" w:lineRule="auto"/>
                  </w:pPr>
                  <w:r>
                    <w:rPr>
                      <w:rFonts w:ascii="Calibri" w:eastAsia="Calibri" w:hAnsi="Calibri"/>
                      <w:color w:val="000000"/>
                      <w:sz w:val="22"/>
                    </w:rPr>
                    <w:t>1</w:t>
                  </w:r>
                </w:p>
              </w:tc>
            </w:tr>
          </w:tbl>
          <w:p w14:paraId="04B2E74E" w14:textId="77777777" w:rsidR="002A72C1" w:rsidRDefault="002A72C1" w:rsidP="00484BF1">
            <w:pPr>
              <w:spacing w:after="0" w:line="240" w:lineRule="auto"/>
            </w:pPr>
          </w:p>
        </w:tc>
        <w:tc>
          <w:tcPr>
            <w:tcW w:w="149" w:type="dxa"/>
          </w:tcPr>
          <w:p w14:paraId="5E60491E" w14:textId="77777777" w:rsidR="002A72C1" w:rsidRDefault="002A72C1" w:rsidP="00484BF1">
            <w:pPr>
              <w:pStyle w:val="EmptyCellLayoutStyle"/>
              <w:spacing w:after="0" w:line="240" w:lineRule="auto"/>
            </w:pPr>
          </w:p>
        </w:tc>
      </w:tr>
      <w:tr w:rsidR="002A72C1" w14:paraId="5969CEAD" w14:textId="77777777" w:rsidTr="00484BF1">
        <w:trPr>
          <w:trHeight w:val="80"/>
        </w:trPr>
        <w:tc>
          <w:tcPr>
            <w:tcW w:w="54" w:type="dxa"/>
          </w:tcPr>
          <w:p w14:paraId="29EA8E7F" w14:textId="77777777" w:rsidR="002A72C1" w:rsidRDefault="002A72C1" w:rsidP="00484BF1">
            <w:pPr>
              <w:pStyle w:val="EmptyCellLayoutStyle"/>
              <w:spacing w:after="0" w:line="240" w:lineRule="auto"/>
            </w:pPr>
          </w:p>
        </w:tc>
        <w:tc>
          <w:tcPr>
            <w:tcW w:w="10395" w:type="dxa"/>
          </w:tcPr>
          <w:p w14:paraId="26697641" w14:textId="77777777" w:rsidR="002A72C1" w:rsidRDefault="002A72C1" w:rsidP="00484BF1">
            <w:pPr>
              <w:pStyle w:val="EmptyCellLayoutStyle"/>
              <w:spacing w:after="0" w:line="240" w:lineRule="auto"/>
            </w:pPr>
          </w:p>
        </w:tc>
        <w:tc>
          <w:tcPr>
            <w:tcW w:w="149" w:type="dxa"/>
          </w:tcPr>
          <w:p w14:paraId="36EA6678" w14:textId="77777777" w:rsidR="002A72C1" w:rsidRDefault="002A72C1" w:rsidP="00484BF1">
            <w:pPr>
              <w:pStyle w:val="EmptyCellLayoutStyle"/>
              <w:spacing w:after="0" w:line="240" w:lineRule="auto"/>
            </w:pPr>
          </w:p>
        </w:tc>
      </w:tr>
    </w:tbl>
    <w:p w14:paraId="4B2AAED2" w14:textId="77777777" w:rsidR="002A72C1" w:rsidRDefault="002A72C1" w:rsidP="002A72C1">
      <w:pPr>
        <w:spacing w:after="0" w:line="240" w:lineRule="auto"/>
      </w:pPr>
    </w:p>
    <w:p w14:paraId="3F817E50" w14:textId="77777777" w:rsidR="002A72C1" w:rsidRDefault="002A72C1" w:rsidP="002A72C1">
      <w:pPr>
        <w:spacing w:after="0" w:line="240" w:lineRule="auto"/>
      </w:pPr>
      <w:r>
        <w:rPr>
          <w:rFonts w:ascii="Calibri" w:eastAsia="Calibri" w:hAnsi="Calibri"/>
          <w:b/>
          <w:color w:val="6495ED"/>
          <w:sz w:val="22"/>
        </w:rPr>
        <w:t>Service Broker was not able to allocate memory for cryptographic operations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F2B834D" w14:textId="77777777" w:rsidTr="00484BF1">
        <w:trPr>
          <w:trHeight w:val="54"/>
        </w:trPr>
        <w:tc>
          <w:tcPr>
            <w:tcW w:w="54" w:type="dxa"/>
          </w:tcPr>
          <w:p w14:paraId="65D79C9A" w14:textId="77777777" w:rsidR="002A72C1" w:rsidRDefault="002A72C1" w:rsidP="00484BF1">
            <w:pPr>
              <w:pStyle w:val="EmptyCellLayoutStyle"/>
              <w:spacing w:after="0" w:line="240" w:lineRule="auto"/>
            </w:pPr>
          </w:p>
        </w:tc>
        <w:tc>
          <w:tcPr>
            <w:tcW w:w="10395" w:type="dxa"/>
          </w:tcPr>
          <w:p w14:paraId="1B9F9C1C" w14:textId="77777777" w:rsidR="002A72C1" w:rsidRDefault="002A72C1" w:rsidP="00484BF1">
            <w:pPr>
              <w:pStyle w:val="EmptyCellLayoutStyle"/>
              <w:spacing w:after="0" w:line="240" w:lineRule="auto"/>
            </w:pPr>
          </w:p>
        </w:tc>
        <w:tc>
          <w:tcPr>
            <w:tcW w:w="149" w:type="dxa"/>
          </w:tcPr>
          <w:p w14:paraId="5534A1AE" w14:textId="77777777" w:rsidR="002A72C1" w:rsidRDefault="002A72C1" w:rsidP="00484BF1">
            <w:pPr>
              <w:pStyle w:val="EmptyCellLayoutStyle"/>
              <w:spacing w:after="0" w:line="240" w:lineRule="auto"/>
            </w:pPr>
          </w:p>
        </w:tc>
      </w:tr>
      <w:tr w:rsidR="002A72C1" w14:paraId="751A30BD" w14:textId="77777777" w:rsidTr="00484BF1">
        <w:tc>
          <w:tcPr>
            <w:tcW w:w="54" w:type="dxa"/>
          </w:tcPr>
          <w:p w14:paraId="2358FAD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AE2C28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79ACF3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90D0A2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44CA1A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EF0013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4CE79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5C868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A2F077" w14:textId="77777777" w:rsidR="002A72C1" w:rsidRDefault="002A72C1" w:rsidP="00484BF1">
                  <w:pPr>
                    <w:spacing w:after="0" w:line="240" w:lineRule="auto"/>
                  </w:pPr>
                  <w:r>
                    <w:rPr>
                      <w:rFonts w:ascii="Calibri" w:eastAsia="Calibri" w:hAnsi="Calibri"/>
                      <w:color w:val="000000"/>
                      <w:sz w:val="22"/>
                    </w:rPr>
                    <w:t>Yes</w:t>
                  </w:r>
                </w:p>
              </w:tc>
            </w:tr>
            <w:tr w:rsidR="002A72C1" w14:paraId="51FB5AA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6C4C4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B87A0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2DED74" w14:textId="77777777" w:rsidR="002A72C1" w:rsidRDefault="002A72C1" w:rsidP="00484BF1">
                  <w:pPr>
                    <w:spacing w:after="0" w:line="240" w:lineRule="auto"/>
                  </w:pPr>
                  <w:r>
                    <w:rPr>
                      <w:rFonts w:eastAsia="Arial"/>
                      <w:color w:val="000000"/>
                    </w:rPr>
                    <w:t>Yes</w:t>
                  </w:r>
                </w:p>
              </w:tc>
            </w:tr>
            <w:tr w:rsidR="002A72C1" w14:paraId="4A559CA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D2690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1404A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02CBEA" w14:textId="77777777" w:rsidR="002A72C1" w:rsidRDefault="002A72C1" w:rsidP="00484BF1">
                  <w:pPr>
                    <w:spacing w:after="0" w:line="240" w:lineRule="auto"/>
                  </w:pPr>
                  <w:r>
                    <w:rPr>
                      <w:rFonts w:ascii="Calibri" w:eastAsia="Calibri" w:hAnsi="Calibri"/>
                      <w:color w:val="000000"/>
                      <w:sz w:val="22"/>
                    </w:rPr>
                    <w:t>1</w:t>
                  </w:r>
                </w:p>
              </w:tc>
            </w:tr>
            <w:tr w:rsidR="002A72C1" w14:paraId="38A636E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167D24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6FA508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BEEF127" w14:textId="77777777" w:rsidR="002A72C1" w:rsidRDefault="002A72C1" w:rsidP="00484BF1">
                  <w:pPr>
                    <w:spacing w:after="0" w:line="240" w:lineRule="auto"/>
                  </w:pPr>
                  <w:r>
                    <w:rPr>
                      <w:rFonts w:ascii="Calibri" w:eastAsia="Calibri" w:hAnsi="Calibri"/>
                      <w:color w:val="000000"/>
                      <w:sz w:val="22"/>
                    </w:rPr>
                    <w:t>2</w:t>
                  </w:r>
                </w:p>
              </w:tc>
            </w:tr>
          </w:tbl>
          <w:p w14:paraId="5B958F5D" w14:textId="77777777" w:rsidR="002A72C1" w:rsidRDefault="002A72C1" w:rsidP="00484BF1">
            <w:pPr>
              <w:spacing w:after="0" w:line="240" w:lineRule="auto"/>
            </w:pPr>
          </w:p>
        </w:tc>
        <w:tc>
          <w:tcPr>
            <w:tcW w:w="149" w:type="dxa"/>
          </w:tcPr>
          <w:p w14:paraId="13A9D341" w14:textId="77777777" w:rsidR="002A72C1" w:rsidRDefault="002A72C1" w:rsidP="00484BF1">
            <w:pPr>
              <w:pStyle w:val="EmptyCellLayoutStyle"/>
              <w:spacing w:after="0" w:line="240" w:lineRule="auto"/>
            </w:pPr>
          </w:p>
        </w:tc>
      </w:tr>
      <w:tr w:rsidR="002A72C1" w14:paraId="63AE6CC3" w14:textId="77777777" w:rsidTr="00484BF1">
        <w:trPr>
          <w:trHeight w:val="80"/>
        </w:trPr>
        <w:tc>
          <w:tcPr>
            <w:tcW w:w="54" w:type="dxa"/>
          </w:tcPr>
          <w:p w14:paraId="08CCB17C" w14:textId="77777777" w:rsidR="002A72C1" w:rsidRDefault="002A72C1" w:rsidP="00484BF1">
            <w:pPr>
              <w:pStyle w:val="EmptyCellLayoutStyle"/>
              <w:spacing w:after="0" w:line="240" w:lineRule="auto"/>
            </w:pPr>
          </w:p>
        </w:tc>
        <w:tc>
          <w:tcPr>
            <w:tcW w:w="10395" w:type="dxa"/>
          </w:tcPr>
          <w:p w14:paraId="2FC18809" w14:textId="77777777" w:rsidR="002A72C1" w:rsidRDefault="002A72C1" w:rsidP="00484BF1">
            <w:pPr>
              <w:pStyle w:val="EmptyCellLayoutStyle"/>
              <w:spacing w:after="0" w:line="240" w:lineRule="auto"/>
            </w:pPr>
          </w:p>
        </w:tc>
        <w:tc>
          <w:tcPr>
            <w:tcW w:w="149" w:type="dxa"/>
          </w:tcPr>
          <w:p w14:paraId="2E8C9EA2" w14:textId="77777777" w:rsidR="002A72C1" w:rsidRDefault="002A72C1" w:rsidP="00484BF1">
            <w:pPr>
              <w:pStyle w:val="EmptyCellLayoutStyle"/>
              <w:spacing w:after="0" w:line="240" w:lineRule="auto"/>
            </w:pPr>
          </w:p>
        </w:tc>
      </w:tr>
    </w:tbl>
    <w:p w14:paraId="358F72B8" w14:textId="77777777" w:rsidR="002A72C1" w:rsidRDefault="002A72C1" w:rsidP="002A72C1">
      <w:pPr>
        <w:spacing w:after="0" w:line="240" w:lineRule="auto"/>
      </w:pPr>
    </w:p>
    <w:p w14:paraId="5B30DCAD" w14:textId="77777777" w:rsidR="002A72C1" w:rsidRDefault="002A72C1" w:rsidP="002A72C1">
      <w:pPr>
        <w:spacing w:after="0" w:line="240" w:lineRule="auto"/>
      </w:pPr>
      <w:r>
        <w:rPr>
          <w:rFonts w:ascii="Calibri" w:eastAsia="Calibri" w:hAnsi="Calibri"/>
          <w:b/>
          <w:color w:val="6495ED"/>
          <w:sz w:val="22"/>
        </w:rPr>
        <w:t>Could not write a CHECKPOINT record in database because the log is out of space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13A29F5" w14:textId="77777777" w:rsidTr="00484BF1">
        <w:trPr>
          <w:trHeight w:val="54"/>
        </w:trPr>
        <w:tc>
          <w:tcPr>
            <w:tcW w:w="54" w:type="dxa"/>
          </w:tcPr>
          <w:p w14:paraId="7C8EBEE6" w14:textId="77777777" w:rsidR="002A72C1" w:rsidRDefault="002A72C1" w:rsidP="00484BF1">
            <w:pPr>
              <w:pStyle w:val="EmptyCellLayoutStyle"/>
              <w:spacing w:after="0" w:line="240" w:lineRule="auto"/>
            </w:pPr>
          </w:p>
        </w:tc>
        <w:tc>
          <w:tcPr>
            <w:tcW w:w="10395" w:type="dxa"/>
          </w:tcPr>
          <w:p w14:paraId="0B3E6688" w14:textId="77777777" w:rsidR="002A72C1" w:rsidRDefault="002A72C1" w:rsidP="00484BF1">
            <w:pPr>
              <w:pStyle w:val="EmptyCellLayoutStyle"/>
              <w:spacing w:after="0" w:line="240" w:lineRule="auto"/>
            </w:pPr>
          </w:p>
        </w:tc>
        <w:tc>
          <w:tcPr>
            <w:tcW w:w="149" w:type="dxa"/>
          </w:tcPr>
          <w:p w14:paraId="73F03550" w14:textId="77777777" w:rsidR="002A72C1" w:rsidRDefault="002A72C1" w:rsidP="00484BF1">
            <w:pPr>
              <w:pStyle w:val="EmptyCellLayoutStyle"/>
              <w:spacing w:after="0" w:line="240" w:lineRule="auto"/>
            </w:pPr>
          </w:p>
        </w:tc>
      </w:tr>
      <w:tr w:rsidR="002A72C1" w14:paraId="16A2F2A5" w14:textId="77777777" w:rsidTr="00484BF1">
        <w:tc>
          <w:tcPr>
            <w:tcW w:w="54" w:type="dxa"/>
          </w:tcPr>
          <w:p w14:paraId="0F688B6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7F8B65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8B98BE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38ABF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62A833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AC5A70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76F30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5636D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8209FA" w14:textId="77777777" w:rsidR="002A72C1" w:rsidRDefault="002A72C1" w:rsidP="00484BF1">
                  <w:pPr>
                    <w:spacing w:after="0" w:line="240" w:lineRule="auto"/>
                  </w:pPr>
                  <w:r>
                    <w:rPr>
                      <w:rFonts w:ascii="Calibri" w:eastAsia="Calibri" w:hAnsi="Calibri"/>
                      <w:color w:val="000000"/>
                      <w:sz w:val="22"/>
                    </w:rPr>
                    <w:t>Yes</w:t>
                  </w:r>
                </w:p>
              </w:tc>
            </w:tr>
            <w:tr w:rsidR="002A72C1" w14:paraId="0E3DAA4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A6281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5BCA3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68DEF1" w14:textId="77777777" w:rsidR="002A72C1" w:rsidRDefault="002A72C1" w:rsidP="00484BF1">
                  <w:pPr>
                    <w:spacing w:after="0" w:line="240" w:lineRule="auto"/>
                  </w:pPr>
                  <w:r>
                    <w:rPr>
                      <w:rFonts w:eastAsia="Arial"/>
                      <w:color w:val="000000"/>
                    </w:rPr>
                    <w:t>Yes</w:t>
                  </w:r>
                </w:p>
              </w:tc>
            </w:tr>
            <w:tr w:rsidR="002A72C1" w14:paraId="40D7CCD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BA40D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55F97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4FBB78" w14:textId="77777777" w:rsidR="002A72C1" w:rsidRDefault="002A72C1" w:rsidP="00484BF1">
                  <w:pPr>
                    <w:spacing w:after="0" w:line="240" w:lineRule="auto"/>
                  </w:pPr>
                  <w:r>
                    <w:rPr>
                      <w:rFonts w:ascii="Calibri" w:eastAsia="Calibri" w:hAnsi="Calibri"/>
                      <w:color w:val="000000"/>
                      <w:sz w:val="22"/>
                    </w:rPr>
                    <w:t>1</w:t>
                  </w:r>
                </w:p>
              </w:tc>
            </w:tr>
            <w:tr w:rsidR="002A72C1" w14:paraId="74428FA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1D9998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3E30EC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8BAE07B" w14:textId="77777777" w:rsidR="002A72C1" w:rsidRDefault="002A72C1" w:rsidP="00484BF1">
                  <w:pPr>
                    <w:spacing w:after="0" w:line="240" w:lineRule="auto"/>
                  </w:pPr>
                  <w:r>
                    <w:rPr>
                      <w:rFonts w:ascii="Calibri" w:eastAsia="Calibri" w:hAnsi="Calibri"/>
                      <w:color w:val="000000"/>
                      <w:sz w:val="22"/>
                    </w:rPr>
                    <w:t>2</w:t>
                  </w:r>
                </w:p>
              </w:tc>
            </w:tr>
          </w:tbl>
          <w:p w14:paraId="388D994A" w14:textId="77777777" w:rsidR="002A72C1" w:rsidRDefault="002A72C1" w:rsidP="00484BF1">
            <w:pPr>
              <w:spacing w:after="0" w:line="240" w:lineRule="auto"/>
            </w:pPr>
          </w:p>
        </w:tc>
        <w:tc>
          <w:tcPr>
            <w:tcW w:w="149" w:type="dxa"/>
          </w:tcPr>
          <w:p w14:paraId="2B3E7889" w14:textId="77777777" w:rsidR="002A72C1" w:rsidRDefault="002A72C1" w:rsidP="00484BF1">
            <w:pPr>
              <w:pStyle w:val="EmptyCellLayoutStyle"/>
              <w:spacing w:after="0" w:line="240" w:lineRule="auto"/>
            </w:pPr>
          </w:p>
        </w:tc>
      </w:tr>
      <w:tr w:rsidR="002A72C1" w14:paraId="66E19DBD" w14:textId="77777777" w:rsidTr="00484BF1">
        <w:trPr>
          <w:trHeight w:val="80"/>
        </w:trPr>
        <w:tc>
          <w:tcPr>
            <w:tcW w:w="54" w:type="dxa"/>
          </w:tcPr>
          <w:p w14:paraId="04435360" w14:textId="77777777" w:rsidR="002A72C1" w:rsidRDefault="002A72C1" w:rsidP="00484BF1">
            <w:pPr>
              <w:pStyle w:val="EmptyCellLayoutStyle"/>
              <w:spacing w:after="0" w:line="240" w:lineRule="auto"/>
            </w:pPr>
          </w:p>
        </w:tc>
        <w:tc>
          <w:tcPr>
            <w:tcW w:w="10395" w:type="dxa"/>
          </w:tcPr>
          <w:p w14:paraId="25E23C87" w14:textId="77777777" w:rsidR="002A72C1" w:rsidRDefault="002A72C1" w:rsidP="00484BF1">
            <w:pPr>
              <w:pStyle w:val="EmptyCellLayoutStyle"/>
              <w:spacing w:after="0" w:line="240" w:lineRule="auto"/>
            </w:pPr>
          </w:p>
        </w:tc>
        <w:tc>
          <w:tcPr>
            <w:tcW w:w="149" w:type="dxa"/>
          </w:tcPr>
          <w:p w14:paraId="7338D8C9" w14:textId="77777777" w:rsidR="002A72C1" w:rsidRDefault="002A72C1" w:rsidP="00484BF1">
            <w:pPr>
              <w:pStyle w:val="EmptyCellLayoutStyle"/>
              <w:spacing w:after="0" w:line="240" w:lineRule="auto"/>
            </w:pPr>
          </w:p>
        </w:tc>
      </w:tr>
    </w:tbl>
    <w:p w14:paraId="786D4C46" w14:textId="77777777" w:rsidR="002A72C1" w:rsidRDefault="002A72C1" w:rsidP="002A72C1">
      <w:pPr>
        <w:spacing w:after="0" w:line="240" w:lineRule="auto"/>
      </w:pPr>
    </w:p>
    <w:p w14:paraId="141419DC" w14:textId="77777777" w:rsidR="002A72C1" w:rsidRDefault="002A72C1" w:rsidP="002A72C1">
      <w:pPr>
        <w:spacing w:after="0" w:line="240" w:lineRule="auto"/>
      </w:pPr>
      <w:r>
        <w:rPr>
          <w:rFonts w:ascii="Calibri" w:eastAsia="Calibri" w:hAnsi="Calibri"/>
          <w:b/>
          <w:color w:val="6495ED"/>
          <w:sz w:val="22"/>
        </w:rPr>
        <w:t>Invalid reference to LOB page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AC89077" w14:textId="77777777" w:rsidTr="00484BF1">
        <w:trPr>
          <w:trHeight w:val="54"/>
        </w:trPr>
        <w:tc>
          <w:tcPr>
            <w:tcW w:w="54" w:type="dxa"/>
          </w:tcPr>
          <w:p w14:paraId="6230CD49" w14:textId="77777777" w:rsidR="002A72C1" w:rsidRDefault="002A72C1" w:rsidP="00484BF1">
            <w:pPr>
              <w:pStyle w:val="EmptyCellLayoutStyle"/>
              <w:spacing w:after="0" w:line="240" w:lineRule="auto"/>
            </w:pPr>
          </w:p>
        </w:tc>
        <w:tc>
          <w:tcPr>
            <w:tcW w:w="10395" w:type="dxa"/>
          </w:tcPr>
          <w:p w14:paraId="0540447D" w14:textId="77777777" w:rsidR="002A72C1" w:rsidRDefault="002A72C1" w:rsidP="00484BF1">
            <w:pPr>
              <w:pStyle w:val="EmptyCellLayoutStyle"/>
              <w:spacing w:after="0" w:line="240" w:lineRule="auto"/>
            </w:pPr>
          </w:p>
        </w:tc>
        <w:tc>
          <w:tcPr>
            <w:tcW w:w="149" w:type="dxa"/>
          </w:tcPr>
          <w:p w14:paraId="0D901028" w14:textId="77777777" w:rsidR="002A72C1" w:rsidRDefault="002A72C1" w:rsidP="00484BF1">
            <w:pPr>
              <w:pStyle w:val="EmptyCellLayoutStyle"/>
              <w:spacing w:after="0" w:line="240" w:lineRule="auto"/>
            </w:pPr>
          </w:p>
        </w:tc>
      </w:tr>
      <w:tr w:rsidR="002A72C1" w14:paraId="3C18A615" w14:textId="77777777" w:rsidTr="00484BF1">
        <w:tc>
          <w:tcPr>
            <w:tcW w:w="54" w:type="dxa"/>
          </w:tcPr>
          <w:p w14:paraId="2B5B1F7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0368A0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1D1EF6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DDAACA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91E087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ADB1E1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590F9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B916B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A916C4" w14:textId="77777777" w:rsidR="002A72C1" w:rsidRDefault="002A72C1" w:rsidP="00484BF1">
                  <w:pPr>
                    <w:spacing w:after="0" w:line="240" w:lineRule="auto"/>
                  </w:pPr>
                  <w:r>
                    <w:rPr>
                      <w:rFonts w:ascii="Calibri" w:eastAsia="Calibri" w:hAnsi="Calibri"/>
                      <w:color w:val="000000"/>
                      <w:sz w:val="22"/>
                    </w:rPr>
                    <w:t>Yes</w:t>
                  </w:r>
                </w:p>
              </w:tc>
            </w:tr>
            <w:tr w:rsidR="002A72C1" w14:paraId="201985C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1E3DB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3325E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42934C" w14:textId="77777777" w:rsidR="002A72C1" w:rsidRDefault="002A72C1" w:rsidP="00484BF1">
                  <w:pPr>
                    <w:spacing w:after="0" w:line="240" w:lineRule="auto"/>
                  </w:pPr>
                  <w:r>
                    <w:rPr>
                      <w:rFonts w:eastAsia="Arial"/>
                      <w:color w:val="000000"/>
                    </w:rPr>
                    <w:t>Yes</w:t>
                  </w:r>
                </w:p>
              </w:tc>
            </w:tr>
            <w:tr w:rsidR="002A72C1" w14:paraId="1F55BFA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2EF65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AD64E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0426EB" w14:textId="77777777" w:rsidR="002A72C1" w:rsidRDefault="002A72C1" w:rsidP="00484BF1">
                  <w:pPr>
                    <w:spacing w:after="0" w:line="240" w:lineRule="auto"/>
                  </w:pPr>
                  <w:r>
                    <w:rPr>
                      <w:rFonts w:ascii="Calibri" w:eastAsia="Calibri" w:hAnsi="Calibri"/>
                      <w:color w:val="000000"/>
                      <w:sz w:val="22"/>
                    </w:rPr>
                    <w:t>2</w:t>
                  </w:r>
                </w:p>
              </w:tc>
            </w:tr>
            <w:tr w:rsidR="002A72C1" w14:paraId="6D7C156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7A6C2B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389884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E3EE24B" w14:textId="77777777" w:rsidR="002A72C1" w:rsidRDefault="002A72C1" w:rsidP="00484BF1">
                  <w:pPr>
                    <w:spacing w:after="0" w:line="240" w:lineRule="auto"/>
                  </w:pPr>
                  <w:r>
                    <w:rPr>
                      <w:rFonts w:ascii="Calibri" w:eastAsia="Calibri" w:hAnsi="Calibri"/>
                      <w:color w:val="000000"/>
                      <w:sz w:val="22"/>
                    </w:rPr>
                    <w:t>2</w:t>
                  </w:r>
                </w:p>
              </w:tc>
            </w:tr>
          </w:tbl>
          <w:p w14:paraId="4C4F3A63" w14:textId="77777777" w:rsidR="002A72C1" w:rsidRDefault="002A72C1" w:rsidP="00484BF1">
            <w:pPr>
              <w:spacing w:after="0" w:line="240" w:lineRule="auto"/>
            </w:pPr>
          </w:p>
        </w:tc>
        <w:tc>
          <w:tcPr>
            <w:tcW w:w="149" w:type="dxa"/>
          </w:tcPr>
          <w:p w14:paraId="167FB392" w14:textId="77777777" w:rsidR="002A72C1" w:rsidRDefault="002A72C1" w:rsidP="00484BF1">
            <w:pPr>
              <w:pStyle w:val="EmptyCellLayoutStyle"/>
              <w:spacing w:after="0" w:line="240" w:lineRule="auto"/>
            </w:pPr>
          </w:p>
        </w:tc>
      </w:tr>
      <w:tr w:rsidR="002A72C1" w14:paraId="5014007E" w14:textId="77777777" w:rsidTr="00484BF1">
        <w:trPr>
          <w:trHeight w:val="80"/>
        </w:trPr>
        <w:tc>
          <w:tcPr>
            <w:tcW w:w="54" w:type="dxa"/>
          </w:tcPr>
          <w:p w14:paraId="18A83665" w14:textId="77777777" w:rsidR="002A72C1" w:rsidRDefault="002A72C1" w:rsidP="00484BF1">
            <w:pPr>
              <w:pStyle w:val="EmptyCellLayoutStyle"/>
              <w:spacing w:after="0" w:line="240" w:lineRule="auto"/>
            </w:pPr>
          </w:p>
        </w:tc>
        <w:tc>
          <w:tcPr>
            <w:tcW w:w="10395" w:type="dxa"/>
          </w:tcPr>
          <w:p w14:paraId="083B6E1A" w14:textId="77777777" w:rsidR="002A72C1" w:rsidRDefault="002A72C1" w:rsidP="00484BF1">
            <w:pPr>
              <w:pStyle w:val="EmptyCellLayoutStyle"/>
              <w:spacing w:after="0" w:line="240" w:lineRule="auto"/>
            </w:pPr>
          </w:p>
        </w:tc>
        <w:tc>
          <w:tcPr>
            <w:tcW w:w="149" w:type="dxa"/>
          </w:tcPr>
          <w:p w14:paraId="6AFB91C4" w14:textId="77777777" w:rsidR="002A72C1" w:rsidRDefault="002A72C1" w:rsidP="00484BF1">
            <w:pPr>
              <w:pStyle w:val="EmptyCellLayoutStyle"/>
              <w:spacing w:after="0" w:line="240" w:lineRule="auto"/>
            </w:pPr>
          </w:p>
        </w:tc>
      </w:tr>
    </w:tbl>
    <w:p w14:paraId="2A63B804" w14:textId="77777777" w:rsidR="002A72C1" w:rsidRDefault="002A72C1" w:rsidP="002A72C1">
      <w:pPr>
        <w:spacing w:after="0" w:line="240" w:lineRule="auto"/>
      </w:pPr>
    </w:p>
    <w:p w14:paraId="4E974DEA" w14:textId="77777777" w:rsidR="002A72C1" w:rsidRDefault="002A72C1" w:rsidP="002A72C1">
      <w:pPr>
        <w:spacing w:after="0" w:line="240" w:lineRule="auto"/>
      </w:pPr>
      <w:r>
        <w:rPr>
          <w:rFonts w:ascii="Calibri" w:eastAsia="Calibri" w:hAnsi="Calibri"/>
          <w:b/>
          <w:color w:val="6495ED"/>
          <w:sz w:val="22"/>
        </w:rPr>
        <w:t>[Deprecated] Schema replication failed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80165EB" w14:textId="77777777" w:rsidTr="00484BF1">
        <w:trPr>
          <w:trHeight w:val="54"/>
        </w:trPr>
        <w:tc>
          <w:tcPr>
            <w:tcW w:w="54" w:type="dxa"/>
          </w:tcPr>
          <w:p w14:paraId="1D94E965" w14:textId="77777777" w:rsidR="002A72C1" w:rsidRDefault="002A72C1" w:rsidP="00484BF1">
            <w:pPr>
              <w:pStyle w:val="EmptyCellLayoutStyle"/>
              <w:spacing w:after="0" w:line="240" w:lineRule="auto"/>
            </w:pPr>
          </w:p>
        </w:tc>
        <w:tc>
          <w:tcPr>
            <w:tcW w:w="10395" w:type="dxa"/>
          </w:tcPr>
          <w:p w14:paraId="74CA83EE" w14:textId="77777777" w:rsidR="002A72C1" w:rsidRDefault="002A72C1" w:rsidP="00484BF1">
            <w:pPr>
              <w:pStyle w:val="EmptyCellLayoutStyle"/>
              <w:spacing w:after="0" w:line="240" w:lineRule="auto"/>
            </w:pPr>
          </w:p>
        </w:tc>
        <w:tc>
          <w:tcPr>
            <w:tcW w:w="149" w:type="dxa"/>
          </w:tcPr>
          <w:p w14:paraId="1834432A" w14:textId="77777777" w:rsidR="002A72C1" w:rsidRDefault="002A72C1" w:rsidP="00484BF1">
            <w:pPr>
              <w:pStyle w:val="EmptyCellLayoutStyle"/>
              <w:spacing w:after="0" w:line="240" w:lineRule="auto"/>
            </w:pPr>
          </w:p>
        </w:tc>
      </w:tr>
      <w:tr w:rsidR="002A72C1" w14:paraId="3E88EE3C" w14:textId="77777777" w:rsidTr="00484BF1">
        <w:tc>
          <w:tcPr>
            <w:tcW w:w="54" w:type="dxa"/>
          </w:tcPr>
          <w:p w14:paraId="58AFC30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99ED7E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9DA01D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B86741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01FA8E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E63034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CE28D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018B4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4843EF" w14:textId="77777777" w:rsidR="002A72C1" w:rsidRDefault="002A72C1" w:rsidP="00484BF1">
                  <w:pPr>
                    <w:spacing w:after="0" w:line="240" w:lineRule="auto"/>
                  </w:pPr>
                  <w:r>
                    <w:rPr>
                      <w:rFonts w:ascii="Calibri" w:eastAsia="Calibri" w:hAnsi="Calibri"/>
                      <w:color w:val="000000"/>
                      <w:sz w:val="22"/>
                    </w:rPr>
                    <w:t>No</w:t>
                  </w:r>
                </w:p>
              </w:tc>
            </w:tr>
            <w:tr w:rsidR="002A72C1" w14:paraId="30E6929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82E59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AE76F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15F862" w14:textId="77777777" w:rsidR="002A72C1" w:rsidRDefault="002A72C1" w:rsidP="00484BF1">
                  <w:pPr>
                    <w:spacing w:after="0" w:line="240" w:lineRule="auto"/>
                  </w:pPr>
                  <w:r>
                    <w:rPr>
                      <w:rFonts w:eastAsia="Arial"/>
                      <w:color w:val="000000"/>
                    </w:rPr>
                    <w:t>Yes</w:t>
                  </w:r>
                </w:p>
              </w:tc>
            </w:tr>
            <w:tr w:rsidR="002A72C1" w14:paraId="35CBFFE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93175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F2D53E"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EBA2A9" w14:textId="77777777" w:rsidR="002A72C1" w:rsidRDefault="002A72C1" w:rsidP="00484BF1">
                  <w:pPr>
                    <w:spacing w:after="0" w:line="240" w:lineRule="auto"/>
                  </w:pPr>
                  <w:r>
                    <w:rPr>
                      <w:rFonts w:ascii="Calibri" w:eastAsia="Calibri" w:hAnsi="Calibri"/>
                      <w:color w:val="000000"/>
                      <w:sz w:val="22"/>
                    </w:rPr>
                    <w:t>2</w:t>
                  </w:r>
                </w:p>
              </w:tc>
            </w:tr>
            <w:tr w:rsidR="002A72C1" w14:paraId="3EBFC86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E24A72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F2CFDB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C0D8BFA" w14:textId="77777777" w:rsidR="002A72C1" w:rsidRDefault="002A72C1" w:rsidP="00484BF1">
                  <w:pPr>
                    <w:spacing w:after="0" w:line="240" w:lineRule="auto"/>
                  </w:pPr>
                  <w:r>
                    <w:rPr>
                      <w:rFonts w:ascii="Calibri" w:eastAsia="Calibri" w:hAnsi="Calibri"/>
                      <w:color w:val="000000"/>
                      <w:sz w:val="22"/>
                    </w:rPr>
                    <w:t>2</w:t>
                  </w:r>
                </w:p>
              </w:tc>
            </w:tr>
          </w:tbl>
          <w:p w14:paraId="5E77849C" w14:textId="77777777" w:rsidR="002A72C1" w:rsidRDefault="002A72C1" w:rsidP="00484BF1">
            <w:pPr>
              <w:spacing w:after="0" w:line="240" w:lineRule="auto"/>
            </w:pPr>
          </w:p>
        </w:tc>
        <w:tc>
          <w:tcPr>
            <w:tcW w:w="149" w:type="dxa"/>
          </w:tcPr>
          <w:p w14:paraId="2A273E2C" w14:textId="77777777" w:rsidR="002A72C1" w:rsidRDefault="002A72C1" w:rsidP="00484BF1">
            <w:pPr>
              <w:pStyle w:val="EmptyCellLayoutStyle"/>
              <w:spacing w:after="0" w:line="240" w:lineRule="auto"/>
            </w:pPr>
          </w:p>
        </w:tc>
      </w:tr>
      <w:tr w:rsidR="002A72C1" w14:paraId="2550D7BB" w14:textId="77777777" w:rsidTr="00484BF1">
        <w:trPr>
          <w:trHeight w:val="80"/>
        </w:trPr>
        <w:tc>
          <w:tcPr>
            <w:tcW w:w="54" w:type="dxa"/>
          </w:tcPr>
          <w:p w14:paraId="26283BE1" w14:textId="77777777" w:rsidR="002A72C1" w:rsidRDefault="002A72C1" w:rsidP="00484BF1">
            <w:pPr>
              <w:pStyle w:val="EmptyCellLayoutStyle"/>
              <w:spacing w:after="0" w:line="240" w:lineRule="auto"/>
            </w:pPr>
          </w:p>
        </w:tc>
        <w:tc>
          <w:tcPr>
            <w:tcW w:w="10395" w:type="dxa"/>
          </w:tcPr>
          <w:p w14:paraId="708DF689" w14:textId="77777777" w:rsidR="002A72C1" w:rsidRDefault="002A72C1" w:rsidP="00484BF1">
            <w:pPr>
              <w:pStyle w:val="EmptyCellLayoutStyle"/>
              <w:spacing w:after="0" w:line="240" w:lineRule="auto"/>
            </w:pPr>
          </w:p>
        </w:tc>
        <w:tc>
          <w:tcPr>
            <w:tcW w:w="149" w:type="dxa"/>
          </w:tcPr>
          <w:p w14:paraId="1137D0C5" w14:textId="77777777" w:rsidR="002A72C1" w:rsidRDefault="002A72C1" w:rsidP="00484BF1">
            <w:pPr>
              <w:pStyle w:val="EmptyCellLayoutStyle"/>
              <w:spacing w:after="0" w:line="240" w:lineRule="auto"/>
            </w:pPr>
          </w:p>
        </w:tc>
      </w:tr>
    </w:tbl>
    <w:p w14:paraId="2970E352" w14:textId="77777777" w:rsidR="002A72C1" w:rsidRDefault="002A72C1" w:rsidP="002A72C1">
      <w:pPr>
        <w:spacing w:after="0" w:line="240" w:lineRule="auto"/>
      </w:pPr>
    </w:p>
    <w:p w14:paraId="6ACD9814" w14:textId="77777777" w:rsidR="002A72C1" w:rsidRDefault="002A72C1" w:rsidP="002A72C1">
      <w:pPr>
        <w:spacing w:after="0" w:line="240" w:lineRule="auto"/>
      </w:pPr>
      <w:r>
        <w:rPr>
          <w:rFonts w:ascii="Calibri" w:eastAsia="Calibri" w:hAnsi="Calibri"/>
          <w:b/>
          <w:color w:val="6495ED"/>
          <w:sz w:val="22"/>
        </w:rPr>
        <w:t>CREATE DATABASE failed. Could not allocate enough disk space for a new database on the named disks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6AC9876" w14:textId="77777777" w:rsidTr="00484BF1">
        <w:trPr>
          <w:trHeight w:val="54"/>
        </w:trPr>
        <w:tc>
          <w:tcPr>
            <w:tcW w:w="54" w:type="dxa"/>
          </w:tcPr>
          <w:p w14:paraId="6C50288E" w14:textId="77777777" w:rsidR="002A72C1" w:rsidRDefault="002A72C1" w:rsidP="00484BF1">
            <w:pPr>
              <w:pStyle w:val="EmptyCellLayoutStyle"/>
              <w:spacing w:after="0" w:line="240" w:lineRule="auto"/>
            </w:pPr>
          </w:p>
        </w:tc>
        <w:tc>
          <w:tcPr>
            <w:tcW w:w="10395" w:type="dxa"/>
          </w:tcPr>
          <w:p w14:paraId="5A30C200" w14:textId="77777777" w:rsidR="002A72C1" w:rsidRDefault="002A72C1" w:rsidP="00484BF1">
            <w:pPr>
              <w:pStyle w:val="EmptyCellLayoutStyle"/>
              <w:spacing w:after="0" w:line="240" w:lineRule="auto"/>
            </w:pPr>
          </w:p>
        </w:tc>
        <w:tc>
          <w:tcPr>
            <w:tcW w:w="149" w:type="dxa"/>
          </w:tcPr>
          <w:p w14:paraId="1B8F61EE" w14:textId="77777777" w:rsidR="002A72C1" w:rsidRDefault="002A72C1" w:rsidP="00484BF1">
            <w:pPr>
              <w:pStyle w:val="EmptyCellLayoutStyle"/>
              <w:spacing w:after="0" w:line="240" w:lineRule="auto"/>
            </w:pPr>
          </w:p>
        </w:tc>
      </w:tr>
      <w:tr w:rsidR="002A72C1" w14:paraId="126B7041" w14:textId="77777777" w:rsidTr="00484BF1">
        <w:tc>
          <w:tcPr>
            <w:tcW w:w="54" w:type="dxa"/>
          </w:tcPr>
          <w:p w14:paraId="0661DF2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6E3E52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3B9BCE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7916B9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0D9998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1C5631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DACE7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2FF8D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69ED66" w14:textId="77777777" w:rsidR="002A72C1" w:rsidRDefault="002A72C1" w:rsidP="00484BF1">
                  <w:pPr>
                    <w:spacing w:after="0" w:line="240" w:lineRule="auto"/>
                  </w:pPr>
                  <w:r>
                    <w:rPr>
                      <w:rFonts w:ascii="Calibri" w:eastAsia="Calibri" w:hAnsi="Calibri"/>
                      <w:color w:val="000000"/>
                      <w:sz w:val="22"/>
                    </w:rPr>
                    <w:t>Yes</w:t>
                  </w:r>
                </w:p>
              </w:tc>
            </w:tr>
            <w:tr w:rsidR="002A72C1" w14:paraId="25C3F60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76EE6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A3B93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05FCE6" w14:textId="77777777" w:rsidR="002A72C1" w:rsidRDefault="002A72C1" w:rsidP="00484BF1">
                  <w:pPr>
                    <w:spacing w:after="0" w:line="240" w:lineRule="auto"/>
                  </w:pPr>
                  <w:r>
                    <w:rPr>
                      <w:rFonts w:eastAsia="Arial"/>
                      <w:color w:val="000000"/>
                    </w:rPr>
                    <w:t>Yes</w:t>
                  </w:r>
                </w:p>
              </w:tc>
            </w:tr>
            <w:tr w:rsidR="002A72C1" w14:paraId="1F2479A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C2F2D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EA083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498949" w14:textId="77777777" w:rsidR="002A72C1" w:rsidRDefault="002A72C1" w:rsidP="00484BF1">
                  <w:pPr>
                    <w:spacing w:after="0" w:line="240" w:lineRule="auto"/>
                  </w:pPr>
                  <w:r>
                    <w:rPr>
                      <w:rFonts w:ascii="Calibri" w:eastAsia="Calibri" w:hAnsi="Calibri"/>
                      <w:color w:val="000000"/>
                      <w:sz w:val="22"/>
                    </w:rPr>
                    <w:t>1</w:t>
                  </w:r>
                </w:p>
              </w:tc>
            </w:tr>
            <w:tr w:rsidR="002A72C1" w14:paraId="7A2763C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55AF39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D4013D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E450D98" w14:textId="77777777" w:rsidR="002A72C1" w:rsidRDefault="002A72C1" w:rsidP="00484BF1">
                  <w:pPr>
                    <w:spacing w:after="0" w:line="240" w:lineRule="auto"/>
                  </w:pPr>
                  <w:r>
                    <w:rPr>
                      <w:rFonts w:ascii="Calibri" w:eastAsia="Calibri" w:hAnsi="Calibri"/>
                      <w:color w:val="000000"/>
                      <w:sz w:val="22"/>
                    </w:rPr>
                    <w:t>2</w:t>
                  </w:r>
                </w:p>
              </w:tc>
            </w:tr>
          </w:tbl>
          <w:p w14:paraId="542C724F" w14:textId="77777777" w:rsidR="002A72C1" w:rsidRDefault="002A72C1" w:rsidP="00484BF1">
            <w:pPr>
              <w:spacing w:after="0" w:line="240" w:lineRule="auto"/>
            </w:pPr>
          </w:p>
        </w:tc>
        <w:tc>
          <w:tcPr>
            <w:tcW w:w="149" w:type="dxa"/>
          </w:tcPr>
          <w:p w14:paraId="482A1B70" w14:textId="77777777" w:rsidR="002A72C1" w:rsidRDefault="002A72C1" w:rsidP="00484BF1">
            <w:pPr>
              <w:pStyle w:val="EmptyCellLayoutStyle"/>
              <w:spacing w:after="0" w:line="240" w:lineRule="auto"/>
            </w:pPr>
          </w:p>
        </w:tc>
      </w:tr>
      <w:tr w:rsidR="002A72C1" w14:paraId="106B01A5" w14:textId="77777777" w:rsidTr="00484BF1">
        <w:trPr>
          <w:trHeight w:val="80"/>
        </w:trPr>
        <w:tc>
          <w:tcPr>
            <w:tcW w:w="54" w:type="dxa"/>
          </w:tcPr>
          <w:p w14:paraId="3EBE3BEA" w14:textId="77777777" w:rsidR="002A72C1" w:rsidRDefault="002A72C1" w:rsidP="00484BF1">
            <w:pPr>
              <w:pStyle w:val="EmptyCellLayoutStyle"/>
              <w:spacing w:after="0" w:line="240" w:lineRule="auto"/>
            </w:pPr>
          </w:p>
        </w:tc>
        <w:tc>
          <w:tcPr>
            <w:tcW w:w="10395" w:type="dxa"/>
          </w:tcPr>
          <w:p w14:paraId="230D52BB" w14:textId="77777777" w:rsidR="002A72C1" w:rsidRDefault="002A72C1" w:rsidP="00484BF1">
            <w:pPr>
              <w:pStyle w:val="EmptyCellLayoutStyle"/>
              <w:spacing w:after="0" w:line="240" w:lineRule="auto"/>
            </w:pPr>
          </w:p>
        </w:tc>
        <w:tc>
          <w:tcPr>
            <w:tcW w:w="149" w:type="dxa"/>
          </w:tcPr>
          <w:p w14:paraId="512B97CA" w14:textId="77777777" w:rsidR="002A72C1" w:rsidRDefault="002A72C1" w:rsidP="00484BF1">
            <w:pPr>
              <w:pStyle w:val="EmptyCellLayoutStyle"/>
              <w:spacing w:after="0" w:line="240" w:lineRule="auto"/>
            </w:pPr>
          </w:p>
        </w:tc>
      </w:tr>
    </w:tbl>
    <w:p w14:paraId="742AC193" w14:textId="77777777" w:rsidR="002A72C1" w:rsidRDefault="002A72C1" w:rsidP="002A72C1">
      <w:pPr>
        <w:spacing w:after="0" w:line="240" w:lineRule="auto"/>
      </w:pPr>
    </w:p>
    <w:p w14:paraId="27510BCE" w14:textId="77777777" w:rsidR="002A72C1" w:rsidRDefault="002A72C1" w:rsidP="002A72C1">
      <w:pPr>
        <w:spacing w:after="0" w:line="240" w:lineRule="auto"/>
      </w:pPr>
      <w:r>
        <w:rPr>
          <w:rFonts w:ascii="Calibri" w:eastAsia="Calibri" w:hAnsi="Calibri"/>
          <w:b/>
          <w:color w:val="6495ED"/>
          <w:sz w:val="22"/>
        </w:rPr>
        <w:t>Table error: Cross object linkage. Page PGID-&gt;next is not in the same index</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63CD6D8" w14:textId="77777777" w:rsidTr="00484BF1">
        <w:trPr>
          <w:trHeight w:val="54"/>
        </w:trPr>
        <w:tc>
          <w:tcPr>
            <w:tcW w:w="54" w:type="dxa"/>
          </w:tcPr>
          <w:p w14:paraId="6B3EAAC9" w14:textId="77777777" w:rsidR="002A72C1" w:rsidRDefault="002A72C1" w:rsidP="00484BF1">
            <w:pPr>
              <w:pStyle w:val="EmptyCellLayoutStyle"/>
              <w:spacing w:after="0" w:line="240" w:lineRule="auto"/>
            </w:pPr>
          </w:p>
        </w:tc>
        <w:tc>
          <w:tcPr>
            <w:tcW w:w="10395" w:type="dxa"/>
          </w:tcPr>
          <w:p w14:paraId="5E2ACFC3" w14:textId="77777777" w:rsidR="002A72C1" w:rsidRDefault="002A72C1" w:rsidP="00484BF1">
            <w:pPr>
              <w:pStyle w:val="EmptyCellLayoutStyle"/>
              <w:spacing w:after="0" w:line="240" w:lineRule="auto"/>
            </w:pPr>
          </w:p>
        </w:tc>
        <w:tc>
          <w:tcPr>
            <w:tcW w:w="149" w:type="dxa"/>
          </w:tcPr>
          <w:p w14:paraId="2B7157AA" w14:textId="77777777" w:rsidR="002A72C1" w:rsidRDefault="002A72C1" w:rsidP="00484BF1">
            <w:pPr>
              <w:pStyle w:val="EmptyCellLayoutStyle"/>
              <w:spacing w:after="0" w:line="240" w:lineRule="auto"/>
            </w:pPr>
          </w:p>
        </w:tc>
      </w:tr>
      <w:tr w:rsidR="002A72C1" w14:paraId="1E0F7B71" w14:textId="77777777" w:rsidTr="00484BF1">
        <w:tc>
          <w:tcPr>
            <w:tcW w:w="54" w:type="dxa"/>
          </w:tcPr>
          <w:p w14:paraId="570AFE4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15A5B4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BC8B8A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E611C5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E87F8A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4B35AA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6DB43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A7D65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D65CCF" w14:textId="77777777" w:rsidR="002A72C1" w:rsidRDefault="002A72C1" w:rsidP="00484BF1">
                  <w:pPr>
                    <w:spacing w:after="0" w:line="240" w:lineRule="auto"/>
                  </w:pPr>
                  <w:r>
                    <w:rPr>
                      <w:rFonts w:ascii="Calibri" w:eastAsia="Calibri" w:hAnsi="Calibri"/>
                      <w:color w:val="000000"/>
                      <w:sz w:val="22"/>
                    </w:rPr>
                    <w:t>Yes</w:t>
                  </w:r>
                </w:p>
              </w:tc>
            </w:tr>
            <w:tr w:rsidR="002A72C1" w14:paraId="02D4949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A8756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ACE2F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8CACF8" w14:textId="77777777" w:rsidR="002A72C1" w:rsidRDefault="002A72C1" w:rsidP="00484BF1">
                  <w:pPr>
                    <w:spacing w:after="0" w:line="240" w:lineRule="auto"/>
                  </w:pPr>
                  <w:r>
                    <w:rPr>
                      <w:rFonts w:eastAsia="Arial"/>
                      <w:color w:val="000000"/>
                    </w:rPr>
                    <w:t>Yes</w:t>
                  </w:r>
                </w:p>
              </w:tc>
            </w:tr>
            <w:tr w:rsidR="002A72C1" w14:paraId="78D0E42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5621E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5E7C3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D06C21" w14:textId="77777777" w:rsidR="002A72C1" w:rsidRDefault="002A72C1" w:rsidP="00484BF1">
                  <w:pPr>
                    <w:spacing w:after="0" w:line="240" w:lineRule="auto"/>
                  </w:pPr>
                  <w:r>
                    <w:rPr>
                      <w:rFonts w:ascii="Calibri" w:eastAsia="Calibri" w:hAnsi="Calibri"/>
                      <w:color w:val="000000"/>
                      <w:sz w:val="22"/>
                    </w:rPr>
                    <w:t>1</w:t>
                  </w:r>
                </w:p>
              </w:tc>
            </w:tr>
            <w:tr w:rsidR="002A72C1" w14:paraId="2B1E6A7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0CDDF4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4FA528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23CA1F7" w14:textId="77777777" w:rsidR="002A72C1" w:rsidRDefault="002A72C1" w:rsidP="00484BF1">
                  <w:pPr>
                    <w:spacing w:after="0" w:line="240" w:lineRule="auto"/>
                  </w:pPr>
                  <w:r>
                    <w:rPr>
                      <w:rFonts w:ascii="Calibri" w:eastAsia="Calibri" w:hAnsi="Calibri"/>
                      <w:color w:val="000000"/>
                      <w:sz w:val="22"/>
                    </w:rPr>
                    <w:t>2</w:t>
                  </w:r>
                </w:p>
              </w:tc>
            </w:tr>
          </w:tbl>
          <w:p w14:paraId="48E6C94B" w14:textId="77777777" w:rsidR="002A72C1" w:rsidRDefault="002A72C1" w:rsidP="00484BF1">
            <w:pPr>
              <w:spacing w:after="0" w:line="240" w:lineRule="auto"/>
            </w:pPr>
          </w:p>
        </w:tc>
        <w:tc>
          <w:tcPr>
            <w:tcW w:w="149" w:type="dxa"/>
          </w:tcPr>
          <w:p w14:paraId="58C52453" w14:textId="77777777" w:rsidR="002A72C1" w:rsidRDefault="002A72C1" w:rsidP="00484BF1">
            <w:pPr>
              <w:pStyle w:val="EmptyCellLayoutStyle"/>
              <w:spacing w:after="0" w:line="240" w:lineRule="auto"/>
            </w:pPr>
          </w:p>
        </w:tc>
      </w:tr>
      <w:tr w:rsidR="002A72C1" w14:paraId="155BDD15" w14:textId="77777777" w:rsidTr="00484BF1">
        <w:trPr>
          <w:trHeight w:val="80"/>
        </w:trPr>
        <w:tc>
          <w:tcPr>
            <w:tcW w:w="54" w:type="dxa"/>
          </w:tcPr>
          <w:p w14:paraId="52FF581F" w14:textId="77777777" w:rsidR="002A72C1" w:rsidRDefault="002A72C1" w:rsidP="00484BF1">
            <w:pPr>
              <w:pStyle w:val="EmptyCellLayoutStyle"/>
              <w:spacing w:after="0" w:line="240" w:lineRule="auto"/>
            </w:pPr>
          </w:p>
        </w:tc>
        <w:tc>
          <w:tcPr>
            <w:tcW w:w="10395" w:type="dxa"/>
          </w:tcPr>
          <w:p w14:paraId="28E46E56" w14:textId="77777777" w:rsidR="002A72C1" w:rsidRDefault="002A72C1" w:rsidP="00484BF1">
            <w:pPr>
              <w:pStyle w:val="EmptyCellLayoutStyle"/>
              <w:spacing w:after="0" w:line="240" w:lineRule="auto"/>
            </w:pPr>
          </w:p>
        </w:tc>
        <w:tc>
          <w:tcPr>
            <w:tcW w:w="149" w:type="dxa"/>
          </w:tcPr>
          <w:p w14:paraId="5E69A13F" w14:textId="77777777" w:rsidR="002A72C1" w:rsidRDefault="002A72C1" w:rsidP="00484BF1">
            <w:pPr>
              <w:pStyle w:val="EmptyCellLayoutStyle"/>
              <w:spacing w:after="0" w:line="240" w:lineRule="auto"/>
            </w:pPr>
          </w:p>
        </w:tc>
      </w:tr>
    </w:tbl>
    <w:p w14:paraId="003D3763" w14:textId="77777777" w:rsidR="002A72C1" w:rsidRDefault="002A72C1" w:rsidP="002A72C1">
      <w:pPr>
        <w:spacing w:after="0" w:line="240" w:lineRule="auto"/>
      </w:pPr>
    </w:p>
    <w:p w14:paraId="478292C0" w14:textId="77777777" w:rsidR="002A72C1" w:rsidRDefault="002A72C1" w:rsidP="002A72C1">
      <w:pPr>
        <w:spacing w:after="0" w:line="240" w:lineRule="auto"/>
      </w:pPr>
      <w:r>
        <w:rPr>
          <w:rFonts w:ascii="Calibri" w:eastAsia="Calibri" w:hAnsi="Calibri"/>
          <w:b/>
          <w:color w:val="6495ED"/>
          <w:sz w:val="22"/>
        </w:rPr>
        <w:t>The server is too busy to perform the backup or restore operation</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A9C0071" w14:textId="77777777" w:rsidTr="00484BF1">
        <w:trPr>
          <w:trHeight w:val="54"/>
        </w:trPr>
        <w:tc>
          <w:tcPr>
            <w:tcW w:w="54" w:type="dxa"/>
          </w:tcPr>
          <w:p w14:paraId="7744BC05" w14:textId="77777777" w:rsidR="002A72C1" w:rsidRDefault="002A72C1" w:rsidP="00484BF1">
            <w:pPr>
              <w:pStyle w:val="EmptyCellLayoutStyle"/>
              <w:spacing w:after="0" w:line="240" w:lineRule="auto"/>
            </w:pPr>
          </w:p>
        </w:tc>
        <w:tc>
          <w:tcPr>
            <w:tcW w:w="10395" w:type="dxa"/>
          </w:tcPr>
          <w:p w14:paraId="22EE061A" w14:textId="77777777" w:rsidR="002A72C1" w:rsidRDefault="002A72C1" w:rsidP="00484BF1">
            <w:pPr>
              <w:pStyle w:val="EmptyCellLayoutStyle"/>
              <w:spacing w:after="0" w:line="240" w:lineRule="auto"/>
            </w:pPr>
          </w:p>
        </w:tc>
        <w:tc>
          <w:tcPr>
            <w:tcW w:w="149" w:type="dxa"/>
          </w:tcPr>
          <w:p w14:paraId="206CD7B5" w14:textId="77777777" w:rsidR="002A72C1" w:rsidRDefault="002A72C1" w:rsidP="00484BF1">
            <w:pPr>
              <w:pStyle w:val="EmptyCellLayoutStyle"/>
              <w:spacing w:after="0" w:line="240" w:lineRule="auto"/>
            </w:pPr>
          </w:p>
        </w:tc>
      </w:tr>
      <w:tr w:rsidR="002A72C1" w14:paraId="0A9BA389" w14:textId="77777777" w:rsidTr="00484BF1">
        <w:tc>
          <w:tcPr>
            <w:tcW w:w="54" w:type="dxa"/>
          </w:tcPr>
          <w:p w14:paraId="1DC99FA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2D657E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AFFABA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D681C0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E07F88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720C70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F6A18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A0119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CE8067" w14:textId="77777777" w:rsidR="002A72C1" w:rsidRDefault="002A72C1" w:rsidP="00484BF1">
                  <w:pPr>
                    <w:spacing w:after="0" w:line="240" w:lineRule="auto"/>
                  </w:pPr>
                  <w:r>
                    <w:rPr>
                      <w:rFonts w:ascii="Calibri" w:eastAsia="Calibri" w:hAnsi="Calibri"/>
                      <w:color w:val="000000"/>
                      <w:sz w:val="22"/>
                    </w:rPr>
                    <w:t>Yes</w:t>
                  </w:r>
                </w:p>
              </w:tc>
            </w:tr>
            <w:tr w:rsidR="002A72C1" w14:paraId="5578EE8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7F7E8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25E2F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8153CF" w14:textId="77777777" w:rsidR="002A72C1" w:rsidRDefault="002A72C1" w:rsidP="00484BF1">
                  <w:pPr>
                    <w:spacing w:after="0" w:line="240" w:lineRule="auto"/>
                  </w:pPr>
                  <w:r>
                    <w:rPr>
                      <w:rFonts w:eastAsia="Arial"/>
                      <w:color w:val="000000"/>
                    </w:rPr>
                    <w:t>Yes</w:t>
                  </w:r>
                </w:p>
              </w:tc>
            </w:tr>
            <w:tr w:rsidR="002A72C1" w14:paraId="2E88190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62E7E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67CB0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E5CA20" w14:textId="77777777" w:rsidR="002A72C1" w:rsidRDefault="002A72C1" w:rsidP="00484BF1">
                  <w:pPr>
                    <w:spacing w:after="0" w:line="240" w:lineRule="auto"/>
                  </w:pPr>
                  <w:r>
                    <w:rPr>
                      <w:rFonts w:ascii="Calibri" w:eastAsia="Calibri" w:hAnsi="Calibri"/>
                      <w:color w:val="000000"/>
                      <w:sz w:val="22"/>
                    </w:rPr>
                    <w:t>1</w:t>
                  </w:r>
                </w:p>
              </w:tc>
            </w:tr>
            <w:tr w:rsidR="002A72C1" w14:paraId="3D14747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633D3B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D4DEE9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1C71243" w14:textId="77777777" w:rsidR="002A72C1" w:rsidRDefault="002A72C1" w:rsidP="00484BF1">
                  <w:pPr>
                    <w:spacing w:after="0" w:line="240" w:lineRule="auto"/>
                  </w:pPr>
                  <w:r>
                    <w:rPr>
                      <w:rFonts w:ascii="Calibri" w:eastAsia="Calibri" w:hAnsi="Calibri"/>
                      <w:color w:val="000000"/>
                      <w:sz w:val="22"/>
                    </w:rPr>
                    <w:t>2</w:t>
                  </w:r>
                </w:p>
              </w:tc>
            </w:tr>
          </w:tbl>
          <w:p w14:paraId="54C52185" w14:textId="77777777" w:rsidR="002A72C1" w:rsidRDefault="002A72C1" w:rsidP="00484BF1">
            <w:pPr>
              <w:spacing w:after="0" w:line="240" w:lineRule="auto"/>
            </w:pPr>
          </w:p>
        </w:tc>
        <w:tc>
          <w:tcPr>
            <w:tcW w:w="149" w:type="dxa"/>
          </w:tcPr>
          <w:p w14:paraId="29A3C3CF" w14:textId="77777777" w:rsidR="002A72C1" w:rsidRDefault="002A72C1" w:rsidP="00484BF1">
            <w:pPr>
              <w:pStyle w:val="EmptyCellLayoutStyle"/>
              <w:spacing w:after="0" w:line="240" w:lineRule="auto"/>
            </w:pPr>
          </w:p>
        </w:tc>
      </w:tr>
      <w:tr w:rsidR="002A72C1" w14:paraId="40C226B8" w14:textId="77777777" w:rsidTr="00484BF1">
        <w:trPr>
          <w:trHeight w:val="80"/>
        </w:trPr>
        <w:tc>
          <w:tcPr>
            <w:tcW w:w="54" w:type="dxa"/>
          </w:tcPr>
          <w:p w14:paraId="0FDD6F40" w14:textId="77777777" w:rsidR="002A72C1" w:rsidRDefault="002A72C1" w:rsidP="00484BF1">
            <w:pPr>
              <w:pStyle w:val="EmptyCellLayoutStyle"/>
              <w:spacing w:after="0" w:line="240" w:lineRule="auto"/>
            </w:pPr>
          </w:p>
        </w:tc>
        <w:tc>
          <w:tcPr>
            <w:tcW w:w="10395" w:type="dxa"/>
          </w:tcPr>
          <w:p w14:paraId="3D01B1BB" w14:textId="77777777" w:rsidR="002A72C1" w:rsidRDefault="002A72C1" w:rsidP="00484BF1">
            <w:pPr>
              <w:pStyle w:val="EmptyCellLayoutStyle"/>
              <w:spacing w:after="0" w:line="240" w:lineRule="auto"/>
            </w:pPr>
          </w:p>
        </w:tc>
        <w:tc>
          <w:tcPr>
            <w:tcW w:w="149" w:type="dxa"/>
          </w:tcPr>
          <w:p w14:paraId="050C37B7" w14:textId="77777777" w:rsidR="002A72C1" w:rsidRDefault="002A72C1" w:rsidP="00484BF1">
            <w:pPr>
              <w:pStyle w:val="EmptyCellLayoutStyle"/>
              <w:spacing w:after="0" w:line="240" w:lineRule="auto"/>
            </w:pPr>
          </w:p>
        </w:tc>
      </w:tr>
    </w:tbl>
    <w:p w14:paraId="7354465E" w14:textId="77777777" w:rsidR="002A72C1" w:rsidRDefault="002A72C1" w:rsidP="002A72C1">
      <w:pPr>
        <w:spacing w:after="0" w:line="240" w:lineRule="auto"/>
      </w:pPr>
    </w:p>
    <w:p w14:paraId="031C8913" w14:textId="77777777" w:rsidR="002A72C1" w:rsidRDefault="002A72C1" w:rsidP="002A72C1">
      <w:pPr>
        <w:spacing w:after="0" w:line="240" w:lineRule="auto"/>
      </w:pPr>
      <w:r>
        <w:rPr>
          <w:rFonts w:ascii="Calibri" w:eastAsia="Calibri" w:hAnsi="Calibri"/>
          <w:b/>
          <w:color w:val="6495ED"/>
          <w:sz w:val="22"/>
        </w:rPr>
        <w:t>Database consistency errors found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7BF8B11" w14:textId="77777777" w:rsidTr="00484BF1">
        <w:trPr>
          <w:trHeight w:val="54"/>
        </w:trPr>
        <w:tc>
          <w:tcPr>
            <w:tcW w:w="54" w:type="dxa"/>
          </w:tcPr>
          <w:p w14:paraId="78C35A5E" w14:textId="77777777" w:rsidR="002A72C1" w:rsidRDefault="002A72C1" w:rsidP="00484BF1">
            <w:pPr>
              <w:pStyle w:val="EmptyCellLayoutStyle"/>
              <w:spacing w:after="0" w:line="240" w:lineRule="auto"/>
            </w:pPr>
          </w:p>
        </w:tc>
        <w:tc>
          <w:tcPr>
            <w:tcW w:w="10395" w:type="dxa"/>
          </w:tcPr>
          <w:p w14:paraId="796EB864" w14:textId="77777777" w:rsidR="002A72C1" w:rsidRDefault="002A72C1" w:rsidP="00484BF1">
            <w:pPr>
              <w:pStyle w:val="EmptyCellLayoutStyle"/>
              <w:spacing w:after="0" w:line="240" w:lineRule="auto"/>
            </w:pPr>
          </w:p>
        </w:tc>
        <w:tc>
          <w:tcPr>
            <w:tcW w:w="149" w:type="dxa"/>
          </w:tcPr>
          <w:p w14:paraId="27A4C8FE" w14:textId="77777777" w:rsidR="002A72C1" w:rsidRDefault="002A72C1" w:rsidP="00484BF1">
            <w:pPr>
              <w:pStyle w:val="EmptyCellLayoutStyle"/>
              <w:spacing w:after="0" w:line="240" w:lineRule="auto"/>
            </w:pPr>
          </w:p>
        </w:tc>
      </w:tr>
      <w:tr w:rsidR="002A72C1" w14:paraId="5C08B835" w14:textId="77777777" w:rsidTr="00484BF1">
        <w:tc>
          <w:tcPr>
            <w:tcW w:w="54" w:type="dxa"/>
          </w:tcPr>
          <w:p w14:paraId="0A47005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002CF4B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0E5CCE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AF34B1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2952EB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57C8EB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B52E6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C307E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131E42" w14:textId="77777777" w:rsidR="002A72C1" w:rsidRDefault="002A72C1" w:rsidP="00484BF1">
                  <w:pPr>
                    <w:spacing w:after="0" w:line="240" w:lineRule="auto"/>
                  </w:pPr>
                  <w:r>
                    <w:rPr>
                      <w:rFonts w:ascii="Calibri" w:eastAsia="Calibri" w:hAnsi="Calibri"/>
                      <w:color w:val="000000"/>
                      <w:sz w:val="22"/>
                    </w:rPr>
                    <w:t>Yes</w:t>
                  </w:r>
                </w:p>
              </w:tc>
            </w:tr>
            <w:tr w:rsidR="002A72C1" w14:paraId="7E71E54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7ABF1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00D3C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CA5D80" w14:textId="77777777" w:rsidR="002A72C1" w:rsidRDefault="002A72C1" w:rsidP="00484BF1">
                  <w:pPr>
                    <w:spacing w:after="0" w:line="240" w:lineRule="auto"/>
                  </w:pPr>
                  <w:r>
                    <w:rPr>
                      <w:rFonts w:eastAsia="Arial"/>
                      <w:color w:val="000000"/>
                    </w:rPr>
                    <w:t>Yes</w:t>
                  </w:r>
                </w:p>
              </w:tc>
            </w:tr>
            <w:tr w:rsidR="002A72C1" w14:paraId="07FCDFC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7565E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D22C1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F2A04F" w14:textId="77777777" w:rsidR="002A72C1" w:rsidRDefault="002A72C1" w:rsidP="00484BF1">
                  <w:pPr>
                    <w:spacing w:after="0" w:line="240" w:lineRule="auto"/>
                  </w:pPr>
                  <w:r>
                    <w:rPr>
                      <w:rFonts w:ascii="Calibri" w:eastAsia="Calibri" w:hAnsi="Calibri"/>
                      <w:color w:val="000000"/>
                      <w:sz w:val="22"/>
                    </w:rPr>
                    <w:t>2</w:t>
                  </w:r>
                </w:p>
              </w:tc>
            </w:tr>
            <w:tr w:rsidR="002A72C1" w14:paraId="656CDD5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B20958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C16230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84AB774" w14:textId="77777777" w:rsidR="002A72C1" w:rsidRDefault="002A72C1" w:rsidP="00484BF1">
                  <w:pPr>
                    <w:spacing w:after="0" w:line="240" w:lineRule="auto"/>
                  </w:pPr>
                  <w:r>
                    <w:rPr>
                      <w:rFonts w:ascii="Calibri" w:eastAsia="Calibri" w:hAnsi="Calibri"/>
                      <w:color w:val="000000"/>
                      <w:sz w:val="22"/>
                    </w:rPr>
                    <w:t>2</w:t>
                  </w:r>
                </w:p>
              </w:tc>
            </w:tr>
          </w:tbl>
          <w:p w14:paraId="1C744AB8" w14:textId="77777777" w:rsidR="002A72C1" w:rsidRDefault="002A72C1" w:rsidP="00484BF1">
            <w:pPr>
              <w:spacing w:after="0" w:line="240" w:lineRule="auto"/>
            </w:pPr>
          </w:p>
        </w:tc>
        <w:tc>
          <w:tcPr>
            <w:tcW w:w="149" w:type="dxa"/>
          </w:tcPr>
          <w:p w14:paraId="34632ED7" w14:textId="77777777" w:rsidR="002A72C1" w:rsidRDefault="002A72C1" w:rsidP="00484BF1">
            <w:pPr>
              <w:pStyle w:val="EmptyCellLayoutStyle"/>
              <w:spacing w:after="0" w:line="240" w:lineRule="auto"/>
            </w:pPr>
          </w:p>
        </w:tc>
      </w:tr>
      <w:tr w:rsidR="002A72C1" w14:paraId="03413DC8" w14:textId="77777777" w:rsidTr="00484BF1">
        <w:trPr>
          <w:trHeight w:val="80"/>
        </w:trPr>
        <w:tc>
          <w:tcPr>
            <w:tcW w:w="54" w:type="dxa"/>
          </w:tcPr>
          <w:p w14:paraId="558FBBBE" w14:textId="77777777" w:rsidR="002A72C1" w:rsidRDefault="002A72C1" w:rsidP="00484BF1">
            <w:pPr>
              <w:pStyle w:val="EmptyCellLayoutStyle"/>
              <w:spacing w:after="0" w:line="240" w:lineRule="auto"/>
            </w:pPr>
          </w:p>
        </w:tc>
        <w:tc>
          <w:tcPr>
            <w:tcW w:w="10395" w:type="dxa"/>
          </w:tcPr>
          <w:p w14:paraId="062256D9" w14:textId="77777777" w:rsidR="002A72C1" w:rsidRDefault="002A72C1" w:rsidP="00484BF1">
            <w:pPr>
              <w:pStyle w:val="EmptyCellLayoutStyle"/>
              <w:spacing w:after="0" w:line="240" w:lineRule="auto"/>
            </w:pPr>
          </w:p>
        </w:tc>
        <w:tc>
          <w:tcPr>
            <w:tcW w:w="149" w:type="dxa"/>
          </w:tcPr>
          <w:p w14:paraId="6E6A68BE" w14:textId="77777777" w:rsidR="002A72C1" w:rsidRDefault="002A72C1" w:rsidP="00484BF1">
            <w:pPr>
              <w:pStyle w:val="EmptyCellLayoutStyle"/>
              <w:spacing w:after="0" w:line="240" w:lineRule="auto"/>
            </w:pPr>
          </w:p>
        </w:tc>
      </w:tr>
    </w:tbl>
    <w:p w14:paraId="78EBE5C3" w14:textId="77777777" w:rsidR="002A72C1" w:rsidRDefault="002A72C1" w:rsidP="002A72C1">
      <w:pPr>
        <w:spacing w:after="0" w:line="240" w:lineRule="auto"/>
      </w:pPr>
    </w:p>
    <w:p w14:paraId="0CDA6E52" w14:textId="77777777" w:rsidR="002A72C1" w:rsidRDefault="002A72C1" w:rsidP="002A72C1">
      <w:pPr>
        <w:spacing w:after="0" w:line="240" w:lineRule="auto"/>
      </w:pPr>
      <w:r>
        <w:rPr>
          <w:rFonts w:ascii="Calibri" w:eastAsia="Calibri" w:hAnsi="Calibri"/>
          <w:b/>
          <w:color w:val="6495ED"/>
          <w:sz w:val="22"/>
        </w:rPr>
        <w:t>[Deprecated] Could not find column in syscolumns for object in database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FCFC12A" w14:textId="77777777" w:rsidTr="00484BF1">
        <w:trPr>
          <w:trHeight w:val="54"/>
        </w:trPr>
        <w:tc>
          <w:tcPr>
            <w:tcW w:w="54" w:type="dxa"/>
          </w:tcPr>
          <w:p w14:paraId="32C6E960" w14:textId="77777777" w:rsidR="002A72C1" w:rsidRDefault="002A72C1" w:rsidP="00484BF1">
            <w:pPr>
              <w:pStyle w:val="EmptyCellLayoutStyle"/>
              <w:spacing w:after="0" w:line="240" w:lineRule="auto"/>
            </w:pPr>
          </w:p>
        </w:tc>
        <w:tc>
          <w:tcPr>
            <w:tcW w:w="10395" w:type="dxa"/>
          </w:tcPr>
          <w:p w14:paraId="13F3DA73" w14:textId="77777777" w:rsidR="002A72C1" w:rsidRDefault="002A72C1" w:rsidP="00484BF1">
            <w:pPr>
              <w:pStyle w:val="EmptyCellLayoutStyle"/>
              <w:spacing w:after="0" w:line="240" w:lineRule="auto"/>
            </w:pPr>
          </w:p>
        </w:tc>
        <w:tc>
          <w:tcPr>
            <w:tcW w:w="149" w:type="dxa"/>
          </w:tcPr>
          <w:p w14:paraId="0D1027B3" w14:textId="77777777" w:rsidR="002A72C1" w:rsidRDefault="002A72C1" w:rsidP="00484BF1">
            <w:pPr>
              <w:pStyle w:val="EmptyCellLayoutStyle"/>
              <w:spacing w:after="0" w:line="240" w:lineRule="auto"/>
            </w:pPr>
          </w:p>
        </w:tc>
      </w:tr>
      <w:tr w:rsidR="002A72C1" w14:paraId="49239B0A" w14:textId="77777777" w:rsidTr="00484BF1">
        <w:tc>
          <w:tcPr>
            <w:tcW w:w="54" w:type="dxa"/>
          </w:tcPr>
          <w:p w14:paraId="2032388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928A4E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1AE9B4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288F57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B3EF42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5365BC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4A0E2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0CB91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249A0B" w14:textId="77777777" w:rsidR="002A72C1" w:rsidRDefault="002A72C1" w:rsidP="00484BF1">
                  <w:pPr>
                    <w:spacing w:after="0" w:line="240" w:lineRule="auto"/>
                  </w:pPr>
                  <w:r>
                    <w:rPr>
                      <w:rFonts w:ascii="Calibri" w:eastAsia="Calibri" w:hAnsi="Calibri"/>
                      <w:color w:val="000000"/>
                      <w:sz w:val="22"/>
                    </w:rPr>
                    <w:t>No</w:t>
                  </w:r>
                </w:p>
              </w:tc>
            </w:tr>
            <w:tr w:rsidR="002A72C1" w14:paraId="229D01E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6CD66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6B500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EA892B" w14:textId="77777777" w:rsidR="002A72C1" w:rsidRDefault="002A72C1" w:rsidP="00484BF1">
                  <w:pPr>
                    <w:spacing w:after="0" w:line="240" w:lineRule="auto"/>
                  </w:pPr>
                  <w:r>
                    <w:rPr>
                      <w:rFonts w:eastAsia="Arial"/>
                      <w:color w:val="000000"/>
                    </w:rPr>
                    <w:t>Yes</w:t>
                  </w:r>
                </w:p>
              </w:tc>
            </w:tr>
            <w:tr w:rsidR="002A72C1" w14:paraId="680DE36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5FA9A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FB58B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87F6A4" w14:textId="77777777" w:rsidR="002A72C1" w:rsidRDefault="002A72C1" w:rsidP="00484BF1">
                  <w:pPr>
                    <w:spacing w:after="0" w:line="240" w:lineRule="auto"/>
                  </w:pPr>
                  <w:r>
                    <w:rPr>
                      <w:rFonts w:ascii="Calibri" w:eastAsia="Calibri" w:hAnsi="Calibri"/>
                      <w:color w:val="000000"/>
                      <w:sz w:val="22"/>
                    </w:rPr>
                    <w:t>1</w:t>
                  </w:r>
                </w:p>
              </w:tc>
            </w:tr>
            <w:tr w:rsidR="002A72C1" w14:paraId="145F841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7D9702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BB09FE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1F30DA6" w14:textId="77777777" w:rsidR="002A72C1" w:rsidRDefault="002A72C1" w:rsidP="00484BF1">
                  <w:pPr>
                    <w:spacing w:after="0" w:line="240" w:lineRule="auto"/>
                  </w:pPr>
                  <w:r>
                    <w:rPr>
                      <w:rFonts w:ascii="Calibri" w:eastAsia="Calibri" w:hAnsi="Calibri"/>
                      <w:color w:val="000000"/>
                      <w:sz w:val="22"/>
                    </w:rPr>
                    <w:t>1</w:t>
                  </w:r>
                </w:p>
              </w:tc>
            </w:tr>
          </w:tbl>
          <w:p w14:paraId="2F5AC6F6" w14:textId="77777777" w:rsidR="002A72C1" w:rsidRDefault="002A72C1" w:rsidP="00484BF1">
            <w:pPr>
              <w:spacing w:after="0" w:line="240" w:lineRule="auto"/>
            </w:pPr>
          </w:p>
        </w:tc>
        <w:tc>
          <w:tcPr>
            <w:tcW w:w="149" w:type="dxa"/>
          </w:tcPr>
          <w:p w14:paraId="488FA116" w14:textId="77777777" w:rsidR="002A72C1" w:rsidRDefault="002A72C1" w:rsidP="00484BF1">
            <w:pPr>
              <w:pStyle w:val="EmptyCellLayoutStyle"/>
              <w:spacing w:after="0" w:line="240" w:lineRule="auto"/>
            </w:pPr>
          </w:p>
        </w:tc>
      </w:tr>
      <w:tr w:rsidR="002A72C1" w14:paraId="38BB532A" w14:textId="77777777" w:rsidTr="00484BF1">
        <w:trPr>
          <w:trHeight w:val="80"/>
        </w:trPr>
        <w:tc>
          <w:tcPr>
            <w:tcW w:w="54" w:type="dxa"/>
          </w:tcPr>
          <w:p w14:paraId="75FFA47F" w14:textId="77777777" w:rsidR="002A72C1" w:rsidRDefault="002A72C1" w:rsidP="00484BF1">
            <w:pPr>
              <w:pStyle w:val="EmptyCellLayoutStyle"/>
              <w:spacing w:after="0" w:line="240" w:lineRule="auto"/>
            </w:pPr>
          </w:p>
        </w:tc>
        <w:tc>
          <w:tcPr>
            <w:tcW w:w="10395" w:type="dxa"/>
          </w:tcPr>
          <w:p w14:paraId="6B56A27B" w14:textId="77777777" w:rsidR="002A72C1" w:rsidRDefault="002A72C1" w:rsidP="00484BF1">
            <w:pPr>
              <w:pStyle w:val="EmptyCellLayoutStyle"/>
              <w:spacing w:after="0" w:line="240" w:lineRule="auto"/>
            </w:pPr>
          </w:p>
        </w:tc>
        <w:tc>
          <w:tcPr>
            <w:tcW w:w="149" w:type="dxa"/>
          </w:tcPr>
          <w:p w14:paraId="75A43CBF" w14:textId="77777777" w:rsidR="002A72C1" w:rsidRDefault="002A72C1" w:rsidP="00484BF1">
            <w:pPr>
              <w:pStyle w:val="EmptyCellLayoutStyle"/>
              <w:spacing w:after="0" w:line="240" w:lineRule="auto"/>
            </w:pPr>
          </w:p>
        </w:tc>
      </w:tr>
    </w:tbl>
    <w:p w14:paraId="05723BC4" w14:textId="77777777" w:rsidR="002A72C1" w:rsidRDefault="002A72C1" w:rsidP="002A72C1">
      <w:pPr>
        <w:spacing w:after="0" w:line="240" w:lineRule="auto"/>
      </w:pPr>
    </w:p>
    <w:p w14:paraId="0A6B88F3" w14:textId="77777777" w:rsidR="002A72C1" w:rsidRDefault="002A72C1" w:rsidP="002A72C1">
      <w:pPr>
        <w:spacing w:after="0" w:line="240" w:lineRule="auto"/>
      </w:pPr>
      <w:r>
        <w:rPr>
          <w:rFonts w:ascii="Calibri" w:eastAsia="Calibri" w:hAnsi="Calibri"/>
          <w:b/>
          <w:color w:val="6495ED"/>
          <w:sz w:val="22"/>
        </w:rPr>
        <w:t>Process Worker appears to be non-yielding on Scheduler</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2F7CA8C" w14:textId="77777777" w:rsidTr="00484BF1">
        <w:trPr>
          <w:trHeight w:val="54"/>
        </w:trPr>
        <w:tc>
          <w:tcPr>
            <w:tcW w:w="54" w:type="dxa"/>
          </w:tcPr>
          <w:p w14:paraId="5A719556" w14:textId="77777777" w:rsidR="002A72C1" w:rsidRDefault="002A72C1" w:rsidP="00484BF1">
            <w:pPr>
              <w:pStyle w:val="EmptyCellLayoutStyle"/>
              <w:spacing w:after="0" w:line="240" w:lineRule="auto"/>
            </w:pPr>
          </w:p>
        </w:tc>
        <w:tc>
          <w:tcPr>
            <w:tcW w:w="10395" w:type="dxa"/>
          </w:tcPr>
          <w:p w14:paraId="527AF3E2" w14:textId="77777777" w:rsidR="002A72C1" w:rsidRDefault="002A72C1" w:rsidP="00484BF1">
            <w:pPr>
              <w:pStyle w:val="EmptyCellLayoutStyle"/>
              <w:spacing w:after="0" w:line="240" w:lineRule="auto"/>
            </w:pPr>
          </w:p>
        </w:tc>
        <w:tc>
          <w:tcPr>
            <w:tcW w:w="149" w:type="dxa"/>
          </w:tcPr>
          <w:p w14:paraId="51EB17AB" w14:textId="77777777" w:rsidR="002A72C1" w:rsidRDefault="002A72C1" w:rsidP="00484BF1">
            <w:pPr>
              <w:pStyle w:val="EmptyCellLayoutStyle"/>
              <w:spacing w:after="0" w:line="240" w:lineRule="auto"/>
            </w:pPr>
          </w:p>
        </w:tc>
      </w:tr>
      <w:tr w:rsidR="002A72C1" w14:paraId="1845C81B" w14:textId="77777777" w:rsidTr="00484BF1">
        <w:tc>
          <w:tcPr>
            <w:tcW w:w="54" w:type="dxa"/>
          </w:tcPr>
          <w:p w14:paraId="3722250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2DE70C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3F2E13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7B7083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3C3353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44D5AB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985EC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79AB4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AC7D3D" w14:textId="77777777" w:rsidR="002A72C1" w:rsidRDefault="002A72C1" w:rsidP="00484BF1">
                  <w:pPr>
                    <w:spacing w:after="0" w:line="240" w:lineRule="auto"/>
                  </w:pPr>
                  <w:r>
                    <w:rPr>
                      <w:rFonts w:ascii="Calibri" w:eastAsia="Calibri" w:hAnsi="Calibri"/>
                      <w:color w:val="000000"/>
                      <w:sz w:val="22"/>
                    </w:rPr>
                    <w:t>No</w:t>
                  </w:r>
                </w:p>
              </w:tc>
            </w:tr>
            <w:tr w:rsidR="002A72C1" w14:paraId="18EC6D2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9DD1E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8995C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44DD59" w14:textId="77777777" w:rsidR="002A72C1" w:rsidRDefault="002A72C1" w:rsidP="00484BF1">
                  <w:pPr>
                    <w:spacing w:after="0" w:line="240" w:lineRule="auto"/>
                  </w:pPr>
                  <w:r>
                    <w:rPr>
                      <w:rFonts w:eastAsia="Arial"/>
                      <w:color w:val="000000"/>
                    </w:rPr>
                    <w:t>Yes</w:t>
                  </w:r>
                </w:p>
              </w:tc>
            </w:tr>
            <w:tr w:rsidR="002A72C1" w14:paraId="551D549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25735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C6FDE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07D904" w14:textId="77777777" w:rsidR="002A72C1" w:rsidRDefault="002A72C1" w:rsidP="00484BF1">
                  <w:pPr>
                    <w:spacing w:after="0" w:line="240" w:lineRule="auto"/>
                  </w:pPr>
                  <w:r>
                    <w:rPr>
                      <w:rFonts w:ascii="Calibri" w:eastAsia="Calibri" w:hAnsi="Calibri"/>
                      <w:color w:val="000000"/>
                      <w:sz w:val="22"/>
                    </w:rPr>
                    <w:t>1</w:t>
                  </w:r>
                </w:p>
              </w:tc>
            </w:tr>
            <w:tr w:rsidR="002A72C1" w14:paraId="5E88C9A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142A1C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44564B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5350837" w14:textId="77777777" w:rsidR="002A72C1" w:rsidRDefault="002A72C1" w:rsidP="00484BF1">
                  <w:pPr>
                    <w:spacing w:after="0" w:line="240" w:lineRule="auto"/>
                  </w:pPr>
                  <w:r>
                    <w:rPr>
                      <w:rFonts w:ascii="Calibri" w:eastAsia="Calibri" w:hAnsi="Calibri"/>
                      <w:color w:val="000000"/>
                      <w:sz w:val="22"/>
                    </w:rPr>
                    <w:t>2</w:t>
                  </w:r>
                </w:p>
              </w:tc>
            </w:tr>
          </w:tbl>
          <w:p w14:paraId="40ACAA77" w14:textId="77777777" w:rsidR="002A72C1" w:rsidRDefault="002A72C1" w:rsidP="00484BF1">
            <w:pPr>
              <w:spacing w:after="0" w:line="240" w:lineRule="auto"/>
            </w:pPr>
          </w:p>
        </w:tc>
        <w:tc>
          <w:tcPr>
            <w:tcW w:w="149" w:type="dxa"/>
          </w:tcPr>
          <w:p w14:paraId="3B1463CF" w14:textId="77777777" w:rsidR="002A72C1" w:rsidRDefault="002A72C1" w:rsidP="00484BF1">
            <w:pPr>
              <w:pStyle w:val="EmptyCellLayoutStyle"/>
              <w:spacing w:after="0" w:line="240" w:lineRule="auto"/>
            </w:pPr>
          </w:p>
        </w:tc>
      </w:tr>
      <w:tr w:rsidR="002A72C1" w14:paraId="6FD9983A" w14:textId="77777777" w:rsidTr="00484BF1">
        <w:trPr>
          <w:trHeight w:val="80"/>
        </w:trPr>
        <w:tc>
          <w:tcPr>
            <w:tcW w:w="54" w:type="dxa"/>
          </w:tcPr>
          <w:p w14:paraId="481A675C" w14:textId="77777777" w:rsidR="002A72C1" w:rsidRDefault="002A72C1" w:rsidP="00484BF1">
            <w:pPr>
              <w:pStyle w:val="EmptyCellLayoutStyle"/>
              <w:spacing w:after="0" w:line="240" w:lineRule="auto"/>
            </w:pPr>
          </w:p>
        </w:tc>
        <w:tc>
          <w:tcPr>
            <w:tcW w:w="10395" w:type="dxa"/>
          </w:tcPr>
          <w:p w14:paraId="37FC0D10" w14:textId="77777777" w:rsidR="002A72C1" w:rsidRDefault="002A72C1" w:rsidP="00484BF1">
            <w:pPr>
              <w:pStyle w:val="EmptyCellLayoutStyle"/>
              <w:spacing w:after="0" w:line="240" w:lineRule="auto"/>
            </w:pPr>
          </w:p>
        </w:tc>
        <w:tc>
          <w:tcPr>
            <w:tcW w:w="149" w:type="dxa"/>
          </w:tcPr>
          <w:p w14:paraId="5B8DF414" w14:textId="77777777" w:rsidR="002A72C1" w:rsidRDefault="002A72C1" w:rsidP="00484BF1">
            <w:pPr>
              <w:pStyle w:val="EmptyCellLayoutStyle"/>
              <w:spacing w:after="0" w:line="240" w:lineRule="auto"/>
            </w:pPr>
          </w:p>
        </w:tc>
      </w:tr>
    </w:tbl>
    <w:p w14:paraId="09B1D7AB" w14:textId="77777777" w:rsidR="002A72C1" w:rsidRDefault="002A72C1" w:rsidP="002A72C1">
      <w:pPr>
        <w:spacing w:after="0" w:line="240" w:lineRule="auto"/>
      </w:pPr>
    </w:p>
    <w:p w14:paraId="06AB727F" w14:textId="77777777" w:rsidR="002A72C1" w:rsidRDefault="002A72C1" w:rsidP="002A72C1">
      <w:pPr>
        <w:spacing w:after="0" w:line="240" w:lineRule="auto"/>
      </w:pPr>
      <w:r>
        <w:rPr>
          <w:rFonts w:ascii="Calibri" w:eastAsia="Calibri" w:hAnsi="Calibri"/>
          <w:b/>
          <w:color w:val="6495ED"/>
          <w:sz w:val="22"/>
        </w:rPr>
        <w:t>Table error: Page was not seen in the scan although its parent and previous refer to it. Check any previous errors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C17C7AA" w14:textId="77777777" w:rsidTr="00484BF1">
        <w:trPr>
          <w:trHeight w:val="54"/>
        </w:trPr>
        <w:tc>
          <w:tcPr>
            <w:tcW w:w="54" w:type="dxa"/>
          </w:tcPr>
          <w:p w14:paraId="7A542E87" w14:textId="77777777" w:rsidR="002A72C1" w:rsidRDefault="002A72C1" w:rsidP="00484BF1">
            <w:pPr>
              <w:pStyle w:val="EmptyCellLayoutStyle"/>
              <w:spacing w:after="0" w:line="240" w:lineRule="auto"/>
            </w:pPr>
          </w:p>
        </w:tc>
        <w:tc>
          <w:tcPr>
            <w:tcW w:w="10395" w:type="dxa"/>
          </w:tcPr>
          <w:p w14:paraId="0A89DA52" w14:textId="77777777" w:rsidR="002A72C1" w:rsidRDefault="002A72C1" w:rsidP="00484BF1">
            <w:pPr>
              <w:pStyle w:val="EmptyCellLayoutStyle"/>
              <w:spacing w:after="0" w:line="240" w:lineRule="auto"/>
            </w:pPr>
          </w:p>
        </w:tc>
        <w:tc>
          <w:tcPr>
            <w:tcW w:w="149" w:type="dxa"/>
          </w:tcPr>
          <w:p w14:paraId="65893735" w14:textId="77777777" w:rsidR="002A72C1" w:rsidRDefault="002A72C1" w:rsidP="00484BF1">
            <w:pPr>
              <w:pStyle w:val="EmptyCellLayoutStyle"/>
              <w:spacing w:after="0" w:line="240" w:lineRule="auto"/>
            </w:pPr>
          </w:p>
        </w:tc>
      </w:tr>
      <w:tr w:rsidR="002A72C1" w14:paraId="0C3AC6EB" w14:textId="77777777" w:rsidTr="00484BF1">
        <w:tc>
          <w:tcPr>
            <w:tcW w:w="54" w:type="dxa"/>
          </w:tcPr>
          <w:p w14:paraId="1753B5A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418B81B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16D7D6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0716E5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AA25B0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788CBD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FC700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634E0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B5624C" w14:textId="77777777" w:rsidR="002A72C1" w:rsidRDefault="002A72C1" w:rsidP="00484BF1">
                  <w:pPr>
                    <w:spacing w:after="0" w:line="240" w:lineRule="auto"/>
                  </w:pPr>
                  <w:r>
                    <w:rPr>
                      <w:rFonts w:ascii="Calibri" w:eastAsia="Calibri" w:hAnsi="Calibri"/>
                      <w:color w:val="000000"/>
                      <w:sz w:val="22"/>
                    </w:rPr>
                    <w:t>Yes</w:t>
                  </w:r>
                </w:p>
              </w:tc>
            </w:tr>
            <w:tr w:rsidR="002A72C1" w14:paraId="523ED22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009C7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80801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BFB992" w14:textId="77777777" w:rsidR="002A72C1" w:rsidRDefault="002A72C1" w:rsidP="00484BF1">
                  <w:pPr>
                    <w:spacing w:after="0" w:line="240" w:lineRule="auto"/>
                  </w:pPr>
                  <w:r>
                    <w:rPr>
                      <w:rFonts w:eastAsia="Arial"/>
                      <w:color w:val="000000"/>
                    </w:rPr>
                    <w:t>Yes</w:t>
                  </w:r>
                </w:p>
              </w:tc>
            </w:tr>
            <w:tr w:rsidR="002A72C1" w14:paraId="556BAEE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102FC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04CAF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EA527F" w14:textId="77777777" w:rsidR="002A72C1" w:rsidRDefault="002A72C1" w:rsidP="00484BF1">
                  <w:pPr>
                    <w:spacing w:after="0" w:line="240" w:lineRule="auto"/>
                  </w:pPr>
                  <w:r>
                    <w:rPr>
                      <w:rFonts w:ascii="Calibri" w:eastAsia="Calibri" w:hAnsi="Calibri"/>
                      <w:color w:val="000000"/>
                      <w:sz w:val="22"/>
                    </w:rPr>
                    <w:t>1</w:t>
                  </w:r>
                </w:p>
              </w:tc>
            </w:tr>
            <w:tr w:rsidR="002A72C1" w14:paraId="1E2E1B3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F21827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39647E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7511F65" w14:textId="77777777" w:rsidR="002A72C1" w:rsidRDefault="002A72C1" w:rsidP="00484BF1">
                  <w:pPr>
                    <w:spacing w:after="0" w:line="240" w:lineRule="auto"/>
                  </w:pPr>
                  <w:r>
                    <w:rPr>
                      <w:rFonts w:ascii="Calibri" w:eastAsia="Calibri" w:hAnsi="Calibri"/>
                      <w:color w:val="000000"/>
                      <w:sz w:val="22"/>
                    </w:rPr>
                    <w:t>1</w:t>
                  </w:r>
                </w:p>
              </w:tc>
            </w:tr>
          </w:tbl>
          <w:p w14:paraId="69D5F4CD" w14:textId="77777777" w:rsidR="002A72C1" w:rsidRDefault="002A72C1" w:rsidP="00484BF1">
            <w:pPr>
              <w:spacing w:after="0" w:line="240" w:lineRule="auto"/>
            </w:pPr>
          </w:p>
        </w:tc>
        <w:tc>
          <w:tcPr>
            <w:tcW w:w="149" w:type="dxa"/>
          </w:tcPr>
          <w:p w14:paraId="501D39AF" w14:textId="77777777" w:rsidR="002A72C1" w:rsidRDefault="002A72C1" w:rsidP="00484BF1">
            <w:pPr>
              <w:pStyle w:val="EmptyCellLayoutStyle"/>
              <w:spacing w:after="0" w:line="240" w:lineRule="auto"/>
            </w:pPr>
          </w:p>
        </w:tc>
      </w:tr>
      <w:tr w:rsidR="002A72C1" w14:paraId="70A3BFDB" w14:textId="77777777" w:rsidTr="00484BF1">
        <w:trPr>
          <w:trHeight w:val="80"/>
        </w:trPr>
        <w:tc>
          <w:tcPr>
            <w:tcW w:w="54" w:type="dxa"/>
          </w:tcPr>
          <w:p w14:paraId="45EDDEC4" w14:textId="77777777" w:rsidR="002A72C1" w:rsidRDefault="002A72C1" w:rsidP="00484BF1">
            <w:pPr>
              <w:pStyle w:val="EmptyCellLayoutStyle"/>
              <w:spacing w:after="0" w:line="240" w:lineRule="auto"/>
            </w:pPr>
          </w:p>
        </w:tc>
        <w:tc>
          <w:tcPr>
            <w:tcW w:w="10395" w:type="dxa"/>
          </w:tcPr>
          <w:p w14:paraId="5187E449" w14:textId="77777777" w:rsidR="002A72C1" w:rsidRDefault="002A72C1" w:rsidP="00484BF1">
            <w:pPr>
              <w:pStyle w:val="EmptyCellLayoutStyle"/>
              <w:spacing w:after="0" w:line="240" w:lineRule="auto"/>
            </w:pPr>
          </w:p>
        </w:tc>
        <w:tc>
          <w:tcPr>
            <w:tcW w:w="149" w:type="dxa"/>
          </w:tcPr>
          <w:p w14:paraId="654DB19D" w14:textId="77777777" w:rsidR="002A72C1" w:rsidRDefault="002A72C1" w:rsidP="00484BF1">
            <w:pPr>
              <w:pStyle w:val="EmptyCellLayoutStyle"/>
              <w:spacing w:after="0" w:line="240" w:lineRule="auto"/>
            </w:pPr>
          </w:p>
        </w:tc>
      </w:tr>
    </w:tbl>
    <w:p w14:paraId="55041D02" w14:textId="77777777" w:rsidR="002A72C1" w:rsidRDefault="002A72C1" w:rsidP="002A72C1">
      <w:pPr>
        <w:spacing w:after="0" w:line="240" w:lineRule="auto"/>
      </w:pPr>
    </w:p>
    <w:p w14:paraId="19D9B7A9" w14:textId="77777777" w:rsidR="002A72C1" w:rsidRDefault="002A72C1" w:rsidP="002A72C1">
      <w:pPr>
        <w:spacing w:after="0" w:line="240" w:lineRule="auto"/>
      </w:pPr>
      <w:r>
        <w:rPr>
          <w:rFonts w:ascii="Calibri" w:eastAsia="Calibri" w:hAnsi="Calibri"/>
          <w:b/>
          <w:color w:val="6495ED"/>
          <w:sz w:val="22"/>
        </w:rPr>
        <w:t>The SQL Server Service Broker, or Database Mirroring transport is disabled or not configured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F2AD6ED" w14:textId="77777777" w:rsidTr="00484BF1">
        <w:trPr>
          <w:trHeight w:val="54"/>
        </w:trPr>
        <w:tc>
          <w:tcPr>
            <w:tcW w:w="54" w:type="dxa"/>
          </w:tcPr>
          <w:p w14:paraId="50679161" w14:textId="77777777" w:rsidR="002A72C1" w:rsidRDefault="002A72C1" w:rsidP="00484BF1">
            <w:pPr>
              <w:pStyle w:val="EmptyCellLayoutStyle"/>
              <w:spacing w:after="0" w:line="240" w:lineRule="auto"/>
            </w:pPr>
          </w:p>
        </w:tc>
        <w:tc>
          <w:tcPr>
            <w:tcW w:w="10395" w:type="dxa"/>
          </w:tcPr>
          <w:p w14:paraId="30411EEA" w14:textId="77777777" w:rsidR="002A72C1" w:rsidRDefault="002A72C1" w:rsidP="00484BF1">
            <w:pPr>
              <w:pStyle w:val="EmptyCellLayoutStyle"/>
              <w:spacing w:after="0" w:line="240" w:lineRule="auto"/>
            </w:pPr>
          </w:p>
        </w:tc>
        <w:tc>
          <w:tcPr>
            <w:tcW w:w="149" w:type="dxa"/>
          </w:tcPr>
          <w:p w14:paraId="4D4BC755" w14:textId="77777777" w:rsidR="002A72C1" w:rsidRDefault="002A72C1" w:rsidP="00484BF1">
            <w:pPr>
              <w:pStyle w:val="EmptyCellLayoutStyle"/>
              <w:spacing w:after="0" w:line="240" w:lineRule="auto"/>
            </w:pPr>
          </w:p>
        </w:tc>
      </w:tr>
      <w:tr w:rsidR="002A72C1" w14:paraId="66688647" w14:textId="77777777" w:rsidTr="00484BF1">
        <w:tc>
          <w:tcPr>
            <w:tcW w:w="54" w:type="dxa"/>
          </w:tcPr>
          <w:p w14:paraId="5984342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5F50A3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FD10E3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21C06B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83B4C9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B7820E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962BB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17BA6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563691" w14:textId="77777777" w:rsidR="002A72C1" w:rsidRDefault="002A72C1" w:rsidP="00484BF1">
                  <w:pPr>
                    <w:spacing w:after="0" w:line="240" w:lineRule="auto"/>
                  </w:pPr>
                  <w:r>
                    <w:rPr>
                      <w:rFonts w:ascii="Calibri" w:eastAsia="Calibri" w:hAnsi="Calibri"/>
                      <w:color w:val="000000"/>
                      <w:sz w:val="22"/>
                    </w:rPr>
                    <w:t>No</w:t>
                  </w:r>
                </w:p>
              </w:tc>
            </w:tr>
            <w:tr w:rsidR="002A72C1" w14:paraId="76A2F4B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93420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58763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BBB888" w14:textId="77777777" w:rsidR="002A72C1" w:rsidRDefault="002A72C1" w:rsidP="00484BF1">
                  <w:pPr>
                    <w:spacing w:after="0" w:line="240" w:lineRule="auto"/>
                  </w:pPr>
                  <w:r>
                    <w:rPr>
                      <w:rFonts w:eastAsia="Arial"/>
                      <w:color w:val="000000"/>
                    </w:rPr>
                    <w:t>Yes</w:t>
                  </w:r>
                </w:p>
              </w:tc>
            </w:tr>
            <w:tr w:rsidR="002A72C1" w14:paraId="3C4FF36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943E3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22E9D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71C99B" w14:textId="77777777" w:rsidR="002A72C1" w:rsidRDefault="002A72C1" w:rsidP="00484BF1">
                  <w:pPr>
                    <w:spacing w:after="0" w:line="240" w:lineRule="auto"/>
                  </w:pPr>
                  <w:r>
                    <w:rPr>
                      <w:rFonts w:ascii="Calibri" w:eastAsia="Calibri" w:hAnsi="Calibri"/>
                      <w:color w:val="000000"/>
                      <w:sz w:val="22"/>
                    </w:rPr>
                    <w:t>2</w:t>
                  </w:r>
                </w:p>
              </w:tc>
            </w:tr>
            <w:tr w:rsidR="002A72C1" w14:paraId="52EF1EB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238D9A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A02E0D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B778327" w14:textId="77777777" w:rsidR="002A72C1" w:rsidRDefault="002A72C1" w:rsidP="00484BF1">
                  <w:pPr>
                    <w:spacing w:after="0" w:line="240" w:lineRule="auto"/>
                  </w:pPr>
                  <w:r>
                    <w:rPr>
                      <w:rFonts w:ascii="Calibri" w:eastAsia="Calibri" w:hAnsi="Calibri"/>
                      <w:color w:val="000000"/>
                      <w:sz w:val="22"/>
                    </w:rPr>
                    <w:t>2</w:t>
                  </w:r>
                </w:p>
              </w:tc>
            </w:tr>
          </w:tbl>
          <w:p w14:paraId="3A7B6C57" w14:textId="77777777" w:rsidR="002A72C1" w:rsidRDefault="002A72C1" w:rsidP="00484BF1">
            <w:pPr>
              <w:spacing w:after="0" w:line="240" w:lineRule="auto"/>
            </w:pPr>
          </w:p>
        </w:tc>
        <w:tc>
          <w:tcPr>
            <w:tcW w:w="149" w:type="dxa"/>
          </w:tcPr>
          <w:p w14:paraId="2BF80F1D" w14:textId="77777777" w:rsidR="002A72C1" w:rsidRDefault="002A72C1" w:rsidP="00484BF1">
            <w:pPr>
              <w:pStyle w:val="EmptyCellLayoutStyle"/>
              <w:spacing w:after="0" w:line="240" w:lineRule="auto"/>
            </w:pPr>
          </w:p>
        </w:tc>
      </w:tr>
      <w:tr w:rsidR="002A72C1" w14:paraId="738FD003" w14:textId="77777777" w:rsidTr="00484BF1">
        <w:trPr>
          <w:trHeight w:val="80"/>
        </w:trPr>
        <w:tc>
          <w:tcPr>
            <w:tcW w:w="54" w:type="dxa"/>
          </w:tcPr>
          <w:p w14:paraId="52F43B37" w14:textId="77777777" w:rsidR="002A72C1" w:rsidRDefault="002A72C1" w:rsidP="00484BF1">
            <w:pPr>
              <w:pStyle w:val="EmptyCellLayoutStyle"/>
              <w:spacing w:after="0" w:line="240" w:lineRule="auto"/>
            </w:pPr>
          </w:p>
        </w:tc>
        <w:tc>
          <w:tcPr>
            <w:tcW w:w="10395" w:type="dxa"/>
          </w:tcPr>
          <w:p w14:paraId="7E909C9F" w14:textId="77777777" w:rsidR="002A72C1" w:rsidRDefault="002A72C1" w:rsidP="00484BF1">
            <w:pPr>
              <w:pStyle w:val="EmptyCellLayoutStyle"/>
              <w:spacing w:after="0" w:line="240" w:lineRule="auto"/>
            </w:pPr>
          </w:p>
        </w:tc>
        <w:tc>
          <w:tcPr>
            <w:tcW w:w="149" w:type="dxa"/>
          </w:tcPr>
          <w:p w14:paraId="0CD57255" w14:textId="77777777" w:rsidR="002A72C1" w:rsidRDefault="002A72C1" w:rsidP="00484BF1">
            <w:pPr>
              <w:pStyle w:val="EmptyCellLayoutStyle"/>
              <w:spacing w:after="0" w:line="240" w:lineRule="auto"/>
            </w:pPr>
          </w:p>
        </w:tc>
      </w:tr>
    </w:tbl>
    <w:p w14:paraId="6F2BF893" w14:textId="77777777" w:rsidR="002A72C1" w:rsidRDefault="002A72C1" w:rsidP="002A72C1">
      <w:pPr>
        <w:spacing w:after="0" w:line="240" w:lineRule="auto"/>
      </w:pPr>
    </w:p>
    <w:p w14:paraId="04EC186A" w14:textId="77777777" w:rsidR="002A72C1" w:rsidRDefault="002A72C1" w:rsidP="002A72C1">
      <w:pPr>
        <w:spacing w:after="0" w:line="240" w:lineRule="auto"/>
      </w:pPr>
      <w:r>
        <w:rPr>
          <w:rFonts w:ascii="Calibri" w:eastAsia="Calibri" w:hAnsi="Calibri"/>
          <w:b/>
          <w:color w:val="6495ED"/>
          <w:sz w:val="22"/>
        </w:rPr>
        <w:t>SQL Server Service Broker could not query the FIPS compliance mode flag from the registry</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5B2C5C2" w14:textId="77777777" w:rsidTr="00484BF1">
        <w:trPr>
          <w:trHeight w:val="54"/>
        </w:trPr>
        <w:tc>
          <w:tcPr>
            <w:tcW w:w="54" w:type="dxa"/>
          </w:tcPr>
          <w:p w14:paraId="70715B78" w14:textId="77777777" w:rsidR="002A72C1" w:rsidRDefault="002A72C1" w:rsidP="00484BF1">
            <w:pPr>
              <w:pStyle w:val="EmptyCellLayoutStyle"/>
              <w:spacing w:after="0" w:line="240" w:lineRule="auto"/>
            </w:pPr>
          </w:p>
        </w:tc>
        <w:tc>
          <w:tcPr>
            <w:tcW w:w="10395" w:type="dxa"/>
          </w:tcPr>
          <w:p w14:paraId="47CEF6F1" w14:textId="77777777" w:rsidR="002A72C1" w:rsidRDefault="002A72C1" w:rsidP="00484BF1">
            <w:pPr>
              <w:pStyle w:val="EmptyCellLayoutStyle"/>
              <w:spacing w:after="0" w:line="240" w:lineRule="auto"/>
            </w:pPr>
          </w:p>
        </w:tc>
        <w:tc>
          <w:tcPr>
            <w:tcW w:w="149" w:type="dxa"/>
          </w:tcPr>
          <w:p w14:paraId="69E44833" w14:textId="77777777" w:rsidR="002A72C1" w:rsidRDefault="002A72C1" w:rsidP="00484BF1">
            <w:pPr>
              <w:pStyle w:val="EmptyCellLayoutStyle"/>
              <w:spacing w:after="0" w:line="240" w:lineRule="auto"/>
            </w:pPr>
          </w:p>
        </w:tc>
      </w:tr>
      <w:tr w:rsidR="002A72C1" w14:paraId="0999E6BD" w14:textId="77777777" w:rsidTr="00484BF1">
        <w:tc>
          <w:tcPr>
            <w:tcW w:w="54" w:type="dxa"/>
          </w:tcPr>
          <w:p w14:paraId="66599FA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A7CD40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74DE2F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208104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A64DCF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DC1229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DEFF8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FD1EE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9672DB" w14:textId="77777777" w:rsidR="002A72C1" w:rsidRDefault="002A72C1" w:rsidP="00484BF1">
                  <w:pPr>
                    <w:spacing w:after="0" w:line="240" w:lineRule="auto"/>
                  </w:pPr>
                  <w:r>
                    <w:rPr>
                      <w:rFonts w:ascii="Calibri" w:eastAsia="Calibri" w:hAnsi="Calibri"/>
                      <w:color w:val="000000"/>
                      <w:sz w:val="22"/>
                    </w:rPr>
                    <w:t>Yes</w:t>
                  </w:r>
                </w:p>
              </w:tc>
            </w:tr>
            <w:tr w:rsidR="002A72C1" w14:paraId="5BB459E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58BBF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2FED1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A756A9" w14:textId="77777777" w:rsidR="002A72C1" w:rsidRDefault="002A72C1" w:rsidP="00484BF1">
                  <w:pPr>
                    <w:spacing w:after="0" w:line="240" w:lineRule="auto"/>
                  </w:pPr>
                  <w:r>
                    <w:rPr>
                      <w:rFonts w:eastAsia="Arial"/>
                      <w:color w:val="000000"/>
                    </w:rPr>
                    <w:t>Yes</w:t>
                  </w:r>
                </w:p>
              </w:tc>
            </w:tr>
            <w:tr w:rsidR="002A72C1" w14:paraId="4022A87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EAAC5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E27E3E"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11D4EF" w14:textId="77777777" w:rsidR="002A72C1" w:rsidRDefault="002A72C1" w:rsidP="00484BF1">
                  <w:pPr>
                    <w:spacing w:after="0" w:line="240" w:lineRule="auto"/>
                  </w:pPr>
                  <w:r>
                    <w:rPr>
                      <w:rFonts w:ascii="Calibri" w:eastAsia="Calibri" w:hAnsi="Calibri"/>
                      <w:color w:val="000000"/>
                      <w:sz w:val="22"/>
                    </w:rPr>
                    <w:t>1</w:t>
                  </w:r>
                </w:p>
              </w:tc>
            </w:tr>
            <w:tr w:rsidR="002A72C1" w14:paraId="650579D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CA4EC2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E04DD6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AF7418" w14:textId="77777777" w:rsidR="002A72C1" w:rsidRDefault="002A72C1" w:rsidP="00484BF1">
                  <w:pPr>
                    <w:spacing w:after="0" w:line="240" w:lineRule="auto"/>
                  </w:pPr>
                  <w:r>
                    <w:rPr>
                      <w:rFonts w:ascii="Calibri" w:eastAsia="Calibri" w:hAnsi="Calibri"/>
                      <w:color w:val="000000"/>
                      <w:sz w:val="22"/>
                    </w:rPr>
                    <w:t>2</w:t>
                  </w:r>
                </w:p>
              </w:tc>
            </w:tr>
          </w:tbl>
          <w:p w14:paraId="1E20CF28" w14:textId="77777777" w:rsidR="002A72C1" w:rsidRDefault="002A72C1" w:rsidP="00484BF1">
            <w:pPr>
              <w:spacing w:after="0" w:line="240" w:lineRule="auto"/>
            </w:pPr>
          </w:p>
        </w:tc>
        <w:tc>
          <w:tcPr>
            <w:tcW w:w="149" w:type="dxa"/>
          </w:tcPr>
          <w:p w14:paraId="6BB7EA06" w14:textId="77777777" w:rsidR="002A72C1" w:rsidRDefault="002A72C1" w:rsidP="00484BF1">
            <w:pPr>
              <w:pStyle w:val="EmptyCellLayoutStyle"/>
              <w:spacing w:after="0" w:line="240" w:lineRule="auto"/>
            </w:pPr>
          </w:p>
        </w:tc>
      </w:tr>
      <w:tr w:rsidR="002A72C1" w14:paraId="423442CA" w14:textId="77777777" w:rsidTr="00484BF1">
        <w:trPr>
          <w:trHeight w:val="80"/>
        </w:trPr>
        <w:tc>
          <w:tcPr>
            <w:tcW w:w="54" w:type="dxa"/>
          </w:tcPr>
          <w:p w14:paraId="70358C31" w14:textId="77777777" w:rsidR="002A72C1" w:rsidRDefault="002A72C1" w:rsidP="00484BF1">
            <w:pPr>
              <w:pStyle w:val="EmptyCellLayoutStyle"/>
              <w:spacing w:after="0" w:line="240" w:lineRule="auto"/>
            </w:pPr>
          </w:p>
        </w:tc>
        <w:tc>
          <w:tcPr>
            <w:tcW w:w="10395" w:type="dxa"/>
          </w:tcPr>
          <w:p w14:paraId="51502218" w14:textId="77777777" w:rsidR="002A72C1" w:rsidRDefault="002A72C1" w:rsidP="00484BF1">
            <w:pPr>
              <w:pStyle w:val="EmptyCellLayoutStyle"/>
              <w:spacing w:after="0" w:line="240" w:lineRule="auto"/>
            </w:pPr>
          </w:p>
        </w:tc>
        <w:tc>
          <w:tcPr>
            <w:tcW w:w="149" w:type="dxa"/>
          </w:tcPr>
          <w:p w14:paraId="0A38DAF3" w14:textId="77777777" w:rsidR="002A72C1" w:rsidRDefault="002A72C1" w:rsidP="00484BF1">
            <w:pPr>
              <w:pStyle w:val="EmptyCellLayoutStyle"/>
              <w:spacing w:after="0" w:line="240" w:lineRule="auto"/>
            </w:pPr>
          </w:p>
        </w:tc>
      </w:tr>
    </w:tbl>
    <w:p w14:paraId="69F32728" w14:textId="77777777" w:rsidR="002A72C1" w:rsidRDefault="002A72C1" w:rsidP="002A72C1">
      <w:pPr>
        <w:spacing w:after="0" w:line="240" w:lineRule="auto"/>
      </w:pPr>
    </w:p>
    <w:p w14:paraId="30321953" w14:textId="77777777" w:rsidR="002A72C1" w:rsidRDefault="002A72C1" w:rsidP="002A72C1">
      <w:pPr>
        <w:spacing w:after="0" w:line="240" w:lineRule="auto"/>
      </w:pPr>
      <w:r>
        <w:rPr>
          <w:rFonts w:ascii="Calibri" w:eastAsia="Calibri" w:hAnsi="Calibri"/>
          <w:b/>
          <w:color w:val="6495ED"/>
          <w:sz w:val="22"/>
        </w:rPr>
        <w:t>Internal Query Processor Error: The query processor encountered an internal limit overflow</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1FAC760" w14:textId="77777777" w:rsidTr="00484BF1">
        <w:trPr>
          <w:trHeight w:val="54"/>
        </w:trPr>
        <w:tc>
          <w:tcPr>
            <w:tcW w:w="54" w:type="dxa"/>
          </w:tcPr>
          <w:p w14:paraId="0D025F4B" w14:textId="77777777" w:rsidR="002A72C1" w:rsidRDefault="002A72C1" w:rsidP="00484BF1">
            <w:pPr>
              <w:pStyle w:val="EmptyCellLayoutStyle"/>
              <w:spacing w:after="0" w:line="240" w:lineRule="auto"/>
            </w:pPr>
          </w:p>
        </w:tc>
        <w:tc>
          <w:tcPr>
            <w:tcW w:w="10395" w:type="dxa"/>
          </w:tcPr>
          <w:p w14:paraId="2F0E876E" w14:textId="77777777" w:rsidR="002A72C1" w:rsidRDefault="002A72C1" w:rsidP="00484BF1">
            <w:pPr>
              <w:pStyle w:val="EmptyCellLayoutStyle"/>
              <w:spacing w:after="0" w:line="240" w:lineRule="auto"/>
            </w:pPr>
          </w:p>
        </w:tc>
        <w:tc>
          <w:tcPr>
            <w:tcW w:w="149" w:type="dxa"/>
          </w:tcPr>
          <w:p w14:paraId="5B6E4FDD" w14:textId="77777777" w:rsidR="002A72C1" w:rsidRDefault="002A72C1" w:rsidP="00484BF1">
            <w:pPr>
              <w:pStyle w:val="EmptyCellLayoutStyle"/>
              <w:spacing w:after="0" w:line="240" w:lineRule="auto"/>
            </w:pPr>
          </w:p>
        </w:tc>
      </w:tr>
      <w:tr w:rsidR="002A72C1" w14:paraId="7992062C" w14:textId="77777777" w:rsidTr="00484BF1">
        <w:tc>
          <w:tcPr>
            <w:tcW w:w="54" w:type="dxa"/>
          </w:tcPr>
          <w:p w14:paraId="7CBF6B8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2FD3D2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68D79C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C85AFD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FB6CDA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5A4D30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1F591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A94DA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14BD09" w14:textId="77777777" w:rsidR="002A72C1" w:rsidRDefault="002A72C1" w:rsidP="00484BF1">
                  <w:pPr>
                    <w:spacing w:after="0" w:line="240" w:lineRule="auto"/>
                  </w:pPr>
                  <w:r>
                    <w:rPr>
                      <w:rFonts w:ascii="Calibri" w:eastAsia="Calibri" w:hAnsi="Calibri"/>
                      <w:color w:val="000000"/>
                      <w:sz w:val="22"/>
                    </w:rPr>
                    <w:t>Yes</w:t>
                  </w:r>
                </w:p>
              </w:tc>
            </w:tr>
            <w:tr w:rsidR="002A72C1" w14:paraId="1FF579E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411F7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61FE1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5D7F9C" w14:textId="77777777" w:rsidR="002A72C1" w:rsidRDefault="002A72C1" w:rsidP="00484BF1">
                  <w:pPr>
                    <w:spacing w:after="0" w:line="240" w:lineRule="auto"/>
                  </w:pPr>
                  <w:r>
                    <w:rPr>
                      <w:rFonts w:eastAsia="Arial"/>
                      <w:color w:val="000000"/>
                    </w:rPr>
                    <w:t>Yes</w:t>
                  </w:r>
                </w:p>
              </w:tc>
            </w:tr>
            <w:tr w:rsidR="002A72C1" w14:paraId="7A44347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52AB4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80744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FA2402" w14:textId="77777777" w:rsidR="002A72C1" w:rsidRDefault="002A72C1" w:rsidP="00484BF1">
                  <w:pPr>
                    <w:spacing w:after="0" w:line="240" w:lineRule="auto"/>
                  </w:pPr>
                  <w:r>
                    <w:rPr>
                      <w:rFonts w:ascii="Calibri" w:eastAsia="Calibri" w:hAnsi="Calibri"/>
                      <w:color w:val="000000"/>
                      <w:sz w:val="22"/>
                    </w:rPr>
                    <w:t>1</w:t>
                  </w:r>
                </w:p>
              </w:tc>
            </w:tr>
            <w:tr w:rsidR="002A72C1" w14:paraId="6D9ABB1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59EC8D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78B14A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DA427E2" w14:textId="77777777" w:rsidR="002A72C1" w:rsidRDefault="002A72C1" w:rsidP="00484BF1">
                  <w:pPr>
                    <w:spacing w:after="0" w:line="240" w:lineRule="auto"/>
                  </w:pPr>
                  <w:r>
                    <w:rPr>
                      <w:rFonts w:ascii="Calibri" w:eastAsia="Calibri" w:hAnsi="Calibri"/>
                      <w:color w:val="000000"/>
                      <w:sz w:val="22"/>
                    </w:rPr>
                    <w:t>2</w:t>
                  </w:r>
                </w:p>
              </w:tc>
            </w:tr>
          </w:tbl>
          <w:p w14:paraId="6407CE06" w14:textId="77777777" w:rsidR="002A72C1" w:rsidRDefault="002A72C1" w:rsidP="00484BF1">
            <w:pPr>
              <w:spacing w:after="0" w:line="240" w:lineRule="auto"/>
            </w:pPr>
          </w:p>
        </w:tc>
        <w:tc>
          <w:tcPr>
            <w:tcW w:w="149" w:type="dxa"/>
          </w:tcPr>
          <w:p w14:paraId="1A779B6B" w14:textId="77777777" w:rsidR="002A72C1" w:rsidRDefault="002A72C1" w:rsidP="00484BF1">
            <w:pPr>
              <w:pStyle w:val="EmptyCellLayoutStyle"/>
              <w:spacing w:after="0" w:line="240" w:lineRule="auto"/>
            </w:pPr>
          </w:p>
        </w:tc>
      </w:tr>
      <w:tr w:rsidR="002A72C1" w14:paraId="37AF9EA9" w14:textId="77777777" w:rsidTr="00484BF1">
        <w:trPr>
          <w:trHeight w:val="80"/>
        </w:trPr>
        <w:tc>
          <w:tcPr>
            <w:tcW w:w="54" w:type="dxa"/>
          </w:tcPr>
          <w:p w14:paraId="7203CFED" w14:textId="77777777" w:rsidR="002A72C1" w:rsidRDefault="002A72C1" w:rsidP="00484BF1">
            <w:pPr>
              <w:pStyle w:val="EmptyCellLayoutStyle"/>
              <w:spacing w:after="0" w:line="240" w:lineRule="auto"/>
            </w:pPr>
          </w:p>
        </w:tc>
        <w:tc>
          <w:tcPr>
            <w:tcW w:w="10395" w:type="dxa"/>
          </w:tcPr>
          <w:p w14:paraId="174CA060" w14:textId="77777777" w:rsidR="002A72C1" w:rsidRDefault="002A72C1" w:rsidP="00484BF1">
            <w:pPr>
              <w:pStyle w:val="EmptyCellLayoutStyle"/>
              <w:spacing w:after="0" w:line="240" w:lineRule="auto"/>
            </w:pPr>
          </w:p>
        </w:tc>
        <w:tc>
          <w:tcPr>
            <w:tcW w:w="149" w:type="dxa"/>
          </w:tcPr>
          <w:p w14:paraId="71B13E4A" w14:textId="77777777" w:rsidR="002A72C1" w:rsidRDefault="002A72C1" w:rsidP="00484BF1">
            <w:pPr>
              <w:pStyle w:val="EmptyCellLayoutStyle"/>
              <w:spacing w:after="0" w:line="240" w:lineRule="auto"/>
            </w:pPr>
          </w:p>
        </w:tc>
      </w:tr>
    </w:tbl>
    <w:p w14:paraId="676683F2" w14:textId="77777777" w:rsidR="002A72C1" w:rsidRDefault="002A72C1" w:rsidP="002A72C1">
      <w:pPr>
        <w:spacing w:after="0" w:line="240" w:lineRule="auto"/>
      </w:pPr>
    </w:p>
    <w:p w14:paraId="62E0D0D9" w14:textId="77777777" w:rsidR="002A72C1" w:rsidRDefault="002A72C1" w:rsidP="002A72C1">
      <w:pPr>
        <w:spacing w:after="0" w:line="240" w:lineRule="auto"/>
      </w:pPr>
      <w:r>
        <w:rPr>
          <w:rFonts w:ascii="Calibri" w:eastAsia="Calibri" w:hAnsi="Calibri"/>
          <w:b/>
          <w:color w:val="6495ED"/>
          <w:sz w:val="22"/>
        </w:rPr>
        <w:t>Full Text Search: Full-Text Search is not enabled for the current database. Use sp_fulltext_database to enable Full-Text Search</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8BD02A4" w14:textId="77777777" w:rsidTr="00484BF1">
        <w:trPr>
          <w:trHeight w:val="54"/>
        </w:trPr>
        <w:tc>
          <w:tcPr>
            <w:tcW w:w="54" w:type="dxa"/>
          </w:tcPr>
          <w:p w14:paraId="65B91149" w14:textId="77777777" w:rsidR="002A72C1" w:rsidRDefault="002A72C1" w:rsidP="00484BF1">
            <w:pPr>
              <w:pStyle w:val="EmptyCellLayoutStyle"/>
              <w:spacing w:after="0" w:line="240" w:lineRule="auto"/>
            </w:pPr>
          </w:p>
        </w:tc>
        <w:tc>
          <w:tcPr>
            <w:tcW w:w="10395" w:type="dxa"/>
          </w:tcPr>
          <w:p w14:paraId="07D91269" w14:textId="77777777" w:rsidR="002A72C1" w:rsidRDefault="002A72C1" w:rsidP="00484BF1">
            <w:pPr>
              <w:pStyle w:val="EmptyCellLayoutStyle"/>
              <w:spacing w:after="0" w:line="240" w:lineRule="auto"/>
            </w:pPr>
          </w:p>
        </w:tc>
        <w:tc>
          <w:tcPr>
            <w:tcW w:w="149" w:type="dxa"/>
          </w:tcPr>
          <w:p w14:paraId="2DA40769" w14:textId="77777777" w:rsidR="002A72C1" w:rsidRDefault="002A72C1" w:rsidP="00484BF1">
            <w:pPr>
              <w:pStyle w:val="EmptyCellLayoutStyle"/>
              <w:spacing w:after="0" w:line="240" w:lineRule="auto"/>
            </w:pPr>
          </w:p>
        </w:tc>
      </w:tr>
      <w:tr w:rsidR="002A72C1" w14:paraId="38481256" w14:textId="77777777" w:rsidTr="00484BF1">
        <w:tc>
          <w:tcPr>
            <w:tcW w:w="54" w:type="dxa"/>
          </w:tcPr>
          <w:p w14:paraId="561B099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62CB53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64BF90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B9CDE6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C0CE7F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729730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30024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D5143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7596DC" w14:textId="77777777" w:rsidR="002A72C1" w:rsidRDefault="002A72C1" w:rsidP="00484BF1">
                  <w:pPr>
                    <w:spacing w:after="0" w:line="240" w:lineRule="auto"/>
                  </w:pPr>
                  <w:r>
                    <w:rPr>
                      <w:rFonts w:ascii="Calibri" w:eastAsia="Calibri" w:hAnsi="Calibri"/>
                      <w:color w:val="000000"/>
                      <w:sz w:val="22"/>
                    </w:rPr>
                    <w:t>Yes</w:t>
                  </w:r>
                </w:p>
              </w:tc>
            </w:tr>
            <w:tr w:rsidR="002A72C1" w14:paraId="328AC11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C2FA0C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36B63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F985B1" w14:textId="77777777" w:rsidR="002A72C1" w:rsidRDefault="002A72C1" w:rsidP="00484BF1">
                  <w:pPr>
                    <w:spacing w:after="0" w:line="240" w:lineRule="auto"/>
                  </w:pPr>
                  <w:r>
                    <w:rPr>
                      <w:rFonts w:eastAsia="Arial"/>
                      <w:color w:val="000000"/>
                    </w:rPr>
                    <w:t>Yes</w:t>
                  </w:r>
                </w:p>
              </w:tc>
            </w:tr>
            <w:tr w:rsidR="002A72C1" w14:paraId="4B279AA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1EC83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F350D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718C7F" w14:textId="77777777" w:rsidR="002A72C1" w:rsidRDefault="002A72C1" w:rsidP="00484BF1">
                  <w:pPr>
                    <w:spacing w:after="0" w:line="240" w:lineRule="auto"/>
                  </w:pPr>
                  <w:r>
                    <w:rPr>
                      <w:rFonts w:ascii="Calibri" w:eastAsia="Calibri" w:hAnsi="Calibri"/>
                      <w:color w:val="000000"/>
                      <w:sz w:val="22"/>
                    </w:rPr>
                    <w:t>1</w:t>
                  </w:r>
                </w:p>
              </w:tc>
            </w:tr>
            <w:tr w:rsidR="002A72C1" w14:paraId="7389BF1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9660E6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B4375A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605B1FC" w14:textId="77777777" w:rsidR="002A72C1" w:rsidRDefault="002A72C1" w:rsidP="00484BF1">
                  <w:pPr>
                    <w:spacing w:after="0" w:line="240" w:lineRule="auto"/>
                  </w:pPr>
                  <w:r>
                    <w:rPr>
                      <w:rFonts w:ascii="Calibri" w:eastAsia="Calibri" w:hAnsi="Calibri"/>
                      <w:color w:val="000000"/>
                      <w:sz w:val="22"/>
                    </w:rPr>
                    <w:t>2</w:t>
                  </w:r>
                </w:p>
              </w:tc>
            </w:tr>
          </w:tbl>
          <w:p w14:paraId="06743464" w14:textId="77777777" w:rsidR="002A72C1" w:rsidRDefault="002A72C1" w:rsidP="00484BF1">
            <w:pPr>
              <w:spacing w:after="0" w:line="240" w:lineRule="auto"/>
            </w:pPr>
          </w:p>
        </w:tc>
        <w:tc>
          <w:tcPr>
            <w:tcW w:w="149" w:type="dxa"/>
          </w:tcPr>
          <w:p w14:paraId="330A96CD" w14:textId="77777777" w:rsidR="002A72C1" w:rsidRDefault="002A72C1" w:rsidP="00484BF1">
            <w:pPr>
              <w:pStyle w:val="EmptyCellLayoutStyle"/>
              <w:spacing w:after="0" w:line="240" w:lineRule="auto"/>
            </w:pPr>
          </w:p>
        </w:tc>
      </w:tr>
      <w:tr w:rsidR="002A72C1" w14:paraId="76B086F8" w14:textId="77777777" w:rsidTr="00484BF1">
        <w:trPr>
          <w:trHeight w:val="80"/>
        </w:trPr>
        <w:tc>
          <w:tcPr>
            <w:tcW w:w="54" w:type="dxa"/>
          </w:tcPr>
          <w:p w14:paraId="3FF43B3E" w14:textId="77777777" w:rsidR="002A72C1" w:rsidRDefault="002A72C1" w:rsidP="00484BF1">
            <w:pPr>
              <w:pStyle w:val="EmptyCellLayoutStyle"/>
              <w:spacing w:after="0" w:line="240" w:lineRule="auto"/>
            </w:pPr>
          </w:p>
        </w:tc>
        <w:tc>
          <w:tcPr>
            <w:tcW w:w="10395" w:type="dxa"/>
          </w:tcPr>
          <w:p w14:paraId="179196BD" w14:textId="77777777" w:rsidR="002A72C1" w:rsidRDefault="002A72C1" w:rsidP="00484BF1">
            <w:pPr>
              <w:pStyle w:val="EmptyCellLayoutStyle"/>
              <w:spacing w:after="0" w:line="240" w:lineRule="auto"/>
            </w:pPr>
          </w:p>
        </w:tc>
        <w:tc>
          <w:tcPr>
            <w:tcW w:w="149" w:type="dxa"/>
          </w:tcPr>
          <w:p w14:paraId="475082A3" w14:textId="77777777" w:rsidR="002A72C1" w:rsidRDefault="002A72C1" w:rsidP="00484BF1">
            <w:pPr>
              <w:pStyle w:val="EmptyCellLayoutStyle"/>
              <w:spacing w:after="0" w:line="240" w:lineRule="auto"/>
            </w:pPr>
          </w:p>
        </w:tc>
      </w:tr>
    </w:tbl>
    <w:p w14:paraId="6D36DD8A" w14:textId="77777777" w:rsidR="002A72C1" w:rsidRDefault="002A72C1" w:rsidP="002A72C1">
      <w:pPr>
        <w:spacing w:after="0" w:line="240" w:lineRule="auto"/>
      </w:pPr>
    </w:p>
    <w:p w14:paraId="6CDDE44D" w14:textId="77777777" w:rsidR="002A72C1" w:rsidRDefault="002A72C1" w:rsidP="002A72C1">
      <w:pPr>
        <w:spacing w:after="0" w:line="240" w:lineRule="auto"/>
      </w:pPr>
      <w:r>
        <w:rPr>
          <w:rFonts w:ascii="Calibri" w:eastAsia="Calibri" w:hAnsi="Calibri"/>
          <w:b/>
          <w:color w:val="6495ED"/>
          <w:sz w:val="22"/>
        </w:rPr>
        <w:t>.NET Framework runtime was shut down by user code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3CBE047" w14:textId="77777777" w:rsidTr="00484BF1">
        <w:trPr>
          <w:trHeight w:val="54"/>
        </w:trPr>
        <w:tc>
          <w:tcPr>
            <w:tcW w:w="54" w:type="dxa"/>
          </w:tcPr>
          <w:p w14:paraId="178C50D7" w14:textId="77777777" w:rsidR="002A72C1" w:rsidRDefault="002A72C1" w:rsidP="00484BF1">
            <w:pPr>
              <w:pStyle w:val="EmptyCellLayoutStyle"/>
              <w:spacing w:after="0" w:line="240" w:lineRule="auto"/>
            </w:pPr>
          </w:p>
        </w:tc>
        <w:tc>
          <w:tcPr>
            <w:tcW w:w="10395" w:type="dxa"/>
          </w:tcPr>
          <w:p w14:paraId="7D060D1C" w14:textId="77777777" w:rsidR="002A72C1" w:rsidRDefault="002A72C1" w:rsidP="00484BF1">
            <w:pPr>
              <w:pStyle w:val="EmptyCellLayoutStyle"/>
              <w:spacing w:after="0" w:line="240" w:lineRule="auto"/>
            </w:pPr>
          </w:p>
        </w:tc>
        <w:tc>
          <w:tcPr>
            <w:tcW w:w="149" w:type="dxa"/>
          </w:tcPr>
          <w:p w14:paraId="6C31F689" w14:textId="77777777" w:rsidR="002A72C1" w:rsidRDefault="002A72C1" w:rsidP="00484BF1">
            <w:pPr>
              <w:pStyle w:val="EmptyCellLayoutStyle"/>
              <w:spacing w:after="0" w:line="240" w:lineRule="auto"/>
            </w:pPr>
          </w:p>
        </w:tc>
      </w:tr>
      <w:tr w:rsidR="002A72C1" w14:paraId="487C4D1E" w14:textId="77777777" w:rsidTr="00484BF1">
        <w:tc>
          <w:tcPr>
            <w:tcW w:w="54" w:type="dxa"/>
          </w:tcPr>
          <w:p w14:paraId="4F67DD0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E85B30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E97628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0ACDBF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27E9E2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9C8A8E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3104B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8F4BD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5CF24F" w14:textId="77777777" w:rsidR="002A72C1" w:rsidRDefault="002A72C1" w:rsidP="00484BF1">
                  <w:pPr>
                    <w:spacing w:after="0" w:line="240" w:lineRule="auto"/>
                  </w:pPr>
                  <w:r>
                    <w:rPr>
                      <w:rFonts w:ascii="Calibri" w:eastAsia="Calibri" w:hAnsi="Calibri"/>
                      <w:color w:val="000000"/>
                      <w:sz w:val="22"/>
                    </w:rPr>
                    <w:t>Yes</w:t>
                  </w:r>
                </w:p>
              </w:tc>
            </w:tr>
            <w:tr w:rsidR="002A72C1" w14:paraId="3229863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0558F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33303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CE3739" w14:textId="77777777" w:rsidR="002A72C1" w:rsidRDefault="002A72C1" w:rsidP="00484BF1">
                  <w:pPr>
                    <w:spacing w:after="0" w:line="240" w:lineRule="auto"/>
                  </w:pPr>
                  <w:r>
                    <w:rPr>
                      <w:rFonts w:eastAsia="Arial"/>
                      <w:color w:val="000000"/>
                    </w:rPr>
                    <w:t>Yes</w:t>
                  </w:r>
                </w:p>
              </w:tc>
            </w:tr>
            <w:tr w:rsidR="002A72C1" w14:paraId="7090CE5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0E8CD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3F3D4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1D8C02" w14:textId="77777777" w:rsidR="002A72C1" w:rsidRDefault="002A72C1" w:rsidP="00484BF1">
                  <w:pPr>
                    <w:spacing w:after="0" w:line="240" w:lineRule="auto"/>
                  </w:pPr>
                  <w:r>
                    <w:rPr>
                      <w:rFonts w:ascii="Calibri" w:eastAsia="Calibri" w:hAnsi="Calibri"/>
                      <w:color w:val="000000"/>
                      <w:sz w:val="22"/>
                    </w:rPr>
                    <w:t>1</w:t>
                  </w:r>
                </w:p>
              </w:tc>
            </w:tr>
            <w:tr w:rsidR="002A72C1" w14:paraId="73BEA7A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E48C07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80D500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1C3130D" w14:textId="77777777" w:rsidR="002A72C1" w:rsidRDefault="002A72C1" w:rsidP="00484BF1">
                  <w:pPr>
                    <w:spacing w:after="0" w:line="240" w:lineRule="auto"/>
                  </w:pPr>
                  <w:r>
                    <w:rPr>
                      <w:rFonts w:ascii="Calibri" w:eastAsia="Calibri" w:hAnsi="Calibri"/>
                      <w:color w:val="000000"/>
                      <w:sz w:val="22"/>
                    </w:rPr>
                    <w:t>2</w:t>
                  </w:r>
                </w:p>
              </w:tc>
            </w:tr>
          </w:tbl>
          <w:p w14:paraId="7432618B" w14:textId="77777777" w:rsidR="002A72C1" w:rsidRDefault="002A72C1" w:rsidP="00484BF1">
            <w:pPr>
              <w:spacing w:after="0" w:line="240" w:lineRule="auto"/>
            </w:pPr>
          </w:p>
        </w:tc>
        <w:tc>
          <w:tcPr>
            <w:tcW w:w="149" w:type="dxa"/>
          </w:tcPr>
          <w:p w14:paraId="4BD51465" w14:textId="77777777" w:rsidR="002A72C1" w:rsidRDefault="002A72C1" w:rsidP="00484BF1">
            <w:pPr>
              <w:pStyle w:val="EmptyCellLayoutStyle"/>
              <w:spacing w:after="0" w:line="240" w:lineRule="auto"/>
            </w:pPr>
          </w:p>
        </w:tc>
      </w:tr>
      <w:tr w:rsidR="002A72C1" w14:paraId="3A490BB9" w14:textId="77777777" w:rsidTr="00484BF1">
        <w:trPr>
          <w:trHeight w:val="80"/>
        </w:trPr>
        <w:tc>
          <w:tcPr>
            <w:tcW w:w="54" w:type="dxa"/>
          </w:tcPr>
          <w:p w14:paraId="63A75D59" w14:textId="77777777" w:rsidR="002A72C1" w:rsidRDefault="002A72C1" w:rsidP="00484BF1">
            <w:pPr>
              <w:pStyle w:val="EmptyCellLayoutStyle"/>
              <w:spacing w:after="0" w:line="240" w:lineRule="auto"/>
            </w:pPr>
          </w:p>
        </w:tc>
        <w:tc>
          <w:tcPr>
            <w:tcW w:w="10395" w:type="dxa"/>
          </w:tcPr>
          <w:p w14:paraId="26B51D4A" w14:textId="77777777" w:rsidR="002A72C1" w:rsidRDefault="002A72C1" w:rsidP="00484BF1">
            <w:pPr>
              <w:pStyle w:val="EmptyCellLayoutStyle"/>
              <w:spacing w:after="0" w:line="240" w:lineRule="auto"/>
            </w:pPr>
          </w:p>
        </w:tc>
        <w:tc>
          <w:tcPr>
            <w:tcW w:w="149" w:type="dxa"/>
          </w:tcPr>
          <w:p w14:paraId="0D316053" w14:textId="77777777" w:rsidR="002A72C1" w:rsidRDefault="002A72C1" w:rsidP="00484BF1">
            <w:pPr>
              <w:pStyle w:val="EmptyCellLayoutStyle"/>
              <w:spacing w:after="0" w:line="240" w:lineRule="auto"/>
            </w:pPr>
          </w:p>
        </w:tc>
      </w:tr>
    </w:tbl>
    <w:p w14:paraId="1F537B32" w14:textId="77777777" w:rsidR="002A72C1" w:rsidRDefault="002A72C1" w:rsidP="002A72C1">
      <w:pPr>
        <w:spacing w:after="0" w:line="240" w:lineRule="auto"/>
      </w:pPr>
    </w:p>
    <w:p w14:paraId="60A9EF79" w14:textId="77777777" w:rsidR="002A72C1" w:rsidRDefault="002A72C1" w:rsidP="002A72C1">
      <w:pPr>
        <w:spacing w:after="0" w:line="240" w:lineRule="auto"/>
      </w:pPr>
      <w:r>
        <w:rPr>
          <w:rFonts w:ascii="Calibri" w:eastAsia="Calibri" w:hAnsi="Calibri"/>
          <w:b/>
          <w:color w:val="000000"/>
          <w:sz w:val="28"/>
        </w:rPr>
        <w:t>SQL Server 2008 DB Engine - Rules (alerting)</w:t>
      </w:r>
    </w:p>
    <w:p w14:paraId="7254EBA4" w14:textId="77777777" w:rsidR="002A72C1" w:rsidRDefault="002A72C1" w:rsidP="002A72C1">
      <w:pPr>
        <w:spacing w:after="0" w:line="240" w:lineRule="auto"/>
      </w:pPr>
      <w:r>
        <w:rPr>
          <w:rFonts w:ascii="Calibri" w:eastAsia="Calibri" w:hAnsi="Calibri"/>
          <w:b/>
          <w:color w:val="6495ED"/>
          <w:sz w:val="22"/>
        </w:rPr>
        <w:t>SQL Server 2008 DB Engine is restarted</w:t>
      </w:r>
    </w:p>
    <w:p w14:paraId="3EE0E7FE" w14:textId="77777777" w:rsidR="002A72C1" w:rsidRDefault="002A72C1" w:rsidP="002A72C1">
      <w:pPr>
        <w:spacing w:after="0" w:line="240" w:lineRule="auto"/>
      </w:pPr>
      <w:r>
        <w:rPr>
          <w:rFonts w:ascii="Calibri" w:eastAsia="Calibri" w:hAnsi="Calibri"/>
          <w:color w:val="000000"/>
          <w:sz w:val="22"/>
        </w:rPr>
        <w:t>Detects SQL Server 2008 DB Engine restart.</w:t>
      </w:r>
    </w:p>
    <w:tbl>
      <w:tblPr>
        <w:tblW w:w="0" w:type="auto"/>
        <w:tblCellMar>
          <w:left w:w="0" w:type="dxa"/>
          <w:right w:w="0" w:type="dxa"/>
        </w:tblCellMar>
        <w:tblLook w:val="04A0" w:firstRow="1" w:lastRow="0" w:firstColumn="1" w:lastColumn="0" w:noHBand="0" w:noVBand="1"/>
      </w:tblPr>
      <w:tblGrid>
        <w:gridCol w:w="41"/>
        <w:gridCol w:w="8487"/>
        <w:gridCol w:w="112"/>
      </w:tblGrid>
      <w:tr w:rsidR="002A72C1" w14:paraId="3D7C270C" w14:textId="77777777" w:rsidTr="00484BF1">
        <w:trPr>
          <w:trHeight w:val="54"/>
        </w:trPr>
        <w:tc>
          <w:tcPr>
            <w:tcW w:w="54" w:type="dxa"/>
          </w:tcPr>
          <w:p w14:paraId="5530C706" w14:textId="77777777" w:rsidR="002A72C1" w:rsidRDefault="002A72C1" w:rsidP="00484BF1">
            <w:pPr>
              <w:pStyle w:val="EmptyCellLayoutStyle"/>
              <w:spacing w:after="0" w:line="240" w:lineRule="auto"/>
            </w:pPr>
          </w:p>
        </w:tc>
        <w:tc>
          <w:tcPr>
            <w:tcW w:w="10395" w:type="dxa"/>
          </w:tcPr>
          <w:p w14:paraId="4B502385" w14:textId="77777777" w:rsidR="002A72C1" w:rsidRDefault="002A72C1" w:rsidP="00484BF1">
            <w:pPr>
              <w:pStyle w:val="EmptyCellLayoutStyle"/>
              <w:spacing w:after="0" w:line="240" w:lineRule="auto"/>
            </w:pPr>
          </w:p>
        </w:tc>
        <w:tc>
          <w:tcPr>
            <w:tcW w:w="149" w:type="dxa"/>
          </w:tcPr>
          <w:p w14:paraId="5C6F8633" w14:textId="77777777" w:rsidR="002A72C1" w:rsidRDefault="002A72C1" w:rsidP="00484BF1">
            <w:pPr>
              <w:pStyle w:val="EmptyCellLayoutStyle"/>
              <w:spacing w:after="0" w:line="240" w:lineRule="auto"/>
            </w:pPr>
          </w:p>
        </w:tc>
      </w:tr>
      <w:tr w:rsidR="002A72C1" w14:paraId="05AE370E" w14:textId="77777777" w:rsidTr="00484BF1">
        <w:tc>
          <w:tcPr>
            <w:tcW w:w="54" w:type="dxa"/>
          </w:tcPr>
          <w:p w14:paraId="5EF2CD0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2"/>
              <w:gridCol w:w="2852"/>
              <w:gridCol w:w="2755"/>
            </w:tblGrid>
            <w:tr w:rsidR="002A72C1" w14:paraId="6B6D81A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3AF6A7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B934B0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CB29E3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A3ED2E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14728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7ABD8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C589A8" w14:textId="77777777" w:rsidR="002A72C1" w:rsidRDefault="002A72C1" w:rsidP="00484BF1">
                  <w:pPr>
                    <w:spacing w:after="0" w:line="240" w:lineRule="auto"/>
                  </w:pPr>
                  <w:r>
                    <w:rPr>
                      <w:rFonts w:ascii="Calibri" w:eastAsia="Calibri" w:hAnsi="Calibri"/>
                      <w:color w:val="000000"/>
                      <w:sz w:val="22"/>
                    </w:rPr>
                    <w:t>No</w:t>
                  </w:r>
                </w:p>
              </w:tc>
            </w:tr>
            <w:tr w:rsidR="002A72C1" w14:paraId="040E8D7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2E2F8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E223B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7FE204" w14:textId="77777777" w:rsidR="002A72C1" w:rsidRDefault="002A72C1" w:rsidP="00484BF1">
                  <w:pPr>
                    <w:spacing w:after="0" w:line="240" w:lineRule="auto"/>
                  </w:pPr>
                  <w:r>
                    <w:rPr>
                      <w:rFonts w:eastAsia="Arial"/>
                      <w:color w:val="000000"/>
                    </w:rPr>
                    <w:t>Yes</w:t>
                  </w:r>
                </w:p>
              </w:tc>
            </w:tr>
            <w:tr w:rsidR="002A72C1" w14:paraId="2F3084A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5507A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13AF8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423678" w14:textId="77777777" w:rsidR="002A72C1" w:rsidRDefault="002A72C1" w:rsidP="00484BF1">
                  <w:pPr>
                    <w:spacing w:after="0" w:line="240" w:lineRule="auto"/>
                  </w:pPr>
                  <w:r>
                    <w:rPr>
                      <w:rFonts w:ascii="Calibri" w:eastAsia="Calibri" w:hAnsi="Calibri"/>
                      <w:color w:val="000000"/>
                      <w:sz w:val="22"/>
                    </w:rPr>
                    <w:t>1</w:t>
                  </w:r>
                </w:p>
              </w:tc>
            </w:tr>
            <w:tr w:rsidR="002A72C1" w14:paraId="1BBFA22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5E744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9EBD2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CC3FFD" w14:textId="77777777" w:rsidR="002A72C1" w:rsidRDefault="002A72C1" w:rsidP="00484BF1">
                  <w:pPr>
                    <w:spacing w:after="0" w:line="240" w:lineRule="auto"/>
                  </w:pPr>
                  <w:r>
                    <w:rPr>
                      <w:rFonts w:ascii="Calibri" w:eastAsia="Calibri" w:hAnsi="Calibri"/>
                      <w:color w:val="000000"/>
                      <w:sz w:val="22"/>
                    </w:rPr>
                    <w:t>1</w:t>
                  </w:r>
                </w:p>
              </w:tc>
            </w:tr>
            <w:tr w:rsidR="002A72C1" w14:paraId="078F600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1BD8D50" w14:textId="77777777" w:rsidR="002A72C1" w:rsidRDefault="002A72C1" w:rsidP="00484BF1">
                  <w:pPr>
                    <w:spacing w:after="0" w:line="240" w:lineRule="auto"/>
                  </w:pPr>
                  <w:r>
                    <w:rPr>
                      <w:rFonts w:ascii="Calibri" w:eastAsia="Calibri" w:hAnsi="Calibri"/>
                      <w:color w:val="000000"/>
                      <w:sz w:val="22"/>
                    </w:rPr>
                    <w:t>Unavailable Time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FE2FE4A" w14:textId="77777777" w:rsidR="002A72C1" w:rsidRDefault="002A72C1" w:rsidP="00484BF1">
                  <w:pPr>
                    <w:spacing w:after="0" w:line="240" w:lineRule="auto"/>
                  </w:pPr>
                  <w:r>
                    <w:rPr>
                      <w:rFonts w:ascii="Calibri" w:eastAsia="Calibri" w:hAnsi="Calibri"/>
                      <w:color w:val="000000"/>
                      <w:sz w:val="22"/>
                    </w:rPr>
                    <w:t>During this interval, try to catch the event service starting after the event service stop.</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24260FB" w14:textId="77777777" w:rsidR="002A72C1" w:rsidRDefault="002A72C1" w:rsidP="00484BF1">
                  <w:pPr>
                    <w:spacing w:after="0" w:line="240" w:lineRule="auto"/>
                  </w:pPr>
                  <w:r>
                    <w:rPr>
                      <w:rFonts w:ascii="Calibri" w:eastAsia="Calibri" w:hAnsi="Calibri"/>
                      <w:color w:val="000000"/>
                      <w:sz w:val="22"/>
                    </w:rPr>
                    <w:t>900</w:t>
                  </w:r>
                </w:p>
              </w:tc>
            </w:tr>
          </w:tbl>
          <w:p w14:paraId="22634356" w14:textId="77777777" w:rsidR="002A72C1" w:rsidRDefault="002A72C1" w:rsidP="00484BF1">
            <w:pPr>
              <w:spacing w:after="0" w:line="240" w:lineRule="auto"/>
            </w:pPr>
          </w:p>
        </w:tc>
        <w:tc>
          <w:tcPr>
            <w:tcW w:w="149" w:type="dxa"/>
          </w:tcPr>
          <w:p w14:paraId="551AF177" w14:textId="77777777" w:rsidR="002A72C1" w:rsidRDefault="002A72C1" w:rsidP="00484BF1">
            <w:pPr>
              <w:pStyle w:val="EmptyCellLayoutStyle"/>
              <w:spacing w:after="0" w:line="240" w:lineRule="auto"/>
            </w:pPr>
          </w:p>
        </w:tc>
      </w:tr>
      <w:tr w:rsidR="002A72C1" w14:paraId="5CE639AB" w14:textId="77777777" w:rsidTr="00484BF1">
        <w:trPr>
          <w:trHeight w:val="80"/>
        </w:trPr>
        <w:tc>
          <w:tcPr>
            <w:tcW w:w="54" w:type="dxa"/>
          </w:tcPr>
          <w:p w14:paraId="0782B8E1" w14:textId="77777777" w:rsidR="002A72C1" w:rsidRDefault="002A72C1" w:rsidP="00484BF1">
            <w:pPr>
              <w:pStyle w:val="EmptyCellLayoutStyle"/>
              <w:spacing w:after="0" w:line="240" w:lineRule="auto"/>
            </w:pPr>
          </w:p>
        </w:tc>
        <w:tc>
          <w:tcPr>
            <w:tcW w:w="10395" w:type="dxa"/>
          </w:tcPr>
          <w:p w14:paraId="3CFB4A55" w14:textId="77777777" w:rsidR="002A72C1" w:rsidRDefault="002A72C1" w:rsidP="00484BF1">
            <w:pPr>
              <w:pStyle w:val="EmptyCellLayoutStyle"/>
              <w:spacing w:after="0" w:line="240" w:lineRule="auto"/>
            </w:pPr>
          </w:p>
        </w:tc>
        <w:tc>
          <w:tcPr>
            <w:tcW w:w="149" w:type="dxa"/>
          </w:tcPr>
          <w:p w14:paraId="0F5F7A5F" w14:textId="77777777" w:rsidR="002A72C1" w:rsidRDefault="002A72C1" w:rsidP="00484BF1">
            <w:pPr>
              <w:pStyle w:val="EmptyCellLayoutStyle"/>
              <w:spacing w:after="0" w:line="240" w:lineRule="auto"/>
            </w:pPr>
          </w:p>
        </w:tc>
      </w:tr>
    </w:tbl>
    <w:p w14:paraId="073F46F1" w14:textId="77777777" w:rsidR="002A72C1" w:rsidRDefault="002A72C1" w:rsidP="002A72C1">
      <w:pPr>
        <w:spacing w:after="0" w:line="240" w:lineRule="auto"/>
      </w:pPr>
    </w:p>
    <w:p w14:paraId="21913BA8" w14:textId="77777777" w:rsidR="002A72C1" w:rsidRDefault="002A72C1" w:rsidP="002A72C1">
      <w:pPr>
        <w:spacing w:after="0" w:line="240" w:lineRule="auto"/>
      </w:pPr>
      <w:r>
        <w:rPr>
          <w:rFonts w:ascii="Calibri" w:eastAsia="Calibri" w:hAnsi="Calibri"/>
          <w:b/>
          <w:color w:val="000000"/>
          <w:sz w:val="28"/>
        </w:rPr>
        <w:t>SQL Server 2008 DB Engine - Rules (alerting)</w:t>
      </w:r>
    </w:p>
    <w:p w14:paraId="5BAA6708" w14:textId="77777777" w:rsidR="002A72C1" w:rsidRDefault="002A72C1" w:rsidP="002A72C1">
      <w:pPr>
        <w:spacing w:after="0" w:line="240" w:lineRule="auto"/>
      </w:pPr>
      <w:r>
        <w:rPr>
          <w:rFonts w:ascii="Calibri" w:eastAsia="Calibri" w:hAnsi="Calibri"/>
          <w:b/>
          <w:color w:val="6495ED"/>
          <w:sz w:val="22"/>
        </w:rPr>
        <w:t>[Deprecated] Run As Account does not exist on the target system, or does not have enough permissions</w:t>
      </w:r>
    </w:p>
    <w:p w14:paraId="333F974B" w14:textId="77777777" w:rsidR="002A72C1" w:rsidRDefault="002A72C1" w:rsidP="002A72C1">
      <w:pPr>
        <w:spacing w:after="0" w:line="240" w:lineRule="auto"/>
      </w:pPr>
      <w:r>
        <w:rPr>
          <w:rFonts w:ascii="Calibri" w:eastAsia="Calibri" w:hAnsi="Calibri"/>
          <w:color w:val="000000"/>
          <w:sz w:val="22"/>
        </w:rPr>
        <w:t>A monitoring or discovery script doesn’t have permissions to connect to the database. This rule is considered to be obsolete in this Management Pack.</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63518FB" w14:textId="77777777" w:rsidTr="00484BF1">
        <w:trPr>
          <w:trHeight w:val="54"/>
        </w:trPr>
        <w:tc>
          <w:tcPr>
            <w:tcW w:w="54" w:type="dxa"/>
          </w:tcPr>
          <w:p w14:paraId="299BD59D" w14:textId="77777777" w:rsidR="002A72C1" w:rsidRDefault="002A72C1" w:rsidP="00484BF1">
            <w:pPr>
              <w:pStyle w:val="EmptyCellLayoutStyle"/>
              <w:spacing w:after="0" w:line="240" w:lineRule="auto"/>
            </w:pPr>
          </w:p>
        </w:tc>
        <w:tc>
          <w:tcPr>
            <w:tcW w:w="10395" w:type="dxa"/>
          </w:tcPr>
          <w:p w14:paraId="5A5EB8CE" w14:textId="77777777" w:rsidR="002A72C1" w:rsidRDefault="002A72C1" w:rsidP="00484BF1">
            <w:pPr>
              <w:pStyle w:val="EmptyCellLayoutStyle"/>
              <w:spacing w:after="0" w:line="240" w:lineRule="auto"/>
            </w:pPr>
          </w:p>
        </w:tc>
        <w:tc>
          <w:tcPr>
            <w:tcW w:w="149" w:type="dxa"/>
          </w:tcPr>
          <w:p w14:paraId="7EE4AFB1" w14:textId="77777777" w:rsidR="002A72C1" w:rsidRDefault="002A72C1" w:rsidP="00484BF1">
            <w:pPr>
              <w:pStyle w:val="EmptyCellLayoutStyle"/>
              <w:spacing w:after="0" w:line="240" w:lineRule="auto"/>
            </w:pPr>
          </w:p>
        </w:tc>
      </w:tr>
      <w:tr w:rsidR="002A72C1" w14:paraId="06746A17" w14:textId="77777777" w:rsidTr="00484BF1">
        <w:tc>
          <w:tcPr>
            <w:tcW w:w="54" w:type="dxa"/>
          </w:tcPr>
          <w:p w14:paraId="5E0C1C7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5721791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1ABEAE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B6051B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92B246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478C95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2F14C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3C598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435DF9" w14:textId="77777777" w:rsidR="002A72C1" w:rsidRDefault="002A72C1" w:rsidP="00484BF1">
                  <w:pPr>
                    <w:spacing w:after="0" w:line="240" w:lineRule="auto"/>
                  </w:pPr>
                  <w:r>
                    <w:rPr>
                      <w:rFonts w:ascii="Calibri" w:eastAsia="Calibri" w:hAnsi="Calibri"/>
                      <w:color w:val="000000"/>
                      <w:sz w:val="22"/>
                    </w:rPr>
                    <w:t>No</w:t>
                  </w:r>
                </w:p>
              </w:tc>
            </w:tr>
            <w:tr w:rsidR="002A72C1" w14:paraId="709F651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D0C4B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170CC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51EA89" w14:textId="77777777" w:rsidR="002A72C1" w:rsidRDefault="002A72C1" w:rsidP="00484BF1">
                  <w:pPr>
                    <w:spacing w:after="0" w:line="240" w:lineRule="auto"/>
                  </w:pPr>
                  <w:r>
                    <w:rPr>
                      <w:rFonts w:eastAsia="Arial"/>
                      <w:color w:val="000000"/>
                    </w:rPr>
                    <w:t>Yes</w:t>
                  </w:r>
                </w:p>
              </w:tc>
            </w:tr>
            <w:tr w:rsidR="002A72C1" w14:paraId="76260C3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F6A6C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68345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AC1172" w14:textId="77777777" w:rsidR="002A72C1" w:rsidRDefault="002A72C1" w:rsidP="00484BF1">
                  <w:pPr>
                    <w:spacing w:after="0" w:line="240" w:lineRule="auto"/>
                  </w:pPr>
                  <w:r>
                    <w:rPr>
                      <w:rFonts w:ascii="Calibri" w:eastAsia="Calibri" w:hAnsi="Calibri"/>
                      <w:color w:val="000000"/>
                      <w:sz w:val="22"/>
                    </w:rPr>
                    <w:t>1</w:t>
                  </w:r>
                </w:p>
              </w:tc>
            </w:tr>
            <w:tr w:rsidR="002A72C1" w14:paraId="20FB7DC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CAF96F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73F344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EC68579" w14:textId="77777777" w:rsidR="002A72C1" w:rsidRDefault="002A72C1" w:rsidP="00484BF1">
                  <w:pPr>
                    <w:spacing w:after="0" w:line="240" w:lineRule="auto"/>
                  </w:pPr>
                  <w:r>
                    <w:rPr>
                      <w:rFonts w:ascii="Calibri" w:eastAsia="Calibri" w:hAnsi="Calibri"/>
                      <w:color w:val="000000"/>
                      <w:sz w:val="22"/>
                    </w:rPr>
                    <w:t>2</w:t>
                  </w:r>
                </w:p>
              </w:tc>
            </w:tr>
          </w:tbl>
          <w:p w14:paraId="6B15EB46" w14:textId="77777777" w:rsidR="002A72C1" w:rsidRDefault="002A72C1" w:rsidP="00484BF1">
            <w:pPr>
              <w:spacing w:after="0" w:line="240" w:lineRule="auto"/>
            </w:pPr>
          </w:p>
        </w:tc>
        <w:tc>
          <w:tcPr>
            <w:tcW w:w="149" w:type="dxa"/>
          </w:tcPr>
          <w:p w14:paraId="42EFD969" w14:textId="77777777" w:rsidR="002A72C1" w:rsidRDefault="002A72C1" w:rsidP="00484BF1">
            <w:pPr>
              <w:pStyle w:val="EmptyCellLayoutStyle"/>
              <w:spacing w:after="0" w:line="240" w:lineRule="auto"/>
            </w:pPr>
          </w:p>
        </w:tc>
      </w:tr>
      <w:tr w:rsidR="002A72C1" w14:paraId="6A60F201" w14:textId="77777777" w:rsidTr="00484BF1">
        <w:trPr>
          <w:trHeight w:val="80"/>
        </w:trPr>
        <w:tc>
          <w:tcPr>
            <w:tcW w:w="54" w:type="dxa"/>
          </w:tcPr>
          <w:p w14:paraId="3B1698C5" w14:textId="77777777" w:rsidR="002A72C1" w:rsidRDefault="002A72C1" w:rsidP="00484BF1">
            <w:pPr>
              <w:pStyle w:val="EmptyCellLayoutStyle"/>
              <w:spacing w:after="0" w:line="240" w:lineRule="auto"/>
            </w:pPr>
          </w:p>
        </w:tc>
        <w:tc>
          <w:tcPr>
            <w:tcW w:w="10395" w:type="dxa"/>
          </w:tcPr>
          <w:p w14:paraId="6CEFA20B" w14:textId="77777777" w:rsidR="002A72C1" w:rsidRDefault="002A72C1" w:rsidP="00484BF1">
            <w:pPr>
              <w:pStyle w:val="EmptyCellLayoutStyle"/>
              <w:spacing w:after="0" w:line="240" w:lineRule="auto"/>
            </w:pPr>
          </w:p>
        </w:tc>
        <w:tc>
          <w:tcPr>
            <w:tcW w:w="149" w:type="dxa"/>
          </w:tcPr>
          <w:p w14:paraId="40287017" w14:textId="77777777" w:rsidR="002A72C1" w:rsidRDefault="002A72C1" w:rsidP="00484BF1">
            <w:pPr>
              <w:pStyle w:val="EmptyCellLayoutStyle"/>
              <w:spacing w:after="0" w:line="240" w:lineRule="auto"/>
            </w:pPr>
          </w:p>
        </w:tc>
      </w:tr>
    </w:tbl>
    <w:p w14:paraId="2430ED6D" w14:textId="77777777" w:rsidR="002A72C1" w:rsidRDefault="002A72C1" w:rsidP="002A72C1">
      <w:pPr>
        <w:spacing w:after="0" w:line="240" w:lineRule="auto"/>
      </w:pPr>
    </w:p>
    <w:p w14:paraId="04113901" w14:textId="77777777" w:rsidR="002A72C1" w:rsidRDefault="002A72C1" w:rsidP="002A72C1">
      <w:pPr>
        <w:spacing w:after="0" w:line="240" w:lineRule="auto"/>
      </w:pPr>
      <w:r>
        <w:rPr>
          <w:rFonts w:ascii="Calibri" w:eastAsia="Calibri" w:hAnsi="Calibri"/>
          <w:b/>
          <w:color w:val="000000"/>
          <w:sz w:val="28"/>
        </w:rPr>
        <w:t>SQL Server 2008 DB Engine - Rules (non-alerting)</w:t>
      </w:r>
    </w:p>
    <w:p w14:paraId="23C49D01" w14:textId="77777777" w:rsidR="002A72C1" w:rsidRDefault="002A72C1" w:rsidP="002A72C1">
      <w:pPr>
        <w:spacing w:after="0" w:line="240" w:lineRule="auto"/>
      </w:pPr>
      <w:r>
        <w:rPr>
          <w:rFonts w:ascii="Calibri" w:eastAsia="Calibri" w:hAnsi="Calibri"/>
          <w:b/>
          <w:color w:val="6495ED"/>
          <w:sz w:val="22"/>
        </w:rPr>
        <w:t>MSSQL 2008: Broker Transport: Receive I/Os Per Second</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3C646DF7" w14:textId="77777777" w:rsidTr="00484BF1">
        <w:trPr>
          <w:trHeight w:val="54"/>
        </w:trPr>
        <w:tc>
          <w:tcPr>
            <w:tcW w:w="54" w:type="dxa"/>
          </w:tcPr>
          <w:p w14:paraId="48C7E756" w14:textId="77777777" w:rsidR="002A72C1" w:rsidRDefault="002A72C1" w:rsidP="00484BF1">
            <w:pPr>
              <w:pStyle w:val="EmptyCellLayoutStyle"/>
              <w:spacing w:after="0" w:line="240" w:lineRule="auto"/>
            </w:pPr>
          </w:p>
        </w:tc>
        <w:tc>
          <w:tcPr>
            <w:tcW w:w="10395" w:type="dxa"/>
          </w:tcPr>
          <w:p w14:paraId="38029C05" w14:textId="77777777" w:rsidR="002A72C1" w:rsidRDefault="002A72C1" w:rsidP="00484BF1">
            <w:pPr>
              <w:pStyle w:val="EmptyCellLayoutStyle"/>
              <w:spacing w:after="0" w:line="240" w:lineRule="auto"/>
            </w:pPr>
          </w:p>
        </w:tc>
        <w:tc>
          <w:tcPr>
            <w:tcW w:w="149" w:type="dxa"/>
          </w:tcPr>
          <w:p w14:paraId="5728341F" w14:textId="77777777" w:rsidR="002A72C1" w:rsidRDefault="002A72C1" w:rsidP="00484BF1">
            <w:pPr>
              <w:pStyle w:val="EmptyCellLayoutStyle"/>
              <w:spacing w:after="0" w:line="240" w:lineRule="auto"/>
            </w:pPr>
          </w:p>
        </w:tc>
      </w:tr>
      <w:tr w:rsidR="002A72C1" w14:paraId="401C970A" w14:textId="77777777" w:rsidTr="00484BF1">
        <w:tc>
          <w:tcPr>
            <w:tcW w:w="54" w:type="dxa"/>
          </w:tcPr>
          <w:p w14:paraId="73DB7B5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5337854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618886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636E8A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388692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E8CC9D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014CA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E6D50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86202B" w14:textId="77777777" w:rsidR="002A72C1" w:rsidRDefault="002A72C1" w:rsidP="00484BF1">
                  <w:pPr>
                    <w:spacing w:after="0" w:line="240" w:lineRule="auto"/>
                  </w:pPr>
                  <w:r>
                    <w:rPr>
                      <w:rFonts w:ascii="Calibri" w:eastAsia="Calibri" w:hAnsi="Calibri"/>
                      <w:color w:val="000000"/>
                      <w:sz w:val="22"/>
                    </w:rPr>
                    <w:t>Yes</w:t>
                  </w:r>
                </w:p>
              </w:tc>
            </w:tr>
            <w:tr w:rsidR="002A72C1" w14:paraId="6C3443C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27399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D9E89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BDD228" w14:textId="77777777" w:rsidR="002A72C1" w:rsidRDefault="002A72C1" w:rsidP="00484BF1">
                  <w:pPr>
                    <w:spacing w:after="0" w:line="240" w:lineRule="auto"/>
                  </w:pPr>
                  <w:r>
                    <w:rPr>
                      <w:rFonts w:eastAsia="Arial"/>
                      <w:color w:val="000000"/>
                    </w:rPr>
                    <w:t>No</w:t>
                  </w:r>
                </w:p>
              </w:tc>
            </w:tr>
            <w:tr w:rsidR="002A72C1" w14:paraId="51E287E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C196E95"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6B407A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39623A7" w14:textId="77777777" w:rsidR="002A72C1" w:rsidRDefault="002A72C1" w:rsidP="00484BF1">
                  <w:pPr>
                    <w:spacing w:after="0" w:line="240" w:lineRule="auto"/>
                  </w:pPr>
                  <w:r>
                    <w:rPr>
                      <w:rFonts w:ascii="Calibri" w:eastAsia="Calibri" w:hAnsi="Calibri"/>
                      <w:color w:val="000000"/>
                      <w:sz w:val="22"/>
                    </w:rPr>
                    <w:t>900</w:t>
                  </w:r>
                </w:p>
              </w:tc>
            </w:tr>
          </w:tbl>
          <w:p w14:paraId="7A8542CC" w14:textId="77777777" w:rsidR="002A72C1" w:rsidRDefault="002A72C1" w:rsidP="00484BF1">
            <w:pPr>
              <w:spacing w:after="0" w:line="240" w:lineRule="auto"/>
            </w:pPr>
          </w:p>
        </w:tc>
        <w:tc>
          <w:tcPr>
            <w:tcW w:w="149" w:type="dxa"/>
          </w:tcPr>
          <w:p w14:paraId="656072AF" w14:textId="77777777" w:rsidR="002A72C1" w:rsidRDefault="002A72C1" w:rsidP="00484BF1">
            <w:pPr>
              <w:pStyle w:val="EmptyCellLayoutStyle"/>
              <w:spacing w:after="0" w:line="240" w:lineRule="auto"/>
            </w:pPr>
          </w:p>
        </w:tc>
      </w:tr>
      <w:tr w:rsidR="002A72C1" w14:paraId="1B2C1070" w14:textId="77777777" w:rsidTr="00484BF1">
        <w:trPr>
          <w:trHeight w:val="80"/>
        </w:trPr>
        <w:tc>
          <w:tcPr>
            <w:tcW w:w="54" w:type="dxa"/>
          </w:tcPr>
          <w:p w14:paraId="23DB30F4" w14:textId="77777777" w:rsidR="002A72C1" w:rsidRDefault="002A72C1" w:rsidP="00484BF1">
            <w:pPr>
              <w:pStyle w:val="EmptyCellLayoutStyle"/>
              <w:spacing w:after="0" w:line="240" w:lineRule="auto"/>
            </w:pPr>
          </w:p>
        </w:tc>
        <w:tc>
          <w:tcPr>
            <w:tcW w:w="10395" w:type="dxa"/>
          </w:tcPr>
          <w:p w14:paraId="2AF1BDB5" w14:textId="77777777" w:rsidR="002A72C1" w:rsidRDefault="002A72C1" w:rsidP="00484BF1">
            <w:pPr>
              <w:pStyle w:val="EmptyCellLayoutStyle"/>
              <w:spacing w:after="0" w:line="240" w:lineRule="auto"/>
            </w:pPr>
          </w:p>
        </w:tc>
        <w:tc>
          <w:tcPr>
            <w:tcW w:w="149" w:type="dxa"/>
          </w:tcPr>
          <w:p w14:paraId="1707A405" w14:textId="77777777" w:rsidR="002A72C1" w:rsidRDefault="002A72C1" w:rsidP="00484BF1">
            <w:pPr>
              <w:pStyle w:val="EmptyCellLayoutStyle"/>
              <w:spacing w:after="0" w:line="240" w:lineRule="auto"/>
            </w:pPr>
          </w:p>
        </w:tc>
      </w:tr>
    </w:tbl>
    <w:p w14:paraId="047F4A25" w14:textId="77777777" w:rsidR="002A72C1" w:rsidRDefault="002A72C1" w:rsidP="002A72C1">
      <w:pPr>
        <w:spacing w:after="0" w:line="240" w:lineRule="auto"/>
      </w:pPr>
    </w:p>
    <w:p w14:paraId="224C1C6C" w14:textId="77777777" w:rsidR="002A72C1" w:rsidRDefault="002A72C1" w:rsidP="002A72C1">
      <w:pPr>
        <w:spacing w:after="0" w:line="240" w:lineRule="auto"/>
      </w:pPr>
      <w:r>
        <w:rPr>
          <w:rFonts w:ascii="Calibri" w:eastAsia="Calibri" w:hAnsi="Calibri"/>
          <w:b/>
          <w:color w:val="6495ED"/>
          <w:sz w:val="22"/>
        </w:rPr>
        <w:t>MSSQL 2008: Broker Activation: Tasks Started Per Second</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4EE7416A" w14:textId="77777777" w:rsidTr="00484BF1">
        <w:trPr>
          <w:trHeight w:val="54"/>
        </w:trPr>
        <w:tc>
          <w:tcPr>
            <w:tcW w:w="54" w:type="dxa"/>
          </w:tcPr>
          <w:p w14:paraId="5CEB30CD" w14:textId="77777777" w:rsidR="002A72C1" w:rsidRDefault="002A72C1" w:rsidP="00484BF1">
            <w:pPr>
              <w:pStyle w:val="EmptyCellLayoutStyle"/>
              <w:spacing w:after="0" w:line="240" w:lineRule="auto"/>
            </w:pPr>
          </w:p>
        </w:tc>
        <w:tc>
          <w:tcPr>
            <w:tcW w:w="10395" w:type="dxa"/>
          </w:tcPr>
          <w:p w14:paraId="45BC12F2" w14:textId="77777777" w:rsidR="002A72C1" w:rsidRDefault="002A72C1" w:rsidP="00484BF1">
            <w:pPr>
              <w:pStyle w:val="EmptyCellLayoutStyle"/>
              <w:spacing w:after="0" w:line="240" w:lineRule="auto"/>
            </w:pPr>
          </w:p>
        </w:tc>
        <w:tc>
          <w:tcPr>
            <w:tcW w:w="149" w:type="dxa"/>
          </w:tcPr>
          <w:p w14:paraId="5B2FAC06" w14:textId="77777777" w:rsidR="002A72C1" w:rsidRDefault="002A72C1" w:rsidP="00484BF1">
            <w:pPr>
              <w:pStyle w:val="EmptyCellLayoutStyle"/>
              <w:spacing w:after="0" w:line="240" w:lineRule="auto"/>
            </w:pPr>
          </w:p>
        </w:tc>
      </w:tr>
      <w:tr w:rsidR="002A72C1" w14:paraId="5776648C" w14:textId="77777777" w:rsidTr="00484BF1">
        <w:tc>
          <w:tcPr>
            <w:tcW w:w="54" w:type="dxa"/>
          </w:tcPr>
          <w:p w14:paraId="18C5542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26AB02E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53B25E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92ADE4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C9EE45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20ABDC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9B000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5C070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8630CB" w14:textId="77777777" w:rsidR="002A72C1" w:rsidRDefault="002A72C1" w:rsidP="00484BF1">
                  <w:pPr>
                    <w:spacing w:after="0" w:line="240" w:lineRule="auto"/>
                  </w:pPr>
                  <w:r>
                    <w:rPr>
                      <w:rFonts w:ascii="Calibri" w:eastAsia="Calibri" w:hAnsi="Calibri"/>
                      <w:color w:val="000000"/>
                      <w:sz w:val="22"/>
                    </w:rPr>
                    <w:t>Yes</w:t>
                  </w:r>
                </w:p>
              </w:tc>
            </w:tr>
            <w:tr w:rsidR="002A72C1" w14:paraId="4A5DA6E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1E5F1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31F3B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601DA1" w14:textId="77777777" w:rsidR="002A72C1" w:rsidRDefault="002A72C1" w:rsidP="00484BF1">
                  <w:pPr>
                    <w:spacing w:after="0" w:line="240" w:lineRule="auto"/>
                  </w:pPr>
                  <w:r>
                    <w:rPr>
                      <w:rFonts w:eastAsia="Arial"/>
                      <w:color w:val="000000"/>
                    </w:rPr>
                    <w:t>No</w:t>
                  </w:r>
                </w:p>
              </w:tc>
            </w:tr>
            <w:tr w:rsidR="002A72C1" w14:paraId="0CC04E7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5D7C3DC"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181724A"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E0A5089" w14:textId="77777777" w:rsidR="002A72C1" w:rsidRDefault="002A72C1" w:rsidP="00484BF1">
                  <w:pPr>
                    <w:spacing w:after="0" w:line="240" w:lineRule="auto"/>
                  </w:pPr>
                  <w:r>
                    <w:rPr>
                      <w:rFonts w:ascii="Calibri" w:eastAsia="Calibri" w:hAnsi="Calibri"/>
                      <w:color w:val="000000"/>
                      <w:sz w:val="22"/>
                    </w:rPr>
                    <w:t>900</w:t>
                  </w:r>
                </w:p>
              </w:tc>
            </w:tr>
          </w:tbl>
          <w:p w14:paraId="488F1BFF" w14:textId="77777777" w:rsidR="002A72C1" w:rsidRDefault="002A72C1" w:rsidP="00484BF1">
            <w:pPr>
              <w:spacing w:after="0" w:line="240" w:lineRule="auto"/>
            </w:pPr>
          </w:p>
        </w:tc>
        <w:tc>
          <w:tcPr>
            <w:tcW w:w="149" w:type="dxa"/>
          </w:tcPr>
          <w:p w14:paraId="3531EDA3" w14:textId="77777777" w:rsidR="002A72C1" w:rsidRDefault="002A72C1" w:rsidP="00484BF1">
            <w:pPr>
              <w:pStyle w:val="EmptyCellLayoutStyle"/>
              <w:spacing w:after="0" w:line="240" w:lineRule="auto"/>
            </w:pPr>
          </w:p>
        </w:tc>
      </w:tr>
      <w:tr w:rsidR="002A72C1" w14:paraId="0F13B624" w14:textId="77777777" w:rsidTr="00484BF1">
        <w:trPr>
          <w:trHeight w:val="80"/>
        </w:trPr>
        <w:tc>
          <w:tcPr>
            <w:tcW w:w="54" w:type="dxa"/>
          </w:tcPr>
          <w:p w14:paraId="73FC42FF" w14:textId="77777777" w:rsidR="002A72C1" w:rsidRDefault="002A72C1" w:rsidP="00484BF1">
            <w:pPr>
              <w:pStyle w:val="EmptyCellLayoutStyle"/>
              <w:spacing w:after="0" w:line="240" w:lineRule="auto"/>
            </w:pPr>
          </w:p>
        </w:tc>
        <w:tc>
          <w:tcPr>
            <w:tcW w:w="10395" w:type="dxa"/>
          </w:tcPr>
          <w:p w14:paraId="2FA31F4F" w14:textId="77777777" w:rsidR="002A72C1" w:rsidRDefault="002A72C1" w:rsidP="00484BF1">
            <w:pPr>
              <w:pStyle w:val="EmptyCellLayoutStyle"/>
              <w:spacing w:after="0" w:line="240" w:lineRule="auto"/>
            </w:pPr>
          </w:p>
        </w:tc>
        <w:tc>
          <w:tcPr>
            <w:tcW w:w="149" w:type="dxa"/>
          </w:tcPr>
          <w:p w14:paraId="1FF4D81E" w14:textId="77777777" w:rsidR="002A72C1" w:rsidRDefault="002A72C1" w:rsidP="00484BF1">
            <w:pPr>
              <w:pStyle w:val="EmptyCellLayoutStyle"/>
              <w:spacing w:after="0" w:line="240" w:lineRule="auto"/>
            </w:pPr>
          </w:p>
        </w:tc>
      </w:tr>
    </w:tbl>
    <w:p w14:paraId="023F423F" w14:textId="77777777" w:rsidR="002A72C1" w:rsidRDefault="002A72C1" w:rsidP="002A72C1">
      <w:pPr>
        <w:spacing w:after="0" w:line="240" w:lineRule="auto"/>
      </w:pPr>
    </w:p>
    <w:p w14:paraId="4FDD2315" w14:textId="77777777" w:rsidR="002A72C1" w:rsidRDefault="002A72C1" w:rsidP="002A72C1">
      <w:pPr>
        <w:spacing w:after="0" w:line="240" w:lineRule="auto"/>
      </w:pPr>
      <w:r>
        <w:rPr>
          <w:rFonts w:ascii="Calibri" w:eastAsia="Calibri" w:hAnsi="Calibri"/>
          <w:b/>
          <w:color w:val="6495ED"/>
          <w:sz w:val="22"/>
        </w:rPr>
        <w:t>MSSQL 2008: Collect DB Engine CPU Utilization (%)</w:t>
      </w:r>
    </w:p>
    <w:p w14:paraId="7197BF4F" w14:textId="77777777" w:rsidR="002A72C1" w:rsidRDefault="002A72C1" w:rsidP="002A72C1">
      <w:pPr>
        <w:spacing w:after="0" w:line="240" w:lineRule="auto"/>
      </w:pPr>
      <w:r>
        <w:rPr>
          <w:rFonts w:ascii="Calibri" w:eastAsia="Calibri" w:hAnsi="Calibri"/>
          <w:color w:val="000000"/>
          <w:sz w:val="22"/>
        </w:rPr>
        <w:t>SQL 2008 DB Engine CPU Utilization (%) performance collection rule.</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23886C5A" w14:textId="77777777" w:rsidTr="00484BF1">
        <w:trPr>
          <w:trHeight w:val="54"/>
        </w:trPr>
        <w:tc>
          <w:tcPr>
            <w:tcW w:w="54" w:type="dxa"/>
          </w:tcPr>
          <w:p w14:paraId="65933302" w14:textId="77777777" w:rsidR="002A72C1" w:rsidRDefault="002A72C1" w:rsidP="00484BF1">
            <w:pPr>
              <w:pStyle w:val="EmptyCellLayoutStyle"/>
              <w:spacing w:after="0" w:line="240" w:lineRule="auto"/>
            </w:pPr>
          </w:p>
        </w:tc>
        <w:tc>
          <w:tcPr>
            <w:tcW w:w="10395" w:type="dxa"/>
          </w:tcPr>
          <w:p w14:paraId="5B18B090" w14:textId="77777777" w:rsidR="002A72C1" w:rsidRDefault="002A72C1" w:rsidP="00484BF1">
            <w:pPr>
              <w:pStyle w:val="EmptyCellLayoutStyle"/>
              <w:spacing w:after="0" w:line="240" w:lineRule="auto"/>
            </w:pPr>
          </w:p>
        </w:tc>
        <w:tc>
          <w:tcPr>
            <w:tcW w:w="149" w:type="dxa"/>
          </w:tcPr>
          <w:p w14:paraId="5D3A602C" w14:textId="77777777" w:rsidR="002A72C1" w:rsidRDefault="002A72C1" w:rsidP="00484BF1">
            <w:pPr>
              <w:pStyle w:val="EmptyCellLayoutStyle"/>
              <w:spacing w:after="0" w:line="240" w:lineRule="auto"/>
            </w:pPr>
          </w:p>
        </w:tc>
      </w:tr>
      <w:tr w:rsidR="002A72C1" w14:paraId="3FE2B234" w14:textId="77777777" w:rsidTr="00484BF1">
        <w:tc>
          <w:tcPr>
            <w:tcW w:w="54" w:type="dxa"/>
          </w:tcPr>
          <w:p w14:paraId="43B16F8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2C792E4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910FFD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C33948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1D4D19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226285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F20C6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D2896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ED56C1" w14:textId="77777777" w:rsidR="002A72C1" w:rsidRDefault="002A72C1" w:rsidP="00484BF1">
                  <w:pPr>
                    <w:spacing w:after="0" w:line="240" w:lineRule="auto"/>
                  </w:pPr>
                  <w:r>
                    <w:rPr>
                      <w:rFonts w:ascii="Calibri" w:eastAsia="Calibri" w:hAnsi="Calibri"/>
                      <w:color w:val="000000"/>
                      <w:sz w:val="22"/>
                    </w:rPr>
                    <w:t>Yes</w:t>
                  </w:r>
                </w:p>
              </w:tc>
            </w:tr>
            <w:tr w:rsidR="002A72C1" w14:paraId="7C604C5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E77A8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54B24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477BAC" w14:textId="77777777" w:rsidR="002A72C1" w:rsidRDefault="002A72C1" w:rsidP="00484BF1">
                  <w:pPr>
                    <w:spacing w:after="0" w:line="240" w:lineRule="auto"/>
                  </w:pPr>
                  <w:r>
                    <w:rPr>
                      <w:rFonts w:eastAsia="Arial"/>
                      <w:color w:val="000000"/>
                    </w:rPr>
                    <w:t>No</w:t>
                  </w:r>
                </w:p>
              </w:tc>
            </w:tr>
            <w:tr w:rsidR="002A72C1" w14:paraId="1A2AA37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5CFA00" w14:textId="77777777" w:rsidR="002A72C1" w:rsidRDefault="002A72C1" w:rsidP="00484BF1">
                  <w:pPr>
                    <w:spacing w:after="0" w:line="240" w:lineRule="auto"/>
                  </w:pPr>
                  <w:r>
                    <w:rPr>
                      <w:rFonts w:ascii="Calibri" w:eastAsia="Calibri" w:hAnsi="Calibri"/>
                      <w:color w:val="000000"/>
                      <w:sz w:val="22"/>
                    </w:rPr>
                    <w:t>Cache Expiration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EF9091" w14:textId="77777777" w:rsidR="002A72C1" w:rsidRDefault="002A72C1" w:rsidP="00484BF1">
                  <w:pPr>
                    <w:spacing w:after="0" w:line="240" w:lineRule="auto"/>
                  </w:pPr>
                  <w:r>
                    <w:rPr>
                      <w:rFonts w:ascii="Calibri" w:eastAsia="Calibri" w:hAnsi="Calibri"/>
                      <w:color w:val="000000"/>
                      <w:sz w:val="22"/>
                    </w:rPr>
                    <w:t>Specifies the maximum age of information from cache the workflow can use.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89D7DA" w14:textId="77777777" w:rsidR="002A72C1" w:rsidRDefault="002A72C1" w:rsidP="00484BF1">
                  <w:pPr>
                    <w:spacing w:after="0" w:line="240" w:lineRule="auto"/>
                  </w:pPr>
                  <w:r>
                    <w:rPr>
                      <w:rFonts w:ascii="Calibri" w:eastAsia="Calibri" w:hAnsi="Calibri"/>
                      <w:color w:val="000000"/>
                      <w:sz w:val="22"/>
                    </w:rPr>
                    <w:t>43200</w:t>
                  </w:r>
                </w:p>
              </w:tc>
            </w:tr>
            <w:tr w:rsidR="002A72C1" w14:paraId="320E27E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CE84FD"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D0DFE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2ACD2E" w14:textId="77777777" w:rsidR="002A72C1" w:rsidRDefault="002A72C1" w:rsidP="00484BF1">
                  <w:pPr>
                    <w:spacing w:after="0" w:line="240" w:lineRule="auto"/>
                  </w:pPr>
                  <w:r>
                    <w:rPr>
                      <w:rFonts w:ascii="Calibri" w:eastAsia="Calibri" w:hAnsi="Calibri"/>
                      <w:color w:val="000000"/>
                      <w:sz w:val="22"/>
                    </w:rPr>
                    <w:t>300</w:t>
                  </w:r>
                </w:p>
              </w:tc>
            </w:tr>
            <w:tr w:rsidR="002A72C1" w14:paraId="3D198FB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1D28EC"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B7D06F"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C3FEFA" w14:textId="77777777" w:rsidR="002A72C1" w:rsidRDefault="002A72C1" w:rsidP="00484BF1">
                  <w:pPr>
                    <w:spacing w:after="0" w:line="240" w:lineRule="auto"/>
                  </w:pPr>
                  <w:r>
                    <w:rPr>
                      <w:rFonts w:ascii="Calibri" w:eastAsia="Calibri" w:hAnsi="Calibri"/>
                      <w:color w:val="000000"/>
                      <w:sz w:val="22"/>
                    </w:rPr>
                    <w:t>00:06</w:t>
                  </w:r>
                </w:p>
              </w:tc>
            </w:tr>
            <w:tr w:rsidR="002A72C1" w14:paraId="6708105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8AA4F1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8A924BB"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BF3120B" w14:textId="77777777" w:rsidR="002A72C1" w:rsidRDefault="002A72C1" w:rsidP="00484BF1">
                  <w:pPr>
                    <w:spacing w:after="0" w:line="240" w:lineRule="auto"/>
                  </w:pPr>
                  <w:r>
                    <w:rPr>
                      <w:rFonts w:ascii="Calibri" w:eastAsia="Calibri" w:hAnsi="Calibri"/>
                      <w:color w:val="000000"/>
                      <w:sz w:val="22"/>
                    </w:rPr>
                    <w:t>200</w:t>
                  </w:r>
                </w:p>
              </w:tc>
            </w:tr>
          </w:tbl>
          <w:p w14:paraId="3B683D50" w14:textId="77777777" w:rsidR="002A72C1" w:rsidRDefault="002A72C1" w:rsidP="00484BF1">
            <w:pPr>
              <w:spacing w:after="0" w:line="240" w:lineRule="auto"/>
            </w:pPr>
          </w:p>
        </w:tc>
        <w:tc>
          <w:tcPr>
            <w:tcW w:w="149" w:type="dxa"/>
          </w:tcPr>
          <w:p w14:paraId="29050021" w14:textId="77777777" w:rsidR="002A72C1" w:rsidRDefault="002A72C1" w:rsidP="00484BF1">
            <w:pPr>
              <w:pStyle w:val="EmptyCellLayoutStyle"/>
              <w:spacing w:after="0" w:line="240" w:lineRule="auto"/>
            </w:pPr>
          </w:p>
        </w:tc>
      </w:tr>
      <w:tr w:rsidR="002A72C1" w14:paraId="72222A73" w14:textId="77777777" w:rsidTr="00484BF1">
        <w:trPr>
          <w:trHeight w:val="80"/>
        </w:trPr>
        <w:tc>
          <w:tcPr>
            <w:tcW w:w="54" w:type="dxa"/>
          </w:tcPr>
          <w:p w14:paraId="76DB41EA" w14:textId="77777777" w:rsidR="002A72C1" w:rsidRDefault="002A72C1" w:rsidP="00484BF1">
            <w:pPr>
              <w:pStyle w:val="EmptyCellLayoutStyle"/>
              <w:spacing w:after="0" w:line="240" w:lineRule="auto"/>
            </w:pPr>
          </w:p>
        </w:tc>
        <w:tc>
          <w:tcPr>
            <w:tcW w:w="10395" w:type="dxa"/>
          </w:tcPr>
          <w:p w14:paraId="547CA3B8" w14:textId="77777777" w:rsidR="002A72C1" w:rsidRDefault="002A72C1" w:rsidP="00484BF1">
            <w:pPr>
              <w:pStyle w:val="EmptyCellLayoutStyle"/>
              <w:spacing w:after="0" w:line="240" w:lineRule="auto"/>
            </w:pPr>
          </w:p>
        </w:tc>
        <w:tc>
          <w:tcPr>
            <w:tcW w:w="149" w:type="dxa"/>
          </w:tcPr>
          <w:p w14:paraId="4CA1B178" w14:textId="77777777" w:rsidR="002A72C1" w:rsidRDefault="002A72C1" w:rsidP="00484BF1">
            <w:pPr>
              <w:pStyle w:val="EmptyCellLayoutStyle"/>
              <w:spacing w:after="0" w:line="240" w:lineRule="auto"/>
            </w:pPr>
          </w:p>
        </w:tc>
      </w:tr>
    </w:tbl>
    <w:p w14:paraId="23C36029" w14:textId="77777777" w:rsidR="002A72C1" w:rsidRDefault="002A72C1" w:rsidP="002A72C1">
      <w:pPr>
        <w:spacing w:after="0" w:line="240" w:lineRule="auto"/>
      </w:pPr>
    </w:p>
    <w:p w14:paraId="194CCB68" w14:textId="77777777" w:rsidR="002A72C1" w:rsidRDefault="002A72C1" w:rsidP="002A72C1">
      <w:pPr>
        <w:spacing w:after="0" w:line="240" w:lineRule="auto"/>
      </w:pPr>
      <w:r>
        <w:rPr>
          <w:rFonts w:ascii="Calibri" w:eastAsia="Calibri" w:hAnsi="Calibri"/>
          <w:b/>
          <w:color w:val="6495ED"/>
          <w:sz w:val="22"/>
        </w:rPr>
        <w:t>MSSQL 2008: Collect DB Engine Page Life Expectancy (s)</w:t>
      </w:r>
    </w:p>
    <w:p w14:paraId="32240556" w14:textId="77777777" w:rsidR="002A72C1" w:rsidRDefault="002A72C1" w:rsidP="002A72C1">
      <w:pPr>
        <w:spacing w:after="0" w:line="240" w:lineRule="auto"/>
      </w:pPr>
      <w:r>
        <w:rPr>
          <w:rFonts w:ascii="Calibri" w:eastAsia="Calibri" w:hAnsi="Calibri"/>
          <w:color w:val="000000"/>
          <w:sz w:val="22"/>
        </w:rPr>
        <w:t>SQL 2008 DB Engine Page Life Expectancy (s) performance collection rule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5D0CB43" w14:textId="77777777" w:rsidTr="00484BF1">
        <w:trPr>
          <w:trHeight w:val="54"/>
        </w:trPr>
        <w:tc>
          <w:tcPr>
            <w:tcW w:w="54" w:type="dxa"/>
          </w:tcPr>
          <w:p w14:paraId="2AED82B2" w14:textId="77777777" w:rsidR="002A72C1" w:rsidRDefault="002A72C1" w:rsidP="00484BF1">
            <w:pPr>
              <w:pStyle w:val="EmptyCellLayoutStyle"/>
              <w:spacing w:after="0" w:line="240" w:lineRule="auto"/>
            </w:pPr>
          </w:p>
        </w:tc>
        <w:tc>
          <w:tcPr>
            <w:tcW w:w="10395" w:type="dxa"/>
          </w:tcPr>
          <w:p w14:paraId="74BBA0F5" w14:textId="77777777" w:rsidR="002A72C1" w:rsidRDefault="002A72C1" w:rsidP="00484BF1">
            <w:pPr>
              <w:pStyle w:val="EmptyCellLayoutStyle"/>
              <w:spacing w:after="0" w:line="240" w:lineRule="auto"/>
            </w:pPr>
          </w:p>
        </w:tc>
        <w:tc>
          <w:tcPr>
            <w:tcW w:w="149" w:type="dxa"/>
          </w:tcPr>
          <w:p w14:paraId="5D1ABCFB" w14:textId="77777777" w:rsidR="002A72C1" w:rsidRDefault="002A72C1" w:rsidP="00484BF1">
            <w:pPr>
              <w:pStyle w:val="EmptyCellLayoutStyle"/>
              <w:spacing w:after="0" w:line="240" w:lineRule="auto"/>
            </w:pPr>
          </w:p>
        </w:tc>
      </w:tr>
      <w:tr w:rsidR="002A72C1" w14:paraId="5BD8D008" w14:textId="77777777" w:rsidTr="00484BF1">
        <w:tc>
          <w:tcPr>
            <w:tcW w:w="54" w:type="dxa"/>
          </w:tcPr>
          <w:p w14:paraId="1612C0A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67"/>
              <w:gridCol w:w="2772"/>
            </w:tblGrid>
            <w:tr w:rsidR="002A72C1" w14:paraId="1EDDA94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8749A8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C5A310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B177B3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D0CFAE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B384D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FB547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E338F6" w14:textId="77777777" w:rsidR="002A72C1" w:rsidRDefault="002A72C1" w:rsidP="00484BF1">
                  <w:pPr>
                    <w:spacing w:after="0" w:line="240" w:lineRule="auto"/>
                  </w:pPr>
                  <w:r>
                    <w:rPr>
                      <w:rFonts w:ascii="Calibri" w:eastAsia="Calibri" w:hAnsi="Calibri"/>
                      <w:color w:val="000000"/>
                      <w:sz w:val="22"/>
                    </w:rPr>
                    <w:t>Yes</w:t>
                  </w:r>
                </w:p>
              </w:tc>
            </w:tr>
            <w:tr w:rsidR="002A72C1" w14:paraId="2DF80EF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0238F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50861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3608B0" w14:textId="77777777" w:rsidR="002A72C1" w:rsidRDefault="002A72C1" w:rsidP="00484BF1">
                  <w:pPr>
                    <w:spacing w:after="0" w:line="240" w:lineRule="auto"/>
                  </w:pPr>
                  <w:r>
                    <w:rPr>
                      <w:rFonts w:eastAsia="Arial"/>
                      <w:color w:val="000000"/>
                    </w:rPr>
                    <w:t>No</w:t>
                  </w:r>
                </w:p>
              </w:tc>
            </w:tr>
            <w:tr w:rsidR="002A72C1" w14:paraId="422BC98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063216E"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6062A9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59BB999" w14:textId="77777777" w:rsidR="002A72C1" w:rsidRDefault="002A72C1" w:rsidP="00484BF1">
                  <w:pPr>
                    <w:spacing w:after="0" w:line="240" w:lineRule="auto"/>
                  </w:pPr>
                  <w:r>
                    <w:rPr>
                      <w:rFonts w:ascii="Calibri" w:eastAsia="Calibri" w:hAnsi="Calibri"/>
                      <w:color w:val="000000"/>
                      <w:sz w:val="22"/>
                    </w:rPr>
                    <w:t>900</w:t>
                  </w:r>
                </w:p>
              </w:tc>
            </w:tr>
          </w:tbl>
          <w:p w14:paraId="24DFC4B8" w14:textId="77777777" w:rsidR="002A72C1" w:rsidRDefault="002A72C1" w:rsidP="00484BF1">
            <w:pPr>
              <w:spacing w:after="0" w:line="240" w:lineRule="auto"/>
            </w:pPr>
          </w:p>
        </w:tc>
        <w:tc>
          <w:tcPr>
            <w:tcW w:w="149" w:type="dxa"/>
          </w:tcPr>
          <w:p w14:paraId="378A9DE9" w14:textId="77777777" w:rsidR="002A72C1" w:rsidRDefault="002A72C1" w:rsidP="00484BF1">
            <w:pPr>
              <w:pStyle w:val="EmptyCellLayoutStyle"/>
              <w:spacing w:after="0" w:line="240" w:lineRule="auto"/>
            </w:pPr>
          </w:p>
        </w:tc>
      </w:tr>
      <w:tr w:rsidR="002A72C1" w14:paraId="45DD8F7A" w14:textId="77777777" w:rsidTr="00484BF1">
        <w:trPr>
          <w:trHeight w:val="80"/>
        </w:trPr>
        <w:tc>
          <w:tcPr>
            <w:tcW w:w="54" w:type="dxa"/>
          </w:tcPr>
          <w:p w14:paraId="27B19B53" w14:textId="77777777" w:rsidR="002A72C1" w:rsidRDefault="002A72C1" w:rsidP="00484BF1">
            <w:pPr>
              <w:pStyle w:val="EmptyCellLayoutStyle"/>
              <w:spacing w:after="0" w:line="240" w:lineRule="auto"/>
            </w:pPr>
          </w:p>
        </w:tc>
        <w:tc>
          <w:tcPr>
            <w:tcW w:w="10395" w:type="dxa"/>
          </w:tcPr>
          <w:p w14:paraId="63A07F84" w14:textId="77777777" w:rsidR="002A72C1" w:rsidRDefault="002A72C1" w:rsidP="00484BF1">
            <w:pPr>
              <w:pStyle w:val="EmptyCellLayoutStyle"/>
              <w:spacing w:after="0" w:line="240" w:lineRule="auto"/>
            </w:pPr>
          </w:p>
        </w:tc>
        <w:tc>
          <w:tcPr>
            <w:tcW w:w="149" w:type="dxa"/>
          </w:tcPr>
          <w:p w14:paraId="1F48C5EB" w14:textId="77777777" w:rsidR="002A72C1" w:rsidRDefault="002A72C1" w:rsidP="00484BF1">
            <w:pPr>
              <w:pStyle w:val="EmptyCellLayoutStyle"/>
              <w:spacing w:after="0" w:line="240" w:lineRule="auto"/>
            </w:pPr>
          </w:p>
        </w:tc>
      </w:tr>
    </w:tbl>
    <w:p w14:paraId="5FD6239E" w14:textId="77777777" w:rsidR="002A72C1" w:rsidRDefault="002A72C1" w:rsidP="002A72C1">
      <w:pPr>
        <w:spacing w:after="0" w:line="240" w:lineRule="auto"/>
      </w:pPr>
    </w:p>
    <w:p w14:paraId="35215E9C" w14:textId="77777777" w:rsidR="002A72C1" w:rsidRDefault="002A72C1" w:rsidP="002A72C1">
      <w:pPr>
        <w:spacing w:after="0" w:line="240" w:lineRule="auto"/>
      </w:pPr>
      <w:r>
        <w:rPr>
          <w:rFonts w:ascii="Calibri" w:eastAsia="Calibri" w:hAnsi="Calibri"/>
          <w:b/>
          <w:color w:val="6495ED"/>
          <w:sz w:val="22"/>
        </w:rPr>
        <w:t>MSSQL 2008: Collect Number of Deadlocks Per Second</w:t>
      </w:r>
    </w:p>
    <w:p w14:paraId="5C3743F6" w14:textId="77777777" w:rsidR="002A72C1" w:rsidRDefault="002A72C1" w:rsidP="002A72C1">
      <w:pPr>
        <w:spacing w:after="0" w:line="240" w:lineRule="auto"/>
      </w:pPr>
      <w:r>
        <w:rPr>
          <w:rFonts w:ascii="Calibri" w:eastAsia="Calibri" w:hAnsi="Calibri"/>
          <w:color w:val="000000"/>
          <w:sz w:val="22"/>
        </w:rPr>
        <w:t>Collects the Windows "Number of Deadlocks Per Second" performance counter for each instance of SQL 2008 DB Engine.</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6DDE470F" w14:textId="77777777" w:rsidTr="00484BF1">
        <w:trPr>
          <w:trHeight w:val="54"/>
        </w:trPr>
        <w:tc>
          <w:tcPr>
            <w:tcW w:w="54" w:type="dxa"/>
          </w:tcPr>
          <w:p w14:paraId="4F372489" w14:textId="77777777" w:rsidR="002A72C1" w:rsidRDefault="002A72C1" w:rsidP="00484BF1">
            <w:pPr>
              <w:pStyle w:val="EmptyCellLayoutStyle"/>
              <w:spacing w:after="0" w:line="240" w:lineRule="auto"/>
            </w:pPr>
          </w:p>
        </w:tc>
        <w:tc>
          <w:tcPr>
            <w:tcW w:w="10395" w:type="dxa"/>
          </w:tcPr>
          <w:p w14:paraId="11817264" w14:textId="77777777" w:rsidR="002A72C1" w:rsidRDefault="002A72C1" w:rsidP="00484BF1">
            <w:pPr>
              <w:pStyle w:val="EmptyCellLayoutStyle"/>
              <w:spacing w:after="0" w:line="240" w:lineRule="auto"/>
            </w:pPr>
          </w:p>
        </w:tc>
        <w:tc>
          <w:tcPr>
            <w:tcW w:w="149" w:type="dxa"/>
          </w:tcPr>
          <w:p w14:paraId="2E0E18E8" w14:textId="77777777" w:rsidR="002A72C1" w:rsidRDefault="002A72C1" w:rsidP="00484BF1">
            <w:pPr>
              <w:pStyle w:val="EmptyCellLayoutStyle"/>
              <w:spacing w:after="0" w:line="240" w:lineRule="auto"/>
            </w:pPr>
          </w:p>
        </w:tc>
      </w:tr>
      <w:tr w:rsidR="002A72C1" w14:paraId="7C5E5862" w14:textId="77777777" w:rsidTr="00484BF1">
        <w:tc>
          <w:tcPr>
            <w:tcW w:w="54" w:type="dxa"/>
          </w:tcPr>
          <w:p w14:paraId="0358EEE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6E843BB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5D2EA4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772095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CDC67B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A28551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F3999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584C6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774895" w14:textId="77777777" w:rsidR="002A72C1" w:rsidRDefault="002A72C1" w:rsidP="00484BF1">
                  <w:pPr>
                    <w:spacing w:after="0" w:line="240" w:lineRule="auto"/>
                  </w:pPr>
                  <w:r>
                    <w:rPr>
                      <w:rFonts w:ascii="Calibri" w:eastAsia="Calibri" w:hAnsi="Calibri"/>
                      <w:color w:val="000000"/>
                      <w:sz w:val="22"/>
                    </w:rPr>
                    <w:t>Yes</w:t>
                  </w:r>
                </w:p>
              </w:tc>
            </w:tr>
            <w:tr w:rsidR="002A72C1" w14:paraId="614F2DB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545E5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B32DE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F4E703" w14:textId="77777777" w:rsidR="002A72C1" w:rsidRDefault="002A72C1" w:rsidP="00484BF1">
                  <w:pPr>
                    <w:spacing w:after="0" w:line="240" w:lineRule="auto"/>
                  </w:pPr>
                  <w:r>
                    <w:rPr>
                      <w:rFonts w:eastAsia="Arial"/>
                      <w:color w:val="000000"/>
                    </w:rPr>
                    <w:t>No</w:t>
                  </w:r>
                </w:p>
              </w:tc>
            </w:tr>
            <w:tr w:rsidR="002A72C1" w14:paraId="30CF4FD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59A88B9"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47BEB9D"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10AA7AD" w14:textId="77777777" w:rsidR="002A72C1" w:rsidRDefault="002A72C1" w:rsidP="00484BF1">
                  <w:pPr>
                    <w:spacing w:after="0" w:line="240" w:lineRule="auto"/>
                  </w:pPr>
                  <w:r>
                    <w:rPr>
                      <w:rFonts w:ascii="Calibri" w:eastAsia="Calibri" w:hAnsi="Calibri"/>
                      <w:color w:val="000000"/>
                      <w:sz w:val="22"/>
                    </w:rPr>
                    <w:t>900</w:t>
                  </w:r>
                </w:p>
              </w:tc>
            </w:tr>
          </w:tbl>
          <w:p w14:paraId="1C35F911" w14:textId="77777777" w:rsidR="002A72C1" w:rsidRDefault="002A72C1" w:rsidP="00484BF1">
            <w:pPr>
              <w:spacing w:after="0" w:line="240" w:lineRule="auto"/>
            </w:pPr>
          </w:p>
        </w:tc>
        <w:tc>
          <w:tcPr>
            <w:tcW w:w="149" w:type="dxa"/>
          </w:tcPr>
          <w:p w14:paraId="5DA0C97B" w14:textId="77777777" w:rsidR="002A72C1" w:rsidRDefault="002A72C1" w:rsidP="00484BF1">
            <w:pPr>
              <w:pStyle w:val="EmptyCellLayoutStyle"/>
              <w:spacing w:after="0" w:line="240" w:lineRule="auto"/>
            </w:pPr>
          </w:p>
        </w:tc>
      </w:tr>
      <w:tr w:rsidR="002A72C1" w14:paraId="4DA2E97E" w14:textId="77777777" w:rsidTr="00484BF1">
        <w:trPr>
          <w:trHeight w:val="80"/>
        </w:trPr>
        <w:tc>
          <w:tcPr>
            <w:tcW w:w="54" w:type="dxa"/>
          </w:tcPr>
          <w:p w14:paraId="4A71AC99" w14:textId="77777777" w:rsidR="002A72C1" w:rsidRDefault="002A72C1" w:rsidP="00484BF1">
            <w:pPr>
              <w:pStyle w:val="EmptyCellLayoutStyle"/>
              <w:spacing w:after="0" w:line="240" w:lineRule="auto"/>
            </w:pPr>
          </w:p>
        </w:tc>
        <w:tc>
          <w:tcPr>
            <w:tcW w:w="10395" w:type="dxa"/>
          </w:tcPr>
          <w:p w14:paraId="05F7534F" w14:textId="77777777" w:rsidR="002A72C1" w:rsidRDefault="002A72C1" w:rsidP="00484BF1">
            <w:pPr>
              <w:pStyle w:val="EmptyCellLayoutStyle"/>
              <w:spacing w:after="0" w:line="240" w:lineRule="auto"/>
            </w:pPr>
          </w:p>
        </w:tc>
        <w:tc>
          <w:tcPr>
            <w:tcW w:w="149" w:type="dxa"/>
          </w:tcPr>
          <w:p w14:paraId="7C43BC7C" w14:textId="77777777" w:rsidR="002A72C1" w:rsidRDefault="002A72C1" w:rsidP="00484BF1">
            <w:pPr>
              <w:pStyle w:val="EmptyCellLayoutStyle"/>
              <w:spacing w:after="0" w:line="240" w:lineRule="auto"/>
            </w:pPr>
          </w:p>
        </w:tc>
      </w:tr>
    </w:tbl>
    <w:p w14:paraId="7DE457C4" w14:textId="77777777" w:rsidR="002A72C1" w:rsidRDefault="002A72C1" w:rsidP="002A72C1">
      <w:pPr>
        <w:spacing w:after="0" w:line="240" w:lineRule="auto"/>
      </w:pPr>
    </w:p>
    <w:p w14:paraId="3C0807F8" w14:textId="77777777" w:rsidR="002A72C1" w:rsidRDefault="002A72C1" w:rsidP="002A72C1">
      <w:pPr>
        <w:spacing w:after="0" w:line="240" w:lineRule="auto"/>
      </w:pPr>
      <w:r>
        <w:rPr>
          <w:rFonts w:ascii="Calibri" w:eastAsia="Calibri" w:hAnsi="Calibri"/>
          <w:b/>
          <w:color w:val="6495ED"/>
          <w:sz w:val="22"/>
        </w:rPr>
        <w:t>MSSQL 2008: Collect Lock Timeouts Per Second</w:t>
      </w:r>
    </w:p>
    <w:p w14:paraId="1B26820C" w14:textId="77777777" w:rsidR="002A72C1" w:rsidRDefault="002A72C1" w:rsidP="002A72C1">
      <w:pPr>
        <w:spacing w:after="0" w:line="240" w:lineRule="auto"/>
      </w:pPr>
      <w:r>
        <w:rPr>
          <w:rFonts w:ascii="Calibri" w:eastAsia="Calibri" w:hAnsi="Calibri"/>
          <w:color w:val="000000"/>
          <w:sz w:val="22"/>
        </w:rPr>
        <w:t>Collects the Windows "Lock Timeouts Per Second" performance counter for each instance of SQL 2008 DB Engine.</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17A0755B" w14:textId="77777777" w:rsidTr="00484BF1">
        <w:trPr>
          <w:trHeight w:val="54"/>
        </w:trPr>
        <w:tc>
          <w:tcPr>
            <w:tcW w:w="54" w:type="dxa"/>
          </w:tcPr>
          <w:p w14:paraId="2F57CEBE" w14:textId="77777777" w:rsidR="002A72C1" w:rsidRDefault="002A72C1" w:rsidP="00484BF1">
            <w:pPr>
              <w:pStyle w:val="EmptyCellLayoutStyle"/>
              <w:spacing w:after="0" w:line="240" w:lineRule="auto"/>
            </w:pPr>
          </w:p>
        </w:tc>
        <w:tc>
          <w:tcPr>
            <w:tcW w:w="10395" w:type="dxa"/>
          </w:tcPr>
          <w:p w14:paraId="56A31455" w14:textId="77777777" w:rsidR="002A72C1" w:rsidRDefault="002A72C1" w:rsidP="00484BF1">
            <w:pPr>
              <w:pStyle w:val="EmptyCellLayoutStyle"/>
              <w:spacing w:after="0" w:line="240" w:lineRule="auto"/>
            </w:pPr>
          </w:p>
        </w:tc>
        <w:tc>
          <w:tcPr>
            <w:tcW w:w="149" w:type="dxa"/>
          </w:tcPr>
          <w:p w14:paraId="494FDB64" w14:textId="77777777" w:rsidR="002A72C1" w:rsidRDefault="002A72C1" w:rsidP="00484BF1">
            <w:pPr>
              <w:pStyle w:val="EmptyCellLayoutStyle"/>
              <w:spacing w:after="0" w:line="240" w:lineRule="auto"/>
            </w:pPr>
          </w:p>
        </w:tc>
      </w:tr>
      <w:tr w:rsidR="002A72C1" w14:paraId="7BE0C56E" w14:textId="77777777" w:rsidTr="00484BF1">
        <w:tc>
          <w:tcPr>
            <w:tcW w:w="54" w:type="dxa"/>
          </w:tcPr>
          <w:p w14:paraId="01C2D85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4F1A1DE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AF3130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A2D793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D91028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3B105A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F9F73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8ED49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7DD716" w14:textId="77777777" w:rsidR="002A72C1" w:rsidRDefault="002A72C1" w:rsidP="00484BF1">
                  <w:pPr>
                    <w:spacing w:after="0" w:line="240" w:lineRule="auto"/>
                  </w:pPr>
                  <w:r>
                    <w:rPr>
                      <w:rFonts w:ascii="Calibri" w:eastAsia="Calibri" w:hAnsi="Calibri"/>
                      <w:color w:val="000000"/>
                      <w:sz w:val="22"/>
                    </w:rPr>
                    <w:t>Yes</w:t>
                  </w:r>
                </w:p>
              </w:tc>
            </w:tr>
            <w:tr w:rsidR="002A72C1" w14:paraId="35FC9B5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32233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7DFAF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1133CA" w14:textId="77777777" w:rsidR="002A72C1" w:rsidRDefault="002A72C1" w:rsidP="00484BF1">
                  <w:pPr>
                    <w:spacing w:after="0" w:line="240" w:lineRule="auto"/>
                  </w:pPr>
                  <w:r>
                    <w:rPr>
                      <w:rFonts w:eastAsia="Arial"/>
                      <w:color w:val="000000"/>
                    </w:rPr>
                    <w:t>No</w:t>
                  </w:r>
                </w:p>
              </w:tc>
            </w:tr>
            <w:tr w:rsidR="002A72C1" w14:paraId="54FEF5C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6E0DD22"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B902A7B"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4BA9551" w14:textId="77777777" w:rsidR="002A72C1" w:rsidRDefault="002A72C1" w:rsidP="00484BF1">
                  <w:pPr>
                    <w:spacing w:after="0" w:line="240" w:lineRule="auto"/>
                  </w:pPr>
                  <w:r>
                    <w:rPr>
                      <w:rFonts w:ascii="Calibri" w:eastAsia="Calibri" w:hAnsi="Calibri"/>
                      <w:color w:val="000000"/>
                      <w:sz w:val="22"/>
                    </w:rPr>
                    <w:t>900</w:t>
                  </w:r>
                </w:p>
              </w:tc>
            </w:tr>
          </w:tbl>
          <w:p w14:paraId="5428AE36" w14:textId="77777777" w:rsidR="002A72C1" w:rsidRDefault="002A72C1" w:rsidP="00484BF1">
            <w:pPr>
              <w:spacing w:after="0" w:line="240" w:lineRule="auto"/>
            </w:pPr>
          </w:p>
        </w:tc>
        <w:tc>
          <w:tcPr>
            <w:tcW w:w="149" w:type="dxa"/>
          </w:tcPr>
          <w:p w14:paraId="37B0274F" w14:textId="77777777" w:rsidR="002A72C1" w:rsidRDefault="002A72C1" w:rsidP="00484BF1">
            <w:pPr>
              <w:pStyle w:val="EmptyCellLayoutStyle"/>
              <w:spacing w:after="0" w:line="240" w:lineRule="auto"/>
            </w:pPr>
          </w:p>
        </w:tc>
      </w:tr>
      <w:tr w:rsidR="002A72C1" w14:paraId="2C6D2C45" w14:textId="77777777" w:rsidTr="00484BF1">
        <w:trPr>
          <w:trHeight w:val="80"/>
        </w:trPr>
        <w:tc>
          <w:tcPr>
            <w:tcW w:w="54" w:type="dxa"/>
          </w:tcPr>
          <w:p w14:paraId="790314F4" w14:textId="77777777" w:rsidR="002A72C1" w:rsidRDefault="002A72C1" w:rsidP="00484BF1">
            <w:pPr>
              <w:pStyle w:val="EmptyCellLayoutStyle"/>
              <w:spacing w:after="0" w:line="240" w:lineRule="auto"/>
            </w:pPr>
          </w:p>
        </w:tc>
        <w:tc>
          <w:tcPr>
            <w:tcW w:w="10395" w:type="dxa"/>
          </w:tcPr>
          <w:p w14:paraId="0647C88F" w14:textId="77777777" w:rsidR="002A72C1" w:rsidRDefault="002A72C1" w:rsidP="00484BF1">
            <w:pPr>
              <w:pStyle w:val="EmptyCellLayoutStyle"/>
              <w:spacing w:after="0" w:line="240" w:lineRule="auto"/>
            </w:pPr>
          </w:p>
        </w:tc>
        <w:tc>
          <w:tcPr>
            <w:tcW w:w="149" w:type="dxa"/>
          </w:tcPr>
          <w:p w14:paraId="0AE5C96E" w14:textId="77777777" w:rsidR="002A72C1" w:rsidRDefault="002A72C1" w:rsidP="00484BF1">
            <w:pPr>
              <w:pStyle w:val="EmptyCellLayoutStyle"/>
              <w:spacing w:after="0" w:line="240" w:lineRule="auto"/>
            </w:pPr>
          </w:p>
        </w:tc>
      </w:tr>
    </w:tbl>
    <w:p w14:paraId="73482C74" w14:textId="77777777" w:rsidR="002A72C1" w:rsidRDefault="002A72C1" w:rsidP="002A72C1">
      <w:pPr>
        <w:spacing w:after="0" w:line="240" w:lineRule="auto"/>
      </w:pPr>
    </w:p>
    <w:p w14:paraId="32DE52BB" w14:textId="77777777" w:rsidR="002A72C1" w:rsidRDefault="002A72C1" w:rsidP="002A72C1">
      <w:pPr>
        <w:spacing w:after="0" w:line="240" w:lineRule="auto"/>
      </w:pPr>
      <w:r>
        <w:rPr>
          <w:rFonts w:ascii="Calibri" w:eastAsia="Calibri" w:hAnsi="Calibri"/>
          <w:b/>
          <w:color w:val="6495ED"/>
          <w:sz w:val="22"/>
        </w:rPr>
        <w:t>MSSQL 2008: Collect DB Engine Average Wait Time (ms)</w:t>
      </w:r>
    </w:p>
    <w:p w14:paraId="16189BB0" w14:textId="77777777" w:rsidR="002A72C1" w:rsidRDefault="002A72C1" w:rsidP="002A72C1">
      <w:pPr>
        <w:spacing w:after="0" w:line="240" w:lineRule="auto"/>
      </w:pPr>
      <w:r>
        <w:rPr>
          <w:rFonts w:ascii="Calibri" w:eastAsia="Calibri" w:hAnsi="Calibri"/>
          <w:color w:val="000000"/>
          <w:sz w:val="22"/>
        </w:rPr>
        <w:t>SQL 2008 DB Engine Average Wait Time performance collection rule</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646769F9" w14:textId="77777777" w:rsidTr="00484BF1">
        <w:trPr>
          <w:trHeight w:val="54"/>
        </w:trPr>
        <w:tc>
          <w:tcPr>
            <w:tcW w:w="54" w:type="dxa"/>
          </w:tcPr>
          <w:p w14:paraId="49197AEA" w14:textId="77777777" w:rsidR="002A72C1" w:rsidRDefault="002A72C1" w:rsidP="00484BF1">
            <w:pPr>
              <w:pStyle w:val="EmptyCellLayoutStyle"/>
              <w:spacing w:after="0" w:line="240" w:lineRule="auto"/>
            </w:pPr>
          </w:p>
        </w:tc>
        <w:tc>
          <w:tcPr>
            <w:tcW w:w="10395" w:type="dxa"/>
          </w:tcPr>
          <w:p w14:paraId="718D43E3" w14:textId="77777777" w:rsidR="002A72C1" w:rsidRDefault="002A72C1" w:rsidP="00484BF1">
            <w:pPr>
              <w:pStyle w:val="EmptyCellLayoutStyle"/>
              <w:spacing w:after="0" w:line="240" w:lineRule="auto"/>
            </w:pPr>
          </w:p>
        </w:tc>
        <w:tc>
          <w:tcPr>
            <w:tcW w:w="149" w:type="dxa"/>
          </w:tcPr>
          <w:p w14:paraId="53725659" w14:textId="77777777" w:rsidR="002A72C1" w:rsidRDefault="002A72C1" w:rsidP="00484BF1">
            <w:pPr>
              <w:pStyle w:val="EmptyCellLayoutStyle"/>
              <w:spacing w:after="0" w:line="240" w:lineRule="auto"/>
            </w:pPr>
          </w:p>
        </w:tc>
      </w:tr>
      <w:tr w:rsidR="002A72C1" w14:paraId="66DE3721" w14:textId="77777777" w:rsidTr="00484BF1">
        <w:tc>
          <w:tcPr>
            <w:tcW w:w="54" w:type="dxa"/>
          </w:tcPr>
          <w:p w14:paraId="6E5966E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6BD7EAB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6CD5F8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FD7372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E6CB7E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099F27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553BF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EB1EF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0FE390" w14:textId="77777777" w:rsidR="002A72C1" w:rsidRDefault="002A72C1" w:rsidP="00484BF1">
                  <w:pPr>
                    <w:spacing w:after="0" w:line="240" w:lineRule="auto"/>
                  </w:pPr>
                  <w:r>
                    <w:rPr>
                      <w:rFonts w:ascii="Calibri" w:eastAsia="Calibri" w:hAnsi="Calibri"/>
                      <w:color w:val="000000"/>
                      <w:sz w:val="22"/>
                    </w:rPr>
                    <w:t>Yes</w:t>
                  </w:r>
                </w:p>
              </w:tc>
            </w:tr>
            <w:tr w:rsidR="002A72C1" w14:paraId="28AD248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F883E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E8C3E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B05B59" w14:textId="77777777" w:rsidR="002A72C1" w:rsidRDefault="002A72C1" w:rsidP="00484BF1">
                  <w:pPr>
                    <w:spacing w:after="0" w:line="240" w:lineRule="auto"/>
                  </w:pPr>
                  <w:r>
                    <w:rPr>
                      <w:rFonts w:eastAsia="Arial"/>
                      <w:color w:val="000000"/>
                    </w:rPr>
                    <w:t>No</w:t>
                  </w:r>
                </w:p>
              </w:tc>
            </w:tr>
            <w:tr w:rsidR="002A72C1" w14:paraId="6E04164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55DFAB3"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1676158"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60E4F47" w14:textId="77777777" w:rsidR="002A72C1" w:rsidRDefault="002A72C1" w:rsidP="00484BF1">
                  <w:pPr>
                    <w:spacing w:after="0" w:line="240" w:lineRule="auto"/>
                  </w:pPr>
                  <w:r>
                    <w:rPr>
                      <w:rFonts w:ascii="Calibri" w:eastAsia="Calibri" w:hAnsi="Calibri"/>
                      <w:color w:val="000000"/>
                      <w:sz w:val="22"/>
                    </w:rPr>
                    <w:t>900</w:t>
                  </w:r>
                </w:p>
              </w:tc>
            </w:tr>
          </w:tbl>
          <w:p w14:paraId="2DD6B60C" w14:textId="77777777" w:rsidR="002A72C1" w:rsidRDefault="002A72C1" w:rsidP="00484BF1">
            <w:pPr>
              <w:spacing w:after="0" w:line="240" w:lineRule="auto"/>
            </w:pPr>
          </w:p>
        </w:tc>
        <w:tc>
          <w:tcPr>
            <w:tcW w:w="149" w:type="dxa"/>
          </w:tcPr>
          <w:p w14:paraId="2112BCB5" w14:textId="77777777" w:rsidR="002A72C1" w:rsidRDefault="002A72C1" w:rsidP="00484BF1">
            <w:pPr>
              <w:pStyle w:val="EmptyCellLayoutStyle"/>
              <w:spacing w:after="0" w:line="240" w:lineRule="auto"/>
            </w:pPr>
          </w:p>
        </w:tc>
      </w:tr>
      <w:tr w:rsidR="002A72C1" w14:paraId="4988E9A6" w14:textId="77777777" w:rsidTr="00484BF1">
        <w:trPr>
          <w:trHeight w:val="80"/>
        </w:trPr>
        <w:tc>
          <w:tcPr>
            <w:tcW w:w="54" w:type="dxa"/>
          </w:tcPr>
          <w:p w14:paraId="75F5E2D9" w14:textId="77777777" w:rsidR="002A72C1" w:rsidRDefault="002A72C1" w:rsidP="00484BF1">
            <w:pPr>
              <w:pStyle w:val="EmptyCellLayoutStyle"/>
              <w:spacing w:after="0" w:line="240" w:lineRule="auto"/>
            </w:pPr>
          </w:p>
        </w:tc>
        <w:tc>
          <w:tcPr>
            <w:tcW w:w="10395" w:type="dxa"/>
          </w:tcPr>
          <w:p w14:paraId="750C9451" w14:textId="77777777" w:rsidR="002A72C1" w:rsidRDefault="002A72C1" w:rsidP="00484BF1">
            <w:pPr>
              <w:pStyle w:val="EmptyCellLayoutStyle"/>
              <w:spacing w:after="0" w:line="240" w:lineRule="auto"/>
            </w:pPr>
          </w:p>
        </w:tc>
        <w:tc>
          <w:tcPr>
            <w:tcW w:w="149" w:type="dxa"/>
          </w:tcPr>
          <w:p w14:paraId="7EA2E06E" w14:textId="77777777" w:rsidR="002A72C1" w:rsidRDefault="002A72C1" w:rsidP="00484BF1">
            <w:pPr>
              <w:pStyle w:val="EmptyCellLayoutStyle"/>
              <w:spacing w:after="0" w:line="240" w:lineRule="auto"/>
            </w:pPr>
          </w:p>
        </w:tc>
      </w:tr>
    </w:tbl>
    <w:p w14:paraId="247871BA" w14:textId="77777777" w:rsidR="002A72C1" w:rsidRDefault="002A72C1" w:rsidP="002A72C1">
      <w:pPr>
        <w:spacing w:after="0" w:line="240" w:lineRule="auto"/>
      </w:pPr>
    </w:p>
    <w:p w14:paraId="3BAFC00B" w14:textId="77777777" w:rsidR="002A72C1" w:rsidRDefault="002A72C1" w:rsidP="002A72C1">
      <w:pPr>
        <w:spacing w:after="0" w:line="240" w:lineRule="auto"/>
      </w:pPr>
      <w:r>
        <w:rPr>
          <w:rFonts w:ascii="Calibri" w:eastAsia="Calibri" w:hAnsi="Calibri"/>
          <w:b/>
          <w:color w:val="6495ED"/>
          <w:sz w:val="22"/>
        </w:rPr>
        <w:t>[Deprecated] MSSQL 2008: Snapshot Replication: Delivered Commands</w:t>
      </w:r>
    </w:p>
    <w:p w14:paraId="606726CF" w14:textId="77777777" w:rsidR="002A72C1" w:rsidRDefault="002A72C1" w:rsidP="002A72C1">
      <w:pPr>
        <w:spacing w:after="0" w:line="240" w:lineRule="auto"/>
      </w:pPr>
      <w:r>
        <w:rPr>
          <w:rFonts w:ascii="Calibri" w:eastAsia="Calibri" w:hAnsi="Calibri"/>
          <w:color w:val="000000"/>
          <w:sz w:val="22"/>
        </w:rPr>
        <w:t>The number of commands per second delivered to the Distributor. Considered to be obsolete in this Management Pack.</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2F386909" w14:textId="77777777" w:rsidTr="00484BF1">
        <w:trPr>
          <w:trHeight w:val="54"/>
        </w:trPr>
        <w:tc>
          <w:tcPr>
            <w:tcW w:w="54" w:type="dxa"/>
          </w:tcPr>
          <w:p w14:paraId="7048B19B" w14:textId="77777777" w:rsidR="002A72C1" w:rsidRDefault="002A72C1" w:rsidP="00484BF1">
            <w:pPr>
              <w:pStyle w:val="EmptyCellLayoutStyle"/>
              <w:spacing w:after="0" w:line="240" w:lineRule="auto"/>
            </w:pPr>
          </w:p>
        </w:tc>
        <w:tc>
          <w:tcPr>
            <w:tcW w:w="10395" w:type="dxa"/>
          </w:tcPr>
          <w:p w14:paraId="2FD2826B" w14:textId="77777777" w:rsidR="002A72C1" w:rsidRDefault="002A72C1" w:rsidP="00484BF1">
            <w:pPr>
              <w:pStyle w:val="EmptyCellLayoutStyle"/>
              <w:spacing w:after="0" w:line="240" w:lineRule="auto"/>
            </w:pPr>
          </w:p>
        </w:tc>
        <w:tc>
          <w:tcPr>
            <w:tcW w:w="149" w:type="dxa"/>
          </w:tcPr>
          <w:p w14:paraId="39E20722" w14:textId="77777777" w:rsidR="002A72C1" w:rsidRDefault="002A72C1" w:rsidP="00484BF1">
            <w:pPr>
              <w:pStyle w:val="EmptyCellLayoutStyle"/>
              <w:spacing w:after="0" w:line="240" w:lineRule="auto"/>
            </w:pPr>
          </w:p>
        </w:tc>
      </w:tr>
      <w:tr w:rsidR="002A72C1" w14:paraId="413949B5" w14:textId="77777777" w:rsidTr="00484BF1">
        <w:tc>
          <w:tcPr>
            <w:tcW w:w="54" w:type="dxa"/>
          </w:tcPr>
          <w:p w14:paraId="2222554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0571898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A2DC0C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848AF0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76EEC7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7F0919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FB6287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3BDD1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59E60B4" w14:textId="77777777" w:rsidR="002A72C1" w:rsidRDefault="002A72C1" w:rsidP="00484BF1">
                  <w:pPr>
                    <w:spacing w:after="0" w:line="240" w:lineRule="auto"/>
                  </w:pPr>
                  <w:r>
                    <w:rPr>
                      <w:rFonts w:ascii="Calibri" w:eastAsia="Calibri" w:hAnsi="Calibri"/>
                      <w:color w:val="000000"/>
                      <w:sz w:val="22"/>
                    </w:rPr>
                    <w:t>No</w:t>
                  </w:r>
                </w:p>
              </w:tc>
            </w:tr>
            <w:tr w:rsidR="002A72C1" w14:paraId="20B9A24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0E0A2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A91C4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AF28B5" w14:textId="77777777" w:rsidR="002A72C1" w:rsidRDefault="002A72C1" w:rsidP="00484BF1">
                  <w:pPr>
                    <w:spacing w:after="0" w:line="240" w:lineRule="auto"/>
                  </w:pPr>
                  <w:r>
                    <w:rPr>
                      <w:rFonts w:eastAsia="Arial"/>
                      <w:color w:val="000000"/>
                    </w:rPr>
                    <w:t>No</w:t>
                  </w:r>
                </w:p>
              </w:tc>
            </w:tr>
            <w:tr w:rsidR="002A72C1" w14:paraId="072660F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C92BD95"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47FBD6A"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39285DD" w14:textId="77777777" w:rsidR="002A72C1" w:rsidRDefault="002A72C1" w:rsidP="00484BF1">
                  <w:pPr>
                    <w:spacing w:after="0" w:line="240" w:lineRule="auto"/>
                  </w:pPr>
                  <w:r>
                    <w:rPr>
                      <w:rFonts w:ascii="Calibri" w:eastAsia="Calibri" w:hAnsi="Calibri"/>
                      <w:color w:val="000000"/>
                      <w:sz w:val="22"/>
                    </w:rPr>
                    <w:t>900</w:t>
                  </w:r>
                </w:p>
              </w:tc>
            </w:tr>
          </w:tbl>
          <w:p w14:paraId="6662392B" w14:textId="77777777" w:rsidR="002A72C1" w:rsidRDefault="002A72C1" w:rsidP="00484BF1">
            <w:pPr>
              <w:spacing w:after="0" w:line="240" w:lineRule="auto"/>
            </w:pPr>
          </w:p>
        </w:tc>
        <w:tc>
          <w:tcPr>
            <w:tcW w:w="149" w:type="dxa"/>
          </w:tcPr>
          <w:p w14:paraId="6138203A" w14:textId="77777777" w:rsidR="002A72C1" w:rsidRDefault="002A72C1" w:rsidP="00484BF1">
            <w:pPr>
              <w:pStyle w:val="EmptyCellLayoutStyle"/>
              <w:spacing w:after="0" w:line="240" w:lineRule="auto"/>
            </w:pPr>
          </w:p>
        </w:tc>
      </w:tr>
      <w:tr w:rsidR="002A72C1" w14:paraId="2E1DDA94" w14:textId="77777777" w:rsidTr="00484BF1">
        <w:trPr>
          <w:trHeight w:val="80"/>
        </w:trPr>
        <w:tc>
          <w:tcPr>
            <w:tcW w:w="54" w:type="dxa"/>
          </w:tcPr>
          <w:p w14:paraId="4DCD692A" w14:textId="77777777" w:rsidR="002A72C1" w:rsidRDefault="002A72C1" w:rsidP="00484BF1">
            <w:pPr>
              <w:pStyle w:val="EmptyCellLayoutStyle"/>
              <w:spacing w:after="0" w:line="240" w:lineRule="auto"/>
            </w:pPr>
          </w:p>
        </w:tc>
        <w:tc>
          <w:tcPr>
            <w:tcW w:w="10395" w:type="dxa"/>
          </w:tcPr>
          <w:p w14:paraId="5C4843E0" w14:textId="77777777" w:rsidR="002A72C1" w:rsidRDefault="002A72C1" w:rsidP="00484BF1">
            <w:pPr>
              <w:pStyle w:val="EmptyCellLayoutStyle"/>
              <w:spacing w:after="0" w:line="240" w:lineRule="auto"/>
            </w:pPr>
          </w:p>
        </w:tc>
        <w:tc>
          <w:tcPr>
            <w:tcW w:w="149" w:type="dxa"/>
          </w:tcPr>
          <w:p w14:paraId="5B60DD7D" w14:textId="77777777" w:rsidR="002A72C1" w:rsidRDefault="002A72C1" w:rsidP="00484BF1">
            <w:pPr>
              <w:pStyle w:val="EmptyCellLayoutStyle"/>
              <w:spacing w:after="0" w:line="240" w:lineRule="auto"/>
            </w:pPr>
          </w:p>
        </w:tc>
      </w:tr>
    </w:tbl>
    <w:p w14:paraId="4A573542" w14:textId="77777777" w:rsidR="002A72C1" w:rsidRDefault="002A72C1" w:rsidP="002A72C1">
      <w:pPr>
        <w:spacing w:after="0" w:line="240" w:lineRule="auto"/>
      </w:pPr>
    </w:p>
    <w:p w14:paraId="0EA3087C" w14:textId="77777777" w:rsidR="002A72C1" w:rsidRDefault="002A72C1" w:rsidP="002A72C1">
      <w:pPr>
        <w:spacing w:after="0" w:line="240" w:lineRule="auto"/>
      </w:pPr>
      <w:r>
        <w:rPr>
          <w:rFonts w:ascii="Calibri" w:eastAsia="Calibri" w:hAnsi="Calibri"/>
          <w:b/>
          <w:color w:val="6495ED"/>
          <w:sz w:val="22"/>
        </w:rPr>
        <w:t>MSSQL 2008: Collect Number of Lockrequests Per Second</w:t>
      </w:r>
    </w:p>
    <w:p w14:paraId="1F8938EB" w14:textId="77777777" w:rsidR="002A72C1" w:rsidRDefault="002A72C1" w:rsidP="002A72C1">
      <w:pPr>
        <w:spacing w:after="0" w:line="240" w:lineRule="auto"/>
      </w:pPr>
      <w:r>
        <w:rPr>
          <w:rFonts w:ascii="Calibri" w:eastAsia="Calibri" w:hAnsi="Calibri"/>
          <w:color w:val="000000"/>
          <w:sz w:val="22"/>
        </w:rPr>
        <w:t>Collects the Windows "Number of Lockrequests Per Second" performance counter for each instance of SQL 2008 DB Engine.</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5BFBEF5E" w14:textId="77777777" w:rsidTr="00484BF1">
        <w:trPr>
          <w:trHeight w:val="54"/>
        </w:trPr>
        <w:tc>
          <w:tcPr>
            <w:tcW w:w="54" w:type="dxa"/>
          </w:tcPr>
          <w:p w14:paraId="6E5947DD" w14:textId="77777777" w:rsidR="002A72C1" w:rsidRDefault="002A72C1" w:rsidP="00484BF1">
            <w:pPr>
              <w:pStyle w:val="EmptyCellLayoutStyle"/>
              <w:spacing w:after="0" w:line="240" w:lineRule="auto"/>
            </w:pPr>
          </w:p>
        </w:tc>
        <w:tc>
          <w:tcPr>
            <w:tcW w:w="10395" w:type="dxa"/>
          </w:tcPr>
          <w:p w14:paraId="7226E7D6" w14:textId="77777777" w:rsidR="002A72C1" w:rsidRDefault="002A72C1" w:rsidP="00484BF1">
            <w:pPr>
              <w:pStyle w:val="EmptyCellLayoutStyle"/>
              <w:spacing w:after="0" w:line="240" w:lineRule="auto"/>
            </w:pPr>
          </w:p>
        </w:tc>
        <w:tc>
          <w:tcPr>
            <w:tcW w:w="149" w:type="dxa"/>
          </w:tcPr>
          <w:p w14:paraId="5998F500" w14:textId="77777777" w:rsidR="002A72C1" w:rsidRDefault="002A72C1" w:rsidP="00484BF1">
            <w:pPr>
              <w:pStyle w:val="EmptyCellLayoutStyle"/>
              <w:spacing w:after="0" w:line="240" w:lineRule="auto"/>
            </w:pPr>
          </w:p>
        </w:tc>
      </w:tr>
      <w:tr w:rsidR="002A72C1" w14:paraId="224693A0" w14:textId="77777777" w:rsidTr="00484BF1">
        <w:tc>
          <w:tcPr>
            <w:tcW w:w="54" w:type="dxa"/>
          </w:tcPr>
          <w:p w14:paraId="6B1AD85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3B1A582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FEA70B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FF3516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487DC4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E40B4F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B57BA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55B68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48DC85" w14:textId="77777777" w:rsidR="002A72C1" w:rsidRDefault="002A72C1" w:rsidP="00484BF1">
                  <w:pPr>
                    <w:spacing w:after="0" w:line="240" w:lineRule="auto"/>
                  </w:pPr>
                  <w:r>
                    <w:rPr>
                      <w:rFonts w:ascii="Calibri" w:eastAsia="Calibri" w:hAnsi="Calibri"/>
                      <w:color w:val="000000"/>
                      <w:sz w:val="22"/>
                    </w:rPr>
                    <w:t>Yes</w:t>
                  </w:r>
                </w:p>
              </w:tc>
            </w:tr>
            <w:tr w:rsidR="002A72C1" w14:paraId="0D8CBC6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6BD2C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82151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6F729D" w14:textId="77777777" w:rsidR="002A72C1" w:rsidRDefault="002A72C1" w:rsidP="00484BF1">
                  <w:pPr>
                    <w:spacing w:after="0" w:line="240" w:lineRule="auto"/>
                  </w:pPr>
                  <w:r>
                    <w:rPr>
                      <w:rFonts w:eastAsia="Arial"/>
                      <w:color w:val="000000"/>
                    </w:rPr>
                    <w:t>No</w:t>
                  </w:r>
                </w:p>
              </w:tc>
            </w:tr>
            <w:tr w:rsidR="002A72C1" w14:paraId="22A3B15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B24FE01"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53161DB"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283BAD7" w14:textId="77777777" w:rsidR="002A72C1" w:rsidRDefault="002A72C1" w:rsidP="00484BF1">
                  <w:pPr>
                    <w:spacing w:after="0" w:line="240" w:lineRule="auto"/>
                  </w:pPr>
                  <w:r>
                    <w:rPr>
                      <w:rFonts w:ascii="Calibri" w:eastAsia="Calibri" w:hAnsi="Calibri"/>
                      <w:color w:val="000000"/>
                      <w:sz w:val="22"/>
                    </w:rPr>
                    <w:t>900</w:t>
                  </w:r>
                </w:p>
              </w:tc>
            </w:tr>
          </w:tbl>
          <w:p w14:paraId="7CD7D56F" w14:textId="77777777" w:rsidR="002A72C1" w:rsidRDefault="002A72C1" w:rsidP="00484BF1">
            <w:pPr>
              <w:spacing w:after="0" w:line="240" w:lineRule="auto"/>
            </w:pPr>
          </w:p>
        </w:tc>
        <w:tc>
          <w:tcPr>
            <w:tcW w:w="149" w:type="dxa"/>
          </w:tcPr>
          <w:p w14:paraId="7F23FA4F" w14:textId="77777777" w:rsidR="002A72C1" w:rsidRDefault="002A72C1" w:rsidP="00484BF1">
            <w:pPr>
              <w:pStyle w:val="EmptyCellLayoutStyle"/>
              <w:spacing w:after="0" w:line="240" w:lineRule="auto"/>
            </w:pPr>
          </w:p>
        </w:tc>
      </w:tr>
      <w:tr w:rsidR="002A72C1" w14:paraId="6B3687B1" w14:textId="77777777" w:rsidTr="00484BF1">
        <w:trPr>
          <w:trHeight w:val="80"/>
        </w:trPr>
        <w:tc>
          <w:tcPr>
            <w:tcW w:w="54" w:type="dxa"/>
          </w:tcPr>
          <w:p w14:paraId="089A1C66" w14:textId="77777777" w:rsidR="002A72C1" w:rsidRDefault="002A72C1" w:rsidP="00484BF1">
            <w:pPr>
              <w:pStyle w:val="EmptyCellLayoutStyle"/>
              <w:spacing w:after="0" w:line="240" w:lineRule="auto"/>
            </w:pPr>
          </w:p>
        </w:tc>
        <w:tc>
          <w:tcPr>
            <w:tcW w:w="10395" w:type="dxa"/>
          </w:tcPr>
          <w:p w14:paraId="1B401C2B" w14:textId="77777777" w:rsidR="002A72C1" w:rsidRDefault="002A72C1" w:rsidP="00484BF1">
            <w:pPr>
              <w:pStyle w:val="EmptyCellLayoutStyle"/>
              <w:spacing w:after="0" w:line="240" w:lineRule="auto"/>
            </w:pPr>
          </w:p>
        </w:tc>
        <w:tc>
          <w:tcPr>
            <w:tcW w:w="149" w:type="dxa"/>
          </w:tcPr>
          <w:p w14:paraId="0585706C" w14:textId="77777777" w:rsidR="002A72C1" w:rsidRDefault="002A72C1" w:rsidP="00484BF1">
            <w:pPr>
              <w:pStyle w:val="EmptyCellLayoutStyle"/>
              <w:spacing w:after="0" w:line="240" w:lineRule="auto"/>
            </w:pPr>
          </w:p>
        </w:tc>
      </w:tr>
    </w:tbl>
    <w:p w14:paraId="260094CD" w14:textId="77777777" w:rsidR="002A72C1" w:rsidRDefault="002A72C1" w:rsidP="002A72C1">
      <w:pPr>
        <w:spacing w:after="0" w:line="240" w:lineRule="auto"/>
      </w:pPr>
    </w:p>
    <w:p w14:paraId="7F594DEB" w14:textId="77777777" w:rsidR="002A72C1" w:rsidRDefault="002A72C1" w:rsidP="002A72C1">
      <w:pPr>
        <w:spacing w:after="0" w:line="240" w:lineRule="auto"/>
      </w:pPr>
      <w:r>
        <w:rPr>
          <w:rFonts w:ascii="Calibri" w:eastAsia="Calibri" w:hAnsi="Calibri"/>
          <w:b/>
          <w:color w:val="6495ED"/>
          <w:sz w:val="22"/>
        </w:rPr>
        <w:t>MSSQL 2008: Broker Statistics: Enqueued Transport Messages Per Second</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722C909C" w14:textId="77777777" w:rsidTr="00484BF1">
        <w:trPr>
          <w:trHeight w:val="54"/>
        </w:trPr>
        <w:tc>
          <w:tcPr>
            <w:tcW w:w="54" w:type="dxa"/>
          </w:tcPr>
          <w:p w14:paraId="200F1B39" w14:textId="77777777" w:rsidR="002A72C1" w:rsidRDefault="002A72C1" w:rsidP="00484BF1">
            <w:pPr>
              <w:pStyle w:val="EmptyCellLayoutStyle"/>
              <w:spacing w:after="0" w:line="240" w:lineRule="auto"/>
            </w:pPr>
          </w:p>
        </w:tc>
        <w:tc>
          <w:tcPr>
            <w:tcW w:w="10395" w:type="dxa"/>
          </w:tcPr>
          <w:p w14:paraId="7E940E14" w14:textId="77777777" w:rsidR="002A72C1" w:rsidRDefault="002A72C1" w:rsidP="00484BF1">
            <w:pPr>
              <w:pStyle w:val="EmptyCellLayoutStyle"/>
              <w:spacing w:after="0" w:line="240" w:lineRule="auto"/>
            </w:pPr>
          </w:p>
        </w:tc>
        <w:tc>
          <w:tcPr>
            <w:tcW w:w="149" w:type="dxa"/>
          </w:tcPr>
          <w:p w14:paraId="10ED1433" w14:textId="77777777" w:rsidR="002A72C1" w:rsidRDefault="002A72C1" w:rsidP="00484BF1">
            <w:pPr>
              <w:pStyle w:val="EmptyCellLayoutStyle"/>
              <w:spacing w:after="0" w:line="240" w:lineRule="auto"/>
            </w:pPr>
          </w:p>
        </w:tc>
      </w:tr>
      <w:tr w:rsidR="002A72C1" w14:paraId="684D9113" w14:textId="77777777" w:rsidTr="00484BF1">
        <w:tc>
          <w:tcPr>
            <w:tcW w:w="54" w:type="dxa"/>
          </w:tcPr>
          <w:p w14:paraId="32B4B7B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26C8048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9F7E76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676308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F31063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3F00AC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63AB9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BB21F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13C818" w14:textId="77777777" w:rsidR="002A72C1" w:rsidRDefault="002A72C1" w:rsidP="00484BF1">
                  <w:pPr>
                    <w:spacing w:after="0" w:line="240" w:lineRule="auto"/>
                  </w:pPr>
                  <w:r>
                    <w:rPr>
                      <w:rFonts w:ascii="Calibri" w:eastAsia="Calibri" w:hAnsi="Calibri"/>
                      <w:color w:val="000000"/>
                      <w:sz w:val="22"/>
                    </w:rPr>
                    <w:t>Yes</w:t>
                  </w:r>
                </w:p>
              </w:tc>
            </w:tr>
            <w:tr w:rsidR="002A72C1" w14:paraId="1CD8039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D92CE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9CB33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945D9B" w14:textId="77777777" w:rsidR="002A72C1" w:rsidRDefault="002A72C1" w:rsidP="00484BF1">
                  <w:pPr>
                    <w:spacing w:after="0" w:line="240" w:lineRule="auto"/>
                  </w:pPr>
                  <w:r>
                    <w:rPr>
                      <w:rFonts w:eastAsia="Arial"/>
                      <w:color w:val="000000"/>
                    </w:rPr>
                    <w:t>No</w:t>
                  </w:r>
                </w:p>
              </w:tc>
            </w:tr>
            <w:tr w:rsidR="002A72C1" w14:paraId="1699B90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60E6A22"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20A6FA0"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568F55D" w14:textId="77777777" w:rsidR="002A72C1" w:rsidRDefault="002A72C1" w:rsidP="00484BF1">
                  <w:pPr>
                    <w:spacing w:after="0" w:line="240" w:lineRule="auto"/>
                  </w:pPr>
                  <w:r>
                    <w:rPr>
                      <w:rFonts w:ascii="Calibri" w:eastAsia="Calibri" w:hAnsi="Calibri"/>
                      <w:color w:val="000000"/>
                      <w:sz w:val="22"/>
                    </w:rPr>
                    <w:t>900</w:t>
                  </w:r>
                </w:p>
              </w:tc>
            </w:tr>
          </w:tbl>
          <w:p w14:paraId="225BAC31" w14:textId="77777777" w:rsidR="002A72C1" w:rsidRDefault="002A72C1" w:rsidP="00484BF1">
            <w:pPr>
              <w:spacing w:after="0" w:line="240" w:lineRule="auto"/>
            </w:pPr>
          </w:p>
        </w:tc>
        <w:tc>
          <w:tcPr>
            <w:tcW w:w="149" w:type="dxa"/>
          </w:tcPr>
          <w:p w14:paraId="31E99032" w14:textId="77777777" w:rsidR="002A72C1" w:rsidRDefault="002A72C1" w:rsidP="00484BF1">
            <w:pPr>
              <w:pStyle w:val="EmptyCellLayoutStyle"/>
              <w:spacing w:after="0" w:line="240" w:lineRule="auto"/>
            </w:pPr>
          </w:p>
        </w:tc>
      </w:tr>
      <w:tr w:rsidR="002A72C1" w14:paraId="32B1869B" w14:textId="77777777" w:rsidTr="00484BF1">
        <w:trPr>
          <w:trHeight w:val="80"/>
        </w:trPr>
        <w:tc>
          <w:tcPr>
            <w:tcW w:w="54" w:type="dxa"/>
          </w:tcPr>
          <w:p w14:paraId="02C3679D" w14:textId="77777777" w:rsidR="002A72C1" w:rsidRDefault="002A72C1" w:rsidP="00484BF1">
            <w:pPr>
              <w:pStyle w:val="EmptyCellLayoutStyle"/>
              <w:spacing w:after="0" w:line="240" w:lineRule="auto"/>
            </w:pPr>
          </w:p>
        </w:tc>
        <w:tc>
          <w:tcPr>
            <w:tcW w:w="10395" w:type="dxa"/>
          </w:tcPr>
          <w:p w14:paraId="1D6AA01E" w14:textId="77777777" w:rsidR="002A72C1" w:rsidRDefault="002A72C1" w:rsidP="00484BF1">
            <w:pPr>
              <w:pStyle w:val="EmptyCellLayoutStyle"/>
              <w:spacing w:after="0" w:line="240" w:lineRule="auto"/>
            </w:pPr>
          </w:p>
        </w:tc>
        <w:tc>
          <w:tcPr>
            <w:tcW w:w="149" w:type="dxa"/>
          </w:tcPr>
          <w:p w14:paraId="1E8D6D94" w14:textId="77777777" w:rsidR="002A72C1" w:rsidRDefault="002A72C1" w:rsidP="00484BF1">
            <w:pPr>
              <w:pStyle w:val="EmptyCellLayoutStyle"/>
              <w:spacing w:after="0" w:line="240" w:lineRule="auto"/>
            </w:pPr>
          </w:p>
        </w:tc>
      </w:tr>
    </w:tbl>
    <w:p w14:paraId="5F85B8DB" w14:textId="77777777" w:rsidR="002A72C1" w:rsidRDefault="002A72C1" w:rsidP="002A72C1">
      <w:pPr>
        <w:spacing w:after="0" w:line="240" w:lineRule="auto"/>
      </w:pPr>
    </w:p>
    <w:p w14:paraId="28118D84" w14:textId="77777777" w:rsidR="002A72C1" w:rsidRDefault="002A72C1" w:rsidP="002A72C1">
      <w:pPr>
        <w:spacing w:after="0" w:line="240" w:lineRule="auto"/>
      </w:pPr>
      <w:r>
        <w:rPr>
          <w:rFonts w:ascii="Calibri" w:eastAsia="Calibri" w:hAnsi="Calibri"/>
          <w:b/>
          <w:color w:val="6495ED"/>
          <w:sz w:val="22"/>
        </w:rPr>
        <w:t>[Deprecated] MSSQL 2008: Replication Logreader: Delivered Commands</w:t>
      </w:r>
    </w:p>
    <w:p w14:paraId="446EC045" w14:textId="77777777" w:rsidR="002A72C1" w:rsidRDefault="002A72C1" w:rsidP="002A72C1">
      <w:pPr>
        <w:spacing w:after="0" w:line="240" w:lineRule="auto"/>
      </w:pPr>
      <w:r>
        <w:rPr>
          <w:rFonts w:ascii="Calibri" w:eastAsia="Calibri" w:hAnsi="Calibri"/>
          <w:color w:val="000000"/>
          <w:sz w:val="22"/>
        </w:rPr>
        <w:t>The number of commands per second delivered to the Distributor. Considered to be obsolete in this Management Pack.</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3552CACE" w14:textId="77777777" w:rsidTr="00484BF1">
        <w:trPr>
          <w:trHeight w:val="54"/>
        </w:trPr>
        <w:tc>
          <w:tcPr>
            <w:tcW w:w="54" w:type="dxa"/>
          </w:tcPr>
          <w:p w14:paraId="67D2DD32" w14:textId="77777777" w:rsidR="002A72C1" w:rsidRDefault="002A72C1" w:rsidP="00484BF1">
            <w:pPr>
              <w:pStyle w:val="EmptyCellLayoutStyle"/>
              <w:spacing w:after="0" w:line="240" w:lineRule="auto"/>
            </w:pPr>
          </w:p>
        </w:tc>
        <w:tc>
          <w:tcPr>
            <w:tcW w:w="10395" w:type="dxa"/>
          </w:tcPr>
          <w:p w14:paraId="1F7CC7F8" w14:textId="77777777" w:rsidR="002A72C1" w:rsidRDefault="002A72C1" w:rsidP="00484BF1">
            <w:pPr>
              <w:pStyle w:val="EmptyCellLayoutStyle"/>
              <w:spacing w:after="0" w:line="240" w:lineRule="auto"/>
            </w:pPr>
          </w:p>
        </w:tc>
        <w:tc>
          <w:tcPr>
            <w:tcW w:w="149" w:type="dxa"/>
          </w:tcPr>
          <w:p w14:paraId="111031CA" w14:textId="77777777" w:rsidR="002A72C1" w:rsidRDefault="002A72C1" w:rsidP="00484BF1">
            <w:pPr>
              <w:pStyle w:val="EmptyCellLayoutStyle"/>
              <w:spacing w:after="0" w:line="240" w:lineRule="auto"/>
            </w:pPr>
          </w:p>
        </w:tc>
      </w:tr>
      <w:tr w:rsidR="002A72C1" w14:paraId="6E9F1176" w14:textId="77777777" w:rsidTr="00484BF1">
        <w:tc>
          <w:tcPr>
            <w:tcW w:w="54" w:type="dxa"/>
          </w:tcPr>
          <w:p w14:paraId="443B120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062FF18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9309F6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95FA64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57AE1A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D28083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50A4E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D3E16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7A1298" w14:textId="77777777" w:rsidR="002A72C1" w:rsidRDefault="002A72C1" w:rsidP="00484BF1">
                  <w:pPr>
                    <w:spacing w:after="0" w:line="240" w:lineRule="auto"/>
                  </w:pPr>
                  <w:r>
                    <w:rPr>
                      <w:rFonts w:ascii="Calibri" w:eastAsia="Calibri" w:hAnsi="Calibri"/>
                      <w:color w:val="000000"/>
                      <w:sz w:val="22"/>
                    </w:rPr>
                    <w:t>No</w:t>
                  </w:r>
                </w:p>
              </w:tc>
            </w:tr>
            <w:tr w:rsidR="002A72C1" w14:paraId="2CF1B64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D00C4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73179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5BFC7A" w14:textId="77777777" w:rsidR="002A72C1" w:rsidRDefault="002A72C1" w:rsidP="00484BF1">
                  <w:pPr>
                    <w:spacing w:after="0" w:line="240" w:lineRule="auto"/>
                  </w:pPr>
                  <w:r>
                    <w:rPr>
                      <w:rFonts w:eastAsia="Arial"/>
                      <w:color w:val="000000"/>
                    </w:rPr>
                    <w:t>No</w:t>
                  </w:r>
                </w:p>
              </w:tc>
            </w:tr>
            <w:tr w:rsidR="002A72C1" w14:paraId="0C30D90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FE99E99"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0763C42"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2F2804C" w14:textId="77777777" w:rsidR="002A72C1" w:rsidRDefault="002A72C1" w:rsidP="00484BF1">
                  <w:pPr>
                    <w:spacing w:after="0" w:line="240" w:lineRule="auto"/>
                  </w:pPr>
                  <w:r>
                    <w:rPr>
                      <w:rFonts w:ascii="Calibri" w:eastAsia="Calibri" w:hAnsi="Calibri"/>
                      <w:color w:val="000000"/>
                      <w:sz w:val="22"/>
                    </w:rPr>
                    <w:t>900</w:t>
                  </w:r>
                </w:p>
              </w:tc>
            </w:tr>
          </w:tbl>
          <w:p w14:paraId="490286DB" w14:textId="77777777" w:rsidR="002A72C1" w:rsidRDefault="002A72C1" w:rsidP="00484BF1">
            <w:pPr>
              <w:spacing w:after="0" w:line="240" w:lineRule="auto"/>
            </w:pPr>
          </w:p>
        </w:tc>
        <w:tc>
          <w:tcPr>
            <w:tcW w:w="149" w:type="dxa"/>
          </w:tcPr>
          <w:p w14:paraId="00FC6AEF" w14:textId="77777777" w:rsidR="002A72C1" w:rsidRDefault="002A72C1" w:rsidP="00484BF1">
            <w:pPr>
              <w:pStyle w:val="EmptyCellLayoutStyle"/>
              <w:spacing w:after="0" w:line="240" w:lineRule="auto"/>
            </w:pPr>
          </w:p>
        </w:tc>
      </w:tr>
      <w:tr w:rsidR="002A72C1" w14:paraId="3410E598" w14:textId="77777777" w:rsidTr="00484BF1">
        <w:trPr>
          <w:trHeight w:val="80"/>
        </w:trPr>
        <w:tc>
          <w:tcPr>
            <w:tcW w:w="54" w:type="dxa"/>
          </w:tcPr>
          <w:p w14:paraId="676DD660" w14:textId="77777777" w:rsidR="002A72C1" w:rsidRDefault="002A72C1" w:rsidP="00484BF1">
            <w:pPr>
              <w:pStyle w:val="EmptyCellLayoutStyle"/>
              <w:spacing w:after="0" w:line="240" w:lineRule="auto"/>
            </w:pPr>
          </w:p>
        </w:tc>
        <w:tc>
          <w:tcPr>
            <w:tcW w:w="10395" w:type="dxa"/>
          </w:tcPr>
          <w:p w14:paraId="7BC605A6" w14:textId="77777777" w:rsidR="002A72C1" w:rsidRDefault="002A72C1" w:rsidP="00484BF1">
            <w:pPr>
              <w:pStyle w:val="EmptyCellLayoutStyle"/>
              <w:spacing w:after="0" w:line="240" w:lineRule="auto"/>
            </w:pPr>
          </w:p>
        </w:tc>
        <w:tc>
          <w:tcPr>
            <w:tcW w:w="149" w:type="dxa"/>
          </w:tcPr>
          <w:p w14:paraId="76D3BD45" w14:textId="77777777" w:rsidR="002A72C1" w:rsidRDefault="002A72C1" w:rsidP="00484BF1">
            <w:pPr>
              <w:pStyle w:val="EmptyCellLayoutStyle"/>
              <w:spacing w:after="0" w:line="240" w:lineRule="auto"/>
            </w:pPr>
          </w:p>
        </w:tc>
      </w:tr>
    </w:tbl>
    <w:p w14:paraId="0744D6DB" w14:textId="77777777" w:rsidR="002A72C1" w:rsidRDefault="002A72C1" w:rsidP="002A72C1">
      <w:pPr>
        <w:spacing w:after="0" w:line="240" w:lineRule="auto"/>
      </w:pPr>
    </w:p>
    <w:p w14:paraId="76F352D7" w14:textId="77777777" w:rsidR="002A72C1" w:rsidRDefault="002A72C1" w:rsidP="002A72C1">
      <w:pPr>
        <w:spacing w:after="0" w:line="240" w:lineRule="auto"/>
      </w:pPr>
      <w:r>
        <w:rPr>
          <w:rFonts w:ascii="Calibri" w:eastAsia="Calibri" w:hAnsi="Calibri"/>
          <w:b/>
          <w:color w:val="6495ED"/>
          <w:sz w:val="22"/>
        </w:rPr>
        <w:t>MSSQL 2008: Broker Statistics: SQL SENDs Per Second</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3F6174AA" w14:textId="77777777" w:rsidTr="00484BF1">
        <w:trPr>
          <w:trHeight w:val="54"/>
        </w:trPr>
        <w:tc>
          <w:tcPr>
            <w:tcW w:w="54" w:type="dxa"/>
          </w:tcPr>
          <w:p w14:paraId="6FBE06A7" w14:textId="77777777" w:rsidR="002A72C1" w:rsidRDefault="002A72C1" w:rsidP="00484BF1">
            <w:pPr>
              <w:pStyle w:val="EmptyCellLayoutStyle"/>
              <w:spacing w:after="0" w:line="240" w:lineRule="auto"/>
            </w:pPr>
          </w:p>
        </w:tc>
        <w:tc>
          <w:tcPr>
            <w:tcW w:w="10395" w:type="dxa"/>
          </w:tcPr>
          <w:p w14:paraId="68121AF1" w14:textId="77777777" w:rsidR="002A72C1" w:rsidRDefault="002A72C1" w:rsidP="00484BF1">
            <w:pPr>
              <w:pStyle w:val="EmptyCellLayoutStyle"/>
              <w:spacing w:after="0" w:line="240" w:lineRule="auto"/>
            </w:pPr>
          </w:p>
        </w:tc>
        <w:tc>
          <w:tcPr>
            <w:tcW w:w="149" w:type="dxa"/>
          </w:tcPr>
          <w:p w14:paraId="19A08D82" w14:textId="77777777" w:rsidR="002A72C1" w:rsidRDefault="002A72C1" w:rsidP="00484BF1">
            <w:pPr>
              <w:pStyle w:val="EmptyCellLayoutStyle"/>
              <w:spacing w:after="0" w:line="240" w:lineRule="auto"/>
            </w:pPr>
          </w:p>
        </w:tc>
      </w:tr>
      <w:tr w:rsidR="002A72C1" w14:paraId="6E4A524B" w14:textId="77777777" w:rsidTr="00484BF1">
        <w:tc>
          <w:tcPr>
            <w:tcW w:w="54" w:type="dxa"/>
          </w:tcPr>
          <w:p w14:paraId="18C57FB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30273D5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BC06C4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007153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AC4EF9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9F2087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68AD6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D2671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C8FF2C" w14:textId="77777777" w:rsidR="002A72C1" w:rsidRDefault="002A72C1" w:rsidP="00484BF1">
                  <w:pPr>
                    <w:spacing w:after="0" w:line="240" w:lineRule="auto"/>
                  </w:pPr>
                  <w:r>
                    <w:rPr>
                      <w:rFonts w:ascii="Calibri" w:eastAsia="Calibri" w:hAnsi="Calibri"/>
                      <w:color w:val="000000"/>
                      <w:sz w:val="22"/>
                    </w:rPr>
                    <w:t>Yes</w:t>
                  </w:r>
                </w:p>
              </w:tc>
            </w:tr>
            <w:tr w:rsidR="002A72C1" w14:paraId="6B8D641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3B69A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516D9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E5CA44" w14:textId="77777777" w:rsidR="002A72C1" w:rsidRDefault="002A72C1" w:rsidP="00484BF1">
                  <w:pPr>
                    <w:spacing w:after="0" w:line="240" w:lineRule="auto"/>
                  </w:pPr>
                  <w:r>
                    <w:rPr>
                      <w:rFonts w:eastAsia="Arial"/>
                      <w:color w:val="000000"/>
                    </w:rPr>
                    <w:t>No</w:t>
                  </w:r>
                </w:p>
              </w:tc>
            </w:tr>
            <w:tr w:rsidR="002A72C1" w14:paraId="359D326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A4510C9"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6A1A77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2A16B45" w14:textId="77777777" w:rsidR="002A72C1" w:rsidRDefault="002A72C1" w:rsidP="00484BF1">
                  <w:pPr>
                    <w:spacing w:after="0" w:line="240" w:lineRule="auto"/>
                  </w:pPr>
                  <w:r>
                    <w:rPr>
                      <w:rFonts w:ascii="Calibri" w:eastAsia="Calibri" w:hAnsi="Calibri"/>
                      <w:color w:val="000000"/>
                      <w:sz w:val="22"/>
                    </w:rPr>
                    <w:t>900</w:t>
                  </w:r>
                </w:p>
              </w:tc>
            </w:tr>
          </w:tbl>
          <w:p w14:paraId="6AA24D89" w14:textId="77777777" w:rsidR="002A72C1" w:rsidRDefault="002A72C1" w:rsidP="00484BF1">
            <w:pPr>
              <w:spacing w:after="0" w:line="240" w:lineRule="auto"/>
            </w:pPr>
          </w:p>
        </w:tc>
        <w:tc>
          <w:tcPr>
            <w:tcW w:w="149" w:type="dxa"/>
          </w:tcPr>
          <w:p w14:paraId="6F85779A" w14:textId="77777777" w:rsidR="002A72C1" w:rsidRDefault="002A72C1" w:rsidP="00484BF1">
            <w:pPr>
              <w:pStyle w:val="EmptyCellLayoutStyle"/>
              <w:spacing w:after="0" w:line="240" w:lineRule="auto"/>
            </w:pPr>
          </w:p>
        </w:tc>
      </w:tr>
      <w:tr w:rsidR="002A72C1" w14:paraId="208D4651" w14:textId="77777777" w:rsidTr="00484BF1">
        <w:trPr>
          <w:trHeight w:val="80"/>
        </w:trPr>
        <w:tc>
          <w:tcPr>
            <w:tcW w:w="54" w:type="dxa"/>
          </w:tcPr>
          <w:p w14:paraId="3443F11F" w14:textId="77777777" w:rsidR="002A72C1" w:rsidRDefault="002A72C1" w:rsidP="00484BF1">
            <w:pPr>
              <w:pStyle w:val="EmptyCellLayoutStyle"/>
              <w:spacing w:after="0" w:line="240" w:lineRule="auto"/>
            </w:pPr>
          </w:p>
        </w:tc>
        <w:tc>
          <w:tcPr>
            <w:tcW w:w="10395" w:type="dxa"/>
          </w:tcPr>
          <w:p w14:paraId="2D85FF11" w14:textId="77777777" w:rsidR="002A72C1" w:rsidRDefault="002A72C1" w:rsidP="00484BF1">
            <w:pPr>
              <w:pStyle w:val="EmptyCellLayoutStyle"/>
              <w:spacing w:after="0" w:line="240" w:lineRule="auto"/>
            </w:pPr>
          </w:p>
        </w:tc>
        <w:tc>
          <w:tcPr>
            <w:tcW w:w="149" w:type="dxa"/>
          </w:tcPr>
          <w:p w14:paraId="0896E9A0" w14:textId="77777777" w:rsidR="002A72C1" w:rsidRDefault="002A72C1" w:rsidP="00484BF1">
            <w:pPr>
              <w:pStyle w:val="EmptyCellLayoutStyle"/>
              <w:spacing w:after="0" w:line="240" w:lineRule="auto"/>
            </w:pPr>
          </w:p>
        </w:tc>
      </w:tr>
    </w:tbl>
    <w:p w14:paraId="66CF44D3" w14:textId="77777777" w:rsidR="002A72C1" w:rsidRDefault="002A72C1" w:rsidP="002A72C1">
      <w:pPr>
        <w:spacing w:after="0" w:line="240" w:lineRule="auto"/>
      </w:pPr>
    </w:p>
    <w:p w14:paraId="389043B8" w14:textId="77777777" w:rsidR="002A72C1" w:rsidRDefault="002A72C1" w:rsidP="002A72C1">
      <w:pPr>
        <w:spacing w:after="0" w:line="240" w:lineRule="auto"/>
      </w:pPr>
      <w:r>
        <w:rPr>
          <w:rFonts w:ascii="Calibri" w:eastAsia="Calibri" w:hAnsi="Calibri"/>
          <w:b/>
          <w:color w:val="6495ED"/>
          <w:sz w:val="22"/>
        </w:rPr>
        <w:t>MSSQL 2008: Collect SQL Compilations Per Second</w:t>
      </w:r>
    </w:p>
    <w:p w14:paraId="1182C75B" w14:textId="77777777" w:rsidR="002A72C1" w:rsidRDefault="002A72C1" w:rsidP="002A72C1">
      <w:pPr>
        <w:spacing w:after="0" w:line="240" w:lineRule="auto"/>
      </w:pPr>
      <w:r>
        <w:rPr>
          <w:rFonts w:ascii="Calibri" w:eastAsia="Calibri" w:hAnsi="Calibri"/>
          <w:color w:val="000000"/>
          <w:sz w:val="22"/>
        </w:rPr>
        <w:t>Collects the Windows "SQL Compilations Per Second" performance counter for each instance of SQL 2008 DB Engine.</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02FAB2A7" w14:textId="77777777" w:rsidTr="00484BF1">
        <w:trPr>
          <w:trHeight w:val="54"/>
        </w:trPr>
        <w:tc>
          <w:tcPr>
            <w:tcW w:w="54" w:type="dxa"/>
          </w:tcPr>
          <w:p w14:paraId="6126BBE8" w14:textId="77777777" w:rsidR="002A72C1" w:rsidRDefault="002A72C1" w:rsidP="00484BF1">
            <w:pPr>
              <w:pStyle w:val="EmptyCellLayoutStyle"/>
              <w:spacing w:after="0" w:line="240" w:lineRule="auto"/>
            </w:pPr>
          </w:p>
        </w:tc>
        <w:tc>
          <w:tcPr>
            <w:tcW w:w="10395" w:type="dxa"/>
          </w:tcPr>
          <w:p w14:paraId="2603A8EC" w14:textId="77777777" w:rsidR="002A72C1" w:rsidRDefault="002A72C1" w:rsidP="00484BF1">
            <w:pPr>
              <w:pStyle w:val="EmptyCellLayoutStyle"/>
              <w:spacing w:after="0" w:line="240" w:lineRule="auto"/>
            </w:pPr>
          </w:p>
        </w:tc>
        <w:tc>
          <w:tcPr>
            <w:tcW w:w="149" w:type="dxa"/>
          </w:tcPr>
          <w:p w14:paraId="75741FF3" w14:textId="77777777" w:rsidR="002A72C1" w:rsidRDefault="002A72C1" w:rsidP="00484BF1">
            <w:pPr>
              <w:pStyle w:val="EmptyCellLayoutStyle"/>
              <w:spacing w:after="0" w:line="240" w:lineRule="auto"/>
            </w:pPr>
          </w:p>
        </w:tc>
      </w:tr>
      <w:tr w:rsidR="002A72C1" w14:paraId="655D1980" w14:textId="77777777" w:rsidTr="00484BF1">
        <w:tc>
          <w:tcPr>
            <w:tcW w:w="54" w:type="dxa"/>
          </w:tcPr>
          <w:p w14:paraId="66A4706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1D6FE8D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D7A1BE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08D6BF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C74F1E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12F9DF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44E22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A53F7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80D31B" w14:textId="77777777" w:rsidR="002A72C1" w:rsidRDefault="002A72C1" w:rsidP="00484BF1">
                  <w:pPr>
                    <w:spacing w:after="0" w:line="240" w:lineRule="auto"/>
                  </w:pPr>
                  <w:r>
                    <w:rPr>
                      <w:rFonts w:ascii="Calibri" w:eastAsia="Calibri" w:hAnsi="Calibri"/>
                      <w:color w:val="000000"/>
                      <w:sz w:val="22"/>
                    </w:rPr>
                    <w:t>Yes</w:t>
                  </w:r>
                </w:p>
              </w:tc>
            </w:tr>
            <w:tr w:rsidR="002A72C1" w14:paraId="5C9F427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CB901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6415F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AB09AF" w14:textId="77777777" w:rsidR="002A72C1" w:rsidRDefault="002A72C1" w:rsidP="00484BF1">
                  <w:pPr>
                    <w:spacing w:after="0" w:line="240" w:lineRule="auto"/>
                  </w:pPr>
                  <w:r>
                    <w:rPr>
                      <w:rFonts w:eastAsia="Arial"/>
                      <w:color w:val="000000"/>
                    </w:rPr>
                    <w:t>No</w:t>
                  </w:r>
                </w:p>
              </w:tc>
            </w:tr>
            <w:tr w:rsidR="002A72C1" w14:paraId="7727A41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4C57212"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5B6082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362FA43" w14:textId="77777777" w:rsidR="002A72C1" w:rsidRDefault="002A72C1" w:rsidP="00484BF1">
                  <w:pPr>
                    <w:spacing w:after="0" w:line="240" w:lineRule="auto"/>
                  </w:pPr>
                  <w:r>
                    <w:rPr>
                      <w:rFonts w:ascii="Calibri" w:eastAsia="Calibri" w:hAnsi="Calibri"/>
                      <w:color w:val="000000"/>
                      <w:sz w:val="22"/>
                    </w:rPr>
                    <w:t>900</w:t>
                  </w:r>
                </w:p>
              </w:tc>
            </w:tr>
          </w:tbl>
          <w:p w14:paraId="46D0138D" w14:textId="77777777" w:rsidR="002A72C1" w:rsidRDefault="002A72C1" w:rsidP="00484BF1">
            <w:pPr>
              <w:spacing w:after="0" w:line="240" w:lineRule="auto"/>
            </w:pPr>
          </w:p>
        </w:tc>
        <w:tc>
          <w:tcPr>
            <w:tcW w:w="149" w:type="dxa"/>
          </w:tcPr>
          <w:p w14:paraId="378ADD6B" w14:textId="77777777" w:rsidR="002A72C1" w:rsidRDefault="002A72C1" w:rsidP="00484BF1">
            <w:pPr>
              <w:pStyle w:val="EmptyCellLayoutStyle"/>
              <w:spacing w:after="0" w:line="240" w:lineRule="auto"/>
            </w:pPr>
          </w:p>
        </w:tc>
      </w:tr>
      <w:tr w:rsidR="002A72C1" w14:paraId="750EC99D" w14:textId="77777777" w:rsidTr="00484BF1">
        <w:trPr>
          <w:trHeight w:val="80"/>
        </w:trPr>
        <w:tc>
          <w:tcPr>
            <w:tcW w:w="54" w:type="dxa"/>
          </w:tcPr>
          <w:p w14:paraId="3FA83637" w14:textId="77777777" w:rsidR="002A72C1" w:rsidRDefault="002A72C1" w:rsidP="00484BF1">
            <w:pPr>
              <w:pStyle w:val="EmptyCellLayoutStyle"/>
              <w:spacing w:after="0" w:line="240" w:lineRule="auto"/>
            </w:pPr>
          </w:p>
        </w:tc>
        <w:tc>
          <w:tcPr>
            <w:tcW w:w="10395" w:type="dxa"/>
          </w:tcPr>
          <w:p w14:paraId="3334B958" w14:textId="77777777" w:rsidR="002A72C1" w:rsidRDefault="002A72C1" w:rsidP="00484BF1">
            <w:pPr>
              <w:pStyle w:val="EmptyCellLayoutStyle"/>
              <w:spacing w:after="0" w:line="240" w:lineRule="auto"/>
            </w:pPr>
          </w:p>
        </w:tc>
        <w:tc>
          <w:tcPr>
            <w:tcW w:w="149" w:type="dxa"/>
          </w:tcPr>
          <w:p w14:paraId="08B724E3" w14:textId="77777777" w:rsidR="002A72C1" w:rsidRDefault="002A72C1" w:rsidP="00484BF1">
            <w:pPr>
              <w:pStyle w:val="EmptyCellLayoutStyle"/>
              <w:spacing w:after="0" w:line="240" w:lineRule="auto"/>
            </w:pPr>
          </w:p>
        </w:tc>
      </w:tr>
    </w:tbl>
    <w:p w14:paraId="5359923B" w14:textId="77777777" w:rsidR="002A72C1" w:rsidRDefault="002A72C1" w:rsidP="002A72C1">
      <w:pPr>
        <w:spacing w:after="0" w:line="240" w:lineRule="auto"/>
      </w:pPr>
    </w:p>
    <w:p w14:paraId="2E4BC790" w14:textId="77777777" w:rsidR="002A72C1" w:rsidRDefault="002A72C1" w:rsidP="002A72C1">
      <w:pPr>
        <w:spacing w:after="0" w:line="240" w:lineRule="auto"/>
      </w:pPr>
      <w:r>
        <w:rPr>
          <w:rFonts w:ascii="Calibri" w:eastAsia="Calibri" w:hAnsi="Calibri"/>
          <w:b/>
          <w:color w:val="6495ED"/>
          <w:sz w:val="22"/>
        </w:rPr>
        <w:t>MSSQL 2008: Collect Number of Lockwaits Per Second</w:t>
      </w:r>
    </w:p>
    <w:p w14:paraId="2C33A8E5" w14:textId="77777777" w:rsidR="002A72C1" w:rsidRDefault="002A72C1" w:rsidP="002A72C1">
      <w:pPr>
        <w:spacing w:after="0" w:line="240" w:lineRule="auto"/>
      </w:pPr>
      <w:r>
        <w:rPr>
          <w:rFonts w:ascii="Calibri" w:eastAsia="Calibri" w:hAnsi="Calibri"/>
          <w:color w:val="000000"/>
          <w:sz w:val="22"/>
        </w:rPr>
        <w:t>Collects the Windows "Number of Lockwaits Per Second" performance counter for each instance of SQL 2008 DB Engine.</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48169977" w14:textId="77777777" w:rsidTr="00484BF1">
        <w:trPr>
          <w:trHeight w:val="54"/>
        </w:trPr>
        <w:tc>
          <w:tcPr>
            <w:tcW w:w="54" w:type="dxa"/>
          </w:tcPr>
          <w:p w14:paraId="54E31AE7" w14:textId="77777777" w:rsidR="002A72C1" w:rsidRDefault="002A72C1" w:rsidP="00484BF1">
            <w:pPr>
              <w:pStyle w:val="EmptyCellLayoutStyle"/>
              <w:spacing w:after="0" w:line="240" w:lineRule="auto"/>
            </w:pPr>
          </w:p>
        </w:tc>
        <w:tc>
          <w:tcPr>
            <w:tcW w:w="10395" w:type="dxa"/>
          </w:tcPr>
          <w:p w14:paraId="278BF539" w14:textId="77777777" w:rsidR="002A72C1" w:rsidRDefault="002A72C1" w:rsidP="00484BF1">
            <w:pPr>
              <w:pStyle w:val="EmptyCellLayoutStyle"/>
              <w:spacing w:after="0" w:line="240" w:lineRule="auto"/>
            </w:pPr>
          </w:p>
        </w:tc>
        <w:tc>
          <w:tcPr>
            <w:tcW w:w="149" w:type="dxa"/>
          </w:tcPr>
          <w:p w14:paraId="3F4B555D" w14:textId="77777777" w:rsidR="002A72C1" w:rsidRDefault="002A72C1" w:rsidP="00484BF1">
            <w:pPr>
              <w:pStyle w:val="EmptyCellLayoutStyle"/>
              <w:spacing w:after="0" w:line="240" w:lineRule="auto"/>
            </w:pPr>
          </w:p>
        </w:tc>
      </w:tr>
      <w:tr w:rsidR="002A72C1" w14:paraId="719F3976" w14:textId="77777777" w:rsidTr="00484BF1">
        <w:tc>
          <w:tcPr>
            <w:tcW w:w="54" w:type="dxa"/>
          </w:tcPr>
          <w:p w14:paraId="260A4B6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14EE716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3FBEB8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287D24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F9B53E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826FED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82386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BA2D5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6A5AB7" w14:textId="77777777" w:rsidR="002A72C1" w:rsidRDefault="002A72C1" w:rsidP="00484BF1">
                  <w:pPr>
                    <w:spacing w:after="0" w:line="240" w:lineRule="auto"/>
                  </w:pPr>
                  <w:r>
                    <w:rPr>
                      <w:rFonts w:ascii="Calibri" w:eastAsia="Calibri" w:hAnsi="Calibri"/>
                      <w:color w:val="000000"/>
                      <w:sz w:val="22"/>
                    </w:rPr>
                    <w:t>Yes</w:t>
                  </w:r>
                </w:p>
              </w:tc>
            </w:tr>
            <w:tr w:rsidR="002A72C1" w14:paraId="783DA2A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0B483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DE0BD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7846B7" w14:textId="77777777" w:rsidR="002A72C1" w:rsidRDefault="002A72C1" w:rsidP="00484BF1">
                  <w:pPr>
                    <w:spacing w:after="0" w:line="240" w:lineRule="auto"/>
                  </w:pPr>
                  <w:r>
                    <w:rPr>
                      <w:rFonts w:eastAsia="Arial"/>
                      <w:color w:val="000000"/>
                    </w:rPr>
                    <w:t>No</w:t>
                  </w:r>
                </w:p>
              </w:tc>
            </w:tr>
            <w:tr w:rsidR="002A72C1" w14:paraId="41CAAC3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F951DFB"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6AC0D3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183A12A" w14:textId="77777777" w:rsidR="002A72C1" w:rsidRDefault="002A72C1" w:rsidP="00484BF1">
                  <w:pPr>
                    <w:spacing w:after="0" w:line="240" w:lineRule="auto"/>
                  </w:pPr>
                  <w:r>
                    <w:rPr>
                      <w:rFonts w:ascii="Calibri" w:eastAsia="Calibri" w:hAnsi="Calibri"/>
                      <w:color w:val="000000"/>
                      <w:sz w:val="22"/>
                    </w:rPr>
                    <w:t>900</w:t>
                  </w:r>
                </w:p>
              </w:tc>
            </w:tr>
          </w:tbl>
          <w:p w14:paraId="173D794C" w14:textId="77777777" w:rsidR="002A72C1" w:rsidRDefault="002A72C1" w:rsidP="00484BF1">
            <w:pPr>
              <w:spacing w:after="0" w:line="240" w:lineRule="auto"/>
            </w:pPr>
          </w:p>
        </w:tc>
        <w:tc>
          <w:tcPr>
            <w:tcW w:w="149" w:type="dxa"/>
          </w:tcPr>
          <w:p w14:paraId="2C631EBE" w14:textId="77777777" w:rsidR="002A72C1" w:rsidRDefault="002A72C1" w:rsidP="00484BF1">
            <w:pPr>
              <w:pStyle w:val="EmptyCellLayoutStyle"/>
              <w:spacing w:after="0" w:line="240" w:lineRule="auto"/>
            </w:pPr>
          </w:p>
        </w:tc>
      </w:tr>
      <w:tr w:rsidR="002A72C1" w14:paraId="46E634DB" w14:textId="77777777" w:rsidTr="00484BF1">
        <w:trPr>
          <w:trHeight w:val="80"/>
        </w:trPr>
        <w:tc>
          <w:tcPr>
            <w:tcW w:w="54" w:type="dxa"/>
          </w:tcPr>
          <w:p w14:paraId="046C46ED" w14:textId="77777777" w:rsidR="002A72C1" w:rsidRDefault="002A72C1" w:rsidP="00484BF1">
            <w:pPr>
              <w:pStyle w:val="EmptyCellLayoutStyle"/>
              <w:spacing w:after="0" w:line="240" w:lineRule="auto"/>
            </w:pPr>
          </w:p>
        </w:tc>
        <w:tc>
          <w:tcPr>
            <w:tcW w:w="10395" w:type="dxa"/>
          </w:tcPr>
          <w:p w14:paraId="48E9AAAB" w14:textId="77777777" w:rsidR="002A72C1" w:rsidRDefault="002A72C1" w:rsidP="00484BF1">
            <w:pPr>
              <w:pStyle w:val="EmptyCellLayoutStyle"/>
              <w:spacing w:after="0" w:line="240" w:lineRule="auto"/>
            </w:pPr>
          </w:p>
        </w:tc>
        <w:tc>
          <w:tcPr>
            <w:tcW w:w="149" w:type="dxa"/>
          </w:tcPr>
          <w:p w14:paraId="47454148" w14:textId="77777777" w:rsidR="002A72C1" w:rsidRDefault="002A72C1" w:rsidP="00484BF1">
            <w:pPr>
              <w:pStyle w:val="EmptyCellLayoutStyle"/>
              <w:spacing w:after="0" w:line="240" w:lineRule="auto"/>
            </w:pPr>
          </w:p>
        </w:tc>
      </w:tr>
    </w:tbl>
    <w:p w14:paraId="08869D43" w14:textId="77777777" w:rsidR="002A72C1" w:rsidRDefault="002A72C1" w:rsidP="002A72C1">
      <w:pPr>
        <w:spacing w:after="0" w:line="240" w:lineRule="auto"/>
      </w:pPr>
    </w:p>
    <w:p w14:paraId="2F4BD5CD" w14:textId="77777777" w:rsidR="002A72C1" w:rsidRDefault="002A72C1" w:rsidP="002A72C1">
      <w:pPr>
        <w:spacing w:after="0" w:line="240" w:lineRule="auto"/>
      </w:pPr>
      <w:r>
        <w:rPr>
          <w:rFonts w:ascii="Calibri" w:eastAsia="Calibri" w:hAnsi="Calibri"/>
          <w:b/>
          <w:color w:val="6495ED"/>
          <w:sz w:val="22"/>
        </w:rPr>
        <w:t>MSSQL 2008: Collect SQL Re-Сompilations Per Second</w:t>
      </w:r>
    </w:p>
    <w:p w14:paraId="0B55F7BC" w14:textId="77777777" w:rsidR="002A72C1" w:rsidRDefault="002A72C1" w:rsidP="002A72C1">
      <w:pPr>
        <w:spacing w:after="0" w:line="240" w:lineRule="auto"/>
      </w:pPr>
      <w:r>
        <w:rPr>
          <w:rFonts w:ascii="Calibri" w:eastAsia="Calibri" w:hAnsi="Calibri"/>
          <w:color w:val="000000"/>
          <w:sz w:val="22"/>
        </w:rPr>
        <w:t>Collects the Windows "SQL Recompiles Per Second" performance counter for each instance of SQL 2008 DB Engine.</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0F76C5C9" w14:textId="77777777" w:rsidTr="00484BF1">
        <w:trPr>
          <w:trHeight w:val="54"/>
        </w:trPr>
        <w:tc>
          <w:tcPr>
            <w:tcW w:w="54" w:type="dxa"/>
          </w:tcPr>
          <w:p w14:paraId="7C0DAE1A" w14:textId="77777777" w:rsidR="002A72C1" w:rsidRDefault="002A72C1" w:rsidP="00484BF1">
            <w:pPr>
              <w:pStyle w:val="EmptyCellLayoutStyle"/>
              <w:spacing w:after="0" w:line="240" w:lineRule="auto"/>
            </w:pPr>
          </w:p>
        </w:tc>
        <w:tc>
          <w:tcPr>
            <w:tcW w:w="10395" w:type="dxa"/>
          </w:tcPr>
          <w:p w14:paraId="33DD0E3D" w14:textId="77777777" w:rsidR="002A72C1" w:rsidRDefault="002A72C1" w:rsidP="00484BF1">
            <w:pPr>
              <w:pStyle w:val="EmptyCellLayoutStyle"/>
              <w:spacing w:after="0" w:line="240" w:lineRule="auto"/>
            </w:pPr>
          </w:p>
        </w:tc>
        <w:tc>
          <w:tcPr>
            <w:tcW w:w="149" w:type="dxa"/>
          </w:tcPr>
          <w:p w14:paraId="4277F820" w14:textId="77777777" w:rsidR="002A72C1" w:rsidRDefault="002A72C1" w:rsidP="00484BF1">
            <w:pPr>
              <w:pStyle w:val="EmptyCellLayoutStyle"/>
              <w:spacing w:after="0" w:line="240" w:lineRule="auto"/>
            </w:pPr>
          </w:p>
        </w:tc>
      </w:tr>
      <w:tr w:rsidR="002A72C1" w14:paraId="1AE50AAC" w14:textId="77777777" w:rsidTr="00484BF1">
        <w:tc>
          <w:tcPr>
            <w:tcW w:w="54" w:type="dxa"/>
          </w:tcPr>
          <w:p w14:paraId="5A8E618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43A5C2C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341142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2AFAD6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89D3FC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78E78C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2E8A1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744B8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8161B7" w14:textId="77777777" w:rsidR="002A72C1" w:rsidRDefault="002A72C1" w:rsidP="00484BF1">
                  <w:pPr>
                    <w:spacing w:after="0" w:line="240" w:lineRule="auto"/>
                  </w:pPr>
                  <w:r>
                    <w:rPr>
                      <w:rFonts w:ascii="Calibri" w:eastAsia="Calibri" w:hAnsi="Calibri"/>
                      <w:color w:val="000000"/>
                      <w:sz w:val="22"/>
                    </w:rPr>
                    <w:t>Yes</w:t>
                  </w:r>
                </w:p>
              </w:tc>
            </w:tr>
            <w:tr w:rsidR="002A72C1" w14:paraId="3F2CE39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BB64B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12DFA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1BAF9D" w14:textId="77777777" w:rsidR="002A72C1" w:rsidRDefault="002A72C1" w:rsidP="00484BF1">
                  <w:pPr>
                    <w:spacing w:after="0" w:line="240" w:lineRule="auto"/>
                  </w:pPr>
                  <w:r>
                    <w:rPr>
                      <w:rFonts w:eastAsia="Arial"/>
                      <w:color w:val="000000"/>
                    </w:rPr>
                    <w:t>No</w:t>
                  </w:r>
                </w:p>
              </w:tc>
            </w:tr>
            <w:tr w:rsidR="002A72C1" w14:paraId="17CFF99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824E61D"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A9CA57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68502F9" w14:textId="77777777" w:rsidR="002A72C1" w:rsidRDefault="002A72C1" w:rsidP="00484BF1">
                  <w:pPr>
                    <w:spacing w:after="0" w:line="240" w:lineRule="auto"/>
                  </w:pPr>
                  <w:r>
                    <w:rPr>
                      <w:rFonts w:ascii="Calibri" w:eastAsia="Calibri" w:hAnsi="Calibri"/>
                      <w:color w:val="000000"/>
                      <w:sz w:val="22"/>
                    </w:rPr>
                    <w:t>900</w:t>
                  </w:r>
                </w:p>
              </w:tc>
            </w:tr>
          </w:tbl>
          <w:p w14:paraId="20A6648E" w14:textId="77777777" w:rsidR="002A72C1" w:rsidRDefault="002A72C1" w:rsidP="00484BF1">
            <w:pPr>
              <w:spacing w:after="0" w:line="240" w:lineRule="auto"/>
            </w:pPr>
          </w:p>
        </w:tc>
        <w:tc>
          <w:tcPr>
            <w:tcW w:w="149" w:type="dxa"/>
          </w:tcPr>
          <w:p w14:paraId="2A6C617F" w14:textId="77777777" w:rsidR="002A72C1" w:rsidRDefault="002A72C1" w:rsidP="00484BF1">
            <w:pPr>
              <w:pStyle w:val="EmptyCellLayoutStyle"/>
              <w:spacing w:after="0" w:line="240" w:lineRule="auto"/>
            </w:pPr>
          </w:p>
        </w:tc>
      </w:tr>
      <w:tr w:rsidR="002A72C1" w14:paraId="0CD531CE" w14:textId="77777777" w:rsidTr="00484BF1">
        <w:trPr>
          <w:trHeight w:val="80"/>
        </w:trPr>
        <w:tc>
          <w:tcPr>
            <w:tcW w:w="54" w:type="dxa"/>
          </w:tcPr>
          <w:p w14:paraId="5FD7318A" w14:textId="77777777" w:rsidR="002A72C1" w:rsidRDefault="002A72C1" w:rsidP="00484BF1">
            <w:pPr>
              <w:pStyle w:val="EmptyCellLayoutStyle"/>
              <w:spacing w:after="0" w:line="240" w:lineRule="auto"/>
            </w:pPr>
          </w:p>
        </w:tc>
        <w:tc>
          <w:tcPr>
            <w:tcW w:w="10395" w:type="dxa"/>
          </w:tcPr>
          <w:p w14:paraId="5D9458CB" w14:textId="77777777" w:rsidR="002A72C1" w:rsidRDefault="002A72C1" w:rsidP="00484BF1">
            <w:pPr>
              <w:pStyle w:val="EmptyCellLayoutStyle"/>
              <w:spacing w:after="0" w:line="240" w:lineRule="auto"/>
            </w:pPr>
          </w:p>
        </w:tc>
        <w:tc>
          <w:tcPr>
            <w:tcW w:w="149" w:type="dxa"/>
          </w:tcPr>
          <w:p w14:paraId="1F1F3F89" w14:textId="77777777" w:rsidR="002A72C1" w:rsidRDefault="002A72C1" w:rsidP="00484BF1">
            <w:pPr>
              <w:pStyle w:val="EmptyCellLayoutStyle"/>
              <w:spacing w:after="0" w:line="240" w:lineRule="auto"/>
            </w:pPr>
          </w:p>
        </w:tc>
      </w:tr>
    </w:tbl>
    <w:p w14:paraId="69E466CD" w14:textId="77777777" w:rsidR="002A72C1" w:rsidRDefault="002A72C1" w:rsidP="002A72C1">
      <w:pPr>
        <w:spacing w:after="0" w:line="240" w:lineRule="auto"/>
      </w:pPr>
    </w:p>
    <w:p w14:paraId="7A48C4CC" w14:textId="77777777" w:rsidR="002A72C1" w:rsidRDefault="002A72C1" w:rsidP="002A72C1">
      <w:pPr>
        <w:spacing w:after="0" w:line="240" w:lineRule="auto"/>
      </w:pPr>
      <w:r>
        <w:rPr>
          <w:rFonts w:ascii="Calibri" w:eastAsia="Calibri" w:hAnsi="Calibri"/>
          <w:b/>
          <w:color w:val="6495ED"/>
          <w:sz w:val="22"/>
        </w:rPr>
        <w:t>MSSQL 2008: Logins per Second</w:t>
      </w:r>
    </w:p>
    <w:p w14:paraId="54B2CFC0" w14:textId="77777777" w:rsidR="002A72C1" w:rsidRDefault="002A72C1" w:rsidP="002A72C1">
      <w:pPr>
        <w:spacing w:after="0" w:line="240" w:lineRule="auto"/>
      </w:pPr>
      <w:r>
        <w:rPr>
          <w:rFonts w:ascii="Calibri" w:eastAsia="Calibri" w:hAnsi="Calibri"/>
          <w:color w:val="000000"/>
          <w:sz w:val="22"/>
        </w:rPr>
        <w:t>Total number of logins started per second. This does not include pooled connections.</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6C88B6B4" w14:textId="77777777" w:rsidTr="00484BF1">
        <w:trPr>
          <w:trHeight w:val="54"/>
        </w:trPr>
        <w:tc>
          <w:tcPr>
            <w:tcW w:w="54" w:type="dxa"/>
          </w:tcPr>
          <w:p w14:paraId="6AD8EC83" w14:textId="77777777" w:rsidR="002A72C1" w:rsidRDefault="002A72C1" w:rsidP="00484BF1">
            <w:pPr>
              <w:pStyle w:val="EmptyCellLayoutStyle"/>
              <w:spacing w:after="0" w:line="240" w:lineRule="auto"/>
            </w:pPr>
          </w:p>
        </w:tc>
        <w:tc>
          <w:tcPr>
            <w:tcW w:w="10395" w:type="dxa"/>
          </w:tcPr>
          <w:p w14:paraId="1EF64FC8" w14:textId="77777777" w:rsidR="002A72C1" w:rsidRDefault="002A72C1" w:rsidP="00484BF1">
            <w:pPr>
              <w:pStyle w:val="EmptyCellLayoutStyle"/>
              <w:spacing w:after="0" w:line="240" w:lineRule="auto"/>
            </w:pPr>
          </w:p>
        </w:tc>
        <w:tc>
          <w:tcPr>
            <w:tcW w:w="149" w:type="dxa"/>
          </w:tcPr>
          <w:p w14:paraId="6A5F7E9A" w14:textId="77777777" w:rsidR="002A72C1" w:rsidRDefault="002A72C1" w:rsidP="00484BF1">
            <w:pPr>
              <w:pStyle w:val="EmptyCellLayoutStyle"/>
              <w:spacing w:after="0" w:line="240" w:lineRule="auto"/>
            </w:pPr>
          </w:p>
        </w:tc>
      </w:tr>
      <w:tr w:rsidR="002A72C1" w14:paraId="5462970B" w14:textId="77777777" w:rsidTr="00484BF1">
        <w:tc>
          <w:tcPr>
            <w:tcW w:w="54" w:type="dxa"/>
          </w:tcPr>
          <w:p w14:paraId="53D612A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027083A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6963C8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C9BDE4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2AC2E1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DFEC19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77044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EB8EC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D2471C" w14:textId="77777777" w:rsidR="002A72C1" w:rsidRDefault="002A72C1" w:rsidP="00484BF1">
                  <w:pPr>
                    <w:spacing w:after="0" w:line="240" w:lineRule="auto"/>
                  </w:pPr>
                  <w:r>
                    <w:rPr>
                      <w:rFonts w:ascii="Calibri" w:eastAsia="Calibri" w:hAnsi="Calibri"/>
                      <w:color w:val="000000"/>
                      <w:sz w:val="22"/>
                    </w:rPr>
                    <w:t>Yes</w:t>
                  </w:r>
                </w:p>
              </w:tc>
            </w:tr>
            <w:tr w:rsidR="002A72C1" w14:paraId="3813719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5544B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3B488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592CAB" w14:textId="77777777" w:rsidR="002A72C1" w:rsidRDefault="002A72C1" w:rsidP="00484BF1">
                  <w:pPr>
                    <w:spacing w:after="0" w:line="240" w:lineRule="auto"/>
                  </w:pPr>
                  <w:r>
                    <w:rPr>
                      <w:rFonts w:eastAsia="Arial"/>
                      <w:color w:val="000000"/>
                    </w:rPr>
                    <w:t>No</w:t>
                  </w:r>
                </w:p>
              </w:tc>
            </w:tr>
            <w:tr w:rsidR="002A72C1" w14:paraId="05FCCB2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CFA778A"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FC8CB5E"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52E8DA5" w14:textId="77777777" w:rsidR="002A72C1" w:rsidRDefault="002A72C1" w:rsidP="00484BF1">
                  <w:pPr>
                    <w:spacing w:after="0" w:line="240" w:lineRule="auto"/>
                  </w:pPr>
                  <w:r>
                    <w:rPr>
                      <w:rFonts w:ascii="Calibri" w:eastAsia="Calibri" w:hAnsi="Calibri"/>
                      <w:color w:val="000000"/>
                      <w:sz w:val="22"/>
                    </w:rPr>
                    <w:t>300</w:t>
                  </w:r>
                </w:p>
              </w:tc>
            </w:tr>
          </w:tbl>
          <w:p w14:paraId="4E09A92C" w14:textId="77777777" w:rsidR="002A72C1" w:rsidRDefault="002A72C1" w:rsidP="00484BF1">
            <w:pPr>
              <w:spacing w:after="0" w:line="240" w:lineRule="auto"/>
            </w:pPr>
          </w:p>
        </w:tc>
        <w:tc>
          <w:tcPr>
            <w:tcW w:w="149" w:type="dxa"/>
          </w:tcPr>
          <w:p w14:paraId="63ABE44F" w14:textId="77777777" w:rsidR="002A72C1" w:rsidRDefault="002A72C1" w:rsidP="00484BF1">
            <w:pPr>
              <w:pStyle w:val="EmptyCellLayoutStyle"/>
              <w:spacing w:after="0" w:line="240" w:lineRule="auto"/>
            </w:pPr>
          </w:p>
        </w:tc>
      </w:tr>
      <w:tr w:rsidR="002A72C1" w14:paraId="5385D581" w14:textId="77777777" w:rsidTr="00484BF1">
        <w:trPr>
          <w:trHeight w:val="80"/>
        </w:trPr>
        <w:tc>
          <w:tcPr>
            <w:tcW w:w="54" w:type="dxa"/>
          </w:tcPr>
          <w:p w14:paraId="654973DC" w14:textId="77777777" w:rsidR="002A72C1" w:rsidRDefault="002A72C1" w:rsidP="00484BF1">
            <w:pPr>
              <w:pStyle w:val="EmptyCellLayoutStyle"/>
              <w:spacing w:after="0" w:line="240" w:lineRule="auto"/>
            </w:pPr>
          </w:p>
        </w:tc>
        <w:tc>
          <w:tcPr>
            <w:tcW w:w="10395" w:type="dxa"/>
          </w:tcPr>
          <w:p w14:paraId="4DEEAA38" w14:textId="77777777" w:rsidR="002A72C1" w:rsidRDefault="002A72C1" w:rsidP="00484BF1">
            <w:pPr>
              <w:pStyle w:val="EmptyCellLayoutStyle"/>
              <w:spacing w:after="0" w:line="240" w:lineRule="auto"/>
            </w:pPr>
          </w:p>
        </w:tc>
        <w:tc>
          <w:tcPr>
            <w:tcW w:w="149" w:type="dxa"/>
          </w:tcPr>
          <w:p w14:paraId="58050461" w14:textId="77777777" w:rsidR="002A72C1" w:rsidRDefault="002A72C1" w:rsidP="00484BF1">
            <w:pPr>
              <w:pStyle w:val="EmptyCellLayoutStyle"/>
              <w:spacing w:after="0" w:line="240" w:lineRule="auto"/>
            </w:pPr>
          </w:p>
        </w:tc>
      </w:tr>
    </w:tbl>
    <w:p w14:paraId="505C8EA7" w14:textId="77777777" w:rsidR="002A72C1" w:rsidRDefault="002A72C1" w:rsidP="002A72C1">
      <w:pPr>
        <w:spacing w:after="0" w:line="240" w:lineRule="auto"/>
      </w:pPr>
    </w:p>
    <w:p w14:paraId="09D97FE0" w14:textId="77777777" w:rsidR="002A72C1" w:rsidRDefault="002A72C1" w:rsidP="002A72C1">
      <w:pPr>
        <w:spacing w:after="0" w:line="240" w:lineRule="auto"/>
      </w:pPr>
      <w:r>
        <w:rPr>
          <w:rFonts w:ascii="Calibri" w:eastAsia="Calibri" w:hAnsi="Calibri"/>
          <w:b/>
          <w:color w:val="6495ED"/>
          <w:sz w:val="22"/>
        </w:rPr>
        <w:t>MSSQL 2008: Collect DB Engine Thread Count</w:t>
      </w:r>
    </w:p>
    <w:p w14:paraId="780B7ABB" w14:textId="77777777" w:rsidR="002A72C1" w:rsidRDefault="002A72C1" w:rsidP="002A72C1">
      <w:pPr>
        <w:spacing w:after="0" w:line="240" w:lineRule="auto"/>
      </w:pPr>
      <w:r>
        <w:rPr>
          <w:rFonts w:ascii="Calibri" w:eastAsia="Calibri" w:hAnsi="Calibri"/>
          <w:color w:val="000000"/>
          <w:sz w:val="22"/>
        </w:rPr>
        <w:t>SQL 2008 DB Engine Thread Count performance collection rule</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7390824F" w14:textId="77777777" w:rsidTr="00484BF1">
        <w:trPr>
          <w:trHeight w:val="54"/>
        </w:trPr>
        <w:tc>
          <w:tcPr>
            <w:tcW w:w="54" w:type="dxa"/>
          </w:tcPr>
          <w:p w14:paraId="6B704746" w14:textId="77777777" w:rsidR="002A72C1" w:rsidRDefault="002A72C1" w:rsidP="00484BF1">
            <w:pPr>
              <w:pStyle w:val="EmptyCellLayoutStyle"/>
              <w:spacing w:after="0" w:line="240" w:lineRule="auto"/>
            </w:pPr>
          </w:p>
        </w:tc>
        <w:tc>
          <w:tcPr>
            <w:tcW w:w="10395" w:type="dxa"/>
          </w:tcPr>
          <w:p w14:paraId="4D6B45A2" w14:textId="77777777" w:rsidR="002A72C1" w:rsidRDefault="002A72C1" w:rsidP="00484BF1">
            <w:pPr>
              <w:pStyle w:val="EmptyCellLayoutStyle"/>
              <w:spacing w:after="0" w:line="240" w:lineRule="auto"/>
            </w:pPr>
          </w:p>
        </w:tc>
        <w:tc>
          <w:tcPr>
            <w:tcW w:w="149" w:type="dxa"/>
          </w:tcPr>
          <w:p w14:paraId="275B45C6" w14:textId="77777777" w:rsidR="002A72C1" w:rsidRDefault="002A72C1" w:rsidP="00484BF1">
            <w:pPr>
              <w:pStyle w:val="EmptyCellLayoutStyle"/>
              <w:spacing w:after="0" w:line="240" w:lineRule="auto"/>
            </w:pPr>
          </w:p>
        </w:tc>
      </w:tr>
      <w:tr w:rsidR="002A72C1" w14:paraId="246BBCE0" w14:textId="77777777" w:rsidTr="00484BF1">
        <w:tc>
          <w:tcPr>
            <w:tcW w:w="54" w:type="dxa"/>
          </w:tcPr>
          <w:p w14:paraId="09E4188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56152C2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E8E727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9CA6DF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5E966B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E1E8A0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4ABEB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82317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B07FAA" w14:textId="77777777" w:rsidR="002A72C1" w:rsidRDefault="002A72C1" w:rsidP="00484BF1">
                  <w:pPr>
                    <w:spacing w:after="0" w:line="240" w:lineRule="auto"/>
                  </w:pPr>
                  <w:r>
                    <w:rPr>
                      <w:rFonts w:ascii="Calibri" w:eastAsia="Calibri" w:hAnsi="Calibri"/>
                      <w:color w:val="000000"/>
                      <w:sz w:val="22"/>
                    </w:rPr>
                    <w:t>Yes</w:t>
                  </w:r>
                </w:p>
              </w:tc>
            </w:tr>
            <w:tr w:rsidR="002A72C1" w14:paraId="638AFF1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A11BC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B2C1C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C018FB" w14:textId="77777777" w:rsidR="002A72C1" w:rsidRDefault="002A72C1" w:rsidP="00484BF1">
                  <w:pPr>
                    <w:spacing w:after="0" w:line="240" w:lineRule="auto"/>
                  </w:pPr>
                  <w:r>
                    <w:rPr>
                      <w:rFonts w:eastAsia="Arial"/>
                      <w:color w:val="000000"/>
                    </w:rPr>
                    <w:t>No</w:t>
                  </w:r>
                </w:p>
              </w:tc>
            </w:tr>
            <w:tr w:rsidR="002A72C1" w14:paraId="4686B07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681D9E" w14:textId="77777777" w:rsidR="002A72C1" w:rsidRDefault="002A72C1" w:rsidP="00484BF1">
                  <w:pPr>
                    <w:spacing w:after="0" w:line="240" w:lineRule="auto"/>
                  </w:pPr>
                  <w:r>
                    <w:rPr>
                      <w:rFonts w:ascii="Calibri" w:eastAsia="Calibri" w:hAnsi="Calibri"/>
                      <w:color w:val="000000"/>
                      <w:sz w:val="22"/>
                    </w:rPr>
                    <w:t>Cache Expiration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452C8F" w14:textId="77777777" w:rsidR="002A72C1" w:rsidRDefault="002A72C1" w:rsidP="00484BF1">
                  <w:pPr>
                    <w:spacing w:after="0" w:line="240" w:lineRule="auto"/>
                  </w:pPr>
                  <w:r>
                    <w:rPr>
                      <w:rFonts w:ascii="Calibri" w:eastAsia="Calibri" w:hAnsi="Calibri"/>
                      <w:color w:val="000000"/>
                      <w:sz w:val="22"/>
                    </w:rPr>
                    <w:t>Specifies the maximum age of information from cache the workflow can use.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CB54F2" w14:textId="77777777" w:rsidR="002A72C1" w:rsidRDefault="002A72C1" w:rsidP="00484BF1">
                  <w:pPr>
                    <w:spacing w:after="0" w:line="240" w:lineRule="auto"/>
                  </w:pPr>
                  <w:r>
                    <w:rPr>
                      <w:rFonts w:ascii="Calibri" w:eastAsia="Calibri" w:hAnsi="Calibri"/>
                      <w:color w:val="000000"/>
                      <w:sz w:val="22"/>
                    </w:rPr>
                    <w:t>43200</w:t>
                  </w:r>
                </w:p>
              </w:tc>
            </w:tr>
            <w:tr w:rsidR="002A72C1" w14:paraId="2317E89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2BA170"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DD1CFA"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AD941D" w14:textId="77777777" w:rsidR="002A72C1" w:rsidRDefault="002A72C1" w:rsidP="00484BF1">
                  <w:pPr>
                    <w:spacing w:after="0" w:line="240" w:lineRule="auto"/>
                  </w:pPr>
                  <w:r>
                    <w:rPr>
                      <w:rFonts w:ascii="Calibri" w:eastAsia="Calibri" w:hAnsi="Calibri"/>
                      <w:color w:val="000000"/>
                      <w:sz w:val="22"/>
                    </w:rPr>
                    <w:t>300</w:t>
                  </w:r>
                </w:p>
              </w:tc>
            </w:tr>
            <w:tr w:rsidR="002A72C1" w14:paraId="236A472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42AA57"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8DC25F"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66662A" w14:textId="77777777" w:rsidR="002A72C1" w:rsidRDefault="002A72C1" w:rsidP="00484BF1">
                  <w:pPr>
                    <w:spacing w:after="0" w:line="240" w:lineRule="auto"/>
                  </w:pPr>
                  <w:r>
                    <w:rPr>
                      <w:rFonts w:ascii="Calibri" w:eastAsia="Calibri" w:hAnsi="Calibri"/>
                      <w:color w:val="000000"/>
                      <w:sz w:val="22"/>
                    </w:rPr>
                    <w:t>00:06</w:t>
                  </w:r>
                </w:p>
              </w:tc>
            </w:tr>
            <w:tr w:rsidR="002A72C1" w14:paraId="7FE4DC3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F39752B"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A50DB13"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AF12352" w14:textId="77777777" w:rsidR="002A72C1" w:rsidRDefault="002A72C1" w:rsidP="00484BF1">
                  <w:pPr>
                    <w:spacing w:after="0" w:line="240" w:lineRule="auto"/>
                  </w:pPr>
                  <w:r>
                    <w:rPr>
                      <w:rFonts w:ascii="Calibri" w:eastAsia="Calibri" w:hAnsi="Calibri"/>
                      <w:color w:val="000000"/>
                      <w:sz w:val="22"/>
                    </w:rPr>
                    <w:t>200</w:t>
                  </w:r>
                </w:p>
              </w:tc>
            </w:tr>
          </w:tbl>
          <w:p w14:paraId="09E08173" w14:textId="77777777" w:rsidR="002A72C1" w:rsidRDefault="002A72C1" w:rsidP="00484BF1">
            <w:pPr>
              <w:spacing w:after="0" w:line="240" w:lineRule="auto"/>
            </w:pPr>
          </w:p>
        </w:tc>
        <w:tc>
          <w:tcPr>
            <w:tcW w:w="149" w:type="dxa"/>
          </w:tcPr>
          <w:p w14:paraId="04D2C211" w14:textId="77777777" w:rsidR="002A72C1" w:rsidRDefault="002A72C1" w:rsidP="00484BF1">
            <w:pPr>
              <w:pStyle w:val="EmptyCellLayoutStyle"/>
              <w:spacing w:after="0" w:line="240" w:lineRule="auto"/>
            </w:pPr>
          </w:p>
        </w:tc>
      </w:tr>
      <w:tr w:rsidR="002A72C1" w14:paraId="015D3DE9" w14:textId="77777777" w:rsidTr="00484BF1">
        <w:trPr>
          <w:trHeight w:val="80"/>
        </w:trPr>
        <w:tc>
          <w:tcPr>
            <w:tcW w:w="54" w:type="dxa"/>
          </w:tcPr>
          <w:p w14:paraId="5439A7C7" w14:textId="77777777" w:rsidR="002A72C1" w:rsidRDefault="002A72C1" w:rsidP="00484BF1">
            <w:pPr>
              <w:pStyle w:val="EmptyCellLayoutStyle"/>
              <w:spacing w:after="0" w:line="240" w:lineRule="auto"/>
            </w:pPr>
          </w:p>
        </w:tc>
        <w:tc>
          <w:tcPr>
            <w:tcW w:w="10395" w:type="dxa"/>
          </w:tcPr>
          <w:p w14:paraId="42E6654B" w14:textId="77777777" w:rsidR="002A72C1" w:rsidRDefault="002A72C1" w:rsidP="00484BF1">
            <w:pPr>
              <w:pStyle w:val="EmptyCellLayoutStyle"/>
              <w:spacing w:after="0" w:line="240" w:lineRule="auto"/>
            </w:pPr>
          </w:p>
        </w:tc>
        <w:tc>
          <w:tcPr>
            <w:tcW w:w="149" w:type="dxa"/>
          </w:tcPr>
          <w:p w14:paraId="1BC8CC95" w14:textId="77777777" w:rsidR="002A72C1" w:rsidRDefault="002A72C1" w:rsidP="00484BF1">
            <w:pPr>
              <w:pStyle w:val="EmptyCellLayoutStyle"/>
              <w:spacing w:after="0" w:line="240" w:lineRule="auto"/>
            </w:pPr>
          </w:p>
        </w:tc>
      </w:tr>
    </w:tbl>
    <w:p w14:paraId="711CB596" w14:textId="77777777" w:rsidR="002A72C1" w:rsidRDefault="002A72C1" w:rsidP="002A72C1">
      <w:pPr>
        <w:spacing w:after="0" w:line="240" w:lineRule="auto"/>
      </w:pPr>
    </w:p>
    <w:p w14:paraId="756F2032" w14:textId="77777777" w:rsidR="002A72C1" w:rsidRDefault="002A72C1" w:rsidP="002A72C1">
      <w:pPr>
        <w:spacing w:after="0" w:line="240" w:lineRule="auto"/>
      </w:pPr>
      <w:r>
        <w:rPr>
          <w:rFonts w:ascii="Calibri" w:eastAsia="Calibri" w:hAnsi="Calibri"/>
          <w:b/>
          <w:color w:val="6495ED"/>
          <w:sz w:val="22"/>
        </w:rPr>
        <w:t>[Deprecated] MSSQL 2008: Replication Merge: Uploaded Changes</w:t>
      </w:r>
    </w:p>
    <w:p w14:paraId="43330856" w14:textId="77777777" w:rsidR="002A72C1" w:rsidRDefault="002A72C1" w:rsidP="002A72C1">
      <w:pPr>
        <w:spacing w:after="0" w:line="240" w:lineRule="auto"/>
      </w:pPr>
      <w:r>
        <w:rPr>
          <w:rFonts w:ascii="Calibri" w:eastAsia="Calibri" w:hAnsi="Calibri"/>
          <w:color w:val="000000"/>
          <w:sz w:val="22"/>
        </w:rPr>
        <w:t>The number of rows per second replicated from the Subscriber to the Publisher. Considered to be obsolete in this Management Pack.</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3F9CE529" w14:textId="77777777" w:rsidTr="00484BF1">
        <w:trPr>
          <w:trHeight w:val="54"/>
        </w:trPr>
        <w:tc>
          <w:tcPr>
            <w:tcW w:w="54" w:type="dxa"/>
          </w:tcPr>
          <w:p w14:paraId="17D3B3EB" w14:textId="77777777" w:rsidR="002A72C1" w:rsidRDefault="002A72C1" w:rsidP="00484BF1">
            <w:pPr>
              <w:pStyle w:val="EmptyCellLayoutStyle"/>
              <w:spacing w:after="0" w:line="240" w:lineRule="auto"/>
            </w:pPr>
          </w:p>
        </w:tc>
        <w:tc>
          <w:tcPr>
            <w:tcW w:w="10395" w:type="dxa"/>
          </w:tcPr>
          <w:p w14:paraId="2FAA0EB2" w14:textId="77777777" w:rsidR="002A72C1" w:rsidRDefault="002A72C1" w:rsidP="00484BF1">
            <w:pPr>
              <w:pStyle w:val="EmptyCellLayoutStyle"/>
              <w:spacing w:after="0" w:line="240" w:lineRule="auto"/>
            </w:pPr>
          </w:p>
        </w:tc>
        <w:tc>
          <w:tcPr>
            <w:tcW w:w="149" w:type="dxa"/>
          </w:tcPr>
          <w:p w14:paraId="2A0291B7" w14:textId="77777777" w:rsidR="002A72C1" w:rsidRDefault="002A72C1" w:rsidP="00484BF1">
            <w:pPr>
              <w:pStyle w:val="EmptyCellLayoutStyle"/>
              <w:spacing w:after="0" w:line="240" w:lineRule="auto"/>
            </w:pPr>
          </w:p>
        </w:tc>
      </w:tr>
      <w:tr w:rsidR="002A72C1" w14:paraId="1AA3BE26" w14:textId="77777777" w:rsidTr="00484BF1">
        <w:tc>
          <w:tcPr>
            <w:tcW w:w="54" w:type="dxa"/>
          </w:tcPr>
          <w:p w14:paraId="01101AE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464DD6D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1E4F4E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794D5E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3DDFD5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E17DA8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36D75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EFB5B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1A0AA9" w14:textId="77777777" w:rsidR="002A72C1" w:rsidRDefault="002A72C1" w:rsidP="00484BF1">
                  <w:pPr>
                    <w:spacing w:after="0" w:line="240" w:lineRule="auto"/>
                  </w:pPr>
                  <w:r>
                    <w:rPr>
                      <w:rFonts w:ascii="Calibri" w:eastAsia="Calibri" w:hAnsi="Calibri"/>
                      <w:color w:val="000000"/>
                      <w:sz w:val="22"/>
                    </w:rPr>
                    <w:t>No</w:t>
                  </w:r>
                </w:p>
              </w:tc>
            </w:tr>
            <w:tr w:rsidR="002A72C1" w14:paraId="12CB154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280EF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FD2048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055643" w14:textId="77777777" w:rsidR="002A72C1" w:rsidRDefault="002A72C1" w:rsidP="00484BF1">
                  <w:pPr>
                    <w:spacing w:after="0" w:line="240" w:lineRule="auto"/>
                  </w:pPr>
                  <w:r>
                    <w:rPr>
                      <w:rFonts w:eastAsia="Arial"/>
                      <w:color w:val="000000"/>
                    </w:rPr>
                    <w:t>No</w:t>
                  </w:r>
                </w:p>
              </w:tc>
            </w:tr>
            <w:tr w:rsidR="002A72C1" w14:paraId="6B9B04C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3FCA6A1"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E9133CC"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37CF3A0" w14:textId="77777777" w:rsidR="002A72C1" w:rsidRDefault="002A72C1" w:rsidP="00484BF1">
                  <w:pPr>
                    <w:spacing w:after="0" w:line="240" w:lineRule="auto"/>
                  </w:pPr>
                  <w:r>
                    <w:rPr>
                      <w:rFonts w:ascii="Calibri" w:eastAsia="Calibri" w:hAnsi="Calibri"/>
                      <w:color w:val="000000"/>
                      <w:sz w:val="22"/>
                    </w:rPr>
                    <w:t>900</w:t>
                  </w:r>
                </w:p>
              </w:tc>
            </w:tr>
          </w:tbl>
          <w:p w14:paraId="35136DAF" w14:textId="77777777" w:rsidR="002A72C1" w:rsidRDefault="002A72C1" w:rsidP="00484BF1">
            <w:pPr>
              <w:spacing w:after="0" w:line="240" w:lineRule="auto"/>
            </w:pPr>
          </w:p>
        </w:tc>
        <w:tc>
          <w:tcPr>
            <w:tcW w:w="149" w:type="dxa"/>
          </w:tcPr>
          <w:p w14:paraId="4563A452" w14:textId="77777777" w:rsidR="002A72C1" w:rsidRDefault="002A72C1" w:rsidP="00484BF1">
            <w:pPr>
              <w:pStyle w:val="EmptyCellLayoutStyle"/>
              <w:spacing w:after="0" w:line="240" w:lineRule="auto"/>
            </w:pPr>
          </w:p>
        </w:tc>
      </w:tr>
      <w:tr w:rsidR="002A72C1" w14:paraId="5C28313E" w14:textId="77777777" w:rsidTr="00484BF1">
        <w:trPr>
          <w:trHeight w:val="80"/>
        </w:trPr>
        <w:tc>
          <w:tcPr>
            <w:tcW w:w="54" w:type="dxa"/>
          </w:tcPr>
          <w:p w14:paraId="16C281E9" w14:textId="77777777" w:rsidR="002A72C1" w:rsidRDefault="002A72C1" w:rsidP="00484BF1">
            <w:pPr>
              <w:pStyle w:val="EmptyCellLayoutStyle"/>
              <w:spacing w:after="0" w:line="240" w:lineRule="auto"/>
            </w:pPr>
          </w:p>
        </w:tc>
        <w:tc>
          <w:tcPr>
            <w:tcW w:w="10395" w:type="dxa"/>
          </w:tcPr>
          <w:p w14:paraId="3EFE93C6" w14:textId="77777777" w:rsidR="002A72C1" w:rsidRDefault="002A72C1" w:rsidP="00484BF1">
            <w:pPr>
              <w:pStyle w:val="EmptyCellLayoutStyle"/>
              <w:spacing w:after="0" w:line="240" w:lineRule="auto"/>
            </w:pPr>
          </w:p>
        </w:tc>
        <w:tc>
          <w:tcPr>
            <w:tcW w:w="149" w:type="dxa"/>
          </w:tcPr>
          <w:p w14:paraId="4777DB63" w14:textId="77777777" w:rsidR="002A72C1" w:rsidRDefault="002A72C1" w:rsidP="00484BF1">
            <w:pPr>
              <w:pStyle w:val="EmptyCellLayoutStyle"/>
              <w:spacing w:after="0" w:line="240" w:lineRule="auto"/>
            </w:pPr>
          </w:p>
        </w:tc>
      </w:tr>
    </w:tbl>
    <w:p w14:paraId="0CF5EDEB" w14:textId="77777777" w:rsidR="002A72C1" w:rsidRDefault="002A72C1" w:rsidP="002A72C1">
      <w:pPr>
        <w:spacing w:after="0" w:line="240" w:lineRule="auto"/>
      </w:pPr>
    </w:p>
    <w:p w14:paraId="51B51468" w14:textId="77777777" w:rsidR="002A72C1" w:rsidRDefault="002A72C1" w:rsidP="002A72C1">
      <w:pPr>
        <w:spacing w:after="0" w:line="240" w:lineRule="auto"/>
      </w:pPr>
      <w:r>
        <w:rPr>
          <w:rFonts w:ascii="Calibri" w:eastAsia="Calibri" w:hAnsi="Calibri"/>
          <w:b/>
          <w:color w:val="6495ED"/>
          <w:sz w:val="22"/>
        </w:rPr>
        <w:t>MSSQL 2008: Broker Statistics: SQL RECEIVEs Per Second</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2222AE7C" w14:textId="77777777" w:rsidTr="00484BF1">
        <w:trPr>
          <w:trHeight w:val="54"/>
        </w:trPr>
        <w:tc>
          <w:tcPr>
            <w:tcW w:w="54" w:type="dxa"/>
          </w:tcPr>
          <w:p w14:paraId="2ADCB0ED" w14:textId="77777777" w:rsidR="002A72C1" w:rsidRDefault="002A72C1" w:rsidP="00484BF1">
            <w:pPr>
              <w:pStyle w:val="EmptyCellLayoutStyle"/>
              <w:spacing w:after="0" w:line="240" w:lineRule="auto"/>
            </w:pPr>
          </w:p>
        </w:tc>
        <w:tc>
          <w:tcPr>
            <w:tcW w:w="10395" w:type="dxa"/>
          </w:tcPr>
          <w:p w14:paraId="6F7C3116" w14:textId="77777777" w:rsidR="002A72C1" w:rsidRDefault="002A72C1" w:rsidP="00484BF1">
            <w:pPr>
              <w:pStyle w:val="EmptyCellLayoutStyle"/>
              <w:spacing w:after="0" w:line="240" w:lineRule="auto"/>
            </w:pPr>
          </w:p>
        </w:tc>
        <w:tc>
          <w:tcPr>
            <w:tcW w:w="149" w:type="dxa"/>
          </w:tcPr>
          <w:p w14:paraId="0A7413A7" w14:textId="77777777" w:rsidR="002A72C1" w:rsidRDefault="002A72C1" w:rsidP="00484BF1">
            <w:pPr>
              <w:pStyle w:val="EmptyCellLayoutStyle"/>
              <w:spacing w:after="0" w:line="240" w:lineRule="auto"/>
            </w:pPr>
          </w:p>
        </w:tc>
      </w:tr>
      <w:tr w:rsidR="002A72C1" w14:paraId="6C26BCD7" w14:textId="77777777" w:rsidTr="00484BF1">
        <w:tc>
          <w:tcPr>
            <w:tcW w:w="54" w:type="dxa"/>
          </w:tcPr>
          <w:p w14:paraId="278C831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2902D59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48E047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74E0D6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865809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CE5E81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C9705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E80CC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3E1CDC" w14:textId="77777777" w:rsidR="002A72C1" w:rsidRDefault="002A72C1" w:rsidP="00484BF1">
                  <w:pPr>
                    <w:spacing w:after="0" w:line="240" w:lineRule="auto"/>
                  </w:pPr>
                  <w:r>
                    <w:rPr>
                      <w:rFonts w:ascii="Calibri" w:eastAsia="Calibri" w:hAnsi="Calibri"/>
                      <w:color w:val="000000"/>
                      <w:sz w:val="22"/>
                    </w:rPr>
                    <w:t>Yes</w:t>
                  </w:r>
                </w:p>
              </w:tc>
            </w:tr>
            <w:tr w:rsidR="002A72C1" w14:paraId="677ECE4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0638E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C1379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7DFDCF" w14:textId="77777777" w:rsidR="002A72C1" w:rsidRDefault="002A72C1" w:rsidP="00484BF1">
                  <w:pPr>
                    <w:spacing w:after="0" w:line="240" w:lineRule="auto"/>
                  </w:pPr>
                  <w:r>
                    <w:rPr>
                      <w:rFonts w:eastAsia="Arial"/>
                      <w:color w:val="000000"/>
                    </w:rPr>
                    <w:t>No</w:t>
                  </w:r>
                </w:p>
              </w:tc>
            </w:tr>
            <w:tr w:rsidR="002A72C1" w14:paraId="3DB7787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6BB8E93"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45953A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1EAF4A0" w14:textId="77777777" w:rsidR="002A72C1" w:rsidRDefault="002A72C1" w:rsidP="00484BF1">
                  <w:pPr>
                    <w:spacing w:after="0" w:line="240" w:lineRule="auto"/>
                  </w:pPr>
                  <w:r>
                    <w:rPr>
                      <w:rFonts w:ascii="Calibri" w:eastAsia="Calibri" w:hAnsi="Calibri"/>
                      <w:color w:val="000000"/>
                      <w:sz w:val="22"/>
                    </w:rPr>
                    <w:t>900</w:t>
                  </w:r>
                </w:p>
              </w:tc>
            </w:tr>
          </w:tbl>
          <w:p w14:paraId="42962F7F" w14:textId="77777777" w:rsidR="002A72C1" w:rsidRDefault="002A72C1" w:rsidP="00484BF1">
            <w:pPr>
              <w:spacing w:after="0" w:line="240" w:lineRule="auto"/>
            </w:pPr>
          </w:p>
        </w:tc>
        <w:tc>
          <w:tcPr>
            <w:tcW w:w="149" w:type="dxa"/>
          </w:tcPr>
          <w:p w14:paraId="16A8FE0B" w14:textId="77777777" w:rsidR="002A72C1" w:rsidRDefault="002A72C1" w:rsidP="00484BF1">
            <w:pPr>
              <w:pStyle w:val="EmptyCellLayoutStyle"/>
              <w:spacing w:after="0" w:line="240" w:lineRule="auto"/>
            </w:pPr>
          </w:p>
        </w:tc>
      </w:tr>
      <w:tr w:rsidR="002A72C1" w14:paraId="7C7CCC0F" w14:textId="77777777" w:rsidTr="00484BF1">
        <w:trPr>
          <w:trHeight w:val="80"/>
        </w:trPr>
        <w:tc>
          <w:tcPr>
            <w:tcW w:w="54" w:type="dxa"/>
          </w:tcPr>
          <w:p w14:paraId="252783EF" w14:textId="77777777" w:rsidR="002A72C1" w:rsidRDefault="002A72C1" w:rsidP="00484BF1">
            <w:pPr>
              <w:pStyle w:val="EmptyCellLayoutStyle"/>
              <w:spacing w:after="0" w:line="240" w:lineRule="auto"/>
            </w:pPr>
          </w:p>
        </w:tc>
        <w:tc>
          <w:tcPr>
            <w:tcW w:w="10395" w:type="dxa"/>
          </w:tcPr>
          <w:p w14:paraId="77FD3D2A" w14:textId="77777777" w:rsidR="002A72C1" w:rsidRDefault="002A72C1" w:rsidP="00484BF1">
            <w:pPr>
              <w:pStyle w:val="EmptyCellLayoutStyle"/>
              <w:spacing w:after="0" w:line="240" w:lineRule="auto"/>
            </w:pPr>
          </w:p>
        </w:tc>
        <w:tc>
          <w:tcPr>
            <w:tcW w:w="149" w:type="dxa"/>
          </w:tcPr>
          <w:p w14:paraId="49207030" w14:textId="77777777" w:rsidR="002A72C1" w:rsidRDefault="002A72C1" w:rsidP="00484BF1">
            <w:pPr>
              <w:pStyle w:val="EmptyCellLayoutStyle"/>
              <w:spacing w:after="0" w:line="240" w:lineRule="auto"/>
            </w:pPr>
          </w:p>
        </w:tc>
      </w:tr>
    </w:tbl>
    <w:p w14:paraId="5AAD477F" w14:textId="77777777" w:rsidR="002A72C1" w:rsidRDefault="002A72C1" w:rsidP="002A72C1">
      <w:pPr>
        <w:spacing w:after="0" w:line="240" w:lineRule="auto"/>
      </w:pPr>
    </w:p>
    <w:p w14:paraId="449CAA47" w14:textId="77777777" w:rsidR="002A72C1" w:rsidRDefault="002A72C1" w:rsidP="002A72C1">
      <w:pPr>
        <w:spacing w:after="0" w:line="240" w:lineRule="auto"/>
      </w:pPr>
      <w:r>
        <w:rPr>
          <w:rFonts w:ascii="Calibri" w:eastAsia="Calibri" w:hAnsi="Calibri"/>
          <w:b/>
          <w:color w:val="6495ED"/>
          <w:sz w:val="22"/>
        </w:rPr>
        <w:t>MSSQL 2008: Collect Total Transactions Per Second</w:t>
      </w:r>
    </w:p>
    <w:p w14:paraId="493D4926" w14:textId="77777777" w:rsidR="002A72C1" w:rsidRDefault="002A72C1" w:rsidP="002A72C1">
      <w:pPr>
        <w:spacing w:after="0" w:line="240" w:lineRule="auto"/>
      </w:pPr>
      <w:r>
        <w:rPr>
          <w:rFonts w:ascii="Calibri" w:eastAsia="Calibri" w:hAnsi="Calibri"/>
          <w:color w:val="000000"/>
          <w:sz w:val="22"/>
        </w:rPr>
        <w:t>Collects the Windows "Transaction Per Second" performance counter for the _Total instance of the databases performance object for each instance of SQL 2008 DB Engine.</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4EFA47D1" w14:textId="77777777" w:rsidTr="00484BF1">
        <w:trPr>
          <w:trHeight w:val="54"/>
        </w:trPr>
        <w:tc>
          <w:tcPr>
            <w:tcW w:w="54" w:type="dxa"/>
          </w:tcPr>
          <w:p w14:paraId="4F2C0B19" w14:textId="77777777" w:rsidR="002A72C1" w:rsidRDefault="002A72C1" w:rsidP="00484BF1">
            <w:pPr>
              <w:pStyle w:val="EmptyCellLayoutStyle"/>
              <w:spacing w:after="0" w:line="240" w:lineRule="auto"/>
            </w:pPr>
          </w:p>
        </w:tc>
        <w:tc>
          <w:tcPr>
            <w:tcW w:w="10395" w:type="dxa"/>
          </w:tcPr>
          <w:p w14:paraId="67B2A52E" w14:textId="77777777" w:rsidR="002A72C1" w:rsidRDefault="002A72C1" w:rsidP="00484BF1">
            <w:pPr>
              <w:pStyle w:val="EmptyCellLayoutStyle"/>
              <w:spacing w:after="0" w:line="240" w:lineRule="auto"/>
            </w:pPr>
          </w:p>
        </w:tc>
        <w:tc>
          <w:tcPr>
            <w:tcW w:w="149" w:type="dxa"/>
          </w:tcPr>
          <w:p w14:paraId="4B77D384" w14:textId="77777777" w:rsidR="002A72C1" w:rsidRDefault="002A72C1" w:rsidP="00484BF1">
            <w:pPr>
              <w:pStyle w:val="EmptyCellLayoutStyle"/>
              <w:spacing w:after="0" w:line="240" w:lineRule="auto"/>
            </w:pPr>
          </w:p>
        </w:tc>
      </w:tr>
      <w:tr w:rsidR="002A72C1" w14:paraId="6A1B076A" w14:textId="77777777" w:rsidTr="00484BF1">
        <w:tc>
          <w:tcPr>
            <w:tcW w:w="54" w:type="dxa"/>
          </w:tcPr>
          <w:p w14:paraId="72A2071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204F072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CF732A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2602CE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EA879A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6A855D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D2522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A5E2E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FF929C" w14:textId="77777777" w:rsidR="002A72C1" w:rsidRDefault="002A72C1" w:rsidP="00484BF1">
                  <w:pPr>
                    <w:spacing w:after="0" w:line="240" w:lineRule="auto"/>
                  </w:pPr>
                  <w:r>
                    <w:rPr>
                      <w:rFonts w:ascii="Calibri" w:eastAsia="Calibri" w:hAnsi="Calibri"/>
                      <w:color w:val="000000"/>
                      <w:sz w:val="22"/>
                    </w:rPr>
                    <w:t>Yes</w:t>
                  </w:r>
                </w:p>
              </w:tc>
            </w:tr>
            <w:tr w:rsidR="002A72C1" w14:paraId="368DB2C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F1296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CD9B8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D528DF" w14:textId="77777777" w:rsidR="002A72C1" w:rsidRDefault="002A72C1" w:rsidP="00484BF1">
                  <w:pPr>
                    <w:spacing w:after="0" w:line="240" w:lineRule="auto"/>
                  </w:pPr>
                  <w:r>
                    <w:rPr>
                      <w:rFonts w:eastAsia="Arial"/>
                      <w:color w:val="000000"/>
                    </w:rPr>
                    <w:t>No</w:t>
                  </w:r>
                </w:p>
              </w:tc>
            </w:tr>
            <w:tr w:rsidR="002A72C1" w14:paraId="2D225E2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51045DF"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C556417"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2ED855F" w14:textId="77777777" w:rsidR="002A72C1" w:rsidRDefault="002A72C1" w:rsidP="00484BF1">
                  <w:pPr>
                    <w:spacing w:after="0" w:line="240" w:lineRule="auto"/>
                  </w:pPr>
                  <w:r>
                    <w:rPr>
                      <w:rFonts w:ascii="Calibri" w:eastAsia="Calibri" w:hAnsi="Calibri"/>
                      <w:color w:val="000000"/>
                      <w:sz w:val="22"/>
                    </w:rPr>
                    <w:t>900</w:t>
                  </w:r>
                </w:p>
              </w:tc>
            </w:tr>
          </w:tbl>
          <w:p w14:paraId="1A822947" w14:textId="77777777" w:rsidR="002A72C1" w:rsidRDefault="002A72C1" w:rsidP="00484BF1">
            <w:pPr>
              <w:spacing w:after="0" w:line="240" w:lineRule="auto"/>
            </w:pPr>
          </w:p>
        </w:tc>
        <w:tc>
          <w:tcPr>
            <w:tcW w:w="149" w:type="dxa"/>
          </w:tcPr>
          <w:p w14:paraId="0E7643FD" w14:textId="77777777" w:rsidR="002A72C1" w:rsidRDefault="002A72C1" w:rsidP="00484BF1">
            <w:pPr>
              <w:pStyle w:val="EmptyCellLayoutStyle"/>
              <w:spacing w:after="0" w:line="240" w:lineRule="auto"/>
            </w:pPr>
          </w:p>
        </w:tc>
      </w:tr>
      <w:tr w:rsidR="002A72C1" w14:paraId="321F5840" w14:textId="77777777" w:rsidTr="00484BF1">
        <w:trPr>
          <w:trHeight w:val="80"/>
        </w:trPr>
        <w:tc>
          <w:tcPr>
            <w:tcW w:w="54" w:type="dxa"/>
          </w:tcPr>
          <w:p w14:paraId="29F86ACA" w14:textId="77777777" w:rsidR="002A72C1" w:rsidRDefault="002A72C1" w:rsidP="00484BF1">
            <w:pPr>
              <w:pStyle w:val="EmptyCellLayoutStyle"/>
              <w:spacing w:after="0" w:line="240" w:lineRule="auto"/>
            </w:pPr>
          </w:p>
        </w:tc>
        <w:tc>
          <w:tcPr>
            <w:tcW w:w="10395" w:type="dxa"/>
          </w:tcPr>
          <w:p w14:paraId="3A2595D5" w14:textId="77777777" w:rsidR="002A72C1" w:rsidRDefault="002A72C1" w:rsidP="00484BF1">
            <w:pPr>
              <w:pStyle w:val="EmptyCellLayoutStyle"/>
              <w:spacing w:after="0" w:line="240" w:lineRule="auto"/>
            </w:pPr>
          </w:p>
        </w:tc>
        <w:tc>
          <w:tcPr>
            <w:tcW w:w="149" w:type="dxa"/>
          </w:tcPr>
          <w:p w14:paraId="4EF1ED09" w14:textId="77777777" w:rsidR="002A72C1" w:rsidRDefault="002A72C1" w:rsidP="00484BF1">
            <w:pPr>
              <w:pStyle w:val="EmptyCellLayoutStyle"/>
              <w:spacing w:after="0" w:line="240" w:lineRule="auto"/>
            </w:pPr>
          </w:p>
        </w:tc>
      </w:tr>
    </w:tbl>
    <w:p w14:paraId="77894AE4" w14:textId="77777777" w:rsidR="002A72C1" w:rsidRDefault="002A72C1" w:rsidP="002A72C1">
      <w:pPr>
        <w:spacing w:after="0" w:line="240" w:lineRule="auto"/>
      </w:pPr>
    </w:p>
    <w:p w14:paraId="690AFD25" w14:textId="77777777" w:rsidR="002A72C1" w:rsidRDefault="002A72C1" w:rsidP="002A72C1">
      <w:pPr>
        <w:spacing w:after="0" w:line="240" w:lineRule="auto"/>
      </w:pPr>
      <w:r>
        <w:rPr>
          <w:rFonts w:ascii="Calibri" w:eastAsia="Calibri" w:hAnsi="Calibri"/>
          <w:b/>
          <w:color w:val="6495ED"/>
          <w:sz w:val="22"/>
        </w:rPr>
        <w:t>MSSQL 2008: Broker Transport: Message Fragment Sends Per Second</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3FB22035" w14:textId="77777777" w:rsidTr="00484BF1">
        <w:trPr>
          <w:trHeight w:val="54"/>
        </w:trPr>
        <w:tc>
          <w:tcPr>
            <w:tcW w:w="54" w:type="dxa"/>
          </w:tcPr>
          <w:p w14:paraId="659E5911" w14:textId="77777777" w:rsidR="002A72C1" w:rsidRDefault="002A72C1" w:rsidP="00484BF1">
            <w:pPr>
              <w:pStyle w:val="EmptyCellLayoutStyle"/>
              <w:spacing w:after="0" w:line="240" w:lineRule="auto"/>
            </w:pPr>
          </w:p>
        </w:tc>
        <w:tc>
          <w:tcPr>
            <w:tcW w:w="10395" w:type="dxa"/>
          </w:tcPr>
          <w:p w14:paraId="06CBDF35" w14:textId="77777777" w:rsidR="002A72C1" w:rsidRDefault="002A72C1" w:rsidP="00484BF1">
            <w:pPr>
              <w:pStyle w:val="EmptyCellLayoutStyle"/>
              <w:spacing w:after="0" w:line="240" w:lineRule="auto"/>
            </w:pPr>
          </w:p>
        </w:tc>
        <w:tc>
          <w:tcPr>
            <w:tcW w:w="149" w:type="dxa"/>
          </w:tcPr>
          <w:p w14:paraId="563EBBA9" w14:textId="77777777" w:rsidR="002A72C1" w:rsidRDefault="002A72C1" w:rsidP="00484BF1">
            <w:pPr>
              <w:pStyle w:val="EmptyCellLayoutStyle"/>
              <w:spacing w:after="0" w:line="240" w:lineRule="auto"/>
            </w:pPr>
          </w:p>
        </w:tc>
      </w:tr>
      <w:tr w:rsidR="002A72C1" w14:paraId="020743CA" w14:textId="77777777" w:rsidTr="00484BF1">
        <w:tc>
          <w:tcPr>
            <w:tcW w:w="54" w:type="dxa"/>
          </w:tcPr>
          <w:p w14:paraId="2F8A549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0BF0029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8DCF03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EF7438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EE6163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83B635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A0525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84AF1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3F2355" w14:textId="77777777" w:rsidR="002A72C1" w:rsidRDefault="002A72C1" w:rsidP="00484BF1">
                  <w:pPr>
                    <w:spacing w:after="0" w:line="240" w:lineRule="auto"/>
                  </w:pPr>
                  <w:r>
                    <w:rPr>
                      <w:rFonts w:ascii="Calibri" w:eastAsia="Calibri" w:hAnsi="Calibri"/>
                      <w:color w:val="000000"/>
                      <w:sz w:val="22"/>
                    </w:rPr>
                    <w:t>Yes</w:t>
                  </w:r>
                </w:p>
              </w:tc>
            </w:tr>
            <w:tr w:rsidR="002A72C1" w14:paraId="3396EB8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60182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8AF4B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DC0ACC" w14:textId="77777777" w:rsidR="002A72C1" w:rsidRDefault="002A72C1" w:rsidP="00484BF1">
                  <w:pPr>
                    <w:spacing w:after="0" w:line="240" w:lineRule="auto"/>
                  </w:pPr>
                  <w:r>
                    <w:rPr>
                      <w:rFonts w:eastAsia="Arial"/>
                      <w:color w:val="000000"/>
                    </w:rPr>
                    <w:t>No</w:t>
                  </w:r>
                </w:p>
              </w:tc>
            </w:tr>
            <w:tr w:rsidR="002A72C1" w14:paraId="22C150B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FD7904F"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BC80BDA"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47B8C47" w14:textId="77777777" w:rsidR="002A72C1" w:rsidRDefault="002A72C1" w:rsidP="00484BF1">
                  <w:pPr>
                    <w:spacing w:after="0" w:line="240" w:lineRule="auto"/>
                  </w:pPr>
                  <w:r>
                    <w:rPr>
                      <w:rFonts w:ascii="Calibri" w:eastAsia="Calibri" w:hAnsi="Calibri"/>
                      <w:color w:val="000000"/>
                      <w:sz w:val="22"/>
                    </w:rPr>
                    <w:t>900</w:t>
                  </w:r>
                </w:p>
              </w:tc>
            </w:tr>
          </w:tbl>
          <w:p w14:paraId="6D425CE9" w14:textId="77777777" w:rsidR="002A72C1" w:rsidRDefault="002A72C1" w:rsidP="00484BF1">
            <w:pPr>
              <w:spacing w:after="0" w:line="240" w:lineRule="auto"/>
            </w:pPr>
          </w:p>
        </w:tc>
        <w:tc>
          <w:tcPr>
            <w:tcW w:w="149" w:type="dxa"/>
          </w:tcPr>
          <w:p w14:paraId="25F34E15" w14:textId="77777777" w:rsidR="002A72C1" w:rsidRDefault="002A72C1" w:rsidP="00484BF1">
            <w:pPr>
              <w:pStyle w:val="EmptyCellLayoutStyle"/>
              <w:spacing w:after="0" w:line="240" w:lineRule="auto"/>
            </w:pPr>
          </w:p>
        </w:tc>
      </w:tr>
      <w:tr w:rsidR="002A72C1" w14:paraId="4DE04AE1" w14:textId="77777777" w:rsidTr="00484BF1">
        <w:trPr>
          <w:trHeight w:val="80"/>
        </w:trPr>
        <w:tc>
          <w:tcPr>
            <w:tcW w:w="54" w:type="dxa"/>
          </w:tcPr>
          <w:p w14:paraId="6BC04CC9" w14:textId="77777777" w:rsidR="002A72C1" w:rsidRDefault="002A72C1" w:rsidP="00484BF1">
            <w:pPr>
              <w:pStyle w:val="EmptyCellLayoutStyle"/>
              <w:spacing w:after="0" w:line="240" w:lineRule="auto"/>
            </w:pPr>
          </w:p>
        </w:tc>
        <w:tc>
          <w:tcPr>
            <w:tcW w:w="10395" w:type="dxa"/>
          </w:tcPr>
          <w:p w14:paraId="4B4EA1E6" w14:textId="77777777" w:rsidR="002A72C1" w:rsidRDefault="002A72C1" w:rsidP="00484BF1">
            <w:pPr>
              <w:pStyle w:val="EmptyCellLayoutStyle"/>
              <w:spacing w:after="0" w:line="240" w:lineRule="auto"/>
            </w:pPr>
          </w:p>
        </w:tc>
        <w:tc>
          <w:tcPr>
            <w:tcW w:w="149" w:type="dxa"/>
          </w:tcPr>
          <w:p w14:paraId="22A5CE19" w14:textId="77777777" w:rsidR="002A72C1" w:rsidRDefault="002A72C1" w:rsidP="00484BF1">
            <w:pPr>
              <w:pStyle w:val="EmptyCellLayoutStyle"/>
              <w:spacing w:after="0" w:line="240" w:lineRule="auto"/>
            </w:pPr>
          </w:p>
        </w:tc>
      </w:tr>
    </w:tbl>
    <w:p w14:paraId="30A5839D" w14:textId="77777777" w:rsidR="002A72C1" w:rsidRDefault="002A72C1" w:rsidP="002A72C1">
      <w:pPr>
        <w:spacing w:after="0" w:line="240" w:lineRule="auto"/>
      </w:pPr>
    </w:p>
    <w:p w14:paraId="58B6EAC3" w14:textId="77777777" w:rsidR="002A72C1" w:rsidRDefault="002A72C1" w:rsidP="002A72C1">
      <w:pPr>
        <w:spacing w:after="0" w:line="240" w:lineRule="auto"/>
      </w:pPr>
      <w:r>
        <w:rPr>
          <w:rFonts w:ascii="Calibri" w:eastAsia="Calibri" w:hAnsi="Calibri"/>
          <w:b/>
          <w:color w:val="6495ED"/>
          <w:sz w:val="22"/>
        </w:rPr>
        <w:t>MSSQL 2008: Broker Statistics: Broker Transaction Rollbacks</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0F8252BF" w14:textId="77777777" w:rsidTr="00484BF1">
        <w:trPr>
          <w:trHeight w:val="54"/>
        </w:trPr>
        <w:tc>
          <w:tcPr>
            <w:tcW w:w="54" w:type="dxa"/>
          </w:tcPr>
          <w:p w14:paraId="7C5914AD" w14:textId="77777777" w:rsidR="002A72C1" w:rsidRDefault="002A72C1" w:rsidP="00484BF1">
            <w:pPr>
              <w:pStyle w:val="EmptyCellLayoutStyle"/>
              <w:spacing w:after="0" w:line="240" w:lineRule="auto"/>
            </w:pPr>
          </w:p>
        </w:tc>
        <w:tc>
          <w:tcPr>
            <w:tcW w:w="10395" w:type="dxa"/>
          </w:tcPr>
          <w:p w14:paraId="007B28E3" w14:textId="77777777" w:rsidR="002A72C1" w:rsidRDefault="002A72C1" w:rsidP="00484BF1">
            <w:pPr>
              <w:pStyle w:val="EmptyCellLayoutStyle"/>
              <w:spacing w:after="0" w:line="240" w:lineRule="auto"/>
            </w:pPr>
          </w:p>
        </w:tc>
        <w:tc>
          <w:tcPr>
            <w:tcW w:w="149" w:type="dxa"/>
          </w:tcPr>
          <w:p w14:paraId="0FDC3FA5" w14:textId="77777777" w:rsidR="002A72C1" w:rsidRDefault="002A72C1" w:rsidP="00484BF1">
            <w:pPr>
              <w:pStyle w:val="EmptyCellLayoutStyle"/>
              <w:spacing w:after="0" w:line="240" w:lineRule="auto"/>
            </w:pPr>
          </w:p>
        </w:tc>
      </w:tr>
      <w:tr w:rsidR="002A72C1" w14:paraId="21E7F7F0" w14:textId="77777777" w:rsidTr="00484BF1">
        <w:tc>
          <w:tcPr>
            <w:tcW w:w="54" w:type="dxa"/>
          </w:tcPr>
          <w:p w14:paraId="15AD120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7D9C394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B99BEA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4339A3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AAF2E9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6A28BB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4DC5A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A5BEA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8F5AFF" w14:textId="77777777" w:rsidR="002A72C1" w:rsidRDefault="002A72C1" w:rsidP="00484BF1">
                  <w:pPr>
                    <w:spacing w:after="0" w:line="240" w:lineRule="auto"/>
                  </w:pPr>
                  <w:r>
                    <w:rPr>
                      <w:rFonts w:ascii="Calibri" w:eastAsia="Calibri" w:hAnsi="Calibri"/>
                      <w:color w:val="000000"/>
                      <w:sz w:val="22"/>
                    </w:rPr>
                    <w:t>Yes</w:t>
                  </w:r>
                </w:p>
              </w:tc>
            </w:tr>
            <w:tr w:rsidR="002A72C1" w14:paraId="45A71DB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D6528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28FE1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A88FF3" w14:textId="77777777" w:rsidR="002A72C1" w:rsidRDefault="002A72C1" w:rsidP="00484BF1">
                  <w:pPr>
                    <w:spacing w:after="0" w:line="240" w:lineRule="auto"/>
                  </w:pPr>
                  <w:r>
                    <w:rPr>
                      <w:rFonts w:eastAsia="Arial"/>
                      <w:color w:val="000000"/>
                    </w:rPr>
                    <w:t>No</w:t>
                  </w:r>
                </w:p>
              </w:tc>
            </w:tr>
            <w:tr w:rsidR="002A72C1" w14:paraId="40C82E1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72BD76A"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7F3C07F"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D2C8A73" w14:textId="77777777" w:rsidR="002A72C1" w:rsidRDefault="002A72C1" w:rsidP="00484BF1">
                  <w:pPr>
                    <w:spacing w:after="0" w:line="240" w:lineRule="auto"/>
                  </w:pPr>
                  <w:r>
                    <w:rPr>
                      <w:rFonts w:ascii="Calibri" w:eastAsia="Calibri" w:hAnsi="Calibri"/>
                      <w:color w:val="000000"/>
                      <w:sz w:val="22"/>
                    </w:rPr>
                    <w:t>900</w:t>
                  </w:r>
                </w:p>
              </w:tc>
            </w:tr>
          </w:tbl>
          <w:p w14:paraId="5A9D6A7E" w14:textId="77777777" w:rsidR="002A72C1" w:rsidRDefault="002A72C1" w:rsidP="00484BF1">
            <w:pPr>
              <w:spacing w:after="0" w:line="240" w:lineRule="auto"/>
            </w:pPr>
          </w:p>
        </w:tc>
        <w:tc>
          <w:tcPr>
            <w:tcW w:w="149" w:type="dxa"/>
          </w:tcPr>
          <w:p w14:paraId="640B55D0" w14:textId="77777777" w:rsidR="002A72C1" w:rsidRDefault="002A72C1" w:rsidP="00484BF1">
            <w:pPr>
              <w:pStyle w:val="EmptyCellLayoutStyle"/>
              <w:spacing w:after="0" w:line="240" w:lineRule="auto"/>
            </w:pPr>
          </w:p>
        </w:tc>
      </w:tr>
      <w:tr w:rsidR="002A72C1" w14:paraId="53BFB622" w14:textId="77777777" w:rsidTr="00484BF1">
        <w:trPr>
          <w:trHeight w:val="80"/>
        </w:trPr>
        <w:tc>
          <w:tcPr>
            <w:tcW w:w="54" w:type="dxa"/>
          </w:tcPr>
          <w:p w14:paraId="5B1F70D4" w14:textId="77777777" w:rsidR="002A72C1" w:rsidRDefault="002A72C1" w:rsidP="00484BF1">
            <w:pPr>
              <w:pStyle w:val="EmptyCellLayoutStyle"/>
              <w:spacing w:after="0" w:line="240" w:lineRule="auto"/>
            </w:pPr>
          </w:p>
        </w:tc>
        <w:tc>
          <w:tcPr>
            <w:tcW w:w="10395" w:type="dxa"/>
          </w:tcPr>
          <w:p w14:paraId="60384929" w14:textId="77777777" w:rsidR="002A72C1" w:rsidRDefault="002A72C1" w:rsidP="00484BF1">
            <w:pPr>
              <w:pStyle w:val="EmptyCellLayoutStyle"/>
              <w:spacing w:after="0" w:line="240" w:lineRule="auto"/>
            </w:pPr>
          </w:p>
        </w:tc>
        <w:tc>
          <w:tcPr>
            <w:tcW w:w="149" w:type="dxa"/>
          </w:tcPr>
          <w:p w14:paraId="6A5B830F" w14:textId="77777777" w:rsidR="002A72C1" w:rsidRDefault="002A72C1" w:rsidP="00484BF1">
            <w:pPr>
              <w:pStyle w:val="EmptyCellLayoutStyle"/>
              <w:spacing w:after="0" w:line="240" w:lineRule="auto"/>
            </w:pPr>
          </w:p>
        </w:tc>
      </w:tr>
    </w:tbl>
    <w:p w14:paraId="7CBB0E77" w14:textId="77777777" w:rsidR="002A72C1" w:rsidRDefault="002A72C1" w:rsidP="002A72C1">
      <w:pPr>
        <w:spacing w:after="0" w:line="240" w:lineRule="auto"/>
      </w:pPr>
    </w:p>
    <w:p w14:paraId="2F26DC73" w14:textId="77777777" w:rsidR="002A72C1" w:rsidRDefault="002A72C1" w:rsidP="002A72C1">
      <w:pPr>
        <w:spacing w:after="0" w:line="240" w:lineRule="auto"/>
      </w:pPr>
      <w:r>
        <w:rPr>
          <w:rFonts w:ascii="Calibri" w:eastAsia="Calibri" w:hAnsi="Calibri"/>
          <w:b/>
          <w:color w:val="6495ED"/>
          <w:sz w:val="22"/>
        </w:rPr>
        <w:t>MSSQL 2008: Broker Activation: Tasks Aborted Per Second</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2AD84730" w14:textId="77777777" w:rsidTr="00484BF1">
        <w:trPr>
          <w:trHeight w:val="54"/>
        </w:trPr>
        <w:tc>
          <w:tcPr>
            <w:tcW w:w="54" w:type="dxa"/>
          </w:tcPr>
          <w:p w14:paraId="00E3ECF1" w14:textId="77777777" w:rsidR="002A72C1" w:rsidRDefault="002A72C1" w:rsidP="00484BF1">
            <w:pPr>
              <w:pStyle w:val="EmptyCellLayoutStyle"/>
              <w:spacing w:after="0" w:line="240" w:lineRule="auto"/>
            </w:pPr>
          </w:p>
        </w:tc>
        <w:tc>
          <w:tcPr>
            <w:tcW w:w="10395" w:type="dxa"/>
          </w:tcPr>
          <w:p w14:paraId="43057FC4" w14:textId="77777777" w:rsidR="002A72C1" w:rsidRDefault="002A72C1" w:rsidP="00484BF1">
            <w:pPr>
              <w:pStyle w:val="EmptyCellLayoutStyle"/>
              <w:spacing w:after="0" w:line="240" w:lineRule="auto"/>
            </w:pPr>
          </w:p>
        </w:tc>
        <w:tc>
          <w:tcPr>
            <w:tcW w:w="149" w:type="dxa"/>
          </w:tcPr>
          <w:p w14:paraId="45034E1B" w14:textId="77777777" w:rsidR="002A72C1" w:rsidRDefault="002A72C1" w:rsidP="00484BF1">
            <w:pPr>
              <w:pStyle w:val="EmptyCellLayoutStyle"/>
              <w:spacing w:after="0" w:line="240" w:lineRule="auto"/>
            </w:pPr>
          </w:p>
        </w:tc>
      </w:tr>
      <w:tr w:rsidR="002A72C1" w14:paraId="1967646F" w14:textId="77777777" w:rsidTr="00484BF1">
        <w:tc>
          <w:tcPr>
            <w:tcW w:w="54" w:type="dxa"/>
          </w:tcPr>
          <w:p w14:paraId="462FCD0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11B1554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2DAA35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8BA551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F5E5A0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1F905F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21533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83522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F494B0" w14:textId="77777777" w:rsidR="002A72C1" w:rsidRDefault="002A72C1" w:rsidP="00484BF1">
                  <w:pPr>
                    <w:spacing w:after="0" w:line="240" w:lineRule="auto"/>
                  </w:pPr>
                  <w:r>
                    <w:rPr>
                      <w:rFonts w:ascii="Calibri" w:eastAsia="Calibri" w:hAnsi="Calibri"/>
                      <w:color w:val="000000"/>
                      <w:sz w:val="22"/>
                    </w:rPr>
                    <w:t>Yes</w:t>
                  </w:r>
                </w:p>
              </w:tc>
            </w:tr>
            <w:tr w:rsidR="002A72C1" w14:paraId="5192426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65DED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23CF3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D0CE96" w14:textId="77777777" w:rsidR="002A72C1" w:rsidRDefault="002A72C1" w:rsidP="00484BF1">
                  <w:pPr>
                    <w:spacing w:after="0" w:line="240" w:lineRule="auto"/>
                  </w:pPr>
                  <w:r>
                    <w:rPr>
                      <w:rFonts w:eastAsia="Arial"/>
                      <w:color w:val="000000"/>
                    </w:rPr>
                    <w:t>No</w:t>
                  </w:r>
                </w:p>
              </w:tc>
            </w:tr>
            <w:tr w:rsidR="002A72C1" w14:paraId="4484DE4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3098709"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F8E518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1DA0880" w14:textId="77777777" w:rsidR="002A72C1" w:rsidRDefault="002A72C1" w:rsidP="00484BF1">
                  <w:pPr>
                    <w:spacing w:after="0" w:line="240" w:lineRule="auto"/>
                  </w:pPr>
                  <w:r>
                    <w:rPr>
                      <w:rFonts w:ascii="Calibri" w:eastAsia="Calibri" w:hAnsi="Calibri"/>
                      <w:color w:val="000000"/>
                      <w:sz w:val="22"/>
                    </w:rPr>
                    <w:t>900</w:t>
                  </w:r>
                </w:p>
              </w:tc>
            </w:tr>
          </w:tbl>
          <w:p w14:paraId="38504A72" w14:textId="77777777" w:rsidR="002A72C1" w:rsidRDefault="002A72C1" w:rsidP="00484BF1">
            <w:pPr>
              <w:spacing w:after="0" w:line="240" w:lineRule="auto"/>
            </w:pPr>
          </w:p>
        </w:tc>
        <w:tc>
          <w:tcPr>
            <w:tcW w:w="149" w:type="dxa"/>
          </w:tcPr>
          <w:p w14:paraId="7B44CC88" w14:textId="77777777" w:rsidR="002A72C1" w:rsidRDefault="002A72C1" w:rsidP="00484BF1">
            <w:pPr>
              <w:pStyle w:val="EmptyCellLayoutStyle"/>
              <w:spacing w:after="0" w:line="240" w:lineRule="auto"/>
            </w:pPr>
          </w:p>
        </w:tc>
      </w:tr>
      <w:tr w:rsidR="002A72C1" w14:paraId="730D4346" w14:textId="77777777" w:rsidTr="00484BF1">
        <w:trPr>
          <w:trHeight w:val="80"/>
        </w:trPr>
        <w:tc>
          <w:tcPr>
            <w:tcW w:w="54" w:type="dxa"/>
          </w:tcPr>
          <w:p w14:paraId="2E84C6E0" w14:textId="77777777" w:rsidR="002A72C1" w:rsidRDefault="002A72C1" w:rsidP="00484BF1">
            <w:pPr>
              <w:pStyle w:val="EmptyCellLayoutStyle"/>
              <w:spacing w:after="0" w:line="240" w:lineRule="auto"/>
            </w:pPr>
          </w:p>
        </w:tc>
        <w:tc>
          <w:tcPr>
            <w:tcW w:w="10395" w:type="dxa"/>
          </w:tcPr>
          <w:p w14:paraId="36CE3CF8" w14:textId="77777777" w:rsidR="002A72C1" w:rsidRDefault="002A72C1" w:rsidP="00484BF1">
            <w:pPr>
              <w:pStyle w:val="EmptyCellLayoutStyle"/>
              <w:spacing w:after="0" w:line="240" w:lineRule="auto"/>
            </w:pPr>
          </w:p>
        </w:tc>
        <w:tc>
          <w:tcPr>
            <w:tcW w:w="149" w:type="dxa"/>
          </w:tcPr>
          <w:p w14:paraId="2105B569" w14:textId="77777777" w:rsidR="002A72C1" w:rsidRDefault="002A72C1" w:rsidP="00484BF1">
            <w:pPr>
              <w:pStyle w:val="EmptyCellLayoutStyle"/>
              <w:spacing w:after="0" w:line="240" w:lineRule="auto"/>
            </w:pPr>
          </w:p>
        </w:tc>
      </w:tr>
    </w:tbl>
    <w:p w14:paraId="5EDAD53B" w14:textId="77777777" w:rsidR="002A72C1" w:rsidRDefault="002A72C1" w:rsidP="002A72C1">
      <w:pPr>
        <w:spacing w:after="0" w:line="240" w:lineRule="auto"/>
      </w:pPr>
    </w:p>
    <w:p w14:paraId="0C331B91" w14:textId="77777777" w:rsidR="002A72C1" w:rsidRDefault="002A72C1" w:rsidP="002A72C1">
      <w:pPr>
        <w:spacing w:after="0" w:line="240" w:lineRule="auto"/>
      </w:pPr>
      <w:r>
        <w:rPr>
          <w:rFonts w:ascii="Calibri" w:eastAsia="Calibri" w:hAnsi="Calibri"/>
          <w:b/>
          <w:color w:val="6495ED"/>
          <w:sz w:val="22"/>
        </w:rPr>
        <w:t>MSSQL 2008: Broker Transport: Send I/Os Per Second</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5408B59A" w14:textId="77777777" w:rsidTr="00484BF1">
        <w:trPr>
          <w:trHeight w:val="54"/>
        </w:trPr>
        <w:tc>
          <w:tcPr>
            <w:tcW w:w="54" w:type="dxa"/>
          </w:tcPr>
          <w:p w14:paraId="1FB54911" w14:textId="77777777" w:rsidR="002A72C1" w:rsidRDefault="002A72C1" w:rsidP="00484BF1">
            <w:pPr>
              <w:pStyle w:val="EmptyCellLayoutStyle"/>
              <w:spacing w:after="0" w:line="240" w:lineRule="auto"/>
            </w:pPr>
          </w:p>
        </w:tc>
        <w:tc>
          <w:tcPr>
            <w:tcW w:w="10395" w:type="dxa"/>
          </w:tcPr>
          <w:p w14:paraId="08C0DE48" w14:textId="77777777" w:rsidR="002A72C1" w:rsidRDefault="002A72C1" w:rsidP="00484BF1">
            <w:pPr>
              <w:pStyle w:val="EmptyCellLayoutStyle"/>
              <w:spacing w:after="0" w:line="240" w:lineRule="auto"/>
            </w:pPr>
          </w:p>
        </w:tc>
        <w:tc>
          <w:tcPr>
            <w:tcW w:w="149" w:type="dxa"/>
          </w:tcPr>
          <w:p w14:paraId="6A1C201C" w14:textId="77777777" w:rsidR="002A72C1" w:rsidRDefault="002A72C1" w:rsidP="00484BF1">
            <w:pPr>
              <w:pStyle w:val="EmptyCellLayoutStyle"/>
              <w:spacing w:after="0" w:line="240" w:lineRule="auto"/>
            </w:pPr>
          </w:p>
        </w:tc>
      </w:tr>
      <w:tr w:rsidR="002A72C1" w14:paraId="768B70C2" w14:textId="77777777" w:rsidTr="00484BF1">
        <w:tc>
          <w:tcPr>
            <w:tcW w:w="54" w:type="dxa"/>
          </w:tcPr>
          <w:p w14:paraId="6D2BB03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562745B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013C43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15C09B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2EC814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6D8172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A9A88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B2842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85A357" w14:textId="77777777" w:rsidR="002A72C1" w:rsidRDefault="002A72C1" w:rsidP="00484BF1">
                  <w:pPr>
                    <w:spacing w:after="0" w:line="240" w:lineRule="auto"/>
                  </w:pPr>
                  <w:r>
                    <w:rPr>
                      <w:rFonts w:ascii="Calibri" w:eastAsia="Calibri" w:hAnsi="Calibri"/>
                      <w:color w:val="000000"/>
                      <w:sz w:val="22"/>
                    </w:rPr>
                    <w:t>Yes</w:t>
                  </w:r>
                </w:p>
              </w:tc>
            </w:tr>
            <w:tr w:rsidR="002A72C1" w14:paraId="0D00BF8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FCDEC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FB473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E706E7" w14:textId="77777777" w:rsidR="002A72C1" w:rsidRDefault="002A72C1" w:rsidP="00484BF1">
                  <w:pPr>
                    <w:spacing w:after="0" w:line="240" w:lineRule="auto"/>
                  </w:pPr>
                  <w:r>
                    <w:rPr>
                      <w:rFonts w:eastAsia="Arial"/>
                      <w:color w:val="000000"/>
                    </w:rPr>
                    <w:t>No</w:t>
                  </w:r>
                </w:p>
              </w:tc>
            </w:tr>
            <w:tr w:rsidR="002A72C1" w14:paraId="354026F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0C0A8BC"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A16167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C68382F" w14:textId="77777777" w:rsidR="002A72C1" w:rsidRDefault="002A72C1" w:rsidP="00484BF1">
                  <w:pPr>
                    <w:spacing w:after="0" w:line="240" w:lineRule="auto"/>
                  </w:pPr>
                  <w:r>
                    <w:rPr>
                      <w:rFonts w:ascii="Calibri" w:eastAsia="Calibri" w:hAnsi="Calibri"/>
                      <w:color w:val="000000"/>
                      <w:sz w:val="22"/>
                    </w:rPr>
                    <w:t>900</w:t>
                  </w:r>
                </w:p>
              </w:tc>
            </w:tr>
          </w:tbl>
          <w:p w14:paraId="79237492" w14:textId="77777777" w:rsidR="002A72C1" w:rsidRDefault="002A72C1" w:rsidP="00484BF1">
            <w:pPr>
              <w:spacing w:after="0" w:line="240" w:lineRule="auto"/>
            </w:pPr>
          </w:p>
        </w:tc>
        <w:tc>
          <w:tcPr>
            <w:tcW w:w="149" w:type="dxa"/>
          </w:tcPr>
          <w:p w14:paraId="603BF0A2" w14:textId="77777777" w:rsidR="002A72C1" w:rsidRDefault="002A72C1" w:rsidP="00484BF1">
            <w:pPr>
              <w:pStyle w:val="EmptyCellLayoutStyle"/>
              <w:spacing w:after="0" w:line="240" w:lineRule="auto"/>
            </w:pPr>
          </w:p>
        </w:tc>
      </w:tr>
      <w:tr w:rsidR="002A72C1" w14:paraId="6D9D4BE9" w14:textId="77777777" w:rsidTr="00484BF1">
        <w:trPr>
          <w:trHeight w:val="80"/>
        </w:trPr>
        <w:tc>
          <w:tcPr>
            <w:tcW w:w="54" w:type="dxa"/>
          </w:tcPr>
          <w:p w14:paraId="5E71B09F" w14:textId="77777777" w:rsidR="002A72C1" w:rsidRDefault="002A72C1" w:rsidP="00484BF1">
            <w:pPr>
              <w:pStyle w:val="EmptyCellLayoutStyle"/>
              <w:spacing w:after="0" w:line="240" w:lineRule="auto"/>
            </w:pPr>
          </w:p>
        </w:tc>
        <w:tc>
          <w:tcPr>
            <w:tcW w:w="10395" w:type="dxa"/>
          </w:tcPr>
          <w:p w14:paraId="4A919E33" w14:textId="77777777" w:rsidR="002A72C1" w:rsidRDefault="002A72C1" w:rsidP="00484BF1">
            <w:pPr>
              <w:pStyle w:val="EmptyCellLayoutStyle"/>
              <w:spacing w:after="0" w:line="240" w:lineRule="auto"/>
            </w:pPr>
          </w:p>
        </w:tc>
        <w:tc>
          <w:tcPr>
            <w:tcW w:w="149" w:type="dxa"/>
          </w:tcPr>
          <w:p w14:paraId="4F6EED95" w14:textId="77777777" w:rsidR="002A72C1" w:rsidRDefault="002A72C1" w:rsidP="00484BF1">
            <w:pPr>
              <w:pStyle w:val="EmptyCellLayoutStyle"/>
              <w:spacing w:after="0" w:line="240" w:lineRule="auto"/>
            </w:pPr>
          </w:p>
        </w:tc>
      </w:tr>
    </w:tbl>
    <w:p w14:paraId="4676213B" w14:textId="77777777" w:rsidR="002A72C1" w:rsidRDefault="002A72C1" w:rsidP="002A72C1">
      <w:pPr>
        <w:spacing w:after="0" w:line="240" w:lineRule="auto"/>
      </w:pPr>
    </w:p>
    <w:p w14:paraId="3CE5AA60" w14:textId="77777777" w:rsidR="002A72C1" w:rsidRDefault="002A72C1" w:rsidP="002A72C1">
      <w:pPr>
        <w:spacing w:after="0" w:line="240" w:lineRule="auto"/>
      </w:pPr>
      <w:r>
        <w:rPr>
          <w:rFonts w:ascii="Calibri" w:eastAsia="Calibri" w:hAnsi="Calibri"/>
          <w:b/>
          <w:color w:val="6495ED"/>
          <w:sz w:val="22"/>
        </w:rPr>
        <w:t>MSSQL 2008: Broker Transport: Message Fragment Receives Per Second</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640A00A8" w14:textId="77777777" w:rsidTr="00484BF1">
        <w:trPr>
          <w:trHeight w:val="54"/>
        </w:trPr>
        <w:tc>
          <w:tcPr>
            <w:tcW w:w="54" w:type="dxa"/>
          </w:tcPr>
          <w:p w14:paraId="51C60BD3" w14:textId="77777777" w:rsidR="002A72C1" w:rsidRDefault="002A72C1" w:rsidP="00484BF1">
            <w:pPr>
              <w:pStyle w:val="EmptyCellLayoutStyle"/>
              <w:spacing w:after="0" w:line="240" w:lineRule="auto"/>
            </w:pPr>
          </w:p>
        </w:tc>
        <w:tc>
          <w:tcPr>
            <w:tcW w:w="10395" w:type="dxa"/>
          </w:tcPr>
          <w:p w14:paraId="35C08D85" w14:textId="77777777" w:rsidR="002A72C1" w:rsidRDefault="002A72C1" w:rsidP="00484BF1">
            <w:pPr>
              <w:pStyle w:val="EmptyCellLayoutStyle"/>
              <w:spacing w:after="0" w:line="240" w:lineRule="auto"/>
            </w:pPr>
          </w:p>
        </w:tc>
        <w:tc>
          <w:tcPr>
            <w:tcW w:w="149" w:type="dxa"/>
          </w:tcPr>
          <w:p w14:paraId="3702086D" w14:textId="77777777" w:rsidR="002A72C1" w:rsidRDefault="002A72C1" w:rsidP="00484BF1">
            <w:pPr>
              <w:pStyle w:val="EmptyCellLayoutStyle"/>
              <w:spacing w:after="0" w:line="240" w:lineRule="auto"/>
            </w:pPr>
          </w:p>
        </w:tc>
      </w:tr>
      <w:tr w:rsidR="002A72C1" w14:paraId="5069F5BB" w14:textId="77777777" w:rsidTr="00484BF1">
        <w:tc>
          <w:tcPr>
            <w:tcW w:w="54" w:type="dxa"/>
          </w:tcPr>
          <w:p w14:paraId="6EC81CA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36E0DE0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E00E50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35FF33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302A0D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0DB15D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B2736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03285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2F624D" w14:textId="77777777" w:rsidR="002A72C1" w:rsidRDefault="002A72C1" w:rsidP="00484BF1">
                  <w:pPr>
                    <w:spacing w:after="0" w:line="240" w:lineRule="auto"/>
                  </w:pPr>
                  <w:r>
                    <w:rPr>
                      <w:rFonts w:ascii="Calibri" w:eastAsia="Calibri" w:hAnsi="Calibri"/>
                      <w:color w:val="000000"/>
                      <w:sz w:val="22"/>
                    </w:rPr>
                    <w:t>Yes</w:t>
                  </w:r>
                </w:p>
              </w:tc>
            </w:tr>
            <w:tr w:rsidR="002A72C1" w14:paraId="3F30ACD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E29CB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A32C2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E2219F" w14:textId="77777777" w:rsidR="002A72C1" w:rsidRDefault="002A72C1" w:rsidP="00484BF1">
                  <w:pPr>
                    <w:spacing w:after="0" w:line="240" w:lineRule="auto"/>
                  </w:pPr>
                  <w:r>
                    <w:rPr>
                      <w:rFonts w:eastAsia="Arial"/>
                      <w:color w:val="000000"/>
                    </w:rPr>
                    <w:t>No</w:t>
                  </w:r>
                </w:p>
              </w:tc>
            </w:tr>
            <w:tr w:rsidR="002A72C1" w14:paraId="22CCC97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963E3BD"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8249A83"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F4846B1" w14:textId="77777777" w:rsidR="002A72C1" w:rsidRDefault="002A72C1" w:rsidP="00484BF1">
                  <w:pPr>
                    <w:spacing w:after="0" w:line="240" w:lineRule="auto"/>
                  </w:pPr>
                  <w:r>
                    <w:rPr>
                      <w:rFonts w:ascii="Calibri" w:eastAsia="Calibri" w:hAnsi="Calibri"/>
                      <w:color w:val="000000"/>
                      <w:sz w:val="22"/>
                    </w:rPr>
                    <w:t>900</w:t>
                  </w:r>
                </w:p>
              </w:tc>
            </w:tr>
          </w:tbl>
          <w:p w14:paraId="255AD4C5" w14:textId="77777777" w:rsidR="002A72C1" w:rsidRDefault="002A72C1" w:rsidP="00484BF1">
            <w:pPr>
              <w:spacing w:after="0" w:line="240" w:lineRule="auto"/>
            </w:pPr>
          </w:p>
        </w:tc>
        <w:tc>
          <w:tcPr>
            <w:tcW w:w="149" w:type="dxa"/>
          </w:tcPr>
          <w:p w14:paraId="28A155EC" w14:textId="77777777" w:rsidR="002A72C1" w:rsidRDefault="002A72C1" w:rsidP="00484BF1">
            <w:pPr>
              <w:pStyle w:val="EmptyCellLayoutStyle"/>
              <w:spacing w:after="0" w:line="240" w:lineRule="auto"/>
            </w:pPr>
          </w:p>
        </w:tc>
      </w:tr>
      <w:tr w:rsidR="002A72C1" w14:paraId="108E5121" w14:textId="77777777" w:rsidTr="00484BF1">
        <w:trPr>
          <w:trHeight w:val="80"/>
        </w:trPr>
        <w:tc>
          <w:tcPr>
            <w:tcW w:w="54" w:type="dxa"/>
          </w:tcPr>
          <w:p w14:paraId="0C04ED37" w14:textId="77777777" w:rsidR="002A72C1" w:rsidRDefault="002A72C1" w:rsidP="00484BF1">
            <w:pPr>
              <w:pStyle w:val="EmptyCellLayoutStyle"/>
              <w:spacing w:after="0" w:line="240" w:lineRule="auto"/>
            </w:pPr>
          </w:p>
        </w:tc>
        <w:tc>
          <w:tcPr>
            <w:tcW w:w="10395" w:type="dxa"/>
          </w:tcPr>
          <w:p w14:paraId="340D0822" w14:textId="77777777" w:rsidR="002A72C1" w:rsidRDefault="002A72C1" w:rsidP="00484BF1">
            <w:pPr>
              <w:pStyle w:val="EmptyCellLayoutStyle"/>
              <w:spacing w:after="0" w:line="240" w:lineRule="auto"/>
            </w:pPr>
          </w:p>
        </w:tc>
        <w:tc>
          <w:tcPr>
            <w:tcW w:w="149" w:type="dxa"/>
          </w:tcPr>
          <w:p w14:paraId="72FDE02F" w14:textId="77777777" w:rsidR="002A72C1" w:rsidRDefault="002A72C1" w:rsidP="00484BF1">
            <w:pPr>
              <w:pStyle w:val="EmptyCellLayoutStyle"/>
              <w:spacing w:after="0" w:line="240" w:lineRule="auto"/>
            </w:pPr>
          </w:p>
        </w:tc>
      </w:tr>
    </w:tbl>
    <w:p w14:paraId="3ECB21C0" w14:textId="77777777" w:rsidR="002A72C1" w:rsidRDefault="002A72C1" w:rsidP="002A72C1">
      <w:pPr>
        <w:spacing w:after="0" w:line="240" w:lineRule="auto"/>
      </w:pPr>
    </w:p>
    <w:p w14:paraId="11DA9686" w14:textId="77777777" w:rsidR="002A72C1" w:rsidRDefault="002A72C1" w:rsidP="002A72C1">
      <w:pPr>
        <w:spacing w:after="0" w:line="240" w:lineRule="auto"/>
      </w:pPr>
      <w:r>
        <w:rPr>
          <w:rFonts w:ascii="Calibri" w:eastAsia="Calibri" w:hAnsi="Calibri"/>
          <w:b/>
          <w:color w:val="6495ED"/>
          <w:sz w:val="22"/>
        </w:rPr>
        <w:t>MSSQL 2008: Collect DB Engine Stolen Server Memory (MB)</w:t>
      </w:r>
    </w:p>
    <w:p w14:paraId="09CD4902" w14:textId="77777777" w:rsidR="002A72C1" w:rsidRDefault="002A72C1" w:rsidP="002A72C1">
      <w:pPr>
        <w:spacing w:after="0" w:line="240" w:lineRule="auto"/>
      </w:pPr>
      <w:r>
        <w:rPr>
          <w:rFonts w:ascii="Calibri" w:eastAsia="Calibri" w:hAnsi="Calibri"/>
          <w:color w:val="000000"/>
          <w:sz w:val="22"/>
        </w:rPr>
        <w:t>SQL 2008 DB Engine Stolen Server Memory (MB) performance collection rule</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4D04A560" w14:textId="77777777" w:rsidTr="00484BF1">
        <w:trPr>
          <w:trHeight w:val="54"/>
        </w:trPr>
        <w:tc>
          <w:tcPr>
            <w:tcW w:w="54" w:type="dxa"/>
          </w:tcPr>
          <w:p w14:paraId="2376794A" w14:textId="77777777" w:rsidR="002A72C1" w:rsidRDefault="002A72C1" w:rsidP="00484BF1">
            <w:pPr>
              <w:pStyle w:val="EmptyCellLayoutStyle"/>
              <w:spacing w:after="0" w:line="240" w:lineRule="auto"/>
            </w:pPr>
          </w:p>
        </w:tc>
        <w:tc>
          <w:tcPr>
            <w:tcW w:w="10395" w:type="dxa"/>
          </w:tcPr>
          <w:p w14:paraId="1317E221" w14:textId="77777777" w:rsidR="002A72C1" w:rsidRDefault="002A72C1" w:rsidP="00484BF1">
            <w:pPr>
              <w:pStyle w:val="EmptyCellLayoutStyle"/>
              <w:spacing w:after="0" w:line="240" w:lineRule="auto"/>
            </w:pPr>
          </w:p>
        </w:tc>
        <w:tc>
          <w:tcPr>
            <w:tcW w:w="149" w:type="dxa"/>
          </w:tcPr>
          <w:p w14:paraId="164AC217" w14:textId="77777777" w:rsidR="002A72C1" w:rsidRDefault="002A72C1" w:rsidP="00484BF1">
            <w:pPr>
              <w:pStyle w:val="EmptyCellLayoutStyle"/>
              <w:spacing w:after="0" w:line="240" w:lineRule="auto"/>
            </w:pPr>
          </w:p>
        </w:tc>
      </w:tr>
      <w:tr w:rsidR="002A72C1" w14:paraId="4EF8CA95" w14:textId="77777777" w:rsidTr="00484BF1">
        <w:tc>
          <w:tcPr>
            <w:tcW w:w="54" w:type="dxa"/>
          </w:tcPr>
          <w:p w14:paraId="4649367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3559C74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1BBE80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0C0F1C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507BFE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399392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3EB7C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1CFDA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3A9CAC" w14:textId="77777777" w:rsidR="002A72C1" w:rsidRDefault="002A72C1" w:rsidP="00484BF1">
                  <w:pPr>
                    <w:spacing w:after="0" w:line="240" w:lineRule="auto"/>
                  </w:pPr>
                  <w:r>
                    <w:rPr>
                      <w:rFonts w:ascii="Calibri" w:eastAsia="Calibri" w:hAnsi="Calibri"/>
                      <w:color w:val="000000"/>
                      <w:sz w:val="22"/>
                    </w:rPr>
                    <w:t>Yes</w:t>
                  </w:r>
                </w:p>
              </w:tc>
            </w:tr>
            <w:tr w:rsidR="002A72C1" w14:paraId="1939A50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31FEE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0DDD0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E55D51" w14:textId="77777777" w:rsidR="002A72C1" w:rsidRDefault="002A72C1" w:rsidP="00484BF1">
                  <w:pPr>
                    <w:spacing w:after="0" w:line="240" w:lineRule="auto"/>
                  </w:pPr>
                  <w:r>
                    <w:rPr>
                      <w:rFonts w:eastAsia="Arial"/>
                      <w:color w:val="000000"/>
                    </w:rPr>
                    <w:t>No</w:t>
                  </w:r>
                </w:p>
              </w:tc>
            </w:tr>
            <w:tr w:rsidR="002A72C1" w14:paraId="42CF006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7BA9CB"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2DC4CF"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E420E6" w14:textId="77777777" w:rsidR="002A72C1" w:rsidRDefault="002A72C1" w:rsidP="00484BF1">
                  <w:pPr>
                    <w:spacing w:after="0" w:line="240" w:lineRule="auto"/>
                  </w:pPr>
                  <w:r>
                    <w:rPr>
                      <w:rFonts w:ascii="Calibri" w:eastAsia="Calibri" w:hAnsi="Calibri"/>
                      <w:color w:val="000000"/>
                      <w:sz w:val="22"/>
                    </w:rPr>
                    <w:t>300</w:t>
                  </w:r>
                </w:p>
              </w:tc>
            </w:tr>
            <w:tr w:rsidR="002A72C1" w14:paraId="732F46F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4E6780"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E5604F"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AC8321" w14:textId="77777777" w:rsidR="002A72C1" w:rsidRDefault="002A72C1" w:rsidP="00484BF1">
                  <w:pPr>
                    <w:spacing w:after="0" w:line="240" w:lineRule="auto"/>
                  </w:pPr>
                  <w:r>
                    <w:rPr>
                      <w:rFonts w:ascii="Calibri" w:eastAsia="Calibri" w:hAnsi="Calibri"/>
                      <w:color w:val="000000"/>
                      <w:sz w:val="22"/>
                    </w:rPr>
                    <w:t>00:12</w:t>
                  </w:r>
                </w:p>
              </w:tc>
            </w:tr>
            <w:tr w:rsidR="002A72C1" w14:paraId="1A1E082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7C1E0CB"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3D9CA26"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52CFE21" w14:textId="77777777" w:rsidR="002A72C1" w:rsidRDefault="002A72C1" w:rsidP="00484BF1">
                  <w:pPr>
                    <w:spacing w:after="0" w:line="240" w:lineRule="auto"/>
                  </w:pPr>
                  <w:r>
                    <w:rPr>
                      <w:rFonts w:ascii="Calibri" w:eastAsia="Calibri" w:hAnsi="Calibri"/>
                      <w:color w:val="000000"/>
                      <w:sz w:val="22"/>
                    </w:rPr>
                    <w:t>200</w:t>
                  </w:r>
                </w:p>
              </w:tc>
            </w:tr>
          </w:tbl>
          <w:p w14:paraId="0D2BF460" w14:textId="77777777" w:rsidR="002A72C1" w:rsidRDefault="002A72C1" w:rsidP="00484BF1">
            <w:pPr>
              <w:spacing w:after="0" w:line="240" w:lineRule="auto"/>
            </w:pPr>
          </w:p>
        </w:tc>
        <w:tc>
          <w:tcPr>
            <w:tcW w:w="149" w:type="dxa"/>
          </w:tcPr>
          <w:p w14:paraId="6A4AB46E" w14:textId="77777777" w:rsidR="002A72C1" w:rsidRDefault="002A72C1" w:rsidP="00484BF1">
            <w:pPr>
              <w:pStyle w:val="EmptyCellLayoutStyle"/>
              <w:spacing w:after="0" w:line="240" w:lineRule="auto"/>
            </w:pPr>
          </w:p>
        </w:tc>
      </w:tr>
      <w:tr w:rsidR="002A72C1" w14:paraId="5101ECB7" w14:textId="77777777" w:rsidTr="00484BF1">
        <w:trPr>
          <w:trHeight w:val="80"/>
        </w:trPr>
        <w:tc>
          <w:tcPr>
            <w:tcW w:w="54" w:type="dxa"/>
          </w:tcPr>
          <w:p w14:paraId="3980A22D" w14:textId="77777777" w:rsidR="002A72C1" w:rsidRDefault="002A72C1" w:rsidP="00484BF1">
            <w:pPr>
              <w:pStyle w:val="EmptyCellLayoutStyle"/>
              <w:spacing w:after="0" w:line="240" w:lineRule="auto"/>
            </w:pPr>
          </w:p>
        </w:tc>
        <w:tc>
          <w:tcPr>
            <w:tcW w:w="10395" w:type="dxa"/>
          </w:tcPr>
          <w:p w14:paraId="16DA6F58" w14:textId="77777777" w:rsidR="002A72C1" w:rsidRDefault="002A72C1" w:rsidP="00484BF1">
            <w:pPr>
              <w:pStyle w:val="EmptyCellLayoutStyle"/>
              <w:spacing w:after="0" w:line="240" w:lineRule="auto"/>
            </w:pPr>
          </w:p>
        </w:tc>
        <w:tc>
          <w:tcPr>
            <w:tcW w:w="149" w:type="dxa"/>
          </w:tcPr>
          <w:p w14:paraId="54EE3206" w14:textId="77777777" w:rsidR="002A72C1" w:rsidRDefault="002A72C1" w:rsidP="00484BF1">
            <w:pPr>
              <w:pStyle w:val="EmptyCellLayoutStyle"/>
              <w:spacing w:after="0" w:line="240" w:lineRule="auto"/>
            </w:pPr>
          </w:p>
        </w:tc>
      </w:tr>
    </w:tbl>
    <w:p w14:paraId="51E30ED5" w14:textId="77777777" w:rsidR="002A72C1" w:rsidRDefault="002A72C1" w:rsidP="002A72C1">
      <w:pPr>
        <w:spacing w:after="0" w:line="240" w:lineRule="auto"/>
      </w:pPr>
    </w:p>
    <w:p w14:paraId="0EBCDFDE" w14:textId="77777777" w:rsidR="002A72C1" w:rsidRDefault="002A72C1" w:rsidP="002A72C1">
      <w:pPr>
        <w:spacing w:after="0" w:line="240" w:lineRule="auto"/>
      </w:pPr>
      <w:r>
        <w:rPr>
          <w:rFonts w:ascii="Calibri" w:eastAsia="Calibri" w:hAnsi="Calibri"/>
          <w:b/>
          <w:color w:val="6495ED"/>
          <w:sz w:val="22"/>
        </w:rPr>
        <w:t>[Deprecated] MSSQL 2008: Snapshot Replication: Delivered Transactions</w:t>
      </w:r>
    </w:p>
    <w:p w14:paraId="7EE4FCFE" w14:textId="77777777" w:rsidR="002A72C1" w:rsidRDefault="002A72C1" w:rsidP="002A72C1">
      <w:pPr>
        <w:spacing w:after="0" w:line="240" w:lineRule="auto"/>
      </w:pPr>
      <w:r>
        <w:rPr>
          <w:rFonts w:ascii="Calibri" w:eastAsia="Calibri" w:hAnsi="Calibri"/>
          <w:color w:val="000000"/>
          <w:sz w:val="22"/>
        </w:rPr>
        <w:t>The number of transactions per second delivered to the Distributor. Considered to be obsolete in this Management Pack.</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624AA5F0" w14:textId="77777777" w:rsidTr="00484BF1">
        <w:trPr>
          <w:trHeight w:val="54"/>
        </w:trPr>
        <w:tc>
          <w:tcPr>
            <w:tcW w:w="54" w:type="dxa"/>
          </w:tcPr>
          <w:p w14:paraId="31CAA911" w14:textId="77777777" w:rsidR="002A72C1" w:rsidRDefault="002A72C1" w:rsidP="00484BF1">
            <w:pPr>
              <w:pStyle w:val="EmptyCellLayoutStyle"/>
              <w:spacing w:after="0" w:line="240" w:lineRule="auto"/>
            </w:pPr>
          </w:p>
        </w:tc>
        <w:tc>
          <w:tcPr>
            <w:tcW w:w="10395" w:type="dxa"/>
          </w:tcPr>
          <w:p w14:paraId="46C4B057" w14:textId="77777777" w:rsidR="002A72C1" w:rsidRDefault="002A72C1" w:rsidP="00484BF1">
            <w:pPr>
              <w:pStyle w:val="EmptyCellLayoutStyle"/>
              <w:spacing w:after="0" w:line="240" w:lineRule="auto"/>
            </w:pPr>
          </w:p>
        </w:tc>
        <w:tc>
          <w:tcPr>
            <w:tcW w:w="149" w:type="dxa"/>
          </w:tcPr>
          <w:p w14:paraId="02ADD82B" w14:textId="77777777" w:rsidR="002A72C1" w:rsidRDefault="002A72C1" w:rsidP="00484BF1">
            <w:pPr>
              <w:pStyle w:val="EmptyCellLayoutStyle"/>
              <w:spacing w:after="0" w:line="240" w:lineRule="auto"/>
            </w:pPr>
          </w:p>
        </w:tc>
      </w:tr>
      <w:tr w:rsidR="002A72C1" w14:paraId="51D98414" w14:textId="77777777" w:rsidTr="00484BF1">
        <w:tc>
          <w:tcPr>
            <w:tcW w:w="54" w:type="dxa"/>
          </w:tcPr>
          <w:p w14:paraId="64CCCA7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1B72C65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F81409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C98455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8A7E11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8C3816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30883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E5B8A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EA04B6" w14:textId="77777777" w:rsidR="002A72C1" w:rsidRDefault="002A72C1" w:rsidP="00484BF1">
                  <w:pPr>
                    <w:spacing w:after="0" w:line="240" w:lineRule="auto"/>
                  </w:pPr>
                  <w:r>
                    <w:rPr>
                      <w:rFonts w:ascii="Calibri" w:eastAsia="Calibri" w:hAnsi="Calibri"/>
                      <w:color w:val="000000"/>
                      <w:sz w:val="22"/>
                    </w:rPr>
                    <w:t>No</w:t>
                  </w:r>
                </w:p>
              </w:tc>
            </w:tr>
            <w:tr w:rsidR="002A72C1" w14:paraId="1DD9E91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F470FB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34045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97D52D" w14:textId="77777777" w:rsidR="002A72C1" w:rsidRDefault="002A72C1" w:rsidP="00484BF1">
                  <w:pPr>
                    <w:spacing w:after="0" w:line="240" w:lineRule="auto"/>
                  </w:pPr>
                  <w:r>
                    <w:rPr>
                      <w:rFonts w:eastAsia="Arial"/>
                      <w:color w:val="000000"/>
                    </w:rPr>
                    <w:t>No</w:t>
                  </w:r>
                </w:p>
              </w:tc>
            </w:tr>
            <w:tr w:rsidR="002A72C1" w14:paraId="5F762EA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BCF73EA"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09EB51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3953DF2" w14:textId="77777777" w:rsidR="002A72C1" w:rsidRDefault="002A72C1" w:rsidP="00484BF1">
                  <w:pPr>
                    <w:spacing w:after="0" w:line="240" w:lineRule="auto"/>
                  </w:pPr>
                  <w:r>
                    <w:rPr>
                      <w:rFonts w:ascii="Calibri" w:eastAsia="Calibri" w:hAnsi="Calibri"/>
                      <w:color w:val="000000"/>
                      <w:sz w:val="22"/>
                    </w:rPr>
                    <w:t>900</w:t>
                  </w:r>
                </w:p>
              </w:tc>
            </w:tr>
          </w:tbl>
          <w:p w14:paraId="53E7956D" w14:textId="77777777" w:rsidR="002A72C1" w:rsidRDefault="002A72C1" w:rsidP="00484BF1">
            <w:pPr>
              <w:spacing w:after="0" w:line="240" w:lineRule="auto"/>
            </w:pPr>
          </w:p>
        </w:tc>
        <w:tc>
          <w:tcPr>
            <w:tcW w:w="149" w:type="dxa"/>
          </w:tcPr>
          <w:p w14:paraId="765C669D" w14:textId="77777777" w:rsidR="002A72C1" w:rsidRDefault="002A72C1" w:rsidP="00484BF1">
            <w:pPr>
              <w:pStyle w:val="EmptyCellLayoutStyle"/>
              <w:spacing w:after="0" w:line="240" w:lineRule="auto"/>
            </w:pPr>
          </w:p>
        </w:tc>
      </w:tr>
      <w:tr w:rsidR="002A72C1" w14:paraId="14DAA968" w14:textId="77777777" w:rsidTr="00484BF1">
        <w:trPr>
          <w:trHeight w:val="80"/>
        </w:trPr>
        <w:tc>
          <w:tcPr>
            <w:tcW w:w="54" w:type="dxa"/>
          </w:tcPr>
          <w:p w14:paraId="20ACD49A" w14:textId="77777777" w:rsidR="002A72C1" w:rsidRDefault="002A72C1" w:rsidP="00484BF1">
            <w:pPr>
              <w:pStyle w:val="EmptyCellLayoutStyle"/>
              <w:spacing w:after="0" w:line="240" w:lineRule="auto"/>
            </w:pPr>
          </w:p>
        </w:tc>
        <w:tc>
          <w:tcPr>
            <w:tcW w:w="10395" w:type="dxa"/>
          </w:tcPr>
          <w:p w14:paraId="2164C98D" w14:textId="77777777" w:rsidR="002A72C1" w:rsidRDefault="002A72C1" w:rsidP="00484BF1">
            <w:pPr>
              <w:pStyle w:val="EmptyCellLayoutStyle"/>
              <w:spacing w:after="0" w:line="240" w:lineRule="auto"/>
            </w:pPr>
          </w:p>
        </w:tc>
        <w:tc>
          <w:tcPr>
            <w:tcW w:w="149" w:type="dxa"/>
          </w:tcPr>
          <w:p w14:paraId="3294E324" w14:textId="77777777" w:rsidR="002A72C1" w:rsidRDefault="002A72C1" w:rsidP="00484BF1">
            <w:pPr>
              <w:pStyle w:val="EmptyCellLayoutStyle"/>
              <w:spacing w:after="0" w:line="240" w:lineRule="auto"/>
            </w:pPr>
          </w:p>
        </w:tc>
      </w:tr>
    </w:tbl>
    <w:p w14:paraId="23A1BFA4" w14:textId="77777777" w:rsidR="002A72C1" w:rsidRDefault="002A72C1" w:rsidP="002A72C1">
      <w:pPr>
        <w:spacing w:after="0" w:line="240" w:lineRule="auto"/>
      </w:pPr>
    </w:p>
    <w:p w14:paraId="0F41CDA6" w14:textId="77777777" w:rsidR="002A72C1" w:rsidRDefault="002A72C1" w:rsidP="002A72C1">
      <w:pPr>
        <w:spacing w:after="0" w:line="240" w:lineRule="auto"/>
      </w:pPr>
      <w:r>
        <w:rPr>
          <w:rFonts w:ascii="Calibri" w:eastAsia="Calibri" w:hAnsi="Calibri"/>
          <w:b/>
          <w:color w:val="6495ED"/>
          <w:sz w:val="22"/>
        </w:rPr>
        <w:t>MSSQL 2008: Collect Buffer Cache Hit Ratio</w:t>
      </w:r>
    </w:p>
    <w:p w14:paraId="6A7B0F53" w14:textId="77777777" w:rsidR="002A72C1" w:rsidRDefault="002A72C1" w:rsidP="002A72C1">
      <w:pPr>
        <w:spacing w:after="0" w:line="240" w:lineRule="auto"/>
      </w:pPr>
      <w:r>
        <w:rPr>
          <w:rFonts w:ascii="Calibri" w:eastAsia="Calibri" w:hAnsi="Calibri"/>
          <w:color w:val="000000"/>
          <w:sz w:val="22"/>
        </w:rPr>
        <w:t>Collects the Windows "Buffer Cache Hit Ratio" performance counter for each instance of SQL 2008 DB Engine.</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2F4AD087" w14:textId="77777777" w:rsidTr="00484BF1">
        <w:trPr>
          <w:trHeight w:val="54"/>
        </w:trPr>
        <w:tc>
          <w:tcPr>
            <w:tcW w:w="54" w:type="dxa"/>
          </w:tcPr>
          <w:p w14:paraId="0E07E1EF" w14:textId="77777777" w:rsidR="002A72C1" w:rsidRDefault="002A72C1" w:rsidP="00484BF1">
            <w:pPr>
              <w:pStyle w:val="EmptyCellLayoutStyle"/>
              <w:spacing w:after="0" w:line="240" w:lineRule="auto"/>
            </w:pPr>
          </w:p>
        </w:tc>
        <w:tc>
          <w:tcPr>
            <w:tcW w:w="10395" w:type="dxa"/>
          </w:tcPr>
          <w:p w14:paraId="5F734E30" w14:textId="77777777" w:rsidR="002A72C1" w:rsidRDefault="002A72C1" w:rsidP="00484BF1">
            <w:pPr>
              <w:pStyle w:val="EmptyCellLayoutStyle"/>
              <w:spacing w:after="0" w:line="240" w:lineRule="auto"/>
            </w:pPr>
          </w:p>
        </w:tc>
        <w:tc>
          <w:tcPr>
            <w:tcW w:w="149" w:type="dxa"/>
          </w:tcPr>
          <w:p w14:paraId="658B6266" w14:textId="77777777" w:rsidR="002A72C1" w:rsidRDefault="002A72C1" w:rsidP="00484BF1">
            <w:pPr>
              <w:pStyle w:val="EmptyCellLayoutStyle"/>
              <w:spacing w:after="0" w:line="240" w:lineRule="auto"/>
            </w:pPr>
          </w:p>
        </w:tc>
      </w:tr>
      <w:tr w:rsidR="002A72C1" w14:paraId="7EEFA0C5" w14:textId="77777777" w:rsidTr="00484BF1">
        <w:tc>
          <w:tcPr>
            <w:tcW w:w="54" w:type="dxa"/>
          </w:tcPr>
          <w:p w14:paraId="642E8CF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29937A9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8E34D0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30EE93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E15135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5EFA46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D212F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2DBAF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6947AE" w14:textId="77777777" w:rsidR="002A72C1" w:rsidRDefault="002A72C1" w:rsidP="00484BF1">
                  <w:pPr>
                    <w:spacing w:after="0" w:line="240" w:lineRule="auto"/>
                  </w:pPr>
                  <w:r>
                    <w:rPr>
                      <w:rFonts w:ascii="Calibri" w:eastAsia="Calibri" w:hAnsi="Calibri"/>
                      <w:color w:val="000000"/>
                      <w:sz w:val="22"/>
                    </w:rPr>
                    <w:t>Yes</w:t>
                  </w:r>
                </w:p>
              </w:tc>
            </w:tr>
            <w:tr w:rsidR="002A72C1" w14:paraId="039D418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837E4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9048B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42E6CE" w14:textId="77777777" w:rsidR="002A72C1" w:rsidRDefault="002A72C1" w:rsidP="00484BF1">
                  <w:pPr>
                    <w:spacing w:after="0" w:line="240" w:lineRule="auto"/>
                  </w:pPr>
                  <w:r>
                    <w:rPr>
                      <w:rFonts w:eastAsia="Arial"/>
                      <w:color w:val="000000"/>
                    </w:rPr>
                    <w:t>No</w:t>
                  </w:r>
                </w:p>
              </w:tc>
            </w:tr>
            <w:tr w:rsidR="002A72C1" w14:paraId="75F0907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2E6D571"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C973940"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07C26FD" w14:textId="77777777" w:rsidR="002A72C1" w:rsidRDefault="002A72C1" w:rsidP="00484BF1">
                  <w:pPr>
                    <w:spacing w:after="0" w:line="240" w:lineRule="auto"/>
                  </w:pPr>
                  <w:r>
                    <w:rPr>
                      <w:rFonts w:ascii="Calibri" w:eastAsia="Calibri" w:hAnsi="Calibri"/>
                      <w:color w:val="000000"/>
                      <w:sz w:val="22"/>
                    </w:rPr>
                    <w:t>900</w:t>
                  </w:r>
                </w:p>
              </w:tc>
            </w:tr>
          </w:tbl>
          <w:p w14:paraId="28E3669F" w14:textId="77777777" w:rsidR="002A72C1" w:rsidRDefault="002A72C1" w:rsidP="00484BF1">
            <w:pPr>
              <w:spacing w:after="0" w:line="240" w:lineRule="auto"/>
            </w:pPr>
          </w:p>
        </w:tc>
        <w:tc>
          <w:tcPr>
            <w:tcW w:w="149" w:type="dxa"/>
          </w:tcPr>
          <w:p w14:paraId="36E4B48F" w14:textId="77777777" w:rsidR="002A72C1" w:rsidRDefault="002A72C1" w:rsidP="00484BF1">
            <w:pPr>
              <w:pStyle w:val="EmptyCellLayoutStyle"/>
              <w:spacing w:after="0" w:line="240" w:lineRule="auto"/>
            </w:pPr>
          </w:p>
        </w:tc>
      </w:tr>
      <w:tr w:rsidR="002A72C1" w14:paraId="1E489343" w14:textId="77777777" w:rsidTr="00484BF1">
        <w:trPr>
          <w:trHeight w:val="80"/>
        </w:trPr>
        <w:tc>
          <w:tcPr>
            <w:tcW w:w="54" w:type="dxa"/>
          </w:tcPr>
          <w:p w14:paraId="49F7A911" w14:textId="77777777" w:rsidR="002A72C1" w:rsidRDefault="002A72C1" w:rsidP="00484BF1">
            <w:pPr>
              <w:pStyle w:val="EmptyCellLayoutStyle"/>
              <w:spacing w:after="0" w:line="240" w:lineRule="auto"/>
            </w:pPr>
          </w:p>
        </w:tc>
        <w:tc>
          <w:tcPr>
            <w:tcW w:w="10395" w:type="dxa"/>
          </w:tcPr>
          <w:p w14:paraId="3D1DC2A0" w14:textId="77777777" w:rsidR="002A72C1" w:rsidRDefault="002A72C1" w:rsidP="00484BF1">
            <w:pPr>
              <w:pStyle w:val="EmptyCellLayoutStyle"/>
              <w:spacing w:after="0" w:line="240" w:lineRule="auto"/>
            </w:pPr>
          </w:p>
        </w:tc>
        <w:tc>
          <w:tcPr>
            <w:tcW w:w="149" w:type="dxa"/>
          </w:tcPr>
          <w:p w14:paraId="39C0389C" w14:textId="77777777" w:rsidR="002A72C1" w:rsidRDefault="002A72C1" w:rsidP="00484BF1">
            <w:pPr>
              <w:pStyle w:val="EmptyCellLayoutStyle"/>
              <w:spacing w:after="0" w:line="240" w:lineRule="auto"/>
            </w:pPr>
          </w:p>
        </w:tc>
      </w:tr>
    </w:tbl>
    <w:p w14:paraId="61463BF7" w14:textId="77777777" w:rsidR="002A72C1" w:rsidRDefault="002A72C1" w:rsidP="002A72C1">
      <w:pPr>
        <w:spacing w:after="0" w:line="240" w:lineRule="auto"/>
      </w:pPr>
    </w:p>
    <w:p w14:paraId="5E776FA2" w14:textId="77777777" w:rsidR="002A72C1" w:rsidRDefault="002A72C1" w:rsidP="002A72C1">
      <w:pPr>
        <w:spacing w:after="0" w:line="240" w:lineRule="auto"/>
      </w:pPr>
      <w:r>
        <w:rPr>
          <w:rFonts w:ascii="Calibri" w:eastAsia="Calibri" w:hAnsi="Calibri"/>
          <w:b/>
          <w:color w:val="6495ED"/>
          <w:sz w:val="22"/>
        </w:rPr>
        <w:t>MSSQL 2008: SQL User Connections</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68D24895" w14:textId="77777777" w:rsidTr="00484BF1">
        <w:trPr>
          <w:trHeight w:val="54"/>
        </w:trPr>
        <w:tc>
          <w:tcPr>
            <w:tcW w:w="54" w:type="dxa"/>
          </w:tcPr>
          <w:p w14:paraId="27029230" w14:textId="77777777" w:rsidR="002A72C1" w:rsidRDefault="002A72C1" w:rsidP="00484BF1">
            <w:pPr>
              <w:pStyle w:val="EmptyCellLayoutStyle"/>
              <w:spacing w:after="0" w:line="240" w:lineRule="auto"/>
            </w:pPr>
          </w:p>
        </w:tc>
        <w:tc>
          <w:tcPr>
            <w:tcW w:w="10395" w:type="dxa"/>
          </w:tcPr>
          <w:p w14:paraId="28AF0A57" w14:textId="77777777" w:rsidR="002A72C1" w:rsidRDefault="002A72C1" w:rsidP="00484BF1">
            <w:pPr>
              <w:pStyle w:val="EmptyCellLayoutStyle"/>
              <w:spacing w:after="0" w:line="240" w:lineRule="auto"/>
            </w:pPr>
          </w:p>
        </w:tc>
        <w:tc>
          <w:tcPr>
            <w:tcW w:w="149" w:type="dxa"/>
          </w:tcPr>
          <w:p w14:paraId="5E2C6958" w14:textId="77777777" w:rsidR="002A72C1" w:rsidRDefault="002A72C1" w:rsidP="00484BF1">
            <w:pPr>
              <w:pStyle w:val="EmptyCellLayoutStyle"/>
              <w:spacing w:after="0" w:line="240" w:lineRule="auto"/>
            </w:pPr>
          </w:p>
        </w:tc>
      </w:tr>
      <w:tr w:rsidR="002A72C1" w14:paraId="3C1225E0" w14:textId="77777777" w:rsidTr="00484BF1">
        <w:tc>
          <w:tcPr>
            <w:tcW w:w="54" w:type="dxa"/>
          </w:tcPr>
          <w:p w14:paraId="6637606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6B6D367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5796AC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02A36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64335A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B50452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CEFF9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30430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8786EE" w14:textId="77777777" w:rsidR="002A72C1" w:rsidRDefault="002A72C1" w:rsidP="00484BF1">
                  <w:pPr>
                    <w:spacing w:after="0" w:line="240" w:lineRule="auto"/>
                  </w:pPr>
                  <w:r>
                    <w:rPr>
                      <w:rFonts w:ascii="Calibri" w:eastAsia="Calibri" w:hAnsi="Calibri"/>
                      <w:color w:val="000000"/>
                      <w:sz w:val="22"/>
                    </w:rPr>
                    <w:t>Yes</w:t>
                  </w:r>
                </w:p>
              </w:tc>
            </w:tr>
            <w:tr w:rsidR="002A72C1" w14:paraId="1C0B2F7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7AE50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B220E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A611F2" w14:textId="77777777" w:rsidR="002A72C1" w:rsidRDefault="002A72C1" w:rsidP="00484BF1">
                  <w:pPr>
                    <w:spacing w:after="0" w:line="240" w:lineRule="auto"/>
                  </w:pPr>
                  <w:r>
                    <w:rPr>
                      <w:rFonts w:eastAsia="Arial"/>
                      <w:color w:val="000000"/>
                    </w:rPr>
                    <w:t>No</w:t>
                  </w:r>
                </w:p>
              </w:tc>
            </w:tr>
            <w:tr w:rsidR="002A72C1" w14:paraId="7490A2E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4294EDB"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FC32B3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D5D6FA4" w14:textId="77777777" w:rsidR="002A72C1" w:rsidRDefault="002A72C1" w:rsidP="00484BF1">
                  <w:pPr>
                    <w:spacing w:after="0" w:line="240" w:lineRule="auto"/>
                  </w:pPr>
                  <w:r>
                    <w:rPr>
                      <w:rFonts w:ascii="Calibri" w:eastAsia="Calibri" w:hAnsi="Calibri"/>
                      <w:color w:val="000000"/>
                      <w:sz w:val="22"/>
                    </w:rPr>
                    <w:t>300</w:t>
                  </w:r>
                </w:p>
              </w:tc>
            </w:tr>
          </w:tbl>
          <w:p w14:paraId="6BC60D7F" w14:textId="77777777" w:rsidR="002A72C1" w:rsidRDefault="002A72C1" w:rsidP="00484BF1">
            <w:pPr>
              <w:spacing w:after="0" w:line="240" w:lineRule="auto"/>
            </w:pPr>
          </w:p>
        </w:tc>
        <w:tc>
          <w:tcPr>
            <w:tcW w:w="149" w:type="dxa"/>
          </w:tcPr>
          <w:p w14:paraId="2800A6F7" w14:textId="77777777" w:rsidR="002A72C1" w:rsidRDefault="002A72C1" w:rsidP="00484BF1">
            <w:pPr>
              <w:pStyle w:val="EmptyCellLayoutStyle"/>
              <w:spacing w:after="0" w:line="240" w:lineRule="auto"/>
            </w:pPr>
          </w:p>
        </w:tc>
      </w:tr>
      <w:tr w:rsidR="002A72C1" w14:paraId="6E31AED9" w14:textId="77777777" w:rsidTr="00484BF1">
        <w:trPr>
          <w:trHeight w:val="80"/>
        </w:trPr>
        <w:tc>
          <w:tcPr>
            <w:tcW w:w="54" w:type="dxa"/>
          </w:tcPr>
          <w:p w14:paraId="1F43DB8B" w14:textId="77777777" w:rsidR="002A72C1" w:rsidRDefault="002A72C1" w:rsidP="00484BF1">
            <w:pPr>
              <w:pStyle w:val="EmptyCellLayoutStyle"/>
              <w:spacing w:after="0" w:line="240" w:lineRule="auto"/>
            </w:pPr>
          </w:p>
        </w:tc>
        <w:tc>
          <w:tcPr>
            <w:tcW w:w="10395" w:type="dxa"/>
          </w:tcPr>
          <w:p w14:paraId="094A1CD2" w14:textId="77777777" w:rsidR="002A72C1" w:rsidRDefault="002A72C1" w:rsidP="00484BF1">
            <w:pPr>
              <w:pStyle w:val="EmptyCellLayoutStyle"/>
              <w:spacing w:after="0" w:line="240" w:lineRule="auto"/>
            </w:pPr>
          </w:p>
        </w:tc>
        <w:tc>
          <w:tcPr>
            <w:tcW w:w="149" w:type="dxa"/>
          </w:tcPr>
          <w:p w14:paraId="7B40560A" w14:textId="77777777" w:rsidR="002A72C1" w:rsidRDefault="002A72C1" w:rsidP="00484BF1">
            <w:pPr>
              <w:pStyle w:val="EmptyCellLayoutStyle"/>
              <w:spacing w:after="0" w:line="240" w:lineRule="auto"/>
            </w:pPr>
          </w:p>
        </w:tc>
      </w:tr>
    </w:tbl>
    <w:p w14:paraId="030DA65C" w14:textId="77777777" w:rsidR="002A72C1" w:rsidRDefault="002A72C1" w:rsidP="002A72C1">
      <w:pPr>
        <w:spacing w:after="0" w:line="240" w:lineRule="auto"/>
      </w:pPr>
    </w:p>
    <w:p w14:paraId="3DB3BDB6" w14:textId="77777777" w:rsidR="002A72C1" w:rsidRDefault="002A72C1" w:rsidP="002A72C1">
      <w:pPr>
        <w:spacing w:after="0" w:line="240" w:lineRule="auto"/>
      </w:pPr>
      <w:r>
        <w:rPr>
          <w:rFonts w:ascii="Calibri" w:eastAsia="Calibri" w:hAnsi="Calibri"/>
          <w:b/>
          <w:color w:val="6495ED"/>
          <w:sz w:val="22"/>
        </w:rPr>
        <w:t>[Deprecated] MSSQL 2008: Replication Merge: Downloaded Changes</w:t>
      </w:r>
    </w:p>
    <w:p w14:paraId="3381C1FE" w14:textId="77777777" w:rsidR="002A72C1" w:rsidRDefault="002A72C1" w:rsidP="002A72C1">
      <w:pPr>
        <w:spacing w:after="0" w:line="240" w:lineRule="auto"/>
      </w:pPr>
      <w:r>
        <w:rPr>
          <w:rFonts w:ascii="Calibri" w:eastAsia="Calibri" w:hAnsi="Calibri"/>
          <w:color w:val="000000"/>
          <w:sz w:val="22"/>
        </w:rPr>
        <w:t>The number of rows per second replicated from the Publisher to the Subscriber. Considered to be obsolete in this Management Pack.</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0259E2A7" w14:textId="77777777" w:rsidTr="00484BF1">
        <w:trPr>
          <w:trHeight w:val="54"/>
        </w:trPr>
        <w:tc>
          <w:tcPr>
            <w:tcW w:w="54" w:type="dxa"/>
          </w:tcPr>
          <w:p w14:paraId="13FBF3B6" w14:textId="77777777" w:rsidR="002A72C1" w:rsidRDefault="002A72C1" w:rsidP="00484BF1">
            <w:pPr>
              <w:pStyle w:val="EmptyCellLayoutStyle"/>
              <w:spacing w:after="0" w:line="240" w:lineRule="auto"/>
            </w:pPr>
          </w:p>
        </w:tc>
        <w:tc>
          <w:tcPr>
            <w:tcW w:w="10395" w:type="dxa"/>
          </w:tcPr>
          <w:p w14:paraId="43C136B4" w14:textId="77777777" w:rsidR="002A72C1" w:rsidRDefault="002A72C1" w:rsidP="00484BF1">
            <w:pPr>
              <w:pStyle w:val="EmptyCellLayoutStyle"/>
              <w:spacing w:after="0" w:line="240" w:lineRule="auto"/>
            </w:pPr>
          </w:p>
        </w:tc>
        <w:tc>
          <w:tcPr>
            <w:tcW w:w="149" w:type="dxa"/>
          </w:tcPr>
          <w:p w14:paraId="665C69F6" w14:textId="77777777" w:rsidR="002A72C1" w:rsidRDefault="002A72C1" w:rsidP="00484BF1">
            <w:pPr>
              <w:pStyle w:val="EmptyCellLayoutStyle"/>
              <w:spacing w:after="0" w:line="240" w:lineRule="auto"/>
            </w:pPr>
          </w:p>
        </w:tc>
      </w:tr>
      <w:tr w:rsidR="002A72C1" w14:paraId="7BD12AC5" w14:textId="77777777" w:rsidTr="00484BF1">
        <w:tc>
          <w:tcPr>
            <w:tcW w:w="54" w:type="dxa"/>
          </w:tcPr>
          <w:p w14:paraId="4D58E3C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3A15347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628261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D49F91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9E53B0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F7E72D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8A54F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E9F66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9F68A6" w14:textId="77777777" w:rsidR="002A72C1" w:rsidRDefault="002A72C1" w:rsidP="00484BF1">
                  <w:pPr>
                    <w:spacing w:after="0" w:line="240" w:lineRule="auto"/>
                  </w:pPr>
                  <w:r>
                    <w:rPr>
                      <w:rFonts w:ascii="Calibri" w:eastAsia="Calibri" w:hAnsi="Calibri"/>
                      <w:color w:val="000000"/>
                      <w:sz w:val="22"/>
                    </w:rPr>
                    <w:t>No</w:t>
                  </w:r>
                </w:p>
              </w:tc>
            </w:tr>
            <w:tr w:rsidR="002A72C1" w14:paraId="63F0B28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09317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BCAB3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01C508" w14:textId="77777777" w:rsidR="002A72C1" w:rsidRDefault="002A72C1" w:rsidP="00484BF1">
                  <w:pPr>
                    <w:spacing w:after="0" w:line="240" w:lineRule="auto"/>
                  </w:pPr>
                  <w:r>
                    <w:rPr>
                      <w:rFonts w:eastAsia="Arial"/>
                      <w:color w:val="000000"/>
                    </w:rPr>
                    <w:t>No</w:t>
                  </w:r>
                </w:p>
              </w:tc>
            </w:tr>
            <w:tr w:rsidR="002A72C1" w14:paraId="32A5F9D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3FCB63D"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0E7FE8E"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F1D507F" w14:textId="77777777" w:rsidR="002A72C1" w:rsidRDefault="002A72C1" w:rsidP="00484BF1">
                  <w:pPr>
                    <w:spacing w:after="0" w:line="240" w:lineRule="auto"/>
                  </w:pPr>
                  <w:r>
                    <w:rPr>
                      <w:rFonts w:ascii="Calibri" w:eastAsia="Calibri" w:hAnsi="Calibri"/>
                      <w:color w:val="000000"/>
                      <w:sz w:val="22"/>
                    </w:rPr>
                    <w:t>900</w:t>
                  </w:r>
                </w:p>
              </w:tc>
            </w:tr>
          </w:tbl>
          <w:p w14:paraId="246EA7EA" w14:textId="77777777" w:rsidR="002A72C1" w:rsidRDefault="002A72C1" w:rsidP="00484BF1">
            <w:pPr>
              <w:spacing w:after="0" w:line="240" w:lineRule="auto"/>
            </w:pPr>
          </w:p>
        </w:tc>
        <w:tc>
          <w:tcPr>
            <w:tcW w:w="149" w:type="dxa"/>
          </w:tcPr>
          <w:p w14:paraId="442C8AAF" w14:textId="77777777" w:rsidR="002A72C1" w:rsidRDefault="002A72C1" w:rsidP="00484BF1">
            <w:pPr>
              <w:pStyle w:val="EmptyCellLayoutStyle"/>
              <w:spacing w:after="0" w:line="240" w:lineRule="auto"/>
            </w:pPr>
          </w:p>
        </w:tc>
      </w:tr>
      <w:tr w:rsidR="002A72C1" w14:paraId="07A719D8" w14:textId="77777777" w:rsidTr="00484BF1">
        <w:trPr>
          <w:trHeight w:val="80"/>
        </w:trPr>
        <w:tc>
          <w:tcPr>
            <w:tcW w:w="54" w:type="dxa"/>
          </w:tcPr>
          <w:p w14:paraId="2262C78C" w14:textId="77777777" w:rsidR="002A72C1" w:rsidRDefault="002A72C1" w:rsidP="00484BF1">
            <w:pPr>
              <w:pStyle w:val="EmptyCellLayoutStyle"/>
              <w:spacing w:after="0" w:line="240" w:lineRule="auto"/>
            </w:pPr>
          </w:p>
        </w:tc>
        <w:tc>
          <w:tcPr>
            <w:tcW w:w="10395" w:type="dxa"/>
          </w:tcPr>
          <w:p w14:paraId="428E02A0" w14:textId="77777777" w:rsidR="002A72C1" w:rsidRDefault="002A72C1" w:rsidP="00484BF1">
            <w:pPr>
              <w:pStyle w:val="EmptyCellLayoutStyle"/>
              <w:spacing w:after="0" w:line="240" w:lineRule="auto"/>
            </w:pPr>
          </w:p>
        </w:tc>
        <w:tc>
          <w:tcPr>
            <w:tcW w:w="149" w:type="dxa"/>
          </w:tcPr>
          <w:p w14:paraId="5D0799E0" w14:textId="77777777" w:rsidR="002A72C1" w:rsidRDefault="002A72C1" w:rsidP="00484BF1">
            <w:pPr>
              <w:pStyle w:val="EmptyCellLayoutStyle"/>
              <w:spacing w:after="0" w:line="240" w:lineRule="auto"/>
            </w:pPr>
          </w:p>
        </w:tc>
      </w:tr>
    </w:tbl>
    <w:p w14:paraId="3097236D" w14:textId="77777777" w:rsidR="002A72C1" w:rsidRDefault="002A72C1" w:rsidP="002A72C1">
      <w:pPr>
        <w:spacing w:after="0" w:line="240" w:lineRule="auto"/>
      </w:pPr>
    </w:p>
    <w:p w14:paraId="3136C9AA" w14:textId="77777777" w:rsidR="002A72C1" w:rsidRDefault="002A72C1" w:rsidP="002A72C1">
      <w:pPr>
        <w:spacing w:after="0" w:line="240" w:lineRule="auto"/>
      </w:pPr>
      <w:r>
        <w:rPr>
          <w:rFonts w:ascii="Calibri" w:eastAsia="Calibri" w:hAnsi="Calibri"/>
          <w:b/>
          <w:color w:val="6495ED"/>
          <w:sz w:val="22"/>
        </w:rPr>
        <w:t>[Deprecated] MSSQL 2008: Replication Merge Conflicts</w:t>
      </w:r>
    </w:p>
    <w:p w14:paraId="1DE35A06" w14:textId="77777777" w:rsidR="002A72C1" w:rsidRDefault="002A72C1" w:rsidP="002A72C1">
      <w:pPr>
        <w:spacing w:after="0" w:line="240" w:lineRule="auto"/>
      </w:pPr>
      <w:r>
        <w:rPr>
          <w:rFonts w:ascii="Calibri" w:eastAsia="Calibri" w:hAnsi="Calibri"/>
          <w:color w:val="000000"/>
          <w:sz w:val="22"/>
        </w:rPr>
        <w:t>The number of conflicts per second occurring during the merge process. Considered to be obsolete in this Management Pack.</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35252EB2" w14:textId="77777777" w:rsidTr="00484BF1">
        <w:trPr>
          <w:trHeight w:val="54"/>
        </w:trPr>
        <w:tc>
          <w:tcPr>
            <w:tcW w:w="54" w:type="dxa"/>
          </w:tcPr>
          <w:p w14:paraId="360154CC" w14:textId="77777777" w:rsidR="002A72C1" w:rsidRDefault="002A72C1" w:rsidP="00484BF1">
            <w:pPr>
              <w:pStyle w:val="EmptyCellLayoutStyle"/>
              <w:spacing w:after="0" w:line="240" w:lineRule="auto"/>
            </w:pPr>
          </w:p>
        </w:tc>
        <w:tc>
          <w:tcPr>
            <w:tcW w:w="10395" w:type="dxa"/>
          </w:tcPr>
          <w:p w14:paraId="6C1EEDEC" w14:textId="77777777" w:rsidR="002A72C1" w:rsidRDefault="002A72C1" w:rsidP="00484BF1">
            <w:pPr>
              <w:pStyle w:val="EmptyCellLayoutStyle"/>
              <w:spacing w:after="0" w:line="240" w:lineRule="auto"/>
            </w:pPr>
          </w:p>
        </w:tc>
        <w:tc>
          <w:tcPr>
            <w:tcW w:w="149" w:type="dxa"/>
          </w:tcPr>
          <w:p w14:paraId="799A7270" w14:textId="77777777" w:rsidR="002A72C1" w:rsidRDefault="002A72C1" w:rsidP="00484BF1">
            <w:pPr>
              <w:pStyle w:val="EmptyCellLayoutStyle"/>
              <w:spacing w:after="0" w:line="240" w:lineRule="auto"/>
            </w:pPr>
          </w:p>
        </w:tc>
      </w:tr>
      <w:tr w:rsidR="002A72C1" w14:paraId="5BB5717E" w14:textId="77777777" w:rsidTr="00484BF1">
        <w:tc>
          <w:tcPr>
            <w:tcW w:w="54" w:type="dxa"/>
          </w:tcPr>
          <w:p w14:paraId="6E7D2DD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69F28A7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3538BE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72A38B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9CF8A1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CBD397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B71B2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9A514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2E13E0" w14:textId="77777777" w:rsidR="002A72C1" w:rsidRDefault="002A72C1" w:rsidP="00484BF1">
                  <w:pPr>
                    <w:spacing w:after="0" w:line="240" w:lineRule="auto"/>
                  </w:pPr>
                  <w:r>
                    <w:rPr>
                      <w:rFonts w:ascii="Calibri" w:eastAsia="Calibri" w:hAnsi="Calibri"/>
                      <w:color w:val="000000"/>
                      <w:sz w:val="22"/>
                    </w:rPr>
                    <w:t>No</w:t>
                  </w:r>
                </w:p>
              </w:tc>
            </w:tr>
            <w:tr w:rsidR="002A72C1" w14:paraId="3202EED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53445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71352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106BC4" w14:textId="77777777" w:rsidR="002A72C1" w:rsidRDefault="002A72C1" w:rsidP="00484BF1">
                  <w:pPr>
                    <w:spacing w:after="0" w:line="240" w:lineRule="auto"/>
                  </w:pPr>
                  <w:r>
                    <w:rPr>
                      <w:rFonts w:eastAsia="Arial"/>
                      <w:color w:val="000000"/>
                    </w:rPr>
                    <w:t>No</w:t>
                  </w:r>
                </w:p>
              </w:tc>
            </w:tr>
            <w:tr w:rsidR="002A72C1" w14:paraId="04D8A7B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59136CC"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EF00CA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21FC4A" w14:textId="77777777" w:rsidR="002A72C1" w:rsidRDefault="002A72C1" w:rsidP="00484BF1">
                  <w:pPr>
                    <w:spacing w:after="0" w:line="240" w:lineRule="auto"/>
                  </w:pPr>
                  <w:r>
                    <w:rPr>
                      <w:rFonts w:ascii="Calibri" w:eastAsia="Calibri" w:hAnsi="Calibri"/>
                      <w:color w:val="000000"/>
                      <w:sz w:val="22"/>
                    </w:rPr>
                    <w:t>900</w:t>
                  </w:r>
                </w:p>
              </w:tc>
            </w:tr>
          </w:tbl>
          <w:p w14:paraId="06A78CB9" w14:textId="77777777" w:rsidR="002A72C1" w:rsidRDefault="002A72C1" w:rsidP="00484BF1">
            <w:pPr>
              <w:spacing w:after="0" w:line="240" w:lineRule="auto"/>
            </w:pPr>
          </w:p>
        </w:tc>
        <w:tc>
          <w:tcPr>
            <w:tcW w:w="149" w:type="dxa"/>
          </w:tcPr>
          <w:p w14:paraId="64CE5C3D" w14:textId="77777777" w:rsidR="002A72C1" w:rsidRDefault="002A72C1" w:rsidP="00484BF1">
            <w:pPr>
              <w:pStyle w:val="EmptyCellLayoutStyle"/>
              <w:spacing w:after="0" w:line="240" w:lineRule="auto"/>
            </w:pPr>
          </w:p>
        </w:tc>
      </w:tr>
      <w:tr w:rsidR="002A72C1" w14:paraId="53E9F999" w14:textId="77777777" w:rsidTr="00484BF1">
        <w:trPr>
          <w:trHeight w:val="80"/>
        </w:trPr>
        <w:tc>
          <w:tcPr>
            <w:tcW w:w="54" w:type="dxa"/>
          </w:tcPr>
          <w:p w14:paraId="5ACFC6BD" w14:textId="77777777" w:rsidR="002A72C1" w:rsidRDefault="002A72C1" w:rsidP="00484BF1">
            <w:pPr>
              <w:pStyle w:val="EmptyCellLayoutStyle"/>
              <w:spacing w:after="0" w:line="240" w:lineRule="auto"/>
            </w:pPr>
          </w:p>
        </w:tc>
        <w:tc>
          <w:tcPr>
            <w:tcW w:w="10395" w:type="dxa"/>
          </w:tcPr>
          <w:p w14:paraId="700823F0" w14:textId="77777777" w:rsidR="002A72C1" w:rsidRDefault="002A72C1" w:rsidP="00484BF1">
            <w:pPr>
              <w:pStyle w:val="EmptyCellLayoutStyle"/>
              <w:spacing w:after="0" w:line="240" w:lineRule="auto"/>
            </w:pPr>
          </w:p>
        </w:tc>
        <w:tc>
          <w:tcPr>
            <w:tcW w:w="149" w:type="dxa"/>
          </w:tcPr>
          <w:p w14:paraId="0357A1E1" w14:textId="77777777" w:rsidR="002A72C1" w:rsidRDefault="002A72C1" w:rsidP="00484BF1">
            <w:pPr>
              <w:pStyle w:val="EmptyCellLayoutStyle"/>
              <w:spacing w:after="0" w:line="240" w:lineRule="auto"/>
            </w:pPr>
          </w:p>
        </w:tc>
      </w:tr>
    </w:tbl>
    <w:p w14:paraId="521939A6" w14:textId="77777777" w:rsidR="002A72C1" w:rsidRDefault="002A72C1" w:rsidP="002A72C1">
      <w:pPr>
        <w:spacing w:after="0" w:line="240" w:lineRule="auto"/>
      </w:pPr>
    </w:p>
    <w:p w14:paraId="2CC571B1" w14:textId="77777777" w:rsidR="002A72C1" w:rsidRDefault="002A72C1" w:rsidP="002A72C1">
      <w:pPr>
        <w:spacing w:after="0" w:line="240" w:lineRule="auto"/>
      </w:pPr>
      <w:r>
        <w:rPr>
          <w:rFonts w:ascii="Calibri" w:eastAsia="Calibri" w:hAnsi="Calibri"/>
          <w:b/>
          <w:color w:val="6495ED"/>
          <w:sz w:val="22"/>
        </w:rPr>
        <w:t>[Deprecated] MSSQL 2008: Replication Agents Running</w:t>
      </w:r>
    </w:p>
    <w:p w14:paraId="2DA76BB8" w14:textId="77777777" w:rsidR="002A72C1" w:rsidRDefault="002A72C1" w:rsidP="002A72C1">
      <w:pPr>
        <w:spacing w:after="0" w:line="240" w:lineRule="auto"/>
      </w:pPr>
      <w:r>
        <w:rPr>
          <w:rFonts w:ascii="Calibri" w:eastAsia="Calibri" w:hAnsi="Calibri"/>
          <w:color w:val="000000"/>
          <w:sz w:val="22"/>
        </w:rPr>
        <w:t>The number of replication agents currently running. Considered to be obsolete in this Management Pack.</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5B7DE914" w14:textId="77777777" w:rsidTr="00484BF1">
        <w:trPr>
          <w:trHeight w:val="54"/>
        </w:trPr>
        <w:tc>
          <w:tcPr>
            <w:tcW w:w="54" w:type="dxa"/>
          </w:tcPr>
          <w:p w14:paraId="0ADC3236" w14:textId="77777777" w:rsidR="002A72C1" w:rsidRDefault="002A72C1" w:rsidP="00484BF1">
            <w:pPr>
              <w:pStyle w:val="EmptyCellLayoutStyle"/>
              <w:spacing w:after="0" w:line="240" w:lineRule="auto"/>
            </w:pPr>
          </w:p>
        </w:tc>
        <w:tc>
          <w:tcPr>
            <w:tcW w:w="10395" w:type="dxa"/>
          </w:tcPr>
          <w:p w14:paraId="3C7EF638" w14:textId="77777777" w:rsidR="002A72C1" w:rsidRDefault="002A72C1" w:rsidP="00484BF1">
            <w:pPr>
              <w:pStyle w:val="EmptyCellLayoutStyle"/>
              <w:spacing w:after="0" w:line="240" w:lineRule="auto"/>
            </w:pPr>
          </w:p>
        </w:tc>
        <w:tc>
          <w:tcPr>
            <w:tcW w:w="149" w:type="dxa"/>
          </w:tcPr>
          <w:p w14:paraId="6DB88973" w14:textId="77777777" w:rsidR="002A72C1" w:rsidRDefault="002A72C1" w:rsidP="00484BF1">
            <w:pPr>
              <w:pStyle w:val="EmptyCellLayoutStyle"/>
              <w:spacing w:after="0" w:line="240" w:lineRule="auto"/>
            </w:pPr>
          </w:p>
        </w:tc>
      </w:tr>
      <w:tr w:rsidR="002A72C1" w14:paraId="209E4FC2" w14:textId="77777777" w:rsidTr="00484BF1">
        <w:tc>
          <w:tcPr>
            <w:tcW w:w="54" w:type="dxa"/>
          </w:tcPr>
          <w:p w14:paraId="0863781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47EAB21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B03ADD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73067D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70BB9F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EC54E7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BF096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D78CB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3EA825" w14:textId="77777777" w:rsidR="002A72C1" w:rsidRDefault="002A72C1" w:rsidP="00484BF1">
                  <w:pPr>
                    <w:spacing w:after="0" w:line="240" w:lineRule="auto"/>
                  </w:pPr>
                  <w:r>
                    <w:rPr>
                      <w:rFonts w:ascii="Calibri" w:eastAsia="Calibri" w:hAnsi="Calibri"/>
                      <w:color w:val="000000"/>
                      <w:sz w:val="22"/>
                    </w:rPr>
                    <w:t>No</w:t>
                  </w:r>
                </w:p>
              </w:tc>
            </w:tr>
            <w:tr w:rsidR="002A72C1" w14:paraId="558723D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60C9F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31816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3EBA8A" w14:textId="77777777" w:rsidR="002A72C1" w:rsidRDefault="002A72C1" w:rsidP="00484BF1">
                  <w:pPr>
                    <w:spacing w:after="0" w:line="240" w:lineRule="auto"/>
                  </w:pPr>
                  <w:r>
                    <w:rPr>
                      <w:rFonts w:eastAsia="Arial"/>
                      <w:color w:val="000000"/>
                    </w:rPr>
                    <w:t>No</w:t>
                  </w:r>
                </w:p>
              </w:tc>
            </w:tr>
            <w:tr w:rsidR="002A72C1" w14:paraId="4DA2BEB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C77A60F"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52A5FF2"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5AFA03A" w14:textId="77777777" w:rsidR="002A72C1" w:rsidRDefault="002A72C1" w:rsidP="00484BF1">
                  <w:pPr>
                    <w:spacing w:after="0" w:line="240" w:lineRule="auto"/>
                  </w:pPr>
                  <w:r>
                    <w:rPr>
                      <w:rFonts w:ascii="Calibri" w:eastAsia="Calibri" w:hAnsi="Calibri"/>
                      <w:color w:val="000000"/>
                      <w:sz w:val="22"/>
                    </w:rPr>
                    <w:t>900</w:t>
                  </w:r>
                </w:p>
              </w:tc>
            </w:tr>
          </w:tbl>
          <w:p w14:paraId="777A5C2C" w14:textId="77777777" w:rsidR="002A72C1" w:rsidRDefault="002A72C1" w:rsidP="00484BF1">
            <w:pPr>
              <w:spacing w:after="0" w:line="240" w:lineRule="auto"/>
            </w:pPr>
          </w:p>
        </w:tc>
        <w:tc>
          <w:tcPr>
            <w:tcW w:w="149" w:type="dxa"/>
          </w:tcPr>
          <w:p w14:paraId="2C2EF5F4" w14:textId="77777777" w:rsidR="002A72C1" w:rsidRDefault="002A72C1" w:rsidP="00484BF1">
            <w:pPr>
              <w:pStyle w:val="EmptyCellLayoutStyle"/>
              <w:spacing w:after="0" w:line="240" w:lineRule="auto"/>
            </w:pPr>
          </w:p>
        </w:tc>
      </w:tr>
      <w:tr w:rsidR="002A72C1" w14:paraId="1F542476" w14:textId="77777777" w:rsidTr="00484BF1">
        <w:trPr>
          <w:trHeight w:val="80"/>
        </w:trPr>
        <w:tc>
          <w:tcPr>
            <w:tcW w:w="54" w:type="dxa"/>
          </w:tcPr>
          <w:p w14:paraId="74668F34" w14:textId="77777777" w:rsidR="002A72C1" w:rsidRDefault="002A72C1" w:rsidP="00484BF1">
            <w:pPr>
              <w:pStyle w:val="EmptyCellLayoutStyle"/>
              <w:spacing w:after="0" w:line="240" w:lineRule="auto"/>
            </w:pPr>
          </w:p>
        </w:tc>
        <w:tc>
          <w:tcPr>
            <w:tcW w:w="10395" w:type="dxa"/>
          </w:tcPr>
          <w:p w14:paraId="1D90B3E8" w14:textId="77777777" w:rsidR="002A72C1" w:rsidRDefault="002A72C1" w:rsidP="00484BF1">
            <w:pPr>
              <w:pStyle w:val="EmptyCellLayoutStyle"/>
              <w:spacing w:after="0" w:line="240" w:lineRule="auto"/>
            </w:pPr>
          </w:p>
        </w:tc>
        <w:tc>
          <w:tcPr>
            <w:tcW w:w="149" w:type="dxa"/>
          </w:tcPr>
          <w:p w14:paraId="5352820E" w14:textId="77777777" w:rsidR="002A72C1" w:rsidRDefault="002A72C1" w:rsidP="00484BF1">
            <w:pPr>
              <w:pStyle w:val="EmptyCellLayoutStyle"/>
              <w:spacing w:after="0" w:line="240" w:lineRule="auto"/>
            </w:pPr>
          </w:p>
        </w:tc>
      </w:tr>
    </w:tbl>
    <w:p w14:paraId="7A078061" w14:textId="77777777" w:rsidR="002A72C1" w:rsidRDefault="002A72C1" w:rsidP="002A72C1">
      <w:pPr>
        <w:spacing w:after="0" w:line="240" w:lineRule="auto"/>
      </w:pPr>
    </w:p>
    <w:p w14:paraId="0CD50E50" w14:textId="77777777" w:rsidR="002A72C1" w:rsidRDefault="002A72C1" w:rsidP="002A72C1">
      <w:pPr>
        <w:spacing w:after="0" w:line="240" w:lineRule="auto"/>
      </w:pPr>
      <w:r>
        <w:rPr>
          <w:rFonts w:ascii="Calibri" w:eastAsia="Calibri" w:hAnsi="Calibri"/>
          <w:b/>
          <w:color w:val="6495ED"/>
          <w:sz w:val="22"/>
        </w:rPr>
        <w:t>MSSQL 2008: Broker Transport: Open Connection Count</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7E842A02" w14:textId="77777777" w:rsidTr="00484BF1">
        <w:trPr>
          <w:trHeight w:val="54"/>
        </w:trPr>
        <w:tc>
          <w:tcPr>
            <w:tcW w:w="54" w:type="dxa"/>
          </w:tcPr>
          <w:p w14:paraId="6492DD51" w14:textId="77777777" w:rsidR="002A72C1" w:rsidRDefault="002A72C1" w:rsidP="00484BF1">
            <w:pPr>
              <w:pStyle w:val="EmptyCellLayoutStyle"/>
              <w:spacing w:after="0" w:line="240" w:lineRule="auto"/>
            </w:pPr>
          </w:p>
        </w:tc>
        <w:tc>
          <w:tcPr>
            <w:tcW w:w="10395" w:type="dxa"/>
          </w:tcPr>
          <w:p w14:paraId="7141467D" w14:textId="77777777" w:rsidR="002A72C1" w:rsidRDefault="002A72C1" w:rsidP="00484BF1">
            <w:pPr>
              <w:pStyle w:val="EmptyCellLayoutStyle"/>
              <w:spacing w:after="0" w:line="240" w:lineRule="auto"/>
            </w:pPr>
          </w:p>
        </w:tc>
        <w:tc>
          <w:tcPr>
            <w:tcW w:w="149" w:type="dxa"/>
          </w:tcPr>
          <w:p w14:paraId="703A0FFC" w14:textId="77777777" w:rsidR="002A72C1" w:rsidRDefault="002A72C1" w:rsidP="00484BF1">
            <w:pPr>
              <w:pStyle w:val="EmptyCellLayoutStyle"/>
              <w:spacing w:after="0" w:line="240" w:lineRule="auto"/>
            </w:pPr>
          </w:p>
        </w:tc>
      </w:tr>
      <w:tr w:rsidR="002A72C1" w14:paraId="1410A77C" w14:textId="77777777" w:rsidTr="00484BF1">
        <w:tc>
          <w:tcPr>
            <w:tcW w:w="54" w:type="dxa"/>
          </w:tcPr>
          <w:p w14:paraId="2F4C8B7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027C5E4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68FD82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76454A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0FF6C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CF929F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3AC0E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06833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E36DD3" w14:textId="77777777" w:rsidR="002A72C1" w:rsidRDefault="002A72C1" w:rsidP="00484BF1">
                  <w:pPr>
                    <w:spacing w:after="0" w:line="240" w:lineRule="auto"/>
                  </w:pPr>
                  <w:r>
                    <w:rPr>
                      <w:rFonts w:ascii="Calibri" w:eastAsia="Calibri" w:hAnsi="Calibri"/>
                      <w:color w:val="000000"/>
                      <w:sz w:val="22"/>
                    </w:rPr>
                    <w:t>Yes</w:t>
                  </w:r>
                </w:p>
              </w:tc>
            </w:tr>
            <w:tr w:rsidR="002A72C1" w14:paraId="4FD0A18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CCE1B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FB3D2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652886" w14:textId="77777777" w:rsidR="002A72C1" w:rsidRDefault="002A72C1" w:rsidP="00484BF1">
                  <w:pPr>
                    <w:spacing w:after="0" w:line="240" w:lineRule="auto"/>
                  </w:pPr>
                  <w:r>
                    <w:rPr>
                      <w:rFonts w:eastAsia="Arial"/>
                      <w:color w:val="000000"/>
                    </w:rPr>
                    <w:t>No</w:t>
                  </w:r>
                </w:p>
              </w:tc>
            </w:tr>
            <w:tr w:rsidR="002A72C1" w14:paraId="1443CA4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1D193D5"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021196A"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0D8B27B" w14:textId="77777777" w:rsidR="002A72C1" w:rsidRDefault="002A72C1" w:rsidP="00484BF1">
                  <w:pPr>
                    <w:spacing w:after="0" w:line="240" w:lineRule="auto"/>
                  </w:pPr>
                  <w:r>
                    <w:rPr>
                      <w:rFonts w:ascii="Calibri" w:eastAsia="Calibri" w:hAnsi="Calibri"/>
                      <w:color w:val="000000"/>
                      <w:sz w:val="22"/>
                    </w:rPr>
                    <w:t>900</w:t>
                  </w:r>
                </w:p>
              </w:tc>
            </w:tr>
          </w:tbl>
          <w:p w14:paraId="07B435CE" w14:textId="77777777" w:rsidR="002A72C1" w:rsidRDefault="002A72C1" w:rsidP="00484BF1">
            <w:pPr>
              <w:spacing w:after="0" w:line="240" w:lineRule="auto"/>
            </w:pPr>
          </w:p>
        </w:tc>
        <w:tc>
          <w:tcPr>
            <w:tcW w:w="149" w:type="dxa"/>
          </w:tcPr>
          <w:p w14:paraId="2780D24D" w14:textId="77777777" w:rsidR="002A72C1" w:rsidRDefault="002A72C1" w:rsidP="00484BF1">
            <w:pPr>
              <w:pStyle w:val="EmptyCellLayoutStyle"/>
              <w:spacing w:after="0" w:line="240" w:lineRule="auto"/>
            </w:pPr>
          </w:p>
        </w:tc>
      </w:tr>
      <w:tr w:rsidR="002A72C1" w14:paraId="29CB3EC4" w14:textId="77777777" w:rsidTr="00484BF1">
        <w:trPr>
          <w:trHeight w:val="80"/>
        </w:trPr>
        <w:tc>
          <w:tcPr>
            <w:tcW w:w="54" w:type="dxa"/>
          </w:tcPr>
          <w:p w14:paraId="5DF5F129" w14:textId="77777777" w:rsidR="002A72C1" w:rsidRDefault="002A72C1" w:rsidP="00484BF1">
            <w:pPr>
              <w:pStyle w:val="EmptyCellLayoutStyle"/>
              <w:spacing w:after="0" w:line="240" w:lineRule="auto"/>
            </w:pPr>
          </w:p>
        </w:tc>
        <w:tc>
          <w:tcPr>
            <w:tcW w:w="10395" w:type="dxa"/>
          </w:tcPr>
          <w:p w14:paraId="3F31A16D" w14:textId="77777777" w:rsidR="002A72C1" w:rsidRDefault="002A72C1" w:rsidP="00484BF1">
            <w:pPr>
              <w:pStyle w:val="EmptyCellLayoutStyle"/>
              <w:spacing w:after="0" w:line="240" w:lineRule="auto"/>
            </w:pPr>
          </w:p>
        </w:tc>
        <w:tc>
          <w:tcPr>
            <w:tcW w:w="149" w:type="dxa"/>
          </w:tcPr>
          <w:p w14:paraId="6E0AA790" w14:textId="77777777" w:rsidR="002A72C1" w:rsidRDefault="002A72C1" w:rsidP="00484BF1">
            <w:pPr>
              <w:pStyle w:val="EmptyCellLayoutStyle"/>
              <w:spacing w:after="0" w:line="240" w:lineRule="auto"/>
            </w:pPr>
          </w:p>
        </w:tc>
      </w:tr>
    </w:tbl>
    <w:p w14:paraId="7533BDFD" w14:textId="77777777" w:rsidR="002A72C1" w:rsidRDefault="002A72C1" w:rsidP="002A72C1">
      <w:pPr>
        <w:spacing w:after="0" w:line="240" w:lineRule="auto"/>
      </w:pPr>
    </w:p>
    <w:p w14:paraId="5D0C9C7A" w14:textId="77777777" w:rsidR="002A72C1" w:rsidRDefault="002A72C1" w:rsidP="002A72C1">
      <w:pPr>
        <w:spacing w:after="0" w:line="240" w:lineRule="auto"/>
      </w:pPr>
      <w:r>
        <w:rPr>
          <w:rFonts w:ascii="Calibri" w:eastAsia="Calibri" w:hAnsi="Calibri"/>
          <w:b/>
          <w:color w:val="6495ED"/>
          <w:sz w:val="22"/>
        </w:rPr>
        <w:t>MSSQL 2008: Broker Activation: Task Limit Reached Per Second</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0D723D80" w14:textId="77777777" w:rsidTr="00484BF1">
        <w:trPr>
          <w:trHeight w:val="54"/>
        </w:trPr>
        <w:tc>
          <w:tcPr>
            <w:tcW w:w="54" w:type="dxa"/>
          </w:tcPr>
          <w:p w14:paraId="47DBE10B" w14:textId="77777777" w:rsidR="002A72C1" w:rsidRDefault="002A72C1" w:rsidP="00484BF1">
            <w:pPr>
              <w:pStyle w:val="EmptyCellLayoutStyle"/>
              <w:spacing w:after="0" w:line="240" w:lineRule="auto"/>
            </w:pPr>
          </w:p>
        </w:tc>
        <w:tc>
          <w:tcPr>
            <w:tcW w:w="10395" w:type="dxa"/>
          </w:tcPr>
          <w:p w14:paraId="59552BFA" w14:textId="77777777" w:rsidR="002A72C1" w:rsidRDefault="002A72C1" w:rsidP="00484BF1">
            <w:pPr>
              <w:pStyle w:val="EmptyCellLayoutStyle"/>
              <w:spacing w:after="0" w:line="240" w:lineRule="auto"/>
            </w:pPr>
          </w:p>
        </w:tc>
        <w:tc>
          <w:tcPr>
            <w:tcW w:w="149" w:type="dxa"/>
          </w:tcPr>
          <w:p w14:paraId="3384EC83" w14:textId="77777777" w:rsidR="002A72C1" w:rsidRDefault="002A72C1" w:rsidP="00484BF1">
            <w:pPr>
              <w:pStyle w:val="EmptyCellLayoutStyle"/>
              <w:spacing w:after="0" w:line="240" w:lineRule="auto"/>
            </w:pPr>
          </w:p>
        </w:tc>
      </w:tr>
      <w:tr w:rsidR="002A72C1" w14:paraId="2DB7C250" w14:textId="77777777" w:rsidTr="00484BF1">
        <w:tc>
          <w:tcPr>
            <w:tcW w:w="54" w:type="dxa"/>
          </w:tcPr>
          <w:p w14:paraId="72AE1E2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107A0D0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C7C96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785A15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C8AB62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0BBE83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533EE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A110F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13AC0B" w14:textId="77777777" w:rsidR="002A72C1" w:rsidRDefault="002A72C1" w:rsidP="00484BF1">
                  <w:pPr>
                    <w:spacing w:after="0" w:line="240" w:lineRule="auto"/>
                  </w:pPr>
                  <w:r>
                    <w:rPr>
                      <w:rFonts w:ascii="Calibri" w:eastAsia="Calibri" w:hAnsi="Calibri"/>
                      <w:color w:val="000000"/>
                      <w:sz w:val="22"/>
                    </w:rPr>
                    <w:t>Yes</w:t>
                  </w:r>
                </w:p>
              </w:tc>
            </w:tr>
            <w:tr w:rsidR="002A72C1" w14:paraId="594397B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C7F44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F3E68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E041A7" w14:textId="77777777" w:rsidR="002A72C1" w:rsidRDefault="002A72C1" w:rsidP="00484BF1">
                  <w:pPr>
                    <w:spacing w:after="0" w:line="240" w:lineRule="auto"/>
                  </w:pPr>
                  <w:r>
                    <w:rPr>
                      <w:rFonts w:eastAsia="Arial"/>
                      <w:color w:val="000000"/>
                    </w:rPr>
                    <w:t>No</w:t>
                  </w:r>
                </w:p>
              </w:tc>
            </w:tr>
            <w:tr w:rsidR="002A72C1" w14:paraId="5C5FD72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120C8B6"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1C0B78C"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94E4FFF" w14:textId="77777777" w:rsidR="002A72C1" w:rsidRDefault="002A72C1" w:rsidP="00484BF1">
                  <w:pPr>
                    <w:spacing w:after="0" w:line="240" w:lineRule="auto"/>
                  </w:pPr>
                  <w:r>
                    <w:rPr>
                      <w:rFonts w:ascii="Calibri" w:eastAsia="Calibri" w:hAnsi="Calibri"/>
                      <w:color w:val="000000"/>
                      <w:sz w:val="22"/>
                    </w:rPr>
                    <w:t>900</w:t>
                  </w:r>
                </w:p>
              </w:tc>
            </w:tr>
          </w:tbl>
          <w:p w14:paraId="63CEEEFA" w14:textId="77777777" w:rsidR="002A72C1" w:rsidRDefault="002A72C1" w:rsidP="00484BF1">
            <w:pPr>
              <w:spacing w:after="0" w:line="240" w:lineRule="auto"/>
            </w:pPr>
          </w:p>
        </w:tc>
        <w:tc>
          <w:tcPr>
            <w:tcW w:w="149" w:type="dxa"/>
          </w:tcPr>
          <w:p w14:paraId="14B2E2E9" w14:textId="77777777" w:rsidR="002A72C1" w:rsidRDefault="002A72C1" w:rsidP="00484BF1">
            <w:pPr>
              <w:pStyle w:val="EmptyCellLayoutStyle"/>
              <w:spacing w:after="0" w:line="240" w:lineRule="auto"/>
            </w:pPr>
          </w:p>
        </w:tc>
      </w:tr>
      <w:tr w:rsidR="002A72C1" w14:paraId="5F3B6322" w14:textId="77777777" w:rsidTr="00484BF1">
        <w:trPr>
          <w:trHeight w:val="80"/>
        </w:trPr>
        <w:tc>
          <w:tcPr>
            <w:tcW w:w="54" w:type="dxa"/>
          </w:tcPr>
          <w:p w14:paraId="7DA63D58" w14:textId="77777777" w:rsidR="002A72C1" w:rsidRDefault="002A72C1" w:rsidP="00484BF1">
            <w:pPr>
              <w:pStyle w:val="EmptyCellLayoutStyle"/>
              <w:spacing w:after="0" w:line="240" w:lineRule="auto"/>
            </w:pPr>
          </w:p>
        </w:tc>
        <w:tc>
          <w:tcPr>
            <w:tcW w:w="10395" w:type="dxa"/>
          </w:tcPr>
          <w:p w14:paraId="6D8C4157" w14:textId="77777777" w:rsidR="002A72C1" w:rsidRDefault="002A72C1" w:rsidP="00484BF1">
            <w:pPr>
              <w:pStyle w:val="EmptyCellLayoutStyle"/>
              <w:spacing w:after="0" w:line="240" w:lineRule="auto"/>
            </w:pPr>
          </w:p>
        </w:tc>
        <w:tc>
          <w:tcPr>
            <w:tcW w:w="149" w:type="dxa"/>
          </w:tcPr>
          <w:p w14:paraId="38B3A7DC" w14:textId="77777777" w:rsidR="002A72C1" w:rsidRDefault="002A72C1" w:rsidP="00484BF1">
            <w:pPr>
              <w:pStyle w:val="EmptyCellLayoutStyle"/>
              <w:spacing w:after="0" w:line="240" w:lineRule="auto"/>
            </w:pPr>
          </w:p>
        </w:tc>
      </w:tr>
    </w:tbl>
    <w:p w14:paraId="045702BF" w14:textId="77777777" w:rsidR="002A72C1" w:rsidRDefault="002A72C1" w:rsidP="002A72C1">
      <w:pPr>
        <w:spacing w:after="0" w:line="240" w:lineRule="auto"/>
      </w:pPr>
    </w:p>
    <w:p w14:paraId="19110260" w14:textId="77777777" w:rsidR="002A72C1" w:rsidRDefault="002A72C1" w:rsidP="002A72C1">
      <w:pPr>
        <w:spacing w:after="0" w:line="240" w:lineRule="auto"/>
      </w:pPr>
      <w:r>
        <w:rPr>
          <w:rFonts w:ascii="Calibri" w:eastAsia="Calibri" w:hAnsi="Calibri"/>
          <w:b/>
          <w:color w:val="6495ED"/>
          <w:sz w:val="22"/>
        </w:rPr>
        <w:t>MSSQL 2008: Collect Learning Data for SQL User Connections Monitor</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1596F278" w14:textId="77777777" w:rsidTr="00484BF1">
        <w:trPr>
          <w:trHeight w:val="54"/>
        </w:trPr>
        <w:tc>
          <w:tcPr>
            <w:tcW w:w="54" w:type="dxa"/>
          </w:tcPr>
          <w:p w14:paraId="3C94DE10" w14:textId="77777777" w:rsidR="002A72C1" w:rsidRDefault="002A72C1" w:rsidP="00484BF1">
            <w:pPr>
              <w:pStyle w:val="EmptyCellLayoutStyle"/>
              <w:spacing w:after="0" w:line="240" w:lineRule="auto"/>
            </w:pPr>
          </w:p>
        </w:tc>
        <w:tc>
          <w:tcPr>
            <w:tcW w:w="10395" w:type="dxa"/>
          </w:tcPr>
          <w:p w14:paraId="3617E6B4" w14:textId="77777777" w:rsidR="002A72C1" w:rsidRDefault="002A72C1" w:rsidP="00484BF1">
            <w:pPr>
              <w:pStyle w:val="EmptyCellLayoutStyle"/>
              <w:spacing w:after="0" w:line="240" w:lineRule="auto"/>
            </w:pPr>
          </w:p>
        </w:tc>
        <w:tc>
          <w:tcPr>
            <w:tcW w:w="149" w:type="dxa"/>
          </w:tcPr>
          <w:p w14:paraId="4DFA4787" w14:textId="77777777" w:rsidR="002A72C1" w:rsidRDefault="002A72C1" w:rsidP="00484BF1">
            <w:pPr>
              <w:pStyle w:val="EmptyCellLayoutStyle"/>
              <w:spacing w:after="0" w:line="240" w:lineRule="auto"/>
            </w:pPr>
          </w:p>
        </w:tc>
      </w:tr>
      <w:tr w:rsidR="002A72C1" w14:paraId="70C418A4" w14:textId="77777777" w:rsidTr="00484BF1">
        <w:tc>
          <w:tcPr>
            <w:tcW w:w="54" w:type="dxa"/>
          </w:tcPr>
          <w:p w14:paraId="5AE092B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5720021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468C43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23BDD4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DA5A7B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EC92A8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FD8B9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E017A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F79985" w14:textId="77777777" w:rsidR="002A72C1" w:rsidRDefault="002A72C1" w:rsidP="00484BF1">
                  <w:pPr>
                    <w:spacing w:after="0" w:line="240" w:lineRule="auto"/>
                  </w:pPr>
                  <w:r>
                    <w:rPr>
                      <w:rFonts w:ascii="Calibri" w:eastAsia="Calibri" w:hAnsi="Calibri"/>
                      <w:color w:val="000000"/>
                      <w:sz w:val="22"/>
                    </w:rPr>
                    <w:t>Yes</w:t>
                  </w:r>
                </w:p>
              </w:tc>
            </w:tr>
            <w:tr w:rsidR="002A72C1" w14:paraId="6C0892B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7070A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9D9B5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5D440E" w14:textId="77777777" w:rsidR="002A72C1" w:rsidRDefault="002A72C1" w:rsidP="00484BF1">
                  <w:pPr>
                    <w:spacing w:after="0" w:line="240" w:lineRule="auto"/>
                  </w:pPr>
                  <w:r>
                    <w:rPr>
                      <w:rFonts w:eastAsia="Arial"/>
                      <w:color w:val="000000"/>
                    </w:rPr>
                    <w:t>No</w:t>
                  </w:r>
                </w:p>
              </w:tc>
            </w:tr>
            <w:tr w:rsidR="002A72C1" w14:paraId="5D0ACB8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F086B1"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6BE77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9C0F7B" w14:textId="77777777" w:rsidR="002A72C1" w:rsidRDefault="002A72C1" w:rsidP="00484BF1">
                  <w:pPr>
                    <w:spacing w:after="0" w:line="240" w:lineRule="auto"/>
                  </w:pPr>
                  <w:r>
                    <w:rPr>
                      <w:rFonts w:ascii="Calibri" w:eastAsia="Calibri" w:hAnsi="Calibri"/>
                      <w:color w:val="000000"/>
                      <w:sz w:val="22"/>
                    </w:rPr>
                    <w:t>300</w:t>
                  </w:r>
                </w:p>
              </w:tc>
            </w:tr>
            <w:tr w:rsidR="002A72C1" w14:paraId="390AC14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22FF9C1" w14:textId="77777777" w:rsidR="002A72C1" w:rsidRDefault="002A72C1" w:rsidP="00484BF1">
                  <w:pPr>
                    <w:spacing w:after="0" w:line="240" w:lineRule="auto"/>
                  </w:pPr>
                  <w:r>
                    <w:rPr>
                      <w:rFonts w:ascii="Calibri" w:eastAsia="Calibri" w:hAnsi="Calibri"/>
                      <w:color w:val="000000"/>
                      <w:sz w:val="22"/>
                    </w:rPr>
                    <w:t>Sensitivity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58D1B90"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1670A81" w14:textId="77777777" w:rsidR="002A72C1" w:rsidRDefault="002A72C1" w:rsidP="00484BF1">
                  <w:pPr>
                    <w:spacing w:after="0" w:line="240" w:lineRule="auto"/>
                  </w:pPr>
                  <w:r>
                    <w:rPr>
                      <w:rFonts w:ascii="Calibri" w:eastAsia="Calibri" w:hAnsi="Calibri"/>
                      <w:color w:val="000000"/>
                      <w:sz w:val="22"/>
                    </w:rPr>
                    <w:t>2.81</w:t>
                  </w:r>
                </w:p>
              </w:tc>
            </w:tr>
          </w:tbl>
          <w:p w14:paraId="6CA4D9BA" w14:textId="77777777" w:rsidR="002A72C1" w:rsidRDefault="002A72C1" w:rsidP="00484BF1">
            <w:pPr>
              <w:spacing w:after="0" w:line="240" w:lineRule="auto"/>
            </w:pPr>
          </w:p>
        </w:tc>
        <w:tc>
          <w:tcPr>
            <w:tcW w:w="149" w:type="dxa"/>
          </w:tcPr>
          <w:p w14:paraId="0B41A784" w14:textId="77777777" w:rsidR="002A72C1" w:rsidRDefault="002A72C1" w:rsidP="00484BF1">
            <w:pPr>
              <w:pStyle w:val="EmptyCellLayoutStyle"/>
              <w:spacing w:after="0" w:line="240" w:lineRule="auto"/>
            </w:pPr>
          </w:p>
        </w:tc>
      </w:tr>
      <w:tr w:rsidR="002A72C1" w14:paraId="099FF864" w14:textId="77777777" w:rsidTr="00484BF1">
        <w:trPr>
          <w:trHeight w:val="80"/>
        </w:trPr>
        <w:tc>
          <w:tcPr>
            <w:tcW w:w="54" w:type="dxa"/>
          </w:tcPr>
          <w:p w14:paraId="2DF2336E" w14:textId="77777777" w:rsidR="002A72C1" w:rsidRDefault="002A72C1" w:rsidP="00484BF1">
            <w:pPr>
              <w:pStyle w:val="EmptyCellLayoutStyle"/>
              <w:spacing w:after="0" w:line="240" w:lineRule="auto"/>
            </w:pPr>
          </w:p>
        </w:tc>
        <w:tc>
          <w:tcPr>
            <w:tcW w:w="10395" w:type="dxa"/>
          </w:tcPr>
          <w:p w14:paraId="3FABD382" w14:textId="77777777" w:rsidR="002A72C1" w:rsidRDefault="002A72C1" w:rsidP="00484BF1">
            <w:pPr>
              <w:pStyle w:val="EmptyCellLayoutStyle"/>
              <w:spacing w:after="0" w:line="240" w:lineRule="auto"/>
            </w:pPr>
          </w:p>
        </w:tc>
        <w:tc>
          <w:tcPr>
            <w:tcW w:w="149" w:type="dxa"/>
          </w:tcPr>
          <w:p w14:paraId="3DDE062E" w14:textId="77777777" w:rsidR="002A72C1" w:rsidRDefault="002A72C1" w:rsidP="00484BF1">
            <w:pPr>
              <w:pStyle w:val="EmptyCellLayoutStyle"/>
              <w:spacing w:after="0" w:line="240" w:lineRule="auto"/>
            </w:pPr>
          </w:p>
        </w:tc>
      </w:tr>
    </w:tbl>
    <w:p w14:paraId="5908DA76" w14:textId="77777777" w:rsidR="002A72C1" w:rsidRDefault="002A72C1" w:rsidP="002A72C1">
      <w:pPr>
        <w:spacing w:after="0" w:line="240" w:lineRule="auto"/>
      </w:pPr>
    </w:p>
    <w:p w14:paraId="43B1BB4E" w14:textId="77777777" w:rsidR="002A72C1" w:rsidRDefault="002A72C1" w:rsidP="002A72C1">
      <w:pPr>
        <w:spacing w:after="0" w:line="240" w:lineRule="auto"/>
      </w:pPr>
      <w:r>
        <w:rPr>
          <w:rFonts w:ascii="Calibri" w:eastAsia="Calibri" w:hAnsi="Calibri"/>
          <w:b/>
          <w:color w:val="6495ED"/>
          <w:sz w:val="22"/>
        </w:rPr>
        <w:t>[Deprecated] MSSQL 2008: Replication Distributor: Delivered Transactions</w:t>
      </w:r>
    </w:p>
    <w:p w14:paraId="146B8265" w14:textId="77777777" w:rsidR="002A72C1" w:rsidRDefault="002A72C1" w:rsidP="002A72C1">
      <w:pPr>
        <w:spacing w:after="0" w:line="240" w:lineRule="auto"/>
      </w:pPr>
      <w:r>
        <w:rPr>
          <w:rFonts w:ascii="Calibri" w:eastAsia="Calibri" w:hAnsi="Calibri"/>
          <w:color w:val="000000"/>
          <w:sz w:val="22"/>
        </w:rPr>
        <w:t>The number of transactions per second delivered to the Subscriber. Considered to be obsolete in this Management Pack.</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2D3AD1E6" w14:textId="77777777" w:rsidTr="00484BF1">
        <w:trPr>
          <w:trHeight w:val="54"/>
        </w:trPr>
        <w:tc>
          <w:tcPr>
            <w:tcW w:w="54" w:type="dxa"/>
          </w:tcPr>
          <w:p w14:paraId="7B76151C" w14:textId="77777777" w:rsidR="002A72C1" w:rsidRDefault="002A72C1" w:rsidP="00484BF1">
            <w:pPr>
              <w:pStyle w:val="EmptyCellLayoutStyle"/>
              <w:spacing w:after="0" w:line="240" w:lineRule="auto"/>
            </w:pPr>
          </w:p>
        </w:tc>
        <w:tc>
          <w:tcPr>
            <w:tcW w:w="10395" w:type="dxa"/>
          </w:tcPr>
          <w:p w14:paraId="7C14CAC1" w14:textId="77777777" w:rsidR="002A72C1" w:rsidRDefault="002A72C1" w:rsidP="00484BF1">
            <w:pPr>
              <w:pStyle w:val="EmptyCellLayoutStyle"/>
              <w:spacing w:after="0" w:line="240" w:lineRule="auto"/>
            </w:pPr>
          </w:p>
        </w:tc>
        <w:tc>
          <w:tcPr>
            <w:tcW w:w="149" w:type="dxa"/>
          </w:tcPr>
          <w:p w14:paraId="44B34A6B" w14:textId="77777777" w:rsidR="002A72C1" w:rsidRDefault="002A72C1" w:rsidP="00484BF1">
            <w:pPr>
              <w:pStyle w:val="EmptyCellLayoutStyle"/>
              <w:spacing w:after="0" w:line="240" w:lineRule="auto"/>
            </w:pPr>
          </w:p>
        </w:tc>
      </w:tr>
      <w:tr w:rsidR="002A72C1" w14:paraId="21982F4A" w14:textId="77777777" w:rsidTr="00484BF1">
        <w:tc>
          <w:tcPr>
            <w:tcW w:w="54" w:type="dxa"/>
          </w:tcPr>
          <w:p w14:paraId="4493350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153BB90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E662A8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07A66D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2C8323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20B053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36393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3D5CC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1E074E" w14:textId="77777777" w:rsidR="002A72C1" w:rsidRDefault="002A72C1" w:rsidP="00484BF1">
                  <w:pPr>
                    <w:spacing w:after="0" w:line="240" w:lineRule="auto"/>
                  </w:pPr>
                  <w:r>
                    <w:rPr>
                      <w:rFonts w:ascii="Calibri" w:eastAsia="Calibri" w:hAnsi="Calibri"/>
                      <w:color w:val="000000"/>
                      <w:sz w:val="22"/>
                    </w:rPr>
                    <w:t>No</w:t>
                  </w:r>
                </w:p>
              </w:tc>
            </w:tr>
            <w:tr w:rsidR="002A72C1" w14:paraId="013281D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D3EC9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274B7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88124A" w14:textId="77777777" w:rsidR="002A72C1" w:rsidRDefault="002A72C1" w:rsidP="00484BF1">
                  <w:pPr>
                    <w:spacing w:after="0" w:line="240" w:lineRule="auto"/>
                  </w:pPr>
                  <w:r>
                    <w:rPr>
                      <w:rFonts w:eastAsia="Arial"/>
                      <w:color w:val="000000"/>
                    </w:rPr>
                    <w:t>No</w:t>
                  </w:r>
                </w:p>
              </w:tc>
            </w:tr>
            <w:tr w:rsidR="002A72C1" w14:paraId="6CF416E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9ABF099"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439C8BE"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7D6F7FA" w14:textId="77777777" w:rsidR="002A72C1" w:rsidRDefault="002A72C1" w:rsidP="00484BF1">
                  <w:pPr>
                    <w:spacing w:after="0" w:line="240" w:lineRule="auto"/>
                  </w:pPr>
                  <w:r>
                    <w:rPr>
                      <w:rFonts w:ascii="Calibri" w:eastAsia="Calibri" w:hAnsi="Calibri"/>
                      <w:color w:val="000000"/>
                      <w:sz w:val="22"/>
                    </w:rPr>
                    <w:t>900</w:t>
                  </w:r>
                </w:p>
              </w:tc>
            </w:tr>
          </w:tbl>
          <w:p w14:paraId="6B20C090" w14:textId="77777777" w:rsidR="002A72C1" w:rsidRDefault="002A72C1" w:rsidP="00484BF1">
            <w:pPr>
              <w:spacing w:after="0" w:line="240" w:lineRule="auto"/>
            </w:pPr>
          </w:p>
        </w:tc>
        <w:tc>
          <w:tcPr>
            <w:tcW w:w="149" w:type="dxa"/>
          </w:tcPr>
          <w:p w14:paraId="62884A53" w14:textId="77777777" w:rsidR="002A72C1" w:rsidRDefault="002A72C1" w:rsidP="00484BF1">
            <w:pPr>
              <w:pStyle w:val="EmptyCellLayoutStyle"/>
              <w:spacing w:after="0" w:line="240" w:lineRule="auto"/>
            </w:pPr>
          </w:p>
        </w:tc>
      </w:tr>
      <w:tr w:rsidR="002A72C1" w14:paraId="39A86F4D" w14:textId="77777777" w:rsidTr="00484BF1">
        <w:trPr>
          <w:trHeight w:val="80"/>
        </w:trPr>
        <w:tc>
          <w:tcPr>
            <w:tcW w:w="54" w:type="dxa"/>
          </w:tcPr>
          <w:p w14:paraId="665AFB41" w14:textId="77777777" w:rsidR="002A72C1" w:rsidRDefault="002A72C1" w:rsidP="00484BF1">
            <w:pPr>
              <w:pStyle w:val="EmptyCellLayoutStyle"/>
              <w:spacing w:after="0" w:line="240" w:lineRule="auto"/>
            </w:pPr>
          </w:p>
        </w:tc>
        <w:tc>
          <w:tcPr>
            <w:tcW w:w="10395" w:type="dxa"/>
          </w:tcPr>
          <w:p w14:paraId="4B65D07E" w14:textId="77777777" w:rsidR="002A72C1" w:rsidRDefault="002A72C1" w:rsidP="00484BF1">
            <w:pPr>
              <w:pStyle w:val="EmptyCellLayoutStyle"/>
              <w:spacing w:after="0" w:line="240" w:lineRule="auto"/>
            </w:pPr>
          </w:p>
        </w:tc>
        <w:tc>
          <w:tcPr>
            <w:tcW w:w="149" w:type="dxa"/>
          </w:tcPr>
          <w:p w14:paraId="1BFC507C" w14:textId="77777777" w:rsidR="002A72C1" w:rsidRDefault="002A72C1" w:rsidP="00484BF1">
            <w:pPr>
              <w:pStyle w:val="EmptyCellLayoutStyle"/>
              <w:spacing w:after="0" w:line="240" w:lineRule="auto"/>
            </w:pPr>
          </w:p>
        </w:tc>
      </w:tr>
    </w:tbl>
    <w:p w14:paraId="0DC2B70A" w14:textId="77777777" w:rsidR="002A72C1" w:rsidRDefault="002A72C1" w:rsidP="002A72C1">
      <w:pPr>
        <w:spacing w:after="0" w:line="240" w:lineRule="auto"/>
      </w:pPr>
    </w:p>
    <w:p w14:paraId="01F4BADA" w14:textId="77777777" w:rsidR="002A72C1" w:rsidRDefault="002A72C1" w:rsidP="002A72C1">
      <w:pPr>
        <w:spacing w:after="0" w:line="240" w:lineRule="auto"/>
      </w:pPr>
      <w:r>
        <w:rPr>
          <w:rFonts w:ascii="Calibri" w:eastAsia="Calibri" w:hAnsi="Calibri"/>
          <w:b/>
          <w:color w:val="6495ED"/>
          <w:sz w:val="22"/>
        </w:rPr>
        <w:t>MSSQL 2008: Broker Statistics: Enqueued Messages Per Second</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06E53496" w14:textId="77777777" w:rsidTr="00484BF1">
        <w:trPr>
          <w:trHeight w:val="54"/>
        </w:trPr>
        <w:tc>
          <w:tcPr>
            <w:tcW w:w="54" w:type="dxa"/>
          </w:tcPr>
          <w:p w14:paraId="24B0E3DC" w14:textId="77777777" w:rsidR="002A72C1" w:rsidRDefault="002A72C1" w:rsidP="00484BF1">
            <w:pPr>
              <w:pStyle w:val="EmptyCellLayoutStyle"/>
              <w:spacing w:after="0" w:line="240" w:lineRule="auto"/>
            </w:pPr>
          </w:p>
        </w:tc>
        <w:tc>
          <w:tcPr>
            <w:tcW w:w="10395" w:type="dxa"/>
          </w:tcPr>
          <w:p w14:paraId="31223E46" w14:textId="77777777" w:rsidR="002A72C1" w:rsidRDefault="002A72C1" w:rsidP="00484BF1">
            <w:pPr>
              <w:pStyle w:val="EmptyCellLayoutStyle"/>
              <w:spacing w:after="0" w:line="240" w:lineRule="auto"/>
            </w:pPr>
          </w:p>
        </w:tc>
        <w:tc>
          <w:tcPr>
            <w:tcW w:w="149" w:type="dxa"/>
          </w:tcPr>
          <w:p w14:paraId="09BBDBA0" w14:textId="77777777" w:rsidR="002A72C1" w:rsidRDefault="002A72C1" w:rsidP="00484BF1">
            <w:pPr>
              <w:pStyle w:val="EmptyCellLayoutStyle"/>
              <w:spacing w:after="0" w:line="240" w:lineRule="auto"/>
            </w:pPr>
          </w:p>
        </w:tc>
      </w:tr>
      <w:tr w:rsidR="002A72C1" w14:paraId="2DC971A0" w14:textId="77777777" w:rsidTr="00484BF1">
        <w:tc>
          <w:tcPr>
            <w:tcW w:w="54" w:type="dxa"/>
          </w:tcPr>
          <w:p w14:paraId="221F1F7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2004309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F06917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A0834E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7E2B9F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347E50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C8C2C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E4654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0DC4E9" w14:textId="77777777" w:rsidR="002A72C1" w:rsidRDefault="002A72C1" w:rsidP="00484BF1">
                  <w:pPr>
                    <w:spacing w:after="0" w:line="240" w:lineRule="auto"/>
                  </w:pPr>
                  <w:r>
                    <w:rPr>
                      <w:rFonts w:ascii="Calibri" w:eastAsia="Calibri" w:hAnsi="Calibri"/>
                      <w:color w:val="000000"/>
                      <w:sz w:val="22"/>
                    </w:rPr>
                    <w:t>Yes</w:t>
                  </w:r>
                </w:p>
              </w:tc>
            </w:tr>
            <w:tr w:rsidR="002A72C1" w14:paraId="78A7CC4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29205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CAA6A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68984E" w14:textId="77777777" w:rsidR="002A72C1" w:rsidRDefault="002A72C1" w:rsidP="00484BF1">
                  <w:pPr>
                    <w:spacing w:after="0" w:line="240" w:lineRule="auto"/>
                  </w:pPr>
                  <w:r>
                    <w:rPr>
                      <w:rFonts w:eastAsia="Arial"/>
                      <w:color w:val="000000"/>
                    </w:rPr>
                    <w:t>No</w:t>
                  </w:r>
                </w:p>
              </w:tc>
            </w:tr>
            <w:tr w:rsidR="002A72C1" w14:paraId="21A1ED2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855188F"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39C128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57F59BA" w14:textId="77777777" w:rsidR="002A72C1" w:rsidRDefault="002A72C1" w:rsidP="00484BF1">
                  <w:pPr>
                    <w:spacing w:after="0" w:line="240" w:lineRule="auto"/>
                  </w:pPr>
                  <w:r>
                    <w:rPr>
                      <w:rFonts w:ascii="Calibri" w:eastAsia="Calibri" w:hAnsi="Calibri"/>
                      <w:color w:val="000000"/>
                      <w:sz w:val="22"/>
                    </w:rPr>
                    <w:t>900</w:t>
                  </w:r>
                </w:p>
              </w:tc>
            </w:tr>
          </w:tbl>
          <w:p w14:paraId="5C135D3C" w14:textId="77777777" w:rsidR="002A72C1" w:rsidRDefault="002A72C1" w:rsidP="00484BF1">
            <w:pPr>
              <w:spacing w:after="0" w:line="240" w:lineRule="auto"/>
            </w:pPr>
          </w:p>
        </w:tc>
        <w:tc>
          <w:tcPr>
            <w:tcW w:w="149" w:type="dxa"/>
          </w:tcPr>
          <w:p w14:paraId="6DECBADC" w14:textId="77777777" w:rsidR="002A72C1" w:rsidRDefault="002A72C1" w:rsidP="00484BF1">
            <w:pPr>
              <w:pStyle w:val="EmptyCellLayoutStyle"/>
              <w:spacing w:after="0" w:line="240" w:lineRule="auto"/>
            </w:pPr>
          </w:p>
        </w:tc>
      </w:tr>
      <w:tr w:rsidR="002A72C1" w14:paraId="74FDD929" w14:textId="77777777" w:rsidTr="00484BF1">
        <w:trPr>
          <w:trHeight w:val="80"/>
        </w:trPr>
        <w:tc>
          <w:tcPr>
            <w:tcW w:w="54" w:type="dxa"/>
          </w:tcPr>
          <w:p w14:paraId="2418C997" w14:textId="77777777" w:rsidR="002A72C1" w:rsidRDefault="002A72C1" w:rsidP="00484BF1">
            <w:pPr>
              <w:pStyle w:val="EmptyCellLayoutStyle"/>
              <w:spacing w:after="0" w:line="240" w:lineRule="auto"/>
            </w:pPr>
          </w:p>
        </w:tc>
        <w:tc>
          <w:tcPr>
            <w:tcW w:w="10395" w:type="dxa"/>
          </w:tcPr>
          <w:p w14:paraId="65FA5DC0" w14:textId="77777777" w:rsidR="002A72C1" w:rsidRDefault="002A72C1" w:rsidP="00484BF1">
            <w:pPr>
              <w:pStyle w:val="EmptyCellLayoutStyle"/>
              <w:spacing w:after="0" w:line="240" w:lineRule="auto"/>
            </w:pPr>
          </w:p>
        </w:tc>
        <w:tc>
          <w:tcPr>
            <w:tcW w:w="149" w:type="dxa"/>
          </w:tcPr>
          <w:p w14:paraId="50EB7BEB" w14:textId="77777777" w:rsidR="002A72C1" w:rsidRDefault="002A72C1" w:rsidP="00484BF1">
            <w:pPr>
              <w:pStyle w:val="EmptyCellLayoutStyle"/>
              <w:spacing w:after="0" w:line="240" w:lineRule="auto"/>
            </w:pPr>
          </w:p>
        </w:tc>
      </w:tr>
    </w:tbl>
    <w:p w14:paraId="4980DE39" w14:textId="77777777" w:rsidR="002A72C1" w:rsidRDefault="002A72C1" w:rsidP="002A72C1">
      <w:pPr>
        <w:spacing w:after="0" w:line="240" w:lineRule="auto"/>
      </w:pPr>
    </w:p>
    <w:p w14:paraId="6FDA12EF" w14:textId="77777777" w:rsidR="002A72C1" w:rsidRDefault="002A72C1" w:rsidP="002A72C1">
      <w:pPr>
        <w:spacing w:after="0" w:line="240" w:lineRule="auto"/>
      </w:pPr>
      <w:r>
        <w:rPr>
          <w:rFonts w:ascii="Calibri" w:eastAsia="Calibri" w:hAnsi="Calibri"/>
          <w:b/>
          <w:color w:val="6495ED"/>
          <w:sz w:val="22"/>
        </w:rPr>
        <w:t>[Deprecated] MSSQL 2008: Replication Logreader: Delivered Transactions</w:t>
      </w:r>
    </w:p>
    <w:p w14:paraId="1C15600D" w14:textId="77777777" w:rsidR="002A72C1" w:rsidRDefault="002A72C1" w:rsidP="002A72C1">
      <w:pPr>
        <w:spacing w:after="0" w:line="240" w:lineRule="auto"/>
      </w:pPr>
      <w:r>
        <w:rPr>
          <w:rFonts w:ascii="Calibri" w:eastAsia="Calibri" w:hAnsi="Calibri"/>
          <w:color w:val="000000"/>
          <w:sz w:val="22"/>
        </w:rPr>
        <w:t>The number of transactions per second delivered to the Distributor. Considered to be obsolete in this Management Pack.</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747A2E48" w14:textId="77777777" w:rsidTr="00484BF1">
        <w:trPr>
          <w:trHeight w:val="54"/>
        </w:trPr>
        <w:tc>
          <w:tcPr>
            <w:tcW w:w="54" w:type="dxa"/>
          </w:tcPr>
          <w:p w14:paraId="7B1284B2" w14:textId="77777777" w:rsidR="002A72C1" w:rsidRDefault="002A72C1" w:rsidP="00484BF1">
            <w:pPr>
              <w:pStyle w:val="EmptyCellLayoutStyle"/>
              <w:spacing w:after="0" w:line="240" w:lineRule="auto"/>
            </w:pPr>
          </w:p>
        </w:tc>
        <w:tc>
          <w:tcPr>
            <w:tcW w:w="10395" w:type="dxa"/>
          </w:tcPr>
          <w:p w14:paraId="1079A6CA" w14:textId="77777777" w:rsidR="002A72C1" w:rsidRDefault="002A72C1" w:rsidP="00484BF1">
            <w:pPr>
              <w:pStyle w:val="EmptyCellLayoutStyle"/>
              <w:spacing w:after="0" w:line="240" w:lineRule="auto"/>
            </w:pPr>
          </w:p>
        </w:tc>
        <w:tc>
          <w:tcPr>
            <w:tcW w:w="149" w:type="dxa"/>
          </w:tcPr>
          <w:p w14:paraId="26004C41" w14:textId="77777777" w:rsidR="002A72C1" w:rsidRDefault="002A72C1" w:rsidP="00484BF1">
            <w:pPr>
              <w:pStyle w:val="EmptyCellLayoutStyle"/>
              <w:spacing w:after="0" w:line="240" w:lineRule="auto"/>
            </w:pPr>
          </w:p>
        </w:tc>
      </w:tr>
      <w:tr w:rsidR="002A72C1" w14:paraId="4554868B" w14:textId="77777777" w:rsidTr="00484BF1">
        <w:tc>
          <w:tcPr>
            <w:tcW w:w="54" w:type="dxa"/>
          </w:tcPr>
          <w:p w14:paraId="0E4E63B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5CDB0F0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0550C9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9D01EC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03859D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E23E48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DD5B4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03D92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ADD07C" w14:textId="77777777" w:rsidR="002A72C1" w:rsidRDefault="002A72C1" w:rsidP="00484BF1">
                  <w:pPr>
                    <w:spacing w:after="0" w:line="240" w:lineRule="auto"/>
                  </w:pPr>
                  <w:r>
                    <w:rPr>
                      <w:rFonts w:ascii="Calibri" w:eastAsia="Calibri" w:hAnsi="Calibri"/>
                      <w:color w:val="000000"/>
                      <w:sz w:val="22"/>
                    </w:rPr>
                    <w:t>No</w:t>
                  </w:r>
                </w:p>
              </w:tc>
            </w:tr>
            <w:tr w:rsidR="002A72C1" w14:paraId="6FFC992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0249A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D0AA9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2D46A8" w14:textId="77777777" w:rsidR="002A72C1" w:rsidRDefault="002A72C1" w:rsidP="00484BF1">
                  <w:pPr>
                    <w:spacing w:after="0" w:line="240" w:lineRule="auto"/>
                  </w:pPr>
                  <w:r>
                    <w:rPr>
                      <w:rFonts w:eastAsia="Arial"/>
                      <w:color w:val="000000"/>
                    </w:rPr>
                    <w:t>No</w:t>
                  </w:r>
                </w:p>
              </w:tc>
            </w:tr>
            <w:tr w:rsidR="002A72C1" w14:paraId="0D7F5A7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88BA22A"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FD905FE"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3C7A7DB" w14:textId="77777777" w:rsidR="002A72C1" w:rsidRDefault="002A72C1" w:rsidP="00484BF1">
                  <w:pPr>
                    <w:spacing w:after="0" w:line="240" w:lineRule="auto"/>
                  </w:pPr>
                  <w:r>
                    <w:rPr>
                      <w:rFonts w:ascii="Calibri" w:eastAsia="Calibri" w:hAnsi="Calibri"/>
                      <w:color w:val="000000"/>
                      <w:sz w:val="22"/>
                    </w:rPr>
                    <w:t>900</w:t>
                  </w:r>
                </w:p>
              </w:tc>
            </w:tr>
          </w:tbl>
          <w:p w14:paraId="69BD91BE" w14:textId="77777777" w:rsidR="002A72C1" w:rsidRDefault="002A72C1" w:rsidP="00484BF1">
            <w:pPr>
              <w:spacing w:after="0" w:line="240" w:lineRule="auto"/>
            </w:pPr>
          </w:p>
        </w:tc>
        <w:tc>
          <w:tcPr>
            <w:tcW w:w="149" w:type="dxa"/>
          </w:tcPr>
          <w:p w14:paraId="288D070F" w14:textId="77777777" w:rsidR="002A72C1" w:rsidRDefault="002A72C1" w:rsidP="00484BF1">
            <w:pPr>
              <w:pStyle w:val="EmptyCellLayoutStyle"/>
              <w:spacing w:after="0" w:line="240" w:lineRule="auto"/>
            </w:pPr>
          </w:p>
        </w:tc>
      </w:tr>
      <w:tr w:rsidR="002A72C1" w14:paraId="1F5A379F" w14:textId="77777777" w:rsidTr="00484BF1">
        <w:trPr>
          <w:trHeight w:val="80"/>
        </w:trPr>
        <w:tc>
          <w:tcPr>
            <w:tcW w:w="54" w:type="dxa"/>
          </w:tcPr>
          <w:p w14:paraId="56BA4FE5" w14:textId="77777777" w:rsidR="002A72C1" w:rsidRDefault="002A72C1" w:rsidP="00484BF1">
            <w:pPr>
              <w:pStyle w:val="EmptyCellLayoutStyle"/>
              <w:spacing w:after="0" w:line="240" w:lineRule="auto"/>
            </w:pPr>
          </w:p>
        </w:tc>
        <w:tc>
          <w:tcPr>
            <w:tcW w:w="10395" w:type="dxa"/>
          </w:tcPr>
          <w:p w14:paraId="4497F662" w14:textId="77777777" w:rsidR="002A72C1" w:rsidRDefault="002A72C1" w:rsidP="00484BF1">
            <w:pPr>
              <w:pStyle w:val="EmptyCellLayoutStyle"/>
              <w:spacing w:after="0" w:line="240" w:lineRule="auto"/>
            </w:pPr>
          </w:p>
        </w:tc>
        <w:tc>
          <w:tcPr>
            <w:tcW w:w="149" w:type="dxa"/>
          </w:tcPr>
          <w:p w14:paraId="14D3E08D" w14:textId="77777777" w:rsidR="002A72C1" w:rsidRDefault="002A72C1" w:rsidP="00484BF1">
            <w:pPr>
              <w:pStyle w:val="EmptyCellLayoutStyle"/>
              <w:spacing w:after="0" w:line="240" w:lineRule="auto"/>
            </w:pPr>
          </w:p>
        </w:tc>
      </w:tr>
    </w:tbl>
    <w:p w14:paraId="6314A3A7" w14:textId="77777777" w:rsidR="002A72C1" w:rsidRDefault="002A72C1" w:rsidP="002A72C1">
      <w:pPr>
        <w:spacing w:after="0" w:line="240" w:lineRule="auto"/>
      </w:pPr>
    </w:p>
    <w:p w14:paraId="29D73628" w14:textId="77777777" w:rsidR="002A72C1" w:rsidRDefault="002A72C1" w:rsidP="002A72C1">
      <w:pPr>
        <w:spacing w:after="0" w:line="240" w:lineRule="auto"/>
      </w:pPr>
      <w:r>
        <w:rPr>
          <w:rFonts w:ascii="Calibri" w:eastAsia="Calibri" w:hAnsi="Calibri"/>
          <w:b/>
          <w:color w:val="6495ED"/>
          <w:sz w:val="22"/>
        </w:rPr>
        <w:t>MSSQL 2008: Broker Activation: Task Limit Reached</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4B9BE3C0" w14:textId="77777777" w:rsidTr="00484BF1">
        <w:trPr>
          <w:trHeight w:val="54"/>
        </w:trPr>
        <w:tc>
          <w:tcPr>
            <w:tcW w:w="54" w:type="dxa"/>
          </w:tcPr>
          <w:p w14:paraId="40455301" w14:textId="77777777" w:rsidR="002A72C1" w:rsidRDefault="002A72C1" w:rsidP="00484BF1">
            <w:pPr>
              <w:pStyle w:val="EmptyCellLayoutStyle"/>
              <w:spacing w:after="0" w:line="240" w:lineRule="auto"/>
            </w:pPr>
          </w:p>
        </w:tc>
        <w:tc>
          <w:tcPr>
            <w:tcW w:w="10395" w:type="dxa"/>
          </w:tcPr>
          <w:p w14:paraId="3E8E293A" w14:textId="77777777" w:rsidR="002A72C1" w:rsidRDefault="002A72C1" w:rsidP="00484BF1">
            <w:pPr>
              <w:pStyle w:val="EmptyCellLayoutStyle"/>
              <w:spacing w:after="0" w:line="240" w:lineRule="auto"/>
            </w:pPr>
          </w:p>
        </w:tc>
        <w:tc>
          <w:tcPr>
            <w:tcW w:w="149" w:type="dxa"/>
          </w:tcPr>
          <w:p w14:paraId="6ED06411" w14:textId="77777777" w:rsidR="002A72C1" w:rsidRDefault="002A72C1" w:rsidP="00484BF1">
            <w:pPr>
              <w:pStyle w:val="EmptyCellLayoutStyle"/>
              <w:spacing w:after="0" w:line="240" w:lineRule="auto"/>
            </w:pPr>
          </w:p>
        </w:tc>
      </w:tr>
      <w:tr w:rsidR="002A72C1" w14:paraId="239429C7" w14:textId="77777777" w:rsidTr="00484BF1">
        <w:tc>
          <w:tcPr>
            <w:tcW w:w="54" w:type="dxa"/>
          </w:tcPr>
          <w:p w14:paraId="367D151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325C8D7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79EF31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7E17E9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0C3609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268B05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ABF29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853A1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12F5B4" w14:textId="77777777" w:rsidR="002A72C1" w:rsidRDefault="002A72C1" w:rsidP="00484BF1">
                  <w:pPr>
                    <w:spacing w:after="0" w:line="240" w:lineRule="auto"/>
                  </w:pPr>
                  <w:r>
                    <w:rPr>
                      <w:rFonts w:ascii="Calibri" w:eastAsia="Calibri" w:hAnsi="Calibri"/>
                      <w:color w:val="000000"/>
                      <w:sz w:val="22"/>
                    </w:rPr>
                    <w:t>Yes</w:t>
                  </w:r>
                </w:p>
              </w:tc>
            </w:tr>
            <w:tr w:rsidR="002A72C1" w14:paraId="4B3A561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41CB0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179C9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DE67A1" w14:textId="77777777" w:rsidR="002A72C1" w:rsidRDefault="002A72C1" w:rsidP="00484BF1">
                  <w:pPr>
                    <w:spacing w:after="0" w:line="240" w:lineRule="auto"/>
                  </w:pPr>
                  <w:r>
                    <w:rPr>
                      <w:rFonts w:eastAsia="Arial"/>
                      <w:color w:val="000000"/>
                    </w:rPr>
                    <w:t>No</w:t>
                  </w:r>
                </w:p>
              </w:tc>
            </w:tr>
            <w:tr w:rsidR="002A72C1" w14:paraId="7CBB0C5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8069372"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F53280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4333D14" w14:textId="77777777" w:rsidR="002A72C1" w:rsidRDefault="002A72C1" w:rsidP="00484BF1">
                  <w:pPr>
                    <w:spacing w:after="0" w:line="240" w:lineRule="auto"/>
                  </w:pPr>
                  <w:r>
                    <w:rPr>
                      <w:rFonts w:ascii="Calibri" w:eastAsia="Calibri" w:hAnsi="Calibri"/>
                      <w:color w:val="000000"/>
                      <w:sz w:val="22"/>
                    </w:rPr>
                    <w:t>900</w:t>
                  </w:r>
                </w:p>
              </w:tc>
            </w:tr>
          </w:tbl>
          <w:p w14:paraId="2ED665C4" w14:textId="77777777" w:rsidR="002A72C1" w:rsidRDefault="002A72C1" w:rsidP="00484BF1">
            <w:pPr>
              <w:spacing w:after="0" w:line="240" w:lineRule="auto"/>
            </w:pPr>
          </w:p>
        </w:tc>
        <w:tc>
          <w:tcPr>
            <w:tcW w:w="149" w:type="dxa"/>
          </w:tcPr>
          <w:p w14:paraId="720ACE2B" w14:textId="77777777" w:rsidR="002A72C1" w:rsidRDefault="002A72C1" w:rsidP="00484BF1">
            <w:pPr>
              <w:pStyle w:val="EmptyCellLayoutStyle"/>
              <w:spacing w:after="0" w:line="240" w:lineRule="auto"/>
            </w:pPr>
          </w:p>
        </w:tc>
      </w:tr>
      <w:tr w:rsidR="002A72C1" w14:paraId="25D01C66" w14:textId="77777777" w:rsidTr="00484BF1">
        <w:trPr>
          <w:trHeight w:val="80"/>
        </w:trPr>
        <w:tc>
          <w:tcPr>
            <w:tcW w:w="54" w:type="dxa"/>
          </w:tcPr>
          <w:p w14:paraId="06138F56" w14:textId="77777777" w:rsidR="002A72C1" w:rsidRDefault="002A72C1" w:rsidP="00484BF1">
            <w:pPr>
              <w:pStyle w:val="EmptyCellLayoutStyle"/>
              <w:spacing w:after="0" w:line="240" w:lineRule="auto"/>
            </w:pPr>
          </w:p>
        </w:tc>
        <w:tc>
          <w:tcPr>
            <w:tcW w:w="10395" w:type="dxa"/>
          </w:tcPr>
          <w:p w14:paraId="376E9A21" w14:textId="77777777" w:rsidR="002A72C1" w:rsidRDefault="002A72C1" w:rsidP="00484BF1">
            <w:pPr>
              <w:pStyle w:val="EmptyCellLayoutStyle"/>
              <w:spacing w:after="0" w:line="240" w:lineRule="auto"/>
            </w:pPr>
          </w:p>
        </w:tc>
        <w:tc>
          <w:tcPr>
            <w:tcW w:w="149" w:type="dxa"/>
          </w:tcPr>
          <w:p w14:paraId="291BAD32" w14:textId="77777777" w:rsidR="002A72C1" w:rsidRDefault="002A72C1" w:rsidP="00484BF1">
            <w:pPr>
              <w:pStyle w:val="EmptyCellLayoutStyle"/>
              <w:spacing w:after="0" w:line="240" w:lineRule="auto"/>
            </w:pPr>
          </w:p>
        </w:tc>
      </w:tr>
    </w:tbl>
    <w:p w14:paraId="3BDE489A" w14:textId="77777777" w:rsidR="002A72C1" w:rsidRDefault="002A72C1" w:rsidP="002A72C1">
      <w:pPr>
        <w:spacing w:after="0" w:line="240" w:lineRule="auto"/>
      </w:pPr>
    </w:p>
    <w:p w14:paraId="599403BA" w14:textId="77777777" w:rsidR="002A72C1" w:rsidRDefault="002A72C1" w:rsidP="002A72C1">
      <w:pPr>
        <w:spacing w:after="0" w:line="240" w:lineRule="auto"/>
      </w:pPr>
      <w:r>
        <w:rPr>
          <w:rFonts w:ascii="Calibri" w:eastAsia="Calibri" w:hAnsi="Calibri"/>
          <w:b/>
          <w:color w:val="6495ED"/>
          <w:sz w:val="22"/>
        </w:rPr>
        <w:t>MSSQL 2008: Broker Activation: Stored Procedures Invoked Per Second</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0F3336DF" w14:textId="77777777" w:rsidTr="00484BF1">
        <w:trPr>
          <w:trHeight w:val="54"/>
        </w:trPr>
        <w:tc>
          <w:tcPr>
            <w:tcW w:w="54" w:type="dxa"/>
          </w:tcPr>
          <w:p w14:paraId="1E5FD0DC" w14:textId="77777777" w:rsidR="002A72C1" w:rsidRDefault="002A72C1" w:rsidP="00484BF1">
            <w:pPr>
              <w:pStyle w:val="EmptyCellLayoutStyle"/>
              <w:spacing w:after="0" w:line="240" w:lineRule="auto"/>
            </w:pPr>
          </w:p>
        </w:tc>
        <w:tc>
          <w:tcPr>
            <w:tcW w:w="10395" w:type="dxa"/>
          </w:tcPr>
          <w:p w14:paraId="5CDC5D0A" w14:textId="77777777" w:rsidR="002A72C1" w:rsidRDefault="002A72C1" w:rsidP="00484BF1">
            <w:pPr>
              <w:pStyle w:val="EmptyCellLayoutStyle"/>
              <w:spacing w:after="0" w:line="240" w:lineRule="auto"/>
            </w:pPr>
          </w:p>
        </w:tc>
        <w:tc>
          <w:tcPr>
            <w:tcW w:w="149" w:type="dxa"/>
          </w:tcPr>
          <w:p w14:paraId="0CEA2FAA" w14:textId="77777777" w:rsidR="002A72C1" w:rsidRDefault="002A72C1" w:rsidP="00484BF1">
            <w:pPr>
              <w:pStyle w:val="EmptyCellLayoutStyle"/>
              <w:spacing w:after="0" w:line="240" w:lineRule="auto"/>
            </w:pPr>
          </w:p>
        </w:tc>
      </w:tr>
      <w:tr w:rsidR="002A72C1" w14:paraId="317C437C" w14:textId="77777777" w:rsidTr="00484BF1">
        <w:tc>
          <w:tcPr>
            <w:tcW w:w="54" w:type="dxa"/>
          </w:tcPr>
          <w:p w14:paraId="3ACCBFA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1DD3D14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BE093A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18D336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0FABA8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1897AB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0F3AC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4F86F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F8956D" w14:textId="77777777" w:rsidR="002A72C1" w:rsidRDefault="002A72C1" w:rsidP="00484BF1">
                  <w:pPr>
                    <w:spacing w:after="0" w:line="240" w:lineRule="auto"/>
                  </w:pPr>
                  <w:r>
                    <w:rPr>
                      <w:rFonts w:ascii="Calibri" w:eastAsia="Calibri" w:hAnsi="Calibri"/>
                      <w:color w:val="000000"/>
                      <w:sz w:val="22"/>
                    </w:rPr>
                    <w:t>Yes</w:t>
                  </w:r>
                </w:p>
              </w:tc>
            </w:tr>
            <w:tr w:rsidR="002A72C1" w14:paraId="5472D67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34E17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BB8F0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6A6A09" w14:textId="77777777" w:rsidR="002A72C1" w:rsidRDefault="002A72C1" w:rsidP="00484BF1">
                  <w:pPr>
                    <w:spacing w:after="0" w:line="240" w:lineRule="auto"/>
                  </w:pPr>
                  <w:r>
                    <w:rPr>
                      <w:rFonts w:eastAsia="Arial"/>
                      <w:color w:val="000000"/>
                    </w:rPr>
                    <w:t>No</w:t>
                  </w:r>
                </w:p>
              </w:tc>
            </w:tr>
            <w:tr w:rsidR="002A72C1" w14:paraId="0FEECDC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499EB4B"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FE47D3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BA40F60" w14:textId="77777777" w:rsidR="002A72C1" w:rsidRDefault="002A72C1" w:rsidP="00484BF1">
                  <w:pPr>
                    <w:spacing w:after="0" w:line="240" w:lineRule="auto"/>
                  </w:pPr>
                  <w:r>
                    <w:rPr>
                      <w:rFonts w:ascii="Calibri" w:eastAsia="Calibri" w:hAnsi="Calibri"/>
                      <w:color w:val="000000"/>
                      <w:sz w:val="22"/>
                    </w:rPr>
                    <w:t>900</w:t>
                  </w:r>
                </w:p>
              </w:tc>
            </w:tr>
          </w:tbl>
          <w:p w14:paraId="57587D4B" w14:textId="77777777" w:rsidR="002A72C1" w:rsidRDefault="002A72C1" w:rsidP="00484BF1">
            <w:pPr>
              <w:spacing w:after="0" w:line="240" w:lineRule="auto"/>
            </w:pPr>
          </w:p>
        </w:tc>
        <w:tc>
          <w:tcPr>
            <w:tcW w:w="149" w:type="dxa"/>
          </w:tcPr>
          <w:p w14:paraId="78CB7CB6" w14:textId="77777777" w:rsidR="002A72C1" w:rsidRDefault="002A72C1" w:rsidP="00484BF1">
            <w:pPr>
              <w:pStyle w:val="EmptyCellLayoutStyle"/>
              <w:spacing w:after="0" w:line="240" w:lineRule="auto"/>
            </w:pPr>
          </w:p>
        </w:tc>
      </w:tr>
      <w:tr w:rsidR="002A72C1" w14:paraId="12183ECA" w14:textId="77777777" w:rsidTr="00484BF1">
        <w:trPr>
          <w:trHeight w:val="80"/>
        </w:trPr>
        <w:tc>
          <w:tcPr>
            <w:tcW w:w="54" w:type="dxa"/>
          </w:tcPr>
          <w:p w14:paraId="0735BF25" w14:textId="77777777" w:rsidR="002A72C1" w:rsidRDefault="002A72C1" w:rsidP="00484BF1">
            <w:pPr>
              <w:pStyle w:val="EmptyCellLayoutStyle"/>
              <w:spacing w:after="0" w:line="240" w:lineRule="auto"/>
            </w:pPr>
          </w:p>
        </w:tc>
        <w:tc>
          <w:tcPr>
            <w:tcW w:w="10395" w:type="dxa"/>
          </w:tcPr>
          <w:p w14:paraId="33F2B2C7" w14:textId="77777777" w:rsidR="002A72C1" w:rsidRDefault="002A72C1" w:rsidP="00484BF1">
            <w:pPr>
              <w:pStyle w:val="EmptyCellLayoutStyle"/>
              <w:spacing w:after="0" w:line="240" w:lineRule="auto"/>
            </w:pPr>
          </w:p>
        </w:tc>
        <w:tc>
          <w:tcPr>
            <w:tcW w:w="149" w:type="dxa"/>
          </w:tcPr>
          <w:p w14:paraId="00C148F3" w14:textId="77777777" w:rsidR="002A72C1" w:rsidRDefault="002A72C1" w:rsidP="00484BF1">
            <w:pPr>
              <w:pStyle w:val="EmptyCellLayoutStyle"/>
              <w:spacing w:after="0" w:line="240" w:lineRule="auto"/>
            </w:pPr>
          </w:p>
        </w:tc>
      </w:tr>
    </w:tbl>
    <w:p w14:paraId="472D7AD0" w14:textId="77777777" w:rsidR="002A72C1" w:rsidRDefault="002A72C1" w:rsidP="002A72C1">
      <w:pPr>
        <w:spacing w:after="0" w:line="240" w:lineRule="auto"/>
      </w:pPr>
    </w:p>
    <w:p w14:paraId="36CD6214" w14:textId="77777777" w:rsidR="002A72C1" w:rsidRDefault="002A72C1" w:rsidP="002A72C1">
      <w:pPr>
        <w:spacing w:after="0" w:line="240" w:lineRule="auto"/>
      </w:pPr>
      <w:r>
        <w:rPr>
          <w:rFonts w:ascii="Calibri" w:eastAsia="Calibri" w:hAnsi="Calibri"/>
          <w:b/>
          <w:color w:val="6495ED"/>
          <w:sz w:val="22"/>
        </w:rPr>
        <w:t>[Deprecated] MSSQL 2008: Replication Distributor: Delivered Commands</w:t>
      </w:r>
    </w:p>
    <w:p w14:paraId="003879A1" w14:textId="77777777" w:rsidR="002A72C1" w:rsidRDefault="002A72C1" w:rsidP="002A72C1">
      <w:pPr>
        <w:spacing w:after="0" w:line="240" w:lineRule="auto"/>
      </w:pPr>
      <w:r>
        <w:rPr>
          <w:rFonts w:ascii="Calibri" w:eastAsia="Calibri" w:hAnsi="Calibri"/>
          <w:color w:val="000000"/>
          <w:sz w:val="22"/>
        </w:rPr>
        <w:t>The number of commands per second delivered to the Subscriber. Considered to be obsolete in this Management Pack.</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406A850C" w14:textId="77777777" w:rsidTr="00484BF1">
        <w:trPr>
          <w:trHeight w:val="54"/>
        </w:trPr>
        <w:tc>
          <w:tcPr>
            <w:tcW w:w="54" w:type="dxa"/>
          </w:tcPr>
          <w:p w14:paraId="119EB93B" w14:textId="77777777" w:rsidR="002A72C1" w:rsidRDefault="002A72C1" w:rsidP="00484BF1">
            <w:pPr>
              <w:pStyle w:val="EmptyCellLayoutStyle"/>
              <w:spacing w:after="0" w:line="240" w:lineRule="auto"/>
            </w:pPr>
          </w:p>
        </w:tc>
        <w:tc>
          <w:tcPr>
            <w:tcW w:w="10395" w:type="dxa"/>
          </w:tcPr>
          <w:p w14:paraId="1134D891" w14:textId="77777777" w:rsidR="002A72C1" w:rsidRDefault="002A72C1" w:rsidP="00484BF1">
            <w:pPr>
              <w:pStyle w:val="EmptyCellLayoutStyle"/>
              <w:spacing w:after="0" w:line="240" w:lineRule="auto"/>
            </w:pPr>
          </w:p>
        </w:tc>
        <w:tc>
          <w:tcPr>
            <w:tcW w:w="149" w:type="dxa"/>
          </w:tcPr>
          <w:p w14:paraId="3364E323" w14:textId="77777777" w:rsidR="002A72C1" w:rsidRDefault="002A72C1" w:rsidP="00484BF1">
            <w:pPr>
              <w:pStyle w:val="EmptyCellLayoutStyle"/>
              <w:spacing w:after="0" w:line="240" w:lineRule="auto"/>
            </w:pPr>
          </w:p>
        </w:tc>
      </w:tr>
      <w:tr w:rsidR="002A72C1" w14:paraId="51450EE8" w14:textId="77777777" w:rsidTr="00484BF1">
        <w:tc>
          <w:tcPr>
            <w:tcW w:w="54" w:type="dxa"/>
          </w:tcPr>
          <w:p w14:paraId="517EE66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399531A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C5A4E2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F75A36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0ABA2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BE930C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9FB82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6979A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6BE2D0" w14:textId="77777777" w:rsidR="002A72C1" w:rsidRDefault="002A72C1" w:rsidP="00484BF1">
                  <w:pPr>
                    <w:spacing w:after="0" w:line="240" w:lineRule="auto"/>
                  </w:pPr>
                  <w:r>
                    <w:rPr>
                      <w:rFonts w:ascii="Calibri" w:eastAsia="Calibri" w:hAnsi="Calibri"/>
                      <w:color w:val="000000"/>
                      <w:sz w:val="22"/>
                    </w:rPr>
                    <w:t>No</w:t>
                  </w:r>
                </w:p>
              </w:tc>
            </w:tr>
            <w:tr w:rsidR="002A72C1" w14:paraId="7F6C906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01661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B6366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50FFA8" w14:textId="77777777" w:rsidR="002A72C1" w:rsidRDefault="002A72C1" w:rsidP="00484BF1">
                  <w:pPr>
                    <w:spacing w:after="0" w:line="240" w:lineRule="auto"/>
                  </w:pPr>
                  <w:r>
                    <w:rPr>
                      <w:rFonts w:eastAsia="Arial"/>
                      <w:color w:val="000000"/>
                    </w:rPr>
                    <w:t>No</w:t>
                  </w:r>
                </w:p>
              </w:tc>
            </w:tr>
            <w:tr w:rsidR="002A72C1" w14:paraId="02B2981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2EC4DA9"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E6BED4A"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D7AFFC2" w14:textId="77777777" w:rsidR="002A72C1" w:rsidRDefault="002A72C1" w:rsidP="00484BF1">
                  <w:pPr>
                    <w:spacing w:after="0" w:line="240" w:lineRule="auto"/>
                  </w:pPr>
                  <w:r>
                    <w:rPr>
                      <w:rFonts w:ascii="Calibri" w:eastAsia="Calibri" w:hAnsi="Calibri"/>
                      <w:color w:val="000000"/>
                      <w:sz w:val="22"/>
                    </w:rPr>
                    <w:t>900</w:t>
                  </w:r>
                </w:p>
              </w:tc>
            </w:tr>
          </w:tbl>
          <w:p w14:paraId="188138F8" w14:textId="77777777" w:rsidR="002A72C1" w:rsidRDefault="002A72C1" w:rsidP="00484BF1">
            <w:pPr>
              <w:spacing w:after="0" w:line="240" w:lineRule="auto"/>
            </w:pPr>
          </w:p>
        </w:tc>
        <w:tc>
          <w:tcPr>
            <w:tcW w:w="149" w:type="dxa"/>
          </w:tcPr>
          <w:p w14:paraId="307345AF" w14:textId="77777777" w:rsidR="002A72C1" w:rsidRDefault="002A72C1" w:rsidP="00484BF1">
            <w:pPr>
              <w:pStyle w:val="EmptyCellLayoutStyle"/>
              <w:spacing w:after="0" w:line="240" w:lineRule="auto"/>
            </w:pPr>
          </w:p>
        </w:tc>
      </w:tr>
      <w:tr w:rsidR="002A72C1" w14:paraId="0F5C3C57" w14:textId="77777777" w:rsidTr="00484BF1">
        <w:trPr>
          <w:trHeight w:val="80"/>
        </w:trPr>
        <w:tc>
          <w:tcPr>
            <w:tcW w:w="54" w:type="dxa"/>
          </w:tcPr>
          <w:p w14:paraId="6159CD4B" w14:textId="77777777" w:rsidR="002A72C1" w:rsidRDefault="002A72C1" w:rsidP="00484BF1">
            <w:pPr>
              <w:pStyle w:val="EmptyCellLayoutStyle"/>
              <w:spacing w:after="0" w:line="240" w:lineRule="auto"/>
            </w:pPr>
          </w:p>
        </w:tc>
        <w:tc>
          <w:tcPr>
            <w:tcW w:w="10395" w:type="dxa"/>
          </w:tcPr>
          <w:p w14:paraId="4D25AF7B" w14:textId="77777777" w:rsidR="002A72C1" w:rsidRDefault="002A72C1" w:rsidP="00484BF1">
            <w:pPr>
              <w:pStyle w:val="EmptyCellLayoutStyle"/>
              <w:spacing w:after="0" w:line="240" w:lineRule="auto"/>
            </w:pPr>
          </w:p>
        </w:tc>
        <w:tc>
          <w:tcPr>
            <w:tcW w:w="149" w:type="dxa"/>
          </w:tcPr>
          <w:p w14:paraId="39C9D77A" w14:textId="77777777" w:rsidR="002A72C1" w:rsidRDefault="002A72C1" w:rsidP="00484BF1">
            <w:pPr>
              <w:pStyle w:val="EmptyCellLayoutStyle"/>
              <w:spacing w:after="0" w:line="240" w:lineRule="auto"/>
            </w:pPr>
          </w:p>
        </w:tc>
      </w:tr>
    </w:tbl>
    <w:p w14:paraId="608380FD" w14:textId="77777777" w:rsidR="002A72C1" w:rsidRDefault="002A72C1" w:rsidP="002A72C1">
      <w:pPr>
        <w:spacing w:after="0" w:line="240" w:lineRule="auto"/>
      </w:pPr>
    </w:p>
    <w:p w14:paraId="2FF84A45" w14:textId="77777777" w:rsidR="002A72C1" w:rsidRDefault="002A72C1" w:rsidP="002A72C1">
      <w:pPr>
        <w:spacing w:after="0" w:line="240" w:lineRule="auto"/>
      </w:pPr>
      <w:r>
        <w:rPr>
          <w:rFonts w:ascii="Calibri" w:eastAsia="Calibri" w:hAnsi="Calibri"/>
          <w:b/>
          <w:color w:val="000000"/>
          <w:sz w:val="28"/>
        </w:rPr>
        <w:t>SQL Server 2008 DB Engine - Tasks</w:t>
      </w:r>
    </w:p>
    <w:p w14:paraId="6346032B" w14:textId="77777777" w:rsidR="002A72C1" w:rsidRDefault="002A72C1" w:rsidP="002A72C1">
      <w:pPr>
        <w:spacing w:after="0" w:line="240" w:lineRule="auto"/>
      </w:pPr>
      <w:r>
        <w:rPr>
          <w:rFonts w:ascii="Calibri" w:eastAsia="Calibri" w:hAnsi="Calibri"/>
          <w:b/>
          <w:color w:val="6495ED"/>
          <w:sz w:val="22"/>
        </w:rPr>
        <w:t>Start SQL Agent Service from DB Engine</w:t>
      </w:r>
    </w:p>
    <w:p w14:paraId="0FF47B1D" w14:textId="77777777" w:rsidR="002A72C1" w:rsidRDefault="002A72C1" w:rsidP="002A72C1">
      <w:pPr>
        <w:spacing w:after="0" w:line="240" w:lineRule="auto"/>
      </w:pPr>
      <w:r>
        <w:rPr>
          <w:rFonts w:ascii="Calibri" w:eastAsia="Calibri" w:hAnsi="Calibri"/>
          <w:color w:val="000000"/>
          <w:sz w:val="22"/>
        </w:rPr>
        <w:t>Start SQL Agent Service from DB Engine.</w:t>
      </w:r>
      <w:r>
        <w:rPr>
          <w:rFonts w:ascii="Calibri" w:eastAsia="Calibri" w:hAnsi="Calibri"/>
          <w:color w:val="000000"/>
          <w:sz w:val="22"/>
        </w:rPr>
        <w:br/>
        <w:t>Note that SQL Server Agent Windows Service is not supported by any edition of SQL Server Express.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8EAF370" w14:textId="77777777" w:rsidTr="00484BF1">
        <w:trPr>
          <w:trHeight w:val="54"/>
        </w:trPr>
        <w:tc>
          <w:tcPr>
            <w:tcW w:w="54" w:type="dxa"/>
          </w:tcPr>
          <w:p w14:paraId="3123CFFE" w14:textId="77777777" w:rsidR="002A72C1" w:rsidRDefault="002A72C1" w:rsidP="00484BF1">
            <w:pPr>
              <w:pStyle w:val="EmptyCellLayoutStyle"/>
              <w:spacing w:after="0" w:line="240" w:lineRule="auto"/>
            </w:pPr>
          </w:p>
        </w:tc>
        <w:tc>
          <w:tcPr>
            <w:tcW w:w="10395" w:type="dxa"/>
          </w:tcPr>
          <w:p w14:paraId="45EF0F8D" w14:textId="77777777" w:rsidR="002A72C1" w:rsidRDefault="002A72C1" w:rsidP="00484BF1">
            <w:pPr>
              <w:pStyle w:val="EmptyCellLayoutStyle"/>
              <w:spacing w:after="0" w:line="240" w:lineRule="auto"/>
            </w:pPr>
          </w:p>
        </w:tc>
        <w:tc>
          <w:tcPr>
            <w:tcW w:w="149" w:type="dxa"/>
          </w:tcPr>
          <w:p w14:paraId="7F346A9D" w14:textId="77777777" w:rsidR="002A72C1" w:rsidRDefault="002A72C1" w:rsidP="00484BF1">
            <w:pPr>
              <w:pStyle w:val="EmptyCellLayoutStyle"/>
              <w:spacing w:after="0" w:line="240" w:lineRule="auto"/>
            </w:pPr>
          </w:p>
        </w:tc>
      </w:tr>
      <w:tr w:rsidR="002A72C1" w14:paraId="722F6E43" w14:textId="77777777" w:rsidTr="00484BF1">
        <w:tc>
          <w:tcPr>
            <w:tcW w:w="54" w:type="dxa"/>
          </w:tcPr>
          <w:p w14:paraId="0889C07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01F440B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7A9789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B83E6C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E39941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2A2699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63125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C311A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895583" w14:textId="77777777" w:rsidR="002A72C1" w:rsidRDefault="002A72C1" w:rsidP="00484BF1">
                  <w:pPr>
                    <w:spacing w:after="0" w:line="240" w:lineRule="auto"/>
                  </w:pPr>
                  <w:r>
                    <w:rPr>
                      <w:rFonts w:ascii="Calibri" w:eastAsia="Calibri" w:hAnsi="Calibri"/>
                      <w:color w:val="000000"/>
                      <w:sz w:val="22"/>
                    </w:rPr>
                    <w:t>Yes</w:t>
                  </w:r>
                </w:p>
              </w:tc>
            </w:tr>
            <w:tr w:rsidR="002A72C1" w14:paraId="4D68F75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BBAA2DE"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20721FF"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6B01D83" w14:textId="77777777" w:rsidR="002A72C1" w:rsidRDefault="002A72C1" w:rsidP="00484BF1">
                  <w:pPr>
                    <w:spacing w:after="0" w:line="240" w:lineRule="auto"/>
                  </w:pPr>
                  <w:r>
                    <w:rPr>
                      <w:rFonts w:ascii="Calibri" w:eastAsia="Calibri" w:hAnsi="Calibri"/>
                      <w:color w:val="000000"/>
                      <w:sz w:val="22"/>
                    </w:rPr>
                    <w:t>300</w:t>
                  </w:r>
                </w:p>
              </w:tc>
            </w:tr>
          </w:tbl>
          <w:p w14:paraId="4EE4B844" w14:textId="77777777" w:rsidR="002A72C1" w:rsidRDefault="002A72C1" w:rsidP="00484BF1">
            <w:pPr>
              <w:spacing w:after="0" w:line="240" w:lineRule="auto"/>
            </w:pPr>
          </w:p>
        </w:tc>
        <w:tc>
          <w:tcPr>
            <w:tcW w:w="149" w:type="dxa"/>
          </w:tcPr>
          <w:p w14:paraId="377DDA60" w14:textId="77777777" w:rsidR="002A72C1" w:rsidRDefault="002A72C1" w:rsidP="00484BF1">
            <w:pPr>
              <w:pStyle w:val="EmptyCellLayoutStyle"/>
              <w:spacing w:after="0" w:line="240" w:lineRule="auto"/>
            </w:pPr>
          </w:p>
        </w:tc>
      </w:tr>
      <w:tr w:rsidR="002A72C1" w14:paraId="213446E3" w14:textId="77777777" w:rsidTr="00484BF1">
        <w:trPr>
          <w:trHeight w:val="80"/>
        </w:trPr>
        <w:tc>
          <w:tcPr>
            <w:tcW w:w="54" w:type="dxa"/>
          </w:tcPr>
          <w:p w14:paraId="20A5F4EE" w14:textId="77777777" w:rsidR="002A72C1" w:rsidRDefault="002A72C1" w:rsidP="00484BF1">
            <w:pPr>
              <w:pStyle w:val="EmptyCellLayoutStyle"/>
              <w:spacing w:after="0" w:line="240" w:lineRule="auto"/>
            </w:pPr>
          </w:p>
        </w:tc>
        <w:tc>
          <w:tcPr>
            <w:tcW w:w="10395" w:type="dxa"/>
          </w:tcPr>
          <w:p w14:paraId="19B21A37" w14:textId="77777777" w:rsidR="002A72C1" w:rsidRDefault="002A72C1" w:rsidP="00484BF1">
            <w:pPr>
              <w:pStyle w:val="EmptyCellLayoutStyle"/>
              <w:spacing w:after="0" w:line="240" w:lineRule="auto"/>
            </w:pPr>
          </w:p>
        </w:tc>
        <w:tc>
          <w:tcPr>
            <w:tcW w:w="149" w:type="dxa"/>
          </w:tcPr>
          <w:p w14:paraId="60A47BF5" w14:textId="77777777" w:rsidR="002A72C1" w:rsidRDefault="002A72C1" w:rsidP="00484BF1">
            <w:pPr>
              <w:pStyle w:val="EmptyCellLayoutStyle"/>
              <w:spacing w:after="0" w:line="240" w:lineRule="auto"/>
            </w:pPr>
          </w:p>
        </w:tc>
      </w:tr>
    </w:tbl>
    <w:p w14:paraId="6D9046FB" w14:textId="77777777" w:rsidR="002A72C1" w:rsidRDefault="002A72C1" w:rsidP="002A72C1">
      <w:pPr>
        <w:spacing w:after="0" w:line="240" w:lineRule="auto"/>
      </w:pPr>
    </w:p>
    <w:p w14:paraId="53000730" w14:textId="77777777" w:rsidR="002A72C1" w:rsidRDefault="002A72C1" w:rsidP="002A72C1">
      <w:pPr>
        <w:spacing w:after="0" w:line="240" w:lineRule="auto"/>
      </w:pPr>
      <w:r>
        <w:rPr>
          <w:rFonts w:ascii="Calibri" w:eastAsia="Calibri" w:hAnsi="Calibri"/>
          <w:b/>
          <w:color w:val="6495ED"/>
          <w:sz w:val="22"/>
        </w:rPr>
        <w:t>Start SQL Full-text Filter Daemon Launcher Service</w:t>
      </w:r>
    </w:p>
    <w:p w14:paraId="4320ADF4" w14:textId="77777777" w:rsidR="002A72C1" w:rsidRDefault="002A72C1" w:rsidP="002A72C1">
      <w:pPr>
        <w:spacing w:after="0" w:line="240" w:lineRule="auto"/>
      </w:pPr>
      <w:r>
        <w:rPr>
          <w:rFonts w:ascii="Calibri" w:eastAsia="Calibri" w:hAnsi="Calibri"/>
          <w:color w:val="000000"/>
          <w:sz w:val="22"/>
        </w:rPr>
        <w:t>Start SQL Full-text Filter Daemon Launcher Service. Note that SQL Full-text Search feature is not available in any edition of SQL Server Express, except SQL Server Express with Advanced Services.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D4F6844" w14:textId="77777777" w:rsidTr="00484BF1">
        <w:trPr>
          <w:trHeight w:val="54"/>
        </w:trPr>
        <w:tc>
          <w:tcPr>
            <w:tcW w:w="54" w:type="dxa"/>
          </w:tcPr>
          <w:p w14:paraId="57BE4A99" w14:textId="77777777" w:rsidR="002A72C1" w:rsidRDefault="002A72C1" w:rsidP="00484BF1">
            <w:pPr>
              <w:pStyle w:val="EmptyCellLayoutStyle"/>
              <w:spacing w:after="0" w:line="240" w:lineRule="auto"/>
            </w:pPr>
          </w:p>
        </w:tc>
        <w:tc>
          <w:tcPr>
            <w:tcW w:w="10395" w:type="dxa"/>
          </w:tcPr>
          <w:p w14:paraId="3A40AB12" w14:textId="77777777" w:rsidR="002A72C1" w:rsidRDefault="002A72C1" w:rsidP="00484BF1">
            <w:pPr>
              <w:pStyle w:val="EmptyCellLayoutStyle"/>
              <w:spacing w:after="0" w:line="240" w:lineRule="auto"/>
            </w:pPr>
          </w:p>
        </w:tc>
        <w:tc>
          <w:tcPr>
            <w:tcW w:w="149" w:type="dxa"/>
          </w:tcPr>
          <w:p w14:paraId="5DEFA30F" w14:textId="77777777" w:rsidR="002A72C1" w:rsidRDefault="002A72C1" w:rsidP="00484BF1">
            <w:pPr>
              <w:pStyle w:val="EmptyCellLayoutStyle"/>
              <w:spacing w:after="0" w:line="240" w:lineRule="auto"/>
            </w:pPr>
          </w:p>
        </w:tc>
      </w:tr>
      <w:tr w:rsidR="002A72C1" w14:paraId="22E6DD7E" w14:textId="77777777" w:rsidTr="00484BF1">
        <w:tc>
          <w:tcPr>
            <w:tcW w:w="54" w:type="dxa"/>
          </w:tcPr>
          <w:p w14:paraId="7A5FCF2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7925AD7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89B95F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3D5DE0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EB2B71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493A4E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7C811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71986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EFF4EB" w14:textId="77777777" w:rsidR="002A72C1" w:rsidRDefault="002A72C1" w:rsidP="00484BF1">
                  <w:pPr>
                    <w:spacing w:after="0" w:line="240" w:lineRule="auto"/>
                  </w:pPr>
                  <w:r>
                    <w:rPr>
                      <w:rFonts w:ascii="Calibri" w:eastAsia="Calibri" w:hAnsi="Calibri"/>
                      <w:color w:val="000000"/>
                      <w:sz w:val="22"/>
                    </w:rPr>
                    <w:t>Yes</w:t>
                  </w:r>
                </w:p>
              </w:tc>
            </w:tr>
            <w:tr w:rsidR="002A72C1" w14:paraId="479C935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F29067C"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3EA861C"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727A973" w14:textId="77777777" w:rsidR="002A72C1" w:rsidRDefault="002A72C1" w:rsidP="00484BF1">
                  <w:pPr>
                    <w:spacing w:after="0" w:line="240" w:lineRule="auto"/>
                  </w:pPr>
                  <w:r>
                    <w:rPr>
                      <w:rFonts w:ascii="Calibri" w:eastAsia="Calibri" w:hAnsi="Calibri"/>
                      <w:color w:val="000000"/>
                      <w:sz w:val="22"/>
                    </w:rPr>
                    <w:t>300</w:t>
                  </w:r>
                </w:p>
              </w:tc>
            </w:tr>
          </w:tbl>
          <w:p w14:paraId="5CCD6677" w14:textId="77777777" w:rsidR="002A72C1" w:rsidRDefault="002A72C1" w:rsidP="00484BF1">
            <w:pPr>
              <w:spacing w:after="0" w:line="240" w:lineRule="auto"/>
            </w:pPr>
          </w:p>
        </w:tc>
        <w:tc>
          <w:tcPr>
            <w:tcW w:w="149" w:type="dxa"/>
          </w:tcPr>
          <w:p w14:paraId="4EE0D8B8" w14:textId="77777777" w:rsidR="002A72C1" w:rsidRDefault="002A72C1" w:rsidP="00484BF1">
            <w:pPr>
              <w:pStyle w:val="EmptyCellLayoutStyle"/>
              <w:spacing w:after="0" w:line="240" w:lineRule="auto"/>
            </w:pPr>
          </w:p>
        </w:tc>
      </w:tr>
      <w:tr w:rsidR="002A72C1" w14:paraId="5DE6A725" w14:textId="77777777" w:rsidTr="00484BF1">
        <w:trPr>
          <w:trHeight w:val="80"/>
        </w:trPr>
        <w:tc>
          <w:tcPr>
            <w:tcW w:w="54" w:type="dxa"/>
          </w:tcPr>
          <w:p w14:paraId="0DCBEBAA" w14:textId="77777777" w:rsidR="002A72C1" w:rsidRDefault="002A72C1" w:rsidP="00484BF1">
            <w:pPr>
              <w:pStyle w:val="EmptyCellLayoutStyle"/>
              <w:spacing w:after="0" w:line="240" w:lineRule="auto"/>
            </w:pPr>
          </w:p>
        </w:tc>
        <w:tc>
          <w:tcPr>
            <w:tcW w:w="10395" w:type="dxa"/>
          </w:tcPr>
          <w:p w14:paraId="631C97C5" w14:textId="77777777" w:rsidR="002A72C1" w:rsidRDefault="002A72C1" w:rsidP="00484BF1">
            <w:pPr>
              <w:pStyle w:val="EmptyCellLayoutStyle"/>
              <w:spacing w:after="0" w:line="240" w:lineRule="auto"/>
            </w:pPr>
          </w:p>
        </w:tc>
        <w:tc>
          <w:tcPr>
            <w:tcW w:w="149" w:type="dxa"/>
          </w:tcPr>
          <w:p w14:paraId="5AF7578D" w14:textId="77777777" w:rsidR="002A72C1" w:rsidRDefault="002A72C1" w:rsidP="00484BF1">
            <w:pPr>
              <w:pStyle w:val="EmptyCellLayoutStyle"/>
              <w:spacing w:after="0" w:line="240" w:lineRule="auto"/>
            </w:pPr>
          </w:p>
        </w:tc>
      </w:tr>
    </w:tbl>
    <w:p w14:paraId="74A717FF" w14:textId="77777777" w:rsidR="002A72C1" w:rsidRDefault="002A72C1" w:rsidP="002A72C1">
      <w:pPr>
        <w:spacing w:after="0" w:line="240" w:lineRule="auto"/>
      </w:pPr>
    </w:p>
    <w:p w14:paraId="49507E82" w14:textId="77777777" w:rsidR="002A72C1" w:rsidRDefault="002A72C1" w:rsidP="002A72C1">
      <w:pPr>
        <w:spacing w:after="0" w:line="240" w:lineRule="auto"/>
      </w:pPr>
      <w:r>
        <w:rPr>
          <w:rFonts w:ascii="Calibri" w:eastAsia="Calibri" w:hAnsi="Calibri"/>
          <w:b/>
          <w:color w:val="6495ED"/>
          <w:sz w:val="22"/>
        </w:rPr>
        <w:t>Stop SQL Server Service on Cluster</w:t>
      </w:r>
    </w:p>
    <w:p w14:paraId="30121838" w14:textId="77777777" w:rsidR="002A72C1" w:rsidRDefault="002A72C1" w:rsidP="002A72C1">
      <w:pPr>
        <w:spacing w:after="0" w:line="240" w:lineRule="auto"/>
      </w:pPr>
      <w:r>
        <w:rPr>
          <w:rFonts w:ascii="Calibri" w:eastAsia="Calibri" w:hAnsi="Calibri"/>
          <w:color w:val="000000"/>
          <w:sz w:val="22"/>
        </w:rPr>
        <w:t>Stop SQL Server Service on Cluster</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EC0468E" w14:textId="77777777" w:rsidTr="00484BF1">
        <w:trPr>
          <w:trHeight w:val="54"/>
        </w:trPr>
        <w:tc>
          <w:tcPr>
            <w:tcW w:w="54" w:type="dxa"/>
          </w:tcPr>
          <w:p w14:paraId="4137F1C3" w14:textId="77777777" w:rsidR="002A72C1" w:rsidRDefault="002A72C1" w:rsidP="00484BF1">
            <w:pPr>
              <w:pStyle w:val="EmptyCellLayoutStyle"/>
              <w:spacing w:after="0" w:line="240" w:lineRule="auto"/>
            </w:pPr>
          </w:p>
        </w:tc>
        <w:tc>
          <w:tcPr>
            <w:tcW w:w="10395" w:type="dxa"/>
          </w:tcPr>
          <w:p w14:paraId="1A42A261" w14:textId="77777777" w:rsidR="002A72C1" w:rsidRDefault="002A72C1" w:rsidP="00484BF1">
            <w:pPr>
              <w:pStyle w:val="EmptyCellLayoutStyle"/>
              <w:spacing w:after="0" w:line="240" w:lineRule="auto"/>
            </w:pPr>
          </w:p>
        </w:tc>
        <w:tc>
          <w:tcPr>
            <w:tcW w:w="149" w:type="dxa"/>
          </w:tcPr>
          <w:p w14:paraId="095C233B" w14:textId="77777777" w:rsidR="002A72C1" w:rsidRDefault="002A72C1" w:rsidP="00484BF1">
            <w:pPr>
              <w:pStyle w:val="EmptyCellLayoutStyle"/>
              <w:spacing w:after="0" w:line="240" w:lineRule="auto"/>
            </w:pPr>
          </w:p>
        </w:tc>
      </w:tr>
      <w:tr w:rsidR="002A72C1" w14:paraId="7EF5D17F" w14:textId="77777777" w:rsidTr="00484BF1">
        <w:tc>
          <w:tcPr>
            <w:tcW w:w="54" w:type="dxa"/>
          </w:tcPr>
          <w:p w14:paraId="215F914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53E249F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A55F70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EF2F9B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A6305C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3C0384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3D317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9EC7A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5DC7A1" w14:textId="77777777" w:rsidR="002A72C1" w:rsidRDefault="002A72C1" w:rsidP="00484BF1">
                  <w:pPr>
                    <w:spacing w:after="0" w:line="240" w:lineRule="auto"/>
                  </w:pPr>
                  <w:r>
                    <w:rPr>
                      <w:rFonts w:ascii="Calibri" w:eastAsia="Calibri" w:hAnsi="Calibri"/>
                      <w:color w:val="000000"/>
                      <w:sz w:val="22"/>
                    </w:rPr>
                    <w:t>Yes</w:t>
                  </w:r>
                </w:p>
              </w:tc>
            </w:tr>
            <w:tr w:rsidR="002A72C1" w14:paraId="3F5F607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03C4FB2"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4CA06DB"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575B2F5" w14:textId="77777777" w:rsidR="002A72C1" w:rsidRDefault="002A72C1" w:rsidP="00484BF1">
                  <w:pPr>
                    <w:spacing w:after="0" w:line="240" w:lineRule="auto"/>
                  </w:pPr>
                  <w:r>
                    <w:rPr>
                      <w:rFonts w:ascii="Calibri" w:eastAsia="Calibri" w:hAnsi="Calibri"/>
                      <w:color w:val="000000"/>
                      <w:sz w:val="22"/>
                    </w:rPr>
                    <w:t>300</w:t>
                  </w:r>
                </w:p>
              </w:tc>
            </w:tr>
          </w:tbl>
          <w:p w14:paraId="4904414B" w14:textId="77777777" w:rsidR="002A72C1" w:rsidRDefault="002A72C1" w:rsidP="00484BF1">
            <w:pPr>
              <w:spacing w:after="0" w:line="240" w:lineRule="auto"/>
            </w:pPr>
          </w:p>
        </w:tc>
        <w:tc>
          <w:tcPr>
            <w:tcW w:w="149" w:type="dxa"/>
          </w:tcPr>
          <w:p w14:paraId="4349BD74" w14:textId="77777777" w:rsidR="002A72C1" w:rsidRDefault="002A72C1" w:rsidP="00484BF1">
            <w:pPr>
              <w:pStyle w:val="EmptyCellLayoutStyle"/>
              <w:spacing w:after="0" w:line="240" w:lineRule="auto"/>
            </w:pPr>
          </w:p>
        </w:tc>
      </w:tr>
      <w:tr w:rsidR="002A72C1" w14:paraId="7C475474" w14:textId="77777777" w:rsidTr="00484BF1">
        <w:trPr>
          <w:trHeight w:val="80"/>
        </w:trPr>
        <w:tc>
          <w:tcPr>
            <w:tcW w:w="54" w:type="dxa"/>
          </w:tcPr>
          <w:p w14:paraId="3772E47B" w14:textId="77777777" w:rsidR="002A72C1" w:rsidRDefault="002A72C1" w:rsidP="00484BF1">
            <w:pPr>
              <w:pStyle w:val="EmptyCellLayoutStyle"/>
              <w:spacing w:after="0" w:line="240" w:lineRule="auto"/>
            </w:pPr>
          </w:p>
        </w:tc>
        <w:tc>
          <w:tcPr>
            <w:tcW w:w="10395" w:type="dxa"/>
          </w:tcPr>
          <w:p w14:paraId="4DB41986" w14:textId="77777777" w:rsidR="002A72C1" w:rsidRDefault="002A72C1" w:rsidP="00484BF1">
            <w:pPr>
              <w:pStyle w:val="EmptyCellLayoutStyle"/>
              <w:spacing w:after="0" w:line="240" w:lineRule="auto"/>
            </w:pPr>
          </w:p>
        </w:tc>
        <w:tc>
          <w:tcPr>
            <w:tcW w:w="149" w:type="dxa"/>
          </w:tcPr>
          <w:p w14:paraId="11441787" w14:textId="77777777" w:rsidR="002A72C1" w:rsidRDefault="002A72C1" w:rsidP="00484BF1">
            <w:pPr>
              <w:pStyle w:val="EmptyCellLayoutStyle"/>
              <w:spacing w:after="0" w:line="240" w:lineRule="auto"/>
            </w:pPr>
          </w:p>
        </w:tc>
      </w:tr>
    </w:tbl>
    <w:p w14:paraId="577FF21B" w14:textId="77777777" w:rsidR="002A72C1" w:rsidRDefault="002A72C1" w:rsidP="002A72C1">
      <w:pPr>
        <w:spacing w:after="0" w:line="240" w:lineRule="auto"/>
      </w:pPr>
    </w:p>
    <w:p w14:paraId="6277DB56" w14:textId="77777777" w:rsidR="002A72C1" w:rsidRDefault="002A72C1" w:rsidP="002A72C1">
      <w:pPr>
        <w:spacing w:after="0" w:line="240" w:lineRule="auto"/>
      </w:pPr>
      <w:r>
        <w:rPr>
          <w:rFonts w:ascii="Calibri" w:eastAsia="Calibri" w:hAnsi="Calibri"/>
          <w:b/>
          <w:color w:val="6495ED"/>
          <w:sz w:val="22"/>
        </w:rPr>
        <w:t>Stop SQL Agent Service on Cluster from DB Engine</w:t>
      </w:r>
    </w:p>
    <w:p w14:paraId="2B2650CE" w14:textId="77777777" w:rsidR="002A72C1" w:rsidRDefault="002A72C1" w:rsidP="002A72C1">
      <w:pPr>
        <w:spacing w:after="0" w:line="240" w:lineRule="auto"/>
      </w:pPr>
      <w:r>
        <w:rPr>
          <w:rFonts w:ascii="Calibri" w:eastAsia="Calibri" w:hAnsi="Calibri"/>
          <w:color w:val="000000"/>
          <w:sz w:val="22"/>
        </w:rPr>
        <w:t>Stop SQL Agent Service on Cluster from DB Engine.</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9E9DF16" w14:textId="77777777" w:rsidTr="00484BF1">
        <w:trPr>
          <w:trHeight w:val="54"/>
        </w:trPr>
        <w:tc>
          <w:tcPr>
            <w:tcW w:w="54" w:type="dxa"/>
          </w:tcPr>
          <w:p w14:paraId="77F6AB26" w14:textId="77777777" w:rsidR="002A72C1" w:rsidRDefault="002A72C1" w:rsidP="00484BF1">
            <w:pPr>
              <w:pStyle w:val="EmptyCellLayoutStyle"/>
              <w:spacing w:after="0" w:line="240" w:lineRule="auto"/>
            </w:pPr>
          </w:p>
        </w:tc>
        <w:tc>
          <w:tcPr>
            <w:tcW w:w="10395" w:type="dxa"/>
          </w:tcPr>
          <w:p w14:paraId="4D10D979" w14:textId="77777777" w:rsidR="002A72C1" w:rsidRDefault="002A72C1" w:rsidP="00484BF1">
            <w:pPr>
              <w:pStyle w:val="EmptyCellLayoutStyle"/>
              <w:spacing w:after="0" w:line="240" w:lineRule="auto"/>
            </w:pPr>
          </w:p>
        </w:tc>
        <w:tc>
          <w:tcPr>
            <w:tcW w:w="149" w:type="dxa"/>
          </w:tcPr>
          <w:p w14:paraId="1A73DCCA" w14:textId="77777777" w:rsidR="002A72C1" w:rsidRDefault="002A72C1" w:rsidP="00484BF1">
            <w:pPr>
              <w:pStyle w:val="EmptyCellLayoutStyle"/>
              <w:spacing w:after="0" w:line="240" w:lineRule="auto"/>
            </w:pPr>
          </w:p>
        </w:tc>
      </w:tr>
      <w:tr w:rsidR="002A72C1" w14:paraId="7A54C2DF" w14:textId="77777777" w:rsidTr="00484BF1">
        <w:tc>
          <w:tcPr>
            <w:tcW w:w="54" w:type="dxa"/>
          </w:tcPr>
          <w:p w14:paraId="4C20478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51BC44E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D65D00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5EA744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E7BE2E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28D337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AB55D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08D46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C8345A" w14:textId="77777777" w:rsidR="002A72C1" w:rsidRDefault="002A72C1" w:rsidP="00484BF1">
                  <w:pPr>
                    <w:spacing w:after="0" w:line="240" w:lineRule="auto"/>
                  </w:pPr>
                  <w:r>
                    <w:rPr>
                      <w:rFonts w:ascii="Calibri" w:eastAsia="Calibri" w:hAnsi="Calibri"/>
                      <w:color w:val="000000"/>
                      <w:sz w:val="22"/>
                    </w:rPr>
                    <w:t>Yes</w:t>
                  </w:r>
                </w:p>
              </w:tc>
            </w:tr>
            <w:tr w:rsidR="002A72C1" w14:paraId="76BF22D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DFD379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64AC5B7"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D8FF537" w14:textId="77777777" w:rsidR="002A72C1" w:rsidRDefault="002A72C1" w:rsidP="00484BF1">
                  <w:pPr>
                    <w:spacing w:after="0" w:line="240" w:lineRule="auto"/>
                  </w:pPr>
                  <w:r>
                    <w:rPr>
                      <w:rFonts w:ascii="Calibri" w:eastAsia="Calibri" w:hAnsi="Calibri"/>
                      <w:color w:val="000000"/>
                      <w:sz w:val="22"/>
                    </w:rPr>
                    <w:t>300</w:t>
                  </w:r>
                </w:p>
              </w:tc>
            </w:tr>
          </w:tbl>
          <w:p w14:paraId="1DA930A2" w14:textId="77777777" w:rsidR="002A72C1" w:rsidRDefault="002A72C1" w:rsidP="00484BF1">
            <w:pPr>
              <w:spacing w:after="0" w:line="240" w:lineRule="auto"/>
            </w:pPr>
          </w:p>
        </w:tc>
        <w:tc>
          <w:tcPr>
            <w:tcW w:w="149" w:type="dxa"/>
          </w:tcPr>
          <w:p w14:paraId="7EBB811A" w14:textId="77777777" w:rsidR="002A72C1" w:rsidRDefault="002A72C1" w:rsidP="00484BF1">
            <w:pPr>
              <w:pStyle w:val="EmptyCellLayoutStyle"/>
              <w:spacing w:after="0" w:line="240" w:lineRule="auto"/>
            </w:pPr>
          </w:p>
        </w:tc>
      </w:tr>
      <w:tr w:rsidR="002A72C1" w14:paraId="5A5992A0" w14:textId="77777777" w:rsidTr="00484BF1">
        <w:trPr>
          <w:trHeight w:val="80"/>
        </w:trPr>
        <w:tc>
          <w:tcPr>
            <w:tcW w:w="54" w:type="dxa"/>
          </w:tcPr>
          <w:p w14:paraId="20C4CBBE" w14:textId="77777777" w:rsidR="002A72C1" w:rsidRDefault="002A72C1" w:rsidP="00484BF1">
            <w:pPr>
              <w:pStyle w:val="EmptyCellLayoutStyle"/>
              <w:spacing w:after="0" w:line="240" w:lineRule="auto"/>
            </w:pPr>
          </w:p>
        </w:tc>
        <w:tc>
          <w:tcPr>
            <w:tcW w:w="10395" w:type="dxa"/>
          </w:tcPr>
          <w:p w14:paraId="38C8ECB3" w14:textId="77777777" w:rsidR="002A72C1" w:rsidRDefault="002A72C1" w:rsidP="00484BF1">
            <w:pPr>
              <w:pStyle w:val="EmptyCellLayoutStyle"/>
              <w:spacing w:after="0" w:line="240" w:lineRule="auto"/>
            </w:pPr>
          </w:p>
        </w:tc>
        <w:tc>
          <w:tcPr>
            <w:tcW w:w="149" w:type="dxa"/>
          </w:tcPr>
          <w:p w14:paraId="0F2D5D1B" w14:textId="77777777" w:rsidR="002A72C1" w:rsidRDefault="002A72C1" w:rsidP="00484BF1">
            <w:pPr>
              <w:pStyle w:val="EmptyCellLayoutStyle"/>
              <w:spacing w:after="0" w:line="240" w:lineRule="auto"/>
            </w:pPr>
          </w:p>
        </w:tc>
      </w:tr>
    </w:tbl>
    <w:p w14:paraId="395AD858" w14:textId="77777777" w:rsidR="002A72C1" w:rsidRDefault="002A72C1" w:rsidP="002A72C1">
      <w:pPr>
        <w:spacing w:after="0" w:line="240" w:lineRule="auto"/>
      </w:pPr>
    </w:p>
    <w:p w14:paraId="6D2A8819" w14:textId="77777777" w:rsidR="002A72C1" w:rsidRDefault="002A72C1" w:rsidP="002A72C1">
      <w:pPr>
        <w:spacing w:after="0" w:line="240" w:lineRule="auto"/>
      </w:pPr>
      <w:r>
        <w:rPr>
          <w:rFonts w:ascii="Calibri" w:eastAsia="Calibri" w:hAnsi="Calibri"/>
          <w:b/>
          <w:color w:val="6495ED"/>
          <w:sz w:val="22"/>
        </w:rPr>
        <w:t>Start SQL Agent Service on Cluster from DB Engine</w:t>
      </w:r>
    </w:p>
    <w:p w14:paraId="13B42903" w14:textId="77777777" w:rsidR="002A72C1" w:rsidRDefault="002A72C1" w:rsidP="002A72C1">
      <w:pPr>
        <w:spacing w:after="0" w:line="240" w:lineRule="auto"/>
      </w:pPr>
      <w:r>
        <w:rPr>
          <w:rFonts w:ascii="Calibri" w:eastAsia="Calibri" w:hAnsi="Calibri"/>
          <w:color w:val="000000"/>
          <w:sz w:val="22"/>
        </w:rPr>
        <w:t>Start SQL Agent Service on Cluster from DB Engine.</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6E2C5CD" w14:textId="77777777" w:rsidTr="00484BF1">
        <w:trPr>
          <w:trHeight w:val="54"/>
        </w:trPr>
        <w:tc>
          <w:tcPr>
            <w:tcW w:w="54" w:type="dxa"/>
          </w:tcPr>
          <w:p w14:paraId="01960A5F" w14:textId="77777777" w:rsidR="002A72C1" w:rsidRDefault="002A72C1" w:rsidP="00484BF1">
            <w:pPr>
              <w:pStyle w:val="EmptyCellLayoutStyle"/>
              <w:spacing w:after="0" w:line="240" w:lineRule="auto"/>
            </w:pPr>
          </w:p>
        </w:tc>
        <w:tc>
          <w:tcPr>
            <w:tcW w:w="10395" w:type="dxa"/>
          </w:tcPr>
          <w:p w14:paraId="74188D6A" w14:textId="77777777" w:rsidR="002A72C1" w:rsidRDefault="002A72C1" w:rsidP="00484BF1">
            <w:pPr>
              <w:pStyle w:val="EmptyCellLayoutStyle"/>
              <w:spacing w:after="0" w:line="240" w:lineRule="auto"/>
            </w:pPr>
          </w:p>
        </w:tc>
        <w:tc>
          <w:tcPr>
            <w:tcW w:w="149" w:type="dxa"/>
          </w:tcPr>
          <w:p w14:paraId="6CF61078" w14:textId="77777777" w:rsidR="002A72C1" w:rsidRDefault="002A72C1" w:rsidP="00484BF1">
            <w:pPr>
              <w:pStyle w:val="EmptyCellLayoutStyle"/>
              <w:spacing w:after="0" w:line="240" w:lineRule="auto"/>
            </w:pPr>
          </w:p>
        </w:tc>
      </w:tr>
      <w:tr w:rsidR="002A72C1" w14:paraId="4EAFB0E3" w14:textId="77777777" w:rsidTr="00484BF1">
        <w:tc>
          <w:tcPr>
            <w:tcW w:w="54" w:type="dxa"/>
          </w:tcPr>
          <w:p w14:paraId="34CB2D3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72533F9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191F4A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763F04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004C70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4FD83C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BB4F9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E9DFB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38A423" w14:textId="77777777" w:rsidR="002A72C1" w:rsidRDefault="002A72C1" w:rsidP="00484BF1">
                  <w:pPr>
                    <w:spacing w:after="0" w:line="240" w:lineRule="auto"/>
                  </w:pPr>
                  <w:r>
                    <w:rPr>
                      <w:rFonts w:ascii="Calibri" w:eastAsia="Calibri" w:hAnsi="Calibri"/>
                      <w:color w:val="000000"/>
                      <w:sz w:val="22"/>
                    </w:rPr>
                    <w:t>Yes</w:t>
                  </w:r>
                </w:p>
              </w:tc>
            </w:tr>
            <w:tr w:rsidR="002A72C1" w14:paraId="16D1A7E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CB5DB9C"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7B6D9D8"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CD01C12" w14:textId="77777777" w:rsidR="002A72C1" w:rsidRDefault="002A72C1" w:rsidP="00484BF1">
                  <w:pPr>
                    <w:spacing w:after="0" w:line="240" w:lineRule="auto"/>
                  </w:pPr>
                  <w:r>
                    <w:rPr>
                      <w:rFonts w:ascii="Calibri" w:eastAsia="Calibri" w:hAnsi="Calibri"/>
                      <w:color w:val="000000"/>
                      <w:sz w:val="22"/>
                    </w:rPr>
                    <w:t>300</w:t>
                  </w:r>
                </w:p>
              </w:tc>
            </w:tr>
          </w:tbl>
          <w:p w14:paraId="0422CF5E" w14:textId="77777777" w:rsidR="002A72C1" w:rsidRDefault="002A72C1" w:rsidP="00484BF1">
            <w:pPr>
              <w:spacing w:after="0" w:line="240" w:lineRule="auto"/>
            </w:pPr>
          </w:p>
        </w:tc>
        <w:tc>
          <w:tcPr>
            <w:tcW w:w="149" w:type="dxa"/>
          </w:tcPr>
          <w:p w14:paraId="4679EE17" w14:textId="77777777" w:rsidR="002A72C1" w:rsidRDefault="002A72C1" w:rsidP="00484BF1">
            <w:pPr>
              <w:pStyle w:val="EmptyCellLayoutStyle"/>
              <w:spacing w:after="0" w:line="240" w:lineRule="auto"/>
            </w:pPr>
          </w:p>
        </w:tc>
      </w:tr>
      <w:tr w:rsidR="002A72C1" w14:paraId="2911A148" w14:textId="77777777" w:rsidTr="00484BF1">
        <w:trPr>
          <w:trHeight w:val="80"/>
        </w:trPr>
        <w:tc>
          <w:tcPr>
            <w:tcW w:w="54" w:type="dxa"/>
          </w:tcPr>
          <w:p w14:paraId="4521C7B6" w14:textId="77777777" w:rsidR="002A72C1" w:rsidRDefault="002A72C1" w:rsidP="00484BF1">
            <w:pPr>
              <w:pStyle w:val="EmptyCellLayoutStyle"/>
              <w:spacing w:after="0" w:line="240" w:lineRule="auto"/>
            </w:pPr>
          </w:p>
        </w:tc>
        <w:tc>
          <w:tcPr>
            <w:tcW w:w="10395" w:type="dxa"/>
          </w:tcPr>
          <w:p w14:paraId="3BF76364" w14:textId="77777777" w:rsidR="002A72C1" w:rsidRDefault="002A72C1" w:rsidP="00484BF1">
            <w:pPr>
              <w:pStyle w:val="EmptyCellLayoutStyle"/>
              <w:spacing w:after="0" w:line="240" w:lineRule="auto"/>
            </w:pPr>
          </w:p>
        </w:tc>
        <w:tc>
          <w:tcPr>
            <w:tcW w:w="149" w:type="dxa"/>
          </w:tcPr>
          <w:p w14:paraId="1CACB7BD" w14:textId="77777777" w:rsidR="002A72C1" w:rsidRDefault="002A72C1" w:rsidP="00484BF1">
            <w:pPr>
              <w:pStyle w:val="EmptyCellLayoutStyle"/>
              <w:spacing w:after="0" w:line="240" w:lineRule="auto"/>
            </w:pPr>
          </w:p>
        </w:tc>
      </w:tr>
    </w:tbl>
    <w:p w14:paraId="246515E8" w14:textId="77777777" w:rsidR="002A72C1" w:rsidRDefault="002A72C1" w:rsidP="002A72C1">
      <w:pPr>
        <w:spacing w:after="0" w:line="240" w:lineRule="auto"/>
      </w:pPr>
    </w:p>
    <w:p w14:paraId="55063B73" w14:textId="77777777" w:rsidR="002A72C1" w:rsidRDefault="002A72C1" w:rsidP="002A72C1">
      <w:pPr>
        <w:spacing w:after="0" w:line="240" w:lineRule="auto"/>
      </w:pPr>
      <w:r>
        <w:rPr>
          <w:rFonts w:ascii="Calibri" w:eastAsia="Calibri" w:hAnsi="Calibri"/>
          <w:b/>
          <w:color w:val="6495ED"/>
          <w:sz w:val="22"/>
        </w:rPr>
        <w:t>Stop SQL Agent Service from DB Engine</w:t>
      </w:r>
    </w:p>
    <w:p w14:paraId="6B238045" w14:textId="77777777" w:rsidR="002A72C1" w:rsidRDefault="002A72C1" w:rsidP="002A72C1">
      <w:pPr>
        <w:spacing w:after="0" w:line="240" w:lineRule="auto"/>
      </w:pPr>
      <w:r>
        <w:rPr>
          <w:rFonts w:ascii="Calibri" w:eastAsia="Calibri" w:hAnsi="Calibri"/>
          <w:color w:val="000000"/>
          <w:sz w:val="22"/>
        </w:rPr>
        <w:t>Stop SQL Agent Service from DB Engine.</w:t>
      </w:r>
      <w:r>
        <w:rPr>
          <w:rFonts w:ascii="Calibri" w:eastAsia="Calibri" w:hAnsi="Calibri"/>
          <w:color w:val="000000"/>
          <w:sz w:val="22"/>
        </w:rPr>
        <w:br/>
        <w:t>Note that SQL Server Agent Windows Service is not supported by any edition of SQL Server Express.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4FE5A4B" w14:textId="77777777" w:rsidTr="00484BF1">
        <w:trPr>
          <w:trHeight w:val="54"/>
        </w:trPr>
        <w:tc>
          <w:tcPr>
            <w:tcW w:w="54" w:type="dxa"/>
          </w:tcPr>
          <w:p w14:paraId="4BFCBA92" w14:textId="77777777" w:rsidR="002A72C1" w:rsidRDefault="002A72C1" w:rsidP="00484BF1">
            <w:pPr>
              <w:pStyle w:val="EmptyCellLayoutStyle"/>
              <w:spacing w:after="0" w:line="240" w:lineRule="auto"/>
            </w:pPr>
          </w:p>
        </w:tc>
        <w:tc>
          <w:tcPr>
            <w:tcW w:w="10395" w:type="dxa"/>
          </w:tcPr>
          <w:p w14:paraId="398E5545" w14:textId="77777777" w:rsidR="002A72C1" w:rsidRDefault="002A72C1" w:rsidP="00484BF1">
            <w:pPr>
              <w:pStyle w:val="EmptyCellLayoutStyle"/>
              <w:spacing w:after="0" w:line="240" w:lineRule="auto"/>
            </w:pPr>
          </w:p>
        </w:tc>
        <w:tc>
          <w:tcPr>
            <w:tcW w:w="149" w:type="dxa"/>
          </w:tcPr>
          <w:p w14:paraId="246A16ED" w14:textId="77777777" w:rsidR="002A72C1" w:rsidRDefault="002A72C1" w:rsidP="00484BF1">
            <w:pPr>
              <w:pStyle w:val="EmptyCellLayoutStyle"/>
              <w:spacing w:after="0" w:line="240" w:lineRule="auto"/>
            </w:pPr>
          </w:p>
        </w:tc>
      </w:tr>
      <w:tr w:rsidR="002A72C1" w14:paraId="48E774E2" w14:textId="77777777" w:rsidTr="00484BF1">
        <w:tc>
          <w:tcPr>
            <w:tcW w:w="54" w:type="dxa"/>
          </w:tcPr>
          <w:p w14:paraId="7CDA9AB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3AF7FC2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96DD2B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539A2E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F2B4B6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5B536C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90CF9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77A30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B6039B" w14:textId="77777777" w:rsidR="002A72C1" w:rsidRDefault="002A72C1" w:rsidP="00484BF1">
                  <w:pPr>
                    <w:spacing w:after="0" w:line="240" w:lineRule="auto"/>
                  </w:pPr>
                  <w:r>
                    <w:rPr>
                      <w:rFonts w:ascii="Calibri" w:eastAsia="Calibri" w:hAnsi="Calibri"/>
                      <w:color w:val="000000"/>
                      <w:sz w:val="22"/>
                    </w:rPr>
                    <w:t>Yes</w:t>
                  </w:r>
                </w:p>
              </w:tc>
            </w:tr>
            <w:tr w:rsidR="002A72C1" w14:paraId="68BB38F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402AE6F"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5EA98C2"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3F352C5" w14:textId="77777777" w:rsidR="002A72C1" w:rsidRDefault="002A72C1" w:rsidP="00484BF1">
                  <w:pPr>
                    <w:spacing w:after="0" w:line="240" w:lineRule="auto"/>
                  </w:pPr>
                  <w:r>
                    <w:rPr>
                      <w:rFonts w:ascii="Calibri" w:eastAsia="Calibri" w:hAnsi="Calibri"/>
                      <w:color w:val="000000"/>
                      <w:sz w:val="22"/>
                    </w:rPr>
                    <w:t>300</w:t>
                  </w:r>
                </w:p>
              </w:tc>
            </w:tr>
          </w:tbl>
          <w:p w14:paraId="7186318D" w14:textId="77777777" w:rsidR="002A72C1" w:rsidRDefault="002A72C1" w:rsidP="00484BF1">
            <w:pPr>
              <w:spacing w:after="0" w:line="240" w:lineRule="auto"/>
            </w:pPr>
          </w:p>
        </w:tc>
        <w:tc>
          <w:tcPr>
            <w:tcW w:w="149" w:type="dxa"/>
          </w:tcPr>
          <w:p w14:paraId="4427E0CA" w14:textId="77777777" w:rsidR="002A72C1" w:rsidRDefault="002A72C1" w:rsidP="00484BF1">
            <w:pPr>
              <w:pStyle w:val="EmptyCellLayoutStyle"/>
              <w:spacing w:after="0" w:line="240" w:lineRule="auto"/>
            </w:pPr>
          </w:p>
        </w:tc>
      </w:tr>
      <w:tr w:rsidR="002A72C1" w14:paraId="1271E22F" w14:textId="77777777" w:rsidTr="00484BF1">
        <w:trPr>
          <w:trHeight w:val="80"/>
        </w:trPr>
        <w:tc>
          <w:tcPr>
            <w:tcW w:w="54" w:type="dxa"/>
          </w:tcPr>
          <w:p w14:paraId="727BD139" w14:textId="77777777" w:rsidR="002A72C1" w:rsidRDefault="002A72C1" w:rsidP="00484BF1">
            <w:pPr>
              <w:pStyle w:val="EmptyCellLayoutStyle"/>
              <w:spacing w:after="0" w:line="240" w:lineRule="auto"/>
            </w:pPr>
          </w:p>
        </w:tc>
        <w:tc>
          <w:tcPr>
            <w:tcW w:w="10395" w:type="dxa"/>
          </w:tcPr>
          <w:p w14:paraId="131670B8" w14:textId="77777777" w:rsidR="002A72C1" w:rsidRDefault="002A72C1" w:rsidP="00484BF1">
            <w:pPr>
              <w:pStyle w:val="EmptyCellLayoutStyle"/>
              <w:spacing w:after="0" w:line="240" w:lineRule="auto"/>
            </w:pPr>
          </w:p>
        </w:tc>
        <w:tc>
          <w:tcPr>
            <w:tcW w:w="149" w:type="dxa"/>
          </w:tcPr>
          <w:p w14:paraId="5EEF03CE" w14:textId="77777777" w:rsidR="002A72C1" w:rsidRDefault="002A72C1" w:rsidP="00484BF1">
            <w:pPr>
              <w:pStyle w:val="EmptyCellLayoutStyle"/>
              <w:spacing w:after="0" w:line="240" w:lineRule="auto"/>
            </w:pPr>
          </w:p>
        </w:tc>
      </w:tr>
    </w:tbl>
    <w:p w14:paraId="35FEF194" w14:textId="77777777" w:rsidR="002A72C1" w:rsidRDefault="002A72C1" w:rsidP="002A72C1">
      <w:pPr>
        <w:spacing w:after="0" w:line="240" w:lineRule="auto"/>
      </w:pPr>
    </w:p>
    <w:p w14:paraId="10867FB4" w14:textId="77777777" w:rsidR="002A72C1" w:rsidRDefault="002A72C1" w:rsidP="002A72C1">
      <w:pPr>
        <w:spacing w:after="0" w:line="240" w:lineRule="auto"/>
      </w:pPr>
      <w:r>
        <w:rPr>
          <w:rFonts w:ascii="Calibri" w:eastAsia="Calibri" w:hAnsi="Calibri"/>
          <w:b/>
          <w:color w:val="6495ED"/>
          <w:sz w:val="22"/>
        </w:rPr>
        <w:t>Stop SQL Full-text Filter Daemon Launcher Service</w:t>
      </w:r>
    </w:p>
    <w:p w14:paraId="12DDD411" w14:textId="77777777" w:rsidR="002A72C1" w:rsidRDefault="002A72C1" w:rsidP="002A72C1">
      <w:pPr>
        <w:spacing w:after="0" w:line="240" w:lineRule="auto"/>
      </w:pPr>
      <w:r>
        <w:rPr>
          <w:rFonts w:ascii="Calibri" w:eastAsia="Calibri" w:hAnsi="Calibri"/>
          <w:color w:val="000000"/>
          <w:sz w:val="22"/>
        </w:rPr>
        <w:t>Stop SQL Full-text Filter Daemon Launcher Service. Note that SQL Full-text Search feature is not available in any edition of SQL Server Express, except SQL Server Express with Advanced Services.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3FC719A" w14:textId="77777777" w:rsidTr="00484BF1">
        <w:trPr>
          <w:trHeight w:val="54"/>
        </w:trPr>
        <w:tc>
          <w:tcPr>
            <w:tcW w:w="54" w:type="dxa"/>
          </w:tcPr>
          <w:p w14:paraId="631D4214" w14:textId="77777777" w:rsidR="002A72C1" w:rsidRDefault="002A72C1" w:rsidP="00484BF1">
            <w:pPr>
              <w:pStyle w:val="EmptyCellLayoutStyle"/>
              <w:spacing w:after="0" w:line="240" w:lineRule="auto"/>
            </w:pPr>
          </w:p>
        </w:tc>
        <w:tc>
          <w:tcPr>
            <w:tcW w:w="10395" w:type="dxa"/>
          </w:tcPr>
          <w:p w14:paraId="747CD20E" w14:textId="77777777" w:rsidR="002A72C1" w:rsidRDefault="002A72C1" w:rsidP="00484BF1">
            <w:pPr>
              <w:pStyle w:val="EmptyCellLayoutStyle"/>
              <w:spacing w:after="0" w:line="240" w:lineRule="auto"/>
            </w:pPr>
          </w:p>
        </w:tc>
        <w:tc>
          <w:tcPr>
            <w:tcW w:w="149" w:type="dxa"/>
          </w:tcPr>
          <w:p w14:paraId="7393464A" w14:textId="77777777" w:rsidR="002A72C1" w:rsidRDefault="002A72C1" w:rsidP="00484BF1">
            <w:pPr>
              <w:pStyle w:val="EmptyCellLayoutStyle"/>
              <w:spacing w:after="0" w:line="240" w:lineRule="auto"/>
            </w:pPr>
          </w:p>
        </w:tc>
      </w:tr>
      <w:tr w:rsidR="002A72C1" w14:paraId="01C737D5" w14:textId="77777777" w:rsidTr="00484BF1">
        <w:tc>
          <w:tcPr>
            <w:tcW w:w="54" w:type="dxa"/>
          </w:tcPr>
          <w:p w14:paraId="369F105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3CE4864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F439D8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FFEDA1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00CDD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613478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FFD98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48454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9610E6" w14:textId="77777777" w:rsidR="002A72C1" w:rsidRDefault="002A72C1" w:rsidP="00484BF1">
                  <w:pPr>
                    <w:spacing w:after="0" w:line="240" w:lineRule="auto"/>
                  </w:pPr>
                  <w:r>
                    <w:rPr>
                      <w:rFonts w:ascii="Calibri" w:eastAsia="Calibri" w:hAnsi="Calibri"/>
                      <w:color w:val="000000"/>
                      <w:sz w:val="22"/>
                    </w:rPr>
                    <w:t>Yes</w:t>
                  </w:r>
                </w:p>
              </w:tc>
            </w:tr>
            <w:tr w:rsidR="002A72C1" w14:paraId="6D4E6C0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CAC0F8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FDCE085"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79E41C8" w14:textId="77777777" w:rsidR="002A72C1" w:rsidRDefault="002A72C1" w:rsidP="00484BF1">
                  <w:pPr>
                    <w:spacing w:after="0" w:line="240" w:lineRule="auto"/>
                  </w:pPr>
                  <w:r>
                    <w:rPr>
                      <w:rFonts w:ascii="Calibri" w:eastAsia="Calibri" w:hAnsi="Calibri"/>
                      <w:color w:val="000000"/>
                      <w:sz w:val="22"/>
                    </w:rPr>
                    <w:t>300</w:t>
                  </w:r>
                </w:p>
              </w:tc>
            </w:tr>
          </w:tbl>
          <w:p w14:paraId="7493F2C1" w14:textId="77777777" w:rsidR="002A72C1" w:rsidRDefault="002A72C1" w:rsidP="00484BF1">
            <w:pPr>
              <w:spacing w:after="0" w:line="240" w:lineRule="auto"/>
            </w:pPr>
          </w:p>
        </w:tc>
        <w:tc>
          <w:tcPr>
            <w:tcW w:w="149" w:type="dxa"/>
          </w:tcPr>
          <w:p w14:paraId="6AD4D39E" w14:textId="77777777" w:rsidR="002A72C1" w:rsidRDefault="002A72C1" w:rsidP="00484BF1">
            <w:pPr>
              <w:pStyle w:val="EmptyCellLayoutStyle"/>
              <w:spacing w:after="0" w:line="240" w:lineRule="auto"/>
            </w:pPr>
          </w:p>
        </w:tc>
      </w:tr>
      <w:tr w:rsidR="002A72C1" w14:paraId="2CD6113B" w14:textId="77777777" w:rsidTr="00484BF1">
        <w:trPr>
          <w:trHeight w:val="80"/>
        </w:trPr>
        <w:tc>
          <w:tcPr>
            <w:tcW w:w="54" w:type="dxa"/>
          </w:tcPr>
          <w:p w14:paraId="52B59B5A" w14:textId="77777777" w:rsidR="002A72C1" w:rsidRDefault="002A72C1" w:rsidP="00484BF1">
            <w:pPr>
              <w:pStyle w:val="EmptyCellLayoutStyle"/>
              <w:spacing w:after="0" w:line="240" w:lineRule="auto"/>
            </w:pPr>
          </w:p>
        </w:tc>
        <w:tc>
          <w:tcPr>
            <w:tcW w:w="10395" w:type="dxa"/>
          </w:tcPr>
          <w:p w14:paraId="1C15B5A6" w14:textId="77777777" w:rsidR="002A72C1" w:rsidRDefault="002A72C1" w:rsidP="00484BF1">
            <w:pPr>
              <w:pStyle w:val="EmptyCellLayoutStyle"/>
              <w:spacing w:after="0" w:line="240" w:lineRule="auto"/>
            </w:pPr>
          </w:p>
        </w:tc>
        <w:tc>
          <w:tcPr>
            <w:tcW w:w="149" w:type="dxa"/>
          </w:tcPr>
          <w:p w14:paraId="07E665A5" w14:textId="77777777" w:rsidR="002A72C1" w:rsidRDefault="002A72C1" w:rsidP="00484BF1">
            <w:pPr>
              <w:pStyle w:val="EmptyCellLayoutStyle"/>
              <w:spacing w:after="0" w:line="240" w:lineRule="auto"/>
            </w:pPr>
          </w:p>
        </w:tc>
      </w:tr>
    </w:tbl>
    <w:p w14:paraId="2B5FD74E" w14:textId="77777777" w:rsidR="002A72C1" w:rsidRDefault="002A72C1" w:rsidP="002A72C1">
      <w:pPr>
        <w:spacing w:after="0" w:line="240" w:lineRule="auto"/>
      </w:pPr>
    </w:p>
    <w:p w14:paraId="16D3A122" w14:textId="77777777" w:rsidR="002A72C1" w:rsidRDefault="002A72C1" w:rsidP="002A72C1">
      <w:pPr>
        <w:spacing w:after="0" w:line="240" w:lineRule="auto"/>
      </w:pPr>
      <w:r>
        <w:rPr>
          <w:rFonts w:ascii="Calibri" w:eastAsia="Calibri" w:hAnsi="Calibri"/>
          <w:b/>
          <w:color w:val="6495ED"/>
          <w:sz w:val="22"/>
        </w:rPr>
        <w:t>Start SQL Server Service</w:t>
      </w:r>
    </w:p>
    <w:p w14:paraId="4FD94801" w14:textId="77777777" w:rsidR="002A72C1" w:rsidRDefault="002A72C1" w:rsidP="002A72C1">
      <w:pPr>
        <w:spacing w:after="0" w:line="240" w:lineRule="auto"/>
      </w:pPr>
      <w:r>
        <w:rPr>
          <w:rFonts w:ascii="Calibri" w:eastAsia="Calibri" w:hAnsi="Calibri"/>
          <w:color w:val="000000"/>
          <w:sz w:val="22"/>
        </w:rPr>
        <w:t>Start SQL Server Service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89CCEB7" w14:textId="77777777" w:rsidTr="00484BF1">
        <w:trPr>
          <w:trHeight w:val="54"/>
        </w:trPr>
        <w:tc>
          <w:tcPr>
            <w:tcW w:w="54" w:type="dxa"/>
          </w:tcPr>
          <w:p w14:paraId="5DAC201C" w14:textId="77777777" w:rsidR="002A72C1" w:rsidRDefault="002A72C1" w:rsidP="00484BF1">
            <w:pPr>
              <w:pStyle w:val="EmptyCellLayoutStyle"/>
              <w:spacing w:after="0" w:line="240" w:lineRule="auto"/>
            </w:pPr>
          </w:p>
        </w:tc>
        <w:tc>
          <w:tcPr>
            <w:tcW w:w="10395" w:type="dxa"/>
          </w:tcPr>
          <w:p w14:paraId="2F58B288" w14:textId="77777777" w:rsidR="002A72C1" w:rsidRDefault="002A72C1" w:rsidP="00484BF1">
            <w:pPr>
              <w:pStyle w:val="EmptyCellLayoutStyle"/>
              <w:spacing w:after="0" w:line="240" w:lineRule="auto"/>
            </w:pPr>
          </w:p>
        </w:tc>
        <w:tc>
          <w:tcPr>
            <w:tcW w:w="149" w:type="dxa"/>
          </w:tcPr>
          <w:p w14:paraId="78C5D582" w14:textId="77777777" w:rsidR="002A72C1" w:rsidRDefault="002A72C1" w:rsidP="00484BF1">
            <w:pPr>
              <w:pStyle w:val="EmptyCellLayoutStyle"/>
              <w:spacing w:after="0" w:line="240" w:lineRule="auto"/>
            </w:pPr>
          </w:p>
        </w:tc>
      </w:tr>
      <w:tr w:rsidR="002A72C1" w14:paraId="1F57E140" w14:textId="77777777" w:rsidTr="00484BF1">
        <w:tc>
          <w:tcPr>
            <w:tcW w:w="54" w:type="dxa"/>
          </w:tcPr>
          <w:p w14:paraId="12B3314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1821DAD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F77233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89024A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CDA920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5185E4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D4FC9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EBE7B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24C7F9" w14:textId="77777777" w:rsidR="002A72C1" w:rsidRDefault="002A72C1" w:rsidP="00484BF1">
                  <w:pPr>
                    <w:spacing w:after="0" w:line="240" w:lineRule="auto"/>
                  </w:pPr>
                  <w:r>
                    <w:rPr>
                      <w:rFonts w:ascii="Calibri" w:eastAsia="Calibri" w:hAnsi="Calibri"/>
                      <w:color w:val="000000"/>
                      <w:sz w:val="22"/>
                    </w:rPr>
                    <w:t>Yes</w:t>
                  </w:r>
                </w:p>
              </w:tc>
            </w:tr>
            <w:tr w:rsidR="002A72C1" w14:paraId="1D1B5F7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2E63DFD"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5E4C51D"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46AB7D6" w14:textId="77777777" w:rsidR="002A72C1" w:rsidRDefault="002A72C1" w:rsidP="00484BF1">
                  <w:pPr>
                    <w:spacing w:after="0" w:line="240" w:lineRule="auto"/>
                  </w:pPr>
                  <w:r>
                    <w:rPr>
                      <w:rFonts w:ascii="Calibri" w:eastAsia="Calibri" w:hAnsi="Calibri"/>
                      <w:color w:val="000000"/>
                      <w:sz w:val="22"/>
                    </w:rPr>
                    <w:t>300</w:t>
                  </w:r>
                </w:p>
              </w:tc>
            </w:tr>
          </w:tbl>
          <w:p w14:paraId="3E2A2016" w14:textId="77777777" w:rsidR="002A72C1" w:rsidRDefault="002A72C1" w:rsidP="00484BF1">
            <w:pPr>
              <w:spacing w:after="0" w:line="240" w:lineRule="auto"/>
            </w:pPr>
          </w:p>
        </w:tc>
        <w:tc>
          <w:tcPr>
            <w:tcW w:w="149" w:type="dxa"/>
          </w:tcPr>
          <w:p w14:paraId="711DCD3F" w14:textId="77777777" w:rsidR="002A72C1" w:rsidRDefault="002A72C1" w:rsidP="00484BF1">
            <w:pPr>
              <w:pStyle w:val="EmptyCellLayoutStyle"/>
              <w:spacing w:after="0" w:line="240" w:lineRule="auto"/>
            </w:pPr>
          </w:p>
        </w:tc>
      </w:tr>
      <w:tr w:rsidR="002A72C1" w14:paraId="01D2B724" w14:textId="77777777" w:rsidTr="00484BF1">
        <w:trPr>
          <w:trHeight w:val="80"/>
        </w:trPr>
        <w:tc>
          <w:tcPr>
            <w:tcW w:w="54" w:type="dxa"/>
          </w:tcPr>
          <w:p w14:paraId="0969155E" w14:textId="77777777" w:rsidR="002A72C1" w:rsidRDefault="002A72C1" w:rsidP="00484BF1">
            <w:pPr>
              <w:pStyle w:val="EmptyCellLayoutStyle"/>
              <w:spacing w:after="0" w:line="240" w:lineRule="auto"/>
            </w:pPr>
          </w:p>
        </w:tc>
        <w:tc>
          <w:tcPr>
            <w:tcW w:w="10395" w:type="dxa"/>
          </w:tcPr>
          <w:p w14:paraId="1F6564B5" w14:textId="77777777" w:rsidR="002A72C1" w:rsidRDefault="002A72C1" w:rsidP="00484BF1">
            <w:pPr>
              <w:pStyle w:val="EmptyCellLayoutStyle"/>
              <w:spacing w:after="0" w:line="240" w:lineRule="auto"/>
            </w:pPr>
          </w:p>
        </w:tc>
        <w:tc>
          <w:tcPr>
            <w:tcW w:w="149" w:type="dxa"/>
          </w:tcPr>
          <w:p w14:paraId="0FD53804" w14:textId="77777777" w:rsidR="002A72C1" w:rsidRDefault="002A72C1" w:rsidP="00484BF1">
            <w:pPr>
              <w:pStyle w:val="EmptyCellLayoutStyle"/>
              <w:spacing w:after="0" w:line="240" w:lineRule="auto"/>
            </w:pPr>
          </w:p>
        </w:tc>
      </w:tr>
    </w:tbl>
    <w:p w14:paraId="0BC890B6" w14:textId="77777777" w:rsidR="002A72C1" w:rsidRDefault="002A72C1" w:rsidP="002A72C1">
      <w:pPr>
        <w:spacing w:after="0" w:line="240" w:lineRule="auto"/>
      </w:pPr>
    </w:p>
    <w:p w14:paraId="2864452D" w14:textId="77777777" w:rsidR="002A72C1" w:rsidRDefault="002A72C1" w:rsidP="002A72C1">
      <w:pPr>
        <w:spacing w:after="0" w:line="240" w:lineRule="auto"/>
      </w:pPr>
      <w:r>
        <w:rPr>
          <w:rFonts w:ascii="Calibri" w:eastAsia="Calibri" w:hAnsi="Calibri"/>
          <w:b/>
          <w:color w:val="6495ED"/>
          <w:sz w:val="22"/>
        </w:rPr>
        <w:t>Start SQL Server Service on Cluster</w:t>
      </w:r>
    </w:p>
    <w:p w14:paraId="29BE9C84" w14:textId="77777777" w:rsidR="002A72C1" w:rsidRDefault="002A72C1" w:rsidP="002A72C1">
      <w:pPr>
        <w:spacing w:after="0" w:line="240" w:lineRule="auto"/>
      </w:pPr>
      <w:r>
        <w:rPr>
          <w:rFonts w:ascii="Calibri" w:eastAsia="Calibri" w:hAnsi="Calibri"/>
          <w:color w:val="000000"/>
          <w:sz w:val="22"/>
        </w:rPr>
        <w:t xml:space="preserve">Start SQL Server Service on Cluster. </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87600A1" w14:textId="77777777" w:rsidTr="00484BF1">
        <w:trPr>
          <w:trHeight w:val="54"/>
        </w:trPr>
        <w:tc>
          <w:tcPr>
            <w:tcW w:w="54" w:type="dxa"/>
          </w:tcPr>
          <w:p w14:paraId="108741FF" w14:textId="77777777" w:rsidR="002A72C1" w:rsidRDefault="002A72C1" w:rsidP="00484BF1">
            <w:pPr>
              <w:pStyle w:val="EmptyCellLayoutStyle"/>
              <w:spacing w:after="0" w:line="240" w:lineRule="auto"/>
            </w:pPr>
          </w:p>
        </w:tc>
        <w:tc>
          <w:tcPr>
            <w:tcW w:w="10395" w:type="dxa"/>
          </w:tcPr>
          <w:p w14:paraId="2FFB7ACA" w14:textId="77777777" w:rsidR="002A72C1" w:rsidRDefault="002A72C1" w:rsidP="00484BF1">
            <w:pPr>
              <w:pStyle w:val="EmptyCellLayoutStyle"/>
              <w:spacing w:after="0" w:line="240" w:lineRule="auto"/>
            </w:pPr>
          </w:p>
        </w:tc>
        <w:tc>
          <w:tcPr>
            <w:tcW w:w="149" w:type="dxa"/>
          </w:tcPr>
          <w:p w14:paraId="5DA25A7B" w14:textId="77777777" w:rsidR="002A72C1" w:rsidRDefault="002A72C1" w:rsidP="00484BF1">
            <w:pPr>
              <w:pStyle w:val="EmptyCellLayoutStyle"/>
              <w:spacing w:after="0" w:line="240" w:lineRule="auto"/>
            </w:pPr>
          </w:p>
        </w:tc>
      </w:tr>
      <w:tr w:rsidR="002A72C1" w14:paraId="6FB182ED" w14:textId="77777777" w:rsidTr="00484BF1">
        <w:tc>
          <w:tcPr>
            <w:tcW w:w="54" w:type="dxa"/>
          </w:tcPr>
          <w:p w14:paraId="2202FDD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2382039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7D1541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4948DB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20C78C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16343D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D1AD5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F501B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4F61AE" w14:textId="77777777" w:rsidR="002A72C1" w:rsidRDefault="002A72C1" w:rsidP="00484BF1">
                  <w:pPr>
                    <w:spacing w:after="0" w:line="240" w:lineRule="auto"/>
                  </w:pPr>
                  <w:r>
                    <w:rPr>
                      <w:rFonts w:ascii="Calibri" w:eastAsia="Calibri" w:hAnsi="Calibri"/>
                      <w:color w:val="000000"/>
                      <w:sz w:val="22"/>
                    </w:rPr>
                    <w:t>Yes</w:t>
                  </w:r>
                </w:p>
              </w:tc>
            </w:tr>
            <w:tr w:rsidR="002A72C1" w14:paraId="157A61D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82DD9FB"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2105457"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78070F5" w14:textId="77777777" w:rsidR="002A72C1" w:rsidRDefault="002A72C1" w:rsidP="00484BF1">
                  <w:pPr>
                    <w:spacing w:after="0" w:line="240" w:lineRule="auto"/>
                  </w:pPr>
                  <w:r>
                    <w:rPr>
                      <w:rFonts w:ascii="Calibri" w:eastAsia="Calibri" w:hAnsi="Calibri"/>
                      <w:color w:val="000000"/>
                      <w:sz w:val="22"/>
                    </w:rPr>
                    <w:t>300</w:t>
                  </w:r>
                </w:p>
              </w:tc>
            </w:tr>
          </w:tbl>
          <w:p w14:paraId="13073751" w14:textId="77777777" w:rsidR="002A72C1" w:rsidRDefault="002A72C1" w:rsidP="00484BF1">
            <w:pPr>
              <w:spacing w:after="0" w:line="240" w:lineRule="auto"/>
            </w:pPr>
          </w:p>
        </w:tc>
        <w:tc>
          <w:tcPr>
            <w:tcW w:w="149" w:type="dxa"/>
          </w:tcPr>
          <w:p w14:paraId="16E1CE3C" w14:textId="77777777" w:rsidR="002A72C1" w:rsidRDefault="002A72C1" w:rsidP="00484BF1">
            <w:pPr>
              <w:pStyle w:val="EmptyCellLayoutStyle"/>
              <w:spacing w:after="0" w:line="240" w:lineRule="auto"/>
            </w:pPr>
          </w:p>
        </w:tc>
      </w:tr>
      <w:tr w:rsidR="002A72C1" w14:paraId="59001D71" w14:textId="77777777" w:rsidTr="00484BF1">
        <w:trPr>
          <w:trHeight w:val="80"/>
        </w:trPr>
        <w:tc>
          <w:tcPr>
            <w:tcW w:w="54" w:type="dxa"/>
          </w:tcPr>
          <w:p w14:paraId="07F8A19B" w14:textId="77777777" w:rsidR="002A72C1" w:rsidRDefault="002A72C1" w:rsidP="00484BF1">
            <w:pPr>
              <w:pStyle w:val="EmptyCellLayoutStyle"/>
              <w:spacing w:after="0" w:line="240" w:lineRule="auto"/>
            </w:pPr>
          </w:p>
        </w:tc>
        <w:tc>
          <w:tcPr>
            <w:tcW w:w="10395" w:type="dxa"/>
          </w:tcPr>
          <w:p w14:paraId="685C732D" w14:textId="77777777" w:rsidR="002A72C1" w:rsidRDefault="002A72C1" w:rsidP="00484BF1">
            <w:pPr>
              <w:pStyle w:val="EmptyCellLayoutStyle"/>
              <w:spacing w:after="0" w:line="240" w:lineRule="auto"/>
            </w:pPr>
          </w:p>
        </w:tc>
        <w:tc>
          <w:tcPr>
            <w:tcW w:w="149" w:type="dxa"/>
          </w:tcPr>
          <w:p w14:paraId="3DBB6435" w14:textId="77777777" w:rsidR="002A72C1" w:rsidRDefault="002A72C1" w:rsidP="00484BF1">
            <w:pPr>
              <w:pStyle w:val="EmptyCellLayoutStyle"/>
              <w:spacing w:after="0" w:line="240" w:lineRule="auto"/>
            </w:pPr>
          </w:p>
        </w:tc>
      </w:tr>
    </w:tbl>
    <w:p w14:paraId="7476703C" w14:textId="77777777" w:rsidR="002A72C1" w:rsidRDefault="002A72C1" w:rsidP="002A72C1">
      <w:pPr>
        <w:spacing w:after="0" w:line="240" w:lineRule="auto"/>
      </w:pPr>
    </w:p>
    <w:p w14:paraId="7EBC951F" w14:textId="77777777" w:rsidR="002A72C1" w:rsidRDefault="002A72C1" w:rsidP="002A72C1">
      <w:pPr>
        <w:spacing w:after="0" w:line="240" w:lineRule="auto"/>
      </w:pPr>
      <w:r>
        <w:rPr>
          <w:rFonts w:ascii="Calibri" w:eastAsia="Calibri" w:hAnsi="Calibri"/>
          <w:b/>
          <w:color w:val="6495ED"/>
          <w:sz w:val="22"/>
        </w:rPr>
        <w:t>Stop SQL Server Service</w:t>
      </w:r>
    </w:p>
    <w:p w14:paraId="23B1B2AF" w14:textId="77777777" w:rsidR="002A72C1" w:rsidRDefault="002A72C1" w:rsidP="002A72C1">
      <w:pPr>
        <w:spacing w:after="0" w:line="240" w:lineRule="auto"/>
      </w:pPr>
      <w:r>
        <w:rPr>
          <w:rFonts w:ascii="Calibri" w:eastAsia="Calibri" w:hAnsi="Calibri"/>
          <w:color w:val="000000"/>
          <w:sz w:val="22"/>
        </w:rPr>
        <w:t>Stop SQL Server Service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2B252D62" w14:textId="77777777" w:rsidTr="00484BF1">
        <w:trPr>
          <w:trHeight w:val="54"/>
        </w:trPr>
        <w:tc>
          <w:tcPr>
            <w:tcW w:w="54" w:type="dxa"/>
          </w:tcPr>
          <w:p w14:paraId="7320B71E" w14:textId="77777777" w:rsidR="002A72C1" w:rsidRDefault="002A72C1" w:rsidP="00484BF1">
            <w:pPr>
              <w:pStyle w:val="EmptyCellLayoutStyle"/>
              <w:spacing w:after="0" w:line="240" w:lineRule="auto"/>
            </w:pPr>
          </w:p>
        </w:tc>
        <w:tc>
          <w:tcPr>
            <w:tcW w:w="10395" w:type="dxa"/>
          </w:tcPr>
          <w:p w14:paraId="491DE80B" w14:textId="77777777" w:rsidR="002A72C1" w:rsidRDefault="002A72C1" w:rsidP="00484BF1">
            <w:pPr>
              <w:pStyle w:val="EmptyCellLayoutStyle"/>
              <w:spacing w:after="0" w:line="240" w:lineRule="auto"/>
            </w:pPr>
          </w:p>
        </w:tc>
        <w:tc>
          <w:tcPr>
            <w:tcW w:w="149" w:type="dxa"/>
          </w:tcPr>
          <w:p w14:paraId="1B5BC870" w14:textId="77777777" w:rsidR="002A72C1" w:rsidRDefault="002A72C1" w:rsidP="00484BF1">
            <w:pPr>
              <w:pStyle w:val="EmptyCellLayoutStyle"/>
              <w:spacing w:after="0" w:line="240" w:lineRule="auto"/>
            </w:pPr>
          </w:p>
        </w:tc>
      </w:tr>
      <w:tr w:rsidR="002A72C1" w14:paraId="04398DBC" w14:textId="77777777" w:rsidTr="00484BF1">
        <w:tc>
          <w:tcPr>
            <w:tcW w:w="54" w:type="dxa"/>
          </w:tcPr>
          <w:p w14:paraId="4C4AC10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1CFE4D4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ADBD46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E70495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4BB357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7096E9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E66D3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F9809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C73357" w14:textId="77777777" w:rsidR="002A72C1" w:rsidRDefault="002A72C1" w:rsidP="00484BF1">
                  <w:pPr>
                    <w:spacing w:after="0" w:line="240" w:lineRule="auto"/>
                  </w:pPr>
                  <w:r>
                    <w:rPr>
                      <w:rFonts w:ascii="Calibri" w:eastAsia="Calibri" w:hAnsi="Calibri"/>
                      <w:color w:val="000000"/>
                      <w:sz w:val="22"/>
                    </w:rPr>
                    <w:t>Yes</w:t>
                  </w:r>
                </w:p>
              </w:tc>
            </w:tr>
            <w:tr w:rsidR="002A72C1" w14:paraId="1CA6592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FE381FA"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5FE0A5D"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DE09AFB" w14:textId="77777777" w:rsidR="002A72C1" w:rsidRDefault="002A72C1" w:rsidP="00484BF1">
                  <w:pPr>
                    <w:spacing w:after="0" w:line="240" w:lineRule="auto"/>
                  </w:pPr>
                  <w:r>
                    <w:rPr>
                      <w:rFonts w:ascii="Calibri" w:eastAsia="Calibri" w:hAnsi="Calibri"/>
                      <w:color w:val="000000"/>
                      <w:sz w:val="22"/>
                    </w:rPr>
                    <w:t>300</w:t>
                  </w:r>
                </w:p>
              </w:tc>
            </w:tr>
          </w:tbl>
          <w:p w14:paraId="34B67845" w14:textId="77777777" w:rsidR="002A72C1" w:rsidRDefault="002A72C1" w:rsidP="00484BF1">
            <w:pPr>
              <w:spacing w:after="0" w:line="240" w:lineRule="auto"/>
            </w:pPr>
          </w:p>
        </w:tc>
        <w:tc>
          <w:tcPr>
            <w:tcW w:w="149" w:type="dxa"/>
          </w:tcPr>
          <w:p w14:paraId="5730BFC3" w14:textId="77777777" w:rsidR="002A72C1" w:rsidRDefault="002A72C1" w:rsidP="00484BF1">
            <w:pPr>
              <w:pStyle w:val="EmptyCellLayoutStyle"/>
              <w:spacing w:after="0" w:line="240" w:lineRule="auto"/>
            </w:pPr>
          </w:p>
        </w:tc>
      </w:tr>
      <w:tr w:rsidR="002A72C1" w14:paraId="5E047133" w14:textId="77777777" w:rsidTr="00484BF1">
        <w:trPr>
          <w:trHeight w:val="80"/>
        </w:trPr>
        <w:tc>
          <w:tcPr>
            <w:tcW w:w="54" w:type="dxa"/>
          </w:tcPr>
          <w:p w14:paraId="2EFF1C5F" w14:textId="77777777" w:rsidR="002A72C1" w:rsidRDefault="002A72C1" w:rsidP="00484BF1">
            <w:pPr>
              <w:pStyle w:val="EmptyCellLayoutStyle"/>
              <w:spacing w:after="0" w:line="240" w:lineRule="auto"/>
            </w:pPr>
          </w:p>
        </w:tc>
        <w:tc>
          <w:tcPr>
            <w:tcW w:w="10395" w:type="dxa"/>
          </w:tcPr>
          <w:p w14:paraId="0BF02F66" w14:textId="77777777" w:rsidR="002A72C1" w:rsidRDefault="002A72C1" w:rsidP="00484BF1">
            <w:pPr>
              <w:pStyle w:val="EmptyCellLayoutStyle"/>
              <w:spacing w:after="0" w:line="240" w:lineRule="auto"/>
            </w:pPr>
          </w:p>
        </w:tc>
        <w:tc>
          <w:tcPr>
            <w:tcW w:w="149" w:type="dxa"/>
          </w:tcPr>
          <w:p w14:paraId="18570917" w14:textId="77777777" w:rsidR="002A72C1" w:rsidRDefault="002A72C1" w:rsidP="00484BF1">
            <w:pPr>
              <w:pStyle w:val="EmptyCellLayoutStyle"/>
              <w:spacing w:after="0" w:line="240" w:lineRule="auto"/>
            </w:pPr>
          </w:p>
        </w:tc>
      </w:tr>
    </w:tbl>
    <w:p w14:paraId="6B77940E" w14:textId="77777777" w:rsidR="002A72C1" w:rsidRDefault="002A72C1" w:rsidP="002A72C1">
      <w:pPr>
        <w:spacing w:after="0" w:line="240" w:lineRule="auto"/>
      </w:pPr>
    </w:p>
    <w:p w14:paraId="6577D7D1" w14:textId="77777777" w:rsidR="002A72C1" w:rsidRDefault="002A72C1" w:rsidP="002A72C1">
      <w:pPr>
        <w:spacing w:after="0" w:line="240" w:lineRule="auto"/>
      </w:pPr>
      <w:r>
        <w:rPr>
          <w:rFonts w:ascii="Calibri" w:eastAsia="Calibri" w:hAnsi="Calibri"/>
          <w:b/>
          <w:color w:val="6495ED"/>
          <w:sz w:val="22"/>
        </w:rPr>
        <w:t>Global Configuration Settings</w:t>
      </w:r>
    </w:p>
    <w:p w14:paraId="419F5B25" w14:textId="77777777" w:rsidR="002A72C1" w:rsidRDefault="002A72C1" w:rsidP="002A72C1">
      <w:pPr>
        <w:spacing w:after="0" w:line="240" w:lineRule="auto"/>
      </w:pPr>
      <w:r>
        <w:rPr>
          <w:rFonts w:ascii="Calibri" w:eastAsia="Calibri" w:hAnsi="Calibri"/>
          <w:color w:val="000000"/>
          <w:sz w:val="22"/>
        </w:rPr>
        <w:t>Global Configuration Settings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E3AC514" w14:textId="77777777" w:rsidTr="00484BF1">
        <w:trPr>
          <w:trHeight w:val="54"/>
        </w:trPr>
        <w:tc>
          <w:tcPr>
            <w:tcW w:w="54" w:type="dxa"/>
          </w:tcPr>
          <w:p w14:paraId="19787BB3" w14:textId="77777777" w:rsidR="002A72C1" w:rsidRDefault="002A72C1" w:rsidP="00484BF1">
            <w:pPr>
              <w:pStyle w:val="EmptyCellLayoutStyle"/>
              <w:spacing w:after="0" w:line="240" w:lineRule="auto"/>
            </w:pPr>
          </w:p>
        </w:tc>
        <w:tc>
          <w:tcPr>
            <w:tcW w:w="10395" w:type="dxa"/>
          </w:tcPr>
          <w:p w14:paraId="3E2E5306" w14:textId="77777777" w:rsidR="002A72C1" w:rsidRDefault="002A72C1" w:rsidP="00484BF1">
            <w:pPr>
              <w:pStyle w:val="EmptyCellLayoutStyle"/>
              <w:spacing w:after="0" w:line="240" w:lineRule="auto"/>
            </w:pPr>
          </w:p>
        </w:tc>
        <w:tc>
          <w:tcPr>
            <w:tcW w:w="149" w:type="dxa"/>
          </w:tcPr>
          <w:p w14:paraId="1233F495" w14:textId="77777777" w:rsidR="002A72C1" w:rsidRDefault="002A72C1" w:rsidP="00484BF1">
            <w:pPr>
              <w:pStyle w:val="EmptyCellLayoutStyle"/>
              <w:spacing w:after="0" w:line="240" w:lineRule="auto"/>
            </w:pPr>
          </w:p>
        </w:tc>
      </w:tr>
      <w:tr w:rsidR="002A72C1" w14:paraId="3854C094" w14:textId="77777777" w:rsidTr="00484BF1">
        <w:tc>
          <w:tcPr>
            <w:tcW w:w="54" w:type="dxa"/>
          </w:tcPr>
          <w:p w14:paraId="5FA77F0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2C76241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7C05B8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984F24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C50A27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39C12D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539DA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D345C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292C7B" w14:textId="77777777" w:rsidR="002A72C1" w:rsidRDefault="002A72C1" w:rsidP="00484BF1">
                  <w:pPr>
                    <w:spacing w:after="0" w:line="240" w:lineRule="auto"/>
                  </w:pPr>
                  <w:r>
                    <w:rPr>
                      <w:rFonts w:ascii="Calibri" w:eastAsia="Calibri" w:hAnsi="Calibri"/>
                      <w:color w:val="000000"/>
                      <w:sz w:val="22"/>
                    </w:rPr>
                    <w:t>Yes</w:t>
                  </w:r>
                </w:p>
              </w:tc>
            </w:tr>
            <w:tr w:rsidR="002A72C1" w14:paraId="6AE372B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58BD01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FBB1613"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74AC7E5" w14:textId="77777777" w:rsidR="002A72C1" w:rsidRDefault="002A72C1" w:rsidP="00484BF1">
                  <w:pPr>
                    <w:spacing w:after="0" w:line="240" w:lineRule="auto"/>
                  </w:pPr>
                  <w:r>
                    <w:rPr>
                      <w:rFonts w:ascii="Calibri" w:eastAsia="Calibri" w:hAnsi="Calibri"/>
                      <w:color w:val="000000"/>
                      <w:sz w:val="22"/>
                    </w:rPr>
                    <w:t>300</w:t>
                  </w:r>
                </w:p>
              </w:tc>
            </w:tr>
          </w:tbl>
          <w:p w14:paraId="32B56845" w14:textId="77777777" w:rsidR="002A72C1" w:rsidRDefault="002A72C1" w:rsidP="00484BF1">
            <w:pPr>
              <w:spacing w:after="0" w:line="240" w:lineRule="auto"/>
            </w:pPr>
          </w:p>
        </w:tc>
        <w:tc>
          <w:tcPr>
            <w:tcW w:w="149" w:type="dxa"/>
          </w:tcPr>
          <w:p w14:paraId="746DEE1D" w14:textId="77777777" w:rsidR="002A72C1" w:rsidRDefault="002A72C1" w:rsidP="00484BF1">
            <w:pPr>
              <w:pStyle w:val="EmptyCellLayoutStyle"/>
              <w:spacing w:after="0" w:line="240" w:lineRule="auto"/>
            </w:pPr>
          </w:p>
        </w:tc>
      </w:tr>
      <w:tr w:rsidR="002A72C1" w14:paraId="4CB8C1AA" w14:textId="77777777" w:rsidTr="00484BF1">
        <w:trPr>
          <w:trHeight w:val="80"/>
        </w:trPr>
        <w:tc>
          <w:tcPr>
            <w:tcW w:w="54" w:type="dxa"/>
          </w:tcPr>
          <w:p w14:paraId="266CB2ED" w14:textId="77777777" w:rsidR="002A72C1" w:rsidRDefault="002A72C1" w:rsidP="00484BF1">
            <w:pPr>
              <w:pStyle w:val="EmptyCellLayoutStyle"/>
              <w:spacing w:after="0" w:line="240" w:lineRule="auto"/>
            </w:pPr>
          </w:p>
        </w:tc>
        <w:tc>
          <w:tcPr>
            <w:tcW w:w="10395" w:type="dxa"/>
          </w:tcPr>
          <w:p w14:paraId="3318FAAD" w14:textId="77777777" w:rsidR="002A72C1" w:rsidRDefault="002A72C1" w:rsidP="00484BF1">
            <w:pPr>
              <w:pStyle w:val="EmptyCellLayoutStyle"/>
              <w:spacing w:after="0" w:line="240" w:lineRule="auto"/>
            </w:pPr>
          </w:p>
        </w:tc>
        <w:tc>
          <w:tcPr>
            <w:tcW w:w="149" w:type="dxa"/>
          </w:tcPr>
          <w:p w14:paraId="60558AC0" w14:textId="77777777" w:rsidR="002A72C1" w:rsidRDefault="002A72C1" w:rsidP="00484BF1">
            <w:pPr>
              <w:pStyle w:val="EmptyCellLayoutStyle"/>
              <w:spacing w:after="0" w:line="240" w:lineRule="auto"/>
            </w:pPr>
          </w:p>
        </w:tc>
      </w:tr>
    </w:tbl>
    <w:p w14:paraId="66EA6F65" w14:textId="77777777" w:rsidR="002A72C1" w:rsidRDefault="002A72C1" w:rsidP="002A72C1">
      <w:pPr>
        <w:spacing w:after="0" w:line="240" w:lineRule="auto"/>
      </w:pPr>
    </w:p>
    <w:p w14:paraId="4AC07153" w14:textId="77777777" w:rsidR="002A72C1" w:rsidRDefault="002A72C1" w:rsidP="002A72C1">
      <w:pPr>
        <w:spacing w:after="0" w:line="240" w:lineRule="auto"/>
      </w:pPr>
      <w:r>
        <w:rPr>
          <w:rFonts w:ascii="Calibri" w:eastAsia="Calibri" w:hAnsi="Calibri"/>
          <w:b/>
          <w:color w:val="6495ED"/>
          <w:sz w:val="22"/>
        </w:rPr>
        <w:t>Enable Replication Events</w:t>
      </w:r>
    </w:p>
    <w:p w14:paraId="53C84BC0" w14:textId="77777777" w:rsidR="002A72C1" w:rsidRDefault="002A72C1" w:rsidP="002A72C1">
      <w:pPr>
        <w:spacing w:after="0" w:line="240" w:lineRule="auto"/>
      </w:pPr>
      <w:r>
        <w:rPr>
          <w:rFonts w:ascii="Calibri" w:eastAsia="Calibri" w:hAnsi="Calibri"/>
          <w:color w:val="000000"/>
          <w:sz w:val="22"/>
        </w:rPr>
        <w:t>Enable logging for Replication events.</w:t>
      </w:r>
      <w:r>
        <w:rPr>
          <w:rFonts w:ascii="Calibri" w:eastAsia="Calibri" w:hAnsi="Calibri"/>
          <w:color w:val="000000"/>
          <w:sz w:val="22"/>
        </w:rPr>
        <w:br/>
        <w:t>Note that all SQL Express editions support replication in 'Subscriber only' mode.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E6554B7" w14:textId="77777777" w:rsidTr="00484BF1">
        <w:trPr>
          <w:trHeight w:val="54"/>
        </w:trPr>
        <w:tc>
          <w:tcPr>
            <w:tcW w:w="54" w:type="dxa"/>
          </w:tcPr>
          <w:p w14:paraId="460EF358" w14:textId="77777777" w:rsidR="002A72C1" w:rsidRDefault="002A72C1" w:rsidP="00484BF1">
            <w:pPr>
              <w:pStyle w:val="EmptyCellLayoutStyle"/>
              <w:spacing w:after="0" w:line="240" w:lineRule="auto"/>
            </w:pPr>
          </w:p>
        </w:tc>
        <w:tc>
          <w:tcPr>
            <w:tcW w:w="10395" w:type="dxa"/>
          </w:tcPr>
          <w:p w14:paraId="469A54B4" w14:textId="77777777" w:rsidR="002A72C1" w:rsidRDefault="002A72C1" w:rsidP="00484BF1">
            <w:pPr>
              <w:pStyle w:val="EmptyCellLayoutStyle"/>
              <w:spacing w:after="0" w:line="240" w:lineRule="auto"/>
            </w:pPr>
          </w:p>
        </w:tc>
        <w:tc>
          <w:tcPr>
            <w:tcW w:w="149" w:type="dxa"/>
          </w:tcPr>
          <w:p w14:paraId="29B06026" w14:textId="77777777" w:rsidR="002A72C1" w:rsidRDefault="002A72C1" w:rsidP="00484BF1">
            <w:pPr>
              <w:pStyle w:val="EmptyCellLayoutStyle"/>
              <w:spacing w:after="0" w:line="240" w:lineRule="auto"/>
            </w:pPr>
          </w:p>
        </w:tc>
      </w:tr>
      <w:tr w:rsidR="002A72C1" w14:paraId="03CDA6D5" w14:textId="77777777" w:rsidTr="00484BF1">
        <w:tc>
          <w:tcPr>
            <w:tcW w:w="54" w:type="dxa"/>
          </w:tcPr>
          <w:p w14:paraId="406FD23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1137CF6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DF4FE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E085FC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24F247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9AA72C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1BEC1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3D3A7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F9010F" w14:textId="77777777" w:rsidR="002A72C1" w:rsidRDefault="002A72C1" w:rsidP="00484BF1">
                  <w:pPr>
                    <w:spacing w:after="0" w:line="240" w:lineRule="auto"/>
                  </w:pPr>
                  <w:r>
                    <w:rPr>
                      <w:rFonts w:ascii="Calibri" w:eastAsia="Calibri" w:hAnsi="Calibri"/>
                      <w:color w:val="000000"/>
                      <w:sz w:val="22"/>
                    </w:rPr>
                    <w:t>No</w:t>
                  </w:r>
                </w:p>
              </w:tc>
            </w:tr>
            <w:tr w:rsidR="002A72C1" w14:paraId="40D4DC8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B01ACA1" w14:textId="77777777" w:rsidR="002A72C1" w:rsidRDefault="002A72C1" w:rsidP="00484BF1">
                  <w:pPr>
                    <w:spacing w:after="0" w:line="240" w:lineRule="auto"/>
                  </w:pPr>
                  <w:r>
                    <w:rPr>
                      <w:rFonts w:ascii="Calibri" w:eastAsia="Calibri" w:hAnsi="Calibri"/>
                      <w:color w:val="000000"/>
                      <w:sz w:val="22"/>
                    </w:rPr>
                    <w:t>Timeout (sec)</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A489E1D"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EE6A1AB" w14:textId="77777777" w:rsidR="002A72C1" w:rsidRDefault="002A72C1" w:rsidP="00484BF1">
                  <w:pPr>
                    <w:spacing w:after="0" w:line="240" w:lineRule="auto"/>
                  </w:pPr>
                  <w:r>
                    <w:rPr>
                      <w:rFonts w:ascii="Calibri" w:eastAsia="Calibri" w:hAnsi="Calibri"/>
                      <w:color w:val="000000"/>
                      <w:sz w:val="22"/>
                    </w:rPr>
                    <w:t>300</w:t>
                  </w:r>
                </w:p>
              </w:tc>
            </w:tr>
          </w:tbl>
          <w:p w14:paraId="411C5AB1" w14:textId="77777777" w:rsidR="002A72C1" w:rsidRDefault="002A72C1" w:rsidP="00484BF1">
            <w:pPr>
              <w:spacing w:after="0" w:line="240" w:lineRule="auto"/>
            </w:pPr>
          </w:p>
        </w:tc>
        <w:tc>
          <w:tcPr>
            <w:tcW w:w="149" w:type="dxa"/>
          </w:tcPr>
          <w:p w14:paraId="77D00E9D" w14:textId="77777777" w:rsidR="002A72C1" w:rsidRDefault="002A72C1" w:rsidP="00484BF1">
            <w:pPr>
              <w:pStyle w:val="EmptyCellLayoutStyle"/>
              <w:spacing w:after="0" w:line="240" w:lineRule="auto"/>
            </w:pPr>
          </w:p>
        </w:tc>
      </w:tr>
      <w:tr w:rsidR="002A72C1" w14:paraId="474D37EF" w14:textId="77777777" w:rsidTr="00484BF1">
        <w:trPr>
          <w:trHeight w:val="80"/>
        </w:trPr>
        <w:tc>
          <w:tcPr>
            <w:tcW w:w="54" w:type="dxa"/>
          </w:tcPr>
          <w:p w14:paraId="0385EE5B" w14:textId="77777777" w:rsidR="002A72C1" w:rsidRDefault="002A72C1" w:rsidP="00484BF1">
            <w:pPr>
              <w:pStyle w:val="EmptyCellLayoutStyle"/>
              <w:spacing w:after="0" w:line="240" w:lineRule="auto"/>
            </w:pPr>
          </w:p>
        </w:tc>
        <w:tc>
          <w:tcPr>
            <w:tcW w:w="10395" w:type="dxa"/>
          </w:tcPr>
          <w:p w14:paraId="4415DCA5" w14:textId="77777777" w:rsidR="002A72C1" w:rsidRDefault="002A72C1" w:rsidP="00484BF1">
            <w:pPr>
              <w:pStyle w:val="EmptyCellLayoutStyle"/>
              <w:spacing w:after="0" w:line="240" w:lineRule="auto"/>
            </w:pPr>
          </w:p>
        </w:tc>
        <w:tc>
          <w:tcPr>
            <w:tcW w:w="149" w:type="dxa"/>
          </w:tcPr>
          <w:p w14:paraId="15BE79A4" w14:textId="77777777" w:rsidR="002A72C1" w:rsidRDefault="002A72C1" w:rsidP="00484BF1">
            <w:pPr>
              <w:pStyle w:val="EmptyCellLayoutStyle"/>
              <w:spacing w:after="0" w:line="240" w:lineRule="auto"/>
            </w:pPr>
          </w:p>
        </w:tc>
      </w:tr>
    </w:tbl>
    <w:p w14:paraId="78679DDE" w14:textId="77777777" w:rsidR="002A72C1" w:rsidRDefault="002A72C1" w:rsidP="002A72C1">
      <w:pPr>
        <w:spacing w:after="0" w:line="240" w:lineRule="auto"/>
      </w:pPr>
    </w:p>
    <w:p w14:paraId="3A2049E1" w14:textId="77777777" w:rsidR="002A72C1" w:rsidRDefault="002A72C1" w:rsidP="002A72C1">
      <w:pPr>
        <w:spacing w:after="0" w:line="240" w:lineRule="auto"/>
      </w:pPr>
      <w:r>
        <w:rPr>
          <w:rFonts w:ascii="Calibri" w:eastAsia="Calibri" w:hAnsi="Calibri"/>
          <w:b/>
          <w:color w:val="000000"/>
          <w:sz w:val="28"/>
        </w:rPr>
        <w:t>SQL Server 2008 DB Engine - Console Tasks</w:t>
      </w:r>
    </w:p>
    <w:p w14:paraId="03BF1CE0" w14:textId="77777777" w:rsidR="002A72C1" w:rsidRDefault="002A72C1" w:rsidP="002A72C1">
      <w:pPr>
        <w:spacing w:after="0" w:line="240" w:lineRule="auto"/>
      </w:pPr>
      <w:r>
        <w:rPr>
          <w:rFonts w:ascii="Calibri" w:eastAsia="Calibri" w:hAnsi="Calibri"/>
          <w:b/>
          <w:color w:val="6495ED"/>
          <w:sz w:val="22"/>
        </w:rPr>
        <w:t>SQL Management Studio</w:t>
      </w:r>
    </w:p>
    <w:p w14:paraId="55C37293" w14:textId="77777777" w:rsidR="002A72C1" w:rsidRDefault="002A72C1" w:rsidP="002A72C1">
      <w:pPr>
        <w:spacing w:after="0" w:line="240" w:lineRule="auto"/>
      </w:pPr>
    </w:p>
    <w:p w14:paraId="460F49E5" w14:textId="77777777" w:rsidR="002A72C1" w:rsidRDefault="002A72C1" w:rsidP="002A72C1">
      <w:pPr>
        <w:spacing w:after="0" w:line="240" w:lineRule="auto"/>
      </w:pPr>
      <w:r>
        <w:rPr>
          <w:rFonts w:ascii="Calibri" w:eastAsia="Calibri" w:hAnsi="Calibri"/>
          <w:b/>
          <w:color w:val="6495ED"/>
          <w:sz w:val="22"/>
        </w:rPr>
        <w:t>SQL Profiler</w:t>
      </w:r>
    </w:p>
    <w:p w14:paraId="53929D86" w14:textId="77777777" w:rsidR="002A72C1" w:rsidRDefault="002A72C1" w:rsidP="002A72C1">
      <w:pPr>
        <w:spacing w:after="0" w:line="240" w:lineRule="auto"/>
      </w:pPr>
    </w:p>
    <w:p w14:paraId="3AB1F486" w14:textId="77777777" w:rsidR="002A72C1" w:rsidRDefault="002A72C1" w:rsidP="002A72C1">
      <w:pPr>
        <w:spacing w:after="0" w:line="240" w:lineRule="auto"/>
      </w:pPr>
      <w:r>
        <w:rPr>
          <w:rFonts w:ascii="Calibri" w:eastAsia="Calibri" w:hAnsi="Calibri"/>
          <w:b/>
          <w:color w:val="6495ED"/>
          <w:sz w:val="22"/>
        </w:rPr>
        <w:t>SQL Configuration Manager</w:t>
      </w:r>
    </w:p>
    <w:p w14:paraId="57FE8029" w14:textId="77777777" w:rsidR="002A72C1" w:rsidRDefault="002A72C1" w:rsidP="002A72C1">
      <w:pPr>
        <w:spacing w:after="0" w:line="240" w:lineRule="auto"/>
      </w:pPr>
    </w:p>
    <w:p w14:paraId="598789AC" w14:textId="77777777" w:rsidR="002A72C1" w:rsidRDefault="002A72C1" w:rsidP="002A72C1">
      <w:pPr>
        <w:spacing w:after="0" w:line="240" w:lineRule="auto"/>
      </w:pPr>
      <w:r>
        <w:rPr>
          <w:rFonts w:ascii="Calibri" w:eastAsia="Calibri" w:hAnsi="Calibri"/>
          <w:b/>
          <w:color w:val="000000"/>
          <w:sz w:val="32"/>
        </w:rPr>
        <w:t>SQL Server 2008 DB Engine Group</w:t>
      </w:r>
    </w:p>
    <w:p w14:paraId="3FB97116" w14:textId="77777777" w:rsidR="002A72C1" w:rsidRDefault="002A72C1" w:rsidP="002A72C1">
      <w:pPr>
        <w:spacing w:after="0" w:line="240" w:lineRule="auto"/>
      </w:pPr>
      <w:r>
        <w:rPr>
          <w:rFonts w:ascii="Calibri" w:eastAsia="Calibri" w:hAnsi="Calibri"/>
          <w:color w:val="000000"/>
          <w:sz w:val="22"/>
        </w:rPr>
        <w:t>A group containing all instances of Microsoft SQL Server 2008 database engines</w:t>
      </w:r>
    </w:p>
    <w:p w14:paraId="48343E85" w14:textId="77777777" w:rsidR="002A72C1" w:rsidRDefault="002A72C1" w:rsidP="002A72C1">
      <w:pPr>
        <w:spacing w:after="0" w:line="240" w:lineRule="auto"/>
      </w:pPr>
      <w:r>
        <w:rPr>
          <w:rFonts w:ascii="Calibri" w:eastAsia="Calibri" w:hAnsi="Calibri"/>
          <w:b/>
          <w:color w:val="000000"/>
          <w:sz w:val="28"/>
        </w:rPr>
        <w:t>SQL Server 2008 DB Engine Group - Discoveries</w:t>
      </w:r>
    </w:p>
    <w:p w14:paraId="174F52E1" w14:textId="77777777" w:rsidR="002A72C1" w:rsidRDefault="002A72C1" w:rsidP="002A72C1">
      <w:pPr>
        <w:spacing w:after="0" w:line="240" w:lineRule="auto"/>
      </w:pPr>
      <w:r>
        <w:rPr>
          <w:rFonts w:ascii="Calibri" w:eastAsia="Calibri" w:hAnsi="Calibri"/>
          <w:b/>
          <w:color w:val="6495ED"/>
          <w:sz w:val="22"/>
        </w:rPr>
        <w:t>Populate Microsoft SQL Server 2008 Instance Group</w:t>
      </w:r>
    </w:p>
    <w:p w14:paraId="592B3E0E" w14:textId="77777777" w:rsidR="002A72C1" w:rsidRDefault="002A72C1" w:rsidP="002A72C1">
      <w:pPr>
        <w:spacing w:after="0" w:line="240" w:lineRule="auto"/>
      </w:pPr>
      <w:r>
        <w:rPr>
          <w:rFonts w:ascii="Calibri" w:eastAsia="Calibri" w:hAnsi="Calibri"/>
          <w:color w:val="000000"/>
          <w:sz w:val="22"/>
        </w:rPr>
        <w:t>This object discovery populates SQL Server 2008 Instance Group with all SQL Server 2008 DB Engine.</w:t>
      </w:r>
    </w:p>
    <w:p w14:paraId="6AF88164" w14:textId="77777777" w:rsidR="002A72C1" w:rsidRDefault="002A72C1" w:rsidP="002A72C1">
      <w:pPr>
        <w:spacing w:after="0" w:line="240" w:lineRule="auto"/>
      </w:pPr>
    </w:p>
    <w:p w14:paraId="5A88BF28" w14:textId="77777777" w:rsidR="002A72C1" w:rsidRDefault="002A72C1" w:rsidP="002A72C1">
      <w:pPr>
        <w:spacing w:after="0" w:line="240" w:lineRule="auto"/>
      </w:pPr>
      <w:r>
        <w:rPr>
          <w:rFonts w:ascii="Calibri" w:eastAsia="Calibri" w:hAnsi="Calibri"/>
          <w:b/>
          <w:color w:val="000000"/>
          <w:sz w:val="32"/>
        </w:rPr>
        <w:t>SQL Server 2008 DB File</w:t>
      </w:r>
    </w:p>
    <w:p w14:paraId="4B1A35AD" w14:textId="77777777" w:rsidR="002A72C1" w:rsidRDefault="002A72C1" w:rsidP="002A72C1">
      <w:pPr>
        <w:spacing w:after="0" w:line="240" w:lineRule="auto"/>
      </w:pPr>
      <w:r>
        <w:rPr>
          <w:rFonts w:ascii="Calibri" w:eastAsia="Calibri" w:hAnsi="Calibri"/>
          <w:color w:val="000000"/>
          <w:sz w:val="22"/>
        </w:rPr>
        <w:t>Microsoft SQL Server 2008 database file</w:t>
      </w:r>
    </w:p>
    <w:p w14:paraId="478A0703" w14:textId="77777777" w:rsidR="002A72C1" w:rsidRDefault="002A72C1" w:rsidP="002A72C1">
      <w:pPr>
        <w:spacing w:after="0" w:line="240" w:lineRule="auto"/>
      </w:pPr>
      <w:r>
        <w:rPr>
          <w:rFonts w:ascii="Calibri" w:eastAsia="Calibri" w:hAnsi="Calibri"/>
          <w:b/>
          <w:color w:val="000000"/>
          <w:sz w:val="28"/>
        </w:rPr>
        <w:t>SQL Server 2008 DB File - Discoveries</w:t>
      </w:r>
    </w:p>
    <w:p w14:paraId="153BDDC7" w14:textId="77777777" w:rsidR="002A72C1" w:rsidRDefault="002A72C1" w:rsidP="002A72C1">
      <w:pPr>
        <w:spacing w:after="0" w:line="240" w:lineRule="auto"/>
      </w:pPr>
      <w:r>
        <w:rPr>
          <w:rFonts w:ascii="Calibri" w:eastAsia="Calibri" w:hAnsi="Calibri"/>
          <w:b/>
          <w:color w:val="6495ED"/>
          <w:sz w:val="22"/>
        </w:rPr>
        <w:t>Discover Files</w:t>
      </w:r>
    </w:p>
    <w:p w14:paraId="34B7CD0C" w14:textId="77777777" w:rsidR="002A72C1" w:rsidRDefault="002A72C1" w:rsidP="002A72C1">
      <w:pPr>
        <w:spacing w:after="0" w:line="240" w:lineRule="auto"/>
      </w:pPr>
      <w:r>
        <w:rPr>
          <w:rFonts w:ascii="Calibri" w:eastAsia="Calibri" w:hAnsi="Calibri"/>
          <w:color w:val="000000"/>
          <w:sz w:val="22"/>
        </w:rPr>
        <w:t>This object discovery discovers the file information for each SQL Server 2008 Database.  The discovery is used in specific databases or DB Engine instances, where a deeper file monitoring is required.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942070B" w14:textId="77777777" w:rsidTr="00484BF1">
        <w:trPr>
          <w:trHeight w:val="54"/>
        </w:trPr>
        <w:tc>
          <w:tcPr>
            <w:tcW w:w="54" w:type="dxa"/>
          </w:tcPr>
          <w:p w14:paraId="0A421037" w14:textId="77777777" w:rsidR="002A72C1" w:rsidRDefault="002A72C1" w:rsidP="00484BF1">
            <w:pPr>
              <w:pStyle w:val="EmptyCellLayoutStyle"/>
              <w:spacing w:after="0" w:line="240" w:lineRule="auto"/>
            </w:pPr>
          </w:p>
        </w:tc>
        <w:tc>
          <w:tcPr>
            <w:tcW w:w="10395" w:type="dxa"/>
          </w:tcPr>
          <w:p w14:paraId="2374D311" w14:textId="77777777" w:rsidR="002A72C1" w:rsidRDefault="002A72C1" w:rsidP="00484BF1">
            <w:pPr>
              <w:pStyle w:val="EmptyCellLayoutStyle"/>
              <w:spacing w:after="0" w:line="240" w:lineRule="auto"/>
            </w:pPr>
          </w:p>
        </w:tc>
        <w:tc>
          <w:tcPr>
            <w:tcW w:w="149" w:type="dxa"/>
          </w:tcPr>
          <w:p w14:paraId="53D1F8C9" w14:textId="77777777" w:rsidR="002A72C1" w:rsidRDefault="002A72C1" w:rsidP="00484BF1">
            <w:pPr>
              <w:pStyle w:val="EmptyCellLayoutStyle"/>
              <w:spacing w:after="0" w:line="240" w:lineRule="auto"/>
            </w:pPr>
          </w:p>
        </w:tc>
      </w:tr>
      <w:tr w:rsidR="002A72C1" w14:paraId="1FFC834C" w14:textId="77777777" w:rsidTr="00484BF1">
        <w:tc>
          <w:tcPr>
            <w:tcW w:w="54" w:type="dxa"/>
          </w:tcPr>
          <w:p w14:paraId="35150A8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67"/>
              <w:gridCol w:w="2772"/>
            </w:tblGrid>
            <w:tr w:rsidR="002A72C1" w14:paraId="291AFAF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34205E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6EA655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93E60F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13FD42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1991C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FAF2F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479585" w14:textId="77777777" w:rsidR="002A72C1" w:rsidRDefault="002A72C1" w:rsidP="00484BF1">
                  <w:pPr>
                    <w:spacing w:after="0" w:line="240" w:lineRule="auto"/>
                  </w:pPr>
                  <w:r>
                    <w:rPr>
                      <w:rFonts w:ascii="Calibri" w:eastAsia="Calibri" w:hAnsi="Calibri"/>
                      <w:color w:val="000000"/>
                      <w:sz w:val="22"/>
                    </w:rPr>
                    <w:t>Yes</w:t>
                  </w:r>
                </w:p>
              </w:tc>
            </w:tr>
            <w:tr w:rsidR="002A72C1" w14:paraId="6565310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8BB996B"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FF953E4"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B14509B" w14:textId="77777777" w:rsidR="002A72C1" w:rsidRDefault="002A72C1" w:rsidP="00484BF1">
                  <w:pPr>
                    <w:spacing w:after="0" w:line="240" w:lineRule="auto"/>
                  </w:pPr>
                  <w:r>
                    <w:rPr>
                      <w:rFonts w:ascii="Calibri" w:eastAsia="Calibri" w:hAnsi="Calibri"/>
                      <w:color w:val="000000"/>
                      <w:sz w:val="22"/>
                    </w:rPr>
                    <w:t>300</w:t>
                  </w:r>
                </w:p>
              </w:tc>
            </w:tr>
          </w:tbl>
          <w:p w14:paraId="7617013B" w14:textId="77777777" w:rsidR="002A72C1" w:rsidRDefault="002A72C1" w:rsidP="00484BF1">
            <w:pPr>
              <w:spacing w:after="0" w:line="240" w:lineRule="auto"/>
            </w:pPr>
          </w:p>
        </w:tc>
        <w:tc>
          <w:tcPr>
            <w:tcW w:w="149" w:type="dxa"/>
          </w:tcPr>
          <w:p w14:paraId="6B9721E7" w14:textId="77777777" w:rsidR="002A72C1" w:rsidRDefault="002A72C1" w:rsidP="00484BF1">
            <w:pPr>
              <w:pStyle w:val="EmptyCellLayoutStyle"/>
              <w:spacing w:after="0" w:line="240" w:lineRule="auto"/>
            </w:pPr>
          </w:p>
        </w:tc>
      </w:tr>
      <w:tr w:rsidR="002A72C1" w14:paraId="02D934DF" w14:textId="77777777" w:rsidTr="00484BF1">
        <w:trPr>
          <w:trHeight w:val="80"/>
        </w:trPr>
        <w:tc>
          <w:tcPr>
            <w:tcW w:w="54" w:type="dxa"/>
          </w:tcPr>
          <w:p w14:paraId="3545AF23" w14:textId="77777777" w:rsidR="002A72C1" w:rsidRDefault="002A72C1" w:rsidP="00484BF1">
            <w:pPr>
              <w:pStyle w:val="EmptyCellLayoutStyle"/>
              <w:spacing w:after="0" w:line="240" w:lineRule="auto"/>
            </w:pPr>
          </w:p>
        </w:tc>
        <w:tc>
          <w:tcPr>
            <w:tcW w:w="10395" w:type="dxa"/>
          </w:tcPr>
          <w:p w14:paraId="4D5C91DA" w14:textId="77777777" w:rsidR="002A72C1" w:rsidRDefault="002A72C1" w:rsidP="00484BF1">
            <w:pPr>
              <w:pStyle w:val="EmptyCellLayoutStyle"/>
              <w:spacing w:after="0" w:line="240" w:lineRule="auto"/>
            </w:pPr>
          </w:p>
        </w:tc>
        <w:tc>
          <w:tcPr>
            <w:tcW w:w="149" w:type="dxa"/>
          </w:tcPr>
          <w:p w14:paraId="7354449D" w14:textId="77777777" w:rsidR="002A72C1" w:rsidRDefault="002A72C1" w:rsidP="00484BF1">
            <w:pPr>
              <w:pStyle w:val="EmptyCellLayoutStyle"/>
              <w:spacing w:after="0" w:line="240" w:lineRule="auto"/>
            </w:pPr>
          </w:p>
        </w:tc>
      </w:tr>
    </w:tbl>
    <w:p w14:paraId="61CE0FF9" w14:textId="77777777" w:rsidR="002A72C1" w:rsidRDefault="002A72C1" w:rsidP="002A72C1">
      <w:pPr>
        <w:spacing w:after="0" w:line="240" w:lineRule="auto"/>
      </w:pPr>
    </w:p>
    <w:p w14:paraId="3947AFCE" w14:textId="77777777" w:rsidR="002A72C1" w:rsidRDefault="002A72C1" w:rsidP="002A72C1">
      <w:pPr>
        <w:spacing w:after="0" w:line="240" w:lineRule="auto"/>
      </w:pPr>
      <w:r>
        <w:rPr>
          <w:rFonts w:ascii="Calibri" w:eastAsia="Calibri" w:hAnsi="Calibri"/>
          <w:b/>
          <w:color w:val="000000"/>
          <w:sz w:val="28"/>
        </w:rPr>
        <w:t>SQL Server 2008 DB File - Unit monitors</w:t>
      </w:r>
    </w:p>
    <w:p w14:paraId="0E305558" w14:textId="77777777" w:rsidR="002A72C1" w:rsidRDefault="002A72C1" w:rsidP="002A72C1">
      <w:pPr>
        <w:spacing w:after="0" w:line="240" w:lineRule="auto"/>
      </w:pPr>
      <w:r>
        <w:rPr>
          <w:rFonts w:ascii="Calibri" w:eastAsia="Calibri" w:hAnsi="Calibri"/>
          <w:b/>
          <w:color w:val="6495ED"/>
          <w:sz w:val="22"/>
        </w:rPr>
        <w:t>[Deprecated] Disk Free Space</w:t>
      </w:r>
    </w:p>
    <w:p w14:paraId="6F46CCD5" w14:textId="77777777" w:rsidR="002A72C1" w:rsidRDefault="002A72C1" w:rsidP="002A72C1">
      <w:pPr>
        <w:spacing w:after="0" w:line="240" w:lineRule="auto"/>
      </w:pPr>
      <w:r>
        <w:rPr>
          <w:rFonts w:ascii="Calibri" w:eastAsia="Calibri" w:hAnsi="Calibri"/>
          <w:color w:val="000000"/>
          <w:sz w:val="22"/>
        </w:rPr>
        <w:t>Monitors the free space percentage left on a disk drive.</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2C4F9B07" w14:textId="77777777" w:rsidTr="00484BF1">
        <w:trPr>
          <w:trHeight w:val="54"/>
        </w:trPr>
        <w:tc>
          <w:tcPr>
            <w:tcW w:w="54" w:type="dxa"/>
          </w:tcPr>
          <w:p w14:paraId="0A2D0C9B" w14:textId="77777777" w:rsidR="002A72C1" w:rsidRDefault="002A72C1" w:rsidP="00484BF1">
            <w:pPr>
              <w:pStyle w:val="EmptyCellLayoutStyle"/>
              <w:spacing w:after="0" w:line="240" w:lineRule="auto"/>
            </w:pPr>
          </w:p>
        </w:tc>
        <w:tc>
          <w:tcPr>
            <w:tcW w:w="10395" w:type="dxa"/>
          </w:tcPr>
          <w:p w14:paraId="7D494848" w14:textId="77777777" w:rsidR="002A72C1" w:rsidRDefault="002A72C1" w:rsidP="00484BF1">
            <w:pPr>
              <w:pStyle w:val="EmptyCellLayoutStyle"/>
              <w:spacing w:after="0" w:line="240" w:lineRule="auto"/>
            </w:pPr>
          </w:p>
        </w:tc>
        <w:tc>
          <w:tcPr>
            <w:tcW w:w="149" w:type="dxa"/>
          </w:tcPr>
          <w:p w14:paraId="7F66F846" w14:textId="77777777" w:rsidR="002A72C1" w:rsidRDefault="002A72C1" w:rsidP="00484BF1">
            <w:pPr>
              <w:pStyle w:val="EmptyCellLayoutStyle"/>
              <w:spacing w:after="0" w:line="240" w:lineRule="auto"/>
            </w:pPr>
          </w:p>
        </w:tc>
      </w:tr>
      <w:tr w:rsidR="002A72C1" w14:paraId="119F26D9" w14:textId="77777777" w:rsidTr="00484BF1">
        <w:tc>
          <w:tcPr>
            <w:tcW w:w="54" w:type="dxa"/>
          </w:tcPr>
          <w:p w14:paraId="04FB304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0E6C1C9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3784B1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8E4B04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84A88B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976FCC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92931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21D45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DADDAD" w14:textId="77777777" w:rsidR="002A72C1" w:rsidRDefault="002A72C1" w:rsidP="00484BF1">
                  <w:pPr>
                    <w:spacing w:after="0" w:line="240" w:lineRule="auto"/>
                  </w:pPr>
                  <w:r>
                    <w:rPr>
                      <w:rFonts w:ascii="Calibri" w:eastAsia="Calibri" w:hAnsi="Calibri"/>
                      <w:color w:val="000000"/>
                      <w:sz w:val="22"/>
                    </w:rPr>
                    <w:t>No</w:t>
                  </w:r>
                </w:p>
              </w:tc>
            </w:tr>
            <w:tr w:rsidR="002A72C1" w14:paraId="5610C02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CD453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E491C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B8D6AF" w14:textId="77777777" w:rsidR="002A72C1" w:rsidRDefault="002A72C1" w:rsidP="00484BF1">
                  <w:pPr>
                    <w:spacing w:after="0" w:line="240" w:lineRule="auto"/>
                  </w:pPr>
                  <w:r>
                    <w:rPr>
                      <w:rFonts w:eastAsia="Arial"/>
                      <w:color w:val="000000"/>
                    </w:rPr>
                    <w:t>True</w:t>
                  </w:r>
                </w:p>
              </w:tc>
            </w:tr>
            <w:tr w:rsidR="002A72C1" w14:paraId="060F6D5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A97EEC"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771840"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EA1409" w14:textId="77777777" w:rsidR="002A72C1" w:rsidRDefault="002A72C1" w:rsidP="00484BF1">
                  <w:pPr>
                    <w:spacing w:after="0" w:line="240" w:lineRule="auto"/>
                  </w:pPr>
                  <w:r>
                    <w:rPr>
                      <w:rFonts w:ascii="Calibri" w:eastAsia="Calibri" w:hAnsi="Calibri"/>
                      <w:color w:val="000000"/>
                      <w:sz w:val="22"/>
                    </w:rPr>
                    <w:t>3600</w:t>
                  </w:r>
                </w:p>
              </w:tc>
            </w:tr>
            <w:tr w:rsidR="002A72C1" w14:paraId="7FB372B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8E38FA9"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D0AF812"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8DBB4C9" w14:textId="77777777" w:rsidR="002A72C1" w:rsidRDefault="002A72C1" w:rsidP="00484BF1">
                  <w:pPr>
                    <w:spacing w:after="0" w:line="240" w:lineRule="auto"/>
                  </w:pPr>
                  <w:r>
                    <w:rPr>
                      <w:rFonts w:ascii="Calibri" w:eastAsia="Calibri" w:hAnsi="Calibri"/>
                      <w:color w:val="000000"/>
                      <w:sz w:val="22"/>
                    </w:rPr>
                    <w:t>5</w:t>
                  </w:r>
                </w:p>
              </w:tc>
            </w:tr>
          </w:tbl>
          <w:p w14:paraId="22458FD5" w14:textId="77777777" w:rsidR="002A72C1" w:rsidRDefault="002A72C1" w:rsidP="00484BF1">
            <w:pPr>
              <w:spacing w:after="0" w:line="240" w:lineRule="auto"/>
            </w:pPr>
          </w:p>
        </w:tc>
        <w:tc>
          <w:tcPr>
            <w:tcW w:w="149" w:type="dxa"/>
          </w:tcPr>
          <w:p w14:paraId="61ABA9D4" w14:textId="77777777" w:rsidR="002A72C1" w:rsidRDefault="002A72C1" w:rsidP="00484BF1">
            <w:pPr>
              <w:pStyle w:val="EmptyCellLayoutStyle"/>
              <w:spacing w:after="0" w:line="240" w:lineRule="auto"/>
            </w:pPr>
          </w:p>
        </w:tc>
      </w:tr>
      <w:tr w:rsidR="002A72C1" w14:paraId="05FC72D1" w14:textId="77777777" w:rsidTr="00484BF1">
        <w:trPr>
          <w:trHeight w:val="80"/>
        </w:trPr>
        <w:tc>
          <w:tcPr>
            <w:tcW w:w="54" w:type="dxa"/>
          </w:tcPr>
          <w:p w14:paraId="21A21DD6" w14:textId="77777777" w:rsidR="002A72C1" w:rsidRDefault="002A72C1" w:rsidP="00484BF1">
            <w:pPr>
              <w:pStyle w:val="EmptyCellLayoutStyle"/>
              <w:spacing w:after="0" w:line="240" w:lineRule="auto"/>
            </w:pPr>
          </w:p>
        </w:tc>
        <w:tc>
          <w:tcPr>
            <w:tcW w:w="10395" w:type="dxa"/>
          </w:tcPr>
          <w:p w14:paraId="635F6DC3" w14:textId="77777777" w:rsidR="002A72C1" w:rsidRDefault="002A72C1" w:rsidP="00484BF1">
            <w:pPr>
              <w:pStyle w:val="EmptyCellLayoutStyle"/>
              <w:spacing w:after="0" w:line="240" w:lineRule="auto"/>
            </w:pPr>
          </w:p>
        </w:tc>
        <w:tc>
          <w:tcPr>
            <w:tcW w:w="149" w:type="dxa"/>
          </w:tcPr>
          <w:p w14:paraId="5F02B591" w14:textId="77777777" w:rsidR="002A72C1" w:rsidRDefault="002A72C1" w:rsidP="00484BF1">
            <w:pPr>
              <w:pStyle w:val="EmptyCellLayoutStyle"/>
              <w:spacing w:after="0" w:line="240" w:lineRule="auto"/>
            </w:pPr>
          </w:p>
        </w:tc>
      </w:tr>
    </w:tbl>
    <w:p w14:paraId="40CD680F" w14:textId="77777777" w:rsidR="002A72C1" w:rsidRDefault="002A72C1" w:rsidP="002A72C1">
      <w:pPr>
        <w:spacing w:after="0" w:line="240" w:lineRule="auto"/>
      </w:pPr>
    </w:p>
    <w:p w14:paraId="231DE0C4" w14:textId="77777777" w:rsidR="002A72C1" w:rsidRDefault="002A72C1" w:rsidP="002A72C1">
      <w:pPr>
        <w:spacing w:after="0" w:line="240" w:lineRule="auto"/>
      </w:pPr>
      <w:r>
        <w:rPr>
          <w:rFonts w:ascii="Calibri" w:eastAsia="Calibri" w:hAnsi="Calibri"/>
          <w:b/>
          <w:color w:val="6495ED"/>
          <w:sz w:val="22"/>
        </w:rPr>
        <w:t>DB File Space</w:t>
      </w:r>
    </w:p>
    <w:p w14:paraId="4C448676" w14:textId="77777777" w:rsidR="002A72C1" w:rsidRDefault="002A72C1" w:rsidP="002A72C1">
      <w:pPr>
        <w:spacing w:after="0" w:line="240" w:lineRule="auto"/>
      </w:pPr>
      <w:r>
        <w:rPr>
          <w:rFonts w:ascii="Calibri" w:eastAsia="Calibri" w:hAnsi="Calibri"/>
          <w:color w:val="000000"/>
          <w:sz w:val="22"/>
        </w:rPr>
        <w:t>Monitors the space available on a database file and on the media hosting the file in percentage terms.</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40FAEA1D" w14:textId="77777777" w:rsidTr="00484BF1">
        <w:trPr>
          <w:trHeight w:val="54"/>
        </w:trPr>
        <w:tc>
          <w:tcPr>
            <w:tcW w:w="54" w:type="dxa"/>
          </w:tcPr>
          <w:p w14:paraId="7BE72CBD" w14:textId="77777777" w:rsidR="002A72C1" w:rsidRDefault="002A72C1" w:rsidP="00484BF1">
            <w:pPr>
              <w:pStyle w:val="EmptyCellLayoutStyle"/>
              <w:spacing w:after="0" w:line="240" w:lineRule="auto"/>
            </w:pPr>
          </w:p>
        </w:tc>
        <w:tc>
          <w:tcPr>
            <w:tcW w:w="10395" w:type="dxa"/>
          </w:tcPr>
          <w:p w14:paraId="6EAC40A0" w14:textId="77777777" w:rsidR="002A72C1" w:rsidRDefault="002A72C1" w:rsidP="00484BF1">
            <w:pPr>
              <w:pStyle w:val="EmptyCellLayoutStyle"/>
              <w:spacing w:after="0" w:line="240" w:lineRule="auto"/>
            </w:pPr>
          </w:p>
        </w:tc>
        <w:tc>
          <w:tcPr>
            <w:tcW w:w="149" w:type="dxa"/>
          </w:tcPr>
          <w:p w14:paraId="61381E9A" w14:textId="77777777" w:rsidR="002A72C1" w:rsidRDefault="002A72C1" w:rsidP="00484BF1">
            <w:pPr>
              <w:pStyle w:val="EmptyCellLayoutStyle"/>
              <w:spacing w:after="0" w:line="240" w:lineRule="auto"/>
            </w:pPr>
          </w:p>
        </w:tc>
      </w:tr>
      <w:tr w:rsidR="002A72C1" w14:paraId="43773385" w14:textId="77777777" w:rsidTr="00484BF1">
        <w:tc>
          <w:tcPr>
            <w:tcW w:w="54" w:type="dxa"/>
          </w:tcPr>
          <w:p w14:paraId="74F4312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6A07EE1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70E7E1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208C30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52EA8A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0AADBA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46051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3EB65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E6507F" w14:textId="77777777" w:rsidR="002A72C1" w:rsidRDefault="002A72C1" w:rsidP="00484BF1">
                  <w:pPr>
                    <w:spacing w:after="0" w:line="240" w:lineRule="auto"/>
                  </w:pPr>
                  <w:r>
                    <w:rPr>
                      <w:rFonts w:ascii="Calibri" w:eastAsia="Calibri" w:hAnsi="Calibri"/>
                      <w:color w:val="000000"/>
                      <w:sz w:val="22"/>
                    </w:rPr>
                    <w:t>Yes</w:t>
                  </w:r>
                </w:p>
              </w:tc>
            </w:tr>
            <w:tr w:rsidR="002A72C1" w14:paraId="28479DB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B93C0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40D8B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C7E921" w14:textId="77777777" w:rsidR="002A72C1" w:rsidRDefault="002A72C1" w:rsidP="00484BF1">
                  <w:pPr>
                    <w:spacing w:after="0" w:line="240" w:lineRule="auto"/>
                  </w:pPr>
                  <w:r>
                    <w:rPr>
                      <w:rFonts w:eastAsia="Arial"/>
                      <w:color w:val="000000"/>
                    </w:rPr>
                    <w:t>False</w:t>
                  </w:r>
                </w:p>
              </w:tc>
            </w:tr>
            <w:tr w:rsidR="002A72C1" w14:paraId="2E7D463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7A195F"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2C2B9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908CFA" w14:textId="77777777" w:rsidR="002A72C1" w:rsidRDefault="002A72C1" w:rsidP="00484BF1">
                  <w:pPr>
                    <w:spacing w:after="0" w:line="240" w:lineRule="auto"/>
                  </w:pPr>
                  <w:r>
                    <w:rPr>
                      <w:rFonts w:ascii="Calibri" w:eastAsia="Calibri" w:hAnsi="Calibri"/>
                      <w:color w:val="000000"/>
                      <w:sz w:val="22"/>
                    </w:rPr>
                    <w:t>900</w:t>
                  </w:r>
                </w:p>
              </w:tc>
            </w:tr>
            <w:tr w:rsidR="002A72C1" w14:paraId="075CA48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FB54F8" w14:textId="77777777" w:rsidR="002A72C1" w:rsidRDefault="002A72C1" w:rsidP="00484BF1">
                  <w:pPr>
                    <w:spacing w:after="0" w:line="240" w:lineRule="auto"/>
                  </w:pPr>
                  <w:r>
                    <w:rPr>
                      <w:rFonts w:ascii="Calibri" w:eastAsia="Calibri" w:hAnsi="Calibri"/>
                      <w:color w:val="000000"/>
                      <w:sz w:val="22"/>
                    </w:rPr>
                    <w:t>Lower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F76F48" w14:textId="77777777" w:rsidR="002A72C1" w:rsidRDefault="002A72C1" w:rsidP="00484BF1">
                  <w:pPr>
                    <w:spacing w:after="0" w:line="240" w:lineRule="auto"/>
                  </w:pPr>
                  <w:r>
                    <w:rPr>
                      <w:rFonts w:ascii="Calibri" w:eastAsia="Calibri" w:hAnsi="Calibri"/>
                      <w:color w:val="000000"/>
                      <w:sz w:val="22"/>
                    </w:rPr>
                    <w:t>The lower threshold for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74F80C" w14:textId="77777777" w:rsidR="002A72C1" w:rsidRDefault="002A72C1" w:rsidP="00484BF1">
                  <w:pPr>
                    <w:spacing w:after="0" w:line="240" w:lineRule="auto"/>
                  </w:pPr>
                  <w:r>
                    <w:rPr>
                      <w:rFonts w:ascii="Calibri" w:eastAsia="Calibri" w:hAnsi="Calibri"/>
                      <w:color w:val="000000"/>
                      <w:sz w:val="22"/>
                    </w:rPr>
                    <w:t>10</w:t>
                  </w:r>
                </w:p>
              </w:tc>
            </w:tr>
            <w:tr w:rsidR="002A72C1" w14:paraId="39F18BC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1F8890"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C6A96B"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5E550D" w14:textId="77777777" w:rsidR="002A72C1" w:rsidRDefault="002A72C1" w:rsidP="00484BF1">
                  <w:pPr>
                    <w:spacing w:after="0" w:line="240" w:lineRule="auto"/>
                  </w:pPr>
                </w:p>
              </w:tc>
            </w:tr>
            <w:tr w:rsidR="002A72C1" w14:paraId="781C9CD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8BD950"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1C963F"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BCD3F8" w14:textId="77777777" w:rsidR="002A72C1" w:rsidRDefault="002A72C1" w:rsidP="00484BF1">
                  <w:pPr>
                    <w:spacing w:after="0" w:line="240" w:lineRule="auto"/>
                  </w:pPr>
                  <w:r>
                    <w:rPr>
                      <w:rFonts w:ascii="Calibri" w:eastAsia="Calibri" w:hAnsi="Calibri"/>
                      <w:color w:val="000000"/>
                      <w:sz w:val="22"/>
                    </w:rPr>
                    <w:t>300</w:t>
                  </w:r>
                </w:p>
              </w:tc>
            </w:tr>
            <w:tr w:rsidR="002A72C1" w14:paraId="74538F1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CB9FCCE" w14:textId="77777777" w:rsidR="002A72C1" w:rsidRDefault="002A72C1" w:rsidP="00484BF1">
                  <w:pPr>
                    <w:spacing w:after="0" w:line="240" w:lineRule="auto"/>
                  </w:pPr>
                  <w:r>
                    <w:rPr>
                      <w:rFonts w:ascii="Calibri" w:eastAsia="Calibri" w:hAnsi="Calibri"/>
                      <w:color w:val="000000"/>
                      <w:sz w:val="22"/>
                    </w:rPr>
                    <w:t>Upper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624723C" w14:textId="77777777" w:rsidR="002A72C1" w:rsidRDefault="002A72C1" w:rsidP="00484BF1">
                  <w:pPr>
                    <w:spacing w:after="0" w:line="240" w:lineRule="auto"/>
                  </w:pPr>
                  <w:r>
                    <w:rPr>
                      <w:rFonts w:ascii="Calibri" w:eastAsia="Calibri" w:hAnsi="Calibri"/>
                      <w:color w:val="000000"/>
                      <w:sz w:val="22"/>
                    </w:rPr>
                    <w:t>The upper threshold for this monitor.</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F3F23F7" w14:textId="77777777" w:rsidR="002A72C1" w:rsidRDefault="002A72C1" w:rsidP="00484BF1">
                  <w:pPr>
                    <w:spacing w:after="0" w:line="240" w:lineRule="auto"/>
                  </w:pPr>
                  <w:r>
                    <w:rPr>
                      <w:rFonts w:ascii="Calibri" w:eastAsia="Calibri" w:hAnsi="Calibri"/>
                      <w:color w:val="000000"/>
                      <w:sz w:val="22"/>
                    </w:rPr>
                    <w:t>20</w:t>
                  </w:r>
                </w:p>
              </w:tc>
            </w:tr>
          </w:tbl>
          <w:p w14:paraId="44A5A027" w14:textId="77777777" w:rsidR="002A72C1" w:rsidRDefault="002A72C1" w:rsidP="00484BF1">
            <w:pPr>
              <w:spacing w:after="0" w:line="240" w:lineRule="auto"/>
            </w:pPr>
          </w:p>
        </w:tc>
        <w:tc>
          <w:tcPr>
            <w:tcW w:w="149" w:type="dxa"/>
          </w:tcPr>
          <w:p w14:paraId="20FDCB91" w14:textId="77777777" w:rsidR="002A72C1" w:rsidRDefault="002A72C1" w:rsidP="00484BF1">
            <w:pPr>
              <w:pStyle w:val="EmptyCellLayoutStyle"/>
              <w:spacing w:after="0" w:line="240" w:lineRule="auto"/>
            </w:pPr>
          </w:p>
        </w:tc>
      </w:tr>
      <w:tr w:rsidR="002A72C1" w14:paraId="3B925EE7" w14:textId="77777777" w:rsidTr="00484BF1">
        <w:trPr>
          <w:trHeight w:val="80"/>
        </w:trPr>
        <w:tc>
          <w:tcPr>
            <w:tcW w:w="54" w:type="dxa"/>
          </w:tcPr>
          <w:p w14:paraId="4F0057D9" w14:textId="77777777" w:rsidR="002A72C1" w:rsidRDefault="002A72C1" w:rsidP="00484BF1">
            <w:pPr>
              <w:pStyle w:val="EmptyCellLayoutStyle"/>
              <w:spacing w:after="0" w:line="240" w:lineRule="auto"/>
            </w:pPr>
          </w:p>
        </w:tc>
        <w:tc>
          <w:tcPr>
            <w:tcW w:w="10395" w:type="dxa"/>
          </w:tcPr>
          <w:p w14:paraId="5B36F433" w14:textId="77777777" w:rsidR="002A72C1" w:rsidRDefault="002A72C1" w:rsidP="00484BF1">
            <w:pPr>
              <w:pStyle w:val="EmptyCellLayoutStyle"/>
              <w:spacing w:after="0" w:line="240" w:lineRule="auto"/>
            </w:pPr>
          </w:p>
        </w:tc>
        <w:tc>
          <w:tcPr>
            <w:tcW w:w="149" w:type="dxa"/>
          </w:tcPr>
          <w:p w14:paraId="66433698" w14:textId="77777777" w:rsidR="002A72C1" w:rsidRDefault="002A72C1" w:rsidP="00484BF1">
            <w:pPr>
              <w:pStyle w:val="EmptyCellLayoutStyle"/>
              <w:spacing w:after="0" w:line="240" w:lineRule="auto"/>
            </w:pPr>
          </w:p>
        </w:tc>
      </w:tr>
    </w:tbl>
    <w:p w14:paraId="794F9D28" w14:textId="77777777" w:rsidR="002A72C1" w:rsidRDefault="002A72C1" w:rsidP="002A72C1">
      <w:pPr>
        <w:spacing w:after="0" w:line="240" w:lineRule="auto"/>
      </w:pPr>
    </w:p>
    <w:p w14:paraId="7E4CEE2E" w14:textId="77777777" w:rsidR="002A72C1" w:rsidRDefault="002A72C1" w:rsidP="002A72C1">
      <w:pPr>
        <w:spacing w:after="0" w:line="240" w:lineRule="auto"/>
      </w:pPr>
      <w:r>
        <w:rPr>
          <w:rFonts w:ascii="Calibri" w:eastAsia="Calibri" w:hAnsi="Calibri"/>
          <w:b/>
          <w:color w:val="000000"/>
          <w:sz w:val="28"/>
        </w:rPr>
        <w:t>SQL Server 2008 DB File - Rules (non-alerting)</w:t>
      </w:r>
    </w:p>
    <w:p w14:paraId="685A5537" w14:textId="77777777" w:rsidR="002A72C1" w:rsidRDefault="002A72C1" w:rsidP="002A72C1">
      <w:pPr>
        <w:spacing w:after="0" w:line="240" w:lineRule="auto"/>
      </w:pPr>
      <w:r>
        <w:rPr>
          <w:rFonts w:ascii="Calibri" w:eastAsia="Calibri" w:hAnsi="Calibri"/>
          <w:b/>
          <w:color w:val="6495ED"/>
          <w:sz w:val="22"/>
        </w:rPr>
        <w:t>MSSQL 2008: Collect DB File Allocated Free Space (%)</w:t>
      </w:r>
    </w:p>
    <w:p w14:paraId="6C841E95" w14:textId="77777777" w:rsidR="002A72C1" w:rsidRDefault="002A72C1" w:rsidP="002A72C1">
      <w:pPr>
        <w:spacing w:after="0" w:line="240" w:lineRule="auto"/>
      </w:pPr>
      <w:r>
        <w:rPr>
          <w:rFonts w:ascii="Calibri" w:eastAsia="Calibri" w:hAnsi="Calibri"/>
          <w:color w:val="000000"/>
          <w:sz w:val="22"/>
        </w:rPr>
        <w:t>The amount of space left in a file in percentage terms. Does not include space left on media hosting a file with auto grow enabled</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6DA3C5E5" w14:textId="77777777" w:rsidTr="00484BF1">
        <w:trPr>
          <w:trHeight w:val="54"/>
        </w:trPr>
        <w:tc>
          <w:tcPr>
            <w:tcW w:w="54" w:type="dxa"/>
          </w:tcPr>
          <w:p w14:paraId="239620C8" w14:textId="77777777" w:rsidR="002A72C1" w:rsidRDefault="002A72C1" w:rsidP="00484BF1">
            <w:pPr>
              <w:pStyle w:val="EmptyCellLayoutStyle"/>
              <w:spacing w:after="0" w:line="240" w:lineRule="auto"/>
            </w:pPr>
          </w:p>
        </w:tc>
        <w:tc>
          <w:tcPr>
            <w:tcW w:w="10395" w:type="dxa"/>
          </w:tcPr>
          <w:p w14:paraId="51746CCD" w14:textId="77777777" w:rsidR="002A72C1" w:rsidRDefault="002A72C1" w:rsidP="00484BF1">
            <w:pPr>
              <w:pStyle w:val="EmptyCellLayoutStyle"/>
              <w:spacing w:after="0" w:line="240" w:lineRule="auto"/>
            </w:pPr>
          </w:p>
        </w:tc>
        <w:tc>
          <w:tcPr>
            <w:tcW w:w="149" w:type="dxa"/>
          </w:tcPr>
          <w:p w14:paraId="7A7ECDA2" w14:textId="77777777" w:rsidR="002A72C1" w:rsidRDefault="002A72C1" w:rsidP="00484BF1">
            <w:pPr>
              <w:pStyle w:val="EmptyCellLayoutStyle"/>
              <w:spacing w:after="0" w:line="240" w:lineRule="auto"/>
            </w:pPr>
          </w:p>
        </w:tc>
      </w:tr>
      <w:tr w:rsidR="002A72C1" w14:paraId="7E80B266" w14:textId="77777777" w:rsidTr="00484BF1">
        <w:tc>
          <w:tcPr>
            <w:tcW w:w="54" w:type="dxa"/>
          </w:tcPr>
          <w:p w14:paraId="3EEBE0B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4F98943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A19D14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B7EA57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49E150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A9A4B5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7BCFF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E4F39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62CE8A" w14:textId="77777777" w:rsidR="002A72C1" w:rsidRDefault="002A72C1" w:rsidP="00484BF1">
                  <w:pPr>
                    <w:spacing w:after="0" w:line="240" w:lineRule="auto"/>
                  </w:pPr>
                  <w:r>
                    <w:rPr>
                      <w:rFonts w:ascii="Calibri" w:eastAsia="Calibri" w:hAnsi="Calibri"/>
                      <w:color w:val="000000"/>
                      <w:sz w:val="22"/>
                    </w:rPr>
                    <w:t>Yes</w:t>
                  </w:r>
                </w:p>
              </w:tc>
            </w:tr>
            <w:tr w:rsidR="002A72C1" w14:paraId="2558BB2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482B5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B32B9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9C96FA" w14:textId="77777777" w:rsidR="002A72C1" w:rsidRDefault="002A72C1" w:rsidP="00484BF1">
                  <w:pPr>
                    <w:spacing w:after="0" w:line="240" w:lineRule="auto"/>
                  </w:pPr>
                  <w:r>
                    <w:rPr>
                      <w:rFonts w:eastAsia="Arial"/>
                      <w:color w:val="000000"/>
                    </w:rPr>
                    <w:t>No</w:t>
                  </w:r>
                </w:p>
              </w:tc>
            </w:tr>
            <w:tr w:rsidR="002A72C1" w14:paraId="1F4049B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8119CB1"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B508FE"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26D82E" w14:textId="77777777" w:rsidR="002A72C1" w:rsidRDefault="002A72C1" w:rsidP="00484BF1">
                  <w:pPr>
                    <w:spacing w:after="0" w:line="240" w:lineRule="auto"/>
                  </w:pPr>
                  <w:r>
                    <w:rPr>
                      <w:rFonts w:ascii="Calibri" w:eastAsia="Calibri" w:hAnsi="Calibri"/>
                      <w:color w:val="000000"/>
                      <w:sz w:val="22"/>
                    </w:rPr>
                    <w:t>900</w:t>
                  </w:r>
                </w:p>
              </w:tc>
            </w:tr>
            <w:tr w:rsidR="002A72C1" w14:paraId="6AAAFFA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596FCB"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225E98"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93A843" w14:textId="77777777" w:rsidR="002A72C1" w:rsidRDefault="002A72C1" w:rsidP="00484BF1">
                  <w:pPr>
                    <w:spacing w:after="0" w:line="240" w:lineRule="auto"/>
                  </w:pPr>
                </w:p>
              </w:tc>
            </w:tr>
            <w:tr w:rsidR="002A72C1" w14:paraId="6304175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D1E5DE5"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104E4D2"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3CB22D5" w14:textId="77777777" w:rsidR="002A72C1" w:rsidRDefault="002A72C1" w:rsidP="00484BF1">
                  <w:pPr>
                    <w:spacing w:after="0" w:line="240" w:lineRule="auto"/>
                  </w:pPr>
                  <w:r>
                    <w:rPr>
                      <w:rFonts w:ascii="Calibri" w:eastAsia="Calibri" w:hAnsi="Calibri"/>
                      <w:color w:val="000000"/>
                      <w:sz w:val="22"/>
                    </w:rPr>
                    <w:t>300</w:t>
                  </w:r>
                </w:p>
              </w:tc>
            </w:tr>
          </w:tbl>
          <w:p w14:paraId="2F00A699" w14:textId="77777777" w:rsidR="002A72C1" w:rsidRDefault="002A72C1" w:rsidP="00484BF1">
            <w:pPr>
              <w:spacing w:after="0" w:line="240" w:lineRule="auto"/>
            </w:pPr>
          </w:p>
        </w:tc>
        <w:tc>
          <w:tcPr>
            <w:tcW w:w="149" w:type="dxa"/>
          </w:tcPr>
          <w:p w14:paraId="4703F953" w14:textId="77777777" w:rsidR="002A72C1" w:rsidRDefault="002A72C1" w:rsidP="00484BF1">
            <w:pPr>
              <w:pStyle w:val="EmptyCellLayoutStyle"/>
              <w:spacing w:after="0" w:line="240" w:lineRule="auto"/>
            </w:pPr>
          </w:p>
        </w:tc>
      </w:tr>
      <w:tr w:rsidR="002A72C1" w14:paraId="6607EBDA" w14:textId="77777777" w:rsidTr="00484BF1">
        <w:trPr>
          <w:trHeight w:val="80"/>
        </w:trPr>
        <w:tc>
          <w:tcPr>
            <w:tcW w:w="54" w:type="dxa"/>
          </w:tcPr>
          <w:p w14:paraId="2A48FDAC" w14:textId="77777777" w:rsidR="002A72C1" w:rsidRDefault="002A72C1" w:rsidP="00484BF1">
            <w:pPr>
              <w:pStyle w:val="EmptyCellLayoutStyle"/>
              <w:spacing w:after="0" w:line="240" w:lineRule="auto"/>
            </w:pPr>
          </w:p>
        </w:tc>
        <w:tc>
          <w:tcPr>
            <w:tcW w:w="10395" w:type="dxa"/>
          </w:tcPr>
          <w:p w14:paraId="4D388AD2" w14:textId="77777777" w:rsidR="002A72C1" w:rsidRDefault="002A72C1" w:rsidP="00484BF1">
            <w:pPr>
              <w:pStyle w:val="EmptyCellLayoutStyle"/>
              <w:spacing w:after="0" w:line="240" w:lineRule="auto"/>
            </w:pPr>
          </w:p>
        </w:tc>
        <w:tc>
          <w:tcPr>
            <w:tcW w:w="149" w:type="dxa"/>
          </w:tcPr>
          <w:p w14:paraId="0D32843E" w14:textId="77777777" w:rsidR="002A72C1" w:rsidRDefault="002A72C1" w:rsidP="00484BF1">
            <w:pPr>
              <w:pStyle w:val="EmptyCellLayoutStyle"/>
              <w:spacing w:after="0" w:line="240" w:lineRule="auto"/>
            </w:pPr>
          </w:p>
        </w:tc>
      </w:tr>
    </w:tbl>
    <w:p w14:paraId="58F00646" w14:textId="77777777" w:rsidR="002A72C1" w:rsidRDefault="002A72C1" w:rsidP="002A72C1">
      <w:pPr>
        <w:spacing w:after="0" w:line="240" w:lineRule="auto"/>
      </w:pPr>
    </w:p>
    <w:p w14:paraId="0B2DA3D8" w14:textId="77777777" w:rsidR="002A72C1" w:rsidRDefault="002A72C1" w:rsidP="002A72C1">
      <w:pPr>
        <w:spacing w:after="0" w:line="240" w:lineRule="auto"/>
      </w:pPr>
      <w:r>
        <w:rPr>
          <w:rFonts w:ascii="Calibri" w:eastAsia="Calibri" w:hAnsi="Calibri"/>
          <w:b/>
          <w:color w:val="6495ED"/>
          <w:sz w:val="22"/>
        </w:rPr>
        <w:t>MSSQL 2008: Collect DB File Free Space (MB)</w:t>
      </w:r>
    </w:p>
    <w:p w14:paraId="70F344F8" w14:textId="77777777" w:rsidR="002A72C1" w:rsidRDefault="002A72C1" w:rsidP="002A72C1">
      <w:pPr>
        <w:spacing w:after="0" w:line="240" w:lineRule="auto"/>
      </w:pPr>
      <w:r>
        <w:rPr>
          <w:rFonts w:ascii="Calibri" w:eastAsia="Calibri" w:hAnsi="Calibri"/>
          <w:color w:val="000000"/>
          <w:sz w:val="22"/>
        </w:rPr>
        <w:t>The amount of space left in a file in megabytes. Also includes space left on media hosting a file with auto grow enabled.</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0F860D9B" w14:textId="77777777" w:rsidTr="00484BF1">
        <w:trPr>
          <w:trHeight w:val="54"/>
        </w:trPr>
        <w:tc>
          <w:tcPr>
            <w:tcW w:w="54" w:type="dxa"/>
          </w:tcPr>
          <w:p w14:paraId="3FA9E471" w14:textId="77777777" w:rsidR="002A72C1" w:rsidRDefault="002A72C1" w:rsidP="00484BF1">
            <w:pPr>
              <w:pStyle w:val="EmptyCellLayoutStyle"/>
              <w:spacing w:after="0" w:line="240" w:lineRule="auto"/>
            </w:pPr>
          </w:p>
        </w:tc>
        <w:tc>
          <w:tcPr>
            <w:tcW w:w="10395" w:type="dxa"/>
          </w:tcPr>
          <w:p w14:paraId="73AD90C0" w14:textId="77777777" w:rsidR="002A72C1" w:rsidRDefault="002A72C1" w:rsidP="00484BF1">
            <w:pPr>
              <w:pStyle w:val="EmptyCellLayoutStyle"/>
              <w:spacing w:after="0" w:line="240" w:lineRule="auto"/>
            </w:pPr>
          </w:p>
        </w:tc>
        <w:tc>
          <w:tcPr>
            <w:tcW w:w="149" w:type="dxa"/>
          </w:tcPr>
          <w:p w14:paraId="6496FD73" w14:textId="77777777" w:rsidR="002A72C1" w:rsidRDefault="002A72C1" w:rsidP="00484BF1">
            <w:pPr>
              <w:pStyle w:val="EmptyCellLayoutStyle"/>
              <w:spacing w:after="0" w:line="240" w:lineRule="auto"/>
            </w:pPr>
          </w:p>
        </w:tc>
      </w:tr>
      <w:tr w:rsidR="002A72C1" w14:paraId="4686E9FA" w14:textId="77777777" w:rsidTr="00484BF1">
        <w:tc>
          <w:tcPr>
            <w:tcW w:w="54" w:type="dxa"/>
          </w:tcPr>
          <w:p w14:paraId="24C4AB3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60ACFA9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7E8D71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A8F4D3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693017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ABB36E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15649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BFEAF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A6BD5B" w14:textId="77777777" w:rsidR="002A72C1" w:rsidRDefault="002A72C1" w:rsidP="00484BF1">
                  <w:pPr>
                    <w:spacing w:after="0" w:line="240" w:lineRule="auto"/>
                  </w:pPr>
                  <w:r>
                    <w:rPr>
                      <w:rFonts w:ascii="Calibri" w:eastAsia="Calibri" w:hAnsi="Calibri"/>
                      <w:color w:val="000000"/>
                      <w:sz w:val="22"/>
                    </w:rPr>
                    <w:t>Yes</w:t>
                  </w:r>
                </w:p>
              </w:tc>
            </w:tr>
            <w:tr w:rsidR="002A72C1" w14:paraId="365562A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363D0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CFC16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3A9AE6" w14:textId="77777777" w:rsidR="002A72C1" w:rsidRDefault="002A72C1" w:rsidP="00484BF1">
                  <w:pPr>
                    <w:spacing w:after="0" w:line="240" w:lineRule="auto"/>
                  </w:pPr>
                  <w:r>
                    <w:rPr>
                      <w:rFonts w:eastAsia="Arial"/>
                      <w:color w:val="000000"/>
                    </w:rPr>
                    <w:t>No</w:t>
                  </w:r>
                </w:p>
              </w:tc>
            </w:tr>
            <w:tr w:rsidR="002A72C1" w14:paraId="2D2CC80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B5F570"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95849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0C1921" w14:textId="77777777" w:rsidR="002A72C1" w:rsidRDefault="002A72C1" w:rsidP="00484BF1">
                  <w:pPr>
                    <w:spacing w:after="0" w:line="240" w:lineRule="auto"/>
                  </w:pPr>
                  <w:r>
                    <w:rPr>
                      <w:rFonts w:ascii="Calibri" w:eastAsia="Calibri" w:hAnsi="Calibri"/>
                      <w:color w:val="000000"/>
                      <w:sz w:val="22"/>
                    </w:rPr>
                    <w:t>900</w:t>
                  </w:r>
                </w:p>
              </w:tc>
            </w:tr>
            <w:tr w:rsidR="002A72C1" w14:paraId="62F6B0A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02817F"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2EAD85"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C38CA0" w14:textId="77777777" w:rsidR="002A72C1" w:rsidRDefault="002A72C1" w:rsidP="00484BF1">
                  <w:pPr>
                    <w:spacing w:after="0" w:line="240" w:lineRule="auto"/>
                  </w:pPr>
                </w:p>
              </w:tc>
            </w:tr>
            <w:tr w:rsidR="002A72C1" w14:paraId="0A8DEAA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CE3473D"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630C9D3"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8BB7540" w14:textId="77777777" w:rsidR="002A72C1" w:rsidRDefault="002A72C1" w:rsidP="00484BF1">
                  <w:pPr>
                    <w:spacing w:after="0" w:line="240" w:lineRule="auto"/>
                  </w:pPr>
                  <w:r>
                    <w:rPr>
                      <w:rFonts w:ascii="Calibri" w:eastAsia="Calibri" w:hAnsi="Calibri"/>
                      <w:color w:val="000000"/>
                      <w:sz w:val="22"/>
                    </w:rPr>
                    <w:t>300</w:t>
                  </w:r>
                </w:p>
              </w:tc>
            </w:tr>
          </w:tbl>
          <w:p w14:paraId="01709AD6" w14:textId="77777777" w:rsidR="002A72C1" w:rsidRDefault="002A72C1" w:rsidP="00484BF1">
            <w:pPr>
              <w:spacing w:after="0" w:line="240" w:lineRule="auto"/>
            </w:pPr>
          </w:p>
        </w:tc>
        <w:tc>
          <w:tcPr>
            <w:tcW w:w="149" w:type="dxa"/>
          </w:tcPr>
          <w:p w14:paraId="57F0A8C1" w14:textId="77777777" w:rsidR="002A72C1" w:rsidRDefault="002A72C1" w:rsidP="00484BF1">
            <w:pPr>
              <w:pStyle w:val="EmptyCellLayoutStyle"/>
              <w:spacing w:after="0" w:line="240" w:lineRule="auto"/>
            </w:pPr>
          </w:p>
        </w:tc>
      </w:tr>
      <w:tr w:rsidR="002A72C1" w14:paraId="315631EE" w14:textId="77777777" w:rsidTr="00484BF1">
        <w:trPr>
          <w:trHeight w:val="80"/>
        </w:trPr>
        <w:tc>
          <w:tcPr>
            <w:tcW w:w="54" w:type="dxa"/>
          </w:tcPr>
          <w:p w14:paraId="40CAF669" w14:textId="77777777" w:rsidR="002A72C1" w:rsidRDefault="002A72C1" w:rsidP="00484BF1">
            <w:pPr>
              <w:pStyle w:val="EmptyCellLayoutStyle"/>
              <w:spacing w:after="0" w:line="240" w:lineRule="auto"/>
            </w:pPr>
          </w:p>
        </w:tc>
        <w:tc>
          <w:tcPr>
            <w:tcW w:w="10395" w:type="dxa"/>
          </w:tcPr>
          <w:p w14:paraId="455BE4C6" w14:textId="77777777" w:rsidR="002A72C1" w:rsidRDefault="002A72C1" w:rsidP="00484BF1">
            <w:pPr>
              <w:pStyle w:val="EmptyCellLayoutStyle"/>
              <w:spacing w:after="0" w:line="240" w:lineRule="auto"/>
            </w:pPr>
          </w:p>
        </w:tc>
        <w:tc>
          <w:tcPr>
            <w:tcW w:w="149" w:type="dxa"/>
          </w:tcPr>
          <w:p w14:paraId="71645678" w14:textId="77777777" w:rsidR="002A72C1" w:rsidRDefault="002A72C1" w:rsidP="00484BF1">
            <w:pPr>
              <w:pStyle w:val="EmptyCellLayoutStyle"/>
              <w:spacing w:after="0" w:line="240" w:lineRule="auto"/>
            </w:pPr>
          </w:p>
        </w:tc>
      </w:tr>
    </w:tbl>
    <w:p w14:paraId="52C64682" w14:textId="77777777" w:rsidR="002A72C1" w:rsidRDefault="002A72C1" w:rsidP="002A72C1">
      <w:pPr>
        <w:spacing w:after="0" w:line="240" w:lineRule="auto"/>
      </w:pPr>
    </w:p>
    <w:p w14:paraId="1B8BDB45" w14:textId="77777777" w:rsidR="002A72C1" w:rsidRDefault="002A72C1" w:rsidP="002A72C1">
      <w:pPr>
        <w:spacing w:after="0" w:line="240" w:lineRule="auto"/>
      </w:pPr>
      <w:r>
        <w:rPr>
          <w:rFonts w:ascii="Calibri" w:eastAsia="Calibri" w:hAnsi="Calibri"/>
          <w:b/>
          <w:color w:val="6495ED"/>
          <w:sz w:val="22"/>
        </w:rPr>
        <w:t>MSSQL 2008: Collect DB File Free Space (%)</w:t>
      </w:r>
    </w:p>
    <w:p w14:paraId="5F67AB13" w14:textId="77777777" w:rsidR="002A72C1" w:rsidRDefault="002A72C1" w:rsidP="002A72C1">
      <w:pPr>
        <w:spacing w:after="0" w:line="240" w:lineRule="auto"/>
      </w:pPr>
      <w:r>
        <w:rPr>
          <w:rFonts w:ascii="Calibri" w:eastAsia="Calibri" w:hAnsi="Calibri"/>
          <w:color w:val="000000"/>
          <w:sz w:val="22"/>
        </w:rPr>
        <w:t>The amount of space left in a file in percentage terms. Also includes space left on media hosting a file with auto grow enabled.</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40947286" w14:textId="77777777" w:rsidTr="00484BF1">
        <w:trPr>
          <w:trHeight w:val="54"/>
        </w:trPr>
        <w:tc>
          <w:tcPr>
            <w:tcW w:w="54" w:type="dxa"/>
          </w:tcPr>
          <w:p w14:paraId="271ADCE8" w14:textId="77777777" w:rsidR="002A72C1" w:rsidRDefault="002A72C1" w:rsidP="00484BF1">
            <w:pPr>
              <w:pStyle w:val="EmptyCellLayoutStyle"/>
              <w:spacing w:after="0" w:line="240" w:lineRule="auto"/>
            </w:pPr>
          </w:p>
        </w:tc>
        <w:tc>
          <w:tcPr>
            <w:tcW w:w="10395" w:type="dxa"/>
          </w:tcPr>
          <w:p w14:paraId="4C99846D" w14:textId="77777777" w:rsidR="002A72C1" w:rsidRDefault="002A72C1" w:rsidP="00484BF1">
            <w:pPr>
              <w:pStyle w:val="EmptyCellLayoutStyle"/>
              <w:spacing w:after="0" w:line="240" w:lineRule="auto"/>
            </w:pPr>
          </w:p>
        </w:tc>
        <w:tc>
          <w:tcPr>
            <w:tcW w:w="149" w:type="dxa"/>
          </w:tcPr>
          <w:p w14:paraId="387A22C3" w14:textId="77777777" w:rsidR="002A72C1" w:rsidRDefault="002A72C1" w:rsidP="00484BF1">
            <w:pPr>
              <w:pStyle w:val="EmptyCellLayoutStyle"/>
              <w:spacing w:after="0" w:line="240" w:lineRule="auto"/>
            </w:pPr>
          </w:p>
        </w:tc>
      </w:tr>
      <w:tr w:rsidR="002A72C1" w14:paraId="2D6F6906" w14:textId="77777777" w:rsidTr="00484BF1">
        <w:tc>
          <w:tcPr>
            <w:tcW w:w="54" w:type="dxa"/>
          </w:tcPr>
          <w:p w14:paraId="19FA56C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4200BCC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3E09AF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AA5BAD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2FCA98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01102B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57914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6D79A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E1F217" w14:textId="77777777" w:rsidR="002A72C1" w:rsidRDefault="002A72C1" w:rsidP="00484BF1">
                  <w:pPr>
                    <w:spacing w:after="0" w:line="240" w:lineRule="auto"/>
                  </w:pPr>
                  <w:r>
                    <w:rPr>
                      <w:rFonts w:ascii="Calibri" w:eastAsia="Calibri" w:hAnsi="Calibri"/>
                      <w:color w:val="000000"/>
                      <w:sz w:val="22"/>
                    </w:rPr>
                    <w:t>Yes</w:t>
                  </w:r>
                </w:p>
              </w:tc>
            </w:tr>
            <w:tr w:rsidR="002A72C1" w14:paraId="10CDB50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A226B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B2D93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451F46" w14:textId="77777777" w:rsidR="002A72C1" w:rsidRDefault="002A72C1" w:rsidP="00484BF1">
                  <w:pPr>
                    <w:spacing w:after="0" w:line="240" w:lineRule="auto"/>
                  </w:pPr>
                  <w:r>
                    <w:rPr>
                      <w:rFonts w:eastAsia="Arial"/>
                      <w:color w:val="000000"/>
                    </w:rPr>
                    <w:t>No</w:t>
                  </w:r>
                </w:p>
              </w:tc>
            </w:tr>
            <w:tr w:rsidR="002A72C1" w14:paraId="32AD5AC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A64C92"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D4490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01FF56" w14:textId="77777777" w:rsidR="002A72C1" w:rsidRDefault="002A72C1" w:rsidP="00484BF1">
                  <w:pPr>
                    <w:spacing w:after="0" w:line="240" w:lineRule="auto"/>
                  </w:pPr>
                  <w:r>
                    <w:rPr>
                      <w:rFonts w:ascii="Calibri" w:eastAsia="Calibri" w:hAnsi="Calibri"/>
                      <w:color w:val="000000"/>
                      <w:sz w:val="22"/>
                    </w:rPr>
                    <w:t>900</w:t>
                  </w:r>
                </w:p>
              </w:tc>
            </w:tr>
            <w:tr w:rsidR="002A72C1" w14:paraId="700C77A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7FC07C"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082021"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C5459E" w14:textId="77777777" w:rsidR="002A72C1" w:rsidRDefault="002A72C1" w:rsidP="00484BF1">
                  <w:pPr>
                    <w:spacing w:after="0" w:line="240" w:lineRule="auto"/>
                  </w:pPr>
                </w:p>
              </w:tc>
            </w:tr>
            <w:tr w:rsidR="002A72C1" w14:paraId="34F597E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956C617"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0FA2F69"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8F97476" w14:textId="77777777" w:rsidR="002A72C1" w:rsidRDefault="002A72C1" w:rsidP="00484BF1">
                  <w:pPr>
                    <w:spacing w:after="0" w:line="240" w:lineRule="auto"/>
                  </w:pPr>
                  <w:r>
                    <w:rPr>
                      <w:rFonts w:ascii="Calibri" w:eastAsia="Calibri" w:hAnsi="Calibri"/>
                      <w:color w:val="000000"/>
                      <w:sz w:val="22"/>
                    </w:rPr>
                    <w:t>300</w:t>
                  </w:r>
                </w:p>
              </w:tc>
            </w:tr>
          </w:tbl>
          <w:p w14:paraId="4CD05CE1" w14:textId="77777777" w:rsidR="002A72C1" w:rsidRDefault="002A72C1" w:rsidP="00484BF1">
            <w:pPr>
              <w:spacing w:after="0" w:line="240" w:lineRule="auto"/>
            </w:pPr>
          </w:p>
        </w:tc>
        <w:tc>
          <w:tcPr>
            <w:tcW w:w="149" w:type="dxa"/>
          </w:tcPr>
          <w:p w14:paraId="70880687" w14:textId="77777777" w:rsidR="002A72C1" w:rsidRDefault="002A72C1" w:rsidP="00484BF1">
            <w:pPr>
              <w:pStyle w:val="EmptyCellLayoutStyle"/>
              <w:spacing w:after="0" w:line="240" w:lineRule="auto"/>
            </w:pPr>
          </w:p>
        </w:tc>
      </w:tr>
      <w:tr w:rsidR="002A72C1" w14:paraId="271F0E07" w14:textId="77777777" w:rsidTr="00484BF1">
        <w:trPr>
          <w:trHeight w:val="80"/>
        </w:trPr>
        <w:tc>
          <w:tcPr>
            <w:tcW w:w="54" w:type="dxa"/>
          </w:tcPr>
          <w:p w14:paraId="261CC7F3" w14:textId="77777777" w:rsidR="002A72C1" w:rsidRDefault="002A72C1" w:rsidP="00484BF1">
            <w:pPr>
              <w:pStyle w:val="EmptyCellLayoutStyle"/>
              <w:spacing w:after="0" w:line="240" w:lineRule="auto"/>
            </w:pPr>
          </w:p>
        </w:tc>
        <w:tc>
          <w:tcPr>
            <w:tcW w:w="10395" w:type="dxa"/>
          </w:tcPr>
          <w:p w14:paraId="392F74AB" w14:textId="77777777" w:rsidR="002A72C1" w:rsidRDefault="002A72C1" w:rsidP="00484BF1">
            <w:pPr>
              <w:pStyle w:val="EmptyCellLayoutStyle"/>
              <w:spacing w:after="0" w:line="240" w:lineRule="auto"/>
            </w:pPr>
          </w:p>
        </w:tc>
        <w:tc>
          <w:tcPr>
            <w:tcW w:w="149" w:type="dxa"/>
          </w:tcPr>
          <w:p w14:paraId="6C9B9138" w14:textId="77777777" w:rsidR="002A72C1" w:rsidRDefault="002A72C1" w:rsidP="00484BF1">
            <w:pPr>
              <w:pStyle w:val="EmptyCellLayoutStyle"/>
              <w:spacing w:after="0" w:line="240" w:lineRule="auto"/>
            </w:pPr>
          </w:p>
        </w:tc>
      </w:tr>
    </w:tbl>
    <w:p w14:paraId="6D69DF9B" w14:textId="77777777" w:rsidR="002A72C1" w:rsidRDefault="002A72C1" w:rsidP="002A72C1">
      <w:pPr>
        <w:spacing w:after="0" w:line="240" w:lineRule="auto"/>
      </w:pPr>
    </w:p>
    <w:p w14:paraId="11B43EF0" w14:textId="77777777" w:rsidR="002A72C1" w:rsidRDefault="002A72C1" w:rsidP="002A72C1">
      <w:pPr>
        <w:spacing w:after="0" w:line="240" w:lineRule="auto"/>
      </w:pPr>
      <w:r>
        <w:rPr>
          <w:rFonts w:ascii="Calibri" w:eastAsia="Calibri" w:hAnsi="Calibri"/>
          <w:b/>
          <w:color w:val="6495ED"/>
          <w:sz w:val="22"/>
        </w:rPr>
        <w:t>MSSQL 2008: Collect DB File Allocated Free Space (MB)</w:t>
      </w:r>
    </w:p>
    <w:p w14:paraId="4ADF39F4" w14:textId="77777777" w:rsidR="002A72C1" w:rsidRDefault="002A72C1" w:rsidP="002A72C1">
      <w:pPr>
        <w:spacing w:after="0" w:line="240" w:lineRule="auto"/>
      </w:pPr>
      <w:r>
        <w:rPr>
          <w:rFonts w:ascii="Calibri" w:eastAsia="Calibri" w:hAnsi="Calibri"/>
          <w:color w:val="000000"/>
          <w:sz w:val="22"/>
        </w:rPr>
        <w:t>The amount of space left in a file in megabytes. Does not include space left on media hosting a file with auto grow enabled.</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1D4AA131" w14:textId="77777777" w:rsidTr="00484BF1">
        <w:trPr>
          <w:trHeight w:val="54"/>
        </w:trPr>
        <w:tc>
          <w:tcPr>
            <w:tcW w:w="54" w:type="dxa"/>
          </w:tcPr>
          <w:p w14:paraId="70BF2B64" w14:textId="77777777" w:rsidR="002A72C1" w:rsidRDefault="002A72C1" w:rsidP="00484BF1">
            <w:pPr>
              <w:pStyle w:val="EmptyCellLayoutStyle"/>
              <w:spacing w:after="0" w:line="240" w:lineRule="auto"/>
            </w:pPr>
          </w:p>
        </w:tc>
        <w:tc>
          <w:tcPr>
            <w:tcW w:w="10395" w:type="dxa"/>
          </w:tcPr>
          <w:p w14:paraId="70F08ECA" w14:textId="77777777" w:rsidR="002A72C1" w:rsidRDefault="002A72C1" w:rsidP="00484BF1">
            <w:pPr>
              <w:pStyle w:val="EmptyCellLayoutStyle"/>
              <w:spacing w:after="0" w:line="240" w:lineRule="auto"/>
            </w:pPr>
          </w:p>
        </w:tc>
        <w:tc>
          <w:tcPr>
            <w:tcW w:w="149" w:type="dxa"/>
          </w:tcPr>
          <w:p w14:paraId="57A2D823" w14:textId="77777777" w:rsidR="002A72C1" w:rsidRDefault="002A72C1" w:rsidP="00484BF1">
            <w:pPr>
              <w:pStyle w:val="EmptyCellLayoutStyle"/>
              <w:spacing w:after="0" w:line="240" w:lineRule="auto"/>
            </w:pPr>
          </w:p>
        </w:tc>
      </w:tr>
      <w:tr w:rsidR="002A72C1" w14:paraId="56D43000" w14:textId="77777777" w:rsidTr="00484BF1">
        <w:tc>
          <w:tcPr>
            <w:tcW w:w="54" w:type="dxa"/>
          </w:tcPr>
          <w:p w14:paraId="53168C8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54BE15B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31AB61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2C88B6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298388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8908B8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53286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41CFF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D4C4D9" w14:textId="77777777" w:rsidR="002A72C1" w:rsidRDefault="002A72C1" w:rsidP="00484BF1">
                  <w:pPr>
                    <w:spacing w:after="0" w:line="240" w:lineRule="auto"/>
                  </w:pPr>
                  <w:r>
                    <w:rPr>
                      <w:rFonts w:ascii="Calibri" w:eastAsia="Calibri" w:hAnsi="Calibri"/>
                      <w:color w:val="000000"/>
                      <w:sz w:val="22"/>
                    </w:rPr>
                    <w:t>Yes</w:t>
                  </w:r>
                </w:p>
              </w:tc>
            </w:tr>
            <w:tr w:rsidR="002A72C1" w14:paraId="2F3514C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468E7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D3664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08B5D8" w14:textId="77777777" w:rsidR="002A72C1" w:rsidRDefault="002A72C1" w:rsidP="00484BF1">
                  <w:pPr>
                    <w:spacing w:after="0" w:line="240" w:lineRule="auto"/>
                  </w:pPr>
                  <w:r>
                    <w:rPr>
                      <w:rFonts w:eastAsia="Arial"/>
                      <w:color w:val="000000"/>
                    </w:rPr>
                    <w:t>No</w:t>
                  </w:r>
                </w:p>
              </w:tc>
            </w:tr>
            <w:tr w:rsidR="002A72C1" w14:paraId="3B70020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6C0E0F"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642C8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0CA056" w14:textId="77777777" w:rsidR="002A72C1" w:rsidRDefault="002A72C1" w:rsidP="00484BF1">
                  <w:pPr>
                    <w:spacing w:after="0" w:line="240" w:lineRule="auto"/>
                  </w:pPr>
                  <w:r>
                    <w:rPr>
                      <w:rFonts w:ascii="Calibri" w:eastAsia="Calibri" w:hAnsi="Calibri"/>
                      <w:color w:val="000000"/>
                      <w:sz w:val="22"/>
                    </w:rPr>
                    <w:t>900</w:t>
                  </w:r>
                </w:p>
              </w:tc>
            </w:tr>
            <w:tr w:rsidR="002A72C1" w14:paraId="117A00C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0A608B"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268F75"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5A68F9" w14:textId="77777777" w:rsidR="002A72C1" w:rsidRDefault="002A72C1" w:rsidP="00484BF1">
                  <w:pPr>
                    <w:spacing w:after="0" w:line="240" w:lineRule="auto"/>
                  </w:pPr>
                </w:p>
              </w:tc>
            </w:tr>
            <w:tr w:rsidR="002A72C1" w14:paraId="0422110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07BE653"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C3FBB71"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406CE38" w14:textId="77777777" w:rsidR="002A72C1" w:rsidRDefault="002A72C1" w:rsidP="00484BF1">
                  <w:pPr>
                    <w:spacing w:after="0" w:line="240" w:lineRule="auto"/>
                  </w:pPr>
                  <w:r>
                    <w:rPr>
                      <w:rFonts w:ascii="Calibri" w:eastAsia="Calibri" w:hAnsi="Calibri"/>
                      <w:color w:val="000000"/>
                      <w:sz w:val="22"/>
                    </w:rPr>
                    <w:t>300</w:t>
                  </w:r>
                </w:p>
              </w:tc>
            </w:tr>
          </w:tbl>
          <w:p w14:paraId="29F4662E" w14:textId="77777777" w:rsidR="002A72C1" w:rsidRDefault="002A72C1" w:rsidP="00484BF1">
            <w:pPr>
              <w:spacing w:after="0" w:line="240" w:lineRule="auto"/>
            </w:pPr>
          </w:p>
        </w:tc>
        <w:tc>
          <w:tcPr>
            <w:tcW w:w="149" w:type="dxa"/>
          </w:tcPr>
          <w:p w14:paraId="2000B95F" w14:textId="77777777" w:rsidR="002A72C1" w:rsidRDefault="002A72C1" w:rsidP="00484BF1">
            <w:pPr>
              <w:pStyle w:val="EmptyCellLayoutStyle"/>
              <w:spacing w:after="0" w:line="240" w:lineRule="auto"/>
            </w:pPr>
          </w:p>
        </w:tc>
      </w:tr>
      <w:tr w:rsidR="002A72C1" w14:paraId="02E3F792" w14:textId="77777777" w:rsidTr="00484BF1">
        <w:trPr>
          <w:trHeight w:val="80"/>
        </w:trPr>
        <w:tc>
          <w:tcPr>
            <w:tcW w:w="54" w:type="dxa"/>
          </w:tcPr>
          <w:p w14:paraId="25425C93" w14:textId="77777777" w:rsidR="002A72C1" w:rsidRDefault="002A72C1" w:rsidP="00484BF1">
            <w:pPr>
              <w:pStyle w:val="EmptyCellLayoutStyle"/>
              <w:spacing w:after="0" w:line="240" w:lineRule="auto"/>
            </w:pPr>
          </w:p>
        </w:tc>
        <w:tc>
          <w:tcPr>
            <w:tcW w:w="10395" w:type="dxa"/>
          </w:tcPr>
          <w:p w14:paraId="7DE62E71" w14:textId="77777777" w:rsidR="002A72C1" w:rsidRDefault="002A72C1" w:rsidP="00484BF1">
            <w:pPr>
              <w:pStyle w:val="EmptyCellLayoutStyle"/>
              <w:spacing w:after="0" w:line="240" w:lineRule="auto"/>
            </w:pPr>
          </w:p>
        </w:tc>
        <w:tc>
          <w:tcPr>
            <w:tcW w:w="149" w:type="dxa"/>
          </w:tcPr>
          <w:p w14:paraId="0290AA5A" w14:textId="77777777" w:rsidR="002A72C1" w:rsidRDefault="002A72C1" w:rsidP="00484BF1">
            <w:pPr>
              <w:pStyle w:val="EmptyCellLayoutStyle"/>
              <w:spacing w:after="0" w:line="240" w:lineRule="auto"/>
            </w:pPr>
          </w:p>
        </w:tc>
      </w:tr>
    </w:tbl>
    <w:p w14:paraId="7E9D4A58" w14:textId="77777777" w:rsidR="002A72C1" w:rsidRDefault="002A72C1" w:rsidP="002A72C1">
      <w:pPr>
        <w:spacing w:after="0" w:line="240" w:lineRule="auto"/>
      </w:pPr>
    </w:p>
    <w:p w14:paraId="733A0C8B" w14:textId="77777777" w:rsidR="002A72C1" w:rsidRDefault="002A72C1" w:rsidP="002A72C1">
      <w:pPr>
        <w:spacing w:after="0" w:line="240" w:lineRule="auto"/>
      </w:pPr>
      <w:r>
        <w:rPr>
          <w:rFonts w:ascii="Calibri" w:eastAsia="Calibri" w:hAnsi="Calibri"/>
          <w:b/>
          <w:color w:val="000000"/>
          <w:sz w:val="32"/>
        </w:rPr>
        <w:t>SQL Server 2008 DB Filegroup</w:t>
      </w:r>
    </w:p>
    <w:p w14:paraId="15002F81" w14:textId="77777777" w:rsidR="002A72C1" w:rsidRDefault="002A72C1" w:rsidP="002A72C1">
      <w:pPr>
        <w:spacing w:after="0" w:line="240" w:lineRule="auto"/>
      </w:pPr>
      <w:r>
        <w:rPr>
          <w:rFonts w:ascii="Calibri" w:eastAsia="Calibri" w:hAnsi="Calibri"/>
          <w:color w:val="000000"/>
          <w:sz w:val="22"/>
        </w:rPr>
        <w:t>Microsoft SQL Server 2008 database Filegroup</w:t>
      </w:r>
    </w:p>
    <w:p w14:paraId="432B16D8" w14:textId="77777777" w:rsidR="002A72C1" w:rsidRDefault="002A72C1" w:rsidP="002A72C1">
      <w:pPr>
        <w:spacing w:after="0" w:line="240" w:lineRule="auto"/>
      </w:pPr>
      <w:r>
        <w:rPr>
          <w:rFonts w:ascii="Calibri" w:eastAsia="Calibri" w:hAnsi="Calibri"/>
          <w:b/>
          <w:color w:val="000000"/>
          <w:sz w:val="28"/>
        </w:rPr>
        <w:t>SQL Server 2008 DB Filegroup - Discoveries</w:t>
      </w:r>
    </w:p>
    <w:p w14:paraId="67183209" w14:textId="77777777" w:rsidR="002A72C1" w:rsidRDefault="002A72C1" w:rsidP="002A72C1">
      <w:pPr>
        <w:spacing w:after="0" w:line="240" w:lineRule="auto"/>
      </w:pPr>
      <w:r>
        <w:rPr>
          <w:rFonts w:ascii="Calibri" w:eastAsia="Calibri" w:hAnsi="Calibri"/>
          <w:b/>
          <w:color w:val="6495ED"/>
          <w:sz w:val="22"/>
        </w:rPr>
        <w:t>Discover Filegroups</w:t>
      </w:r>
    </w:p>
    <w:p w14:paraId="26446DBF" w14:textId="77777777" w:rsidR="002A72C1" w:rsidRDefault="002A72C1" w:rsidP="002A72C1">
      <w:pPr>
        <w:spacing w:after="0" w:line="240" w:lineRule="auto"/>
      </w:pPr>
      <w:r>
        <w:rPr>
          <w:rFonts w:ascii="Calibri" w:eastAsia="Calibri" w:hAnsi="Calibri"/>
          <w:color w:val="000000"/>
          <w:sz w:val="22"/>
        </w:rPr>
        <w:t>This object discovery discovers the Filegroup information for each SQL Server 2008 Database.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0955A9F" w14:textId="77777777" w:rsidTr="00484BF1">
        <w:trPr>
          <w:trHeight w:val="54"/>
        </w:trPr>
        <w:tc>
          <w:tcPr>
            <w:tcW w:w="54" w:type="dxa"/>
          </w:tcPr>
          <w:p w14:paraId="2A32F023" w14:textId="77777777" w:rsidR="002A72C1" w:rsidRDefault="002A72C1" w:rsidP="00484BF1">
            <w:pPr>
              <w:pStyle w:val="EmptyCellLayoutStyle"/>
              <w:spacing w:after="0" w:line="240" w:lineRule="auto"/>
            </w:pPr>
          </w:p>
        </w:tc>
        <w:tc>
          <w:tcPr>
            <w:tcW w:w="10395" w:type="dxa"/>
          </w:tcPr>
          <w:p w14:paraId="7F332795" w14:textId="77777777" w:rsidR="002A72C1" w:rsidRDefault="002A72C1" w:rsidP="00484BF1">
            <w:pPr>
              <w:pStyle w:val="EmptyCellLayoutStyle"/>
              <w:spacing w:after="0" w:line="240" w:lineRule="auto"/>
            </w:pPr>
          </w:p>
        </w:tc>
        <w:tc>
          <w:tcPr>
            <w:tcW w:w="149" w:type="dxa"/>
          </w:tcPr>
          <w:p w14:paraId="68827A29" w14:textId="77777777" w:rsidR="002A72C1" w:rsidRDefault="002A72C1" w:rsidP="00484BF1">
            <w:pPr>
              <w:pStyle w:val="EmptyCellLayoutStyle"/>
              <w:spacing w:after="0" w:line="240" w:lineRule="auto"/>
            </w:pPr>
          </w:p>
        </w:tc>
      </w:tr>
      <w:tr w:rsidR="002A72C1" w14:paraId="024B4942" w14:textId="77777777" w:rsidTr="00484BF1">
        <w:tc>
          <w:tcPr>
            <w:tcW w:w="54" w:type="dxa"/>
          </w:tcPr>
          <w:p w14:paraId="2CC27CE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67"/>
              <w:gridCol w:w="2772"/>
            </w:tblGrid>
            <w:tr w:rsidR="002A72C1" w14:paraId="35FCE31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C3E563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E7DC9C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AB2BCA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37F291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A16DB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FB807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7D2849" w14:textId="77777777" w:rsidR="002A72C1" w:rsidRDefault="002A72C1" w:rsidP="00484BF1">
                  <w:pPr>
                    <w:spacing w:after="0" w:line="240" w:lineRule="auto"/>
                  </w:pPr>
                  <w:r>
                    <w:rPr>
                      <w:rFonts w:ascii="Calibri" w:eastAsia="Calibri" w:hAnsi="Calibri"/>
                      <w:color w:val="000000"/>
                      <w:sz w:val="22"/>
                    </w:rPr>
                    <w:t>Yes</w:t>
                  </w:r>
                </w:p>
              </w:tc>
            </w:tr>
            <w:tr w:rsidR="002A72C1" w14:paraId="4ABA11E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0578C5B"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9B0395B"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89517AD" w14:textId="77777777" w:rsidR="002A72C1" w:rsidRDefault="002A72C1" w:rsidP="00484BF1">
                  <w:pPr>
                    <w:spacing w:after="0" w:line="240" w:lineRule="auto"/>
                  </w:pPr>
                  <w:r>
                    <w:rPr>
                      <w:rFonts w:ascii="Calibri" w:eastAsia="Calibri" w:hAnsi="Calibri"/>
                      <w:color w:val="000000"/>
                      <w:sz w:val="22"/>
                    </w:rPr>
                    <w:t>300</w:t>
                  </w:r>
                </w:p>
              </w:tc>
            </w:tr>
          </w:tbl>
          <w:p w14:paraId="5F4CA9E5" w14:textId="77777777" w:rsidR="002A72C1" w:rsidRDefault="002A72C1" w:rsidP="00484BF1">
            <w:pPr>
              <w:spacing w:after="0" w:line="240" w:lineRule="auto"/>
            </w:pPr>
          </w:p>
        </w:tc>
        <w:tc>
          <w:tcPr>
            <w:tcW w:w="149" w:type="dxa"/>
          </w:tcPr>
          <w:p w14:paraId="1B1EA922" w14:textId="77777777" w:rsidR="002A72C1" w:rsidRDefault="002A72C1" w:rsidP="00484BF1">
            <w:pPr>
              <w:pStyle w:val="EmptyCellLayoutStyle"/>
              <w:spacing w:after="0" w:line="240" w:lineRule="auto"/>
            </w:pPr>
          </w:p>
        </w:tc>
      </w:tr>
      <w:tr w:rsidR="002A72C1" w14:paraId="1921325E" w14:textId="77777777" w:rsidTr="00484BF1">
        <w:trPr>
          <w:trHeight w:val="80"/>
        </w:trPr>
        <w:tc>
          <w:tcPr>
            <w:tcW w:w="54" w:type="dxa"/>
          </w:tcPr>
          <w:p w14:paraId="1D461C88" w14:textId="77777777" w:rsidR="002A72C1" w:rsidRDefault="002A72C1" w:rsidP="00484BF1">
            <w:pPr>
              <w:pStyle w:val="EmptyCellLayoutStyle"/>
              <w:spacing w:after="0" w:line="240" w:lineRule="auto"/>
            </w:pPr>
          </w:p>
        </w:tc>
        <w:tc>
          <w:tcPr>
            <w:tcW w:w="10395" w:type="dxa"/>
          </w:tcPr>
          <w:p w14:paraId="25C13FB0" w14:textId="77777777" w:rsidR="002A72C1" w:rsidRDefault="002A72C1" w:rsidP="00484BF1">
            <w:pPr>
              <w:pStyle w:val="EmptyCellLayoutStyle"/>
              <w:spacing w:after="0" w:line="240" w:lineRule="auto"/>
            </w:pPr>
          </w:p>
        </w:tc>
        <w:tc>
          <w:tcPr>
            <w:tcW w:w="149" w:type="dxa"/>
          </w:tcPr>
          <w:p w14:paraId="01B508DA" w14:textId="77777777" w:rsidR="002A72C1" w:rsidRDefault="002A72C1" w:rsidP="00484BF1">
            <w:pPr>
              <w:pStyle w:val="EmptyCellLayoutStyle"/>
              <w:spacing w:after="0" w:line="240" w:lineRule="auto"/>
            </w:pPr>
          </w:p>
        </w:tc>
      </w:tr>
    </w:tbl>
    <w:p w14:paraId="29960935" w14:textId="77777777" w:rsidR="002A72C1" w:rsidRDefault="002A72C1" w:rsidP="002A72C1">
      <w:pPr>
        <w:spacing w:after="0" w:line="240" w:lineRule="auto"/>
      </w:pPr>
    </w:p>
    <w:p w14:paraId="7BEC048D" w14:textId="77777777" w:rsidR="002A72C1" w:rsidRDefault="002A72C1" w:rsidP="002A72C1">
      <w:pPr>
        <w:spacing w:after="0" w:line="240" w:lineRule="auto"/>
      </w:pPr>
      <w:r>
        <w:rPr>
          <w:rFonts w:ascii="Calibri" w:eastAsia="Calibri" w:hAnsi="Calibri"/>
          <w:b/>
          <w:color w:val="000000"/>
          <w:sz w:val="28"/>
        </w:rPr>
        <w:t>SQL Server 2008 DB Filegroup - Aggregate monitors</w:t>
      </w:r>
    </w:p>
    <w:p w14:paraId="28778E4F" w14:textId="77777777" w:rsidR="002A72C1" w:rsidRDefault="002A72C1" w:rsidP="002A72C1">
      <w:pPr>
        <w:spacing w:after="0" w:line="240" w:lineRule="auto"/>
      </w:pPr>
      <w:r>
        <w:rPr>
          <w:rFonts w:ascii="Calibri" w:eastAsia="Calibri" w:hAnsi="Calibri"/>
          <w:b/>
          <w:color w:val="6495ED"/>
          <w:sz w:val="22"/>
        </w:rPr>
        <w:t>DB Filegroup Space</w:t>
      </w:r>
    </w:p>
    <w:p w14:paraId="0D9B348F" w14:textId="77777777" w:rsidR="002A72C1" w:rsidRDefault="002A72C1" w:rsidP="002A72C1">
      <w:pPr>
        <w:spacing w:after="0" w:line="240" w:lineRule="auto"/>
      </w:pPr>
      <w:r>
        <w:rPr>
          <w:rFonts w:ascii="Calibri" w:eastAsia="Calibri" w:hAnsi="Calibri"/>
          <w:color w:val="000000"/>
          <w:sz w:val="22"/>
        </w:rPr>
        <w:t>Monitors the aggregate space health for the Filegroup.</w:t>
      </w:r>
    </w:p>
    <w:p w14:paraId="163C0CD9" w14:textId="77777777" w:rsidR="002A72C1" w:rsidRDefault="002A72C1" w:rsidP="002A72C1">
      <w:pPr>
        <w:spacing w:after="0" w:line="240" w:lineRule="auto"/>
      </w:pPr>
    </w:p>
    <w:p w14:paraId="18C58B78" w14:textId="77777777" w:rsidR="002A72C1" w:rsidRDefault="002A72C1" w:rsidP="002A72C1">
      <w:pPr>
        <w:spacing w:after="0" w:line="240" w:lineRule="auto"/>
      </w:pPr>
      <w:r>
        <w:rPr>
          <w:rFonts w:ascii="Calibri" w:eastAsia="Calibri" w:hAnsi="Calibri"/>
          <w:b/>
          <w:color w:val="000000"/>
          <w:sz w:val="28"/>
        </w:rPr>
        <w:t>SQL Server 2008 DB Filegroup - Dependency (rollup) monitors</w:t>
      </w:r>
    </w:p>
    <w:p w14:paraId="6D843BA1" w14:textId="77777777" w:rsidR="002A72C1" w:rsidRDefault="002A72C1" w:rsidP="002A72C1">
      <w:pPr>
        <w:spacing w:after="0" w:line="240" w:lineRule="auto"/>
      </w:pPr>
      <w:r>
        <w:rPr>
          <w:rFonts w:ascii="Calibri" w:eastAsia="Calibri" w:hAnsi="Calibri"/>
          <w:b/>
          <w:color w:val="6495ED"/>
          <w:sz w:val="22"/>
        </w:rPr>
        <w:t>DB File Space (rollup)</w:t>
      </w:r>
    </w:p>
    <w:p w14:paraId="04F082CF" w14:textId="77777777" w:rsidR="002A72C1" w:rsidRDefault="002A72C1" w:rsidP="002A72C1">
      <w:pPr>
        <w:spacing w:after="0" w:line="240" w:lineRule="auto"/>
      </w:pPr>
      <w:r>
        <w:rPr>
          <w:rFonts w:ascii="Calibri" w:eastAsia="Calibri" w:hAnsi="Calibri"/>
          <w:color w:val="000000"/>
          <w:sz w:val="22"/>
        </w:rPr>
        <w:t>Monitors the space available in a Filegroup.</w:t>
      </w:r>
    </w:p>
    <w:p w14:paraId="19D6E14B" w14:textId="77777777" w:rsidR="002A72C1" w:rsidRDefault="002A72C1" w:rsidP="002A72C1">
      <w:pPr>
        <w:spacing w:after="0" w:line="240" w:lineRule="auto"/>
      </w:pPr>
    </w:p>
    <w:p w14:paraId="638DC685" w14:textId="77777777" w:rsidR="002A72C1" w:rsidRDefault="002A72C1" w:rsidP="002A72C1">
      <w:pPr>
        <w:spacing w:after="0" w:line="240" w:lineRule="auto"/>
      </w:pPr>
      <w:r>
        <w:rPr>
          <w:rFonts w:ascii="Calibri" w:eastAsia="Calibri" w:hAnsi="Calibri"/>
          <w:b/>
          <w:color w:val="000000"/>
          <w:sz w:val="28"/>
        </w:rPr>
        <w:t>SQL Server 2008 DB Filegroup - Rules (non-alerting)</w:t>
      </w:r>
    </w:p>
    <w:p w14:paraId="5105D912" w14:textId="77777777" w:rsidR="002A72C1" w:rsidRDefault="002A72C1" w:rsidP="002A72C1">
      <w:pPr>
        <w:spacing w:after="0" w:line="240" w:lineRule="auto"/>
      </w:pPr>
      <w:r>
        <w:rPr>
          <w:rFonts w:ascii="Calibri" w:eastAsia="Calibri" w:hAnsi="Calibri"/>
          <w:b/>
          <w:color w:val="6495ED"/>
          <w:sz w:val="22"/>
        </w:rPr>
        <w:t>MSSQL 2008: Collect DB Filegroup Free Space (%)</w:t>
      </w:r>
    </w:p>
    <w:p w14:paraId="686571EF" w14:textId="77777777" w:rsidR="002A72C1" w:rsidRDefault="002A72C1" w:rsidP="002A72C1">
      <w:pPr>
        <w:spacing w:after="0" w:line="240" w:lineRule="auto"/>
      </w:pPr>
      <w:r>
        <w:rPr>
          <w:rFonts w:ascii="Calibri" w:eastAsia="Calibri" w:hAnsi="Calibri"/>
          <w:color w:val="000000"/>
          <w:sz w:val="22"/>
        </w:rPr>
        <w:t>Collects free database Filegroup space in percentage terms.</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52C0C270" w14:textId="77777777" w:rsidTr="00484BF1">
        <w:trPr>
          <w:trHeight w:val="54"/>
        </w:trPr>
        <w:tc>
          <w:tcPr>
            <w:tcW w:w="54" w:type="dxa"/>
          </w:tcPr>
          <w:p w14:paraId="16D0DB55" w14:textId="77777777" w:rsidR="002A72C1" w:rsidRDefault="002A72C1" w:rsidP="00484BF1">
            <w:pPr>
              <w:pStyle w:val="EmptyCellLayoutStyle"/>
              <w:spacing w:after="0" w:line="240" w:lineRule="auto"/>
            </w:pPr>
          </w:p>
        </w:tc>
        <w:tc>
          <w:tcPr>
            <w:tcW w:w="10395" w:type="dxa"/>
          </w:tcPr>
          <w:p w14:paraId="657B08DE" w14:textId="77777777" w:rsidR="002A72C1" w:rsidRDefault="002A72C1" w:rsidP="00484BF1">
            <w:pPr>
              <w:pStyle w:val="EmptyCellLayoutStyle"/>
              <w:spacing w:after="0" w:line="240" w:lineRule="auto"/>
            </w:pPr>
          </w:p>
        </w:tc>
        <w:tc>
          <w:tcPr>
            <w:tcW w:w="149" w:type="dxa"/>
          </w:tcPr>
          <w:p w14:paraId="3C10274E" w14:textId="77777777" w:rsidR="002A72C1" w:rsidRDefault="002A72C1" w:rsidP="00484BF1">
            <w:pPr>
              <w:pStyle w:val="EmptyCellLayoutStyle"/>
              <w:spacing w:after="0" w:line="240" w:lineRule="auto"/>
            </w:pPr>
          </w:p>
        </w:tc>
      </w:tr>
      <w:tr w:rsidR="002A72C1" w14:paraId="7C161F10" w14:textId="77777777" w:rsidTr="00484BF1">
        <w:tc>
          <w:tcPr>
            <w:tcW w:w="54" w:type="dxa"/>
          </w:tcPr>
          <w:p w14:paraId="47F01A2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1F1AFE1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1273CD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956615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1E23BC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C70E3C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9324F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FE7C7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FA8FF1" w14:textId="77777777" w:rsidR="002A72C1" w:rsidRDefault="002A72C1" w:rsidP="00484BF1">
                  <w:pPr>
                    <w:spacing w:after="0" w:line="240" w:lineRule="auto"/>
                  </w:pPr>
                  <w:r>
                    <w:rPr>
                      <w:rFonts w:ascii="Calibri" w:eastAsia="Calibri" w:hAnsi="Calibri"/>
                      <w:color w:val="000000"/>
                      <w:sz w:val="22"/>
                    </w:rPr>
                    <w:t>Yes</w:t>
                  </w:r>
                </w:p>
              </w:tc>
            </w:tr>
            <w:tr w:rsidR="002A72C1" w14:paraId="1A94B1A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DFDB6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F0032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B61D74" w14:textId="77777777" w:rsidR="002A72C1" w:rsidRDefault="002A72C1" w:rsidP="00484BF1">
                  <w:pPr>
                    <w:spacing w:after="0" w:line="240" w:lineRule="auto"/>
                  </w:pPr>
                  <w:r>
                    <w:rPr>
                      <w:rFonts w:eastAsia="Arial"/>
                      <w:color w:val="000000"/>
                    </w:rPr>
                    <w:t>No</w:t>
                  </w:r>
                </w:p>
              </w:tc>
            </w:tr>
            <w:tr w:rsidR="002A72C1" w14:paraId="25D10F6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700438"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5ECD28"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F15830" w14:textId="77777777" w:rsidR="002A72C1" w:rsidRDefault="002A72C1" w:rsidP="00484BF1">
                  <w:pPr>
                    <w:spacing w:after="0" w:line="240" w:lineRule="auto"/>
                  </w:pPr>
                  <w:r>
                    <w:rPr>
                      <w:rFonts w:ascii="Calibri" w:eastAsia="Calibri" w:hAnsi="Calibri"/>
                      <w:color w:val="000000"/>
                      <w:sz w:val="22"/>
                    </w:rPr>
                    <w:t>900</w:t>
                  </w:r>
                </w:p>
              </w:tc>
            </w:tr>
            <w:tr w:rsidR="002A72C1" w14:paraId="7E71D69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493783"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E38CE8"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A184D5" w14:textId="77777777" w:rsidR="002A72C1" w:rsidRDefault="002A72C1" w:rsidP="00484BF1">
                  <w:pPr>
                    <w:spacing w:after="0" w:line="240" w:lineRule="auto"/>
                  </w:pPr>
                </w:p>
              </w:tc>
            </w:tr>
            <w:tr w:rsidR="002A72C1" w14:paraId="3791700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0423864"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77A56EE"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B65B303" w14:textId="77777777" w:rsidR="002A72C1" w:rsidRDefault="002A72C1" w:rsidP="00484BF1">
                  <w:pPr>
                    <w:spacing w:after="0" w:line="240" w:lineRule="auto"/>
                  </w:pPr>
                  <w:r>
                    <w:rPr>
                      <w:rFonts w:ascii="Calibri" w:eastAsia="Calibri" w:hAnsi="Calibri"/>
                      <w:color w:val="000000"/>
                      <w:sz w:val="22"/>
                    </w:rPr>
                    <w:t>300</w:t>
                  </w:r>
                </w:p>
              </w:tc>
            </w:tr>
          </w:tbl>
          <w:p w14:paraId="618392C9" w14:textId="77777777" w:rsidR="002A72C1" w:rsidRDefault="002A72C1" w:rsidP="00484BF1">
            <w:pPr>
              <w:spacing w:after="0" w:line="240" w:lineRule="auto"/>
            </w:pPr>
          </w:p>
        </w:tc>
        <w:tc>
          <w:tcPr>
            <w:tcW w:w="149" w:type="dxa"/>
          </w:tcPr>
          <w:p w14:paraId="0FA3057C" w14:textId="77777777" w:rsidR="002A72C1" w:rsidRDefault="002A72C1" w:rsidP="00484BF1">
            <w:pPr>
              <w:pStyle w:val="EmptyCellLayoutStyle"/>
              <w:spacing w:after="0" w:line="240" w:lineRule="auto"/>
            </w:pPr>
          </w:p>
        </w:tc>
      </w:tr>
      <w:tr w:rsidR="002A72C1" w14:paraId="40E53046" w14:textId="77777777" w:rsidTr="00484BF1">
        <w:trPr>
          <w:trHeight w:val="80"/>
        </w:trPr>
        <w:tc>
          <w:tcPr>
            <w:tcW w:w="54" w:type="dxa"/>
          </w:tcPr>
          <w:p w14:paraId="77B2B1C7" w14:textId="77777777" w:rsidR="002A72C1" w:rsidRDefault="002A72C1" w:rsidP="00484BF1">
            <w:pPr>
              <w:pStyle w:val="EmptyCellLayoutStyle"/>
              <w:spacing w:after="0" w:line="240" w:lineRule="auto"/>
            </w:pPr>
          </w:p>
        </w:tc>
        <w:tc>
          <w:tcPr>
            <w:tcW w:w="10395" w:type="dxa"/>
          </w:tcPr>
          <w:p w14:paraId="1D5B20FF" w14:textId="77777777" w:rsidR="002A72C1" w:rsidRDefault="002A72C1" w:rsidP="00484BF1">
            <w:pPr>
              <w:pStyle w:val="EmptyCellLayoutStyle"/>
              <w:spacing w:after="0" w:line="240" w:lineRule="auto"/>
            </w:pPr>
          </w:p>
        </w:tc>
        <w:tc>
          <w:tcPr>
            <w:tcW w:w="149" w:type="dxa"/>
          </w:tcPr>
          <w:p w14:paraId="4C0D9A4C" w14:textId="77777777" w:rsidR="002A72C1" w:rsidRDefault="002A72C1" w:rsidP="00484BF1">
            <w:pPr>
              <w:pStyle w:val="EmptyCellLayoutStyle"/>
              <w:spacing w:after="0" w:line="240" w:lineRule="auto"/>
            </w:pPr>
          </w:p>
        </w:tc>
      </w:tr>
    </w:tbl>
    <w:p w14:paraId="3379BF07" w14:textId="77777777" w:rsidR="002A72C1" w:rsidRDefault="002A72C1" w:rsidP="002A72C1">
      <w:pPr>
        <w:spacing w:after="0" w:line="240" w:lineRule="auto"/>
      </w:pPr>
    </w:p>
    <w:p w14:paraId="60A241F6" w14:textId="77777777" w:rsidR="002A72C1" w:rsidRDefault="002A72C1" w:rsidP="002A72C1">
      <w:pPr>
        <w:spacing w:after="0" w:line="240" w:lineRule="auto"/>
      </w:pPr>
      <w:r>
        <w:rPr>
          <w:rFonts w:ascii="Calibri" w:eastAsia="Calibri" w:hAnsi="Calibri"/>
          <w:b/>
          <w:color w:val="6495ED"/>
          <w:sz w:val="22"/>
        </w:rPr>
        <w:t>MSSQL 2008: Collect DB Filegroup Allocated Free Space (%)</w:t>
      </w:r>
    </w:p>
    <w:p w14:paraId="4BC97314" w14:textId="77777777" w:rsidR="002A72C1" w:rsidRDefault="002A72C1" w:rsidP="002A72C1">
      <w:pPr>
        <w:spacing w:after="0" w:line="240" w:lineRule="auto"/>
      </w:pPr>
      <w:r>
        <w:rPr>
          <w:rFonts w:ascii="Calibri" w:eastAsia="Calibri" w:hAnsi="Calibri"/>
          <w:color w:val="000000"/>
          <w:sz w:val="22"/>
        </w:rPr>
        <w:t>The amount of space left in all files for this Filegroup in percentage terms. Does not include space left on media hosting a file with auto grow enabled.</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448DFCFE" w14:textId="77777777" w:rsidTr="00484BF1">
        <w:trPr>
          <w:trHeight w:val="54"/>
        </w:trPr>
        <w:tc>
          <w:tcPr>
            <w:tcW w:w="54" w:type="dxa"/>
          </w:tcPr>
          <w:p w14:paraId="0A5091A6" w14:textId="77777777" w:rsidR="002A72C1" w:rsidRDefault="002A72C1" w:rsidP="00484BF1">
            <w:pPr>
              <w:pStyle w:val="EmptyCellLayoutStyle"/>
              <w:spacing w:after="0" w:line="240" w:lineRule="auto"/>
            </w:pPr>
          </w:p>
        </w:tc>
        <w:tc>
          <w:tcPr>
            <w:tcW w:w="10395" w:type="dxa"/>
          </w:tcPr>
          <w:p w14:paraId="4FF03671" w14:textId="77777777" w:rsidR="002A72C1" w:rsidRDefault="002A72C1" w:rsidP="00484BF1">
            <w:pPr>
              <w:pStyle w:val="EmptyCellLayoutStyle"/>
              <w:spacing w:after="0" w:line="240" w:lineRule="auto"/>
            </w:pPr>
          </w:p>
        </w:tc>
        <w:tc>
          <w:tcPr>
            <w:tcW w:w="149" w:type="dxa"/>
          </w:tcPr>
          <w:p w14:paraId="4D655C2D" w14:textId="77777777" w:rsidR="002A72C1" w:rsidRDefault="002A72C1" w:rsidP="00484BF1">
            <w:pPr>
              <w:pStyle w:val="EmptyCellLayoutStyle"/>
              <w:spacing w:after="0" w:line="240" w:lineRule="auto"/>
            </w:pPr>
          </w:p>
        </w:tc>
      </w:tr>
      <w:tr w:rsidR="002A72C1" w14:paraId="4C1E9CE0" w14:textId="77777777" w:rsidTr="00484BF1">
        <w:tc>
          <w:tcPr>
            <w:tcW w:w="54" w:type="dxa"/>
          </w:tcPr>
          <w:p w14:paraId="162F838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022FFE6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7D5910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72ABD1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DA4467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D084EE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40621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007CB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BDD105" w14:textId="77777777" w:rsidR="002A72C1" w:rsidRDefault="002A72C1" w:rsidP="00484BF1">
                  <w:pPr>
                    <w:spacing w:after="0" w:line="240" w:lineRule="auto"/>
                  </w:pPr>
                  <w:r>
                    <w:rPr>
                      <w:rFonts w:ascii="Calibri" w:eastAsia="Calibri" w:hAnsi="Calibri"/>
                      <w:color w:val="000000"/>
                      <w:sz w:val="22"/>
                    </w:rPr>
                    <w:t>Yes</w:t>
                  </w:r>
                </w:p>
              </w:tc>
            </w:tr>
            <w:tr w:rsidR="002A72C1" w14:paraId="773E698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C80CE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A49BA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F3422D" w14:textId="77777777" w:rsidR="002A72C1" w:rsidRDefault="002A72C1" w:rsidP="00484BF1">
                  <w:pPr>
                    <w:spacing w:after="0" w:line="240" w:lineRule="auto"/>
                  </w:pPr>
                  <w:r>
                    <w:rPr>
                      <w:rFonts w:eastAsia="Arial"/>
                      <w:color w:val="000000"/>
                    </w:rPr>
                    <w:t>No</w:t>
                  </w:r>
                </w:p>
              </w:tc>
            </w:tr>
            <w:tr w:rsidR="002A72C1" w14:paraId="3085C74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63A345"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7B5EE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F5107A" w14:textId="77777777" w:rsidR="002A72C1" w:rsidRDefault="002A72C1" w:rsidP="00484BF1">
                  <w:pPr>
                    <w:spacing w:after="0" w:line="240" w:lineRule="auto"/>
                  </w:pPr>
                  <w:r>
                    <w:rPr>
                      <w:rFonts w:ascii="Calibri" w:eastAsia="Calibri" w:hAnsi="Calibri"/>
                      <w:color w:val="000000"/>
                      <w:sz w:val="22"/>
                    </w:rPr>
                    <w:t>900</w:t>
                  </w:r>
                </w:p>
              </w:tc>
            </w:tr>
            <w:tr w:rsidR="002A72C1" w14:paraId="045C4A1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3BAA8B"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0A5A9B"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42CA6C" w14:textId="77777777" w:rsidR="002A72C1" w:rsidRDefault="002A72C1" w:rsidP="00484BF1">
                  <w:pPr>
                    <w:spacing w:after="0" w:line="240" w:lineRule="auto"/>
                  </w:pPr>
                </w:p>
              </w:tc>
            </w:tr>
            <w:tr w:rsidR="002A72C1" w14:paraId="2E4A33D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393C27A"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698A5E7"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92151C2" w14:textId="77777777" w:rsidR="002A72C1" w:rsidRDefault="002A72C1" w:rsidP="00484BF1">
                  <w:pPr>
                    <w:spacing w:after="0" w:line="240" w:lineRule="auto"/>
                  </w:pPr>
                  <w:r>
                    <w:rPr>
                      <w:rFonts w:ascii="Calibri" w:eastAsia="Calibri" w:hAnsi="Calibri"/>
                      <w:color w:val="000000"/>
                      <w:sz w:val="22"/>
                    </w:rPr>
                    <w:t>300</w:t>
                  </w:r>
                </w:p>
              </w:tc>
            </w:tr>
          </w:tbl>
          <w:p w14:paraId="6FB40AC2" w14:textId="77777777" w:rsidR="002A72C1" w:rsidRDefault="002A72C1" w:rsidP="00484BF1">
            <w:pPr>
              <w:spacing w:after="0" w:line="240" w:lineRule="auto"/>
            </w:pPr>
          </w:p>
        </w:tc>
        <w:tc>
          <w:tcPr>
            <w:tcW w:w="149" w:type="dxa"/>
          </w:tcPr>
          <w:p w14:paraId="690DA923" w14:textId="77777777" w:rsidR="002A72C1" w:rsidRDefault="002A72C1" w:rsidP="00484BF1">
            <w:pPr>
              <w:pStyle w:val="EmptyCellLayoutStyle"/>
              <w:spacing w:after="0" w:line="240" w:lineRule="auto"/>
            </w:pPr>
          </w:p>
        </w:tc>
      </w:tr>
      <w:tr w:rsidR="002A72C1" w14:paraId="251C99DF" w14:textId="77777777" w:rsidTr="00484BF1">
        <w:trPr>
          <w:trHeight w:val="80"/>
        </w:trPr>
        <w:tc>
          <w:tcPr>
            <w:tcW w:w="54" w:type="dxa"/>
          </w:tcPr>
          <w:p w14:paraId="4D750C33" w14:textId="77777777" w:rsidR="002A72C1" w:rsidRDefault="002A72C1" w:rsidP="00484BF1">
            <w:pPr>
              <w:pStyle w:val="EmptyCellLayoutStyle"/>
              <w:spacing w:after="0" w:line="240" w:lineRule="auto"/>
            </w:pPr>
          </w:p>
        </w:tc>
        <w:tc>
          <w:tcPr>
            <w:tcW w:w="10395" w:type="dxa"/>
          </w:tcPr>
          <w:p w14:paraId="1E61DDAA" w14:textId="77777777" w:rsidR="002A72C1" w:rsidRDefault="002A72C1" w:rsidP="00484BF1">
            <w:pPr>
              <w:pStyle w:val="EmptyCellLayoutStyle"/>
              <w:spacing w:after="0" w:line="240" w:lineRule="auto"/>
            </w:pPr>
          </w:p>
        </w:tc>
        <w:tc>
          <w:tcPr>
            <w:tcW w:w="149" w:type="dxa"/>
          </w:tcPr>
          <w:p w14:paraId="2B819422" w14:textId="77777777" w:rsidR="002A72C1" w:rsidRDefault="002A72C1" w:rsidP="00484BF1">
            <w:pPr>
              <w:pStyle w:val="EmptyCellLayoutStyle"/>
              <w:spacing w:after="0" w:line="240" w:lineRule="auto"/>
            </w:pPr>
          </w:p>
        </w:tc>
      </w:tr>
    </w:tbl>
    <w:p w14:paraId="5547B85B" w14:textId="77777777" w:rsidR="002A72C1" w:rsidRDefault="002A72C1" w:rsidP="002A72C1">
      <w:pPr>
        <w:spacing w:after="0" w:line="240" w:lineRule="auto"/>
      </w:pPr>
    </w:p>
    <w:p w14:paraId="3B786BAD" w14:textId="77777777" w:rsidR="002A72C1" w:rsidRDefault="002A72C1" w:rsidP="002A72C1">
      <w:pPr>
        <w:spacing w:after="0" w:line="240" w:lineRule="auto"/>
      </w:pPr>
      <w:r>
        <w:rPr>
          <w:rFonts w:ascii="Calibri" w:eastAsia="Calibri" w:hAnsi="Calibri"/>
          <w:b/>
          <w:color w:val="6495ED"/>
          <w:sz w:val="22"/>
        </w:rPr>
        <w:t>MSSQL 2008: Collect DB Filegroup Allocated Free Space (MB)</w:t>
      </w:r>
    </w:p>
    <w:p w14:paraId="15C7A5EA" w14:textId="77777777" w:rsidR="002A72C1" w:rsidRDefault="002A72C1" w:rsidP="002A72C1">
      <w:pPr>
        <w:spacing w:after="0" w:line="240" w:lineRule="auto"/>
      </w:pPr>
      <w:r>
        <w:rPr>
          <w:rFonts w:ascii="Calibri" w:eastAsia="Calibri" w:hAnsi="Calibri"/>
          <w:color w:val="000000"/>
          <w:sz w:val="22"/>
        </w:rPr>
        <w:t>The amount of space left in all files for this Filegroup in megabytes. Does not include space left on media hosting a file with auto grow enabled.</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5DDEE97E" w14:textId="77777777" w:rsidTr="00484BF1">
        <w:trPr>
          <w:trHeight w:val="54"/>
        </w:trPr>
        <w:tc>
          <w:tcPr>
            <w:tcW w:w="54" w:type="dxa"/>
          </w:tcPr>
          <w:p w14:paraId="2734C239" w14:textId="77777777" w:rsidR="002A72C1" w:rsidRDefault="002A72C1" w:rsidP="00484BF1">
            <w:pPr>
              <w:pStyle w:val="EmptyCellLayoutStyle"/>
              <w:spacing w:after="0" w:line="240" w:lineRule="auto"/>
            </w:pPr>
          </w:p>
        </w:tc>
        <w:tc>
          <w:tcPr>
            <w:tcW w:w="10395" w:type="dxa"/>
          </w:tcPr>
          <w:p w14:paraId="2E0BD1BC" w14:textId="77777777" w:rsidR="002A72C1" w:rsidRDefault="002A72C1" w:rsidP="00484BF1">
            <w:pPr>
              <w:pStyle w:val="EmptyCellLayoutStyle"/>
              <w:spacing w:after="0" w:line="240" w:lineRule="auto"/>
            </w:pPr>
          </w:p>
        </w:tc>
        <w:tc>
          <w:tcPr>
            <w:tcW w:w="149" w:type="dxa"/>
          </w:tcPr>
          <w:p w14:paraId="1679E8A6" w14:textId="77777777" w:rsidR="002A72C1" w:rsidRDefault="002A72C1" w:rsidP="00484BF1">
            <w:pPr>
              <w:pStyle w:val="EmptyCellLayoutStyle"/>
              <w:spacing w:after="0" w:line="240" w:lineRule="auto"/>
            </w:pPr>
          </w:p>
        </w:tc>
      </w:tr>
      <w:tr w:rsidR="002A72C1" w14:paraId="647BB2E7" w14:textId="77777777" w:rsidTr="00484BF1">
        <w:tc>
          <w:tcPr>
            <w:tcW w:w="54" w:type="dxa"/>
          </w:tcPr>
          <w:p w14:paraId="4BB061A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591E210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89F76E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8A11B9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7AD298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828703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E65B0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3F89B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940249" w14:textId="77777777" w:rsidR="002A72C1" w:rsidRDefault="002A72C1" w:rsidP="00484BF1">
                  <w:pPr>
                    <w:spacing w:after="0" w:line="240" w:lineRule="auto"/>
                  </w:pPr>
                  <w:r>
                    <w:rPr>
                      <w:rFonts w:ascii="Calibri" w:eastAsia="Calibri" w:hAnsi="Calibri"/>
                      <w:color w:val="000000"/>
                      <w:sz w:val="22"/>
                    </w:rPr>
                    <w:t>Yes</w:t>
                  </w:r>
                </w:p>
              </w:tc>
            </w:tr>
            <w:tr w:rsidR="002A72C1" w14:paraId="3927138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6551E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03208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036ADA" w14:textId="77777777" w:rsidR="002A72C1" w:rsidRDefault="002A72C1" w:rsidP="00484BF1">
                  <w:pPr>
                    <w:spacing w:after="0" w:line="240" w:lineRule="auto"/>
                  </w:pPr>
                  <w:r>
                    <w:rPr>
                      <w:rFonts w:eastAsia="Arial"/>
                      <w:color w:val="000000"/>
                    </w:rPr>
                    <w:t>No</w:t>
                  </w:r>
                </w:p>
              </w:tc>
            </w:tr>
            <w:tr w:rsidR="002A72C1" w14:paraId="0D922AA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25C058"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50CBAE"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A2B8A3" w14:textId="77777777" w:rsidR="002A72C1" w:rsidRDefault="002A72C1" w:rsidP="00484BF1">
                  <w:pPr>
                    <w:spacing w:after="0" w:line="240" w:lineRule="auto"/>
                  </w:pPr>
                  <w:r>
                    <w:rPr>
                      <w:rFonts w:ascii="Calibri" w:eastAsia="Calibri" w:hAnsi="Calibri"/>
                      <w:color w:val="000000"/>
                      <w:sz w:val="22"/>
                    </w:rPr>
                    <w:t>900</w:t>
                  </w:r>
                </w:p>
              </w:tc>
            </w:tr>
            <w:tr w:rsidR="002A72C1" w14:paraId="3B40B15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7BB9B6"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9061EC"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09564E" w14:textId="77777777" w:rsidR="002A72C1" w:rsidRDefault="002A72C1" w:rsidP="00484BF1">
                  <w:pPr>
                    <w:spacing w:after="0" w:line="240" w:lineRule="auto"/>
                  </w:pPr>
                </w:p>
              </w:tc>
            </w:tr>
            <w:tr w:rsidR="002A72C1" w14:paraId="3DB23B5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BDF7F78"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829DF8F"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97236EF" w14:textId="77777777" w:rsidR="002A72C1" w:rsidRDefault="002A72C1" w:rsidP="00484BF1">
                  <w:pPr>
                    <w:spacing w:after="0" w:line="240" w:lineRule="auto"/>
                  </w:pPr>
                  <w:r>
                    <w:rPr>
                      <w:rFonts w:ascii="Calibri" w:eastAsia="Calibri" w:hAnsi="Calibri"/>
                      <w:color w:val="000000"/>
                      <w:sz w:val="22"/>
                    </w:rPr>
                    <w:t>300</w:t>
                  </w:r>
                </w:p>
              </w:tc>
            </w:tr>
          </w:tbl>
          <w:p w14:paraId="799ACA72" w14:textId="77777777" w:rsidR="002A72C1" w:rsidRDefault="002A72C1" w:rsidP="00484BF1">
            <w:pPr>
              <w:spacing w:after="0" w:line="240" w:lineRule="auto"/>
            </w:pPr>
          </w:p>
        </w:tc>
        <w:tc>
          <w:tcPr>
            <w:tcW w:w="149" w:type="dxa"/>
          </w:tcPr>
          <w:p w14:paraId="42557BD0" w14:textId="77777777" w:rsidR="002A72C1" w:rsidRDefault="002A72C1" w:rsidP="00484BF1">
            <w:pPr>
              <w:pStyle w:val="EmptyCellLayoutStyle"/>
              <w:spacing w:after="0" w:line="240" w:lineRule="auto"/>
            </w:pPr>
          </w:p>
        </w:tc>
      </w:tr>
      <w:tr w:rsidR="002A72C1" w14:paraId="52BA1447" w14:textId="77777777" w:rsidTr="00484BF1">
        <w:trPr>
          <w:trHeight w:val="80"/>
        </w:trPr>
        <w:tc>
          <w:tcPr>
            <w:tcW w:w="54" w:type="dxa"/>
          </w:tcPr>
          <w:p w14:paraId="788B27AC" w14:textId="77777777" w:rsidR="002A72C1" w:rsidRDefault="002A72C1" w:rsidP="00484BF1">
            <w:pPr>
              <w:pStyle w:val="EmptyCellLayoutStyle"/>
              <w:spacing w:after="0" w:line="240" w:lineRule="auto"/>
            </w:pPr>
          </w:p>
        </w:tc>
        <w:tc>
          <w:tcPr>
            <w:tcW w:w="10395" w:type="dxa"/>
          </w:tcPr>
          <w:p w14:paraId="0D7DF6EF" w14:textId="77777777" w:rsidR="002A72C1" w:rsidRDefault="002A72C1" w:rsidP="00484BF1">
            <w:pPr>
              <w:pStyle w:val="EmptyCellLayoutStyle"/>
              <w:spacing w:after="0" w:line="240" w:lineRule="auto"/>
            </w:pPr>
          </w:p>
        </w:tc>
        <w:tc>
          <w:tcPr>
            <w:tcW w:w="149" w:type="dxa"/>
          </w:tcPr>
          <w:p w14:paraId="3476F5A2" w14:textId="77777777" w:rsidR="002A72C1" w:rsidRDefault="002A72C1" w:rsidP="00484BF1">
            <w:pPr>
              <w:pStyle w:val="EmptyCellLayoutStyle"/>
              <w:spacing w:after="0" w:line="240" w:lineRule="auto"/>
            </w:pPr>
          </w:p>
        </w:tc>
      </w:tr>
    </w:tbl>
    <w:p w14:paraId="47A8CC1F" w14:textId="77777777" w:rsidR="002A72C1" w:rsidRDefault="002A72C1" w:rsidP="002A72C1">
      <w:pPr>
        <w:spacing w:after="0" w:line="240" w:lineRule="auto"/>
      </w:pPr>
    </w:p>
    <w:p w14:paraId="31ABA36B" w14:textId="77777777" w:rsidR="002A72C1" w:rsidRDefault="002A72C1" w:rsidP="002A72C1">
      <w:pPr>
        <w:spacing w:after="0" w:line="240" w:lineRule="auto"/>
      </w:pPr>
      <w:r>
        <w:rPr>
          <w:rFonts w:ascii="Calibri" w:eastAsia="Calibri" w:hAnsi="Calibri"/>
          <w:b/>
          <w:color w:val="6495ED"/>
          <w:sz w:val="22"/>
        </w:rPr>
        <w:t>MSSQL 2008: Collect DB Filegroup Free Space (MB)</w:t>
      </w:r>
    </w:p>
    <w:p w14:paraId="20A917C4" w14:textId="77777777" w:rsidR="002A72C1" w:rsidRDefault="002A72C1" w:rsidP="002A72C1">
      <w:pPr>
        <w:spacing w:after="0" w:line="240" w:lineRule="auto"/>
      </w:pPr>
      <w:r>
        <w:rPr>
          <w:rFonts w:ascii="Calibri" w:eastAsia="Calibri" w:hAnsi="Calibri"/>
          <w:color w:val="000000"/>
          <w:sz w:val="22"/>
        </w:rPr>
        <w:t>The amount of space left in all files for this Filegroup in megabytes. Also includes space left on media hosting a file with auto grow enabled.</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4924A6B1" w14:textId="77777777" w:rsidTr="00484BF1">
        <w:trPr>
          <w:trHeight w:val="54"/>
        </w:trPr>
        <w:tc>
          <w:tcPr>
            <w:tcW w:w="54" w:type="dxa"/>
          </w:tcPr>
          <w:p w14:paraId="12017028" w14:textId="77777777" w:rsidR="002A72C1" w:rsidRDefault="002A72C1" w:rsidP="00484BF1">
            <w:pPr>
              <w:pStyle w:val="EmptyCellLayoutStyle"/>
              <w:spacing w:after="0" w:line="240" w:lineRule="auto"/>
            </w:pPr>
          </w:p>
        </w:tc>
        <w:tc>
          <w:tcPr>
            <w:tcW w:w="10395" w:type="dxa"/>
          </w:tcPr>
          <w:p w14:paraId="5C38599D" w14:textId="77777777" w:rsidR="002A72C1" w:rsidRDefault="002A72C1" w:rsidP="00484BF1">
            <w:pPr>
              <w:pStyle w:val="EmptyCellLayoutStyle"/>
              <w:spacing w:after="0" w:line="240" w:lineRule="auto"/>
            </w:pPr>
          </w:p>
        </w:tc>
        <w:tc>
          <w:tcPr>
            <w:tcW w:w="149" w:type="dxa"/>
          </w:tcPr>
          <w:p w14:paraId="78D2C6E1" w14:textId="77777777" w:rsidR="002A72C1" w:rsidRDefault="002A72C1" w:rsidP="00484BF1">
            <w:pPr>
              <w:pStyle w:val="EmptyCellLayoutStyle"/>
              <w:spacing w:after="0" w:line="240" w:lineRule="auto"/>
            </w:pPr>
          </w:p>
        </w:tc>
      </w:tr>
      <w:tr w:rsidR="002A72C1" w14:paraId="4A798052" w14:textId="77777777" w:rsidTr="00484BF1">
        <w:tc>
          <w:tcPr>
            <w:tcW w:w="54" w:type="dxa"/>
          </w:tcPr>
          <w:p w14:paraId="1E1B9F0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5394058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4AFC6E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66D4D3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A38795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59B35C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A5D13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58AA9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941FF7" w14:textId="77777777" w:rsidR="002A72C1" w:rsidRDefault="002A72C1" w:rsidP="00484BF1">
                  <w:pPr>
                    <w:spacing w:after="0" w:line="240" w:lineRule="auto"/>
                  </w:pPr>
                  <w:r>
                    <w:rPr>
                      <w:rFonts w:ascii="Calibri" w:eastAsia="Calibri" w:hAnsi="Calibri"/>
                      <w:color w:val="000000"/>
                      <w:sz w:val="22"/>
                    </w:rPr>
                    <w:t>Yes</w:t>
                  </w:r>
                </w:p>
              </w:tc>
            </w:tr>
            <w:tr w:rsidR="002A72C1" w14:paraId="63BB59B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6ACE4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77B84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E66B9E" w14:textId="77777777" w:rsidR="002A72C1" w:rsidRDefault="002A72C1" w:rsidP="00484BF1">
                  <w:pPr>
                    <w:spacing w:after="0" w:line="240" w:lineRule="auto"/>
                  </w:pPr>
                  <w:r>
                    <w:rPr>
                      <w:rFonts w:eastAsia="Arial"/>
                      <w:color w:val="000000"/>
                    </w:rPr>
                    <w:t>No</w:t>
                  </w:r>
                </w:p>
              </w:tc>
            </w:tr>
            <w:tr w:rsidR="002A72C1" w14:paraId="3DA8D2E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6DF96E"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06C808"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3490EE" w14:textId="77777777" w:rsidR="002A72C1" w:rsidRDefault="002A72C1" w:rsidP="00484BF1">
                  <w:pPr>
                    <w:spacing w:after="0" w:line="240" w:lineRule="auto"/>
                  </w:pPr>
                  <w:r>
                    <w:rPr>
                      <w:rFonts w:ascii="Calibri" w:eastAsia="Calibri" w:hAnsi="Calibri"/>
                      <w:color w:val="000000"/>
                      <w:sz w:val="22"/>
                    </w:rPr>
                    <w:t>900</w:t>
                  </w:r>
                </w:p>
              </w:tc>
            </w:tr>
            <w:tr w:rsidR="002A72C1" w14:paraId="4EC4A08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AEC21B"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593A69"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229540" w14:textId="77777777" w:rsidR="002A72C1" w:rsidRDefault="002A72C1" w:rsidP="00484BF1">
                  <w:pPr>
                    <w:spacing w:after="0" w:line="240" w:lineRule="auto"/>
                  </w:pPr>
                </w:p>
              </w:tc>
            </w:tr>
            <w:tr w:rsidR="002A72C1" w14:paraId="7B3932B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8501511"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34510D4"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BA3852E" w14:textId="77777777" w:rsidR="002A72C1" w:rsidRDefault="002A72C1" w:rsidP="00484BF1">
                  <w:pPr>
                    <w:spacing w:after="0" w:line="240" w:lineRule="auto"/>
                  </w:pPr>
                  <w:r>
                    <w:rPr>
                      <w:rFonts w:ascii="Calibri" w:eastAsia="Calibri" w:hAnsi="Calibri"/>
                      <w:color w:val="000000"/>
                      <w:sz w:val="22"/>
                    </w:rPr>
                    <w:t>300</w:t>
                  </w:r>
                </w:p>
              </w:tc>
            </w:tr>
          </w:tbl>
          <w:p w14:paraId="5C5A893D" w14:textId="77777777" w:rsidR="002A72C1" w:rsidRDefault="002A72C1" w:rsidP="00484BF1">
            <w:pPr>
              <w:spacing w:after="0" w:line="240" w:lineRule="auto"/>
            </w:pPr>
          </w:p>
        </w:tc>
        <w:tc>
          <w:tcPr>
            <w:tcW w:w="149" w:type="dxa"/>
          </w:tcPr>
          <w:p w14:paraId="184FDA61" w14:textId="77777777" w:rsidR="002A72C1" w:rsidRDefault="002A72C1" w:rsidP="00484BF1">
            <w:pPr>
              <w:pStyle w:val="EmptyCellLayoutStyle"/>
              <w:spacing w:after="0" w:line="240" w:lineRule="auto"/>
            </w:pPr>
          </w:p>
        </w:tc>
      </w:tr>
      <w:tr w:rsidR="002A72C1" w14:paraId="390906D1" w14:textId="77777777" w:rsidTr="00484BF1">
        <w:trPr>
          <w:trHeight w:val="80"/>
        </w:trPr>
        <w:tc>
          <w:tcPr>
            <w:tcW w:w="54" w:type="dxa"/>
          </w:tcPr>
          <w:p w14:paraId="323CB5C3" w14:textId="77777777" w:rsidR="002A72C1" w:rsidRDefault="002A72C1" w:rsidP="00484BF1">
            <w:pPr>
              <w:pStyle w:val="EmptyCellLayoutStyle"/>
              <w:spacing w:after="0" w:line="240" w:lineRule="auto"/>
            </w:pPr>
          </w:p>
        </w:tc>
        <w:tc>
          <w:tcPr>
            <w:tcW w:w="10395" w:type="dxa"/>
          </w:tcPr>
          <w:p w14:paraId="5E15C9DD" w14:textId="77777777" w:rsidR="002A72C1" w:rsidRDefault="002A72C1" w:rsidP="00484BF1">
            <w:pPr>
              <w:pStyle w:val="EmptyCellLayoutStyle"/>
              <w:spacing w:after="0" w:line="240" w:lineRule="auto"/>
            </w:pPr>
          </w:p>
        </w:tc>
        <w:tc>
          <w:tcPr>
            <w:tcW w:w="149" w:type="dxa"/>
          </w:tcPr>
          <w:p w14:paraId="04EDFCD4" w14:textId="77777777" w:rsidR="002A72C1" w:rsidRDefault="002A72C1" w:rsidP="00484BF1">
            <w:pPr>
              <w:pStyle w:val="EmptyCellLayoutStyle"/>
              <w:spacing w:after="0" w:line="240" w:lineRule="auto"/>
            </w:pPr>
          </w:p>
        </w:tc>
      </w:tr>
    </w:tbl>
    <w:p w14:paraId="2A574370" w14:textId="77777777" w:rsidR="002A72C1" w:rsidRDefault="002A72C1" w:rsidP="002A72C1">
      <w:pPr>
        <w:spacing w:after="0" w:line="240" w:lineRule="auto"/>
      </w:pPr>
    </w:p>
    <w:p w14:paraId="70C2EC69" w14:textId="77777777" w:rsidR="002A72C1" w:rsidRDefault="002A72C1" w:rsidP="002A72C1">
      <w:pPr>
        <w:spacing w:after="0" w:line="240" w:lineRule="auto"/>
      </w:pPr>
      <w:r>
        <w:rPr>
          <w:rFonts w:ascii="Calibri" w:eastAsia="Calibri" w:hAnsi="Calibri"/>
          <w:b/>
          <w:color w:val="000000"/>
          <w:sz w:val="32"/>
        </w:rPr>
        <w:t>SQL Server 2008 DB Log File</w:t>
      </w:r>
    </w:p>
    <w:p w14:paraId="00F4785A" w14:textId="77777777" w:rsidR="002A72C1" w:rsidRDefault="002A72C1" w:rsidP="002A72C1">
      <w:pPr>
        <w:spacing w:after="0" w:line="240" w:lineRule="auto"/>
      </w:pPr>
      <w:r>
        <w:rPr>
          <w:rFonts w:ascii="Calibri" w:eastAsia="Calibri" w:hAnsi="Calibri"/>
          <w:color w:val="000000"/>
          <w:sz w:val="22"/>
        </w:rPr>
        <w:t>Microsoft SQL Server 2008 database log file</w:t>
      </w:r>
    </w:p>
    <w:p w14:paraId="3DB9C014" w14:textId="77777777" w:rsidR="002A72C1" w:rsidRDefault="002A72C1" w:rsidP="002A72C1">
      <w:pPr>
        <w:spacing w:after="0" w:line="240" w:lineRule="auto"/>
      </w:pPr>
      <w:r>
        <w:rPr>
          <w:rFonts w:ascii="Calibri" w:eastAsia="Calibri" w:hAnsi="Calibri"/>
          <w:b/>
          <w:color w:val="000000"/>
          <w:sz w:val="28"/>
        </w:rPr>
        <w:t>SQL Server 2008 DB Log File - Discoveries</w:t>
      </w:r>
    </w:p>
    <w:p w14:paraId="1A0A9FA1" w14:textId="77777777" w:rsidR="002A72C1" w:rsidRDefault="002A72C1" w:rsidP="002A72C1">
      <w:pPr>
        <w:spacing w:after="0" w:line="240" w:lineRule="auto"/>
      </w:pPr>
      <w:r>
        <w:rPr>
          <w:rFonts w:ascii="Calibri" w:eastAsia="Calibri" w:hAnsi="Calibri"/>
          <w:b/>
          <w:color w:val="6495ED"/>
          <w:sz w:val="22"/>
        </w:rPr>
        <w:t>Discover Files</w:t>
      </w:r>
    </w:p>
    <w:p w14:paraId="249A92B2" w14:textId="77777777" w:rsidR="002A72C1" w:rsidRDefault="002A72C1" w:rsidP="002A72C1">
      <w:pPr>
        <w:spacing w:after="0" w:line="240" w:lineRule="auto"/>
      </w:pPr>
      <w:r>
        <w:rPr>
          <w:rFonts w:ascii="Calibri" w:eastAsia="Calibri" w:hAnsi="Calibri"/>
          <w:color w:val="000000"/>
          <w:sz w:val="22"/>
        </w:rPr>
        <w:t>This object discovery discovers the file information for each SQL Server 2008 Database.  The discovery is used in specific databases or DB Engine instances, where a deeper file monitoring is required.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DD6FB51" w14:textId="77777777" w:rsidTr="00484BF1">
        <w:trPr>
          <w:trHeight w:val="54"/>
        </w:trPr>
        <w:tc>
          <w:tcPr>
            <w:tcW w:w="54" w:type="dxa"/>
          </w:tcPr>
          <w:p w14:paraId="58FA7AC6" w14:textId="77777777" w:rsidR="002A72C1" w:rsidRDefault="002A72C1" w:rsidP="00484BF1">
            <w:pPr>
              <w:pStyle w:val="EmptyCellLayoutStyle"/>
              <w:spacing w:after="0" w:line="240" w:lineRule="auto"/>
            </w:pPr>
          </w:p>
        </w:tc>
        <w:tc>
          <w:tcPr>
            <w:tcW w:w="10395" w:type="dxa"/>
          </w:tcPr>
          <w:p w14:paraId="1C44DC0B" w14:textId="77777777" w:rsidR="002A72C1" w:rsidRDefault="002A72C1" w:rsidP="00484BF1">
            <w:pPr>
              <w:pStyle w:val="EmptyCellLayoutStyle"/>
              <w:spacing w:after="0" w:line="240" w:lineRule="auto"/>
            </w:pPr>
          </w:p>
        </w:tc>
        <w:tc>
          <w:tcPr>
            <w:tcW w:w="149" w:type="dxa"/>
          </w:tcPr>
          <w:p w14:paraId="18BA4ADF" w14:textId="77777777" w:rsidR="002A72C1" w:rsidRDefault="002A72C1" w:rsidP="00484BF1">
            <w:pPr>
              <w:pStyle w:val="EmptyCellLayoutStyle"/>
              <w:spacing w:after="0" w:line="240" w:lineRule="auto"/>
            </w:pPr>
          </w:p>
        </w:tc>
      </w:tr>
      <w:tr w:rsidR="002A72C1" w14:paraId="63846CD9" w14:textId="77777777" w:rsidTr="00484BF1">
        <w:tc>
          <w:tcPr>
            <w:tcW w:w="54" w:type="dxa"/>
          </w:tcPr>
          <w:p w14:paraId="7B74360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67"/>
              <w:gridCol w:w="2772"/>
            </w:tblGrid>
            <w:tr w:rsidR="002A72C1" w14:paraId="10292C3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448AD9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337480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AD3F34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644ACE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90D9C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002EF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169AFC" w14:textId="77777777" w:rsidR="002A72C1" w:rsidRDefault="002A72C1" w:rsidP="00484BF1">
                  <w:pPr>
                    <w:spacing w:after="0" w:line="240" w:lineRule="auto"/>
                  </w:pPr>
                  <w:r>
                    <w:rPr>
                      <w:rFonts w:ascii="Calibri" w:eastAsia="Calibri" w:hAnsi="Calibri"/>
                      <w:color w:val="000000"/>
                      <w:sz w:val="22"/>
                    </w:rPr>
                    <w:t>Yes</w:t>
                  </w:r>
                </w:p>
              </w:tc>
            </w:tr>
            <w:tr w:rsidR="002A72C1" w14:paraId="00B5FB1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3AA27C1"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1C41166"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9DC3A51" w14:textId="77777777" w:rsidR="002A72C1" w:rsidRDefault="002A72C1" w:rsidP="00484BF1">
                  <w:pPr>
                    <w:spacing w:after="0" w:line="240" w:lineRule="auto"/>
                  </w:pPr>
                  <w:r>
                    <w:rPr>
                      <w:rFonts w:ascii="Calibri" w:eastAsia="Calibri" w:hAnsi="Calibri"/>
                      <w:color w:val="000000"/>
                      <w:sz w:val="22"/>
                    </w:rPr>
                    <w:t>300</w:t>
                  </w:r>
                </w:p>
              </w:tc>
            </w:tr>
          </w:tbl>
          <w:p w14:paraId="606F3829" w14:textId="77777777" w:rsidR="002A72C1" w:rsidRDefault="002A72C1" w:rsidP="00484BF1">
            <w:pPr>
              <w:spacing w:after="0" w:line="240" w:lineRule="auto"/>
            </w:pPr>
          </w:p>
        </w:tc>
        <w:tc>
          <w:tcPr>
            <w:tcW w:w="149" w:type="dxa"/>
          </w:tcPr>
          <w:p w14:paraId="25CA78AE" w14:textId="77777777" w:rsidR="002A72C1" w:rsidRDefault="002A72C1" w:rsidP="00484BF1">
            <w:pPr>
              <w:pStyle w:val="EmptyCellLayoutStyle"/>
              <w:spacing w:after="0" w:line="240" w:lineRule="auto"/>
            </w:pPr>
          </w:p>
        </w:tc>
      </w:tr>
      <w:tr w:rsidR="002A72C1" w14:paraId="343D6D20" w14:textId="77777777" w:rsidTr="00484BF1">
        <w:trPr>
          <w:trHeight w:val="80"/>
        </w:trPr>
        <w:tc>
          <w:tcPr>
            <w:tcW w:w="54" w:type="dxa"/>
          </w:tcPr>
          <w:p w14:paraId="6A509F2A" w14:textId="77777777" w:rsidR="002A72C1" w:rsidRDefault="002A72C1" w:rsidP="00484BF1">
            <w:pPr>
              <w:pStyle w:val="EmptyCellLayoutStyle"/>
              <w:spacing w:after="0" w:line="240" w:lineRule="auto"/>
            </w:pPr>
          </w:p>
        </w:tc>
        <w:tc>
          <w:tcPr>
            <w:tcW w:w="10395" w:type="dxa"/>
          </w:tcPr>
          <w:p w14:paraId="31F70266" w14:textId="77777777" w:rsidR="002A72C1" w:rsidRDefault="002A72C1" w:rsidP="00484BF1">
            <w:pPr>
              <w:pStyle w:val="EmptyCellLayoutStyle"/>
              <w:spacing w:after="0" w:line="240" w:lineRule="auto"/>
            </w:pPr>
          </w:p>
        </w:tc>
        <w:tc>
          <w:tcPr>
            <w:tcW w:w="149" w:type="dxa"/>
          </w:tcPr>
          <w:p w14:paraId="6C23CB5C" w14:textId="77777777" w:rsidR="002A72C1" w:rsidRDefault="002A72C1" w:rsidP="00484BF1">
            <w:pPr>
              <w:pStyle w:val="EmptyCellLayoutStyle"/>
              <w:spacing w:after="0" w:line="240" w:lineRule="auto"/>
            </w:pPr>
          </w:p>
        </w:tc>
      </w:tr>
    </w:tbl>
    <w:p w14:paraId="33904343" w14:textId="77777777" w:rsidR="002A72C1" w:rsidRDefault="002A72C1" w:rsidP="002A72C1">
      <w:pPr>
        <w:spacing w:after="0" w:line="240" w:lineRule="auto"/>
      </w:pPr>
    </w:p>
    <w:p w14:paraId="407124A0" w14:textId="77777777" w:rsidR="002A72C1" w:rsidRDefault="002A72C1" w:rsidP="002A72C1">
      <w:pPr>
        <w:spacing w:after="0" w:line="240" w:lineRule="auto"/>
      </w:pPr>
      <w:r>
        <w:rPr>
          <w:rFonts w:ascii="Calibri" w:eastAsia="Calibri" w:hAnsi="Calibri"/>
          <w:b/>
          <w:color w:val="000000"/>
          <w:sz w:val="28"/>
        </w:rPr>
        <w:t>SQL Server 2008 DB Log File - Unit monitors</w:t>
      </w:r>
    </w:p>
    <w:p w14:paraId="4F96EC4F" w14:textId="77777777" w:rsidR="002A72C1" w:rsidRDefault="002A72C1" w:rsidP="002A72C1">
      <w:pPr>
        <w:spacing w:after="0" w:line="240" w:lineRule="auto"/>
      </w:pPr>
      <w:r>
        <w:rPr>
          <w:rFonts w:ascii="Calibri" w:eastAsia="Calibri" w:hAnsi="Calibri"/>
          <w:b/>
          <w:color w:val="6495ED"/>
          <w:sz w:val="22"/>
        </w:rPr>
        <w:t>DB Log File Space</w:t>
      </w:r>
    </w:p>
    <w:p w14:paraId="6BF478E6" w14:textId="77777777" w:rsidR="002A72C1" w:rsidRDefault="002A72C1" w:rsidP="002A72C1">
      <w:pPr>
        <w:spacing w:after="0" w:line="240" w:lineRule="auto"/>
      </w:pPr>
      <w:r>
        <w:rPr>
          <w:rFonts w:ascii="Calibri" w:eastAsia="Calibri" w:hAnsi="Calibri"/>
          <w:color w:val="000000"/>
          <w:sz w:val="22"/>
        </w:rPr>
        <w:t>Monitors the space available on a log file and on the media hosting the log in percentage terms.</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14BDAB24" w14:textId="77777777" w:rsidTr="00484BF1">
        <w:trPr>
          <w:trHeight w:val="54"/>
        </w:trPr>
        <w:tc>
          <w:tcPr>
            <w:tcW w:w="54" w:type="dxa"/>
          </w:tcPr>
          <w:p w14:paraId="1CCF0678" w14:textId="77777777" w:rsidR="002A72C1" w:rsidRDefault="002A72C1" w:rsidP="00484BF1">
            <w:pPr>
              <w:pStyle w:val="EmptyCellLayoutStyle"/>
              <w:spacing w:after="0" w:line="240" w:lineRule="auto"/>
            </w:pPr>
          </w:p>
        </w:tc>
        <w:tc>
          <w:tcPr>
            <w:tcW w:w="10395" w:type="dxa"/>
          </w:tcPr>
          <w:p w14:paraId="4D37E742" w14:textId="77777777" w:rsidR="002A72C1" w:rsidRDefault="002A72C1" w:rsidP="00484BF1">
            <w:pPr>
              <w:pStyle w:val="EmptyCellLayoutStyle"/>
              <w:spacing w:after="0" w:line="240" w:lineRule="auto"/>
            </w:pPr>
          </w:p>
        </w:tc>
        <w:tc>
          <w:tcPr>
            <w:tcW w:w="149" w:type="dxa"/>
          </w:tcPr>
          <w:p w14:paraId="74AFBB9F" w14:textId="77777777" w:rsidR="002A72C1" w:rsidRDefault="002A72C1" w:rsidP="00484BF1">
            <w:pPr>
              <w:pStyle w:val="EmptyCellLayoutStyle"/>
              <w:spacing w:after="0" w:line="240" w:lineRule="auto"/>
            </w:pPr>
          </w:p>
        </w:tc>
      </w:tr>
      <w:tr w:rsidR="002A72C1" w14:paraId="06B38D8F" w14:textId="77777777" w:rsidTr="00484BF1">
        <w:tc>
          <w:tcPr>
            <w:tcW w:w="54" w:type="dxa"/>
          </w:tcPr>
          <w:p w14:paraId="4B5B389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3EB292C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597527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942CBD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292A43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0BB15E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B6542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C7574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6C02FA" w14:textId="77777777" w:rsidR="002A72C1" w:rsidRDefault="002A72C1" w:rsidP="00484BF1">
                  <w:pPr>
                    <w:spacing w:after="0" w:line="240" w:lineRule="auto"/>
                  </w:pPr>
                  <w:r>
                    <w:rPr>
                      <w:rFonts w:ascii="Calibri" w:eastAsia="Calibri" w:hAnsi="Calibri"/>
                      <w:color w:val="000000"/>
                      <w:sz w:val="22"/>
                    </w:rPr>
                    <w:t>Yes</w:t>
                  </w:r>
                </w:p>
              </w:tc>
            </w:tr>
            <w:tr w:rsidR="002A72C1" w14:paraId="7E30332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43F3A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E7BC2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2A7751" w14:textId="77777777" w:rsidR="002A72C1" w:rsidRDefault="002A72C1" w:rsidP="00484BF1">
                  <w:pPr>
                    <w:spacing w:after="0" w:line="240" w:lineRule="auto"/>
                  </w:pPr>
                  <w:r>
                    <w:rPr>
                      <w:rFonts w:eastAsia="Arial"/>
                      <w:color w:val="000000"/>
                    </w:rPr>
                    <w:t>False</w:t>
                  </w:r>
                </w:p>
              </w:tc>
            </w:tr>
            <w:tr w:rsidR="002A72C1" w14:paraId="30A938E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27E32C"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42CDDA"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DFE6E2" w14:textId="77777777" w:rsidR="002A72C1" w:rsidRDefault="002A72C1" w:rsidP="00484BF1">
                  <w:pPr>
                    <w:spacing w:after="0" w:line="240" w:lineRule="auto"/>
                  </w:pPr>
                  <w:r>
                    <w:rPr>
                      <w:rFonts w:ascii="Calibri" w:eastAsia="Calibri" w:hAnsi="Calibri"/>
                      <w:color w:val="000000"/>
                      <w:sz w:val="22"/>
                    </w:rPr>
                    <w:t>900</w:t>
                  </w:r>
                </w:p>
              </w:tc>
            </w:tr>
            <w:tr w:rsidR="002A72C1" w14:paraId="42F7FD6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F8D6B9" w14:textId="77777777" w:rsidR="002A72C1" w:rsidRDefault="002A72C1" w:rsidP="00484BF1">
                  <w:pPr>
                    <w:spacing w:after="0" w:line="240" w:lineRule="auto"/>
                  </w:pPr>
                  <w:r>
                    <w:rPr>
                      <w:rFonts w:ascii="Calibri" w:eastAsia="Calibri" w:hAnsi="Calibri"/>
                      <w:color w:val="000000"/>
                      <w:sz w:val="22"/>
                    </w:rPr>
                    <w:t>Lower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526B1E" w14:textId="77777777" w:rsidR="002A72C1" w:rsidRDefault="002A72C1" w:rsidP="00484BF1">
                  <w:pPr>
                    <w:spacing w:after="0" w:line="240" w:lineRule="auto"/>
                  </w:pPr>
                  <w:r>
                    <w:rPr>
                      <w:rFonts w:ascii="Calibri" w:eastAsia="Calibri" w:hAnsi="Calibri"/>
                      <w:color w:val="000000"/>
                      <w:sz w:val="22"/>
                    </w:rPr>
                    <w:t>The lower threshold for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E45E07" w14:textId="77777777" w:rsidR="002A72C1" w:rsidRDefault="002A72C1" w:rsidP="00484BF1">
                  <w:pPr>
                    <w:spacing w:after="0" w:line="240" w:lineRule="auto"/>
                  </w:pPr>
                  <w:r>
                    <w:rPr>
                      <w:rFonts w:ascii="Calibri" w:eastAsia="Calibri" w:hAnsi="Calibri"/>
                      <w:color w:val="000000"/>
                      <w:sz w:val="22"/>
                    </w:rPr>
                    <w:t>10</w:t>
                  </w:r>
                </w:p>
              </w:tc>
            </w:tr>
            <w:tr w:rsidR="002A72C1" w14:paraId="596996E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C0F724"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D5E5B1"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D960F6" w14:textId="77777777" w:rsidR="002A72C1" w:rsidRDefault="002A72C1" w:rsidP="00484BF1">
                  <w:pPr>
                    <w:spacing w:after="0" w:line="240" w:lineRule="auto"/>
                  </w:pPr>
                </w:p>
              </w:tc>
            </w:tr>
            <w:tr w:rsidR="002A72C1" w14:paraId="79FBB67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CF1E71"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CFBEED"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DC56D4" w14:textId="77777777" w:rsidR="002A72C1" w:rsidRDefault="002A72C1" w:rsidP="00484BF1">
                  <w:pPr>
                    <w:spacing w:after="0" w:line="240" w:lineRule="auto"/>
                  </w:pPr>
                  <w:r>
                    <w:rPr>
                      <w:rFonts w:ascii="Calibri" w:eastAsia="Calibri" w:hAnsi="Calibri"/>
                      <w:color w:val="000000"/>
                      <w:sz w:val="22"/>
                    </w:rPr>
                    <w:t>300</w:t>
                  </w:r>
                </w:p>
              </w:tc>
            </w:tr>
            <w:tr w:rsidR="002A72C1" w14:paraId="388DD15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894D172" w14:textId="77777777" w:rsidR="002A72C1" w:rsidRDefault="002A72C1" w:rsidP="00484BF1">
                  <w:pPr>
                    <w:spacing w:after="0" w:line="240" w:lineRule="auto"/>
                  </w:pPr>
                  <w:r>
                    <w:rPr>
                      <w:rFonts w:ascii="Calibri" w:eastAsia="Calibri" w:hAnsi="Calibri"/>
                      <w:color w:val="000000"/>
                      <w:sz w:val="22"/>
                    </w:rPr>
                    <w:t>Upper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033DBF5" w14:textId="77777777" w:rsidR="002A72C1" w:rsidRDefault="002A72C1" w:rsidP="00484BF1">
                  <w:pPr>
                    <w:spacing w:after="0" w:line="240" w:lineRule="auto"/>
                  </w:pPr>
                  <w:r>
                    <w:rPr>
                      <w:rFonts w:ascii="Calibri" w:eastAsia="Calibri" w:hAnsi="Calibri"/>
                      <w:color w:val="000000"/>
                      <w:sz w:val="22"/>
                    </w:rPr>
                    <w:t>The upper threshold for this monitor.</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089FBCE" w14:textId="77777777" w:rsidR="002A72C1" w:rsidRDefault="002A72C1" w:rsidP="00484BF1">
                  <w:pPr>
                    <w:spacing w:after="0" w:line="240" w:lineRule="auto"/>
                  </w:pPr>
                  <w:r>
                    <w:rPr>
                      <w:rFonts w:ascii="Calibri" w:eastAsia="Calibri" w:hAnsi="Calibri"/>
                      <w:color w:val="000000"/>
                      <w:sz w:val="22"/>
                    </w:rPr>
                    <w:t>20</w:t>
                  </w:r>
                </w:p>
              </w:tc>
            </w:tr>
          </w:tbl>
          <w:p w14:paraId="33A5100F" w14:textId="77777777" w:rsidR="002A72C1" w:rsidRDefault="002A72C1" w:rsidP="00484BF1">
            <w:pPr>
              <w:spacing w:after="0" w:line="240" w:lineRule="auto"/>
            </w:pPr>
          </w:p>
        </w:tc>
        <w:tc>
          <w:tcPr>
            <w:tcW w:w="149" w:type="dxa"/>
          </w:tcPr>
          <w:p w14:paraId="5E65E949" w14:textId="77777777" w:rsidR="002A72C1" w:rsidRDefault="002A72C1" w:rsidP="00484BF1">
            <w:pPr>
              <w:pStyle w:val="EmptyCellLayoutStyle"/>
              <w:spacing w:after="0" w:line="240" w:lineRule="auto"/>
            </w:pPr>
          </w:p>
        </w:tc>
      </w:tr>
      <w:tr w:rsidR="002A72C1" w14:paraId="73534682" w14:textId="77777777" w:rsidTr="00484BF1">
        <w:trPr>
          <w:trHeight w:val="80"/>
        </w:trPr>
        <w:tc>
          <w:tcPr>
            <w:tcW w:w="54" w:type="dxa"/>
          </w:tcPr>
          <w:p w14:paraId="314A59FA" w14:textId="77777777" w:rsidR="002A72C1" w:rsidRDefault="002A72C1" w:rsidP="00484BF1">
            <w:pPr>
              <w:pStyle w:val="EmptyCellLayoutStyle"/>
              <w:spacing w:after="0" w:line="240" w:lineRule="auto"/>
            </w:pPr>
          </w:p>
        </w:tc>
        <w:tc>
          <w:tcPr>
            <w:tcW w:w="10395" w:type="dxa"/>
          </w:tcPr>
          <w:p w14:paraId="0C6A9A0D" w14:textId="77777777" w:rsidR="002A72C1" w:rsidRDefault="002A72C1" w:rsidP="00484BF1">
            <w:pPr>
              <w:pStyle w:val="EmptyCellLayoutStyle"/>
              <w:spacing w:after="0" w:line="240" w:lineRule="auto"/>
            </w:pPr>
          </w:p>
        </w:tc>
        <w:tc>
          <w:tcPr>
            <w:tcW w:w="149" w:type="dxa"/>
          </w:tcPr>
          <w:p w14:paraId="70A48A1C" w14:textId="77777777" w:rsidR="002A72C1" w:rsidRDefault="002A72C1" w:rsidP="00484BF1">
            <w:pPr>
              <w:pStyle w:val="EmptyCellLayoutStyle"/>
              <w:spacing w:after="0" w:line="240" w:lineRule="auto"/>
            </w:pPr>
          </w:p>
        </w:tc>
      </w:tr>
    </w:tbl>
    <w:p w14:paraId="5CC4F09F" w14:textId="77777777" w:rsidR="002A72C1" w:rsidRDefault="002A72C1" w:rsidP="002A72C1">
      <w:pPr>
        <w:spacing w:after="0" w:line="240" w:lineRule="auto"/>
      </w:pPr>
    </w:p>
    <w:p w14:paraId="0A4FE64C" w14:textId="77777777" w:rsidR="002A72C1" w:rsidRDefault="002A72C1" w:rsidP="002A72C1">
      <w:pPr>
        <w:spacing w:after="0" w:line="240" w:lineRule="auto"/>
      </w:pPr>
      <w:r>
        <w:rPr>
          <w:rFonts w:ascii="Calibri" w:eastAsia="Calibri" w:hAnsi="Calibri"/>
          <w:b/>
          <w:color w:val="000000"/>
          <w:sz w:val="28"/>
        </w:rPr>
        <w:t>SQL Server 2008 DB Log File - Rules (non-alerting)</w:t>
      </w:r>
    </w:p>
    <w:p w14:paraId="36429F9E" w14:textId="77777777" w:rsidR="002A72C1" w:rsidRDefault="002A72C1" w:rsidP="002A72C1">
      <w:pPr>
        <w:spacing w:after="0" w:line="240" w:lineRule="auto"/>
      </w:pPr>
      <w:r>
        <w:rPr>
          <w:rFonts w:ascii="Calibri" w:eastAsia="Calibri" w:hAnsi="Calibri"/>
          <w:b/>
          <w:color w:val="6495ED"/>
          <w:sz w:val="22"/>
        </w:rPr>
        <w:t>MSSQL 2008: Collect DB Log File Allocated Free Space (%)</w:t>
      </w:r>
    </w:p>
    <w:p w14:paraId="34F2381B" w14:textId="77777777" w:rsidR="002A72C1" w:rsidRDefault="002A72C1" w:rsidP="002A72C1">
      <w:pPr>
        <w:spacing w:after="0" w:line="240" w:lineRule="auto"/>
      </w:pPr>
      <w:r>
        <w:rPr>
          <w:rFonts w:ascii="Calibri" w:eastAsia="Calibri" w:hAnsi="Calibri"/>
          <w:color w:val="000000"/>
          <w:sz w:val="22"/>
        </w:rPr>
        <w:t>The amount of space left in all log files for this database in percentage terms. Does not include space left on media hosting a file with auto grow enabled.</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3015DE34" w14:textId="77777777" w:rsidTr="00484BF1">
        <w:trPr>
          <w:trHeight w:val="54"/>
        </w:trPr>
        <w:tc>
          <w:tcPr>
            <w:tcW w:w="54" w:type="dxa"/>
          </w:tcPr>
          <w:p w14:paraId="4B5F3721" w14:textId="77777777" w:rsidR="002A72C1" w:rsidRDefault="002A72C1" w:rsidP="00484BF1">
            <w:pPr>
              <w:pStyle w:val="EmptyCellLayoutStyle"/>
              <w:spacing w:after="0" w:line="240" w:lineRule="auto"/>
            </w:pPr>
          </w:p>
        </w:tc>
        <w:tc>
          <w:tcPr>
            <w:tcW w:w="10395" w:type="dxa"/>
          </w:tcPr>
          <w:p w14:paraId="1ED2C63B" w14:textId="77777777" w:rsidR="002A72C1" w:rsidRDefault="002A72C1" w:rsidP="00484BF1">
            <w:pPr>
              <w:pStyle w:val="EmptyCellLayoutStyle"/>
              <w:spacing w:after="0" w:line="240" w:lineRule="auto"/>
            </w:pPr>
          </w:p>
        </w:tc>
        <w:tc>
          <w:tcPr>
            <w:tcW w:w="149" w:type="dxa"/>
          </w:tcPr>
          <w:p w14:paraId="170B85BA" w14:textId="77777777" w:rsidR="002A72C1" w:rsidRDefault="002A72C1" w:rsidP="00484BF1">
            <w:pPr>
              <w:pStyle w:val="EmptyCellLayoutStyle"/>
              <w:spacing w:after="0" w:line="240" w:lineRule="auto"/>
            </w:pPr>
          </w:p>
        </w:tc>
      </w:tr>
      <w:tr w:rsidR="002A72C1" w14:paraId="1395F3F8" w14:textId="77777777" w:rsidTr="00484BF1">
        <w:tc>
          <w:tcPr>
            <w:tcW w:w="54" w:type="dxa"/>
          </w:tcPr>
          <w:p w14:paraId="51FA3C1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7218816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7E132D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567A00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372B1B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B07EB5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29815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54E67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1A2B9C" w14:textId="77777777" w:rsidR="002A72C1" w:rsidRDefault="002A72C1" w:rsidP="00484BF1">
                  <w:pPr>
                    <w:spacing w:after="0" w:line="240" w:lineRule="auto"/>
                  </w:pPr>
                  <w:r>
                    <w:rPr>
                      <w:rFonts w:ascii="Calibri" w:eastAsia="Calibri" w:hAnsi="Calibri"/>
                      <w:color w:val="000000"/>
                      <w:sz w:val="22"/>
                    </w:rPr>
                    <w:t>Yes</w:t>
                  </w:r>
                </w:p>
              </w:tc>
            </w:tr>
            <w:tr w:rsidR="002A72C1" w14:paraId="50F521A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DC698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CA5D9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74CD4F" w14:textId="77777777" w:rsidR="002A72C1" w:rsidRDefault="002A72C1" w:rsidP="00484BF1">
                  <w:pPr>
                    <w:spacing w:after="0" w:line="240" w:lineRule="auto"/>
                  </w:pPr>
                  <w:r>
                    <w:rPr>
                      <w:rFonts w:eastAsia="Arial"/>
                      <w:color w:val="000000"/>
                    </w:rPr>
                    <w:t>No</w:t>
                  </w:r>
                </w:p>
              </w:tc>
            </w:tr>
            <w:tr w:rsidR="002A72C1" w14:paraId="0A79689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199262"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119DB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DBF601" w14:textId="77777777" w:rsidR="002A72C1" w:rsidRDefault="002A72C1" w:rsidP="00484BF1">
                  <w:pPr>
                    <w:spacing w:after="0" w:line="240" w:lineRule="auto"/>
                  </w:pPr>
                  <w:r>
                    <w:rPr>
                      <w:rFonts w:ascii="Calibri" w:eastAsia="Calibri" w:hAnsi="Calibri"/>
                      <w:color w:val="000000"/>
                      <w:sz w:val="22"/>
                    </w:rPr>
                    <w:t>900</w:t>
                  </w:r>
                </w:p>
              </w:tc>
            </w:tr>
            <w:tr w:rsidR="002A72C1" w14:paraId="5C26137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AF5095"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B36681"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703ECD" w14:textId="77777777" w:rsidR="002A72C1" w:rsidRDefault="002A72C1" w:rsidP="00484BF1">
                  <w:pPr>
                    <w:spacing w:after="0" w:line="240" w:lineRule="auto"/>
                  </w:pPr>
                </w:p>
              </w:tc>
            </w:tr>
            <w:tr w:rsidR="002A72C1" w14:paraId="325FA90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BC4AF24"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37FD0CC"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979D7FB" w14:textId="77777777" w:rsidR="002A72C1" w:rsidRDefault="002A72C1" w:rsidP="00484BF1">
                  <w:pPr>
                    <w:spacing w:after="0" w:line="240" w:lineRule="auto"/>
                  </w:pPr>
                  <w:r>
                    <w:rPr>
                      <w:rFonts w:ascii="Calibri" w:eastAsia="Calibri" w:hAnsi="Calibri"/>
                      <w:color w:val="000000"/>
                      <w:sz w:val="22"/>
                    </w:rPr>
                    <w:t>300</w:t>
                  </w:r>
                </w:p>
              </w:tc>
            </w:tr>
          </w:tbl>
          <w:p w14:paraId="1AE43A27" w14:textId="77777777" w:rsidR="002A72C1" w:rsidRDefault="002A72C1" w:rsidP="00484BF1">
            <w:pPr>
              <w:spacing w:after="0" w:line="240" w:lineRule="auto"/>
            </w:pPr>
          </w:p>
        </w:tc>
        <w:tc>
          <w:tcPr>
            <w:tcW w:w="149" w:type="dxa"/>
          </w:tcPr>
          <w:p w14:paraId="40979E05" w14:textId="77777777" w:rsidR="002A72C1" w:rsidRDefault="002A72C1" w:rsidP="00484BF1">
            <w:pPr>
              <w:pStyle w:val="EmptyCellLayoutStyle"/>
              <w:spacing w:after="0" w:line="240" w:lineRule="auto"/>
            </w:pPr>
          </w:p>
        </w:tc>
      </w:tr>
      <w:tr w:rsidR="002A72C1" w14:paraId="76A64129" w14:textId="77777777" w:rsidTr="00484BF1">
        <w:trPr>
          <w:trHeight w:val="80"/>
        </w:trPr>
        <w:tc>
          <w:tcPr>
            <w:tcW w:w="54" w:type="dxa"/>
          </w:tcPr>
          <w:p w14:paraId="7ABD35E0" w14:textId="77777777" w:rsidR="002A72C1" w:rsidRDefault="002A72C1" w:rsidP="00484BF1">
            <w:pPr>
              <w:pStyle w:val="EmptyCellLayoutStyle"/>
              <w:spacing w:after="0" w:line="240" w:lineRule="auto"/>
            </w:pPr>
          </w:p>
        </w:tc>
        <w:tc>
          <w:tcPr>
            <w:tcW w:w="10395" w:type="dxa"/>
          </w:tcPr>
          <w:p w14:paraId="47C8C8D6" w14:textId="77777777" w:rsidR="002A72C1" w:rsidRDefault="002A72C1" w:rsidP="00484BF1">
            <w:pPr>
              <w:pStyle w:val="EmptyCellLayoutStyle"/>
              <w:spacing w:after="0" w:line="240" w:lineRule="auto"/>
            </w:pPr>
          </w:p>
        </w:tc>
        <w:tc>
          <w:tcPr>
            <w:tcW w:w="149" w:type="dxa"/>
          </w:tcPr>
          <w:p w14:paraId="7CCD9A52" w14:textId="77777777" w:rsidR="002A72C1" w:rsidRDefault="002A72C1" w:rsidP="00484BF1">
            <w:pPr>
              <w:pStyle w:val="EmptyCellLayoutStyle"/>
              <w:spacing w:after="0" w:line="240" w:lineRule="auto"/>
            </w:pPr>
          </w:p>
        </w:tc>
      </w:tr>
    </w:tbl>
    <w:p w14:paraId="631EA805" w14:textId="77777777" w:rsidR="002A72C1" w:rsidRDefault="002A72C1" w:rsidP="002A72C1">
      <w:pPr>
        <w:spacing w:after="0" w:line="240" w:lineRule="auto"/>
      </w:pPr>
    </w:p>
    <w:p w14:paraId="2A20B7D6" w14:textId="77777777" w:rsidR="002A72C1" w:rsidRDefault="002A72C1" w:rsidP="002A72C1">
      <w:pPr>
        <w:spacing w:after="0" w:line="240" w:lineRule="auto"/>
      </w:pPr>
      <w:r>
        <w:rPr>
          <w:rFonts w:ascii="Calibri" w:eastAsia="Calibri" w:hAnsi="Calibri"/>
          <w:b/>
          <w:color w:val="6495ED"/>
          <w:sz w:val="22"/>
        </w:rPr>
        <w:t>MSSQL 2008: Collect DB Log File Free Space (MB)</w:t>
      </w:r>
    </w:p>
    <w:p w14:paraId="4439556C" w14:textId="77777777" w:rsidR="002A72C1" w:rsidRDefault="002A72C1" w:rsidP="002A72C1">
      <w:pPr>
        <w:spacing w:after="0" w:line="240" w:lineRule="auto"/>
      </w:pPr>
      <w:r>
        <w:rPr>
          <w:rFonts w:ascii="Calibri" w:eastAsia="Calibri" w:hAnsi="Calibri"/>
          <w:color w:val="000000"/>
          <w:sz w:val="22"/>
        </w:rPr>
        <w:t>The amount of space left in all log files for this database in megabytes. Also includes space left on media hosting a file with auto grow enabled.</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12B659D8" w14:textId="77777777" w:rsidTr="00484BF1">
        <w:trPr>
          <w:trHeight w:val="54"/>
        </w:trPr>
        <w:tc>
          <w:tcPr>
            <w:tcW w:w="54" w:type="dxa"/>
          </w:tcPr>
          <w:p w14:paraId="668EF16A" w14:textId="77777777" w:rsidR="002A72C1" w:rsidRDefault="002A72C1" w:rsidP="00484BF1">
            <w:pPr>
              <w:pStyle w:val="EmptyCellLayoutStyle"/>
              <w:spacing w:after="0" w:line="240" w:lineRule="auto"/>
            </w:pPr>
          </w:p>
        </w:tc>
        <w:tc>
          <w:tcPr>
            <w:tcW w:w="10395" w:type="dxa"/>
          </w:tcPr>
          <w:p w14:paraId="14D05FE7" w14:textId="77777777" w:rsidR="002A72C1" w:rsidRDefault="002A72C1" w:rsidP="00484BF1">
            <w:pPr>
              <w:pStyle w:val="EmptyCellLayoutStyle"/>
              <w:spacing w:after="0" w:line="240" w:lineRule="auto"/>
            </w:pPr>
          </w:p>
        </w:tc>
        <w:tc>
          <w:tcPr>
            <w:tcW w:w="149" w:type="dxa"/>
          </w:tcPr>
          <w:p w14:paraId="18FBE614" w14:textId="77777777" w:rsidR="002A72C1" w:rsidRDefault="002A72C1" w:rsidP="00484BF1">
            <w:pPr>
              <w:pStyle w:val="EmptyCellLayoutStyle"/>
              <w:spacing w:after="0" w:line="240" w:lineRule="auto"/>
            </w:pPr>
          </w:p>
        </w:tc>
      </w:tr>
      <w:tr w:rsidR="002A72C1" w14:paraId="58E0ED85" w14:textId="77777777" w:rsidTr="00484BF1">
        <w:tc>
          <w:tcPr>
            <w:tcW w:w="54" w:type="dxa"/>
          </w:tcPr>
          <w:p w14:paraId="78A17F5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0496FA9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6A0396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BC7E33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E65706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8D754B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172E8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61683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E88230" w14:textId="77777777" w:rsidR="002A72C1" w:rsidRDefault="002A72C1" w:rsidP="00484BF1">
                  <w:pPr>
                    <w:spacing w:after="0" w:line="240" w:lineRule="auto"/>
                  </w:pPr>
                  <w:r>
                    <w:rPr>
                      <w:rFonts w:ascii="Calibri" w:eastAsia="Calibri" w:hAnsi="Calibri"/>
                      <w:color w:val="000000"/>
                      <w:sz w:val="22"/>
                    </w:rPr>
                    <w:t>Yes</w:t>
                  </w:r>
                </w:p>
              </w:tc>
            </w:tr>
            <w:tr w:rsidR="002A72C1" w14:paraId="4EC0BCA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D9ABD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A1921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6E97C2" w14:textId="77777777" w:rsidR="002A72C1" w:rsidRDefault="002A72C1" w:rsidP="00484BF1">
                  <w:pPr>
                    <w:spacing w:after="0" w:line="240" w:lineRule="auto"/>
                  </w:pPr>
                  <w:r>
                    <w:rPr>
                      <w:rFonts w:eastAsia="Arial"/>
                      <w:color w:val="000000"/>
                    </w:rPr>
                    <w:t>No</w:t>
                  </w:r>
                </w:p>
              </w:tc>
            </w:tr>
            <w:tr w:rsidR="002A72C1" w14:paraId="7951286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131276"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B81C00"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16EB64" w14:textId="77777777" w:rsidR="002A72C1" w:rsidRDefault="002A72C1" w:rsidP="00484BF1">
                  <w:pPr>
                    <w:spacing w:after="0" w:line="240" w:lineRule="auto"/>
                  </w:pPr>
                  <w:r>
                    <w:rPr>
                      <w:rFonts w:ascii="Calibri" w:eastAsia="Calibri" w:hAnsi="Calibri"/>
                      <w:color w:val="000000"/>
                      <w:sz w:val="22"/>
                    </w:rPr>
                    <w:t>900</w:t>
                  </w:r>
                </w:p>
              </w:tc>
            </w:tr>
            <w:tr w:rsidR="002A72C1" w14:paraId="3415FF1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88DA47"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2AB939"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109AF8" w14:textId="77777777" w:rsidR="002A72C1" w:rsidRDefault="002A72C1" w:rsidP="00484BF1">
                  <w:pPr>
                    <w:spacing w:after="0" w:line="240" w:lineRule="auto"/>
                  </w:pPr>
                </w:p>
              </w:tc>
            </w:tr>
            <w:tr w:rsidR="002A72C1" w14:paraId="423BE2D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AE753B8"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7838F30"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D18FA01" w14:textId="77777777" w:rsidR="002A72C1" w:rsidRDefault="002A72C1" w:rsidP="00484BF1">
                  <w:pPr>
                    <w:spacing w:after="0" w:line="240" w:lineRule="auto"/>
                  </w:pPr>
                  <w:r>
                    <w:rPr>
                      <w:rFonts w:ascii="Calibri" w:eastAsia="Calibri" w:hAnsi="Calibri"/>
                      <w:color w:val="000000"/>
                      <w:sz w:val="22"/>
                    </w:rPr>
                    <w:t>300</w:t>
                  </w:r>
                </w:p>
              </w:tc>
            </w:tr>
          </w:tbl>
          <w:p w14:paraId="0E7A09EE" w14:textId="77777777" w:rsidR="002A72C1" w:rsidRDefault="002A72C1" w:rsidP="00484BF1">
            <w:pPr>
              <w:spacing w:after="0" w:line="240" w:lineRule="auto"/>
            </w:pPr>
          </w:p>
        </w:tc>
        <w:tc>
          <w:tcPr>
            <w:tcW w:w="149" w:type="dxa"/>
          </w:tcPr>
          <w:p w14:paraId="7ADBAF4C" w14:textId="77777777" w:rsidR="002A72C1" w:rsidRDefault="002A72C1" w:rsidP="00484BF1">
            <w:pPr>
              <w:pStyle w:val="EmptyCellLayoutStyle"/>
              <w:spacing w:after="0" w:line="240" w:lineRule="auto"/>
            </w:pPr>
          </w:p>
        </w:tc>
      </w:tr>
      <w:tr w:rsidR="002A72C1" w14:paraId="42AF7D08" w14:textId="77777777" w:rsidTr="00484BF1">
        <w:trPr>
          <w:trHeight w:val="80"/>
        </w:trPr>
        <w:tc>
          <w:tcPr>
            <w:tcW w:w="54" w:type="dxa"/>
          </w:tcPr>
          <w:p w14:paraId="4804EB58" w14:textId="77777777" w:rsidR="002A72C1" w:rsidRDefault="002A72C1" w:rsidP="00484BF1">
            <w:pPr>
              <w:pStyle w:val="EmptyCellLayoutStyle"/>
              <w:spacing w:after="0" w:line="240" w:lineRule="auto"/>
            </w:pPr>
          </w:p>
        </w:tc>
        <w:tc>
          <w:tcPr>
            <w:tcW w:w="10395" w:type="dxa"/>
          </w:tcPr>
          <w:p w14:paraId="7FC57B9C" w14:textId="77777777" w:rsidR="002A72C1" w:rsidRDefault="002A72C1" w:rsidP="00484BF1">
            <w:pPr>
              <w:pStyle w:val="EmptyCellLayoutStyle"/>
              <w:spacing w:after="0" w:line="240" w:lineRule="auto"/>
            </w:pPr>
          </w:p>
        </w:tc>
        <w:tc>
          <w:tcPr>
            <w:tcW w:w="149" w:type="dxa"/>
          </w:tcPr>
          <w:p w14:paraId="56241E69" w14:textId="77777777" w:rsidR="002A72C1" w:rsidRDefault="002A72C1" w:rsidP="00484BF1">
            <w:pPr>
              <w:pStyle w:val="EmptyCellLayoutStyle"/>
              <w:spacing w:after="0" w:line="240" w:lineRule="auto"/>
            </w:pPr>
          </w:p>
        </w:tc>
      </w:tr>
    </w:tbl>
    <w:p w14:paraId="615C8268" w14:textId="77777777" w:rsidR="002A72C1" w:rsidRDefault="002A72C1" w:rsidP="002A72C1">
      <w:pPr>
        <w:spacing w:after="0" w:line="240" w:lineRule="auto"/>
      </w:pPr>
    </w:p>
    <w:p w14:paraId="3503BC34" w14:textId="77777777" w:rsidR="002A72C1" w:rsidRDefault="002A72C1" w:rsidP="002A72C1">
      <w:pPr>
        <w:spacing w:after="0" w:line="240" w:lineRule="auto"/>
      </w:pPr>
      <w:r>
        <w:rPr>
          <w:rFonts w:ascii="Calibri" w:eastAsia="Calibri" w:hAnsi="Calibri"/>
          <w:b/>
          <w:color w:val="6495ED"/>
          <w:sz w:val="22"/>
        </w:rPr>
        <w:t>MSSQL 2008: Collect DB Log File Allocated Free Space (MB)</w:t>
      </w:r>
    </w:p>
    <w:p w14:paraId="6B57EA5C" w14:textId="77777777" w:rsidR="002A72C1" w:rsidRDefault="002A72C1" w:rsidP="002A72C1">
      <w:pPr>
        <w:spacing w:after="0" w:line="240" w:lineRule="auto"/>
      </w:pPr>
      <w:r>
        <w:rPr>
          <w:rFonts w:ascii="Calibri" w:eastAsia="Calibri" w:hAnsi="Calibri"/>
          <w:color w:val="000000"/>
          <w:sz w:val="22"/>
        </w:rPr>
        <w:t>The amount of space left in all log files for this database in megabytes. Does not include space left on media hosting a file with auto grow enabled.</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5CB9FBE4" w14:textId="77777777" w:rsidTr="00484BF1">
        <w:trPr>
          <w:trHeight w:val="54"/>
        </w:trPr>
        <w:tc>
          <w:tcPr>
            <w:tcW w:w="54" w:type="dxa"/>
          </w:tcPr>
          <w:p w14:paraId="26C6B29A" w14:textId="77777777" w:rsidR="002A72C1" w:rsidRDefault="002A72C1" w:rsidP="00484BF1">
            <w:pPr>
              <w:pStyle w:val="EmptyCellLayoutStyle"/>
              <w:spacing w:after="0" w:line="240" w:lineRule="auto"/>
            </w:pPr>
          </w:p>
        </w:tc>
        <w:tc>
          <w:tcPr>
            <w:tcW w:w="10395" w:type="dxa"/>
          </w:tcPr>
          <w:p w14:paraId="2FBE7611" w14:textId="77777777" w:rsidR="002A72C1" w:rsidRDefault="002A72C1" w:rsidP="00484BF1">
            <w:pPr>
              <w:pStyle w:val="EmptyCellLayoutStyle"/>
              <w:spacing w:after="0" w:line="240" w:lineRule="auto"/>
            </w:pPr>
          </w:p>
        </w:tc>
        <w:tc>
          <w:tcPr>
            <w:tcW w:w="149" w:type="dxa"/>
          </w:tcPr>
          <w:p w14:paraId="38C445E4" w14:textId="77777777" w:rsidR="002A72C1" w:rsidRDefault="002A72C1" w:rsidP="00484BF1">
            <w:pPr>
              <w:pStyle w:val="EmptyCellLayoutStyle"/>
              <w:spacing w:after="0" w:line="240" w:lineRule="auto"/>
            </w:pPr>
          </w:p>
        </w:tc>
      </w:tr>
      <w:tr w:rsidR="002A72C1" w14:paraId="5D10B53D" w14:textId="77777777" w:rsidTr="00484BF1">
        <w:tc>
          <w:tcPr>
            <w:tcW w:w="54" w:type="dxa"/>
          </w:tcPr>
          <w:p w14:paraId="66013F4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395BB09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8E584B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8227A2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DB6655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AB7850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91C0B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99C5C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4532B8" w14:textId="77777777" w:rsidR="002A72C1" w:rsidRDefault="002A72C1" w:rsidP="00484BF1">
                  <w:pPr>
                    <w:spacing w:after="0" w:line="240" w:lineRule="auto"/>
                  </w:pPr>
                  <w:r>
                    <w:rPr>
                      <w:rFonts w:ascii="Calibri" w:eastAsia="Calibri" w:hAnsi="Calibri"/>
                      <w:color w:val="000000"/>
                      <w:sz w:val="22"/>
                    </w:rPr>
                    <w:t>Yes</w:t>
                  </w:r>
                </w:p>
              </w:tc>
            </w:tr>
            <w:tr w:rsidR="002A72C1" w14:paraId="36F0317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7627C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E0711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5EF52A" w14:textId="77777777" w:rsidR="002A72C1" w:rsidRDefault="002A72C1" w:rsidP="00484BF1">
                  <w:pPr>
                    <w:spacing w:after="0" w:line="240" w:lineRule="auto"/>
                  </w:pPr>
                  <w:r>
                    <w:rPr>
                      <w:rFonts w:eastAsia="Arial"/>
                      <w:color w:val="000000"/>
                    </w:rPr>
                    <w:t>No</w:t>
                  </w:r>
                </w:p>
              </w:tc>
            </w:tr>
            <w:tr w:rsidR="002A72C1" w14:paraId="30D7583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A74B19"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F8CAE3"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8C20EA" w14:textId="77777777" w:rsidR="002A72C1" w:rsidRDefault="002A72C1" w:rsidP="00484BF1">
                  <w:pPr>
                    <w:spacing w:after="0" w:line="240" w:lineRule="auto"/>
                  </w:pPr>
                  <w:r>
                    <w:rPr>
                      <w:rFonts w:ascii="Calibri" w:eastAsia="Calibri" w:hAnsi="Calibri"/>
                      <w:color w:val="000000"/>
                      <w:sz w:val="22"/>
                    </w:rPr>
                    <w:t>900</w:t>
                  </w:r>
                </w:p>
              </w:tc>
            </w:tr>
            <w:tr w:rsidR="002A72C1" w14:paraId="5811436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5F4FED"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8A2829"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33B0C5" w14:textId="77777777" w:rsidR="002A72C1" w:rsidRDefault="002A72C1" w:rsidP="00484BF1">
                  <w:pPr>
                    <w:spacing w:after="0" w:line="240" w:lineRule="auto"/>
                  </w:pPr>
                </w:p>
              </w:tc>
            </w:tr>
            <w:tr w:rsidR="002A72C1" w14:paraId="39E25F9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9542F26"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DA17F07"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792E830" w14:textId="77777777" w:rsidR="002A72C1" w:rsidRDefault="002A72C1" w:rsidP="00484BF1">
                  <w:pPr>
                    <w:spacing w:after="0" w:line="240" w:lineRule="auto"/>
                  </w:pPr>
                  <w:r>
                    <w:rPr>
                      <w:rFonts w:ascii="Calibri" w:eastAsia="Calibri" w:hAnsi="Calibri"/>
                      <w:color w:val="000000"/>
                      <w:sz w:val="22"/>
                    </w:rPr>
                    <w:t>300</w:t>
                  </w:r>
                </w:p>
              </w:tc>
            </w:tr>
          </w:tbl>
          <w:p w14:paraId="3C790742" w14:textId="77777777" w:rsidR="002A72C1" w:rsidRDefault="002A72C1" w:rsidP="00484BF1">
            <w:pPr>
              <w:spacing w:after="0" w:line="240" w:lineRule="auto"/>
            </w:pPr>
          </w:p>
        </w:tc>
        <w:tc>
          <w:tcPr>
            <w:tcW w:w="149" w:type="dxa"/>
          </w:tcPr>
          <w:p w14:paraId="0A1830B1" w14:textId="77777777" w:rsidR="002A72C1" w:rsidRDefault="002A72C1" w:rsidP="00484BF1">
            <w:pPr>
              <w:pStyle w:val="EmptyCellLayoutStyle"/>
              <w:spacing w:after="0" w:line="240" w:lineRule="auto"/>
            </w:pPr>
          </w:p>
        </w:tc>
      </w:tr>
      <w:tr w:rsidR="002A72C1" w14:paraId="09BEB29F" w14:textId="77777777" w:rsidTr="00484BF1">
        <w:trPr>
          <w:trHeight w:val="80"/>
        </w:trPr>
        <w:tc>
          <w:tcPr>
            <w:tcW w:w="54" w:type="dxa"/>
          </w:tcPr>
          <w:p w14:paraId="6505D52D" w14:textId="77777777" w:rsidR="002A72C1" w:rsidRDefault="002A72C1" w:rsidP="00484BF1">
            <w:pPr>
              <w:pStyle w:val="EmptyCellLayoutStyle"/>
              <w:spacing w:after="0" w:line="240" w:lineRule="auto"/>
            </w:pPr>
          </w:p>
        </w:tc>
        <w:tc>
          <w:tcPr>
            <w:tcW w:w="10395" w:type="dxa"/>
          </w:tcPr>
          <w:p w14:paraId="2BD00E65" w14:textId="77777777" w:rsidR="002A72C1" w:rsidRDefault="002A72C1" w:rsidP="00484BF1">
            <w:pPr>
              <w:pStyle w:val="EmptyCellLayoutStyle"/>
              <w:spacing w:after="0" w:line="240" w:lineRule="auto"/>
            </w:pPr>
          </w:p>
        </w:tc>
        <w:tc>
          <w:tcPr>
            <w:tcW w:w="149" w:type="dxa"/>
          </w:tcPr>
          <w:p w14:paraId="67C4F382" w14:textId="77777777" w:rsidR="002A72C1" w:rsidRDefault="002A72C1" w:rsidP="00484BF1">
            <w:pPr>
              <w:pStyle w:val="EmptyCellLayoutStyle"/>
              <w:spacing w:after="0" w:line="240" w:lineRule="auto"/>
            </w:pPr>
          </w:p>
        </w:tc>
      </w:tr>
    </w:tbl>
    <w:p w14:paraId="73D742EB" w14:textId="77777777" w:rsidR="002A72C1" w:rsidRDefault="002A72C1" w:rsidP="002A72C1">
      <w:pPr>
        <w:spacing w:after="0" w:line="240" w:lineRule="auto"/>
      </w:pPr>
    </w:p>
    <w:p w14:paraId="242F2450" w14:textId="77777777" w:rsidR="002A72C1" w:rsidRDefault="002A72C1" w:rsidP="002A72C1">
      <w:pPr>
        <w:spacing w:after="0" w:line="240" w:lineRule="auto"/>
      </w:pPr>
      <w:r>
        <w:rPr>
          <w:rFonts w:ascii="Calibri" w:eastAsia="Calibri" w:hAnsi="Calibri"/>
          <w:b/>
          <w:color w:val="6495ED"/>
          <w:sz w:val="22"/>
        </w:rPr>
        <w:t>MSSQL 2008: Collect DB Log File Free Space (%)</w:t>
      </w:r>
    </w:p>
    <w:p w14:paraId="3F90DD1D" w14:textId="77777777" w:rsidR="002A72C1" w:rsidRDefault="002A72C1" w:rsidP="002A72C1">
      <w:pPr>
        <w:spacing w:after="0" w:line="240" w:lineRule="auto"/>
      </w:pPr>
      <w:r>
        <w:rPr>
          <w:rFonts w:ascii="Calibri" w:eastAsia="Calibri" w:hAnsi="Calibri"/>
          <w:color w:val="000000"/>
          <w:sz w:val="22"/>
        </w:rPr>
        <w:t>The amount of space left in all log files for this database in percentage terms. Also includes space left on media hosting a file with auto grow enabled.</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08EC3A65" w14:textId="77777777" w:rsidTr="00484BF1">
        <w:trPr>
          <w:trHeight w:val="54"/>
        </w:trPr>
        <w:tc>
          <w:tcPr>
            <w:tcW w:w="54" w:type="dxa"/>
          </w:tcPr>
          <w:p w14:paraId="337F8963" w14:textId="77777777" w:rsidR="002A72C1" w:rsidRDefault="002A72C1" w:rsidP="00484BF1">
            <w:pPr>
              <w:pStyle w:val="EmptyCellLayoutStyle"/>
              <w:spacing w:after="0" w:line="240" w:lineRule="auto"/>
            </w:pPr>
          </w:p>
        </w:tc>
        <w:tc>
          <w:tcPr>
            <w:tcW w:w="10395" w:type="dxa"/>
          </w:tcPr>
          <w:p w14:paraId="3EC66B5D" w14:textId="77777777" w:rsidR="002A72C1" w:rsidRDefault="002A72C1" w:rsidP="00484BF1">
            <w:pPr>
              <w:pStyle w:val="EmptyCellLayoutStyle"/>
              <w:spacing w:after="0" w:line="240" w:lineRule="auto"/>
            </w:pPr>
          </w:p>
        </w:tc>
        <w:tc>
          <w:tcPr>
            <w:tcW w:w="149" w:type="dxa"/>
          </w:tcPr>
          <w:p w14:paraId="5D11A4CD" w14:textId="77777777" w:rsidR="002A72C1" w:rsidRDefault="002A72C1" w:rsidP="00484BF1">
            <w:pPr>
              <w:pStyle w:val="EmptyCellLayoutStyle"/>
              <w:spacing w:after="0" w:line="240" w:lineRule="auto"/>
            </w:pPr>
          </w:p>
        </w:tc>
      </w:tr>
      <w:tr w:rsidR="002A72C1" w14:paraId="58CA1B02" w14:textId="77777777" w:rsidTr="00484BF1">
        <w:tc>
          <w:tcPr>
            <w:tcW w:w="54" w:type="dxa"/>
          </w:tcPr>
          <w:p w14:paraId="6988FA1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318C37F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6EE8C6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88C718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EEB3CE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BB6992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4CEF7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8B095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F2EE8E" w14:textId="77777777" w:rsidR="002A72C1" w:rsidRDefault="002A72C1" w:rsidP="00484BF1">
                  <w:pPr>
                    <w:spacing w:after="0" w:line="240" w:lineRule="auto"/>
                  </w:pPr>
                  <w:r>
                    <w:rPr>
                      <w:rFonts w:ascii="Calibri" w:eastAsia="Calibri" w:hAnsi="Calibri"/>
                      <w:color w:val="000000"/>
                      <w:sz w:val="22"/>
                    </w:rPr>
                    <w:t>Yes</w:t>
                  </w:r>
                </w:p>
              </w:tc>
            </w:tr>
            <w:tr w:rsidR="002A72C1" w14:paraId="610EE5F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1E2AC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5B3A4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D89669" w14:textId="77777777" w:rsidR="002A72C1" w:rsidRDefault="002A72C1" w:rsidP="00484BF1">
                  <w:pPr>
                    <w:spacing w:after="0" w:line="240" w:lineRule="auto"/>
                  </w:pPr>
                  <w:r>
                    <w:rPr>
                      <w:rFonts w:eastAsia="Arial"/>
                      <w:color w:val="000000"/>
                    </w:rPr>
                    <w:t>No</w:t>
                  </w:r>
                </w:p>
              </w:tc>
            </w:tr>
            <w:tr w:rsidR="002A72C1" w14:paraId="266976D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998BA1"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8E50DF"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C12306" w14:textId="77777777" w:rsidR="002A72C1" w:rsidRDefault="002A72C1" w:rsidP="00484BF1">
                  <w:pPr>
                    <w:spacing w:after="0" w:line="240" w:lineRule="auto"/>
                  </w:pPr>
                  <w:r>
                    <w:rPr>
                      <w:rFonts w:ascii="Calibri" w:eastAsia="Calibri" w:hAnsi="Calibri"/>
                      <w:color w:val="000000"/>
                      <w:sz w:val="22"/>
                    </w:rPr>
                    <w:t>900</w:t>
                  </w:r>
                </w:p>
              </w:tc>
            </w:tr>
            <w:tr w:rsidR="002A72C1" w14:paraId="392FCE0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020CBF"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AFDD04"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BED64B" w14:textId="77777777" w:rsidR="002A72C1" w:rsidRDefault="002A72C1" w:rsidP="00484BF1">
                  <w:pPr>
                    <w:spacing w:after="0" w:line="240" w:lineRule="auto"/>
                  </w:pPr>
                </w:p>
              </w:tc>
            </w:tr>
            <w:tr w:rsidR="002A72C1" w14:paraId="5DD0EAE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A004AD1"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843376C"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5B2220B" w14:textId="77777777" w:rsidR="002A72C1" w:rsidRDefault="002A72C1" w:rsidP="00484BF1">
                  <w:pPr>
                    <w:spacing w:after="0" w:line="240" w:lineRule="auto"/>
                  </w:pPr>
                  <w:r>
                    <w:rPr>
                      <w:rFonts w:ascii="Calibri" w:eastAsia="Calibri" w:hAnsi="Calibri"/>
                      <w:color w:val="000000"/>
                      <w:sz w:val="22"/>
                    </w:rPr>
                    <w:t>300</w:t>
                  </w:r>
                </w:p>
              </w:tc>
            </w:tr>
          </w:tbl>
          <w:p w14:paraId="32D11AEE" w14:textId="77777777" w:rsidR="002A72C1" w:rsidRDefault="002A72C1" w:rsidP="00484BF1">
            <w:pPr>
              <w:spacing w:after="0" w:line="240" w:lineRule="auto"/>
            </w:pPr>
          </w:p>
        </w:tc>
        <w:tc>
          <w:tcPr>
            <w:tcW w:w="149" w:type="dxa"/>
          </w:tcPr>
          <w:p w14:paraId="1B02E2F9" w14:textId="77777777" w:rsidR="002A72C1" w:rsidRDefault="002A72C1" w:rsidP="00484BF1">
            <w:pPr>
              <w:pStyle w:val="EmptyCellLayoutStyle"/>
              <w:spacing w:after="0" w:line="240" w:lineRule="auto"/>
            </w:pPr>
          </w:p>
        </w:tc>
      </w:tr>
      <w:tr w:rsidR="002A72C1" w14:paraId="0A411882" w14:textId="77777777" w:rsidTr="00484BF1">
        <w:trPr>
          <w:trHeight w:val="80"/>
        </w:trPr>
        <w:tc>
          <w:tcPr>
            <w:tcW w:w="54" w:type="dxa"/>
          </w:tcPr>
          <w:p w14:paraId="5C7B108A" w14:textId="77777777" w:rsidR="002A72C1" w:rsidRDefault="002A72C1" w:rsidP="00484BF1">
            <w:pPr>
              <w:pStyle w:val="EmptyCellLayoutStyle"/>
              <w:spacing w:after="0" w:line="240" w:lineRule="auto"/>
            </w:pPr>
          </w:p>
        </w:tc>
        <w:tc>
          <w:tcPr>
            <w:tcW w:w="10395" w:type="dxa"/>
          </w:tcPr>
          <w:p w14:paraId="78365ECA" w14:textId="77777777" w:rsidR="002A72C1" w:rsidRDefault="002A72C1" w:rsidP="00484BF1">
            <w:pPr>
              <w:pStyle w:val="EmptyCellLayoutStyle"/>
              <w:spacing w:after="0" w:line="240" w:lineRule="auto"/>
            </w:pPr>
          </w:p>
        </w:tc>
        <w:tc>
          <w:tcPr>
            <w:tcW w:w="149" w:type="dxa"/>
          </w:tcPr>
          <w:p w14:paraId="58DF515C" w14:textId="77777777" w:rsidR="002A72C1" w:rsidRDefault="002A72C1" w:rsidP="00484BF1">
            <w:pPr>
              <w:pStyle w:val="EmptyCellLayoutStyle"/>
              <w:spacing w:after="0" w:line="240" w:lineRule="auto"/>
            </w:pPr>
          </w:p>
        </w:tc>
      </w:tr>
    </w:tbl>
    <w:p w14:paraId="7E55DDC8" w14:textId="77777777" w:rsidR="002A72C1" w:rsidRDefault="002A72C1" w:rsidP="002A72C1">
      <w:pPr>
        <w:spacing w:after="0" w:line="240" w:lineRule="auto"/>
      </w:pPr>
    </w:p>
    <w:p w14:paraId="3F2A4874" w14:textId="77777777" w:rsidR="002A72C1" w:rsidRDefault="002A72C1" w:rsidP="002A72C1">
      <w:pPr>
        <w:spacing w:after="0" w:line="240" w:lineRule="auto"/>
      </w:pPr>
      <w:r>
        <w:rPr>
          <w:rFonts w:ascii="Calibri" w:eastAsia="Calibri" w:hAnsi="Calibri"/>
          <w:b/>
          <w:color w:val="000000"/>
          <w:sz w:val="32"/>
        </w:rPr>
        <w:t>SQL Server 2008 Installation Seed</w:t>
      </w:r>
    </w:p>
    <w:p w14:paraId="542A5B49" w14:textId="77777777" w:rsidR="002A72C1" w:rsidRDefault="002A72C1" w:rsidP="002A72C1">
      <w:pPr>
        <w:spacing w:after="0" w:line="240" w:lineRule="auto"/>
      </w:pPr>
      <w:r>
        <w:rPr>
          <w:rFonts w:ascii="Calibri" w:eastAsia="Calibri" w:hAnsi="Calibri"/>
          <w:color w:val="000000"/>
          <w:sz w:val="22"/>
        </w:rPr>
        <w:t>It is a seed for Microsoft SQL Server 2008 installation. This object indicates that the particular server computer contains Microsoft SQL Server 2008 installation.</w:t>
      </w:r>
    </w:p>
    <w:p w14:paraId="77FCF4DB" w14:textId="77777777" w:rsidR="002A72C1" w:rsidRDefault="002A72C1" w:rsidP="002A72C1">
      <w:pPr>
        <w:spacing w:after="0" w:line="240" w:lineRule="auto"/>
      </w:pPr>
      <w:r>
        <w:rPr>
          <w:rFonts w:ascii="Calibri" w:eastAsia="Calibri" w:hAnsi="Calibri"/>
          <w:b/>
          <w:color w:val="000000"/>
          <w:sz w:val="28"/>
        </w:rPr>
        <w:t>SQL Server 2008 Installation Seed - Discoveries</w:t>
      </w:r>
    </w:p>
    <w:p w14:paraId="3E4A60A2" w14:textId="77777777" w:rsidR="002A72C1" w:rsidRDefault="002A72C1" w:rsidP="002A72C1">
      <w:pPr>
        <w:spacing w:after="0" w:line="240" w:lineRule="auto"/>
      </w:pPr>
      <w:r>
        <w:rPr>
          <w:rFonts w:ascii="Calibri" w:eastAsia="Calibri" w:hAnsi="Calibri"/>
          <w:b/>
          <w:color w:val="6495ED"/>
          <w:sz w:val="22"/>
        </w:rPr>
        <w:t>SQL Server 2008 DB Installation Discovery Source</w:t>
      </w:r>
    </w:p>
    <w:p w14:paraId="4669F00E" w14:textId="77777777" w:rsidR="002A72C1" w:rsidRDefault="002A72C1" w:rsidP="002A72C1">
      <w:pPr>
        <w:spacing w:after="0" w:line="240" w:lineRule="auto"/>
      </w:pPr>
      <w:r>
        <w:rPr>
          <w:rFonts w:ascii="Calibri" w:eastAsia="Calibri" w:hAnsi="Calibri"/>
          <w:color w:val="000000"/>
          <w:sz w:val="22"/>
        </w:rPr>
        <w:t>This object discovery discovers a seed for Microsoft SQL Server 2008 installation. This object indicates that the particular server computer contains Microsoft SQL Server 2008 installation.</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0A4B524A" w14:textId="77777777" w:rsidTr="00484BF1">
        <w:trPr>
          <w:trHeight w:val="54"/>
        </w:trPr>
        <w:tc>
          <w:tcPr>
            <w:tcW w:w="54" w:type="dxa"/>
          </w:tcPr>
          <w:p w14:paraId="692B34AE" w14:textId="77777777" w:rsidR="002A72C1" w:rsidRDefault="002A72C1" w:rsidP="00484BF1">
            <w:pPr>
              <w:pStyle w:val="EmptyCellLayoutStyle"/>
              <w:spacing w:after="0" w:line="240" w:lineRule="auto"/>
            </w:pPr>
          </w:p>
        </w:tc>
        <w:tc>
          <w:tcPr>
            <w:tcW w:w="10395" w:type="dxa"/>
          </w:tcPr>
          <w:p w14:paraId="3990F11F" w14:textId="77777777" w:rsidR="002A72C1" w:rsidRDefault="002A72C1" w:rsidP="00484BF1">
            <w:pPr>
              <w:pStyle w:val="EmptyCellLayoutStyle"/>
              <w:spacing w:after="0" w:line="240" w:lineRule="auto"/>
            </w:pPr>
          </w:p>
        </w:tc>
        <w:tc>
          <w:tcPr>
            <w:tcW w:w="149" w:type="dxa"/>
          </w:tcPr>
          <w:p w14:paraId="087EFA0C" w14:textId="77777777" w:rsidR="002A72C1" w:rsidRDefault="002A72C1" w:rsidP="00484BF1">
            <w:pPr>
              <w:pStyle w:val="EmptyCellLayoutStyle"/>
              <w:spacing w:after="0" w:line="240" w:lineRule="auto"/>
            </w:pPr>
          </w:p>
        </w:tc>
      </w:tr>
      <w:tr w:rsidR="002A72C1" w14:paraId="68463680" w14:textId="77777777" w:rsidTr="00484BF1">
        <w:tc>
          <w:tcPr>
            <w:tcW w:w="54" w:type="dxa"/>
          </w:tcPr>
          <w:p w14:paraId="06A08FA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5D0971A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8B3473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0C0E5F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34444A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5F5FC6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5946F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03656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557EFF" w14:textId="77777777" w:rsidR="002A72C1" w:rsidRDefault="002A72C1" w:rsidP="00484BF1">
                  <w:pPr>
                    <w:spacing w:after="0" w:line="240" w:lineRule="auto"/>
                  </w:pPr>
                  <w:r>
                    <w:rPr>
                      <w:rFonts w:ascii="Calibri" w:eastAsia="Calibri" w:hAnsi="Calibri"/>
                      <w:color w:val="000000"/>
                      <w:sz w:val="22"/>
                    </w:rPr>
                    <w:t>Yes</w:t>
                  </w:r>
                </w:p>
              </w:tc>
            </w:tr>
            <w:tr w:rsidR="002A72C1" w14:paraId="4D7D2F0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8E0568D" w14:textId="77777777" w:rsidR="002A72C1" w:rsidRDefault="002A72C1" w:rsidP="00484BF1">
                  <w:pPr>
                    <w:spacing w:after="0" w:line="240" w:lineRule="auto"/>
                  </w:pPr>
                  <w:r>
                    <w:rPr>
                      <w:rFonts w:ascii="Calibri" w:eastAsia="Calibri" w:hAnsi="Calibri"/>
                      <w:color w:val="000000"/>
                      <w:sz w:val="22"/>
                    </w:rPr>
                    <w:t>Frequency in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1655157"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6EE4296" w14:textId="77777777" w:rsidR="002A72C1" w:rsidRDefault="002A72C1" w:rsidP="00484BF1">
                  <w:pPr>
                    <w:spacing w:after="0" w:line="240" w:lineRule="auto"/>
                  </w:pPr>
                  <w:r>
                    <w:rPr>
                      <w:rFonts w:ascii="Calibri" w:eastAsia="Calibri" w:hAnsi="Calibri"/>
                      <w:color w:val="000000"/>
                      <w:sz w:val="22"/>
                    </w:rPr>
                    <w:t>14400</w:t>
                  </w:r>
                </w:p>
              </w:tc>
            </w:tr>
          </w:tbl>
          <w:p w14:paraId="56815A9C" w14:textId="77777777" w:rsidR="002A72C1" w:rsidRDefault="002A72C1" w:rsidP="00484BF1">
            <w:pPr>
              <w:spacing w:after="0" w:line="240" w:lineRule="auto"/>
            </w:pPr>
          </w:p>
        </w:tc>
        <w:tc>
          <w:tcPr>
            <w:tcW w:w="149" w:type="dxa"/>
          </w:tcPr>
          <w:p w14:paraId="3B7DE851" w14:textId="77777777" w:rsidR="002A72C1" w:rsidRDefault="002A72C1" w:rsidP="00484BF1">
            <w:pPr>
              <w:pStyle w:val="EmptyCellLayoutStyle"/>
              <w:spacing w:after="0" w:line="240" w:lineRule="auto"/>
            </w:pPr>
          </w:p>
        </w:tc>
      </w:tr>
      <w:tr w:rsidR="002A72C1" w14:paraId="184B7B86" w14:textId="77777777" w:rsidTr="00484BF1">
        <w:trPr>
          <w:trHeight w:val="80"/>
        </w:trPr>
        <w:tc>
          <w:tcPr>
            <w:tcW w:w="54" w:type="dxa"/>
          </w:tcPr>
          <w:p w14:paraId="68A5CCDA" w14:textId="77777777" w:rsidR="002A72C1" w:rsidRDefault="002A72C1" w:rsidP="00484BF1">
            <w:pPr>
              <w:pStyle w:val="EmptyCellLayoutStyle"/>
              <w:spacing w:after="0" w:line="240" w:lineRule="auto"/>
            </w:pPr>
          </w:p>
        </w:tc>
        <w:tc>
          <w:tcPr>
            <w:tcW w:w="10395" w:type="dxa"/>
          </w:tcPr>
          <w:p w14:paraId="3BB0A6CE" w14:textId="77777777" w:rsidR="002A72C1" w:rsidRDefault="002A72C1" w:rsidP="00484BF1">
            <w:pPr>
              <w:pStyle w:val="EmptyCellLayoutStyle"/>
              <w:spacing w:after="0" w:line="240" w:lineRule="auto"/>
            </w:pPr>
          </w:p>
        </w:tc>
        <w:tc>
          <w:tcPr>
            <w:tcW w:w="149" w:type="dxa"/>
          </w:tcPr>
          <w:p w14:paraId="02FBFDFD" w14:textId="77777777" w:rsidR="002A72C1" w:rsidRDefault="002A72C1" w:rsidP="00484BF1">
            <w:pPr>
              <w:pStyle w:val="EmptyCellLayoutStyle"/>
              <w:spacing w:after="0" w:line="240" w:lineRule="auto"/>
            </w:pPr>
          </w:p>
        </w:tc>
      </w:tr>
    </w:tbl>
    <w:p w14:paraId="22CE8865" w14:textId="77777777" w:rsidR="002A72C1" w:rsidRDefault="002A72C1" w:rsidP="002A72C1">
      <w:pPr>
        <w:spacing w:after="0" w:line="240" w:lineRule="auto"/>
      </w:pPr>
    </w:p>
    <w:p w14:paraId="68534476" w14:textId="77777777" w:rsidR="002A72C1" w:rsidRDefault="002A72C1" w:rsidP="002A72C1">
      <w:pPr>
        <w:spacing w:after="0" w:line="240" w:lineRule="auto"/>
      </w:pPr>
      <w:r>
        <w:rPr>
          <w:rFonts w:ascii="Calibri" w:eastAsia="Calibri" w:hAnsi="Calibri"/>
          <w:b/>
          <w:color w:val="000000"/>
          <w:sz w:val="32"/>
        </w:rPr>
        <w:t>SQL Server 2008 Instance Group</w:t>
      </w:r>
    </w:p>
    <w:p w14:paraId="5D763E6E" w14:textId="77777777" w:rsidR="002A72C1" w:rsidRDefault="002A72C1" w:rsidP="002A72C1">
      <w:pPr>
        <w:spacing w:after="0" w:line="240" w:lineRule="auto"/>
      </w:pPr>
      <w:r>
        <w:rPr>
          <w:rFonts w:ascii="Calibri" w:eastAsia="Calibri" w:hAnsi="Calibri"/>
          <w:color w:val="000000"/>
          <w:sz w:val="22"/>
        </w:rPr>
        <w:t>A group containing all SQL Server 2008 DB Engine Instances</w:t>
      </w:r>
    </w:p>
    <w:p w14:paraId="1C45DA74" w14:textId="77777777" w:rsidR="002A72C1" w:rsidRDefault="002A72C1" w:rsidP="002A72C1">
      <w:pPr>
        <w:spacing w:after="0" w:line="240" w:lineRule="auto"/>
      </w:pPr>
      <w:r>
        <w:rPr>
          <w:rFonts w:ascii="Calibri" w:eastAsia="Calibri" w:hAnsi="Calibri"/>
          <w:b/>
          <w:color w:val="000000"/>
          <w:sz w:val="28"/>
        </w:rPr>
        <w:t>SQL Server 2008 Instance Group - Discoveries</w:t>
      </w:r>
    </w:p>
    <w:p w14:paraId="3EDA5B79" w14:textId="77777777" w:rsidR="002A72C1" w:rsidRDefault="002A72C1" w:rsidP="002A72C1">
      <w:pPr>
        <w:spacing w:after="0" w:line="240" w:lineRule="auto"/>
      </w:pPr>
      <w:r>
        <w:rPr>
          <w:rFonts w:ascii="Calibri" w:eastAsia="Calibri" w:hAnsi="Calibri"/>
          <w:b/>
          <w:color w:val="6495ED"/>
          <w:sz w:val="22"/>
        </w:rPr>
        <w:t>MSSQL 2008: Populate SQL Server 2008 Instance Group</w:t>
      </w:r>
    </w:p>
    <w:p w14:paraId="59F407CC" w14:textId="77777777" w:rsidR="002A72C1" w:rsidRDefault="002A72C1" w:rsidP="002A72C1">
      <w:pPr>
        <w:spacing w:after="0" w:line="240" w:lineRule="auto"/>
      </w:pPr>
      <w:r>
        <w:rPr>
          <w:rFonts w:ascii="Calibri" w:eastAsia="Calibri" w:hAnsi="Calibri"/>
          <w:color w:val="000000"/>
          <w:sz w:val="22"/>
        </w:rPr>
        <w:t>This discovery rule populates SQL Server 2008 Instance group with all SQL Server 2008 DB Engines.</w:t>
      </w:r>
    </w:p>
    <w:p w14:paraId="01DC0AF5" w14:textId="77777777" w:rsidR="002A72C1" w:rsidRDefault="002A72C1" w:rsidP="002A72C1">
      <w:pPr>
        <w:spacing w:after="0" w:line="240" w:lineRule="auto"/>
      </w:pPr>
    </w:p>
    <w:p w14:paraId="719D176B" w14:textId="77777777" w:rsidR="002A72C1" w:rsidRDefault="002A72C1" w:rsidP="002A72C1">
      <w:pPr>
        <w:spacing w:after="0" w:line="240" w:lineRule="auto"/>
      </w:pPr>
      <w:r>
        <w:rPr>
          <w:rFonts w:ascii="Calibri" w:eastAsia="Calibri" w:hAnsi="Calibri"/>
          <w:b/>
          <w:color w:val="000000"/>
          <w:sz w:val="32"/>
        </w:rPr>
        <w:t>SQL Server 2008 Integration Services</w:t>
      </w:r>
    </w:p>
    <w:p w14:paraId="3298497A" w14:textId="77777777" w:rsidR="002A72C1" w:rsidRDefault="002A72C1" w:rsidP="002A72C1">
      <w:pPr>
        <w:spacing w:after="0" w:line="240" w:lineRule="auto"/>
      </w:pPr>
      <w:r>
        <w:rPr>
          <w:rFonts w:ascii="Calibri" w:eastAsia="Calibri" w:hAnsi="Calibri"/>
          <w:color w:val="000000"/>
          <w:sz w:val="22"/>
        </w:rPr>
        <w:t>An installation of Microsoft SQL Server 2008 Integration Services</w:t>
      </w:r>
    </w:p>
    <w:p w14:paraId="1747A391" w14:textId="77777777" w:rsidR="002A72C1" w:rsidRDefault="002A72C1" w:rsidP="002A72C1">
      <w:pPr>
        <w:spacing w:after="0" w:line="240" w:lineRule="auto"/>
      </w:pPr>
      <w:r>
        <w:rPr>
          <w:rFonts w:ascii="Calibri" w:eastAsia="Calibri" w:hAnsi="Calibri"/>
          <w:b/>
          <w:color w:val="000000"/>
          <w:sz w:val="28"/>
        </w:rPr>
        <w:t>SQL Server 2008 Integration Services - Discoveries</w:t>
      </w:r>
    </w:p>
    <w:p w14:paraId="325AA7C6" w14:textId="77777777" w:rsidR="002A72C1" w:rsidRDefault="002A72C1" w:rsidP="002A72C1">
      <w:pPr>
        <w:spacing w:after="0" w:line="240" w:lineRule="auto"/>
      </w:pPr>
      <w:r>
        <w:rPr>
          <w:rFonts w:ascii="Calibri" w:eastAsia="Calibri" w:hAnsi="Calibri"/>
          <w:b/>
          <w:color w:val="6495ED"/>
          <w:sz w:val="22"/>
        </w:rPr>
        <w:t>Discover SQL Server 2008 Integration Services (Windows Server)</w:t>
      </w:r>
    </w:p>
    <w:p w14:paraId="5AE33650" w14:textId="77777777" w:rsidR="002A72C1" w:rsidRDefault="002A72C1" w:rsidP="002A72C1">
      <w:pPr>
        <w:spacing w:after="0" w:line="240" w:lineRule="auto"/>
      </w:pPr>
      <w:r>
        <w:rPr>
          <w:rFonts w:ascii="Calibri" w:eastAsia="Calibri" w:hAnsi="Calibri"/>
          <w:color w:val="000000"/>
          <w:sz w:val="22"/>
        </w:rPr>
        <w:t>This object discovery discovers if SQL Server 2008 Integrate Services is installed.</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1A0CA3D7" w14:textId="77777777" w:rsidTr="00484BF1">
        <w:trPr>
          <w:trHeight w:val="54"/>
        </w:trPr>
        <w:tc>
          <w:tcPr>
            <w:tcW w:w="54" w:type="dxa"/>
          </w:tcPr>
          <w:p w14:paraId="59A77DAB" w14:textId="77777777" w:rsidR="002A72C1" w:rsidRDefault="002A72C1" w:rsidP="00484BF1">
            <w:pPr>
              <w:pStyle w:val="EmptyCellLayoutStyle"/>
              <w:spacing w:after="0" w:line="240" w:lineRule="auto"/>
            </w:pPr>
          </w:p>
        </w:tc>
        <w:tc>
          <w:tcPr>
            <w:tcW w:w="10395" w:type="dxa"/>
          </w:tcPr>
          <w:p w14:paraId="098CE476" w14:textId="77777777" w:rsidR="002A72C1" w:rsidRDefault="002A72C1" w:rsidP="00484BF1">
            <w:pPr>
              <w:pStyle w:val="EmptyCellLayoutStyle"/>
              <w:spacing w:after="0" w:line="240" w:lineRule="auto"/>
            </w:pPr>
          </w:p>
        </w:tc>
        <w:tc>
          <w:tcPr>
            <w:tcW w:w="149" w:type="dxa"/>
          </w:tcPr>
          <w:p w14:paraId="7D254673" w14:textId="77777777" w:rsidR="002A72C1" w:rsidRDefault="002A72C1" w:rsidP="00484BF1">
            <w:pPr>
              <w:pStyle w:val="EmptyCellLayoutStyle"/>
              <w:spacing w:after="0" w:line="240" w:lineRule="auto"/>
            </w:pPr>
          </w:p>
        </w:tc>
      </w:tr>
      <w:tr w:rsidR="002A72C1" w14:paraId="43AE03E2" w14:textId="77777777" w:rsidTr="00484BF1">
        <w:tc>
          <w:tcPr>
            <w:tcW w:w="54" w:type="dxa"/>
          </w:tcPr>
          <w:p w14:paraId="71F61E8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61630F9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9FE46C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AEE5EC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5B6659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17A71C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5907B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8AC43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972531" w14:textId="77777777" w:rsidR="002A72C1" w:rsidRDefault="002A72C1" w:rsidP="00484BF1">
                  <w:pPr>
                    <w:spacing w:after="0" w:line="240" w:lineRule="auto"/>
                  </w:pPr>
                  <w:r>
                    <w:rPr>
                      <w:rFonts w:ascii="Calibri" w:eastAsia="Calibri" w:hAnsi="Calibri"/>
                      <w:color w:val="000000"/>
                      <w:sz w:val="22"/>
                    </w:rPr>
                    <w:t>Yes</w:t>
                  </w:r>
                </w:p>
              </w:tc>
            </w:tr>
            <w:tr w:rsidR="002A72C1" w14:paraId="79D3D75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16C1393"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A37AE63"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52A10D0" w14:textId="77777777" w:rsidR="002A72C1" w:rsidRDefault="002A72C1" w:rsidP="00484BF1">
                  <w:pPr>
                    <w:spacing w:after="0" w:line="240" w:lineRule="auto"/>
                  </w:pPr>
                  <w:r>
                    <w:rPr>
                      <w:rFonts w:ascii="Calibri" w:eastAsia="Calibri" w:hAnsi="Calibri"/>
                      <w:color w:val="000000"/>
                      <w:sz w:val="22"/>
                    </w:rPr>
                    <w:t>14400</w:t>
                  </w:r>
                </w:p>
              </w:tc>
            </w:tr>
          </w:tbl>
          <w:p w14:paraId="4EF95EBA" w14:textId="77777777" w:rsidR="002A72C1" w:rsidRDefault="002A72C1" w:rsidP="00484BF1">
            <w:pPr>
              <w:spacing w:after="0" w:line="240" w:lineRule="auto"/>
            </w:pPr>
          </w:p>
        </w:tc>
        <w:tc>
          <w:tcPr>
            <w:tcW w:w="149" w:type="dxa"/>
          </w:tcPr>
          <w:p w14:paraId="4FB3E6E7" w14:textId="77777777" w:rsidR="002A72C1" w:rsidRDefault="002A72C1" w:rsidP="00484BF1">
            <w:pPr>
              <w:pStyle w:val="EmptyCellLayoutStyle"/>
              <w:spacing w:after="0" w:line="240" w:lineRule="auto"/>
            </w:pPr>
          </w:p>
        </w:tc>
      </w:tr>
      <w:tr w:rsidR="002A72C1" w14:paraId="094307DC" w14:textId="77777777" w:rsidTr="00484BF1">
        <w:trPr>
          <w:trHeight w:val="80"/>
        </w:trPr>
        <w:tc>
          <w:tcPr>
            <w:tcW w:w="54" w:type="dxa"/>
          </w:tcPr>
          <w:p w14:paraId="05D7D863" w14:textId="77777777" w:rsidR="002A72C1" w:rsidRDefault="002A72C1" w:rsidP="00484BF1">
            <w:pPr>
              <w:pStyle w:val="EmptyCellLayoutStyle"/>
              <w:spacing w:after="0" w:line="240" w:lineRule="auto"/>
            </w:pPr>
          </w:p>
        </w:tc>
        <w:tc>
          <w:tcPr>
            <w:tcW w:w="10395" w:type="dxa"/>
          </w:tcPr>
          <w:p w14:paraId="4494F4ED" w14:textId="77777777" w:rsidR="002A72C1" w:rsidRDefault="002A72C1" w:rsidP="00484BF1">
            <w:pPr>
              <w:pStyle w:val="EmptyCellLayoutStyle"/>
              <w:spacing w:after="0" w:line="240" w:lineRule="auto"/>
            </w:pPr>
          </w:p>
        </w:tc>
        <w:tc>
          <w:tcPr>
            <w:tcW w:w="149" w:type="dxa"/>
          </w:tcPr>
          <w:p w14:paraId="21851352" w14:textId="77777777" w:rsidR="002A72C1" w:rsidRDefault="002A72C1" w:rsidP="00484BF1">
            <w:pPr>
              <w:pStyle w:val="EmptyCellLayoutStyle"/>
              <w:spacing w:after="0" w:line="240" w:lineRule="auto"/>
            </w:pPr>
          </w:p>
        </w:tc>
      </w:tr>
    </w:tbl>
    <w:p w14:paraId="6B9138F1" w14:textId="77777777" w:rsidR="002A72C1" w:rsidRDefault="002A72C1" w:rsidP="002A72C1">
      <w:pPr>
        <w:spacing w:after="0" w:line="240" w:lineRule="auto"/>
      </w:pPr>
    </w:p>
    <w:p w14:paraId="3D427454" w14:textId="77777777" w:rsidR="002A72C1" w:rsidRDefault="002A72C1" w:rsidP="002A72C1">
      <w:pPr>
        <w:spacing w:after="0" w:line="240" w:lineRule="auto"/>
      </w:pPr>
      <w:r>
        <w:rPr>
          <w:rFonts w:ascii="Calibri" w:eastAsia="Calibri" w:hAnsi="Calibri"/>
          <w:b/>
          <w:color w:val="000000"/>
          <w:sz w:val="28"/>
        </w:rPr>
        <w:t>SQL Server 2008 Integration Services - Unit monitors</w:t>
      </w:r>
    </w:p>
    <w:p w14:paraId="3975A13E" w14:textId="77777777" w:rsidR="002A72C1" w:rsidRDefault="002A72C1" w:rsidP="002A72C1">
      <w:pPr>
        <w:spacing w:after="0" w:line="240" w:lineRule="auto"/>
      </w:pPr>
      <w:r>
        <w:rPr>
          <w:rFonts w:ascii="Calibri" w:eastAsia="Calibri" w:hAnsi="Calibri"/>
          <w:b/>
          <w:color w:val="6495ED"/>
          <w:sz w:val="22"/>
        </w:rPr>
        <w:t>SQL Server Integration Services Windows Service</w:t>
      </w:r>
    </w:p>
    <w:p w14:paraId="70B7A27C" w14:textId="77777777" w:rsidR="002A72C1" w:rsidRDefault="002A72C1" w:rsidP="002A72C1">
      <w:pPr>
        <w:spacing w:after="0" w:line="240" w:lineRule="auto"/>
      </w:pPr>
      <w:r>
        <w:rPr>
          <w:rFonts w:ascii="Calibri" w:eastAsia="Calibri" w:hAnsi="Calibri"/>
          <w:color w:val="000000"/>
          <w:sz w:val="22"/>
        </w:rPr>
        <w:t>This monitor checks the status of the SQL Integration Services service.</w:t>
      </w:r>
      <w:r>
        <w:rPr>
          <w:rFonts w:ascii="Calibri" w:eastAsia="Calibri" w:hAnsi="Calibri"/>
          <w:color w:val="000000"/>
          <w:sz w:val="22"/>
        </w:rPr>
        <w:br/>
        <w:t>Note that all SQL Express editions support only SQL Server Import and Export Wizard, along with Built-in data source connectors. There is no appropriate discovered object (service).</w:t>
      </w:r>
    </w:p>
    <w:tbl>
      <w:tblPr>
        <w:tblW w:w="0" w:type="auto"/>
        <w:tblCellMar>
          <w:left w:w="0" w:type="dxa"/>
          <w:right w:w="0" w:type="dxa"/>
        </w:tblCellMar>
        <w:tblLook w:val="04A0" w:firstRow="1" w:lastRow="0" w:firstColumn="1" w:lastColumn="0" w:noHBand="0" w:noVBand="1"/>
      </w:tblPr>
      <w:tblGrid>
        <w:gridCol w:w="41"/>
        <w:gridCol w:w="8486"/>
        <w:gridCol w:w="113"/>
      </w:tblGrid>
      <w:tr w:rsidR="002A72C1" w14:paraId="6BFE7F0C" w14:textId="77777777" w:rsidTr="00484BF1">
        <w:trPr>
          <w:trHeight w:val="54"/>
        </w:trPr>
        <w:tc>
          <w:tcPr>
            <w:tcW w:w="54" w:type="dxa"/>
          </w:tcPr>
          <w:p w14:paraId="4FE15C84" w14:textId="77777777" w:rsidR="002A72C1" w:rsidRDefault="002A72C1" w:rsidP="00484BF1">
            <w:pPr>
              <w:pStyle w:val="EmptyCellLayoutStyle"/>
              <w:spacing w:after="0" w:line="240" w:lineRule="auto"/>
            </w:pPr>
          </w:p>
        </w:tc>
        <w:tc>
          <w:tcPr>
            <w:tcW w:w="10395" w:type="dxa"/>
          </w:tcPr>
          <w:p w14:paraId="13A71C55" w14:textId="77777777" w:rsidR="002A72C1" w:rsidRDefault="002A72C1" w:rsidP="00484BF1">
            <w:pPr>
              <w:pStyle w:val="EmptyCellLayoutStyle"/>
              <w:spacing w:after="0" w:line="240" w:lineRule="auto"/>
            </w:pPr>
          </w:p>
        </w:tc>
        <w:tc>
          <w:tcPr>
            <w:tcW w:w="149" w:type="dxa"/>
          </w:tcPr>
          <w:p w14:paraId="0CF69D55" w14:textId="77777777" w:rsidR="002A72C1" w:rsidRDefault="002A72C1" w:rsidP="00484BF1">
            <w:pPr>
              <w:pStyle w:val="EmptyCellLayoutStyle"/>
              <w:spacing w:after="0" w:line="240" w:lineRule="auto"/>
            </w:pPr>
          </w:p>
        </w:tc>
      </w:tr>
      <w:tr w:rsidR="002A72C1" w14:paraId="742C0DCB" w14:textId="77777777" w:rsidTr="00484BF1">
        <w:tc>
          <w:tcPr>
            <w:tcW w:w="54" w:type="dxa"/>
          </w:tcPr>
          <w:p w14:paraId="1D5CDFE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7"/>
              <w:gridCol w:w="2863"/>
              <w:gridCol w:w="2768"/>
            </w:tblGrid>
            <w:tr w:rsidR="002A72C1" w14:paraId="54DF9F8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F06742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5A3418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315C2D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AF6AC1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F88C9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3712D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DA9798" w14:textId="77777777" w:rsidR="002A72C1" w:rsidRDefault="002A72C1" w:rsidP="00484BF1">
                  <w:pPr>
                    <w:spacing w:after="0" w:line="240" w:lineRule="auto"/>
                  </w:pPr>
                  <w:r>
                    <w:rPr>
                      <w:rFonts w:ascii="Calibri" w:eastAsia="Calibri" w:hAnsi="Calibri"/>
                      <w:color w:val="000000"/>
                      <w:sz w:val="22"/>
                    </w:rPr>
                    <w:t>Yes</w:t>
                  </w:r>
                </w:p>
              </w:tc>
            </w:tr>
            <w:tr w:rsidR="002A72C1" w14:paraId="7994E37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34AA3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732B9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5B31DE" w14:textId="77777777" w:rsidR="002A72C1" w:rsidRDefault="002A72C1" w:rsidP="00484BF1">
                  <w:pPr>
                    <w:spacing w:after="0" w:line="240" w:lineRule="auto"/>
                  </w:pPr>
                  <w:r>
                    <w:rPr>
                      <w:rFonts w:eastAsia="Arial"/>
                      <w:color w:val="000000"/>
                    </w:rPr>
                    <w:t>True</w:t>
                  </w:r>
                </w:p>
              </w:tc>
            </w:tr>
            <w:tr w:rsidR="002A72C1" w14:paraId="5CD4402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FE759EB" w14:textId="77777777" w:rsidR="002A72C1" w:rsidRDefault="002A72C1" w:rsidP="00484BF1">
                  <w:pPr>
                    <w:spacing w:after="0" w:line="240" w:lineRule="auto"/>
                  </w:pPr>
                  <w:r>
                    <w:rPr>
                      <w:rFonts w:ascii="Calibri" w:eastAsia="Calibri" w:hAnsi="Calibri"/>
                      <w:color w:val="000000"/>
                      <w:sz w:val="22"/>
                    </w:rPr>
                    <w:t>Alert only if service startup type is automatic</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97178CB" w14:textId="77777777" w:rsidR="002A72C1" w:rsidRDefault="002A72C1" w:rsidP="00484BF1">
                  <w:pPr>
                    <w:spacing w:after="0" w:line="240" w:lineRule="auto"/>
                  </w:pPr>
                  <w:r>
                    <w:rPr>
                      <w:rFonts w:ascii="Calibri" w:eastAsia="Calibri" w:hAnsi="Calibri"/>
                      <w:color w:val="000000"/>
                      <w:sz w:val="22"/>
                    </w:rPr>
                    <w:t>This may only be set to 'true' or 'false'.  If set to 'false', then alerts will be triggered no matter what the startup type is set to.  Default is 'true'.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133D738" w14:textId="77777777" w:rsidR="002A72C1" w:rsidRDefault="002A72C1" w:rsidP="00484BF1">
                  <w:pPr>
                    <w:spacing w:after="0" w:line="240" w:lineRule="auto"/>
                  </w:pPr>
                  <w:r>
                    <w:rPr>
                      <w:rFonts w:ascii="Calibri" w:eastAsia="Calibri" w:hAnsi="Calibri"/>
                      <w:color w:val="000000"/>
                      <w:sz w:val="22"/>
                    </w:rPr>
                    <w:t>true</w:t>
                  </w:r>
                </w:p>
              </w:tc>
            </w:tr>
          </w:tbl>
          <w:p w14:paraId="55AE1CF1" w14:textId="77777777" w:rsidR="002A72C1" w:rsidRDefault="002A72C1" w:rsidP="00484BF1">
            <w:pPr>
              <w:spacing w:after="0" w:line="240" w:lineRule="auto"/>
            </w:pPr>
          </w:p>
        </w:tc>
        <w:tc>
          <w:tcPr>
            <w:tcW w:w="149" w:type="dxa"/>
          </w:tcPr>
          <w:p w14:paraId="13991E4C" w14:textId="77777777" w:rsidR="002A72C1" w:rsidRDefault="002A72C1" w:rsidP="00484BF1">
            <w:pPr>
              <w:pStyle w:val="EmptyCellLayoutStyle"/>
              <w:spacing w:after="0" w:line="240" w:lineRule="auto"/>
            </w:pPr>
          </w:p>
        </w:tc>
      </w:tr>
      <w:tr w:rsidR="002A72C1" w14:paraId="1D33CCD7" w14:textId="77777777" w:rsidTr="00484BF1">
        <w:trPr>
          <w:trHeight w:val="80"/>
        </w:trPr>
        <w:tc>
          <w:tcPr>
            <w:tcW w:w="54" w:type="dxa"/>
          </w:tcPr>
          <w:p w14:paraId="591A09D3" w14:textId="77777777" w:rsidR="002A72C1" w:rsidRDefault="002A72C1" w:rsidP="00484BF1">
            <w:pPr>
              <w:pStyle w:val="EmptyCellLayoutStyle"/>
              <w:spacing w:after="0" w:line="240" w:lineRule="auto"/>
            </w:pPr>
          </w:p>
        </w:tc>
        <w:tc>
          <w:tcPr>
            <w:tcW w:w="10395" w:type="dxa"/>
          </w:tcPr>
          <w:p w14:paraId="56F7BED7" w14:textId="77777777" w:rsidR="002A72C1" w:rsidRDefault="002A72C1" w:rsidP="00484BF1">
            <w:pPr>
              <w:pStyle w:val="EmptyCellLayoutStyle"/>
              <w:spacing w:after="0" w:line="240" w:lineRule="auto"/>
            </w:pPr>
          </w:p>
        </w:tc>
        <w:tc>
          <w:tcPr>
            <w:tcW w:w="149" w:type="dxa"/>
          </w:tcPr>
          <w:p w14:paraId="79611A1D" w14:textId="77777777" w:rsidR="002A72C1" w:rsidRDefault="002A72C1" w:rsidP="00484BF1">
            <w:pPr>
              <w:pStyle w:val="EmptyCellLayoutStyle"/>
              <w:spacing w:after="0" w:line="240" w:lineRule="auto"/>
            </w:pPr>
          </w:p>
        </w:tc>
      </w:tr>
    </w:tbl>
    <w:p w14:paraId="674602C9" w14:textId="77777777" w:rsidR="002A72C1" w:rsidRDefault="002A72C1" w:rsidP="002A72C1">
      <w:pPr>
        <w:spacing w:after="0" w:line="240" w:lineRule="auto"/>
      </w:pPr>
    </w:p>
    <w:p w14:paraId="03E5B915" w14:textId="77777777" w:rsidR="002A72C1" w:rsidRDefault="002A72C1" w:rsidP="002A72C1">
      <w:pPr>
        <w:spacing w:after="0" w:line="240" w:lineRule="auto"/>
      </w:pPr>
      <w:r>
        <w:rPr>
          <w:rFonts w:ascii="Calibri" w:eastAsia="Calibri" w:hAnsi="Calibri"/>
          <w:b/>
          <w:color w:val="000000"/>
          <w:sz w:val="28"/>
        </w:rPr>
        <w:t>SQL Server 2008 Integration Services - Rules (alerting)</w:t>
      </w:r>
    </w:p>
    <w:p w14:paraId="1EFA08DD" w14:textId="77777777" w:rsidR="002A72C1" w:rsidRDefault="002A72C1" w:rsidP="002A72C1">
      <w:pPr>
        <w:spacing w:after="0" w:line="240" w:lineRule="auto"/>
      </w:pPr>
      <w:r>
        <w:rPr>
          <w:rFonts w:ascii="Calibri" w:eastAsia="Calibri" w:hAnsi="Calibri"/>
          <w:b/>
          <w:color w:val="6495ED"/>
          <w:sz w:val="22"/>
        </w:rPr>
        <w:t>IS Package Failed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F0EABC9" w14:textId="77777777" w:rsidTr="00484BF1">
        <w:trPr>
          <w:trHeight w:val="54"/>
        </w:trPr>
        <w:tc>
          <w:tcPr>
            <w:tcW w:w="54" w:type="dxa"/>
          </w:tcPr>
          <w:p w14:paraId="7932BC88" w14:textId="77777777" w:rsidR="002A72C1" w:rsidRDefault="002A72C1" w:rsidP="00484BF1">
            <w:pPr>
              <w:pStyle w:val="EmptyCellLayoutStyle"/>
              <w:spacing w:after="0" w:line="240" w:lineRule="auto"/>
            </w:pPr>
          </w:p>
        </w:tc>
        <w:tc>
          <w:tcPr>
            <w:tcW w:w="10395" w:type="dxa"/>
          </w:tcPr>
          <w:p w14:paraId="2A779ABA" w14:textId="77777777" w:rsidR="002A72C1" w:rsidRDefault="002A72C1" w:rsidP="00484BF1">
            <w:pPr>
              <w:pStyle w:val="EmptyCellLayoutStyle"/>
              <w:spacing w:after="0" w:line="240" w:lineRule="auto"/>
            </w:pPr>
          </w:p>
        </w:tc>
        <w:tc>
          <w:tcPr>
            <w:tcW w:w="149" w:type="dxa"/>
          </w:tcPr>
          <w:p w14:paraId="4977AC02" w14:textId="77777777" w:rsidR="002A72C1" w:rsidRDefault="002A72C1" w:rsidP="00484BF1">
            <w:pPr>
              <w:pStyle w:val="EmptyCellLayoutStyle"/>
              <w:spacing w:after="0" w:line="240" w:lineRule="auto"/>
            </w:pPr>
          </w:p>
        </w:tc>
      </w:tr>
      <w:tr w:rsidR="002A72C1" w14:paraId="2CDEE0FC" w14:textId="77777777" w:rsidTr="00484BF1">
        <w:tc>
          <w:tcPr>
            <w:tcW w:w="54" w:type="dxa"/>
          </w:tcPr>
          <w:p w14:paraId="40E0F67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5FB16E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15B1E4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FA5395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096D87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2A1BAB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A9CB2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E32BA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0D6328" w14:textId="77777777" w:rsidR="002A72C1" w:rsidRDefault="002A72C1" w:rsidP="00484BF1">
                  <w:pPr>
                    <w:spacing w:after="0" w:line="240" w:lineRule="auto"/>
                  </w:pPr>
                  <w:r>
                    <w:rPr>
                      <w:rFonts w:ascii="Calibri" w:eastAsia="Calibri" w:hAnsi="Calibri"/>
                      <w:color w:val="000000"/>
                      <w:sz w:val="22"/>
                    </w:rPr>
                    <w:t>Yes</w:t>
                  </w:r>
                </w:p>
              </w:tc>
            </w:tr>
            <w:tr w:rsidR="002A72C1" w14:paraId="6ED5ADE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83E4E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F057A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5F087F" w14:textId="77777777" w:rsidR="002A72C1" w:rsidRDefault="002A72C1" w:rsidP="00484BF1">
                  <w:pPr>
                    <w:spacing w:after="0" w:line="240" w:lineRule="auto"/>
                  </w:pPr>
                  <w:r>
                    <w:rPr>
                      <w:rFonts w:eastAsia="Arial"/>
                      <w:color w:val="000000"/>
                    </w:rPr>
                    <w:t>Yes</w:t>
                  </w:r>
                </w:p>
              </w:tc>
            </w:tr>
            <w:tr w:rsidR="002A72C1" w14:paraId="060CB85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7C5DF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2E973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6CE150" w14:textId="77777777" w:rsidR="002A72C1" w:rsidRDefault="002A72C1" w:rsidP="00484BF1">
                  <w:pPr>
                    <w:spacing w:after="0" w:line="240" w:lineRule="auto"/>
                  </w:pPr>
                  <w:r>
                    <w:rPr>
                      <w:rFonts w:ascii="Calibri" w:eastAsia="Calibri" w:hAnsi="Calibri"/>
                      <w:color w:val="000000"/>
                      <w:sz w:val="22"/>
                    </w:rPr>
                    <w:t>1</w:t>
                  </w:r>
                </w:p>
              </w:tc>
            </w:tr>
            <w:tr w:rsidR="002A72C1" w14:paraId="4DD3DC9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107D7B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4EC3F1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63DD9A8" w14:textId="77777777" w:rsidR="002A72C1" w:rsidRDefault="002A72C1" w:rsidP="00484BF1">
                  <w:pPr>
                    <w:spacing w:after="0" w:line="240" w:lineRule="auto"/>
                  </w:pPr>
                  <w:r>
                    <w:rPr>
                      <w:rFonts w:ascii="Calibri" w:eastAsia="Calibri" w:hAnsi="Calibri"/>
                      <w:color w:val="000000"/>
                      <w:sz w:val="22"/>
                    </w:rPr>
                    <w:t>2</w:t>
                  </w:r>
                </w:p>
              </w:tc>
            </w:tr>
          </w:tbl>
          <w:p w14:paraId="53C38A64" w14:textId="77777777" w:rsidR="002A72C1" w:rsidRDefault="002A72C1" w:rsidP="00484BF1">
            <w:pPr>
              <w:spacing w:after="0" w:line="240" w:lineRule="auto"/>
            </w:pPr>
          </w:p>
        </w:tc>
        <w:tc>
          <w:tcPr>
            <w:tcW w:w="149" w:type="dxa"/>
          </w:tcPr>
          <w:p w14:paraId="0FA0F4E0" w14:textId="77777777" w:rsidR="002A72C1" w:rsidRDefault="002A72C1" w:rsidP="00484BF1">
            <w:pPr>
              <w:pStyle w:val="EmptyCellLayoutStyle"/>
              <w:spacing w:after="0" w:line="240" w:lineRule="auto"/>
            </w:pPr>
          </w:p>
        </w:tc>
      </w:tr>
      <w:tr w:rsidR="002A72C1" w14:paraId="3247C8EE" w14:textId="77777777" w:rsidTr="00484BF1">
        <w:trPr>
          <w:trHeight w:val="80"/>
        </w:trPr>
        <w:tc>
          <w:tcPr>
            <w:tcW w:w="54" w:type="dxa"/>
          </w:tcPr>
          <w:p w14:paraId="7D69F271" w14:textId="77777777" w:rsidR="002A72C1" w:rsidRDefault="002A72C1" w:rsidP="00484BF1">
            <w:pPr>
              <w:pStyle w:val="EmptyCellLayoutStyle"/>
              <w:spacing w:after="0" w:line="240" w:lineRule="auto"/>
            </w:pPr>
          </w:p>
        </w:tc>
        <w:tc>
          <w:tcPr>
            <w:tcW w:w="10395" w:type="dxa"/>
          </w:tcPr>
          <w:p w14:paraId="6486E384" w14:textId="77777777" w:rsidR="002A72C1" w:rsidRDefault="002A72C1" w:rsidP="00484BF1">
            <w:pPr>
              <w:pStyle w:val="EmptyCellLayoutStyle"/>
              <w:spacing w:after="0" w:line="240" w:lineRule="auto"/>
            </w:pPr>
          </w:p>
        </w:tc>
        <w:tc>
          <w:tcPr>
            <w:tcW w:w="149" w:type="dxa"/>
          </w:tcPr>
          <w:p w14:paraId="25D33292" w14:textId="77777777" w:rsidR="002A72C1" w:rsidRDefault="002A72C1" w:rsidP="00484BF1">
            <w:pPr>
              <w:pStyle w:val="EmptyCellLayoutStyle"/>
              <w:spacing w:after="0" w:line="240" w:lineRule="auto"/>
            </w:pPr>
          </w:p>
        </w:tc>
      </w:tr>
    </w:tbl>
    <w:p w14:paraId="06F42DA7" w14:textId="77777777" w:rsidR="002A72C1" w:rsidRDefault="002A72C1" w:rsidP="002A72C1">
      <w:pPr>
        <w:spacing w:after="0" w:line="240" w:lineRule="auto"/>
      </w:pPr>
    </w:p>
    <w:p w14:paraId="60881551" w14:textId="77777777" w:rsidR="002A72C1" w:rsidRDefault="002A72C1" w:rsidP="002A72C1">
      <w:pPr>
        <w:spacing w:after="0" w:line="240" w:lineRule="auto"/>
      </w:pPr>
      <w:r>
        <w:rPr>
          <w:rFonts w:ascii="Calibri" w:eastAsia="Calibri" w:hAnsi="Calibri"/>
          <w:b/>
          <w:color w:val="6495ED"/>
          <w:sz w:val="22"/>
        </w:rPr>
        <w:t>Package execution failed, because the checkpoint file cannot be loaded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5E78389B" w14:textId="77777777" w:rsidTr="00484BF1">
        <w:trPr>
          <w:trHeight w:val="54"/>
        </w:trPr>
        <w:tc>
          <w:tcPr>
            <w:tcW w:w="54" w:type="dxa"/>
          </w:tcPr>
          <w:p w14:paraId="5FA6A05C" w14:textId="77777777" w:rsidR="002A72C1" w:rsidRDefault="002A72C1" w:rsidP="00484BF1">
            <w:pPr>
              <w:pStyle w:val="EmptyCellLayoutStyle"/>
              <w:spacing w:after="0" w:line="240" w:lineRule="auto"/>
            </w:pPr>
          </w:p>
        </w:tc>
        <w:tc>
          <w:tcPr>
            <w:tcW w:w="10395" w:type="dxa"/>
          </w:tcPr>
          <w:p w14:paraId="1662E4C2" w14:textId="77777777" w:rsidR="002A72C1" w:rsidRDefault="002A72C1" w:rsidP="00484BF1">
            <w:pPr>
              <w:pStyle w:val="EmptyCellLayoutStyle"/>
              <w:spacing w:after="0" w:line="240" w:lineRule="auto"/>
            </w:pPr>
          </w:p>
        </w:tc>
        <w:tc>
          <w:tcPr>
            <w:tcW w:w="149" w:type="dxa"/>
          </w:tcPr>
          <w:p w14:paraId="6AEE9933" w14:textId="77777777" w:rsidR="002A72C1" w:rsidRDefault="002A72C1" w:rsidP="00484BF1">
            <w:pPr>
              <w:pStyle w:val="EmptyCellLayoutStyle"/>
              <w:spacing w:after="0" w:line="240" w:lineRule="auto"/>
            </w:pPr>
          </w:p>
        </w:tc>
      </w:tr>
      <w:tr w:rsidR="002A72C1" w14:paraId="3B0AA4EA" w14:textId="77777777" w:rsidTr="00484BF1">
        <w:tc>
          <w:tcPr>
            <w:tcW w:w="54" w:type="dxa"/>
          </w:tcPr>
          <w:p w14:paraId="45206E8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172ACF8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83DBB5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348C13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9290ED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18191D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68593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327CE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EE6411" w14:textId="77777777" w:rsidR="002A72C1" w:rsidRDefault="002A72C1" w:rsidP="00484BF1">
                  <w:pPr>
                    <w:spacing w:after="0" w:line="240" w:lineRule="auto"/>
                  </w:pPr>
                  <w:r>
                    <w:rPr>
                      <w:rFonts w:ascii="Calibri" w:eastAsia="Calibri" w:hAnsi="Calibri"/>
                      <w:color w:val="000000"/>
                      <w:sz w:val="22"/>
                    </w:rPr>
                    <w:t>Yes</w:t>
                  </w:r>
                </w:p>
              </w:tc>
            </w:tr>
            <w:tr w:rsidR="002A72C1" w14:paraId="5089A66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C5427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92D89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8D1C75" w14:textId="77777777" w:rsidR="002A72C1" w:rsidRDefault="002A72C1" w:rsidP="00484BF1">
                  <w:pPr>
                    <w:spacing w:after="0" w:line="240" w:lineRule="auto"/>
                  </w:pPr>
                  <w:r>
                    <w:rPr>
                      <w:rFonts w:eastAsia="Arial"/>
                      <w:color w:val="000000"/>
                    </w:rPr>
                    <w:t>Yes</w:t>
                  </w:r>
                </w:p>
              </w:tc>
            </w:tr>
            <w:tr w:rsidR="002A72C1" w14:paraId="3F94F9F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C14E2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DF0ED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4A5467" w14:textId="77777777" w:rsidR="002A72C1" w:rsidRDefault="002A72C1" w:rsidP="00484BF1">
                  <w:pPr>
                    <w:spacing w:after="0" w:line="240" w:lineRule="auto"/>
                  </w:pPr>
                  <w:r>
                    <w:rPr>
                      <w:rFonts w:ascii="Calibri" w:eastAsia="Calibri" w:hAnsi="Calibri"/>
                      <w:color w:val="000000"/>
                      <w:sz w:val="22"/>
                    </w:rPr>
                    <w:t>1</w:t>
                  </w:r>
                </w:p>
              </w:tc>
            </w:tr>
            <w:tr w:rsidR="002A72C1" w14:paraId="55BBAED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147417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5A6606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ACDD6F1" w14:textId="77777777" w:rsidR="002A72C1" w:rsidRDefault="002A72C1" w:rsidP="00484BF1">
                  <w:pPr>
                    <w:spacing w:after="0" w:line="240" w:lineRule="auto"/>
                  </w:pPr>
                  <w:r>
                    <w:rPr>
                      <w:rFonts w:ascii="Calibri" w:eastAsia="Calibri" w:hAnsi="Calibri"/>
                      <w:color w:val="000000"/>
                      <w:sz w:val="22"/>
                    </w:rPr>
                    <w:t>2</w:t>
                  </w:r>
                </w:p>
              </w:tc>
            </w:tr>
          </w:tbl>
          <w:p w14:paraId="1C307A41" w14:textId="77777777" w:rsidR="002A72C1" w:rsidRDefault="002A72C1" w:rsidP="00484BF1">
            <w:pPr>
              <w:spacing w:after="0" w:line="240" w:lineRule="auto"/>
            </w:pPr>
          </w:p>
        </w:tc>
        <w:tc>
          <w:tcPr>
            <w:tcW w:w="149" w:type="dxa"/>
          </w:tcPr>
          <w:p w14:paraId="0ACECFE8" w14:textId="77777777" w:rsidR="002A72C1" w:rsidRDefault="002A72C1" w:rsidP="00484BF1">
            <w:pPr>
              <w:pStyle w:val="EmptyCellLayoutStyle"/>
              <w:spacing w:after="0" w:line="240" w:lineRule="auto"/>
            </w:pPr>
          </w:p>
        </w:tc>
      </w:tr>
      <w:tr w:rsidR="002A72C1" w14:paraId="02FC264E" w14:textId="77777777" w:rsidTr="00484BF1">
        <w:trPr>
          <w:trHeight w:val="80"/>
        </w:trPr>
        <w:tc>
          <w:tcPr>
            <w:tcW w:w="54" w:type="dxa"/>
          </w:tcPr>
          <w:p w14:paraId="2265703D" w14:textId="77777777" w:rsidR="002A72C1" w:rsidRDefault="002A72C1" w:rsidP="00484BF1">
            <w:pPr>
              <w:pStyle w:val="EmptyCellLayoutStyle"/>
              <w:spacing w:after="0" w:line="240" w:lineRule="auto"/>
            </w:pPr>
          </w:p>
        </w:tc>
        <w:tc>
          <w:tcPr>
            <w:tcW w:w="10395" w:type="dxa"/>
          </w:tcPr>
          <w:p w14:paraId="288F95B9" w14:textId="77777777" w:rsidR="002A72C1" w:rsidRDefault="002A72C1" w:rsidP="00484BF1">
            <w:pPr>
              <w:pStyle w:val="EmptyCellLayoutStyle"/>
              <w:spacing w:after="0" w:line="240" w:lineRule="auto"/>
            </w:pPr>
          </w:p>
        </w:tc>
        <w:tc>
          <w:tcPr>
            <w:tcW w:w="149" w:type="dxa"/>
          </w:tcPr>
          <w:p w14:paraId="276FB193" w14:textId="77777777" w:rsidR="002A72C1" w:rsidRDefault="002A72C1" w:rsidP="00484BF1">
            <w:pPr>
              <w:pStyle w:val="EmptyCellLayoutStyle"/>
              <w:spacing w:after="0" w:line="240" w:lineRule="auto"/>
            </w:pPr>
          </w:p>
        </w:tc>
      </w:tr>
    </w:tbl>
    <w:p w14:paraId="1E561FE8" w14:textId="77777777" w:rsidR="002A72C1" w:rsidRDefault="002A72C1" w:rsidP="002A72C1">
      <w:pPr>
        <w:spacing w:after="0" w:line="240" w:lineRule="auto"/>
      </w:pPr>
    </w:p>
    <w:p w14:paraId="6912C925" w14:textId="77777777" w:rsidR="002A72C1" w:rsidRDefault="002A72C1" w:rsidP="002A72C1">
      <w:pPr>
        <w:spacing w:after="0" w:line="240" w:lineRule="auto"/>
      </w:pPr>
      <w:r>
        <w:rPr>
          <w:rFonts w:ascii="Calibri" w:eastAsia="Calibri" w:hAnsi="Calibri"/>
          <w:b/>
          <w:color w:val="6495ED"/>
          <w:sz w:val="22"/>
        </w:rPr>
        <w:t>IS Service failed to load user defined Configuration file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8288A2E" w14:textId="77777777" w:rsidTr="00484BF1">
        <w:trPr>
          <w:trHeight w:val="54"/>
        </w:trPr>
        <w:tc>
          <w:tcPr>
            <w:tcW w:w="54" w:type="dxa"/>
          </w:tcPr>
          <w:p w14:paraId="10BB7453" w14:textId="77777777" w:rsidR="002A72C1" w:rsidRDefault="002A72C1" w:rsidP="00484BF1">
            <w:pPr>
              <w:pStyle w:val="EmptyCellLayoutStyle"/>
              <w:spacing w:after="0" w:line="240" w:lineRule="auto"/>
            </w:pPr>
          </w:p>
        </w:tc>
        <w:tc>
          <w:tcPr>
            <w:tcW w:w="10395" w:type="dxa"/>
          </w:tcPr>
          <w:p w14:paraId="026A4C81" w14:textId="77777777" w:rsidR="002A72C1" w:rsidRDefault="002A72C1" w:rsidP="00484BF1">
            <w:pPr>
              <w:pStyle w:val="EmptyCellLayoutStyle"/>
              <w:spacing w:after="0" w:line="240" w:lineRule="auto"/>
            </w:pPr>
          </w:p>
        </w:tc>
        <w:tc>
          <w:tcPr>
            <w:tcW w:w="149" w:type="dxa"/>
          </w:tcPr>
          <w:p w14:paraId="430594C1" w14:textId="77777777" w:rsidR="002A72C1" w:rsidRDefault="002A72C1" w:rsidP="00484BF1">
            <w:pPr>
              <w:pStyle w:val="EmptyCellLayoutStyle"/>
              <w:spacing w:after="0" w:line="240" w:lineRule="auto"/>
            </w:pPr>
          </w:p>
        </w:tc>
      </w:tr>
      <w:tr w:rsidR="002A72C1" w14:paraId="69FC94ED" w14:textId="77777777" w:rsidTr="00484BF1">
        <w:tc>
          <w:tcPr>
            <w:tcW w:w="54" w:type="dxa"/>
          </w:tcPr>
          <w:p w14:paraId="5649DDE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425AAA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AD3B76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7307A6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9D4CF6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CF51A4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1011B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85A0D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77DA0E" w14:textId="77777777" w:rsidR="002A72C1" w:rsidRDefault="002A72C1" w:rsidP="00484BF1">
                  <w:pPr>
                    <w:spacing w:after="0" w:line="240" w:lineRule="auto"/>
                  </w:pPr>
                  <w:r>
                    <w:rPr>
                      <w:rFonts w:ascii="Calibri" w:eastAsia="Calibri" w:hAnsi="Calibri"/>
                      <w:color w:val="000000"/>
                      <w:sz w:val="22"/>
                    </w:rPr>
                    <w:t>Yes</w:t>
                  </w:r>
                </w:p>
              </w:tc>
            </w:tr>
            <w:tr w:rsidR="002A72C1" w14:paraId="453B58C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FE3C2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55C77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D29F6F" w14:textId="77777777" w:rsidR="002A72C1" w:rsidRDefault="002A72C1" w:rsidP="00484BF1">
                  <w:pPr>
                    <w:spacing w:after="0" w:line="240" w:lineRule="auto"/>
                  </w:pPr>
                  <w:r>
                    <w:rPr>
                      <w:rFonts w:eastAsia="Arial"/>
                      <w:color w:val="000000"/>
                    </w:rPr>
                    <w:t>Yes</w:t>
                  </w:r>
                </w:p>
              </w:tc>
            </w:tr>
            <w:tr w:rsidR="002A72C1" w14:paraId="413C7E2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CA13B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629D7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3F6CC4" w14:textId="77777777" w:rsidR="002A72C1" w:rsidRDefault="002A72C1" w:rsidP="00484BF1">
                  <w:pPr>
                    <w:spacing w:after="0" w:line="240" w:lineRule="auto"/>
                  </w:pPr>
                  <w:r>
                    <w:rPr>
                      <w:rFonts w:ascii="Calibri" w:eastAsia="Calibri" w:hAnsi="Calibri"/>
                      <w:color w:val="000000"/>
                      <w:sz w:val="22"/>
                    </w:rPr>
                    <w:t>1</w:t>
                  </w:r>
                </w:p>
              </w:tc>
            </w:tr>
            <w:tr w:rsidR="002A72C1" w14:paraId="0D4DECB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8C1A8E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879082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63B558D" w14:textId="77777777" w:rsidR="002A72C1" w:rsidRDefault="002A72C1" w:rsidP="00484BF1">
                  <w:pPr>
                    <w:spacing w:after="0" w:line="240" w:lineRule="auto"/>
                  </w:pPr>
                  <w:r>
                    <w:rPr>
                      <w:rFonts w:ascii="Calibri" w:eastAsia="Calibri" w:hAnsi="Calibri"/>
                      <w:color w:val="000000"/>
                      <w:sz w:val="22"/>
                    </w:rPr>
                    <w:t>2</w:t>
                  </w:r>
                </w:p>
              </w:tc>
            </w:tr>
          </w:tbl>
          <w:p w14:paraId="017E46C7" w14:textId="77777777" w:rsidR="002A72C1" w:rsidRDefault="002A72C1" w:rsidP="00484BF1">
            <w:pPr>
              <w:spacing w:after="0" w:line="240" w:lineRule="auto"/>
            </w:pPr>
          </w:p>
        </w:tc>
        <w:tc>
          <w:tcPr>
            <w:tcW w:w="149" w:type="dxa"/>
          </w:tcPr>
          <w:p w14:paraId="646DF929" w14:textId="77777777" w:rsidR="002A72C1" w:rsidRDefault="002A72C1" w:rsidP="00484BF1">
            <w:pPr>
              <w:pStyle w:val="EmptyCellLayoutStyle"/>
              <w:spacing w:after="0" w:line="240" w:lineRule="auto"/>
            </w:pPr>
          </w:p>
        </w:tc>
      </w:tr>
      <w:tr w:rsidR="002A72C1" w14:paraId="20700EAC" w14:textId="77777777" w:rsidTr="00484BF1">
        <w:trPr>
          <w:trHeight w:val="80"/>
        </w:trPr>
        <w:tc>
          <w:tcPr>
            <w:tcW w:w="54" w:type="dxa"/>
          </w:tcPr>
          <w:p w14:paraId="19EA3725" w14:textId="77777777" w:rsidR="002A72C1" w:rsidRDefault="002A72C1" w:rsidP="00484BF1">
            <w:pPr>
              <w:pStyle w:val="EmptyCellLayoutStyle"/>
              <w:spacing w:after="0" w:line="240" w:lineRule="auto"/>
            </w:pPr>
          </w:p>
        </w:tc>
        <w:tc>
          <w:tcPr>
            <w:tcW w:w="10395" w:type="dxa"/>
          </w:tcPr>
          <w:p w14:paraId="49524143" w14:textId="77777777" w:rsidR="002A72C1" w:rsidRDefault="002A72C1" w:rsidP="00484BF1">
            <w:pPr>
              <w:pStyle w:val="EmptyCellLayoutStyle"/>
              <w:spacing w:after="0" w:line="240" w:lineRule="auto"/>
            </w:pPr>
          </w:p>
        </w:tc>
        <w:tc>
          <w:tcPr>
            <w:tcW w:w="149" w:type="dxa"/>
          </w:tcPr>
          <w:p w14:paraId="739E715E" w14:textId="77777777" w:rsidR="002A72C1" w:rsidRDefault="002A72C1" w:rsidP="00484BF1">
            <w:pPr>
              <w:pStyle w:val="EmptyCellLayoutStyle"/>
              <w:spacing w:after="0" w:line="240" w:lineRule="auto"/>
            </w:pPr>
          </w:p>
        </w:tc>
      </w:tr>
    </w:tbl>
    <w:p w14:paraId="05EFA924" w14:textId="77777777" w:rsidR="002A72C1" w:rsidRDefault="002A72C1" w:rsidP="002A72C1">
      <w:pPr>
        <w:spacing w:after="0" w:line="240" w:lineRule="auto"/>
      </w:pPr>
    </w:p>
    <w:p w14:paraId="56387696" w14:textId="77777777" w:rsidR="002A72C1" w:rsidRDefault="002A72C1" w:rsidP="002A72C1">
      <w:pPr>
        <w:spacing w:after="0" w:line="240" w:lineRule="auto"/>
      </w:pPr>
      <w:r>
        <w:rPr>
          <w:rFonts w:ascii="Calibri" w:eastAsia="Calibri" w:hAnsi="Calibri"/>
          <w:b/>
          <w:color w:val="6495ED"/>
          <w:sz w:val="22"/>
        </w:rPr>
        <w:t>The package restarted from checkpoint file.  Package was configured to restart from checkpoint and it did</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1F48B450" w14:textId="77777777" w:rsidTr="00484BF1">
        <w:trPr>
          <w:trHeight w:val="54"/>
        </w:trPr>
        <w:tc>
          <w:tcPr>
            <w:tcW w:w="54" w:type="dxa"/>
          </w:tcPr>
          <w:p w14:paraId="4F2A2E49" w14:textId="77777777" w:rsidR="002A72C1" w:rsidRDefault="002A72C1" w:rsidP="00484BF1">
            <w:pPr>
              <w:pStyle w:val="EmptyCellLayoutStyle"/>
              <w:spacing w:after="0" w:line="240" w:lineRule="auto"/>
            </w:pPr>
          </w:p>
        </w:tc>
        <w:tc>
          <w:tcPr>
            <w:tcW w:w="10395" w:type="dxa"/>
          </w:tcPr>
          <w:p w14:paraId="203E7F89" w14:textId="77777777" w:rsidR="002A72C1" w:rsidRDefault="002A72C1" w:rsidP="00484BF1">
            <w:pPr>
              <w:pStyle w:val="EmptyCellLayoutStyle"/>
              <w:spacing w:after="0" w:line="240" w:lineRule="auto"/>
            </w:pPr>
          </w:p>
        </w:tc>
        <w:tc>
          <w:tcPr>
            <w:tcW w:w="149" w:type="dxa"/>
          </w:tcPr>
          <w:p w14:paraId="18AF7C85" w14:textId="77777777" w:rsidR="002A72C1" w:rsidRDefault="002A72C1" w:rsidP="00484BF1">
            <w:pPr>
              <w:pStyle w:val="EmptyCellLayoutStyle"/>
              <w:spacing w:after="0" w:line="240" w:lineRule="auto"/>
            </w:pPr>
          </w:p>
        </w:tc>
      </w:tr>
      <w:tr w:rsidR="002A72C1" w14:paraId="17F524C0" w14:textId="77777777" w:rsidTr="00484BF1">
        <w:tc>
          <w:tcPr>
            <w:tcW w:w="54" w:type="dxa"/>
          </w:tcPr>
          <w:p w14:paraId="433A2B2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7900AAC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996DCC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B9F7A3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0200F8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E77362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A53E8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5BD85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887181" w14:textId="77777777" w:rsidR="002A72C1" w:rsidRDefault="002A72C1" w:rsidP="00484BF1">
                  <w:pPr>
                    <w:spacing w:after="0" w:line="240" w:lineRule="auto"/>
                  </w:pPr>
                  <w:r>
                    <w:rPr>
                      <w:rFonts w:ascii="Calibri" w:eastAsia="Calibri" w:hAnsi="Calibri"/>
                      <w:color w:val="000000"/>
                      <w:sz w:val="22"/>
                    </w:rPr>
                    <w:t>Yes</w:t>
                  </w:r>
                </w:p>
              </w:tc>
            </w:tr>
            <w:tr w:rsidR="002A72C1" w14:paraId="6EB3375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6583A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77B54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72D71D" w14:textId="77777777" w:rsidR="002A72C1" w:rsidRDefault="002A72C1" w:rsidP="00484BF1">
                  <w:pPr>
                    <w:spacing w:after="0" w:line="240" w:lineRule="auto"/>
                  </w:pPr>
                  <w:r>
                    <w:rPr>
                      <w:rFonts w:eastAsia="Arial"/>
                      <w:color w:val="000000"/>
                    </w:rPr>
                    <w:t>Yes</w:t>
                  </w:r>
                </w:p>
              </w:tc>
            </w:tr>
            <w:tr w:rsidR="002A72C1" w14:paraId="6423A37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5F139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7E916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9CA2F1" w14:textId="77777777" w:rsidR="002A72C1" w:rsidRDefault="002A72C1" w:rsidP="00484BF1">
                  <w:pPr>
                    <w:spacing w:after="0" w:line="240" w:lineRule="auto"/>
                  </w:pPr>
                  <w:r>
                    <w:rPr>
                      <w:rFonts w:ascii="Calibri" w:eastAsia="Calibri" w:hAnsi="Calibri"/>
                      <w:color w:val="000000"/>
                      <w:sz w:val="22"/>
                    </w:rPr>
                    <w:t>1</w:t>
                  </w:r>
                </w:p>
              </w:tc>
            </w:tr>
            <w:tr w:rsidR="002A72C1" w14:paraId="2A2DC82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642AA4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68B396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6266642" w14:textId="77777777" w:rsidR="002A72C1" w:rsidRDefault="002A72C1" w:rsidP="00484BF1">
                  <w:pPr>
                    <w:spacing w:after="0" w:line="240" w:lineRule="auto"/>
                  </w:pPr>
                  <w:r>
                    <w:rPr>
                      <w:rFonts w:ascii="Calibri" w:eastAsia="Calibri" w:hAnsi="Calibri"/>
                      <w:color w:val="000000"/>
                      <w:sz w:val="22"/>
                    </w:rPr>
                    <w:t>2</w:t>
                  </w:r>
                </w:p>
              </w:tc>
            </w:tr>
          </w:tbl>
          <w:p w14:paraId="396408EF" w14:textId="77777777" w:rsidR="002A72C1" w:rsidRDefault="002A72C1" w:rsidP="00484BF1">
            <w:pPr>
              <w:spacing w:after="0" w:line="240" w:lineRule="auto"/>
            </w:pPr>
          </w:p>
        </w:tc>
        <w:tc>
          <w:tcPr>
            <w:tcW w:w="149" w:type="dxa"/>
          </w:tcPr>
          <w:p w14:paraId="4DB79C54" w14:textId="77777777" w:rsidR="002A72C1" w:rsidRDefault="002A72C1" w:rsidP="00484BF1">
            <w:pPr>
              <w:pStyle w:val="EmptyCellLayoutStyle"/>
              <w:spacing w:after="0" w:line="240" w:lineRule="auto"/>
            </w:pPr>
          </w:p>
        </w:tc>
      </w:tr>
      <w:tr w:rsidR="002A72C1" w14:paraId="75174B51" w14:textId="77777777" w:rsidTr="00484BF1">
        <w:trPr>
          <w:trHeight w:val="80"/>
        </w:trPr>
        <w:tc>
          <w:tcPr>
            <w:tcW w:w="54" w:type="dxa"/>
          </w:tcPr>
          <w:p w14:paraId="328F923F" w14:textId="77777777" w:rsidR="002A72C1" w:rsidRDefault="002A72C1" w:rsidP="00484BF1">
            <w:pPr>
              <w:pStyle w:val="EmptyCellLayoutStyle"/>
              <w:spacing w:after="0" w:line="240" w:lineRule="auto"/>
            </w:pPr>
          </w:p>
        </w:tc>
        <w:tc>
          <w:tcPr>
            <w:tcW w:w="10395" w:type="dxa"/>
          </w:tcPr>
          <w:p w14:paraId="48EA5314" w14:textId="77777777" w:rsidR="002A72C1" w:rsidRDefault="002A72C1" w:rsidP="00484BF1">
            <w:pPr>
              <w:pStyle w:val="EmptyCellLayoutStyle"/>
              <w:spacing w:after="0" w:line="240" w:lineRule="auto"/>
            </w:pPr>
          </w:p>
        </w:tc>
        <w:tc>
          <w:tcPr>
            <w:tcW w:w="149" w:type="dxa"/>
          </w:tcPr>
          <w:p w14:paraId="6081F816" w14:textId="77777777" w:rsidR="002A72C1" w:rsidRDefault="002A72C1" w:rsidP="00484BF1">
            <w:pPr>
              <w:pStyle w:val="EmptyCellLayoutStyle"/>
              <w:spacing w:after="0" w:line="240" w:lineRule="auto"/>
            </w:pPr>
          </w:p>
        </w:tc>
      </w:tr>
    </w:tbl>
    <w:p w14:paraId="19B14EC6" w14:textId="77777777" w:rsidR="002A72C1" w:rsidRDefault="002A72C1" w:rsidP="002A72C1">
      <w:pPr>
        <w:spacing w:after="0" w:line="240" w:lineRule="auto"/>
      </w:pPr>
    </w:p>
    <w:p w14:paraId="4227CE95" w14:textId="77777777" w:rsidR="002A72C1" w:rsidRDefault="002A72C1" w:rsidP="002A72C1">
      <w:pPr>
        <w:spacing w:after="0" w:line="240" w:lineRule="auto"/>
      </w:pPr>
      <w:r>
        <w:rPr>
          <w:rFonts w:ascii="Calibri" w:eastAsia="Calibri" w:hAnsi="Calibri"/>
          <w:b/>
          <w:color w:val="6495ED"/>
          <w:sz w:val="22"/>
        </w:rPr>
        <w:t>IS Service has attempted to stop a running package</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70D6EC95" w14:textId="77777777" w:rsidTr="00484BF1">
        <w:trPr>
          <w:trHeight w:val="54"/>
        </w:trPr>
        <w:tc>
          <w:tcPr>
            <w:tcW w:w="54" w:type="dxa"/>
          </w:tcPr>
          <w:p w14:paraId="0C2CFD01" w14:textId="77777777" w:rsidR="002A72C1" w:rsidRDefault="002A72C1" w:rsidP="00484BF1">
            <w:pPr>
              <w:pStyle w:val="EmptyCellLayoutStyle"/>
              <w:spacing w:after="0" w:line="240" w:lineRule="auto"/>
            </w:pPr>
          </w:p>
        </w:tc>
        <w:tc>
          <w:tcPr>
            <w:tcW w:w="10395" w:type="dxa"/>
          </w:tcPr>
          <w:p w14:paraId="34F2BECB" w14:textId="77777777" w:rsidR="002A72C1" w:rsidRDefault="002A72C1" w:rsidP="00484BF1">
            <w:pPr>
              <w:pStyle w:val="EmptyCellLayoutStyle"/>
              <w:spacing w:after="0" w:line="240" w:lineRule="auto"/>
            </w:pPr>
          </w:p>
        </w:tc>
        <w:tc>
          <w:tcPr>
            <w:tcW w:w="149" w:type="dxa"/>
          </w:tcPr>
          <w:p w14:paraId="5F8E4AC2" w14:textId="77777777" w:rsidR="002A72C1" w:rsidRDefault="002A72C1" w:rsidP="00484BF1">
            <w:pPr>
              <w:pStyle w:val="EmptyCellLayoutStyle"/>
              <w:spacing w:after="0" w:line="240" w:lineRule="auto"/>
            </w:pPr>
          </w:p>
        </w:tc>
      </w:tr>
      <w:tr w:rsidR="002A72C1" w14:paraId="68C235D1" w14:textId="77777777" w:rsidTr="00484BF1">
        <w:tc>
          <w:tcPr>
            <w:tcW w:w="54" w:type="dxa"/>
          </w:tcPr>
          <w:p w14:paraId="003F16D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29EBD7D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F5C737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8C5DCD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9B6190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DFB074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C373C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3E312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F0690D" w14:textId="77777777" w:rsidR="002A72C1" w:rsidRDefault="002A72C1" w:rsidP="00484BF1">
                  <w:pPr>
                    <w:spacing w:after="0" w:line="240" w:lineRule="auto"/>
                  </w:pPr>
                  <w:r>
                    <w:rPr>
                      <w:rFonts w:ascii="Calibri" w:eastAsia="Calibri" w:hAnsi="Calibri"/>
                      <w:color w:val="000000"/>
                      <w:sz w:val="22"/>
                    </w:rPr>
                    <w:t>No</w:t>
                  </w:r>
                </w:p>
              </w:tc>
            </w:tr>
            <w:tr w:rsidR="002A72C1" w14:paraId="4A20FC6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539BF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92424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05231D" w14:textId="77777777" w:rsidR="002A72C1" w:rsidRDefault="002A72C1" w:rsidP="00484BF1">
                  <w:pPr>
                    <w:spacing w:after="0" w:line="240" w:lineRule="auto"/>
                  </w:pPr>
                  <w:r>
                    <w:rPr>
                      <w:rFonts w:eastAsia="Arial"/>
                      <w:color w:val="000000"/>
                    </w:rPr>
                    <w:t>Yes</w:t>
                  </w:r>
                </w:p>
              </w:tc>
            </w:tr>
            <w:tr w:rsidR="002A72C1" w14:paraId="55FA760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7FF8C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77995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42C7DF" w14:textId="77777777" w:rsidR="002A72C1" w:rsidRDefault="002A72C1" w:rsidP="00484BF1">
                  <w:pPr>
                    <w:spacing w:after="0" w:line="240" w:lineRule="auto"/>
                  </w:pPr>
                  <w:r>
                    <w:rPr>
                      <w:rFonts w:ascii="Calibri" w:eastAsia="Calibri" w:hAnsi="Calibri"/>
                      <w:color w:val="000000"/>
                      <w:sz w:val="22"/>
                    </w:rPr>
                    <w:t>1</w:t>
                  </w:r>
                </w:p>
              </w:tc>
            </w:tr>
            <w:tr w:rsidR="002A72C1" w14:paraId="0B42376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48DBC7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C84BCC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B4A44E8" w14:textId="77777777" w:rsidR="002A72C1" w:rsidRDefault="002A72C1" w:rsidP="00484BF1">
                  <w:pPr>
                    <w:spacing w:after="0" w:line="240" w:lineRule="auto"/>
                  </w:pPr>
                  <w:r>
                    <w:rPr>
                      <w:rFonts w:ascii="Calibri" w:eastAsia="Calibri" w:hAnsi="Calibri"/>
                      <w:color w:val="000000"/>
                      <w:sz w:val="22"/>
                    </w:rPr>
                    <w:t>2</w:t>
                  </w:r>
                </w:p>
              </w:tc>
            </w:tr>
          </w:tbl>
          <w:p w14:paraId="06530F1B" w14:textId="77777777" w:rsidR="002A72C1" w:rsidRDefault="002A72C1" w:rsidP="00484BF1">
            <w:pPr>
              <w:spacing w:after="0" w:line="240" w:lineRule="auto"/>
            </w:pPr>
          </w:p>
        </w:tc>
        <w:tc>
          <w:tcPr>
            <w:tcW w:w="149" w:type="dxa"/>
          </w:tcPr>
          <w:p w14:paraId="3B773F3F" w14:textId="77777777" w:rsidR="002A72C1" w:rsidRDefault="002A72C1" w:rsidP="00484BF1">
            <w:pPr>
              <w:pStyle w:val="EmptyCellLayoutStyle"/>
              <w:spacing w:after="0" w:line="240" w:lineRule="auto"/>
            </w:pPr>
          </w:p>
        </w:tc>
      </w:tr>
      <w:tr w:rsidR="002A72C1" w14:paraId="175F3546" w14:textId="77777777" w:rsidTr="00484BF1">
        <w:trPr>
          <w:trHeight w:val="80"/>
        </w:trPr>
        <w:tc>
          <w:tcPr>
            <w:tcW w:w="54" w:type="dxa"/>
          </w:tcPr>
          <w:p w14:paraId="7D977C46" w14:textId="77777777" w:rsidR="002A72C1" w:rsidRDefault="002A72C1" w:rsidP="00484BF1">
            <w:pPr>
              <w:pStyle w:val="EmptyCellLayoutStyle"/>
              <w:spacing w:after="0" w:line="240" w:lineRule="auto"/>
            </w:pPr>
          </w:p>
        </w:tc>
        <w:tc>
          <w:tcPr>
            <w:tcW w:w="10395" w:type="dxa"/>
          </w:tcPr>
          <w:p w14:paraId="3787721B" w14:textId="77777777" w:rsidR="002A72C1" w:rsidRDefault="002A72C1" w:rsidP="00484BF1">
            <w:pPr>
              <w:pStyle w:val="EmptyCellLayoutStyle"/>
              <w:spacing w:after="0" w:line="240" w:lineRule="auto"/>
            </w:pPr>
          </w:p>
        </w:tc>
        <w:tc>
          <w:tcPr>
            <w:tcW w:w="149" w:type="dxa"/>
          </w:tcPr>
          <w:p w14:paraId="62314634" w14:textId="77777777" w:rsidR="002A72C1" w:rsidRDefault="002A72C1" w:rsidP="00484BF1">
            <w:pPr>
              <w:pStyle w:val="EmptyCellLayoutStyle"/>
              <w:spacing w:after="0" w:line="240" w:lineRule="auto"/>
            </w:pPr>
          </w:p>
        </w:tc>
      </w:tr>
    </w:tbl>
    <w:p w14:paraId="3A8B85FD" w14:textId="77777777" w:rsidR="002A72C1" w:rsidRDefault="002A72C1" w:rsidP="002A72C1">
      <w:pPr>
        <w:spacing w:after="0" w:line="240" w:lineRule="auto"/>
      </w:pPr>
    </w:p>
    <w:p w14:paraId="15A0004C" w14:textId="77777777" w:rsidR="002A72C1" w:rsidRDefault="002A72C1" w:rsidP="002A72C1">
      <w:pPr>
        <w:spacing w:after="0" w:line="240" w:lineRule="auto"/>
      </w:pPr>
      <w:r>
        <w:rPr>
          <w:rFonts w:ascii="Calibri" w:eastAsia="Calibri" w:hAnsi="Calibri"/>
          <w:b/>
          <w:color w:val="000000"/>
          <w:sz w:val="28"/>
        </w:rPr>
        <w:t>SQL Server 2008 Integration Services - Rules (non-alerting)</w:t>
      </w:r>
    </w:p>
    <w:p w14:paraId="36381EBB" w14:textId="77777777" w:rsidR="002A72C1" w:rsidRDefault="002A72C1" w:rsidP="002A72C1">
      <w:pPr>
        <w:spacing w:after="0" w:line="240" w:lineRule="auto"/>
      </w:pPr>
      <w:r>
        <w:rPr>
          <w:rFonts w:ascii="Calibri" w:eastAsia="Calibri" w:hAnsi="Calibri"/>
          <w:b/>
          <w:color w:val="6495ED"/>
          <w:sz w:val="22"/>
        </w:rPr>
        <w:t>SSIS 2008: Pipeline: Rows Written</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173ED14D" w14:textId="77777777" w:rsidTr="00484BF1">
        <w:trPr>
          <w:trHeight w:val="54"/>
        </w:trPr>
        <w:tc>
          <w:tcPr>
            <w:tcW w:w="54" w:type="dxa"/>
          </w:tcPr>
          <w:p w14:paraId="21FFAB7A" w14:textId="77777777" w:rsidR="002A72C1" w:rsidRDefault="002A72C1" w:rsidP="00484BF1">
            <w:pPr>
              <w:pStyle w:val="EmptyCellLayoutStyle"/>
              <w:spacing w:after="0" w:line="240" w:lineRule="auto"/>
            </w:pPr>
          </w:p>
        </w:tc>
        <w:tc>
          <w:tcPr>
            <w:tcW w:w="10395" w:type="dxa"/>
          </w:tcPr>
          <w:p w14:paraId="68621BFE" w14:textId="77777777" w:rsidR="002A72C1" w:rsidRDefault="002A72C1" w:rsidP="00484BF1">
            <w:pPr>
              <w:pStyle w:val="EmptyCellLayoutStyle"/>
              <w:spacing w:after="0" w:line="240" w:lineRule="auto"/>
            </w:pPr>
          </w:p>
        </w:tc>
        <w:tc>
          <w:tcPr>
            <w:tcW w:w="149" w:type="dxa"/>
          </w:tcPr>
          <w:p w14:paraId="16D8D3B7" w14:textId="77777777" w:rsidR="002A72C1" w:rsidRDefault="002A72C1" w:rsidP="00484BF1">
            <w:pPr>
              <w:pStyle w:val="EmptyCellLayoutStyle"/>
              <w:spacing w:after="0" w:line="240" w:lineRule="auto"/>
            </w:pPr>
          </w:p>
        </w:tc>
      </w:tr>
      <w:tr w:rsidR="002A72C1" w14:paraId="4EE719A5" w14:textId="77777777" w:rsidTr="00484BF1">
        <w:tc>
          <w:tcPr>
            <w:tcW w:w="54" w:type="dxa"/>
          </w:tcPr>
          <w:p w14:paraId="5FF024D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733C22E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AC1B92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4E8C25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07568A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1F095C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141B7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6F51F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A85C79" w14:textId="77777777" w:rsidR="002A72C1" w:rsidRDefault="002A72C1" w:rsidP="00484BF1">
                  <w:pPr>
                    <w:spacing w:after="0" w:line="240" w:lineRule="auto"/>
                  </w:pPr>
                  <w:r>
                    <w:rPr>
                      <w:rFonts w:ascii="Calibri" w:eastAsia="Calibri" w:hAnsi="Calibri"/>
                      <w:color w:val="000000"/>
                      <w:sz w:val="22"/>
                    </w:rPr>
                    <w:t>Yes</w:t>
                  </w:r>
                </w:p>
              </w:tc>
            </w:tr>
            <w:tr w:rsidR="002A72C1" w14:paraId="37ECFD0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AFBF7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5080C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6968FA" w14:textId="77777777" w:rsidR="002A72C1" w:rsidRDefault="002A72C1" w:rsidP="00484BF1">
                  <w:pPr>
                    <w:spacing w:after="0" w:line="240" w:lineRule="auto"/>
                  </w:pPr>
                  <w:r>
                    <w:rPr>
                      <w:rFonts w:eastAsia="Arial"/>
                      <w:color w:val="000000"/>
                    </w:rPr>
                    <w:t>No</w:t>
                  </w:r>
                </w:p>
              </w:tc>
            </w:tr>
            <w:tr w:rsidR="002A72C1" w14:paraId="619B008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9B32CCA"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9CA0CEA"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75E2415" w14:textId="77777777" w:rsidR="002A72C1" w:rsidRDefault="002A72C1" w:rsidP="00484BF1">
                  <w:pPr>
                    <w:spacing w:after="0" w:line="240" w:lineRule="auto"/>
                  </w:pPr>
                  <w:r>
                    <w:rPr>
                      <w:rFonts w:ascii="Calibri" w:eastAsia="Calibri" w:hAnsi="Calibri"/>
                      <w:color w:val="000000"/>
                      <w:sz w:val="22"/>
                    </w:rPr>
                    <w:t>900</w:t>
                  </w:r>
                </w:p>
              </w:tc>
            </w:tr>
          </w:tbl>
          <w:p w14:paraId="126F74FD" w14:textId="77777777" w:rsidR="002A72C1" w:rsidRDefault="002A72C1" w:rsidP="00484BF1">
            <w:pPr>
              <w:spacing w:after="0" w:line="240" w:lineRule="auto"/>
            </w:pPr>
          </w:p>
        </w:tc>
        <w:tc>
          <w:tcPr>
            <w:tcW w:w="149" w:type="dxa"/>
          </w:tcPr>
          <w:p w14:paraId="58E7C7C1" w14:textId="77777777" w:rsidR="002A72C1" w:rsidRDefault="002A72C1" w:rsidP="00484BF1">
            <w:pPr>
              <w:pStyle w:val="EmptyCellLayoutStyle"/>
              <w:spacing w:after="0" w:line="240" w:lineRule="auto"/>
            </w:pPr>
          </w:p>
        </w:tc>
      </w:tr>
      <w:tr w:rsidR="002A72C1" w14:paraId="7C2CE8B3" w14:textId="77777777" w:rsidTr="00484BF1">
        <w:trPr>
          <w:trHeight w:val="80"/>
        </w:trPr>
        <w:tc>
          <w:tcPr>
            <w:tcW w:w="54" w:type="dxa"/>
          </w:tcPr>
          <w:p w14:paraId="12CFA350" w14:textId="77777777" w:rsidR="002A72C1" w:rsidRDefault="002A72C1" w:rsidP="00484BF1">
            <w:pPr>
              <w:pStyle w:val="EmptyCellLayoutStyle"/>
              <w:spacing w:after="0" w:line="240" w:lineRule="auto"/>
            </w:pPr>
          </w:p>
        </w:tc>
        <w:tc>
          <w:tcPr>
            <w:tcW w:w="10395" w:type="dxa"/>
          </w:tcPr>
          <w:p w14:paraId="42B8FBC5" w14:textId="77777777" w:rsidR="002A72C1" w:rsidRDefault="002A72C1" w:rsidP="00484BF1">
            <w:pPr>
              <w:pStyle w:val="EmptyCellLayoutStyle"/>
              <w:spacing w:after="0" w:line="240" w:lineRule="auto"/>
            </w:pPr>
          </w:p>
        </w:tc>
        <w:tc>
          <w:tcPr>
            <w:tcW w:w="149" w:type="dxa"/>
          </w:tcPr>
          <w:p w14:paraId="4D9F87E3" w14:textId="77777777" w:rsidR="002A72C1" w:rsidRDefault="002A72C1" w:rsidP="00484BF1">
            <w:pPr>
              <w:pStyle w:val="EmptyCellLayoutStyle"/>
              <w:spacing w:after="0" w:line="240" w:lineRule="auto"/>
            </w:pPr>
          </w:p>
        </w:tc>
      </w:tr>
    </w:tbl>
    <w:p w14:paraId="61E8280A" w14:textId="77777777" w:rsidR="002A72C1" w:rsidRDefault="002A72C1" w:rsidP="002A72C1">
      <w:pPr>
        <w:spacing w:after="0" w:line="240" w:lineRule="auto"/>
      </w:pPr>
    </w:p>
    <w:p w14:paraId="22550225" w14:textId="77777777" w:rsidR="002A72C1" w:rsidRDefault="002A72C1" w:rsidP="002A72C1">
      <w:pPr>
        <w:spacing w:after="0" w:line="240" w:lineRule="auto"/>
      </w:pPr>
      <w:r>
        <w:rPr>
          <w:rFonts w:ascii="Calibri" w:eastAsia="Calibri" w:hAnsi="Calibri"/>
          <w:b/>
          <w:color w:val="6495ED"/>
          <w:sz w:val="22"/>
        </w:rPr>
        <w:t>SSIS 2008: Pipeline: Buffers Spooled</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5BE6DE5D" w14:textId="77777777" w:rsidTr="00484BF1">
        <w:trPr>
          <w:trHeight w:val="54"/>
        </w:trPr>
        <w:tc>
          <w:tcPr>
            <w:tcW w:w="54" w:type="dxa"/>
          </w:tcPr>
          <w:p w14:paraId="323FF83E" w14:textId="77777777" w:rsidR="002A72C1" w:rsidRDefault="002A72C1" w:rsidP="00484BF1">
            <w:pPr>
              <w:pStyle w:val="EmptyCellLayoutStyle"/>
              <w:spacing w:after="0" w:line="240" w:lineRule="auto"/>
            </w:pPr>
          </w:p>
        </w:tc>
        <w:tc>
          <w:tcPr>
            <w:tcW w:w="10395" w:type="dxa"/>
          </w:tcPr>
          <w:p w14:paraId="5B234235" w14:textId="77777777" w:rsidR="002A72C1" w:rsidRDefault="002A72C1" w:rsidP="00484BF1">
            <w:pPr>
              <w:pStyle w:val="EmptyCellLayoutStyle"/>
              <w:spacing w:after="0" w:line="240" w:lineRule="auto"/>
            </w:pPr>
          </w:p>
        </w:tc>
        <w:tc>
          <w:tcPr>
            <w:tcW w:w="149" w:type="dxa"/>
          </w:tcPr>
          <w:p w14:paraId="72AFC35E" w14:textId="77777777" w:rsidR="002A72C1" w:rsidRDefault="002A72C1" w:rsidP="00484BF1">
            <w:pPr>
              <w:pStyle w:val="EmptyCellLayoutStyle"/>
              <w:spacing w:after="0" w:line="240" w:lineRule="auto"/>
            </w:pPr>
          </w:p>
        </w:tc>
      </w:tr>
      <w:tr w:rsidR="002A72C1" w14:paraId="170E2F6D" w14:textId="77777777" w:rsidTr="00484BF1">
        <w:tc>
          <w:tcPr>
            <w:tcW w:w="54" w:type="dxa"/>
          </w:tcPr>
          <w:p w14:paraId="42ED814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2C5C5B6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C86804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EF3EFB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F3F599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FD3B03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2B7A0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F6135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501F75" w14:textId="77777777" w:rsidR="002A72C1" w:rsidRDefault="002A72C1" w:rsidP="00484BF1">
                  <w:pPr>
                    <w:spacing w:after="0" w:line="240" w:lineRule="auto"/>
                  </w:pPr>
                  <w:r>
                    <w:rPr>
                      <w:rFonts w:ascii="Calibri" w:eastAsia="Calibri" w:hAnsi="Calibri"/>
                      <w:color w:val="000000"/>
                      <w:sz w:val="22"/>
                    </w:rPr>
                    <w:t>Yes</w:t>
                  </w:r>
                </w:p>
              </w:tc>
            </w:tr>
            <w:tr w:rsidR="002A72C1" w14:paraId="6A07F9E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1BBFE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9D512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4083AA" w14:textId="77777777" w:rsidR="002A72C1" w:rsidRDefault="002A72C1" w:rsidP="00484BF1">
                  <w:pPr>
                    <w:spacing w:after="0" w:line="240" w:lineRule="auto"/>
                  </w:pPr>
                  <w:r>
                    <w:rPr>
                      <w:rFonts w:eastAsia="Arial"/>
                      <w:color w:val="000000"/>
                    </w:rPr>
                    <w:t>No</w:t>
                  </w:r>
                </w:p>
              </w:tc>
            </w:tr>
            <w:tr w:rsidR="002A72C1" w14:paraId="2346541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F0A26F2"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384F59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ECDABD8" w14:textId="77777777" w:rsidR="002A72C1" w:rsidRDefault="002A72C1" w:rsidP="00484BF1">
                  <w:pPr>
                    <w:spacing w:after="0" w:line="240" w:lineRule="auto"/>
                  </w:pPr>
                  <w:r>
                    <w:rPr>
                      <w:rFonts w:ascii="Calibri" w:eastAsia="Calibri" w:hAnsi="Calibri"/>
                      <w:color w:val="000000"/>
                      <w:sz w:val="22"/>
                    </w:rPr>
                    <w:t>900</w:t>
                  </w:r>
                </w:p>
              </w:tc>
            </w:tr>
          </w:tbl>
          <w:p w14:paraId="5C14A8EE" w14:textId="77777777" w:rsidR="002A72C1" w:rsidRDefault="002A72C1" w:rsidP="00484BF1">
            <w:pPr>
              <w:spacing w:after="0" w:line="240" w:lineRule="auto"/>
            </w:pPr>
          </w:p>
        </w:tc>
        <w:tc>
          <w:tcPr>
            <w:tcW w:w="149" w:type="dxa"/>
          </w:tcPr>
          <w:p w14:paraId="1FA1A39B" w14:textId="77777777" w:rsidR="002A72C1" w:rsidRDefault="002A72C1" w:rsidP="00484BF1">
            <w:pPr>
              <w:pStyle w:val="EmptyCellLayoutStyle"/>
              <w:spacing w:after="0" w:line="240" w:lineRule="auto"/>
            </w:pPr>
          </w:p>
        </w:tc>
      </w:tr>
      <w:tr w:rsidR="002A72C1" w14:paraId="2684AC58" w14:textId="77777777" w:rsidTr="00484BF1">
        <w:trPr>
          <w:trHeight w:val="80"/>
        </w:trPr>
        <w:tc>
          <w:tcPr>
            <w:tcW w:w="54" w:type="dxa"/>
          </w:tcPr>
          <w:p w14:paraId="163E3254" w14:textId="77777777" w:rsidR="002A72C1" w:rsidRDefault="002A72C1" w:rsidP="00484BF1">
            <w:pPr>
              <w:pStyle w:val="EmptyCellLayoutStyle"/>
              <w:spacing w:after="0" w:line="240" w:lineRule="auto"/>
            </w:pPr>
          </w:p>
        </w:tc>
        <w:tc>
          <w:tcPr>
            <w:tcW w:w="10395" w:type="dxa"/>
          </w:tcPr>
          <w:p w14:paraId="6B1D9029" w14:textId="77777777" w:rsidR="002A72C1" w:rsidRDefault="002A72C1" w:rsidP="00484BF1">
            <w:pPr>
              <w:pStyle w:val="EmptyCellLayoutStyle"/>
              <w:spacing w:after="0" w:line="240" w:lineRule="auto"/>
            </w:pPr>
          </w:p>
        </w:tc>
        <w:tc>
          <w:tcPr>
            <w:tcW w:w="149" w:type="dxa"/>
          </w:tcPr>
          <w:p w14:paraId="68307851" w14:textId="77777777" w:rsidR="002A72C1" w:rsidRDefault="002A72C1" w:rsidP="00484BF1">
            <w:pPr>
              <w:pStyle w:val="EmptyCellLayoutStyle"/>
              <w:spacing w:after="0" w:line="240" w:lineRule="auto"/>
            </w:pPr>
          </w:p>
        </w:tc>
      </w:tr>
    </w:tbl>
    <w:p w14:paraId="4AD47B8B" w14:textId="77777777" w:rsidR="002A72C1" w:rsidRDefault="002A72C1" w:rsidP="002A72C1">
      <w:pPr>
        <w:spacing w:after="0" w:line="240" w:lineRule="auto"/>
      </w:pPr>
    </w:p>
    <w:p w14:paraId="54945996" w14:textId="77777777" w:rsidR="002A72C1" w:rsidRDefault="002A72C1" w:rsidP="002A72C1">
      <w:pPr>
        <w:spacing w:after="0" w:line="240" w:lineRule="auto"/>
      </w:pPr>
      <w:r>
        <w:rPr>
          <w:rFonts w:ascii="Calibri" w:eastAsia="Calibri" w:hAnsi="Calibri"/>
          <w:b/>
          <w:color w:val="6495ED"/>
          <w:sz w:val="22"/>
        </w:rPr>
        <w:t>SSIS 2008: Pipeline: Rows Read</w:t>
      </w:r>
    </w:p>
    <w:tbl>
      <w:tblPr>
        <w:tblW w:w="0" w:type="auto"/>
        <w:tblCellMar>
          <w:left w:w="0" w:type="dxa"/>
          <w:right w:w="0" w:type="dxa"/>
        </w:tblCellMar>
        <w:tblLook w:val="04A0" w:firstRow="1" w:lastRow="0" w:firstColumn="1" w:lastColumn="0" w:noHBand="0" w:noVBand="1"/>
      </w:tblPr>
      <w:tblGrid>
        <w:gridCol w:w="42"/>
        <w:gridCol w:w="8486"/>
        <w:gridCol w:w="112"/>
      </w:tblGrid>
      <w:tr w:rsidR="002A72C1" w14:paraId="79580B75" w14:textId="77777777" w:rsidTr="00484BF1">
        <w:trPr>
          <w:trHeight w:val="54"/>
        </w:trPr>
        <w:tc>
          <w:tcPr>
            <w:tcW w:w="54" w:type="dxa"/>
          </w:tcPr>
          <w:p w14:paraId="5A3DC461" w14:textId="77777777" w:rsidR="002A72C1" w:rsidRDefault="002A72C1" w:rsidP="00484BF1">
            <w:pPr>
              <w:pStyle w:val="EmptyCellLayoutStyle"/>
              <w:spacing w:after="0" w:line="240" w:lineRule="auto"/>
            </w:pPr>
          </w:p>
        </w:tc>
        <w:tc>
          <w:tcPr>
            <w:tcW w:w="10395" w:type="dxa"/>
          </w:tcPr>
          <w:p w14:paraId="0EA3A4DE" w14:textId="77777777" w:rsidR="002A72C1" w:rsidRDefault="002A72C1" w:rsidP="00484BF1">
            <w:pPr>
              <w:pStyle w:val="EmptyCellLayoutStyle"/>
              <w:spacing w:after="0" w:line="240" w:lineRule="auto"/>
            </w:pPr>
          </w:p>
        </w:tc>
        <w:tc>
          <w:tcPr>
            <w:tcW w:w="149" w:type="dxa"/>
          </w:tcPr>
          <w:p w14:paraId="36F89424" w14:textId="77777777" w:rsidR="002A72C1" w:rsidRDefault="002A72C1" w:rsidP="00484BF1">
            <w:pPr>
              <w:pStyle w:val="EmptyCellLayoutStyle"/>
              <w:spacing w:after="0" w:line="240" w:lineRule="auto"/>
            </w:pPr>
          </w:p>
        </w:tc>
      </w:tr>
      <w:tr w:rsidR="002A72C1" w14:paraId="00398E62" w14:textId="77777777" w:rsidTr="00484BF1">
        <w:tc>
          <w:tcPr>
            <w:tcW w:w="54" w:type="dxa"/>
          </w:tcPr>
          <w:p w14:paraId="41BC744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2"/>
              <w:gridCol w:w="2861"/>
              <w:gridCol w:w="2765"/>
            </w:tblGrid>
            <w:tr w:rsidR="002A72C1" w14:paraId="3A44C7A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5C67DE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AD9994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8DB25C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BD9DD6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ABA69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22915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2DE5E8" w14:textId="77777777" w:rsidR="002A72C1" w:rsidRDefault="002A72C1" w:rsidP="00484BF1">
                  <w:pPr>
                    <w:spacing w:after="0" w:line="240" w:lineRule="auto"/>
                  </w:pPr>
                  <w:r>
                    <w:rPr>
                      <w:rFonts w:ascii="Calibri" w:eastAsia="Calibri" w:hAnsi="Calibri"/>
                      <w:color w:val="000000"/>
                      <w:sz w:val="22"/>
                    </w:rPr>
                    <w:t>Yes</w:t>
                  </w:r>
                </w:p>
              </w:tc>
            </w:tr>
            <w:tr w:rsidR="002A72C1" w14:paraId="0160BDB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10C83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DE88A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2C525F" w14:textId="77777777" w:rsidR="002A72C1" w:rsidRDefault="002A72C1" w:rsidP="00484BF1">
                  <w:pPr>
                    <w:spacing w:after="0" w:line="240" w:lineRule="auto"/>
                  </w:pPr>
                  <w:r>
                    <w:rPr>
                      <w:rFonts w:eastAsia="Arial"/>
                      <w:color w:val="000000"/>
                    </w:rPr>
                    <w:t>No</w:t>
                  </w:r>
                </w:p>
              </w:tc>
            </w:tr>
            <w:tr w:rsidR="002A72C1" w14:paraId="6E688DA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75BAA1D"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29A0C0E"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ACD3B4B" w14:textId="77777777" w:rsidR="002A72C1" w:rsidRDefault="002A72C1" w:rsidP="00484BF1">
                  <w:pPr>
                    <w:spacing w:after="0" w:line="240" w:lineRule="auto"/>
                  </w:pPr>
                  <w:r>
                    <w:rPr>
                      <w:rFonts w:ascii="Calibri" w:eastAsia="Calibri" w:hAnsi="Calibri"/>
                      <w:color w:val="000000"/>
                      <w:sz w:val="22"/>
                    </w:rPr>
                    <w:t>900</w:t>
                  </w:r>
                </w:p>
              </w:tc>
            </w:tr>
          </w:tbl>
          <w:p w14:paraId="3C0F1E9A" w14:textId="77777777" w:rsidR="002A72C1" w:rsidRDefault="002A72C1" w:rsidP="00484BF1">
            <w:pPr>
              <w:spacing w:after="0" w:line="240" w:lineRule="auto"/>
            </w:pPr>
          </w:p>
        </w:tc>
        <w:tc>
          <w:tcPr>
            <w:tcW w:w="149" w:type="dxa"/>
          </w:tcPr>
          <w:p w14:paraId="2B15D92E" w14:textId="77777777" w:rsidR="002A72C1" w:rsidRDefault="002A72C1" w:rsidP="00484BF1">
            <w:pPr>
              <w:pStyle w:val="EmptyCellLayoutStyle"/>
              <w:spacing w:after="0" w:line="240" w:lineRule="auto"/>
            </w:pPr>
          </w:p>
        </w:tc>
      </w:tr>
      <w:tr w:rsidR="002A72C1" w14:paraId="22A15A86" w14:textId="77777777" w:rsidTr="00484BF1">
        <w:trPr>
          <w:trHeight w:val="80"/>
        </w:trPr>
        <w:tc>
          <w:tcPr>
            <w:tcW w:w="54" w:type="dxa"/>
          </w:tcPr>
          <w:p w14:paraId="3B1802D2" w14:textId="77777777" w:rsidR="002A72C1" w:rsidRDefault="002A72C1" w:rsidP="00484BF1">
            <w:pPr>
              <w:pStyle w:val="EmptyCellLayoutStyle"/>
              <w:spacing w:after="0" w:line="240" w:lineRule="auto"/>
            </w:pPr>
          </w:p>
        </w:tc>
        <w:tc>
          <w:tcPr>
            <w:tcW w:w="10395" w:type="dxa"/>
          </w:tcPr>
          <w:p w14:paraId="2330F521" w14:textId="77777777" w:rsidR="002A72C1" w:rsidRDefault="002A72C1" w:rsidP="00484BF1">
            <w:pPr>
              <w:pStyle w:val="EmptyCellLayoutStyle"/>
              <w:spacing w:after="0" w:line="240" w:lineRule="auto"/>
            </w:pPr>
          </w:p>
        </w:tc>
        <w:tc>
          <w:tcPr>
            <w:tcW w:w="149" w:type="dxa"/>
          </w:tcPr>
          <w:p w14:paraId="2838B5C0" w14:textId="77777777" w:rsidR="002A72C1" w:rsidRDefault="002A72C1" w:rsidP="00484BF1">
            <w:pPr>
              <w:pStyle w:val="EmptyCellLayoutStyle"/>
              <w:spacing w:after="0" w:line="240" w:lineRule="auto"/>
            </w:pPr>
          </w:p>
        </w:tc>
      </w:tr>
    </w:tbl>
    <w:p w14:paraId="231A7D01" w14:textId="77777777" w:rsidR="002A72C1" w:rsidRDefault="002A72C1" w:rsidP="002A72C1">
      <w:pPr>
        <w:spacing w:after="0" w:line="240" w:lineRule="auto"/>
      </w:pPr>
    </w:p>
    <w:p w14:paraId="4A3A5D4A" w14:textId="77777777" w:rsidR="002A72C1" w:rsidRDefault="002A72C1" w:rsidP="002A72C1">
      <w:pPr>
        <w:spacing w:after="0" w:line="240" w:lineRule="auto"/>
      </w:pPr>
      <w:r>
        <w:rPr>
          <w:rFonts w:ascii="Calibri" w:eastAsia="Calibri" w:hAnsi="Calibri"/>
          <w:b/>
          <w:color w:val="000000"/>
          <w:sz w:val="28"/>
        </w:rPr>
        <w:t>SQL Server 2008 Integration Services - Tasks</w:t>
      </w:r>
    </w:p>
    <w:p w14:paraId="3C19B620" w14:textId="77777777" w:rsidR="002A72C1" w:rsidRDefault="002A72C1" w:rsidP="002A72C1">
      <w:pPr>
        <w:spacing w:after="0" w:line="240" w:lineRule="auto"/>
      </w:pPr>
      <w:r>
        <w:rPr>
          <w:rFonts w:ascii="Calibri" w:eastAsia="Calibri" w:hAnsi="Calibri"/>
          <w:b/>
          <w:color w:val="6495ED"/>
          <w:sz w:val="22"/>
        </w:rPr>
        <w:t>Stop SQL Integration Services Service</w:t>
      </w:r>
    </w:p>
    <w:p w14:paraId="416CC616" w14:textId="77777777" w:rsidR="002A72C1" w:rsidRDefault="002A72C1" w:rsidP="002A72C1">
      <w:pPr>
        <w:spacing w:after="0" w:line="240" w:lineRule="auto"/>
      </w:pPr>
      <w:r>
        <w:rPr>
          <w:rFonts w:ascii="Calibri" w:eastAsia="Calibri" w:hAnsi="Calibri"/>
          <w:color w:val="000000"/>
          <w:sz w:val="22"/>
        </w:rPr>
        <w:t>Stop SQL Integration Services Service.</w:t>
      </w:r>
      <w:r>
        <w:rPr>
          <w:rFonts w:ascii="Calibri" w:eastAsia="Calibri" w:hAnsi="Calibri"/>
          <w:color w:val="000000"/>
          <w:sz w:val="22"/>
        </w:rPr>
        <w:br/>
        <w:t>Note that all SQL Express editions support only SQL Server Import and Export Wizard, along with Built-in data source connectors.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72235C5" w14:textId="77777777" w:rsidTr="00484BF1">
        <w:trPr>
          <w:trHeight w:val="54"/>
        </w:trPr>
        <w:tc>
          <w:tcPr>
            <w:tcW w:w="54" w:type="dxa"/>
          </w:tcPr>
          <w:p w14:paraId="04F81961" w14:textId="77777777" w:rsidR="002A72C1" w:rsidRDefault="002A72C1" w:rsidP="00484BF1">
            <w:pPr>
              <w:pStyle w:val="EmptyCellLayoutStyle"/>
              <w:spacing w:after="0" w:line="240" w:lineRule="auto"/>
            </w:pPr>
          </w:p>
        </w:tc>
        <w:tc>
          <w:tcPr>
            <w:tcW w:w="10395" w:type="dxa"/>
          </w:tcPr>
          <w:p w14:paraId="3CF25A7B" w14:textId="77777777" w:rsidR="002A72C1" w:rsidRDefault="002A72C1" w:rsidP="00484BF1">
            <w:pPr>
              <w:pStyle w:val="EmptyCellLayoutStyle"/>
              <w:spacing w:after="0" w:line="240" w:lineRule="auto"/>
            </w:pPr>
          </w:p>
        </w:tc>
        <w:tc>
          <w:tcPr>
            <w:tcW w:w="149" w:type="dxa"/>
          </w:tcPr>
          <w:p w14:paraId="3885FC06" w14:textId="77777777" w:rsidR="002A72C1" w:rsidRDefault="002A72C1" w:rsidP="00484BF1">
            <w:pPr>
              <w:pStyle w:val="EmptyCellLayoutStyle"/>
              <w:spacing w:after="0" w:line="240" w:lineRule="auto"/>
            </w:pPr>
          </w:p>
        </w:tc>
      </w:tr>
      <w:tr w:rsidR="002A72C1" w14:paraId="524DF77C" w14:textId="77777777" w:rsidTr="00484BF1">
        <w:tc>
          <w:tcPr>
            <w:tcW w:w="54" w:type="dxa"/>
          </w:tcPr>
          <w:p w14:paraId="467573E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19B2626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2EC144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5D2937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A70853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1FA11C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7696D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8656A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B731B1" w14:textId="77777777" w:rsidR="002A72C1" w:rsidRDefault="002A72C1" w:rsidP="00484BF1">
                  <w:pPr>
                    <w:spacing w:after="0" w:line="240" w:lineRule="auto"/>
                  </w:pPr>
                  <w:r>
                    <w:rPr>
                      <w:rFonts w:ascii="Calibri" w:eastAsia="Calibri" w:hAnsi="Calibri"/>
                      <w:color w:val="000000"/>
                      <w:sz w:val="22"/>
                    </w:rPr>
                    <w:t>Yes</w:t>
                  </w:r>
                </w:p>
              </w:tc>
            </w:tr>
            <w:tr w:rsidR="002A72C1" w14:paraId="58E99EE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1895EF5"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E0C980D"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431E34C" w14:textId="77777777" w:rsidR="002A72C1" w:rsidRDefault="002A72C1" w:rsidP="00484BF1">
                  <w:pPr>
                    <w:spacing w:after="0" w:line="240" w:lineRule="auto"/>
                  </w:pPr>
                  <w:r>
                    <w:rPr>
                      <w:rFonts w:ascii="Calibri" w:eastAsia="Calibri" w:hAnsi="Calibri"/>
                      <w:color w:val="000000"/>
                      <w:sz w:val="22"/>
                    </w:rPr>
                    <w:t>300</w:t>
                  </w:r>
                </w:p>
              </w:tc>
            </w:tr>
          </w:tbl>
          <w:p w14:paraId="158206A2" w14:textId="77777777" w:rsidR="002A72C1" w:rsidRDefault="002A72C1" w:rsidP="00484BF1">
            <w:pPr>
              <w:spacing w:after="0" w:line="240" w:lineRule="auto"/>
            </w:pPr>
          </w:p>
        </w:tc>
        <w:tc>
          <w:tcPr>
            <w:tcW w:w="149" w:type="dxa"/>
          </w:tcPr>
          <w:p w14:paraId="384536A4" w14:textId="77777777" w:rsidR="002A72C1" w:rsidRDefault="002A72C1" w:rsidP="00484BF1">
            <w:pPr>
              <w:pStyle w:val="EmptyCellLayoutStyle"/>
              <w:spacing w:after="0" w:line="240" w:lineRule="auto"/>
            </w:pPr>
          </w:p>
        </w:tc>
      </w:tr>
      <w:tr w:rsidR="002A72C1" w14:paraId="0063E5E8" w14:textId="77777777" w:rsidTr="00484BF1">
        <w:trPr>
          <w:trHeight w:val="80"/>
        </w:trPr>
        <w:tc>
          <w:tcPr>
            <w:tcW w:w="54" w:type="dxa"/>
          </w:tcPr>
          <w:p w14:paraId="141C3BF2" w14:textId="77777777" w:rsidR="002A72C1" w:rsidRDefault="002A72C1" w:rsidP="00484BF1">
            <w:pPr>
              <w:pStyle w:val="EmptyCellLayoutStyle"/>
              <w:spacing w:after="0" w:line="240" w:lineRule="auto"/>
            </w:pPr>
          </w:p>
        </w:tc>
        <w:tc>
          <w:tcPr>
            <w:tcW w:w="10395" w:type="dxa"/>
          </w:tcPr>
          <w:p w14:paraId="1A347BF9" w14:textId="77777777" w:rsidR="002A72C1" w:rsidRDefault="002A72C1" w:rsidP="00484BF1">
            <w:pPr>
              <w:pStyle w:val="EmptyCellLayoutStyle"/>
              <w:spacing w:after="0" w:line="240" w:lineRule="auto"/>
            </w:pPr>
          </w:p>
        </w:tc>
        <w:tc>
          <w:tcPr>
            <w:tcW w:w="149" w:type="dxa"/>
          </w:tcPr>
          <w:p w14:paraId="6A84B6C0" w14:textId="77777777" w:rsidR="002A72C1" w:rsidRDefault="002A72C1" w:rsidP="00484BF1">
            <w:pPr>
              <w:pStyle w:val="EmptyCellLayoutStyle"/>
              <w:spacing w:after="0" w:line="240" w:lineRule="auto"/>
            </w:pPr>
          </w:p>
        </w:tc>
      </w:tr>
    </w:tbl>
    <w:p w14:paraId="137795F4" w14:textId="77777777" w:rsidR="002A72C1" w:rsidRDefault="002A72C1" w:rsidP="002A72C1">
      <w:pPr>
        <w:spacing w:after="0" w:line="240" w:lineRule="auto"/>
      </w:pPr>
    </w:p>
    <w:p w14:paraId="6DC06C9C" w14:textId="77777777" w:rsidR="002A72C1" w:rsidRDefault="002A72C1" w:rsidP="002A72C1">
      <w:pPr>
        <w:spacing w:after="0" w:line="240" w:lineRule="auto"/>
      </w:pPr>
      <w:r>
        <w:rPr>
          <w:rFonts w:ascii="Calibri" w:eastAsia="Calibri" w:hAnsi="Calibri"/>
          <w:b/>
          <w:color w:val="6495ED"/>
          <w:sz w:val="22"/>
        </w:rPr>
        <w:t>Start SQL Integration Services Service</w:t>
      </w:r>
    </w:p>
    <w:p w14:paraId="0A138302" w14:textId="77777777" w:rsidR="002A72C1" w:rsidRDefault="002A72C1" w:rsidP="002A72C1">
      <w:pPr>
        <w:spacing w:after="0" w:line="240" w:lineRule="auto"/>
      </w:pPr>
      <w:r>
        <w:rPr>
          <w:rFonts w:ascii="Calibri" w:eastAsia="Calibri" w:hAnsi="Calibri"/>
          <w:color w:val="000000"/>
          <w:sz w:val="22"/>
        </w:rPr>
        <w:t>Start SQL Integration Services Service.</w:t>
      </w:r>
      <w:r>
        <w:rPr>
          <w:rFonts w:ascii="Calibri" w:eastAsia="Calibri" w:hAnsi="Calibri"/>
          <w:color w:val="000000"/>
          <w:sz w:val="22"/>
        </w:rPr>
        <w:br/>
        <w:t>Note that all SQL Express editions support only SQL Server Import and Export Wizard, along with Built-in data source connectors.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3E2A71C2" w14:textId="77777777" w:rsidTr="00484BF1">
        <w:trPr>
          <w:trHeight w:val="54"/>
        </w:trPr>
        <w:tc>
          <w:tcPr>
            <w:tcW w:w="54" w:type="dxa"/>
          </w:tcPr>
          <w:p w14:paraId="2995A3CB" w14:textId="77777777" w:rsidR="002A72C1" w:rsidRDefault="002A72C1" w:rsidP="00484BF1">
            <w:pPr>
              <w:pStyle w:val="EmptyCellLayoutStyle"/>
              <w:spacing w:after="0" w:line="240" w:lineRule="auto"/>
            </w:pPr>
          </w:p>
        </w:tc>
        <w:tc>
          <w:tcPr>
            <w:tcW w:w="10395" w:type="dxa"/>
          </w:tcPr>
          <w:p w14:paraId="6CB961D5" w14:textId="77777777" w:rsidR="002A72C1" w:rsidRDefault="002A72C1" w:rsidP="00484BF1">
            <w:pPr>
              <w:pStyle w:val="EmptyCellLayoutStyle"/>
              <w:spacing w:after="0" w:line="240" w:lineRule="auto"/>
            </w:pPr>
          </w:p>
        </w:tc>
        <w:tc>
          <w:tcPr>
            <w:tcW w:w="149" w:type="dxa"/>
          </w:tcPr>
          <w:p w14:paraId="1EEB2656" w14:textId="77777777" w:rsidR="002A72C1" w:rsidRDefault="002A72C1" w:rsidP="00484BF1">
            <w:pPr>
              <w:pStyle w:val="EmptyCellLayoutStyle"/>
              <w:spacing w:after="0" w:line="240" w:lineRule="auto"/>
            </w:pPr>
          </w:p>
        </w:tc>
      </w:tr>
      <w:tr w:rsidR="002A72C1" w14:paraId="4C9304C1" w14:textId="77777777" w:rsidTr="00484BF1">
        <w:tc>
          <w:tcPr>
            <w:tcW w:w="54" w:type="dxa"/>
          </w:tcPr>
          <w:p w14:paraId="7D5AE20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5D6A36F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29D725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D37768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3CBD2F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5007D6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CB494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C7987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31CFDE" w14:textId="77777777" w:rsidR="002A72C1" w:rsidRDefault="002A72C1" w:rsidP="00484BF1">
                  <w:pPr>
                    <w:spacing w:after="0" w:line="240" w:lineRule="auto"/>
                  </w:pPr>
                  <w:r>
                    <w:rPr>
                      <w:rFonts w:ascii="Calibri" w:eastAsia="Calibri" w:hAnsi="Calibri"/>
                      <w:color w:val="000000"/>
                      <w:sz w:val="22"/>
                    </w:rPr>
                    <w:t>Yes</w:t>
                  </w:r>
                </w:p>
              </w:tc>
            </w:tr>
            <w:tr w:rsidR="002A72C1" w14:paraId="0BF96F3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ED76E5F"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9B214D2"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FD57BC2" w14:textId="77777777" w:rsidR="002A72C1" w:rsidRDefault="002A72C1" w:rsidP="00484BF1">
                  <w:pPr>
                    <w:spacing w:after="0" w:line="240" w:lineRule="auto"/>
                  </w:pPr>
                  <w:r>
                    <w:rPr>
                      <w:rFonts w:ascii="Calibri" w:eastAsia="Calibri" w:hAnsi="Calibri"/>
                      <w:color w:val="000000"/>
                      <w:sz w:val="22"/>
                    </w:rPr>
                    <w:t>300</w:t>
                  </w:r>
                </w:p>
              </w:tc>
            </w:tr>
          </w:tbl>
          <w:p w14:paraId="7B2B3044" w14:textId="77777777" w:rsidR="002A72C1" w:rsidRDefault="002A72C1" w:rsidP="00484BF1">
            <w:pPr>
              <w:spacing w:after="0" w:line="240" w:lineRule="auto"/>
            </w:pPr>
          </w:p>
        </w:tc>
        <w:tc>
          <w:tcPr>
            <w:tcW w:w="149" w:type="dxa"/>
          </w:tcPr>
          <w:p w14:paraId="42E7AADF" w14:textId="77777777" w:rsidR="002A72C1" w:rsidRDefault="002A72C1" w:rsidP="00484BF1">
            <w:pPr>
              <w:pStyle w:val="EmptyCellLayoutStyle"/>
              <w:spacing w:after="0" w:line="240" w:lineRule="auto"/>
            </w:pPr>
          </w:p>
        </w:tc>
      </w:tr>
      <w:tr w:rsidR="002A72C1" w14:paraId="4AC70E58" w14:textId="77777777" w:rsidTr="00484BF1">
        <w:trPr>
          <w:trHeight w:val="80"/>
        </w:trPr>
        <w:tc>
          <w:tcPr>
            <w:tcW w:w="54" w:type="dxa"/>
          </w:tcPr>
          <w:p w14:paraId="3F2A2E7D" w14:textId="77777777" w:rsidR="002A72C1" w:rsidRDefault="002A72C1" w:rsidP="00484BF1">
            <w:pPr>
              <w:pStyle w:val="EmptyCellLayoutStyle"/>
              <w:spacing w:after="0" w:line="240" w:lineRule="auto"/>
            </w:pPr>
          </w:p>
        </w:tc>
        <w:tc>
          <w:tcPr>
            <w:tcW w:w="10395" w:type="dxa"/>
          </w:tcPr>
          <w:p w14:paraId="50464B19" w14:textId="77777777" w:rsidR="002A72C1" w:rsidRDefault="002A72C1" w:rsidP="00484BF1">
            <w:pPr>
              <w:pStyle w:val="EmptyCellLayoutStyle"/>
              <w:spacing w:after="0" w:line="240" w:lineRule="auto"/>
            </w:pPr>
          </w:p>
        </w:tc>
        <w:tc>
          <w:tcPr>
            <w:tcW w:w="149" w:type="dxa"/>
          </w:tcPr>
          <w:p w14:paraId="33BBE82E" w14:textId="77777777" w:rsidR="002A72C1" w:rsidRDefault="002A72C1" w:rsidP="00484BF1">
            <w:pPr>
              <w:pStyle w:val="EmptyCellLayoutStyle"/>
              <w:spacing w:after="0" w:line="240" w:lineRule="auto"/>
            </w:pPr>
          </w:p>
        </w:tc>
      </w:tr>
    </w:tbl>
    <w:p w14:paraId="517E1372" w14:textId="77777777" w:rsidR="002A72C1" w:rsidRDefault="002A72C1" w:rsidP="002A72C1">
      <w:pPr>
        <w:spacing w:after="0" w:line="240" w:lineRule="auto"/>
      </w:pPr>
    </w:p>
    <w:p w14:paraId="6CBCCF35" w14:textId="77777777" w:rsidR="002A72C1" w:rsidRDefault="002A72C1" w:rsidP="002A72C1">
      <w:pPr>
        <w:spacing w:after="0" w:line="240" w:lineRule="auto"/>
      </w:pPr>
      <w:r>
        <w:rPr>
          <w:rFonts w:ascii="Calibri" w:eastAsia="Calibri" w:hAnsi="Calibri"/>
          <w:b/>
          <w:color w:val="000000"/>
          <w:sz w:val="32"/>
        </w:rPr>
        <w:t>SQL Server 2008 Integration Services Group</w:t>
      </w:r>
    </w:p>
    <w:p w14:paraId="22661972" w14:textId="77777777" w:rsidR="002A72C1" w:rsidRDefault="002A72C1" w:rsidP="002A72C1">
      <w:pPr>
        <w:spacing w:after="0" w:line="240" w:lineRule="auto"/>
      </w:pPr>
      <w:r>
        <w:rPr>
          <w:rFonts w:ascii="Calibri" w:eastAsia="Calibri" w:hAnsi="Calibri"/>
          <w:color w:val="000000"/>
          <w:sz w:val="22"/>
        </w:rPr>
        <w:t>A group containing all SQL Server 2008 Integration Services</w:t>
      </w:r>
    </w:p>
    <w:p w14:paraId="41EAE130" w14:textId="77777777" w:rsidR="002A72C1" w:rsidRDefault="002A72C1" w:rsidP="002A72C1">
      <w:pPr>
        <w:spacing w:after="0" w:line="240" w:lineRule="auto"/>
      </w:pPr>
      <w:r>
        <w:rPr>
          <w:rFonts w:ascii="Calibri" w:eastAsia="Calibri" w:hAnsi="Calibri"/>
          <w:b/>
          <w:color w:val="000000"/>
          <w:sz w:val="28"/>
        </w:rPr>
        <w:t>SQL Server 2008 Integration Services Group - Discoveries</w:t>
      </w:r>
    </w:p>
    <w:p w14:paraId="6ACDBFCF" w14:textId="77777777" w:rsidR="002A72C1" w:rsidRDefault="002A72C1" w:rsidP="002A72C1">
      <w:pPr>
        <w:spacing w:after="0" w:line="240" w:lineRule="auto"/>
      </w:pPr>
      <w:r>
        <w:rPr>
          <w:rFonts w:ascii="Calibri" w:eastAsia="Calibri" w:hAnsi="Calibri"/>
          <w:b/>
          <w:color w:val="6495ED"/>
          <w:sz w:val="22"/>
        </w:rPr>
        <w:t>MSSQL 2008: Populate SQL Server 2008 Integration Services Group</w:t>
      </w:r>
    </w:p>
    <w:p w14:paraId="72444C13" w14:textId="77777777" w:rsidR="002A72C1" w:rsidRDefault="002A72C1" w:rsidP="002A72C1">
      <w:pPr>
        <w:spacing w:after="0" w:line="240" w:lineRule="auto"/>
      </w:pPr>
      <w:r>
        <w:rPr>
          <w:rFonts w:ascii="Calibri" w:eastAsia="Calibri" w:hAnsi="Calibri"/>
          <w:color w:val="000000"/>
          <w:sz w:val="22"/>
        </w:rPr>
        <w:t>This discovery rule populates SQL Server 2008 Integration Services Group with all SQL Server 2008 Integration Services.</w:t>
      </w:r>
    </w:p>
    <w:p w14:paraId="41277A0D" w14:textId="77777777" w:rsidR="002A72C1" w:rsidRDefault="002A72C1" w:rsidP="002A72C1">
      <w:pPr>
        <w:spacing w:after="0" w:line="240" w:lineRule="auto"/>
      </w:pPr>
    </w:p>
    <w:p w14:paraId="22821606" w14:textId="77777777" w:rsidR="002A72C1" w:rsidRDefault="002A72C1" w:rsidP="002A72C1">
      <w:pPr>
        <w:spacing w:after="0" w:line="240" w:lineRule="auto"/>
      </w:pPr>
      <w:r>
        <w:rPr>
          <w:rFonts w:ascii="Calibri" w:eastAsia="Calibri" w:hAnsi="Calibri"/>
          <w:b/>
          <w:color w:val="000000"/>
          <w:sz w:val="32"/>
        </w:rPr>
        <w:t>SQL Server 2008 Mirroring Groups Group</w:t>
      </w:r>
    </w:p>
    <w:p w14:paraId="73939ABA" w14:textId="77777777" w:rsidR="002A72C1" w:rsidRDefault="002A72C1" w:rsidP="002A72C1">
      <w:pPr>
        <w:spacing w:after="0" w:line="240" w:lineRule="auto"/>
      </w:pPr>
      <w:r>
        <w:rPr>
          <w:rFonts w:ascii="Calibri" w:eastAsia="Calibri" w:hAnsi="Calibri"/>
          <w:color w:val="000000"/>
          <w:sz w:val="22"/>
        </w:rPr>
        <w:t>A group containing all SQL Server 2008 Mirroring groups</w:t>
      </w:r>
    </w:p>
    <w:p w14:paraId="00A3B468" w14:textId="77777777" w:rsidR="002A72C1" w:rsidRDefault="002A72C1" w:rsidP="002A72C1">
      <w:pPr>
        <w:spacing w:after="0" w:line="240" w:lineRule="auto"/>
      </w:pPr>
      <w:r>
        <w:rPr>
          <w:rFonts w:ascii="Calibri" w:eastAsia="Calibri" w:hAnsi="Calibri"/>
          <w:b/>
          <w:color w:val="000000"/>
          <w:sz w:val="28"/>
        </w:rPr>
        <w:t>SQL Server 2008 Mirroring Groups Group - Discoveries</w:t>
      </w:r>
    </w:p>
    <w:p w14:paraId="234C9D60" w14:textId="77777777" w:rsidR="002A72C1" w:rsidRDefault="002A72C1" w:rsidP="002A72C1">
      <w:pPr>
        <w:spacing w:after="0" w:line="240" w:lineRule="auto"/>
      </w:pPr>
      <w:r>
        <w:rPr>
          <w:rFonts w:ascii="Calibri" w:eastAsia="Calibri" w:hAnsi="Calibri"/>
          <w:b/>
          <w:color w:val="6495ED"/>
          <w:sz w:val="22"/>
        </w:rPr>
        <w:t>MSSQL 2008: Populate SQL Server 2008 Mirroring Groups Group</w:t>
      </w:r>
    </w:p>
    <w:p w14:paraId="4D3E2A11" w14:textId="77777777" w:rsidR="002A72C1" w:rsidRDefault="002A72C1" w:rsidP="002A72C1">
      <w:pPr>
        <w:spacing w:after="0" w:line="240" w:lineRule="auto"/>
      </w:pPr>
      <w:r>
        <w:rPr>
          <w:rFonts w:ascii="Calibri" w:eastAsia="Calibri" w:hAnsi="Calibri"/>
          <w:color w:val="000000"/>
          <w:sz w:val="22"/>
        </w:rPr>
        <w:t>This discovery rule populates SQL Server 2008 Mirroring Groups Group group with all SQL Server 2008 Mirroring Groups.</w:t>
      </w:r>
    </w:p>
    <w:p w14:paraId="64E0AA60" w14:textId="77777777" w:rsidR="002A72C1" w:rsidRDefault="002A72C1" w:rsidP="002A72C1">
      <w:pPr>
        <w:spacing w:after="0" w:line="240" w:lineRule="auto"/>
      </w:pPr>
    </w:p>
    <w:p w14:paraId="19F4FF17" w14:textId="77777777" w:rsidR="002A72C1" w:rsidRDefault="002A72C1" w:rsidP="002A72C1">
      <w:pPr>
        <w:spacing w:after="0" w:line="240" w:lineRule="auto"/>
      </w:pPr>
      <w:r>
        <w:rPr>
          <w:rFonts w:ascii="Calibri" w:eastAsia="Calibri" w:hAnsi="Calibri"/>
          <w:b/>
          <w:color w:val="000000"/>
          <w:sz w:val="32"/>
        </w:rPr>
        <w:t>SQL Server 2008 R2 DB Engine Group</w:t>
      </w:r>
    </w:p>
    <w:p w14:paraId="66EAE381" w14:textId="77777777" w:rsidR="002A72C1" w:rsidRDefault="002A72C1" w:rsidP="002A72C1">
      <w:pPr>
        <w:spacing w:after="0" w:line="240" w:lineRule="auto"/>
      </w:pPr>
      <w:r>
        <w:rPr>
          <w:rFonts w:ascii="Calibri" w:eastAsia="Calibri" w:hAnsi="Calibri"/>
          <w:color w:val="000000"/>
          <w:sz w:val="22"/>
        </w:rPr>
        <w:t>A group containing all instances of Microsoft SQL Server 2008 R2 database engines</w:t>
      </w:r>
    </w:p>
    <w:p w14:paraId="5C26B702" w14:textId="77777777" w:rsidR="002A72C1" w:rsidRDefault="002A72C1" w:rsidP="002A72C1">
      <w:pPr>
        <w:spacing w:after="0" w:line="240" w:lineRule="auto"/>
      </w:pPr>
      <w:r>
        <w:rPr>
          <w:rFonts w:ascii="Calibri" w:eastAsia="Calibri" w:hAnsi="Calibri"/>
          <w:b/>
          <w:color w:val="000000"/>
          <w:sz w:val="28"/>
        </w:rPr>
        <w:t>SQL Server 2008 R2 DB Engine Group - Discoveries</w:t>
      </w:r>
    </w:p>
    <w:p w14:paraId="5447BE30" w14:textId="77777777" w:rsidR="002A72C1" w:rsidRDefault="002A72C1" w:rsidP="002A72C1">
      <w:pPr>
        <w:spacing w:after="0" w:line="240" w:lineRule="auto"/>
      </w:pPr>
      <w:r>
        <w:rPr>
          <w:rFonts w:ascii="Calibri" w:eastAsia="Calibri" w:hAnsi="Calibri"/>
          <w:b/>
          <w:color w:val="6495ED"/>
          <w:sz w:val="22"/>
        </w:rPr>
        <w:t>Populate Microsoft SQL Server 2008 R2 Instance Group</w:t>
      </w:r>
    </w:p>
    <w:p w14:paraId="5F5817F2" w14:textId="77777777" w:rsidR="002A72C1" w:rsidRDefault="002A72C1" w:rsidP="002A72C1">
      <w:pPr>
        <w:spacing w:after="0" w:line="240" w:lineRule="auto"/>
      </w:pPr>
      <w:r>
        <w:rPr>
          <w:rFonts w:ascii="Calibri" w:eastAsia="Calibri" w:hAnsi="Calibri"/>
          <w:color w:val="000000"/>
          <w:sz w:val="22"/>
        </w:rPr>
        <w:t>This object discovery populates SQL Server 2008 R2 Instance Group with all SQL Server 2008 R2 DB Engine.</w:t>
      </w:r>
    </w:p>
    <w:p w14:paraId="519B76F4" w14:textId="77777777" w:rsidR="002A72C1" w:rsidRDefault="002A72C1" w:rsidP="002A72C1">
      <w:pPr>
        <w:spacing w:after="0" w:line="240" w:lineRule="auto"/>
      </w:pPr>
    </w:p>
    <w:p w14:paraId="542F58E3" w14:textId="77777777" w:rsidR="002A72C1" w:rsidRDefault="002A72C1" w:rsidP="002A72C1">
      <w:pPr>
        <w:spacing w:after="0" w:line="240" w:lineRule="auto"/>
      </w:pPr>
      <w:r>
        <w:rPr>
          <w:rFonts w:ascii="Calibri" w:eastAsia="Calibri" w:hAnsi="Calibri"/>
          <w:b/>
          <w:color w:val="000000"/>
          <w:sz w:val="32"/>
        </w:rPr>
        <w:t>SQL Server 2008 Reporting Services</w:t>
      </w:r>
    </w:p>
    <w:p w14:paraId="3771EC09" w14:textId="77777777" w:rsidR="002A72C1" w:rsidRDefault="002A72C1" w:rsidP="002A72C1">
      <w:pPr>
        <w:spacing w:after="0" w:line="240" w:lineRule="auto"/>
      </w:pPr>
      <w:r>
        <w:rPr>
          <w:rFonts w:ascii="Calibri" w:eastAsia="Calibri" w:hAnsi="Calibri"/>
          <w:color w:val="000000"/>
          <w:sz w:val="22"/>
        </w:rPr>
        <w:t>An installation of Microsoft SQL Server 2008 Reporting Services</w:t>
      </w:r>
    </w:p>
    <w:p w14:paraId="2878DA81" w14:textId="77777777" w:rsidR="002A72C1" w:rsidRDefault="002A72C1" w:rsidP="002A72C1">
      <w:pPr>
        <w:spacing w:after="0" w:line="240" w:lineRule="auto"/>
      </w:pPr>
      <w:r>
        <w:rPr>
          <w:rFonts w:ascii="Calibri" w:eastAsia="Calibri" w:hAnsi="Calibri"/>
          <w:b/>
          <w:color w:val="000000"/>
          <w:sz w:val="28"/>
        </w:rPr>
        <w:t>SQL Server 2008 Reporting Services - Discoveries</w:t>
      </w:r>
    </w:p>
    <w:p w14:paraId="3F635A69" w14:textId="77777777" w:rsidR="002A72C1" w:rsidRDefault="002A72C1" w:rsidP="002A72C1">
      <w:pPr>
        <w:spacing w:after="0" w:line="240" w:lineRule="auto"/>
      </w:pPr>
      <w:r>
        <w:rPr>
          <w:rFonts w:ascii="Calibri" w:eastAsia="Calibri" w:hAnsi="Calibri"/>
          <w:b/>
          <w:color w:val="6495ED"/>
          <w:sz w:val="22"/>
        </w:rPr>
        <w:t>Discover SQL Server 2008 Reporting Services (Windows Server)</w:t>
      </w:r>
    </w:p>
    <w:p w14:paraId="619035ED" w14:textId="77777777" w:rsidR="002A72C1" w:rsidRDefault="002A72C1" w:rsidP="002A72C1">
      <w:pPr>
        <w:spacing w:after="0" w:line="240" w:lineRule="auto"/>
      </w:pPr>
      <w:r>
        <w:rPr>
          <w:rFonts w:ascii="Calibri" w:eastAsia="Calibri" w:hAnsi="Calibri"/>
          <w:color w:val="000000"/>
          <w:sz w:val="22"/>
        </w:rPr>
        <w:t>This object discovery discovers all instances of SQL Server 2008 Reporting Services. By default, all instances are discovered and monitored.</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342AB781" w14:textId="77777777" w:rsidTr="00484BF1">
        <w:trPr>
          <w:trHeight w:val="54"/>
        </w:trPr>
        <w:tc>
          <w:tcPr>
            <w:tcW w:w="54" w:type="dxa"/>
          </w:tcPr>
          <w:p w14:paraId="74719F62" w14:textId="77777777" w:rsidR="002A72C1" w:rsidRDefault="002A72C1" w:rsidP="00484BF1">
            <w:pPr>
              <w:pStyle w:val="EmptyCellLayoutStyle"/>
              <w:spacing w:after="0" w:line="240" w:lineRule="auto"/>
            </w:pPr>
          </w:p>
        </w:tc>
        <w:tc>
          <w:tcPr>
            <w:tcW w:w="10395" w:type="dxa"/>
          </w:tcPr>
          <w:p w14:paraId="45FC6E15" w14:textId="77777777" w:rsidR="002A72C1" w:rsidRDefault="002A72C1" w:rsidP="00484BF1">
            <w:pPr>
              <w:pStyle w:val="EmptyCellLayoutStyle"/>
              <w:spacing w:after="0" w:line="240" w:lineRule="auto"/>
            </w:pPr>
          </w:p>
        </w:tc>
        <w:tc>
          <w:tcPr>
            <w:tcW w:w="149" w:type="dxa"/>
          </w:tcPr>
          <w:p w14:paraId="001802A9" w14:textId="77777777" w:rsidR="002A72C1" w:rsidRDefault="002A72C1" w:rsidP="00484BF1">
            <w:pPr>
              <w:pStyle w:val="EmptyCellLayoutStyle"/>
              <w:spacing w:after="0" w:line="240" w:lineRule="auto"/>
            </w:pPr>
          </w:p>
        </w:tc>
      </w:tr>
      <w:tr w:rsidR="002A72C1" w14:paraId="43D8B1A0" w14:textId="77777777" w:rsidTr="00484BF1">
        <w:tc>
          <w:tcPr>
            <w:tcW w:w="54" w:type="dxa"/>
          </w:tcPr>
          <w:p w14:paraId="65CEACD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4378A10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4C9F84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346371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7BB9CB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C2A022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C757E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82F24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95A00D" w14:textId="77777777" w:rsidR="002A72C1" w:rsidRDefault="002A72C1" w:rsidP="00484BF1">
                  <w:pPr>
                    <w:spacing w:after="0" w:line="240" w:lineRule="auto"/>
                  </w:pPr>
                  <w:r>
                    <w:rPr>
                      <w:rFonts w:ascii="Calibri" w:eastAsia="Calibri" w:hAnsi="Calibri"/>
                      <w:color w:val="000000"/>
                      <w:sz w:val="22"/>
                    </w:rPr>
                    <w:t>No</w:t>
                  </w:r>
                </w:p>
              </w:tc>
            </w:tr>
            <w:tr w:rsidR="002A72C1" w14:paraId="1D44447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A0FCD0"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0F9A6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A2DEA5" w14:textId="77777777" w:rsidR="002A72C1" w:rsidRDefault="002A72C1" w:rsidP="00484BF1">
                  <w:pPr>
                    <w:spacing w:after="0" w:line="240" w:lineRule="auto"/>
                  </w:pPr>
                  <w:r>
                    <w:rPr>
                      <w:rFonts w:ascii="Calibri" w:eastAsia="Calibri" w:hAnsi="Calibri"/>
                      <w:color w:val="000000"/>
                      <w:sz w:val="22"/>
                    </w:rPr>
                    <w:t>14400</w:t>
                  </w:r>
                </w:p>
              </w:tc>
            </w:tr>
            <w:tr w:rsidR="002A72C1" w14:paraId="091F40C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048CD5"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9BB945"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1F6981" w14:textId="77777777" w:rsidR="002A72C1" w:rsidRDefault="002A72C1" w:rsidP="00484BF1">
                  <w:pPr>
                    <w:spacing w:after="0" w:line="240" w:lineRule="auto"/>
                  </w:pPr>
                </w:p>
              </w:tc>
            </w:tr>
            <w:tr w:rsidR="002A72C1" w14:paraId="5120384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F03B2C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BEE82DE"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81F3AD1" w14:textId="77777777" w:rsidR="002A72C1" w:rsidRDefault="002A72C1" w:rsidP="00484BF1">
                  <w:pPr>
                    <w:spacing w:after="0" w:line="240" w:lineRule="auto"/>
                  </w:pPr>
                  <w:r>
                    <w:rPr>
                      <w:rFonts w:ascii="Calibri" w:eastAsia="Calibri" w:hAnsi="Calibri"/>
                      <w:color w:val="000000"/>
                      <w:sz w:val="22"/>
                    </w:rPr>
                    <w:t>300</w:t>
                  </w:r>
                </w:p>
              </w:tc>
            </w:tr>
          </w:tbl>
          <w:p w14:paraId="5C1C8350" w14:textId="77777777" w:rsidR="002A72C1" w:rsidRDefault="002A72C1" w:rsidP="00484BF1">
            <w:pPr>
              <w:spacing w:after="0" w:line="240" w:lineRule="auto"/>
            </w:pPr>
          </w:p>
        </w:tc>
        <w:tc>
          <w:tcPr>
            <w:tcW w:w="149" w:type="dxa"/>
          </w:tcPr>
          <w:p w14:paraId="4CE68DBF" w14:textId="77777777" w:rsidR="002A72C1" w:rsidRDefault="002A72C1" w:rsidP="00484BF1">
            <w:pPr>
              <w:pStyle w:val="EmptyCellLayoutStyle"/>
              <w:spacing w:after="0" w:line="240" w:lineRule="auto"/>
            </w:pPr>
          </w:p>
        </w:tc>
      </w:tr>
      <w:tr w:rsidR="002A72C1" w14:paraId="532F4AF8" w14:textId="77777777" w:rsidTr="00484BF1">
        <w:trPr>
          <w:trHeight w:val="80"/>
        </w:trPr>
        <w:tc>
          <w:tcPr>
            <w:tcW w:w="54" w:type="dxa"/>
          </w:tcPr>
          <w:p w14:paraId="6B232DC6" w14:textId="77777777" w:rsidR="002A72C1" w:rsidRDefault="002A72C1" w:rsidP="00484BF1">
            <w:pPr>
              <w:pStyle w:val="EmptyCellLayoutStyle"/>
              <w:spacing w:after="0" w:line="240" w:lineRule="auto"/>
            </w:pPr>
          </w:p>
        </w:tc>
        <w:tc>
          <w:tcPr>
            <w:tcW w:w="10395" w:type="dxa"/>
          </w:tcPr>
          <w:p w14:paraId="3F9FFF4A" w14:textId="77777777" w:rsidR="002A72C1" w:rsidRDefault="002A72C1" w:rsidP="00484BF1">
            <w:pPr>
              <w:pStyle w:val="EmptyCellLayoutStyle"/>
              <w:spacing w:after="0" w:line="240" w:lineRule="auto"/>
            </w:pPr>
          </w:p>
        </w:tc>
        <w:tc>
          <w:tcPr>
            <w:tcW w:w="149" w:type="dxa"/>
          </w:tcPr>
          <w:p w14:paraId="7811852F" w14:textId="77777777" w:rsidR="002A72C1" w:rsidRDefault="002A72C1" w:rsidP="00484BF1">
            <w:pPr>
              <w:pStyle w:val="EmptyCellLayoutStyle"/>
              <w:spacing w:after="0" w:line="240" w:lineRule="auto"/>
            </w:pPr>
          </w:p>
        </w:tc>
      </w:tr>
    </w:tbl>
    <w:p w14:paraId="585BDF57" w14:textId="77777777" w:rsidR="002A72C1" w:rsidRDefault="002A72C1" w:rsidP="002A72C1">
      <w:pPr>
        <w:spacing w:after="0" w:line="240" w:lineRule="auto"/>
      </w:pPr>
    </w:p>
    <w:p w14:paraId="5793DEE0" w14:textId="77777777" w:rsidR="002A72C1" w:rsidRDefault="002A72C1" w:rsidP="002A72C1">
      <w:pPr>
        <w:spacing w:after="0" w:line="240" w:lineRule="auto"/>
      </w:pPr>
      <w:r>
        <w:rPr>
          <w:rFonts w:ascii="Calibri" w:eastAsia="Calibri" w:hAnsi="Calibri"/>
          <w:b/>
          <w:color w:val="000000"/>
          <w:sz w:val="28"/>
        </w:rPr>
        <w:t>SQL Server 2008 Reporting Services - Unit monitors</w:t>
      </w:r>
    </w:p>
    <w:p w14:paraId="5EDA2225" w14:textId="77777777" w:rsidR="002A72C1" w:rsidRDefault="002A72C1" w:rsidP="002A72C1">
      <w:pPr>
        <w:spacing w:after="0" w:line="240" w:lineRule="auto"/>
      </w:pPr>
      <w:r>
        <w:rPr>
          <w:rFonts w:ascii="Calibri" w:eastAsia="Calibri" w:hAnsi="Calibri"/>
          <w:b/>
          <w:color w:val="6495ED"/>
          <w:sz w:val="22"/>
        </w:rPr>
        <w:t>SQL Server Reporting Services Windows Service</w:t>
      </w:r>
    </w:p>
    <w:p w14:paraId="715CDF6C" w14:textId="77777777" w:rsidR="002A72C1" w:rsidRDefault="002A72C1" w:rsidP="002A72C1">
      <w:pPr>
        <w:spacing w:after="0" w:line="240" w:lineRule="auto"/>
      </w:pPr>
      <w:r>
        <w:rPr>
          <w:rFonts w:ascii="Calibri" w:eastAsia="Calibri" w:hAnsi="Calibri"/>
          <w:color w:val="000000"/>
          <w:sz w:val="22"/>
        </w:rPr>
        <w:t>This monitor checks the status of the SQL Reporting Services service.</w:t>
      </w:r>
      <w:r>
        <w:rPr>
          <w:rFonts w:ascii="Calibri" w:eastAsia="Calibri" w:hAnsi="Calibri"/>
          <w:color w:val="000000"/>
          <w:sz w:val="22"/>
        </w:rPr>
        <w:br/>
        <w:t>Note that SQL Server Reporting Services Windows service is not supported by any edition of SQL Server Express, except SQL Server Express with Advanced Services.</w:t>
      </w:r>
    </w:p>
    <w:tbl>
      <w:tblPr>
        <w:tblW w:w="0" w:type="auto"/>
        <w:tblCellMar>
          <w:left w:w="0" w:type="dxa"/>
          <w:right w:w="0" w:type="dxa"/>
        </w:tblCellMar>
        <w:tblLook w:val="04A0" w:firstRow="1" w:lastRow="0" w:firstColumn="1" w:lastColumn="0" w:noHBand="0" w:noVBand="1"/>
      </w:tblPr>
      <w:tblGrid>
        <w:gridCol w:w="41"/>
        <w:gridCol w:w="8486"/>
        <w:gridCol w:w="113"/>
      </w:tblGrid>
      <w:tr w:rsidR="002A72C1" w14:paraId="54D1C3AB" w14:textId="77777777" w:rsidTr="00484BF1">
        <w:trPr>
          <w:trHeight w:val="54"/>
        </w:trPr>
        <w:tc>
          <w:tcPr>
            <w:tcW w:w="54" w:type="dxa"/>
          </w:tcPr>
          <w:p w14:paraId="12F4275A" w14:textId="77777777" w:rsidR="002A72C1" w:rsidRDefault="002A72C1" w:rsidP="00484BF1">
            <w:pPr>
              <w:pStyle w:val="EmptyCellLayoutStyle"/>
              <w:spacing w:after="0" w:line="240" w:lineRule="auto"/>
            </w:pPr>
          </w:p>
        </w:tc>
        <w:tc>
          <w:tcPr>
            <w:tcW w:w="10395" w:type="dxa"/>
          </w:tcPr>
          <w:p w14:paraId="3B965793" w14:textId="77777777" w:rsidR="002A72C1" w:rsidRDefault="002A72C1" w:rsidP="00484BF1">
            <w:pPr>
              <w:pStyle w:val="EmptyCellLayoutStyle"/>
              <w:spacing w:after="0" w:line="240" w:lineRule="auto"/>
            </w:pPr>
          </w:p>
        </w:tc>
        <w:tc>
          <w:tcPr>
            <w:tcW w:w="149" w:type="dxa"/>
          </w:tcPr>
          <w:p w14:paraId="11AA7EDE" w14:textId="77777777" w:rsidR="002A72C1" w:rsidRDefault="002A72C1" w:rsidP="00484BF1">
            <w:pPr>
              <w:pStyle w:val="EmptyCellLayoutStyle"/>
              <w:spacing w:after="0" w:line="240" w:lineRule="auto"/>
            </w:pPr>
          </w:p>
        </w:tc>
      </w:tr>
      <w:tr w:rsidR="002A72C1" w14:paraId="40466D9C" w14:textId="77777777" w:rsidTr="00484BF1">
        <w:tc>
          <w:tcPr>
            <w:tcW w:w="54" w:type="dxa"/>
          </w:tcPr>
          <w:p w14:paraId="0E4C59B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7"/>
              <w:gridCol w:w="2863"/>
              <w:gridCol w:w="2768"/>
            </w:tblGrid>
            <w:tr w:rsidR="002A72C1" w14:paraId="3277CFB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21B0FE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33E213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18DA82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ABC8CD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683BC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CAE12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2B933D" w14:textId="77777777" w:rsidR="002A72C1" w:rsidRDefault="002A72C1" w:rsidP="00484BF1">
                  <w:pPr>
                    <w:spacing w:after="0" w:line="240" w:lineRule="auto"/>
                  </w:pPr>
                  <w:r>
                    <w:rPr>
                      <w:rFonts w:ascii="Calibri" w:eastAsia="Calibri" w:hAnsi="Calibri"/>
                      <w:color w:val="000000"/>
                      <w:sz w:val="22"/>
                    </w:rPr>
                    <w:t>Yes</w:t>
                  </w:r>
                </w:p>
              </w:tc>
            </w:tr>
            <w:tr w:rsidR="002A72C1" w14:paraId="4A5763F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74BDF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A7C79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A04A83" w14:textId="77777777" w:rsidR="002A72C1" w:rsidRDefault="002A72C1" w:rsidP="00484BF1">
                  <w:pPr>
                    <w:spacing w:after="0" w:line="240" w:lineRule="auto"/>
                  </w:pPr>
                  <w:r>
                    <w:rPr>
                      <w:rFonts w:eastAsia="Arial"/>
                      <w:color w:val="000000"/>
                    </w:rPr>
                    <w:t>True</w:t>
                  </w:r>
                </w:p>
              </w:tc>
            </w:tr>
            <w:tr w:rsidR="002A72C1" w14:paraId="6DA8089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5A22B62" w14:textId="77777777" w:rsidR="002A72C1" w:rsidRDefault="002A72C1" w:rsidP="00484BF1">
                  <w:pPr>
                    <w:spacing w:after="0" w:line="240" w:lineRule="auto"/>
                  </w:pPr>
                  <w:r>
                    <w:rPr>
                      <w:rFonts w:ascii="Calibri" w:eastAsia="Calibri" w:hAnsi="Calibri"/>
                      <w:color w:val="000000"/>
                      <w:sz w:val="22"/>
                    </w:rPr>
                    <w:t>Alert only if service startup type is automatic</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9671ABB" w14:textId="77777777" w:rsidR="002A72C1" w:rsidRDefault="002A72C1" w:rsidP="00484BF1">
                  <w:pPr>
                    <w:spacing w:after="0" w:line="240" w:lineRule="auto"/>
                  </w:pPr>
                  <w:r>
                    <w:rPr>
                      <w:rFonts w:ascii="Calibri" w:eastAsia="Calibri" w:hAnsi="Calibri"/>
                      <w:color w:val="000000"/>
                      <w:sz w:val="22"/>
                    </w:rPr>
                    <w:t>This may only be set to 'true' or 'false'.  If set to 'false', then alerts will be triggered no matter what the startup type is set to.  Default is 'true'.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3794063" w14:textId="77777777" w:rsidR="002A72C1" w:rsidRDefault="002A72C1" w:rsidP="00484BF1">
                  <w:pPr>
                    <w:spacing w:after="0" w:line="240" w:lineRule="auto"/>
                  </w:pPr>
                  <w:r>
                    <w:rPr>
                      <w:rFonts w:ascii="Calibri" w:eastAsia="Calibri" w:hAnsi="Calibri"/>
                      <w:color w:val="000000"/>
                      <w:sz w:val="22"/>
                    </w:rPr>
                    <w:t>true</w:t>
                  </w:r>
                </w:p>
              </w:tc>
            </w:tr>
          </w:tbl>
          <w:p w14:paraId="625EF8B3" w14:textId="77777777" w:rsidR="002A72C1" w:rsidRDefault="002A72C1" w:rsidP="00484BF1">
            <w:pPr>
              <w:spacing w:after="0" w:line="240" w:lineRule="auto"/>
            </w:pPr>
          </w:p>
        </w:tc>
        <w:tc>
          <w:tcPr>
            <w:tcW w:w="149" w:type="dxa"/>
          </w:tcPr>
          <w:p w14:paraId="7077D57F" w14:textId="77777777" w:rsidR="002A72C1" w:rsidRDefault="002A72C1" w:rsidP="00484BF1">
            <w:pPr>
              <w:pStyle w:val="EmptyCellLayoutStyle"/>
              <w:spacing w:after="0" w:line="240" w:lineRule="auto"/>
            </w:pPr>
          </w:p>
        </w:tc>
      </w:tr>
      <w:tr w:rsidR="002A72C1" w14:paraId="666243C2" w14:textId="77777777" w:rsidTr="00484BF1">
        <w:trPr>
          <w:trHeight w:val="80"/>
        </w:trPr>
        <w:tc>
          <w:tcPr>
            <w:tcW w:w="54" w:type="dxa"/>
          </w:tcPr>
          <w:p w14:paraId="68E7D8E7" w14:textId="77777777" w:rsidR="002A72C1" w:rsidRDefault="002A72C1" w:rsidP="00484BF1">
            <w:pPr>
              <w:pStyle w:val="EmptyCellLayoutStyle"/>
              <w:spacing w:after="0" w:line="240" w:lineRule="auto"/>
            </w:pPr>
          </w:p>
        </w:tc>
        <w:tc>
          <w:tcPr>
            <w:tcW w:w="10395" w:type="dxa"/>
          </w:tcPr>
          <w:p w14:paraId="217910F4" w14:textId="77777777" w:rsidR="002A72C1" w:rsidRDefault="002A72C1" w:rsidP="00484BF1">
            <w:pPr>
              <w:pStyle w:val="EmptyCellLayoutStyle"/>
              <w:spacing w:after="0" w:line="240" w:lineRule="auto"/>
            </w:pPr>
          </w:p>
        </w:tc>
        <w:tc>
          <w:tcPr>
            <w:tcW w:w="149" w:type="dxa"/>
          </w:tcPr>
          <w:p w14:paraId="3C8C1DDC" w14:textId="77777777" w:rsidR="002A72C1" w:rsidRDefault="002A72C1" w:rsidP="00484BF1">
            <w:pPr>
              <w:pStyle w:val="EmptyCellLayoutStyle"/>
              <w:spacing w:after="0" w:line="240" w:lineRule="auto"/>
            </w:pPr>
          </w:p>
        </w:tc>
      </w:tr>
    </w:tbl>
    <w:p w14:paraId="62CE4437" w14:textId="77777777" w:rsidR="002A72C1" w:rsidRDefault="002A72C1" w:rsidP="002A72C1">
      <w:pPr>
        <w:spacing w:after="0" w:line="240" w:lineRule="auto"/>
      </w:pPr>
    </w:p>
    <w:p w14:paraId="1E1BCA8C" w14:textId="77777777" w:rsidR="002A72C1" w:rsidRDefault="002A72C1" w:rsidP="002A72C1">
      <w:pPr>
        <w:spacing w:after="0" w:line="240" w:lineRule="auto"/>
      </w:pPr>
      <w:r>
        <w:rPr>
          <w:rFonts w:ascii="Calibri" w:eastAsia="Calibri" w:hAnsi="Calibri"/>
          <w:b/>
          <w:color w:val="000000"/>
          <w:sz w:val="28"/>
        </w:rPr>
        <w:t>SQL Server 2008 Reporting Services - Tasks</w:t>
      </w:r>
    </w:p>
    <w:p w14:paraId="2B362B29" w14:textId="77777777" w:rsidR="002A72C1" w:rsidRDefault="002A72C1" w:rsidP="002A72C1">
      <w:pPr>
        <w:spacing w:after="0" w:line="240" w:lineRule="auto"/>
      </w:pPr>
      <w:r>
        <w:rPr>
          <w:rFonts w:ascii="Calibri" w:eastAsia="Calibri" w:hAnsi="Calibri"/>
          <w:b/>
          <w:color w:val="6495ED"/>
          <w:sz w:val="22"/>
        </w:rPr>
        <w:t>Stop SQL Reporting Services Service</w:t>
      </w:r>
    </w:p>
    <w:p w14:paraId="5822969D" w14:textId="77777777" w:rsidR="002A72C1" w:rsidRDefault="002A72C1" w:rsidP="002A72C1">
      <w:pPr>
        <w:spacing w:after="0" w:line="240" w:lineRule="auto"/>
      </w:pPr>
      <w:r>
        <w:rPr>
          <w:rFonts w:ascii="Calibri" w:eastAsia="Calibri" w:hAnsi="Calibri"/>
          <w:color w:val="000000"/>
          <w:sz w:val="22"/>
        </w:rPr>
        <w:t>Stop SQL Reporting Services Service.</w:t>
      </w:r>
      <w:r>
        <w:rPr>
          <w:rFonts w:ascii="Calibri" w:eastAsia="Calibri" w:hAnsi="Calibri"/>
          <w:color w:val="000000"/>
          <w:sz w:val="22"/>
        </w:rPr>
        <w:br/>
        <w:t>Note that SQL Server Reporting Services Windows service is not supported by any edition of SQL Server Express, except SQL Server Express with Advanced Services.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1DDCD21" w14:textId="77777777" w:rsidTr="00484BF1">
        <w:trPr>
          <w:trHeight w:val="54"/>
        </w:trPr>
        <w:tc>
          <w:tcPr>
            <w:tcW w:w="54" w:type="dxa"/>
          </w:tcPr>
          <w:p w14:paraId="41F8F341" w14:textId="77777777" w:rsidR="002A72C1" w:rsidRDefault="002A72C1" w:rsidP="00484BF1">
            <w:pPr>
              <w:pStyle w:val="EmptyCellLayoutStyle"/>
              <w:spacing w:after="0" w:line="240" w:lineRule="auto"/>
            </w:pPr>
          </w:p>
        </w:tc>
        <w:tc>
          <w:tcPr>
            <w:tcW w:w="10395" w:type="dxa"/>
          </w:tcPr>
          <w:p w14:paraId="0698E5E0" w14:textId="77777777" w:rsidR="002A72C1" w:rsidRDefault="002A72C1" w:rsidP="00484BF1">
            <w:pPr>
              <w:pStyle w:val="EmptyCellLayoutStyle"/>
              <w:spacing w:after="0" w:line="240" w:lineRule="auto"/>
            </w:pPr>
          </w:p>
        </w:tc>
        <w:tc>
          <w:tcPr>
            <w:tcW w:w="149" w:type="dxa"/>
          </w:tcPr>
          <w:p w14:paraId="32B76D03" w14:textId="77777777" w:rsidR="002A72C1" w:rsidRDefault="002A72C1" w:rsidP="00484BF1">
            <w:pPr>
              <w:pStyle w:val="EmptyCellLayoutStyle"/>
              <w:spacing w:after="0" w:line="240" w:lineRule="auto"/>
            </w:pPr>
          </w:p>
        </w:tc>
      </w:tr>
      <w:tr w:rsidR="002A72C1" w14:paraId="2BDAA38C" w14:textId="77777777" w:rsidTr="00484BF1">
        <w:tc>
          <w:tcPr>
            <w:tcW w:w="54" w:type="dxa"/>
          </w:tcPr>
          <w:p w14:paraId="751337F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42BFCBF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D55E0E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2A2F64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0CF10A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B154BB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0073A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61E55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A76D34" w14:textId="77777777" w:rsidR="002A72C1" w:rsidRDefault="002A72C1" w:rsidP="00484BF1">
                  <w:pPr>
                    <w:spacing w:after="0" w:line="240" w:lineRule="auto"/>
                  </w:pPr>
                  <w:r>
                    <w:rPr>
                      <w:rFonts w:ascii="Calibri" w:eastAsia="Calibri" w:hAnsi="Calibri"/>
                      <w:color w:val="000000"/>
                      <w:sz w:val="22"/>
                    </w:rPr>
                    <w:t>Yes</w:t>
                  </w:r>
                </w:p>
              </w:tc>
            </w:tr>
            <w:tr w:rsidR="002A72C1" w14:paraId="7377E3C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B078893"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B0F2CFE"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03DF1F3" w14:textId="77777777" w:rsidR="002A72C1" w:rsidRDefault="002A72C1" w:rsidP="00484BF1">
                  <w:pPr>
                    <w:spacing w:after="0" w:line="240" w:lineRule="auto"/>
                  </w:pPr>
                  <w:r>
                    <w:rPr>
                      <w:rFonts w:ascii="Calibri" w:eastAsia="Calibri" w:hAnsi="Calibri"/>
                      <w:color w:val="000000"/>
                      <w:sz w:val="22"/>
                    </w:rPr>
                    <w:t>300</w:t>
                  </w:r>
                </w:p>
              </w:tc>
            </w:tr>
          </w:tbl>
          <w:p w14:paraId="5969FD5E" w14:textId="77777777" w:rsidR="002A72C1" w:rsidRDefault="002A72C1" w:rsidP="00484BF1">
            <w:pPr>
              <w:spacing w:after="0" w:line="240" w:lineRule="auto"/>
            </w:pPr>
          </w:p>
        </w:tc>
        <w:tc>
          <w:tcPr>
            <w:tcW w:w="149" w:type="dxa"/>
          </w:tcPr>
          <w:p w14:paraId="5229E247" w14:textId="77777777" w:rsidR="002A72C1" w:rsidRDefault="002A72C1" w:rsidP="00484BF1">
            <w:pPr>
              <w:pStyle w:val="EmptyCellLayoutStyle"/>
              <w:spacing w:after="0" w:line="240" w:lineRule="auto"/>
            </w:pPr>
          </w:p>
        </w:tc>
      </w:tr>
      <w:tr w:rsidR="002A72C1" w14:paraId="73F20BB3" w14:textId="77777777" w:rsidTr="00484BF1">
        <w:trPr>
          <w:trHeight w:val="80"/>
        </w:trPr>
        <w:tc>
          <w:tcPr>
            <w:tcW w:w="54" w:type="dxa"/>
          </w:tcPr>
          <w:p w14:paraId="7DC0FEF5" w14:textId="77777777" w:rsidR="002A72C1" w:rsidRDefault="002A72C1" w:rsidP="00484BF1">
            <w:pPr>
              <w:pStyle w:val="EmptyCellLayoutStyle"/>
              <w:spacing w:after="0" w:line="240" w:lineRule="auto"/>
            </w:pPr>
          </w:p>
        </w:tc>
        <w:tc>
          <w:tcPr>
            <w:tcW w:w="10395" w:type="dxa"/>
          </w:tcPr>
          <w:p w14:paraId="7001F9AF" w14:textId="77777777" w:rsidR="002A72C1" w:rsidRDefault="002A72C1" w:rsidP="00484BF1">
            <w:pPr>
              <w:pStyle w:val="EmptyCellLayoutStyle"/>
              <w:spacing w:after="0" w:line="240" w:lineRule="auto"/>
            </w:pPr>
          </w:p>
        </w:tc>
        <w:tc>
          <w:tcPr>
            <w:tcW w:w="149" w:type="dxa"/>
          </w:tcPr>
          <w:p w14:paraId="16D49202" w14:textId="77777777" w:rsidR="002A72C1" w:rsidRDefault="002A72C1" w:rsidP="00484BF1">
            <w:pPr>
              <w:pStyle w:val="EmptyCellLayoutStyle"/>
              <w:spacing w:after="0" w:line="240" w:lineRule="auto"/>
            </w:pPr>
          </w:p>
        </w:tc>
      </w:tr>
    </w:tbl>
    <w:p w14:paraId="27B7BBFA" w14:textId="77777777" w:rsidR="002A72C1" w:rsidRDefault="002A72C1" w:rsidP="002A72C1">
      <w:pPr>
        <w:spacing w:after="0" w:line="240" w:lineRule="auto"/>
      </w:pPr>
    </w:p>
    <w:p w14:paraId="4EB339AA" w14:textId="77777777" w:rsidR="002A72C1" w:rsidRDefault="002A72C1" w:rsidP="002A72C1">
      <w:pPr>
        <w:spacing w:after="0" w:line="240" w:lineRule="auto"/>
      </w:pPr>
      <w:r>
        <w:rPr>
          <w:rFonts w:ascii="Calibri" w:eastAsia="Calibri" w:hAnsi="Calibri"/>
          <w:b/>
          <w:color w:val="6495ED"/>
          <w:sz w:val="22"/>
        </w:rPr>
        <w:t>Start SQL Reporting Services Service on Cluster</w:t>
      </w:r>
    </w:p>
    <w:p w14:paraId="4CB81269" w14:textId="77777777" w:rsidR="002A72C1" w:rsidRDefault="002A72C1" w:rsidP="002A72C1">
      <w:pPr>
        <w:spacing w:after="0" w:line="240" w:lineRule="auto"/>
      </w:pPr>
      <w:r>
        <w:rPr>
          <w:rFonts w:ascii="Calibri" w:eastAsia="Calibri" w:hAnsi="Calibri"/>
          <w:color w:val="000000"/>
          <w:sz w:val="22"/>
        </w:rPr>
        <w:t>Start SQL Reporting Services Service on Cluster.</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9F717F2" w14:textId="77777777" w:rsidTr="00484BF1">
        <w:trPr>
          <w:trHeight w:val="54"/>
        </w:trPr>
        <w:tc>
          <w:tcPr>
            <w:tcW w:w="54" w:type="dxa"/>
          </w:tcPr>
          <w:p w14:paraId="4CA73650" w14:textId="77777777" w:rsidR="002A72C1" w:rsidRDefault="002A72C1" w:rsidP="00484BF1">
            <w:pPr>
              <w:pStyle w:val="EmptyCellLayoutStyle"/>
              <w:spacing w:after="0" w:line="240" w:lineRule="auto"/>
            </w:pPr>
          </w:p>
        </w:tc>
        <w:tc>
          <w:tcPr>
            <w:tcW w:w="10395" w:type="dxa"/>
          </w:tcPr>
          <w:p w14:paraId="45DB71AE" w14:textId="77777777" w:rsidR="002A72C1" w:rsidRDefault="002A72C1" w:rsidP="00484BF1">
            <w:pPr>
              <w:pStyle w:val="EmptyCellLayoutStyle"/>
              <w:spacing w:after="0" w:line="240" w:lineRule="auto"/>
            </w:pPr>
          </w:p>
        </w:tc>
        <w:tc>
          <w:tcPr>
            <w:tcW w:w="149" w:type="dxa"/>
          </w:tcPr>
          <w:p w14:paraId="0EA4F927" w14:textId="77777777" w:rsidR="002A72C1" w:rsidRDefault="002A72C1" w:rsidP="00484BF1">
            <w:pPr>
              <w:pStyle w:val="EmptyCellLayoutStyle"/>
              <w:spacing w:after="0" w:line="240" w:lineRule="auto"/>
            </w:pPr>
          </w:p>
        </w:tc>
      </w:tr>
      <w:tr w:rsidR="002A72C1" w14:paraId="43F150D1" w14:textId="77777777" w:rsidTr="00484BF1">
        <w:tc>
          <w:tcPr>
            <w:tcW w:w="54" w:type="dxa"/>
          </w:tcPr>
          <w:p w14:paraId="475E836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24E201A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FE3836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63595E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0C3DC2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744554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66987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F418E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6BF936" w14:textId="77777777" w:rsidR="002A72C1" w:rsidRDefault="002A72C1" w:rsidP="00484BF1">
                  <w:pPr>
                    <w:spacing w:after="0" w:line="240" w:lineRule="auto"/>
                  </w:pPr>
                  <w:r>
                    <w:rPr>
                      <w:rFonts w:ascii="Calibri" w:eastAsia="Calibri" w:hAnsi="Calibri"/>
                      <w:color w:val="000000"/>
                      <w:sz w:val="22"/>
                    </w:rPr>
                    <w:t>Yes</w:t>
                  </w:r>
                </w:p>
              </w:tc>
            </w:tr>
            <w:tr w:rsidR="002A72C1" w14:paraId="07A45FC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38925CB"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F7BA6C6"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5B9E574" w14:textId="77777777" w:rsidR="002A72C1" w:rsidRDefault="002A72C1" w:rsidP="00484BF1">
                  <w:pPr>
                    <w:spacing w:after="0" w:line="240" w:lineRule="auto"/>
                  </w:pPr>
                  <w:r>
                    <w:rPr>
                      <w:rFonts w:ascii="Calibri" w:eastAsia="Calibri" w:hAnsi="Calibri"/>
                      <w:color w:val="000000"/>
                      <w:sz w:val="22"/>
                    </w:rPr>
                    <w:t>300</w:t>
                  </w:r>
                </w:p>
              </w:tc>
            </w:tr>
          </w:tbl>
          <w:p w14:paraId="47FBC19E" w14:textId="77777777" w:rsidR="002A72C1" w:rsidRDefault="002A72C1" w:rsidP="00484BF1">
            <w:pPr>
              <w:spacing w:after="0" w:line="240" w:lineRule="auto"/>
            </w:pPr>
          </w:p>
        </w:tc>
        <w:tc>
          <w:tcPr>
            <w:tcW w:w="149" w:type="dxa"/>
          </w:tcPr>
          <w:p w14:paraId="203FA032" w14:textId="77777777" w:rsidR="002A72C1" w:rsidRDefault="002A72C1" w:rsidP="00484BF1">
            <w:pPr>
              <w:pStyle w:val="EmptyCellLayoutStyle"/>
              <w:spacing w:after="0" w:line="240" w:lineRule="auto"/>
            </w:pPr>
          </w:p>
        </w:tc>
      </w:tr>
      <w:tr w:rsidR="002A72C1" w14:paraId="4DC7B087" w14:textId="77777777" w:rsidTr="00484BF1">
        <w:trPr>
          <w:trHeight w:val="80"/>
        </w:trPr>
        <w:tc>
          <w:tcPr>
            <w:tcW w:w="54" w:type="dxa"/>
          </w:tcPr>
          <w:p w14:paraId="1BB633AD" w14:textId="77777777" w:rsidR="002A72C1" w:rsidRDefault="002A72C1" w:rsidP="00484BF1">
            <w:pPr>
              <w:pStyle w:val="EmptyCellLayoutStyle"/>
              <w:spacing w:after="0" w:line="240" w:lineRule="auto"/>
            </w:pPr>
          </w:p>
        </w:tc>
        <w:tc>
          <w:tcPr>
            <w:tcW w:w="10395" w:type="dxa"/>
          </w:tcPr>
          <w:p w14:paraId="37E92DD8" w14:textId="77777777" w:rsidR="002A72C1" w:rsidRDefault="002A72C1" w:rsidP="00484BF1">
            <w:pPr>
              <w:pStyle w:val="EmptyCellLayoutStyle"/>
              <w:spacing w:after="0" w:line="240" w:lineRule="auto"/>
            </w:pPr>
          </w:p>
        </w:tc>
        <w:tc>
          <w:tcPr>
            <w:tcW w:w="149" w:type="dxa"/>
          </w:tcPr>
          <w:p w14:paraId="07908194" w14:textId="77777777" w:rsidR="002A72C1" w:rsidRDefault="002A72C1" w:rsidP="00484BF1">
            <w:pPr>
              <w:pStyle w:val="EmptyCellLayoutStyle"/>
              <w:spacing w:after="0" w:line="240" w:lineRule="auto"/>
            </w:pPr>
          </w:p>
        </w:tc>
      </w:tr>
    </w:tbl>
    <w:p w14:paraId="00CC19DE" w14:textId="77777777" w:rsidR="002A72C1" w:rsidRDefault="002A72C1" w:rsidP="002A72C1">
      <w:pPr>
        <w:spacing w:after="0" w:line="240" w:lineRule="auto"/>
      </w:pPr>
    </w:p>
    <w:p w14:paraId="3108FF90" w14:textId="77777777" w:rsidR="002A72C1" w:rsidRDefault="002A72C1" w:rsidP="002A72C1">
      <w:pPr>
        <w:spacing w:after="0" w:line="240" w:lineRule="auto"/>
      </w:pPr>
      <w:r>
        <w:rPr>
          <w:rFonts w:ascii="Calibri" w:eastAsia="Calibri" w:hAnsi="Calibri"/>
          <w:b/>
          <w:color w:val="6495ED"/>
          <w:sz w:val="22"/>
        </w:rPr>
        <w:t>Stop SQL Reporting Services Service on Cluster</w:t>
      </w:r>
    </w:p>
    <w:p w14:paraId="41410DB5" w14:textId="77777777" w:rsidR="002A72C1" w:rsidRDefault="002A72C1" w:rsidP="002A72C1">
      <w:pPr>
        <w:spacing w:after="0" w:line="240" w:lineRule="auto"/>
      </w:pPr>
      <w:r>
        <w:rPr>
          <w:rFonts w:ascii="Calibri" w:eastAsia="Calibri" w:hAnsi="Calibri"/>
          <w:color w:val="000000"/>
          <w:sz w:val="22"/>
        </w:rPr>
        <w:t>Stop SQL Reporting Services Service on Cluster.</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46F7EF7C" w14:textId="77777777" w:rsidTr="00484BF1">
        <w:trPr>
          <w:trHeight w:val="54"/>
        </w:trPr>
        <w:tc>
          <w:tcPr>
            <w:tcW w:w="54" w:type="dxa"/>
          </w:tcPr>
          <w:p w14:paraId="77B7A84A" w14:textId="77777777" w:rsidR="002A72C1" w:rsidRDefault="002A72C1" w:rsidP="00484BF1">
            <w:pPr>
              <w:pStyle w:val="EmptyCellLayoutStyle"/>
              <w:spacing w:after="0" w:line="240" w:lineRule="auto"/>
            </w:pPr>
          </w:p>
        </w:tc>
        <w:tc>
          <w:tcPr>
            <w:tcW w:w="10395" w:type="dxa"/>
          </w:tcPr>
          <w:p w14:paraId="5BC004A2" w14:textId="77777777" w:rsidR="002A72C1" w:rsidRDefault="002A72C1" w:rsidP="00484BF1">
            <w:pPr>
              <w:pStyle w:val="EmptyCellLayoutStyle"/>
              <w:spacing w:after="0" w:line="240" w:lineRule="auto"/>
            </w:pPr>
          </w:p>
        </w:tc>
        <w:tc>
          <w:tcPr>
            <w:tcW w:w="149" w:type="dxa"/>
          </w:tcPr>
          <w:p w14:paraId="707EAE77" w14:textId="77777777" w:rsidR="002A72C1" w:rsidRDefault="002A72C1" w:rsidP="00484BF1">
            <w:pPr>
              <w:pStyle w:val="EmptyCellLayoutStyle"/>
              <w:spacing w:after="0" w:line="240" w:lineRule="auto"/>
            </w:pPr>
          </w:p>
        </w:tc>
      </w:tr>
      <w:tr w:rsidR="002A72C1" w14:paraId="5899F495" w14:textId="77777777" w:rsidTr="00484BF1">
        <w:tc>
          <w:tcPr>
            <w:tcW w:w="54" w:type="dxa"/>
          </w:tcPr>
          <w:p w14:paraId="30AB436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3E18416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544F08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0CD24E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90E211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583B02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91E24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A2EA8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0B247D" w14:textId="77777777" w:rsidR="002A72C1" w:rsidRDefault="002A72C1" w:rsidP="00484BF1">
                  <w:pPr>
                    <w:spacing w:after="0" w:line="240" w:lineRule="auto"/>
                  </w:pPr>
                  <w:r>
                    <w:rPr>
                      <w:rFonts w:ascii="Calibri" w:eastAsia="Calibri" w:hAnsi="Calibri"/>
                      <w:color w:val="000000"/>
                      <w:sz w:val="22"/>
                    </w:rPr>
                    <w:t>Yes</w:t>
                  </w:r>
                </w:p>
              </w:tc>
            </w:tr>
            <w:tr w:rsidR="002A72C1" w14:paraId="13B7A1E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8094206"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636BE10"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D265C82" w14:textId="77777777" w:rsidR="002A72C1" w:rsidRDefault="002A72C1" w:rsidP="00484BF1">
                  <w:pPr>
                    <w:spacing w:after="0" w:line="240" w:lineRule="auto"/>
                  </w:pPr>
                  <w:r>
                    <w:rPr>
                      <w:rFonts w:ascii="Calibri" w:eastAsia="Calibri" w:hAnsi="Calibri"/>
                      <w:color w:val="000000"/>
                      <w:sz w:val="22"/>
                    </w:rPr>
                    <w:t>300</w:t>
                  </w:r>
                </w:p>
              </w:tc>
            </w:tr>
          </w:tbl>
          <w:p w14:paraId="06CAB0A7" w14:textId="77777777" w:rsidR="002A72C1" w:rsidRDefault="002A72C1" w:rsidP="00484BF1">
            <w:pPr>
              <w:spacing w:after="0" w:line="240" w:lineRule="auto"/>
            </w:pPr>
          </w:p>
        </w:tc>
        <w:tc>
          <w:tcPr>
            <w:tcW w:w="149" w:type="dxa"/>
          </w:tcPr>
          <w:p w14:paraId="28E79DB5" w14:textId="77777777" w:rsidR="002A72C1" w:rsidRDefault="002A72C1" w:rsidP="00484BF1">
            <w:pPr>
              <w:pStyle w:val="EmptyCellLayoutStyle"/>
              <w:spacing w:after="0" w:line="240" w:lineRule="auto"/>
            </w:pPr>
          </w:p>
        </w:tc>
      </w:tr>
      <w:tr w:rsidR="002A72C1" w14:paraId="749E42DD" w14:textId="77777777" w:rsidTr="00484BF1">
        <w:trPr>
          <w:trHeight w:val="80"/>
        </w:trPr>
        <w:tc>
          <w:tcPr>
            <w:tcW w:w="54" w:type="dxa"/>
          </w:tcPr>
          <w:p w14:paraId="2548CB14" w14:textId="77777777" w:rsidR="002A72C1" w:rsidRDefault="002A72C1" w:rsidP="00484BF1">
            <w:pPr>
              <w:pStyle w:val="EmptyCellLayoutStyle"/>
              <w:spacing w:after="0" w:line="240" w:lineRule="auto"/>
            </w:pPr>
          </w:p>
        </w:tc>
        <w:tc>
          <w:tcPr>
            <w:tcW w:w="10395" w:type="dxa"/>
          </w:tcPr>
          <w:p w14:paraId="74A374A9" w14:textId="77777777" w:rsidR="002A72C1" w:rsidRDefault="002A72C1" w:rsidP="00484BF1">
            <w:pPr>
              <w:pStyle w:val="EmptyCellLayoutStyle"/>
              <w:spacing w:after="0" w:line="240" w:lineRule="auto"/>
            </w:pPr>
          </w:p>
        </w:tc>
        <w:tc>
          <w:tcPr>
            <w:tcW w:w="149" w:type="dxa"/>
          </w:tcPr>
          <w:p w14:paraId="3DBF72A7" w14:textId="77777777" w:rsidR="002A72C1" w:rsidRDefault="002A72C1" w:rsidP="00484BF1">
            <w:pPr>
              <w:pStyle w:val="EmptyCellLayoutStyle"/>
              <w:spacing w:after="0" w:line="240" w:lineRule="auto"/>
            </w:pPr>
          </w:p>
        </w:tc>
      </w:tr>
    </w:tbl>
    <w:p w14:paraId="7677FC16" w14:textId="77777777" w:rsidR="002A72C1" w:rsidRDefault="002A72C1" w:rsidP="002A72C1">
      <w:pPr>
        <w:spacing w:after="0" w:line="240" w:lineRule="auto"/>
      </w:pPr>
    </w:p>
    <w:p w14:paraId="740ED618" w14:textId="77777777" w:rsidR="002A72C1" w:rsidRDefault="002A72C1" w:rsidP="002A72C1">
      <w:pPr>
        <w:spacing w:after="0" w:line="240" w:lineRule="auto"/>
      </w:pPr>
      <w:r>
        <w:rPr>
          <w:rFonts w:ascii="Calibri" w:eastAsia="Calibri" w:hAnsi="Calibri"/>
          <w:b/>
          <w:color w:val="6495ED"/>
          <w:sz w:val="22"/>
        </w:rPr>
        <w:t>Start SQL Reporting Services Service</w:t>
      </w:r>
    </w:p>
    <w:p w14:paraId="78384B87" w14:textId="77777777" w:rsidR="002A72C1" w:rsidRDefault="002A72C1" w:rsidP="002A72C1">
      <w:pPr>
        <w:spacing w:after="0" w:line="240" w:lineRule="auto"/>
      </w:pPr>
      <w:r>
        <w:rPr>
          <w:rFonts w:ascii="Calibri" w:eastAsia="Calibri" w:hAnsi="Calibri"/>
          <w:color w:val="000000"/>
          <w:sz w:val="22"/>
        </w:rPr>
        <w:t>Start SQL Reporting Services Service.</w:t>
      </w:r>
      <w:r>
        <w:rPr>
          <w:rFonts w:ascii="Calibri" w:eastAsia="Calibri" w:hAnsi="Calibri"/>
          <w:color w:val="000000"/>
          <w:sz w:val="22"/>
        </w:rPr>
        <w:br/>
        <w:t>Note that SQL Server Reporting Services Windows service is not supported by any edition of SQL Server Express, except SQL Server Express with Advanced Services.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66DF1360" w14:textId="77777777" w:rsidTr="00484BF1">
        <w:trPr>
          <w:trHeight w:val="54"/>
        </w:trPr>
        <w:tc>
          <w:tcPr>
            <w:tcW w:w="54" w:type="dxa"/>
          </w:tcPr>
          <w:p w14:paraId="22B68124" w14:textId="77777777" w:rsidR="002A72C1" w:rsidRDefault="002A72C1" w:rsidP="00484BF1">
            <w:pPr>
              <w:pStyle w:val="EmptyCellLayoutStyle"/>
              <w:spacing w:after="0" w:line="240" w:lineRule="auto"/>
            </w:pPr>
          </w:p>
        </w:tc>
        <w:tc>
          <w:tcPr>
            <w:tcW w:w="10395" w:type="dxa"/>
          </w:tcPr>
          <w:p w14:paraId="4E8508BC" w14:textId="77777777" w:rsidR="002A72C1" w:rsidRDefault="002A72C1" w:rsidP="00484BF1">
            <w:pPr>
              <w:pStyle w:val="EmptyCellLayoutStyle"/>
              <w:spacing w:after="0" w:line="240" w:lineRule="auto"/>
            </w:pPr>
          </w:p>
        </w:tc>
        <w:tc>
          <w:tcPr>
            <w:tcW w:w="149" w:type="dxa"/>
          </w:tcPr>
          <w:p w14:paraId="60ACF926" w14:textId="77777777" w:rsidR="002A72C1" w:rsidRDefault="002A72C1" w:rsidP="00484BF1">
            <w:pPr>
              <w:pStyle w:val="EmptyCellLayoutStyle"/>
              <w:spacing w:after="0" w:line="240" w:lineRule="auto"/>
            </w:pPr>
          </w:p>
        </w:tc>
      </w:tr>
      <w:tr w:rsidR="002A72C1" w14:paraId="28BA856F" w14:textId="77777777" w:rsidTr="00484BF1">
        <w:tc>
          <w:tcPr>
            <w:tcW w:w="54" w:type="dxa"/>
          </w:tcPr>
          <w:p w14:paraId="16F72B4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0"/>
              <w:gridCol w:w="2875"/>
              <w:gridCol w:w="2782"/>
            </w:tblGrid>
            <w:tr w:rsidR="002A72C1" w14:paraId="674C105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344481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D8E798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DD88AA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5E60BD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1CCEF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3D04B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EACDCD" w14:textId="77777777" w:rsidR="002A72C1" w:rsidRDefault="002A72C1" w:rsidP="00484BF1">
                  <w:pPr>
                    <w:spacing w:after="0" w:line="240" w:lineRule="auto"/>
                  </w:pPr>
                  <w:r>
                    <w:rPr>
                      <w:rFonts w:ascii="Calibri" w:eastAsia="Calibri" w:hAnsi="Calibri"/>
                      <w:color w:val="000000"/>
                      <w:sz w:val="22"/>
                    </w:rPr>
                    <w:t>Yes</w:t>
                  </w:r>
                </w:p>
              </w:tc>
            </w:tr>
            <w:tr w:rsidR="002A72C1" w14:paraId="50169E9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560ECD4"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26A63EB"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6882595" w14:textId="77777777" w:rsidR="002A72C1" w:rsidRDefault="002A72C1" w:rsidP="00484BF1">
                  <w:pPr>
                    <w:spacing w:after="0" w:line="240" w:lineRule="auto"/>
                  </w:pPr>
                  <w:r>
                    <w:rPr>
                      <w:rFonts w:ascii="Calibri" w:eastAsia="Calibri" w:hAnsi="Calibri"/>
                      <w:color w:val="000000"/>
                      <w:sz w:val="22"/>
                    </w:rPr>
                    <w:t>300</w:t>
                  </w:r>
                </w:p>
              </w:tc>
            </w:tr>
          </w:tbl>
          <w:p w14:paraId="0ECF026A" w14:textId="77777777" w:rsidR="002A72C1" w:rsidRDefault="002A72C1" w:rsidP="00484BF1">
            <w:pPr>
              <w:spacing w:after="0" w:line="240" w:lineRule="auto"/>
            </w:pPr>
          </w:p>
        </w:tc>
        <w:tc>
          <w:tcPr>
            <w:tcW w:w="149" w:type="dxa"/>
          </w:tcPr>
          <w:p w14:paraId="369C6424" w14:textId="77777777" w:rsidR="002A72C1" w:rsidRDefault="002A72C1" w:rsidP="00484BF1">
            <w:pPr>
              <w:pStyle w:val="EmptyCellLayoutStyle"/>
              <w:spacing w:after="0" w:line="240" w:lineRule="auto"/>
            </w:pPr>
          </w:p>
        </w:tc>
      </w:tr>
      <w:tr w:rsidR="002A72C1" w14:paraId="238B5F23" w14:textId="77777777" w:rsidTr="00484BF1">
        <w:trPr>
          <w:trHeight w:val="80"/>
        </w:trPr>
        <w:tc>
          <w:tcPr>
            <w:tcW w:w="54" w:type="dxa"/>
          </w:tcPr>
          <w:p w14:paraId="169DAA53" w14:textId="77777777" w:rsidR="002A72C1" w:rsidRDefault="002A72C1" w:rsidP="00484BF1">
            <w:pPr>
              <w:pStyle w:val="EmptyCellLayoutStyle"/>
              <w:spacing w:after="0" w:line="240" w:lineRule="auto"/>
            </w:pPr>
          </w:p>
        </w:tc>
        <w:tc>
          <w:tcPr>
            <w:tcW w:w="10395" w:type="dxa"/>
          </w:tcPr>
          <w:p w14:paraId="399BF211" w14:textId="77777777" w:rsidR="002A72C1" w:rsidRDefault="002A72C1" w:rsidP="00484BF1">
            <w:pPr>
              <w:pStyle w:val="EmptyCellLayoutStyle"/>
              <w:spacing w:after="0" w:line="240" w:lineRule="auto"/>
            </w:pPr>
          </w:p>
        </w:tc>
        <w:tc>
          <w:tcPr>
            <w:tcW w:w="149" w:type="dxa"/>
          </w:tcPr>
          <w:p w14:paraId="2EA24DB2" w14:textId="77777777" w:rsidR="002A72C1" w:rsidRDefault="002A72C1" w:rsidP="00484BF1">
            <w:pPr>
              <w:pStyle w:val="EmptyCellLayoutStyle"/>
              <w:spacing w:after="0" w:line="240" w:lineRule="auto"/>
            </w:pPr>
          </w:p>
        </w:tc>
      </w:tr>
    </w:tbl>
    <w:p w14:paraId="34CD8168" w14:textId="77777777" w:rsidR="002A72C1" w:rsidRDefault="002A72C1" w:rsidP="002A72C1">
      <w:pPr>
        <w:spacing w:after="0" w:line="240" w:lineRule="auto"/>
      </w:pPr>
    </w:p>
    <w:p w14:paraId="4AEA3564" w14:textId="77777777" w:rsidR="002A72C1" w:rsidRDefault="002A72C1" w:rsidP="002A72C1">
      <w:pPr>
        <w:spacing w:after="0" w:line="240" w:lineRule="auto"/>
      </w:pPr>
      <w:r>
        <w:rPr>
          <w:rFonts w:ascii="Calibri" w:eastAsia="Calibri" w:hAnsi="Calibri"/>
          <w:b/>
          <w:color w:val="000000"/>
          <w:sz w:val="32"/>
        </w:rPr>
        <w:t>SQL Server Alerts Scope Group</w:t>
      </w:r>
    </w:p>
    <w:p w14:paraId="160F2987" w14:textId="77777777" w:rsidR="002A72C1" w:rsidRDefault="002A72C1" w:rsidP="002A72C1">
      <w:pPr>
        <w:spacing w:after="0" w:line="240" w:lineRule="auto"/>
      </w:pPr>
      <w:r>
        <w:rPr>
          <w:rFonts w:ascii="Calibri" w:eastAsia="Calibri" w:hAnsi="Calibri"/>
          <w:color w:val="000000"/>
          <w:sz w:val="22"/>
        </w:rPr>
        <w:t>SQL Server Alerts Scope Group contains SQL Server objects which can throw alerts.</w:t>
      </w:r>
    </w:p>
    <w:p w14:paraId="5EB8DE9B" w14:textId="77777777" w:rsidR="002A72C1" w:rsidRDefault="002A72C1" w:rsidP="002A72C1">
      <w:pPr>
        <w:spacing w:after="0" w:line="240" w:lineRule="auto"/>
      </w:pPr>
      <w:r>
        <w:rPr>
          <w:rFonts w:ascii="Calibri" w:eastAsia="Calibri" w:hAnsi="Calibri"/>
          <w:b/>
          <w:color w:val="000000"/>
          <w:sz w:val="28"/>
        </w:rPr>
        <w:t>SQL Server Alerts Scope Group - Discoveries</w:t>
      </w:r>
    </w:p>
    <w:p w14:paraId="7540D3D8" w14:textId="77777777" w:rsidR="002A72C1" w:rsidRDefault="002A72C1" w:rsidP="002A72C1">
      <w:pPr>
        <w:spacing w:after="0" w:line="240" w:lineRule="auto"/>
      </w:pPr>
      <w:r>
        <w:rPr>
          <w:rFonts w:ascii="Calibri" w:eastAsia="Calibri" w:hAnsi="Calibri"/>
          <w:b/>
          <w:color w:val="6495ED"/>
          <w:sz w:val="22"/>
        </w:rPr>
        <w:t>MSSQL 2008: Alerts Scope Group Seed Discovery</w:t>
      </w:r>
    </w:p>
    <w:p w14:paraId="530C091E" w14:textId="77777777" w:rsidR="002A72C1" w:rsidRDefault="002A72C1" w:rsidP="002A72C1">
      <w:pPr>
        <w:spacing w:after="0" w:line="240" w:lineRule="auto"/>
      </w:pPr>
      <w:r>
        <w:rPr>
          <w:rFonts w:ascii="Calibri" w:eastAsia="Calibri" w:hAnsi="Calibri"/>
          <w:color w:val="000000"/>
          <w:sz w:val="22"/>
        </w:rPr>
        <w:t>This object discovery populates the Alerts Scope group to contain all SQL Server 2008 Installation Seeds.</w:t>
      </w:r>
    </w:p>
    <w:p w14:paraId="0FC6A349" w14:textId="77777777" w:rsidR="002A72C1" w:rsidRDefault="002A72C1" w:rsidP="002A72C1">
      <w:pPr>
        <w:spacing w:after="0" w:line="240" w:lineRule="auto"/>
      </w:pPr>
    </w:p>
    <w:p w14:paraId="5272E3C3" w14:textId="77777777" w:rsidR="002A72C1" w:rsidRDefault="002A72C1" w:rsidP="002A72C1">
      <w:pPr>
        <w:spacing w:after="0" w:line="240" w:lineRule="auto"/>
      </w:pPr>
      <w:r>
        <w:rPr>
          <w:rFonts w:ascii="Calibri" w:eastAsia="Calibri" w:hAnsi="Calibri"/>
          <w:b/>
          <w:color w:val="000000"/>
          <w:sz w:val="32"/>
        </w:rPr>
        <w:t>SQL Server Event Log Collection Target</w:t>
      </w:r>
    </w:p>
    <w:p w14:paraId="1C988B2E" w14:textId="77777777" w:rsidR="002A72C1" w:rsidRDefault="002A72C1" w:rsidP="002A72C1">
      <w:pPr>
        <w:spacing w:after="0" w:line="240" w:lineRule="auto"/>
      </w:pPr>
      <w:r>
        <w:rPr>
          <w:rFonts w:ascii="Calibri" w:eastAsia="Calibri" w:hAnsi="Calibri"/>
          <w:color w:val="000000"/>
          <w:sz w:val="22"/>
        </w:rPr>
        <w:t>This object is used to collect errors from event log of computers that have SQL Server components.</w:t>
      </w:r>
    </w:p>
    <w:p w14:paraId="2320274C" w14:textId="77777777" w:rsidR="002A72C1" w:rsidRDefault="002A72C1" w:rsidP="002A72C1">
      <w:pPr>
        <w:spacing w:after="0" w:line="240" w:lineRule="auto"/>
      </w:pPr>
      <w:r>
        <w:rPr>
          <w:rFonts w:ascii="Calibri" w:eastAsia="Calibri" w:hAnsi="Calibri"/>
          <w:b/>
          <w:color w:val="000000"/>
          <w:sz w:val="28"/>
        </w:rPr>
        <w:t>SQL Server Event Log Collection Target - Discoveries</w:t>
      </w:r>
    </w:p>
    <w:p w14:paraId="2390624E" w14:textId="77777777" w:rsidR="002A72C1" w:rsidRDefault="002A72C1" w:rsidP="002A72C1">
      <w:pPr>
        <w:spacing w:after="0" w:line="240" w:lineRule="auto"/>
      </w:pPr>
      <w:r>
        <w:rPr>
          <w:rFonts w:ascii="Calibri" w:eastAsia="Calibri" w:hAnsi="Calibri"/>
          <w:b/>
          <w:color w:val="6495ED"/>
          <w:sz w:val="22"/>
        </w:rPr>
        <w:t>SQL Server 2008 Event Log Collection Target Discovery</w:t>
      </w:r>
    </w:p>
    <w:p w14:paraId="7518200D" w14:textId="77777777" w:rsidR="002A72C1" w:rsidRDefault="002A72C1" w:rsidP="002A72C1">
      <w:pPr>
        <w:spacing w:after="0" w:line="240" w:lineRule="auto"/>
      </w:pPr>
      <w:r>
        <w:rPr>
          <w:rFonts w:ascii="Calibri" w:eastAsia="Calibri" w:hAnsi="Calibri"/>
          <w:color w:val="000000"/>
          <w:sz w:val="22"/>
        </w:rPr>
        <w:t>This discovery rule discovers an event log collection target for a Microsoft SQL Server 2008. This object is used to collect module errors from event log of computers that have SQL Server 2008 components.</w:t>
      </w:r>
    </w:p>
    <w:tbl>
      <w:tblPr>
        <w:tblW w:w="0" w:type="auto"/>
        <w:tblCellMar>
          <w:left w:w="0" w:type="dxa"/>
          <w:right w:w="0" w:type="dxa"/>
        </w:tblCellMar>
        <w:tblLook w:val="04A0" w:firstRow="1" w:lastRow="0" w:firstColumn="1" w:lastColumn="0" w:noHBand="0" w:noVBand="1"/>
      </w:tblPr>
      <w:tblGrid>
        <w:gridCol w:w="40"/>
        <w:gridCol w:w="8492"/>
        <w:gridCol w:w="108"/>
      </w:tblGrid>
      <w:tr w:rsidR="002A72C1" w14:paraId="45701708" w14:textId="77777777" w:rsidTr="00484BF1">
        <w:trPr>
          <w:trHeight w:val="54"/>
        </w:trPr>
        <w:tc>
          <w:tcPr>
            <w:tcW w:w="54" w:type="dxa"/>
          </w:tcPr>
          <w:p w14:paraId="39928B22" w14:textId="77777777" w:rsidR="002A72C1" w:rsidRDefault="002A72C1" w:rsidP="00484BF1">
            <w:pPr>
              <w:pStyle w:val="EmptyCellLayoutStyle"/>
              <w:spacing w:after="0" w:line="240" w:lineRule="auto"/>
            </w:pPr>
          </w:p>
        </w:tc>
        <w:tc>
          <w:tcPr>
            <w:tcW w:w="10395" w:type="dxa"/>
          </w:tcPr>
          <w:p w14:paraId="45F06D4B" w14:textId="77777777" w:rsidR="002A72C1" w:rsidRDefault="002A72C1" w:rsidP="00484BF1">
            <w:pPr>
              <w:pStyle w:val="EmptyCellLayoutStyle"/>
              <w:spacing w:after="0" w:line="240" w:lineRule="auto"/>
            </w:pPr>
          </w:p>
        </w:tc>
        <w:tc>
          <w:tcPr>
            <w:tcW w:w="149" w:type="dxa"/>
          </w:tcPr>
          <w:p w14:paraId="339DBD33" w14:textId="77777777" w:rsidR="002A72C1" w:rsidRDefault="002A72C1" w:rsidP="00484BF1">
            <w:pPr>
              <w:pStyle w:val="EmptyCellLayoutStyle"/>
              <w:spacing w:after="0" w:line="240" w:lineRule="auto"/>
            </w:pPr>
          </w:p>
        </w:tc>
      </w:tr>
      <w:tr w:rsidR="002A72C1" w14:paraId="76785170" w14:textId="77777777" w:rsidTr="00484BF1">
        <w:tc>
          <w:tcPr>
            <w:tcW w:w="54" w:type="dxa"/>
          </w:tcPr>
          <w:p w14:paraId="78306F0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6"/>
              <w:gridCol w:w="2892"/>
              <w:gridCol w:w="2676"/>
            </w:tblGrid>
            <w:tr w:rsidR="002A72C1" w14:paraId="6A31BF2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51FAF8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B9D244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686BDF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D1A410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8058D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DD507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6440E4" w14:textId="77777777" w:rsidR="002A72C1" w:rsidRDefault="002A72C1" w:rsidP="00484BF1">
                  <w:pPr>
                    <w:spacing w:after="0" w:line="240" w:lineRule="auto"/>
                  </w:pPr>
                  <w:r>
                    <w:rPr>
                      <w:rFonts w:ascii="Calibri" w:eastAsia="Calibri" w:hAnsi="Calibri"/>
                      <w:color w:val="000000"/>
                      <w:sz w:val="22"/>
                    </w:rPr>
                    <w:t>Yes</w:t>
                  </w:r>
                </w:p>
              </w:tc>
            </w:tr>
            <w:tr w:rsidR="002A72C1" w14:paraId="127DF24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3C4C21"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41717D"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ABD102" w14:textId="77777777" w:rsidR="002A72C1" w:rsidRDefault="002A72C1" w:rsidP="00484BF1">
                  <w:pPr>
                    <w:spacing w:after="0" w:line="240" w:lineRule="auto"/>
                  </w:pPr>
                  <w:r>
                    <w:rPr>
                      <w:rFonts w:ascii="Calibri" w:eastAsia="Calibri" w:hAnsi="Calibri"/>
                      <w:color w:val="000000"/>
                      <w:sz w:val="22"/>
                    </w:rPr>
                    <w:t>14400</w:t>
                  </w:r>
                </w:p>
              </w:tc>
            </w:tr>
            <w:tr w:rsidR="002A72C1" w14:paraId="46CC173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C52CC6"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534F45"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14CB67" w14:textId="77777777" w:rsidR="002A72C1" w:rsidRDefault="002A72C1" w:rsidP="00484BF1">
                  <w:pPr>
                    <w:spacing w:after="0" w:line="240" w:lineRule="auto"/>
                  </w:pPr>
                </w:p>
              </w:tc>
            </w:tr>
            <w:tr w:rsidR="002A72C1" w14:paraId="0B21DC6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EA483C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8607CD4"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8A19D72" w14:textId="77777777" w:rsidR="002A72C1" w:rsidRDefault="002A72C1" w:rsidP="00484BF1">
                  <w:pPr>
                    <w:spacing w:after="0" w:line="240" w:lineRule="auto"/>
                  </w:pPr>
                  <w:r>
                    <w:rPr>
                      <w:rFonts w:ascii="Calibri" w:eastAsia="Calibri" w:hAnsi="Calibri"/>
                      <w:color w:val="000000"/>
                      <w:sz w:val="22"/>
                    </w:rPr>
                    <w:t>300</w:t>
                  </w:r>
                </w:p>
              </w:tc>
            </w:tr>
          </w:tbl>
          <w:p w14:paraId="2D105765" w14:textId="77777777" w:rsidR="002A72C1" w:rsidRDefault="002A72C1" w:rsidP="00484BF1">
            <w:pPr>
              <w:spacing w:after="0" w:line="240" w:lineRule="auto"/>
            </w:pPr>
          </w:p>
        </w:tc>
        <w:tc>
          <w:tcPr>
            <w:tcW w:w="149" w:type="dxa"/>
          </w:tcPr>
          <w:p w14:paraId="66F59595" w14:textId="77777777" w:rsidR="002A72C1" w:rsidRDefault="002A72C1" w:rsidP="00484BF1">
            <w:pPr>
              <w:pStyle w:val="EmptyCellLayoutStyle"/>
              <w:spacing w:after="0" w:line="240" w:lineRule="auto"/>
            </w:pPr>
          </w:p>
        </w:tc>
      </w:tr>
      <w:tr w:rsidR="002A72C1" w14:paraId="2454C7BD" w14:textId="77777777" w:rsidTr="00484BF1">
        <w:trPr>
          <w:trHeight w:val="80"/>
        </w:trPr>
        <w:tc>
          <w:tcPr>
            <w:tcW w:w="54" w:type="dxa"/>
          </w:tcPr>
          <w:p w14:paraId="00D92D81" w14:textId="77777777" w:rsidR="002A72C1" w:rsidRDefault="002A72C1" w:rsidP="00484BF1">
            <w:pPr>
              <w:pStyle w:val="EmptyCellLayoutStyle"/>
              <w:spacing w:after="0" w:line="240" w:lineRule="auto"/>
            </w:pPr>
          </w:p>
        </w:tc>
        <w:tc>
          <w:tcPr>
            <w:tcW w:w="10395" w:type="dxa"/>
          </w:tcPr>
          <w:p w14:paraId="26B34C10" w14:textId="77777777" w:rsidR="002A72C1" w:rsidRDefault="002A72C1" w:rsidP="00484BF1">
            <w:pPr>
              <w:pStyle w:val="EmptyCellLayoutStyle"/>
              <w:spacing w:after="0" w:line="240" w:lineRule="auto"/>
            </w:pPr>
          </w:p>
        </w:tc>
        <w:tc>
          <w:tcPr>
            <w:tcW w:w="149" w:type="dxa"/>
          </w:tcPr>
          <w:p w14:paraId="4779BD02" w14:textId="77777777" w:rsidR="002A72C1" w:rsidRDefault="002A72C1" w:rsidP="00484BF1">
            <w:pPr>
              <w:pStyle w:val="EmptyCellLayoutStyle"/>
              <w:spacing w:after="0" w:line="240" w:lineRule="auto"/>
            </w:pPr>
          </w:p>
        </w:tc>
      </w:tr>
    </w:tbl>
    <w:p w14:paraId="637F5CE6" w14:textId="77777777" w:rsidR="002A72C1" w:rsidRDefault="002A72C1" w:rsidP="002A72C1">
      <w:pPr>
        <w:spacing w:after="0" w:line="240" w:lineRule="auto"/>
      </w:pPr>
    </w:p>
    <w:p w14:paraId="281BC916" w14:textId="77777777" w:rsidR="002A72C1" w:rsidRDefault="002A72C1" w:rsidP="002A72C1">
      <w:pPr>
        <w:spacing w:after="0" w:line="240" w:lineRule="auto"/>
      </w:pPr>
      <w:r>
        <w:rPr>
          <w:rFonts w:ascii="Calibri" w:eastAsia="Calibri" w:hAnsi="Calibri"/>
          <w:b/>
          <w:color w:val="000000"/>
          <w:sz w:val="28"/>
        </w:rPr>
        <w:t>SQL Server Event Log Collection Target - Rules (alerting)</w:t>
      </w:r>
    </w:p>
    <w:p w14:paraId="4CFE0930" w14:textId="77777777" w:rsidR="002A72C1" w:rsidRDefault="002A72C1" w:rsidP="002A72C1">
      <w:pPr>
        <w:spacing w:after="0" w:line="240" w:lineRule="auto"/>
      </w:pPr>
      <w:r>
        <w:rPr>
          <w:rFonts w:ascii="Calibri" w:eastAsia="Calibri" w:hAnsi="Calibri"/>
          <w:b/>
          <w:color w:val="6495ED"/>
          <w:sz w:val="22"/>
        </w:rPr>
        <w:t>MSSQL 2008: Discovery warning</w:t>
      </w:r>
    </w:p>
    <w:p w14:paraId="48B3591E" w14:textId="77777777" w:rsidR="002A72C1" w:rsidRDefault="002A72C1" w:rsidP="002A72C1">
      <w:pPr>
        <w:spacing w:after="0" w:line="240" w:lineRule="auto"/>
      </w:pPr>
      <w:r>
        <w:rPr>
          <w:rFonts w:ascii="Calibri" w:eastAsia="Calibri" w:hAnsi="Calibri"/>
          <w:color w:val="000000"/>
          <w:sz w:val="22"/>
        </w:rPr>
        <w:t>The rule traces problematic discovery workflows and generates warning alerts.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288AF35" w14:textId="77777777" w:rsidTr="00484BF1">
        <w:trPr>
          <w:trHeight w:val="54"/>
        </w:trPr>
        <w:tc>
          <w:tcPr>
            <w:tcW w:w="54" w:type="dxa"/>
          </w:tcPr>
          <w:p w14:paraId="236EB635" w14:textId="77777777" w:rsidR="002A72C1" w:rsidRDefault="002A72C1" w:rsidP="00484BF1">
            <w:pPr>
              <w:pStyle w:val="EmptyCellLayoutStyle"/>
              <w:spacing w:after="0" w:line="240" w:lineRule="auto"/>
            </w:pPr>
          </w:p>
        </w:tc>
        <w:tc>
          <w:tcPr>
            <w:tcW w:w="10395" w:type="dxa"/>
          </w:tcPr>
          <w:p w14:paraId="6950CEB7" w14:textId="77777777" w:rsidR="002A72C1" w:rsidRDefault="002A72C1" w:rsidP="00484BF1">
            <w:pPr>
              <w:pStyle w:val="EmptyCellLayoutStyle"/>
              <w:spacing w:after="0" w:line="240" w:lineRule="auto"/>
            </w:pPr>
          </w:p>
        </w:tc>
        <w:tc>
          <w:tcPr>
            <w:tcW w:w="149" w:type="dxa"/>
          </w:tcPr>
          <w:p w14:paraId="5C173CE9" w14:textId="77777777" w:rsidR="002A72C1" w:rsidRDefault="002A72C1" w:rsidP="00484BF1">
            <w:pPr>
              <w:pStyle w:val="EmptyCellLayoutStyle"/>
              <w:spacing w:after="0" w:line="240" w:lineRule="auto"/>
            </w:pPr>
          </w:p>
        </w:tc>
      </w:tr>
      <w:tr w:rsidR="002A72C1" w14:paraId="18EB2947" w14:textId="77777777" w:rsidTr="00484BF1">
        <w:tc>
          <w:tcPr>
            <w:tcW w:w="54" w:type="dxa"/>
          </w:tcPr>
          <w:p w14:paraId="50B641B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6267CBB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B03216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225782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27F8D9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F38AE8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003BD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03D48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FD5F2A" w14:textId="77777777" w:rsidR="002A72C1" w:rsidRDefault="002A72C1" w:rsidP="00484BF1">
                  <w:pPr>
                    <w:spacing w:after="0" w:line="240" w:lineRule="auto"/>
                  </w:pPr>
                  <w:r>
                    <w:rPr>
                      <w:rFonts w:ascii="Calibri" w:eastAsia="Calibri" w:hAnsi="Calibri"/>
                      <w:color w:val="000000"/>
                      <w:sz w:val="22"/>
                    </w:rPr>
                    <w:t>Yes</w:t>
                  </w:r>
                </w:p>
              </w:tc>
            </w:tr>
            <w:tr w:rsidR="002A72C1" w14:paraId="6ADFF3D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8CCDA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B9901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D9FD86" w14:textId="77777777" w:rsidR="002A72C1" w:rsidRDefault="002A72C1" w:rsidP="00484BF1">
                  <w:pPr>
                    <w:spacing w:after="0" w:line="240" w:lineRule="auto"/>
                  </w:pPr>
                  <w:r>
                    <w:rPr>
                      <w:rFonts w:eastAsia="Arial"/>
                      <w:color w:val="000000"/>
                    </w:rPr>
                    <w:t>Yes</w:t>
                  </w:r>
                </w:p>
              </w:tc>
            </w:tr>
            <w:tr w:rsidR="002A72C1" w14:paraId="4C4A1FA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9A759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9D1C4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51EEFC" w14:textId="77777777" w:rsidR="002A72C1" w:rsidRDefault="002A72C1" w:rsidP="00484BF1">
                  <w:pPr>
                    <w:spacing w:after="0" w:line="240" w:lineRule="auto"/>
                  </w:pPr>
                  <w:r>
                    <w:rPr>
                      <w:rFonts w:ascii="Calibri" w:eastAsia="Calibri" w:hAnsi="Calibri"/>
                      <w:color w:val="000000"/>
                      <w:sz w:val="22"/>
                    </w:rPr>
                    <w:t>1</w:t>
                  </w:r>
                </w:p>
              </w:tc>
            </w:tr>
            <w:tr w:rsidR="002A72C1" w14:paraId="5ED1405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2ADF98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749928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C87BFAD" w14:textId="77777777" w:rsidR="002A72C1" w:rsidRDefault="002A72C1" w:rsidP="00484BF1">
                  <w:pPr>
                    <w:spacing w:after="0" w:line="240" w:lineRule="auto"/>
                  </w:pPr>
                  <w:r>
                    <w:rPr>
                      <w:rFonts w:ascii="Calibri" w:eastAsia="Calibri" w:hAnsi="Calibri"/>
                      <w:color w:val="000000"/>
                      <w:sz w:val="22"/>
                    </w:rPr>
                    <w:t>1</w:t>
                  </w:r>
                </w:p>
              </w:tc>
            </w:tr>
          </w:tbl>
          <w:p w14:paraId="1C9D2F8E" w14:textId="77777777" w:rsidR="002A72C1" w:rsidRDefault="002A72C1" w:rsidP="00484BF1">
            <w:pPr>
              <w:spacing w:after="0" w:line="240" w:lineRule="auto"/>
            </w:pPr>
          </w:p>
        </w:tc>
        <w:tc>
          <w:tcPr>
            <w:tcW w:w="149" w:type="dxa"/>
          </w:tcPr>
          <w:p w14:paraId="5536230A" w14:textId="77777777" w:rsidR="002A72C1" w:rsidRDefault="002A72C1" w:rsidP="00484BF1">
            <w:pPr>
              <w:pStyle w:val="EmptyCellLayoutStyle"/>
              <w:spacing w:after="0" w:line="240" w:lineRule="auto"/>
            </w:pPr>
          </w:p>
        </w:tc>
      </w:tr>
      <w:tr w:rsidR="002A72C1" w14:paraId="4173E79F" w14:textId="77777777" w:rsidTr="00484BF1">
        <w:trPr>
          <w:trHeight w:val="80"/>
        </w:trPr>
        <w:tc>
          <w:tcPr>
            <w:tcW w:w="54" w:type="dxa"/>
          </w:tcPr>
          <w:p w14:paraId="109B38D3" w14:textId="77777777" w:rsidR="002A72C1" w:rsidRDefault="002A72C1" w:rsidP="00484BF1">
            <w:pPr>
              <w:pStyle w:val="EmptyCellLayoutStyle"/>
              <w:spacing w:after="0" w:line="240" w:lineRule="auto"/>
            </w:pPr>
          </w:p>
        </w:tc>
        <w:tc>
          <w:tcPr>
            <w:tcW w:w="10395" w:type="dxa"/>
          </w:tcPr>
          <w:p w14:paraId="2DDFBAB0" w14:textId="77777777" w:rsidR="002A72C1" w:rsidRDefault="002A72C1" w:rsidP="00484BF1">
            <w:pPr>
              <w:pStyle w:val="EmptyCellLayoutStyle"/>
              <w:spacing w:after="0" w:line="240" w:lineRule="auto"/>
            </w:pPr>
          </w:p>
        </w:tc>
        <w:tc>
          <w:tcPr>
            <w:tcW w:w="149" w:type="dxa"/>
          </w:tcPr>
          <w:p w14:paraId="7B09C913" w14:textId="77777777" w:rsidR="002A72C1" w:rsidRDefault="002A72C1" w:rsidP="00484BF1">
            <w:pPr>
              <w:pStyle w:val="EmptyCellLayoutStyle"/>
              <w:spacing w:after="0" w:line="240" w:lineRule="auto"/>
            </w:pPr>
          </w:p>
        </w:tc>
      </w:tr>
    </w:tbl>
    <w:p w14:paraId="16899335" w14:textId="77777777" w:rsidR="002A72C1" w:rsidRDefault="002A72C1" w:rsidP="002A72C1">
      <w:pPr>
        <w:spacing w:after="0" w:line="240" w:lineRule="auto"/>
      </w:pPr>
    </w:p>
    <w:p w14:paraId="36E126EE" w14:textId="77777777" w:rsidR="002A72C1" w:rsidRDefault="002A72C1" w:rsidP="002A72C1">
      <w:pPr>
        <w:spacing w:after="0" w:line="240" w:lineRule="auto"/>
      </w:pPr>
      <w:r>
        <w:rPr>
          <w:rFonts w:ascii="Calibri" w:eastAsia="Calibri" w:hAnsi="Calibri"/>
          <w:b/>
          <w:color w:val="6495ED"/>
          <w:sz w:val="22"/>
        </w:rPr>
        <w:t>MSSQL 2008: Discovery failed</w:t>
      </w:r>
    </w:p>
    <w:p w14:paraId="769F47A8" w14:textId="77777777" w:rsidR="002A72C1" w:rsidRDefault="002A72C1" w:rsidP="002A72C1">
      <w:pPr>
        <w:spacing w:after="0" w:line="240" w:lineRule="auto"/>
      </w:pPr>
      <w:r>
        <w:rPr>
          <w:rFonts w:ascii="Calibri" w:eastAsia="Calibri" w:hAnsi="Calibri"/>
          <w:color w:val="000000"/>
          <w:sz w:val="22"/>
        </w:rPr>
        <w:t>The rule traces failed discovery workflows and generates error alerts.</w:t>
      </w:r>
    </w:p>
    <w:tbl>
      <w:tblPr>
        <w:tblW w:w="0" w:type="auto"/>
        <w:tblCellMar>
          <w:left w:w="0" w:type="dxa"/>
          <w:right w:w="0" w:type="dxa"/>
        </w:tblCellMar>
        <w:tblLook w:val="04A0" w:firstRow="1" w:lastRow="0" w:firstColumn="1" w:lastColumn="0" w:noHBand="0" w:noVBand="1"/>
      </w:tblPr>
      <w:tblGrid>
        <w:gridCol w:w="42"/>
        <w:gridCol w:w="8485"/>
        <w:gridCol w:w="113"/>
      </w:tblGrid>
      <w:tr w:rsidR="002A72C1" w14:paraId="0D6C042B" w14:textId="77777777" w:rsidTr="00484BF1">
        <w:trPr>
          <w:trHeight w:val="54"/>
        </w:trPr>
        <w:tc>
          <w:tcPr>
            <w:tcW w:w="54" w:type="dxa"/>
          </w:tcPr>
          <w:p w14:paraId="578CF802" w14:textId="77777777" w:rsidR="002A72C1" w:rsidRDefault="002A72C1" w:rsidP="00484BF1">
            <w:pPr>
              <w:pStyle w:val="EmptyCellLayoutStyle"/>
              <w:spacing w:after="0" w:line="240" w:lineRule="auto"/>
            </w:pPr>
          </w:p>
        </w:tc>
        <w:tc>
          <w:tcPr>
            <w:tcW w:w="10395" w:type="dxa"/>
          </w:tcPr>
          <w:p w14:paraId="561347DB" w14:textId="77777777" w:rsidR="002A72C1" w:rsidRDefault="002A72C1" w:rsidP="00484BF1">
            <w:pPr>
              <w:pStyle w:val="EmptyCellLayoutStyle"/>
              <w:spacing w:after="0" w:line="240" w:lineRule="auto"/>
            </w:pPr>
          </w:p>
        </w:tc>
        <w:tc>
          <w:tcPr>
            <w:tcW w:w="149" w:type="dxa"/>
          </w:tcPr>
          <w:p w14:paraId="3CB88250" w14:textId="77777777" w:rsidR="002A72C1" w:rsidRDefault="002A72C1" w:rsidP="00484BF1">
            <w:pPr>
              <w:pStyle w:val="EmptyCellLayoutStyle"/>
              <w:spacing w:after="0" w:line="240" w:lineRule="auto"/>
            </w:pPr>
          </w:p>
        </w:tc>
      </w:tr>
      <w:tr w:rsidR="002A72C1" w14:paraId="659F2A2F" w14:textId="77777777" w:rsidTr="00484BF1">
        <w:tc>
          <w:tcPr>
            <w:tcW w:w="54" w:type="dxa"/>
          </w:tcPr>
          <w:p w14:paraId="03E8959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68"/>
              <w:gridCol w:w="2774"/>
            </w:tblGrid>
            <w:tr w:rsidR="002A72C1" w14:paraId="36EAD0C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CBF0BD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835C5A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1EC078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C22F4A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57C48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1C046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E2B412" w14:textId="77777777" w:rsidR="002A72C1" w:rsidRDefault="002A72C1" w:rsidP="00484BF1">
                  <w:pPr>
                    <w:spacing w:after="0" w:line="240" w:lineRule="auto"/>
                  </w:pPr>
                  <w:r>
                    <w:rPr>
                      <w:rFonts w:ascii="Calibri" w:eastAsia="Calibri" w:hAnsi="Calibri"/>
                      <w:color w:val="000000"/>
                      <w:sz w:val="22"/>
                    </w:rPr>
                    <w:t>Yes</w:t>
                  </w:r>
                </w:p>
              </w:tc>
            </w:tr>
            <w:tr w:rsidR="002A72C1" w14:paraId="3447F2D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10638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C779E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9B70ED" w14:textId="77777777" w:rsidR="002A72C1" w:rsidRDefault="002A72C1" w:rsidP="00484BF1">
                  <w:pPr>
                    <w:spacing w:after="0" w:line="240" w:lineRule="auto"/>
                  </w:pPr>
                  <w:r>
                    <w:rPr>
                      <w:rFonts w:eastAsia="Arial"/>
                      <w:color w:val="000000"/>
                    </w:rPr>
                    <w:t>Yes</w:t>
                  </w:r>
                </w:p>
              </w:tc>
            </w:tr>
            <w:tr w:rsidR="002A72C1" w14:paraId="2352B41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3AF0A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2FF1E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5F97E3" w14:textId="77777777" w:rsidR="002A72C1" w:rsidRDefault="002A72C1" w:rsidP="00484BF1">
                  <w:pPr>
                    <w:spacing w:after="0" w:line="240" w:lineRule="auto"/>
                  </w:pPr>
                  <w:r>
                    <w:rPr>
                      <w:rFonts w:ascii="Calibri" w:eastAsia="Calibri" w:hAnsi="Calibri"/>
                      <w:color w:val="000000"/>
                      <w:sz w:val="22"/>
                    </w:rPr>
                    <w:t>1</w:t>
                  </w:r>
                </w:p>
              </w:tc>
            </w:tr>
            <w:tr w:rsidR="002A72C1" w14:paraId="1031158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6D2801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487ACC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3FBDBEF" w14:textId="77777777" w:rsidR="002A72C1" w:rsidRDefault="002A72C1" w:rsidP="00484BF1">
                  <w:pPr>
                    <w:spacing w:after="0" w:line="240" w:lineRule="auto"/>
                  </w:pPr>
                  <w:r>
                    <w:rPr>
                      <w:rFonts w:ascii="Calibri" w:eastAsia="Calibri" w:hAnsi="Calibri"/>
                      <w:color w:val="000000"/>
                      <w:sz w:val="22"/>
                    </w:rPr>
                    <w:t>2</w:t>
                  </w:r>
                </w:p>
              </w:tc>
            </w:tr>
          </w:tbl>
          <w:p w14:paraId="46147EC4" w14:textId="77777777" w:rsidR="002A72C1" w:rsidRDefault="002A72C1" w:rsidP="00484BF1">
            <w:pPr>
              <w:spacing w:after="0" w:line="240" w:lineRule="auto"/>
            </w:pPr>
          </w:p>
        </w:tc>
        <w:tc>
          <w:tcPr>
            <w:tcW w:w="149" w:type="dxa"/>
          </w:tcPr>
          <w:p w14:paraId="1B4FF60E" w14:textId="77777777" w:rsidR="002A72C1" w:rsidRDefault="002A72C1" w:rsidP="00484BF1">
            <w:pPr>
              <w:pStyle w:val="EmptyCellLayoutStyle"/>
              <w:spacing w:after="0" w:line="240" w:lineRule="auto"/>
            </w:pPr>
          </w:p>
        </w:tc>
      </w:tr>
      <w:tr w:rsidR="002A72C1" w14:paraId="1A41C96B" w14:textId="77777777" w:rsidTr="00484BF1">
        <w:trPr>
          <w:trHeight w:val="80"/>
        </w:trPr>
        <w:tc>
          <w:tcPr>
            <w:tcW w:w="54" w:type="dxa"/>
          </w:tcPr>
          <w:p w14:paraId="262248A2" w14:textId="77777777" w:rsidR="002A72C1" w:rsidRDefault="002A72C1" w:rsidP="00484BF1">
            <w:pPr>
              <w:pStyle w:val="EmptyCellLayoutStyle"/>
              <w:spacing w:after="0" w:line="240" w:lineRule="auto"/>
            </w:pPr>
          </w:p>
        </w:tc>
        <w:tc>
          <w:tcPr>
            <w:tcW w:w="10395" w:type="dxa"/>
          </w:tcPr>
          <w:p w14:paraId="0C49367D" w14:textId="77777777" w:rsidR="002A72C1" w:rsidRDefault="002A72C1" w:rsidP="00484BF1">
            <w:pPr>
              <w:pStyle w:val="EmptyCellLayoutStyle"/>
              <w:spacing w:after="0" w:line="240" w:lineRule="auto"/>
            </w:pPr>
          </w:p>
        </w:tc>
        <w:tc>
          <w:tcPr>
            <w:tcW w:w="149" w:type="dxa"/>
          </w:tcPr>
          <w:p w14:paraId="6FBBFF65" w14:textId="77777777" w:rsidR="002A72C1" w:rsidRDefault="002A72C1" w:rsidP="00484BF1">
            <w:pPr>
              <w:pStyle w:val="EmptyCellLayoutStyle"/>
              <w:spacing w:after="0" w:line="240" w:lineRule="auto"/>
            </w:pPr>
          </w:p>
        </w:tc>
      </w:tr>
    </w:tbl>
    <w:p w14:paraId="68D8CDEF" w14:textId="77777777" w:rsidR="002A72C1" w:rsidRDefault="002A72C1" w:rsidP="002A72C1">
      <w:pPr>
        <w:spacing w:after="0" w:line="240" w:lineRule="auto"/>
      </w:pPr>
    </w:p>
    <w:p w14:paraId="60612F47" w14:textId="77777777" w:rsidR="002A72C1" w:rsidRDefault="002A72C1" w:rsidP="002A72C1">
      <w:pPr>
        <w:spacing w:after="0" w:line="240" w:lineRule="auto"/>
      </w:pPr>
      <w:r>
        <w:rPr>
          <w:rFonts w:ascii="Calibri" w:eastAsia="Calibri" w:hAnsi="Calibri"/>
          <w:b/>
          <w:color w:val="000000"/>
          <w:sz w:val="32"/>
        </w:rPr>
        <w:t>SQL Server Express 2008 DB Engine Group</w:t>
      </w:r>
    </w:p>
    <w:p w14:paraId="0B5F8E63" w14:textId="77777777" w:rsidR="002A72C1" w:rsidRDefault="002A72C1" w:rsidP="002A72C1">
      <w:pPr>
        <w:spacing w:after="0" w:line="240" w:lineRule="auto"/>
      </w:pPr>
      <w:r>
        <w:rPr>
          <w:rFonts w:ascii="Calibri" w:eastAsia="Calibri" w:hAnsi="Calibri"/>
          <w:color w:val="000000"/>
          <w:sz w:val="22"/>
        </w:rPr>
        <w:t>A group containing all instances of Microsoft SQL Server Express 2008 database engines.</w:t>
      </w:r>
    </w:p>
    <w:p w14:paraId="6BE62C67" w14:textId="77777777" w:rsidR="002A72C1" w:rsidRDefault="002A72C1" w:rsidP="002A72C1">
      <w:pPr>
        <w:spacing w:after="0" w:line="240" w:lineRule="auto"/>
      </w:pPr>
      <w:r>
        <w:rPr>
          <w:rFonts w:ascii="Calibri" w:eastAsia="Calibri" w:hAnsi="Calibri"/>
          <w:b/>
          <w:color w:val="000000"/>
          <w:sz w:val="28"/>
        </w:rPr>
        <w:t>SQL Server Express 2008 DB Engine Group - Discoveries</w:t>
      </w:r>
    </w:p>
    <w:p w14:paraId="78424D59" w14:textId="77777777" w:rsidR="002A72C1" w:rsidRDefault="002A72C1" w:rsidP="002A72C1">
      <w:pPr>
        <w:spacing w:after="0" w:line="240" w:lineRule="auto"/>
      </w:pPr>
      <w:r>
        <w:rPr>
          <w:rFonts w:ascii="Calibri" w:eastAsia="Calibri" w:hAnsi="Calibri"/>
          <w:b/>
          <w:color w:val="6495ED"/>
          <w:sz w:val="22"/>
        </w:rPr>
        <w:t>MSSQL 2008: Populate SQL Server Express 2008 Instance Group</w:t>
      </w:r>
    </w:p>
    <w:p w14:paraId="229E38C2" w14:textId="77777777" w:rsidR="002A72C1" w:rsidRDefault="002A72C1" w:rsidP="002A72C1">
      <w:pPr>
        <w:spacing w:after="0" w:line="240" w:lineRule="auto"/>
      </w:pPr>
      <w:r>
        <w:rPr>
          <w:rFonts w:ascii="Calibri" w:eastAsia="Calibri" w:hAnsi="Calibri"/>
          <w:color w:val="000000"/>
          <w:sz w:val="22"/>
        </w:rPr>
        <w:t>This discovery rule populates the SQL Server Express 2008 Instance group with all SQL Server 2008 Express DB Engines.</w:t>
      </w:r>
    </w:p>
    <w:p w14:paraId="7575458C" w14:textId="5E5410C4" w:rsidR="002A72C1" w:rsidRDefault="002A72C1" w:rsidP="002A72C1">
      <w:pPr>
        <w:spacing w:after="0" w:line="240" w:lineRule="auto"/>
      </w:pPr>
    </w:p>
    <w:p w14:paraId="4D74D9A1" w14:textId="0E649B87" w:rsidR="002A72C1" w:rsidRPr="004200B0" w:rsidRDefault="002A72C1" w:rsidP="002A72C1">
      <w:pPr>
        <w:pStyle w:val="Heading1"/>
      </w:pPr>
      <w:bookmarkStart w:id="320" w:name="_Toc486007318"/>
      <w:r w:rsidRPr="00382956">
        <w:t xml:space="preserve">Appendix: </w:t>
      </w:r>
      <w:r w:rsidRPr="002A72C1">
        <w:t xml:space="preserve">SQL Server </w:t>
      </w:r>
      <w:r>
        <w:t xml:space="preserve">2012 </w:t>
      </w:r>
      <w:r w:rsidRPr="002A72C1">
        <w:t>Management Pack Objects and Workflows</w:t>
      </w:r>
      <w:bookmarkEnd w:id="320"/>
    </w:p>
    <w:p w14:paraId="753C7839" w14:textId="77777777" w:rsidR="002A72C1" w:rsidRDefault="002A72C1" w:rsidP="002A72C1">
      <w:pPr>
        <w:spacing w:after="0" w:line="240" w:lineRule="auto"/>
      </w:pPr>
      <w:r>
        <w:rPr>
          <w:rFonts w:ascii="Calibri" w:eastAsia="Calibri" w:hAnsi="Calibri"/>
          <w:b/>
          <w:color w:val="000000"/>
          <w:sz w:val="32"/>
        </w:rPr>
        <w:t>[Deprecated] SQL Server 2012 Distributor</w:t>
      </w:r>
    </w:p>
    <w:p w14:paraId="2BDD2349" w14:textId="77777777" w:rsidR="002A72C1" w:rsidRDefault="002A72C1" w:rsidP="002A72C1">
      <w:pPr>
        <w:spacing w:after="0" w:line="240" w:lineRule="auto"/>
      </w:pPr>
      <w:r>
        <w:rPr>
          <w:rFonts w:ascii="Calibri" w:eastAsia="Calibri" w:hAnsi="Calibri"/>
          <w:color w:val="000000"/>
          <w:sz w:val="22"/>
        </w:rPr>
        <w:t>All Microsoft SQL Server 2012 distributors.  The distributor is a component used in SQL Server Replication; it is considered to be obsolete in this Management Pack.</w:t>
      </w:r>
    </w:p>
    <w:p w14:paraId="5D9F75AB" w14:textId="77777777" w:rsidR="002A72C1" w:rsidRDefault="002A72C1" w:rsidP="002A72C1">
      <w:pPr>
        <w:spacing w:after="0" w:line="240" w:lineRule="auto"/>
      </w:pPr>
      <w:r>
        <w:rPr>
          <w:rFonts w:ascii="Calibri" w:eastAsia="Calibri" w:hAnsi="Calibri"/>
          <w:b/>
          <w:color w:val="000000"/>
          <w:sz w:val="28"/>
        </w:rPr>
        <w:t>[Deprecated] SQL Server 2012 Distributor - Discoveries</w:t>
      </w:r>
    </w:p>
    <w:p w14:paraId="49720C45" w14:textId="77777777" w:rsidR="002A72C1" w:rsidRDefault="002A72C1" w:rsidP="002A72C1">
      <w:pPr>
        <w:spacing w:after="0" w:line="240" w:lineRule="auto"/>
      </w:pPr>
      <w:r>
        <w:rPr>
          <w:rFonts w:ascii="Calibri" w:eastAsia="Calibri" w:hAnsi="Calibri"/>
          <w:b/>
          <w:color w:val="6495ED"/>
          <w:sz w:val="22"/>
        </w:rPr>
        <w:t>[Deprecated] Discover Replication Components</w:t>
      </w:r>
    </w:p>
    <w:p w14:paraId="374D832A" w14:textId="77777777" w:rsidR="002A72C1" w:rsidRDefault="002A72C1" w:rsidP="002A72C1">
      <w:pPr>
        <w:spacing w:after="0" w:line="240" w:lineRule="auto"/>
      </w:pPr>
      <w:r>
        <w:rPr>
          <w:rFonts w:ascii="Calibri" w:eastAsia="Calibri" w:hAnsi="Calibri"/>
          <w:color w:val="000000"/>
          <w:sz w:val="22"/>
        </w:rPr>
        <w:t>This object discovery discovers all SQL Server Replication components on an SQL Server 2012 DB Engine.  The discovery is disabled by default. Considered to be obsolete in this Management Pack.</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6DA85222" w14:textId="77777777" w:rsidTr="00484BF1">
        <w:trPr>
          <w:trHeight w:val="54"/>
        </w:trPr>
        <w:tc>
          <w:tcPr>
            <w:tcW w:w="54" w:type="dxa"/>
          </w:tcPr>
          <w:p w14:paraId="33ADC2C4" w14:textId="77777777" w:rsidR="002A72C1" w:rsidRDefault="002A72C1" w:rsidP="00484BF1">
            <w:pPr>
              <w:pStyle w:val="EmptyCellLayoutStyle"/>
              <w:spacing w:after="0" w:line="240" w:lineRule="auto"/>
            </w:pPr>
          </w:p>
        </w:tc>
        <w:tc>
          <w:tcPr>
            <w:tcW w:w="10395" w:type="dxa"/>
          </w:tcPr>
          <w:p w14:paraId="2C15B13F" w14:textId="77777777" w:rsidR="002A72C1" w:rsidRDefault="002A72C1" w:rsidP="00484BF1">
            <w:pPr>
              <w:pStyle w:val="EmptyCellLayoutStyle"/>
              <w:spacing w:after="0" w:line="240" w:lineRule="auto"/>
            </w:pPr>
          </w:p>
        </w:tc>
        <w:tc>
          <w:tcPr>
            <w:tcW w:w="149" w:type="dxa"/>
          </w:tcPr>
          <w:p w14:paraId="573D81C5" w14:textId="77777777" w:rsidR="002A72C1" w:rsidRDefault="002A72C1" w:rsidP="00484BF1">
            <w:pPr>
              <w:pStyle w:val="EmptyCellLayoutStyle"/>
              <w:spacing w:after="0" w:line="240" w:lineRule="auto"/>
            </w:pPr>
          </w:p>
        </w:tc>
      </w:tr>
      <w:tr w:rsidR="002A72C1" w14:paraId="5859BED0" w14:textId="77777777" w:rsidTr="00484BF1">
        <w:tc>
          <w:tcPr>
            <w:tcW w:w="54" w:type="dxa"/>
          </w:tcPr>
          <w:p w14:paraId="6D63CDF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5746760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8E0B6D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FD2848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A32507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5ABF57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2B6B6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C3F50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9B161B" w14:textId="77777777" w:rsidR="002A72C1" w:rsidRDefault="002A72C1" w:rsidP="00484BF1">
                  <w:pPr>
                    <w:spacing w:after="0" w:line="240" w:lineRule="auto"/>
                  </w:pPr>
                  <w:r>
                    <w:rPr>
                      <w:rFonts w:ascii="Calibri" w:eastAsia="Calibri" w:hAnsi="Calibri"/>
                      <w:color w:val="000000"/>
                      <w:sz w:val="22"/>
                    </w:rPr>
                    <w:t>No</w:t>
                  </w:r>
                </w:p>
              </w:tc>
            </w:tr>
            <w:tr w:rsidR="002A72C1" w14:paraId="2B8C0CE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F54A32"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2C4A3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26EE2C" w14:textId="77777777" w:rsidR="002A72C1" w:rsidRDefault="002A72C1" w:rsidP="00484BF1">
                  <w:pPr>
                    <w:spacing w:after="0" w:line="240" w:lineRule="auto"/>
                  </w:pPr>
                  <w:r>
                    <w:rPr>
                      <w:rFonts w:ascii="Calibri" w:eastAsia="Calibri" w:hAnsi="Calibri"/>
                      <w:color w:val="000000"/>
                      <w:sz w:val="22"/>
                    </w:rPr>
                    <w:t>14400</w:t>
                  </w:r>
                </w:p>
              </w:tc>
            </w:tr>
            <w:tr w:rsidR="002A72C1" w14:paraId="7B4B870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D83B75"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6DD82A"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0A82E0" w14:textId="77777777" w:rsidR="002A72C1" w:rsidRDefault="002A72C1" w:rsidP="00484BF1">
                  <w:pPr>
                    <w:spacing w:after="0" w:line="240" w:lineRule="auto"/>
                  </w:pPr>
                </w:p>
              </w:tc>
            </w:tr>
            <w:tr w:rsidR="002A72C1" w14:paraId="2202B1C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B8794C6"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B632E32"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6F00BD4" w14:textId="77777777" w:rsidR="002A72C1" w:rsidRDefault="002A72C1" w:rsidP="00484BF1">
                  <w:pPr>
                    <w:spacing w:after="0" w:line="240" w:lineRule="auto"/>
                  </w:pPr>
                  <w:r>
                    <w:rPr>
                      <w:rFonts w:ascii="Calibri" w:eastAsia="Calibri" w:hAnsi="Calibri"/>
                      <w:color w:val="000000"/>
                      <w:sz w:val="22"/>
                    </w:rPr>
                    <w:t>300</w:t>
                  </w:r>
                </w:p>
              </w:tc>
            </w:tr>
          </w:tbl>
          <w:p w14:paraId="5C6B49D4" w14:textId="77777777" w:rsidR="002A72C1" w:rsidRDefault="002A72C1" w:rsidP="00484BF1">
            <w:pPr>
              <w:spacing w:after="0" w:line="240" w:lineRule="auto"/>
            </w:pPr>
          </w:p>
        </w:tc>
        <w:tc>
          <w:tcPr>
            <w:tcW w:w="149" w:type="dxa"/>
          </w:tcPr>
          <w:p w14:paraId="1AFC33BE" w14:textId="77777777" w:rsidR="002A72C1" w:rsidRDefault="002A72C1" w:rsidP="00484BF1">
            <w:pPr>
              <w:pStyle w:val="EmptyCellLayoutStyle"/>
              <w:spacing w:after="0" w:line="240" w:lineRule="auto"/>
            </w:pPr>
          </w:p>
        </w:tc>
      </w:tr>
      <w:tr w:rsidR="002A72C1" w14:paraId="71A762EA" w14:textId="77777777" w:rsidTr="00484BF1">
        <w:trPr>
          <w:trHeight w:val="80"/>
        </w:trPr>
        <w:tc>
          <w:tcPr>
            <w:tcW w:w="54" w:type="dxa"/>
          </w:tcPr>
          <w:p w14:paraId="05FA13A6" w14:textId="77777777" w:rsidR="002A72C1" w:rsidRDefault="002A72C1" w:rsidP="00484BF1">
            <w:pPr>
              <w:pStyle w:val="EmptyCellLayoutStyle"/>
              <w:spacing w:after="0" w:line="240" w:lineRule="auto"/>
            </w:pPr>
          </w:p>
        </w:tc>
        <w:tc>
          <w:tcPr>
            <w:tcW w:w="10395" w:type="dxa"/>
          </w:tcPr>
          <w:p w14:paraId="65D071DD" w14:textId="77777777" w:rsidR="002A72C1" w:rsidRDefault="002A72C1" w:rsidP="00484BF1">
            <w:pPr>
              <w:pStyle w:val="EmptyCellLayoutStyle"/>
              <w:spacing w:after="0" w:line="240" w:lineRule="auto"/>
            </w:pPr>
          </w:p>
        </w:tc>
        <w:tc>
          <w:tcPr>
            <w:tcW w:w="149" w:type="dxa"/>
          </w:tcPr>
          <w:p w14:paraId="08AD0BB9" w14:textId="77777777" w:rsidR="002A72C1" w:rsidRDefault="002A72C1" w:rsidP="00484BF1">
            <w:pPr>
              <w:pStyle w:val="EmptyCellLayoutStyle"/>
              <w:spacing w:after="0" w:line="240" w:lineRule="auto"/>
            </w:pPr>
          </w:p>
        </w:tc>
      </w:tr>
    </w:tbl>
    <w:p w14:paraId="3D8A9961" w14:textId="77777777" w:rsidR="002A72C1" w:rsidRDefault="002A72C1" w:rsidP="002A72C1">
      <w:pPr>
        <w:spacing w:after="0" w:line="240" w:lineRule="auto"/>
      </w:pPr>
    </w:p>
    <w:p w14:paraId="092AE726" w14:textId="77777777" w:rsidR="002A72C1" w:rsidRDefault="002A72C1" w:rsidP="002A72C1">
      <w:pPr>
        <w:spacing w:after="0" w:line="240" w:lineRule="auto"/>
      </w:pPr>
      <w:r>
        <w:rPr>
          <w:rFonts w:ascii="Calibri" w:eastAsia="Calibri" w:hAnsi="Calibri"/>
          <w:b/>
          <w:color w:val="000000"/>
          <w:sz w:val="28"/>
        </w:rPr>
        <w:t>[Deprecated] SQL Server 2012 Distributor - Dependency (rollup) monitors</w:t>
      </w:r>
    </w:p>
    <w:p w14:paraId="4DF2462A" w14:textId="77777777" w:rsidR="002A72C1" w:rsidRDefault="002A72C1" w:rsidP="002A72C1">
      <w:pPr>
        <w:spacing w:after="0" w:line="240" w:lineRule="auto"/>
      </w:pPr>
      <w:r>
        <w:rPr>
          <w:rFonts w:ascii="Calibri" w:eastAsia="Calibri" w:hAnsi="Calibri"/>
          <w:b/>
          <w:color w:val="6495ED"/>
          <w:sz w:val="22"/>
        </w:rPr>
        <w:t>Database Performance (rollup)</w:t>
      </w:r>
    </w:p>
    <w:p w14:paraId="627A9D49" w14:textId="77777777" w:rsidR="002A72C1" w:rsidRDefault="002A72C1" w:rsidP="002A72C1">
      <w:pPr>
        <w:spacing w:after="0" w:line="240" w:lineRule="auto"/>
      </w:pPr>
      <w:r>
        <w:rPr>
          <w:rFonts w:ascii="Calibri" w:eastAsia="Calibri" w:hAnsi="Calibri"/>
          <w:color w:val="000000"/>
          <w:sz w:val="22"/>
        </w:rPr>
        <w:t>This monitor rolls up performance state from SQL databases to SQL Distributor.</w:t>
      </w:r>
    </w:p>
    <w:p w14:paraId="14F0E62B" w14:textId="77777777" w:rsidR="002A72C1" w:rsidRDefault="002A72C1" w:rsidP="002A72C1">
      <w:pPr>
        <w:spacing w:after="0" w:line="240" w:lineRule="auto"/>
      </w:pPr>
    </w:p>
    <w:p w14:paraId="78BAC1A1" w14:textId="77777777" w:rsidR="002A72C1" w:rsidRDefault="002A72C1" w:rsidP="002A72C1">
      <w:pPr>
        <w:spacing w:after="0" w:line="240" w:lineRule="auto"/>
      </w:pPr>
      <w:r>
        <w:rPr>
          <w:rFonts w:ascii="Calibri" w:eastAsia="Calibri" w:hAnsi="Calibri"/>
          <w:b/>
          <w:color w:val="6495ED"/>
          <w:sz w:val="22"/>
        </w:rPr>
        <w:t>Database Availability (rollup)</w:t>
      </w:r>
    </w:p>
    <w:p w14:paraId="2FA33EAA" w14:textId="77777777" w:rsidR="002A72C1" w:rsidRDefault="002A72C1" w:rsidP="002A72C1">
      <w:pPr>
        <w:spacing w:after="0" w:line="240" w:lineRule="auto"/>
      </w:pPr>
      <w:r>
        <w:rPr>
          <w:rFonts w:ascii="Calibri" w:eastAsia="Calibri" w:hAnsi="Calibri"/>
          <w:color w:val="000000"/>
          <w:sz w:val="22"/>
        </w:rPr>
        <w:t>This monitor rolls up availability state from SQL databases to SQL Distributor.</w:t>
      </w:r>
    </w:p>
    <w:p w14:paraId="24A7DF4B" w14:textId="77777777" w:rsidR="002A72C1" w:rsidRDefault="002A72C1" w:rsidP="002A72C1">
      <w:pPr>
        <w:spacing w:after="0" w:line="240" w:lineRule="auto"/>
      </w:pPr>
    </w:p>
    <w:p w14:paraId="572E0A6D" w14:textId="77777777" w:rsidR="002A72C1" w:rsidRDefault="002A72C1" w:rsidP="002A72C1">
      <w:pPr>
        <w:spacing w:after="0" w:line="240" w:lineRule="auto"/>
      </w:pPr>
      <w:r>
        <w:rPr>
          <w:rFonts w:ascii="Calibri" w:eastAsia="Calibri" w:hAnsi="Calibri"/>
          <w:b/>
          <w:color w:val="000000"/>
          <w:sz w:val="32"/>
        </w:rPr>
        <w:t>[Deprecated] SQL Server 2012 Publication</w:t>
      </w:r>
    </w:p>
    <w:p w14:paraId="1C52CAB2" w14:textId="77777777" w:rsidR="002A72C1" w:rsidRDefault="002A72C1" w:rsidP="002A72C1">
      <w:pPr>
        <w:spacing w:after="0" w:line="240" w:lineRule="auto"/>
      </w:pPr>
      <w:r>
        <w:rPr>
          <w:rFonts w:ascii="Calibri" w:eastAsia="Calibri" w:hAnsi="Calibri"/>
          <w:color w:val="000000"/>
          <w:sz w:val="22"/>
        </w:rPr>
        <w:t>All Microsoft SQL Server 2012 replication publications. Considered to be obsolete in this Management Pack.</w:t>
      </w:r>
    </w:p>
    <w:p w14:paraId="2F36D300" w14:textId="77777777" w:rsidR="002A72C1" w:rsidRDefault="002A72C1" w:rsidP="002A72C1">
      <w:pPr>
        <w:spacing w:after="0" w:line="240" w:lineRule="auto"/>
      </w:pPr>
      <w:r>
        <w:rPr>
          <w:rFonts w:ascii="Calibri" w:eastAsia="Calibri" w:hAnsi="Calibri"/>
          <w:b/>
          <w:color w:val="000000"/>
          <w:sz w:val="28"/>
        </w:rPr>
        <w:t>[Deprecated] SQL Server 2012 Publication - Discoveries</w:t>
      </w:r>
    </w:p>
    <w:p w14:paraId="654973A6" w14:textId="77777777" w:rsidR="002A72C1" w:rsidRDefault="002A72C1" w:rsidP="002A72C1">
      <w:pPr>
        <w:spacing w:after="0" w:line="240" w:lineRule="auto"/>
      </w:pPr>
      <w:r>
        <w:rPr>
          <w:rFonts w:ascii="Calibri" w:eastAsia="Calibri" w:hAnsi="Calibri"/>
          <w:b/>
          <w:color w:val="6495ED"/>
          <w:sz w:val="22"/>
        </w:rPr>
        <w:t>[Deprecated] SQL Server 2012 Replication Publications and Subscriptions Discovery Provider</w:t>
      </w:r>
    </w:p>
    <w:p w14:paraId="4DE6A08A" w14:textId="77777777" w:rsidR="002A72C1" w:rsidRDefault="002A72C1" w:rsidP="002A72C1">
      <w:pPr>
        <w:spacing w:after="0" w:line="240" w:lineRule="auto"/>
      </w:pPr>
      <w:r>
        <w:rPr>
          <w:rFonts w:ascii="Calibri" w:eastAsia="Calibri" w:hAnsi="Calibri"/>
          <w:color w:val="000000"/>
          <w:sz w:val="22"/>
        </w:rPr>
        <w:t>This object discovery discovers replication publications and subscriptions for each SQL Server 2012 database.  The discovery is disabled by default. Considered to be obsolete in this Management Pack.</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7FDA2083" w14:textId="77777777" w:rsidTr="00484BF1">
        <w:trPr>
          <w:trHeight w:val="54"/>
        </w:trPr>
        <w:tc>
          <w:tcPr>
            <w:tcW w:w="54" w:type="dxa"/>
          </w:tcPr>
          <w:p w14:paraId="23A9A3EE" w14:textId="77777777" w:rsidR="002A72C1" w:rsidRDefault="002A72C1" w:rsidP="00484BF1">
            <w:pPr>
              <w:pStyle w:val="EmptyCellLayoutStyle"/>
              <w:spacing w:after="0" w:line="240" w:lineRule="auto"/>
            </w:pPr>
          </w:p>
        </w:tc>
        <w:tc>
          <w:tcPr>
            <w:tcW w:w="10395" w:type="dxa"/>
          </w:tcPr>
          <w:p w14:paraId="3E02941D" w14:textId="77777777" w:rsidR="002A72C1" w:rsidRDefault="002A72C1" w:rsidP="00484BF1">
            <w:pPr>
              <w:pStyle w:val="EmptyCellLayoutStyle"/>
              <w:spacing w:after="0" w:line="240" w:lineRule="auto"/>
            </w:pPr>
          </w:p>
        </w:tc>
        <w:tc>
          <w:tcPr>
            <w:tcW w:w="149" w:type="dxa"/>
          </w:tcPr>
          <w:p w14:paraId="03F8EE49" w14:textId="77777777" w:rsidR="002A72C1" w:rsidRDefault="002A72C1" w:rsidP="00484BF1">
            <w:pPr>
              <w:pStyle w:val="EmptyCellLayoutStyle"/>
              <w:spacing w:after="0" w:line="240" w:lineRule="auto"/>
            </w:pPr>
          </w:p>
        </w:tc>
      </w:tr>
      <w:tr w:rsidR="002A72C1" w14:paraId="6853CA76" w14:textId="77777777" w:rsidTr="00484BF1">
        <w:tc>
          <w:tcPr>
            <w:tcW w:w="54" w:type="dxa"/>
          </w:tcPr>
          <w:p w14:paraId="6E1E320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5C02C10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77335A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9DE172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82B9BC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51B387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B4372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B4DEE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D86157" w14:textId="77777777" w:rsidR="002A72C1" w:rsidRDefault="002A72C1" w:rsidP="00484BF1">
                  <w:pPr>
                    <w:spacing w:after="0" w:line="240" w:lineRule="auto"/>
                  </w:pPr>
                  <w:r>
                    <w:rPr>
                      <w:rFonts w:ascii="Calibri" w:eastAsia="Calibri" w:hAnsi="Calibri"/>
                      <w:color w:val="000000"/>
                      <w:sz w:val="22"/>
                    </w:rPr>
                    <w:t>No</w:t>
                  </w:r>
                </w:p>
              </w:tc>
            </w:tr>
            <w:tr w:rsidR="002A72C1" w14:paraId="5ABC211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533D93"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6DF75D"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B75ECA" w14:textId="77777777" w:rsidR="002A72C1" w:rsidRDefault="002A72C1" w:rsidP="00484BF1">
                  <w:pPr>
                    <w:spacing w:after="0" w:line="240" w:lineRule="auto"/>
                  </w:pPr>
                  <w:r>
                    <w:rPr>
                      <w:rFonts w:ascii="Calibri" w:eastAsia="Calibri" w:hAnsi="Calibri"/>
                      <w:color w:val="000000"/>
                      <w:sz w:val="22"/>
                    </w:rPr>
                    <w:t>14400</w:t>
                  </w:r>
                </w:p>
              </w:tc>
            </w:tr>
            <w:tr w:rsidR="002A72C1" w14:paraId="14B0214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4EEBB6"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B59C54"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3B1C0E" w14:textId="77777777" w:rsidR="002A72C1" w:rsidRDefault="002A72C1" w:rsidP="00484BF1">
                  <w:pPr>
                    <w:spacing w:after="0" w:line="240" w:lineRule="auto"/>
                  </w:pPr>
                </w:p>
              </w:tc>
            </w:tr>
            <w:tr w:rsidR="002A72C1" w14:paraId="3A28FDA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3F857C3"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94BA091"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55BB484" w14:textId="77777777" w:rsidR="002A72C1" w:rsidRDefault="002A72C1" w:rsidP="00484BF1">
                  <w:pPr>
                    <w:spacing w:after="0" w:line="240" w:lineRule="auto"/>
                  </w:pPr>
                  <w:r>
                    <w:rPr>
                      <w:rFonts w:ascii="Calibri" w:eastAsia="Calibri" w:hAnsi="Calibri"/>
                      <w:color w:val="000000"/>
                      <w:sz w:val="22"/>
                    </w:rPr>
                    <w:t>300</w:t>
                  </w:r>
                </w:p>
              </w:tc>
            </w:tr>
          </w:tbl>
          <w:p w14:paraId="5196BC84" w14:textId="77777777" w:rsidR="002A72C1" w:rsidRDefault="002A72C1" w:rsidP="00484BF1">
            <w:pPr>
              <w:spacing w:after="0" w:line="240" w:lineRule="auto"/>
            </w:pPr>
          </w:p>
        </w:tc>
        <w:tc>
          <w:tcPr>
            <w:tcW w:w="149" w:type="dxa"/>
          </w:tcPr>
          <w:p w14:paraId="1ECAE22E" w14:textId="77777777" w:rsidR="002A72C1" w:rsidRDefault="002A72C1" w:rsidP="00484BF1">
            <w:pPr>
              <w:pStyle w:val="EmptyCellLayoutStyle"/>
              <w:spacing w:after="0" w:line="240" w:lineRule="auto"/>
            </w:pPr>
          </w:p>
        </w:tc>
      </w:tr>
      <w:tr w:rsidR="002A72C1" w14:paraId="3AED8B63" w14:textId="77777777" w:rsidTr="00484BF1">
        <w:trPr>
          <w:trHeight w:val="80"/>
        </w:trPr>
        <w:tc>
          <w:tcPr>
            <w:tcW w:w="54" w:type="dxa"/>
          </w:tcPr>
          <w:p w14:paraId="718B0334" w14:textId="77777777" w:rsidR="002A72C1" w:rsidRDefault="002A72C1" w:rsidP="00484BF1">
            <w:pPr>
              <w:pStyle w:val="EmptyCellLayoutStyle"/>
              <w:spacing w:after="0" w:line="240" w:lineRule="auto"/>
            </w:pPr>
          </w:p>
        </w:tc>
        <w:tc>
          <w:tcPr>
            <w:tcW w:w="10395" w:type="dxa"/>
          </w:tcPr>
          <w:p w14:paraId="7D06E922" w14:textId="77777777" w:rsidR="002A72C1" w:rsidRDefault="002A72C1" w:rsidP="00484BF1">
            <w:pPr>
              <w:pStyle w:val="EmptyCellLayoutStyle"/>
              <w:spacing w:after="0" w:line="240" w:lineRule="auto"/>
            </w:pPr>
          </w:p>
        </w:tc>
        <w:tc>
          <w:tcPr>
            <w:tcW w:w="149" w:type="dxa"/>
          </w:tcPr>
          <w:p w14:paraId="0D2AB850" w14:textId="77777777" w:rsidR="002A72C1" w:rsidRDefault="002A72C1" w:rsidP="00484BF1">
            <w:pPr>
              <w:pStyle w:val="EmptyCellLayoutStyle"/>
              <w:spacing w:after="0" w:line="240" w:lineRule="auto"/>
            </w:pPr>
          </w:p>
        </w:tc>
      </w:tr>
    </w:tbl>
    <w:p w14:paraId="460922E4" w14:textId="77777777" w:rsidR="002A72C1" w:rsidRDefault="002A72C1" w:rsidP="002A72C1">
      <w:pPr>
        <w:spacing w:after="0" w:line="240" w:lineRule="auto"/>
      </w:pPr>
    </w:p>
    <w:p w14:paraId="678C5B12" w14:textId="77777777" w:rsidR="002A72C1" w:rsidRDefault="002A72C1" w:rsidP="002A72C1">
      <w:pPr>
        <w:spacing w:after="0" w:line="240" w:lineRule="auto"/>
      </w:pPr>
      <w:r>
        <w:rPr>
          <w:rFonts w:ascii="Calibri" w:eastAsia="Calibri" w:hAnsi="Calibri"/>
          <w:b/>
          <w:color w:val="000000"/>
          <w:sz w:val="32"/>
        </w:rPr>
        <w:t>[Deprecated] SQL Server 2012 Publisher</w:t>
      </w:r>
    </w:p>
    <w:p w14:paraId="0E8E9E01" w14:textId="77777777" w:rsidR="002A72C1" w:rsidRDefault="002A72C1" w:rsidP="002A72C1">
      <w:pPr>
        <w:spacing w:after="0" w:line="240" w:lineRule="auto"/>
      </w:pPr>
      <w:r>
        <w:rPr>
          <w:rFonts w:ascii="Calibri" w:eastAsia="Calibri" w:hAnsi="Calibri"/>
          <w:color w:val="000000"/>
          <w:sz w:val="22"/>
        </w:rPr>
        <w:t>All Microsoft SQL Server 2012 publishers.  The publisher is a component used in SQL Server Replication; it is considered to be obsolete in this Management Pack.</w:t>
      </w:r>
    </w:p>
    <w:p w14:paraId="10504563" w14:textId="77777777" w:rsidR="002A72C1" w:rsidRDefault="002A72C1" w:rsidP="002A72C1">
      <w:pPr>
        <w:spacing w:after="0" w:line="240" w:lineRule="auto"/>
      </w:pPr>
      <w:r>
        <w:rPr>
          <w:rFonts w:ascii="Calibri" w:eastAsia="Calibri" w:hAnsi="Calibri"/>
          <w:b/>
          <w:color w:val="000000"/>
          <w:sz w:val="28"/>
        </w:rPr>
        <w:t>[Deprecated] SQL Server 2012 Publisher - Discoveries</w:t>
      </w:r>
    </w:p>
    <w:p w14:paraId="7282A334" w14:textId="77777777" w:rsidR="002A72C1" w:rsidRDefault="002A72C1" w:rsidP="002A72C1">
      <w:pPr>
        <w:spacing w:after="0" w:line="240" w:lineRule="auto"/>
      </w:pPr>
      <w:r>
        <w:rPr>
          <w:rFonts w:ascii="Calibri" w:eastAsia="Calibri" w:hAnsi="Calibri"/>
          <w:b/>
          <w:color w:val="6495ED"/>
          <w:sz w:val="22"/>
        </w:rPr>
        <w:t>[Deprecated] Discover Replication Components</w:t>
      </w:r>
    </w:p>
    <w:p w14:paraId="18BC0398" w14:textId="77777777" w:rsidR="002A72C1" w:rsidRDefault="002A72C1" w:rsidP="002A72C1">
      <w:pPr>
        <w:spacing w:after="0" w:line="240" w:lineRule="auto"/>
      </w:pPr>
      <w:r>
        <w:rPr>
          <w:rFonts w:ascii="Calibri" w:eastAsia="Calibri" w:hAnsi="Calibri"/>
          <w:color w:val="000000"/>
          <w:sz w:val="22"/>
        </w:rPr>
        <w:t>This object discovery discovers all SQL Server Replication components on an SQL Server 2012 DB Engine.  The discovery is disabled by default. Considered to be obsolete in this Management Pack.</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0D8C8F9E" w14:textId="77777777" w:rsidTr="00484BF1">
        <w:trPr>
          <w:trHeight w:val="54"/>
        </w:trPr>
        <w:tc>
          <w:tcPr>
            <w:tcW w:w="54" w:type="dxa"/>
          </w:tcPr>
          <w:p w14:paraId="7FE2A1E0" w14:textId="77777777" w:rsidR="002A72C1" w:rsidRDefault="002A72C1" w:rsidP="00484BF1">
            <w:pPr>
              <w:pStyle w:val="EmptyCellLayoutStyle"/>
              <w:spacing w:after="0" w:line="240" w:lineRule="auto"/>
            </w:pPr>
          </w:p>
        </w:tc>
        <w:tc>
          <w:tcPr>
            <w:tcW w:w="10395" w:type="dxa"/>
          </w:tcPr>
          <w:p w14:paraId="34690F67" w14:textId="77777777" w:rsidR="002A72C1" w:rsidRDefault="002A72C1" w:rsidP="00484BF1">
            <w:pPr>
              <w:pStyle w:val="EmptyCellLayoutStyle"/>
              <w:spacing w:after="0" w:line="240" w:lineRule="auto"/>
            </w:pPr>
          </w:p>
        </w:tc>
        <w:tc>
          <w:tcPr>
            <w:tcW w:w="149" w:type="dxa"/>
          </w:tcPr>
          <w:p w14:paraId="3D80B42A" w14:textId="77777777" w:rsidR="002A72C1" w:rsidRDefault="002A72C1" w:rsidP="00484BF1">
            <w:pPr>
              <w:pStyle w:val="EmptyCellLayoutStyle"/>
              <w:spacing w:after="0" w:line="240" w:lineRule="auto"/>
            </w:pPr>
          </w:p>
        </w:tc>
      </w:tr>
      <w:tr w:rsidR="002A72C1" w14:paraId="2987B675" w14:textId="77777777" w:rsidTr="00484BF1">
        <w:tc>
          <w:tcPr>
            <w:tcW w:w="54" w:type="dxa"/>
          </w:tcPr>
          <w:p w14:paraId="646E6A8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3FE6D9E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AF8A2F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F91B2B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3827C4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D0FDE2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41730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E637F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FE04EE" w14:textId="77777777" w:rsidR="002A72C1" w:rsidRDefault="002A72C1" w:rsidP="00484BF1">
                  <w:pPr>
                    <w:spacing w:after="0" w:line="240" w:lineRule="auto"/>
                  </w:pPr>
                  <w:r>
                    <w:rPr>
                      <w:rFonts w:ascii="Calibri" w:eastAsia="Calibri" w:hAnsi="Calibri"/>
                      <w:color w:val="000000"/>
                      <w:sz w:val="22"/>
                    </w:rPr>
                    <w:t>No</w:t>
                  </w:r>
                </w:p>
              </w:tc>
            </w:tr>
            <w:tr w:rsidR="002A72C1" w14:paraId="7465CEA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CA40C7"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23FE9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E9C637" w14:textId="77777777" w:rsidR="002A72C1" w:rsidRDefault="002A72C1" w:rsidP="00484BF1">
                  <w:pPr>
                    <w:spacing w:after="0" w:line="240" w:lineRule="auto"/>
                  </w:pPr>
                  <w:r>
                    <w:rPr>
                      <w:rFonts w:ascii="Calibri" w:eastAsia="Calibri" w:hAnsi="Calibri"/>
                      <w:color w:val="000000"/>
                      <w:sz w:val="22"/>
                    </w:rPr>
                    <w:t>14400</w:t>
                  </w:r>
                </w:p>
              </w:tc>
            </w:tr>
            <w:tr w:rsidR="002A72C1" w14:paraId="55583CE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B67A26"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78B960"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6C9334" w14:textId="77777777" w:rsidR="002A72C1" w:rsidRDefault="002A72C1" w:rsidP="00484BF1">
                  <w:pPr>
                    <w:spacing w:after="0" w:line="240" w:lineRule="auto"/>
                  </w:pPr>
                </w:p>
              </w:tc>
            </w:tr>
            <w:tr w:rsidR="002A72C1" w14:paraId="164251A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52481D8"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49609D8"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B047D29" w14:textId="77777777" w:rsidR="002A72C1" w:rsidRDefault="002A72C1" w:rsidP="00484BF1">
                  <w:pPr>
                    <w:spacing w:after="0" w:line="240" w:lineRule="auto"/>
                  </w:pPr>
                  <w:r>
                    <w:rPr>
                      <w:rFonts w:ascii="Calibri" w:eastAsia="Calibri" w:hAnsi="Calibri"/>
                      <w:color w:val="000000"/>
                      <w:sz w:val="22"/>
                    </w:rPr>
                    <w:t>300</w:t>
                  </w:r>
                </w:p>
              </w:tc>
            </w:tr>
          </w:tbl>
          <w:p w14:paraId="09426F20" w14:textId="77777777" w:rsidR="002A72C1" w:rsidRDefault="002A72C1" w:rsidP="00484BF1">
            <w:pPr>
              <w:spacing w:after="0" w:line="240" w:lineRule="auto"/>
            </w:pPr>
          </w:p>
        </w:tc>
        <w:tc>
          <w:tcPr>
            <w:tcW w:w="149" w:type="dxa"/>
          </w:tcPr>
          <w:p w14:paraId="54ADC5BD" w14:textId="77777777" w:rsidR="002A72C1" w:rsidRDefault="002A72C1" w:rsidP="00484BF1">
            <w:pPr>
              <w:pStyle w:val="EmptyCellLayoutStyle"/>
              <w:spacing w:after="0" w:line="240" w:lineRule="auto"/>
            </w:pPr>
          </w:p>
        </w:tc>
      </w:tr>
      <w:tr w:rsidR="002A72C1" w14:paraId="26556F84" w14:textId="77777777" w:rsidTr="00484BF1">
        <w:trPr>
          <w:trHeight w:val="80"/>
        </w:trPr>
        <w:tc>
          <w:tcPr>
            <w:tcW w:w="54" w:type="dxa"/>
          </w:tcPr>
          <w:p w14:paraId="566F7554" w14:textId="77777777" w:rsidR="002A72C1" w:rsidRDefault="002A72C1" w:rsidP="00484BF1">
            <w:pPr>
              <w:pStyle w:val="EmptyCellLayoutStyle"/>
              <w:spacing w:after="0" w:line="240" w:lineRule="auto"/>
            </w:pPr>
          </w:p>
        </w:tc>
        <w:tc>
          <w:tcPr>
            <w:tcW w:w="10395" w:type="dxa"/>
          </w:tcPr>
          <w:p w14:paraId="0CF4F4A8" w14:textId="77777777" w:rsidR="002A72C1" w:rsidRDefault="002A72C1" w:rsidP="00484BF1">
            <w:pPr>
              <w:pStyle w:val="EmptyCellLayoutStyle"/>
              <w:spacing w:after="0" w:line="240" w:lineRule="auto"/>
            </w:pPr>
          </w:p>
        </w:tc>
        <w:tc>
          <w:tcPr>
            <w:tcW w:w="149" w:type="dxa"/>
          </w:tcPr>
          <w:p w14:paraId="2C5A7C0B" w14:textId="77777777" w:rsidR="002A72C1" w:rsidRDefault="002A72C1" w:rsidP="00484BF1">
            <w:pPr>
              <w:pStyle w:val="EmptyCellLayoutStyle"/>
              <w:spacing w:after="0" w:line="240" w:lineRule="auto"/>
            </w:pPr>
          </w:p>
        </w:tc>
      </w:tr>
    </w:tbl>
    <w:p w14:paraId="36A3D34D" w14:textId="77777777" w:rsidR="002A72C1" w:rsidRDefault="002A72C1" w:rsidP="002A72C1">
      <w:pPr>
        <w:spacing w:after="0" w:line="240" w:lineRule="auto"/>
      </w:pPr>
    </w:p>
    <w:p w14:paraId="45EDFB3A" w14:textId="77777777" w:rsidR="002A72C1" w:rsidRDefault="002A72C1" w:rsidP="002A72C1">
      <w:pPr>
        <w:spacing w:after="0" w:line="240" w:lineRule="auto"/>
      </w:pPr>
      <w:r>
        <w:rPr>
          <w:rFonts w:ascii="Calibri" w:eastAsia="Calibri" w:hAnsi="Calibri"/>
          <w:b/>
          <w:color w:val="000000"/>
          <w:sz w:val="32"/>
        </w:rPr>
        <w:t>[Deprecated] SQL Server 2012 Replication Computers</w:t>
      </w:r>
    </w:p>
    <w:p w14:paraId="55CBBA22" w14:textId="77777777" w:rsidR="002A72C1" w:rsidRDefault="002A72C1" w:rsidP="002A72C1">
      <w:pPr>
        <w:spacing w:after="0" w:line="240" w:lineRule="auto"/>
      </w:pPr>
      <w:r>
        <w:rPr>
          <w:rFonts w:ascii="Calibri" w:eastAsia="Calibri" w:hAnsi="Calibri"/>
          <w:color w:val="000000"/>
          <w:sz w:val="22"/>
        </w:rPr>
        <w:t>A group containing all Windows computers running Microsoft SQL Server 2012 involved in the replication. Considered to be obsolete in this Management Pack.</w:t>
      </w:r>
    </w:p>
    <w:p w14:paraId="03B090EF" w14:textId="77777777" w:rsidR="002A72C1" w:rsidRDefault="002A72C1" w:rsidP="002A72C1">
      <w:pPr>
        <w:spacing w:after="0" w:line="240" w:lineRule="auto"/>
      </w:pPr>
      <w:r>
        <w:rPr>
          <w:rFonts w:ascii="Calibri" w:eastAsia="Calibri" w:hAnsi="Calibri"/>
          <w:b/>
          <w:color w:val="000000"/>
          <w:sz w:val="28"/>
        </w:rPr>
        <w:t>[Deprecated] SQL Server 2012 Replication Computers - Discoveries</w:t>
      </w:r>
    </w:p>
    <w:p w14:paraId="27B4C77D" w14:textId="77777777" w:rsidR="002A72C1" w:rsidRDefault="002A72C1" w:rsidP="002A72C1">
      <w:pPr>
        <w:spacing w:after="0" w:line="240" w:lineRule="auto"/>
      </w:pPr>
      <w:r>
        <w:rPr>
          <w:rFonts w:ascii="Calibri" w:eastAsia="Calibri" w:hAnsi="Calibri"/>
          <w:b/>
          <w:color w:val="6495ED"/>
          <w:sz w:val="22"/>
        </w:rPr>
        <w:t>[Deprecated] Populate Microsoft SQL Server 2012 Replication Computers Group</w:t>
      </w:r>
    </w:p>
    <w:p w14:paraId="5D55D5C2" w14:textId="77777777" w:rsidR="002A72C1" w:rsidRDefault="002A72C1" w:rsidP="002A72C1">
      <w:pPr>
        <w:spacing w:after="0" w:line="240" w:lineRule="auto"/>
      </w:pPr>
      <w:r>
        <w:rPr>
          <w:rFonts w:ascii="Calibri" w:eastAsia="Calibri" w:hAnsi="Calibri"/>
          <w:color w:val="000000"/>
          <w:sz w:val="22"/>
        </w:rPr>
        <w:t>This object discovery populates SQL Server 2012 Replication Component computer group with all computers that are running an instance of SQL Server 2012 DB Engine and have some replication components configured. Considered to be obsolete in this Management Pack.</w:t>
      </w:r>
    </w:p>
    <w:p w14:paraId="40F65B07" w14:textId="77777777" w:rsidR="002A72C1" w:rsidRDefault="002A72C1" w:rsidP="002A72C1">
      <w:pPr>
        <w:spacing w:after="0" w:line="240" w:lineRule="auto"/>
      </w:pPr>
    </w:p>
    <w:p w14:paraId="460EF66E" w14:textId="77777777" w:rsidR="002A72C1" w:rsidRDefault="002A72C1" w:rsidP="002A72C1">
      <w:pPr>
        <w:spacing w:after="0" w:line="240" w:lineRule="auto"/>
      </w:pPr>
      <w:r>
        <w:rPr>
          <w:rFonts w:ascii="Calibri" w:eastAsia="Calibri" w:hAnsi="Calibri"/>
          <w:b/>
          <w:color w:val="000000"/>
          <w:sz w:val="32"/>
        </w:rPr>
        <w:t>[Deprecated] SQL Server 2012 Subscription</w:t>
      </w:r>
    </w:p>
    <w:p w14:paraId="4710C076" w14:textId="77777777" w:rsidR="002A72C1" w:rsidRDefault="002A72C1" w:rsidP="002A72C1">
      <w:pPr>
        <w:spacing w:after="0" w:line="240" w:lineRule="auto"/>
      </w:pPr>
      <w:r>
        <w:rPr>
          <w:rFonts w:ascii="Calibri" w:eastAsia="Calibri" w:hAnsi="Calibri"/>
          <w:color w:val="000000"/>
          <w:sz w:val="22"/>
        </w:rPr>
        <w:t>All Microsoft SQL Server 2012 replication subscriptions. Considered to be obsolete in this Management Pack.</w:t>
      </w:r>
    </w:p>
    <w:p w14:paraId="68B45B49" w14:textId="77777777" w:rsidR="002A72C1" w:rsidRDefault="002A72C1" w:rsidP="002A72C1">
      <w:pPr>
        <w:spacing w:after="0" w:line="240" w:lineRule="auto"/>
      </w:pPr>
      <w:r>
        <w:rPr>
          <w:rFonts w:ascii="Calibri" w:eastAsia="Calibri" w:hAnsi="Calibri"/>
          <w:b/>
          <w:color w:val="000000"/>
          <w:sz w:val="28"/>
        </w:rPr>
        <w:t>[Deprecated] SQL Server 2012 Subscription - Discoveries</w:t>
      </w:r>
    </w:p>
    <w:p w14:paraId="6A1EF95A" w14:textId="77777777" w:rsidR="002A72C1" w:rsidRDefault="002A72C1" w:rsidP="002A72C1">
      <w:pPr>
        <w:spacing w:after="0" w:line="240" w:lineRule="auto"/>
      </w:pPr>
      <w:r>
        <w:rPr>
          <w:rFonts w:ascii="Calibri" w:eastAsia="Calibri" w:hAnsi="Calibri"/>
          <w:b/>
          <w:color w:val="6495ED"/>
          <w:sz w:val="22"/>
        </w:rPr>
        <w:t>[Deprecated] SQL Server 2012 Replication Publications and Subscriptions Discovery Provider</w:t>
      </w:r>
    </w:p>
    <w:p w14:paraId="4150D8DF" w14:textId="77777777" w:rsidR="002A72C1" w:rsidRDefault="002A72C1" w:rsidP="002A72C1">
      <w:pPr>
        <w:spacing w:after="0" w:line="240" w:lineRule="auto"/>
      </w:pPr>
      <w:r>
        <w:rPr>
          <w:rFonts w:ascii="Calibri" w:eastAsia="Calibri" w:hAnsi="Calibri"/>
          <w:color w:val="000000"/>
          <w:sz w:val="22"/>
        </w:rPr>
        <w:t>This object discovery discovers replication publications and subscriptions for each SQL Server 2012 database.  The discovery is disabled by default. Considered to be obsolete in this Management Pack.</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1EA45861" w14:textId="77777777" w:rsidTr="00484BF1">
        <w:trPr>
          <w:trHeight w:val="54"/>
        </w:trPr>
        <w:tc>
          <w:tcPr>
            <w:tcW w:w="54" w:type="dxa"/>
          </w:tcPr>
          <w:p w14:paraId="559CC16C" w14:textId="77777777" w:rsidR="002A72C1" w:rsidRDefault="002A72C1" w:rsidP="00484BF1">
            <w:pPr>
              <w:pStyle w:val="EmptyCellLayoutStyle"/>
              <w:spacing w:after="0" w:line="240" w:lineRule="auto"/>
            </w:pPr>
          </w:p>
        </w:tc>
        <w:tc>
          <w:tcPr>
            <w:tcW w:w="10395" w:type="dxa"/>
          </w:tcPr>
          <w:p w14:paraId="79B520FA" w14:textId="77777777" w:rsidR="002A72C1" w:rsidRDefault="002A72C1" w:rsidP="00484BF1">
            <w:pPr>
              <w:pStyle w:val="EmptyCellLayoutStyle"/>
              <w:spacing w:after="0" w:line="240" w:lineRule="auto"/>
            </w:pPr>
          </w:p>
        </w:tc>
        <w:tc>
          <w:tcPr>
            <w:tcW w:w="149" w:type="dxa"/>
          </w:tcPr>
          <w:p w14:paraId="34BF015F" w14:textId="77777777" w:rsidR="002A72C1" w:rsidRDefault="002A72C1" w:rsidP="00484BF1">
            <w:pPr>
              <w:pStyle w:val="EmptyCellLayoutStyle"/>
              <w:spacing w:after="0" w:line="240" w:lineRule="auto"/>
            </w:pPr>
          </w:p>
        </w:tc>
      </w:tr>
      <w:tr w:rsidR="002A72C1" w14:paraId="7DD5DA01" w14:textId="77777777" w:rsidTr="00484BF1">
        <w:tc>
          <w:tcPr>
            <w:tcW w:w="54" w:type="dxa"/>
          </w:tcPr>
          <w:p w14:paraId="21DF43E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71AEC10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D3DA7E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15F035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510D45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C74F65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82F346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FB3D8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74F8AE" w14:textId="77777777" w:rsidR="002A72C1" w:rsidRDefault="002A72C1" w:rsidP="00484BF1">
                  <w:pPr>
                    <w:spacing w:after="0" w:line="240" w:lineRule="auto"/>
                  </w:pPr>
                  <w:r>
                    <w:rPr>
                      <w:rFonts w:ascii="Calibri" w:eastAsia="Calibri" w:hAnsi="Calibri"/>
                      <w:color w:val="000000"/>
                      <w:sz w:val="22"/>
                    </w:rPr>
                    <w:t>No</w:t>
                  </w:r>
                </w:p>
              </w:tc>
            </w:tr>
            <w:tr w:rsidR="002A72C1" w14:paraId="6DE0C4F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1C2EBE"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3A0A82"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B2151C" w14:textId="77777777" w:rsidR="002A72C1" w:rsidRDefault="002A72C1" w:rsidP="00484BF1">
                  <w:pPr>
                    <w:spacing w:after="0" w:line="240" w:lineRule="auto"/>
                  </w:pPr>
                  <w:r>
                    <w:rPr>
                      <w:rFonts w:ascii="Calibri" w:eastAsia="Calibri" w:hAnsi="Calibri"/>
                      <w:color w:val="000000"/>
                      <w:sz w:val="22"/>
                    </w:rPr>
                    <w:t>14400</w:t>
                  </w:r>
                </w:p>
              </w:tc>
            </w:tr>
            <w:tr w:rsidR="002A72C1" w14:paraId="5EDDB37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F1F473"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3BD82F"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E17F4E" w14:textId="77777777" w:rsidR="002A72C1" w:rsidRDefault="002A72C1" w:rsidP="00484BF1">
                  <w:pPr>
                    <w:spacing w:after="0" w:line="240" w:lineRule="auto"/>
                  </w:pPr>
                </w:p>
              </w:tc>
            </w:tr>
            <w:tr w:rsidR="002A72C1" w14:paraId="64E5564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A3ADE27"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F697D06"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CEE1696" w14:textId="77777777" w:rsidR="002A72C1" w:rsidRDefault="002A72C1" w:rsidP="00484BF1">
                  <w:pPr>
                    <w:spacing w:after="0" w:line="240" w:lineRule="auto"/>
                  </w:pPr>
                  <w:r>
                    <w:rPr>
                      <w:rFonts w:ascii="Calibri" w:eastAsia="Calibri" w:hAnsi="Calibri"/>
                      <w:color w:val="000000"/>
                      <w:sz w:val="22"/>
                    </w:rPr>
                    <w:t>300</w:t>
                  </w:r>
                </w:p>
              </w:tc>
            </w:tr>
          </w:tbl>
          <w:p w14:paraId="4D2CB1B2" w14:textId="77777777" w:rsidR="002A72C1" w:rsidRDefault="002A72C1" w:rsidP="00484BF1">
            <w:pPr>
              <w:spacing w:after="0" w:line="240" w:lineRule="auto"/>
            </w:pPr>
          </w:p>
        </w:tc>
        <w:tc>
          <w:tcPr>
            <w:tcW w:w="149" w:type="dxa"/>
          </w:tcPr>
          <w:p w14:paraId="46A9DED1" w14:textId="77777777" w:rsidR="002A72C1" w:rsidRDefault="002A72C1" w:rsidP="00484BF1">
            <w:pPr>
              <w:pStyle w:val="EmptyCellLayoutStyle"/>
              <w:spacing w:after="0" w:line="240" w:lineRule="auto"/>
            </w:pPr>
          </w:p>
        </w:tc>
      </w:tr>
      <w:tr w:rsidR="002A72C1" w14:paraId="36E6F64E" w14:textId="77777777" w:rsidTr="00484BF1">
        <w:trPr>
          <w:trHeight w:val="80"/>
        </w:trPr>
        <w:tc>
          <w:tcPr>
            <w:tcW w:w="54" w:type="dxa"/>
          </w:tcPr>
          <w:p w14:paraId="10194FA7" w14:textId="77777777" w:rsidR="002A72C1" w:rsidRDefault="002A72C1" w:rsidP="00484BF1">
            <w:pPr>
              <w:pStyle w:val="EmptyCellLayoutStyle"/>
              <w:spacing w:after="0" w:line="240" w:lineRule="auto"/>
            </w:pPr>
          </w:p>
        </w:tc>
        <w:tc>
          <w:tcPr>
            <w:tcW w:w="10395" w:type="dxa"/>
          </w:tcPr>
          <w:p w14:paraId="361173BD" w14:textId="77777777" w:rsidR="002A72C1" w:rsidRDefault="002A72C1" w:rsidP="00484BF1">
            <w:pPr>
              <w:pStyle w:val="EmptyCellLayoutStyle"/>
              <w:spacing w:after="0" w:line="240" w:lineRule="auto"/>
            </w:pPr>
          </w:p>
        </w:tc>
        <w:tc>
          <w:tcPr>
            <w:tcW w:w="149" w:type="dxa"/>
          </w:tcPr>
          <w:p w14:paraId="5691EABB" w14:textId="77777777" w:rsidR="002A72C1" w:rsidRDefault="002A72C1" w:rsidP="00484BF1">
            <w:pPr>
              <w:pStyle w:val="EmptyCellLayoutStyle"/>
              <w:spacing w:after="0" w:line="240" w:lineRule="auto"/>
            </w:pPr>
          </w:p>
        </w:tc>
      </w:tr>
    </w:tbl>
    <w:p w14:paraId="5583D72A" w14:textId="77777777" w:rsidR="002A72C1" w:rsidRDefault="002A72C1" w:rsidP="002A72C1">
      <w:pPr>
        <w:spacing w:after="0" w:line="240" w:lineRule="auto"/>
      </w:pPr>
    </w:p>
    <w:p w14:paraId="3DE25560" w14:textId="77777777" w:rsidR="002A72C1" w:rsidRDefault="002A72C1" w:rsidP="002A72C1">
      <w:pPr>
        <w:spacing w:after="0" w:line="240" w:lineRule="auto"/>
      </w:pPr>
      <w:r>
        <w:rPr>
          <w:rFonts w:ascii="Calibri" w:eastAsia="Calibri" w:hAnsi="Calibri"/>
          <w:b/>
          <w:color w:val="000000"/>
          <w:sz w:val="32"/>
        </w:rPr>
        <w:t>Always On Seed</w:t>
      </w:r>
    </w:p>
    <w:p w14:paraId="2EF22C07" w14:textId="77777777" w:rsidR="002A72C1" w:rsidRDefault="002A72C1" w:rsidP="002A72C1">
      <w:pPr>
        <w:spacing w:after="0" w:line="240" w:lineRule="auto"/>
      </w:pPr>
      <w:r>
        <w:rPr>
          <w:rFonts w:ascii="Calibri" w:eastAsia="Calibri" w:hAnsi="Calibri"/>
          <w:b/>
          <w:color w:val="000000"/>
          <w:sz w:val="28"/>
        </w:rPr>
        <w:t>Always On Seed - Discoveries</w:t>
      </w:r>
    </w:p>
    <w:p w14:paraId="1B8FCE74" w14:textId="77777777" w:rsidR="002A72C1" w:rsidRDefault="002A72C1" w:rsidP="002A72C1">
      <w:pPr>
        <w:spacing w:after="0" w:line="240" w:lineRule="auto"/>
      </w:pPr>
      <w:r>
        <w:rPr>
          <w:rFonts w:ascii="Calibri" w:eastAsia="Calibri" w:hAnsi="Calibri"/>
          <w:b/>
          <w:color w:val="6495ED"/>
          <w:sz w:val="22"/>
        </w:rPr>
        <w:t>MSSQL 2012: Always On Seed Discovery</w:t>
      </w:r>
    </w:p>
    <w:p w14:paraId="76EFFDAC" w14:textId="77777777" w:rsidR="002A72C1" w:rsidRDefault="002A72C1" w:rsidP="002A72C1">
      <w:pPr>
        <w:spacing w:after="0" w:line="240" w:lineRule="auto"/>
      </w:pPr>
      <w:r>
        <w:rPr>
          <w:rFonts w:ascii="Calibri" w:eastAsia="Calibri" w:hAnsi="Calibri"/>
          <w:color w:val="000000"/>
          <w:sz w:val="22"/>
        </w:rPr>
        <w:t>This discovery is used to define which machines have Always On enabled.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00744662" w14:textId="77777777" w:rsidTr="00484BF1">
        <w:trPr>
          <w:trHeight w:val="54"/>
        </w:trPr>
        <w:tc>
          <w:tcPr>
            <w:tcW w:w="54" w:type="dxa"/>
          </w:tcPr>
          <w:p w14:paraId="6FE39EE6" w14:textId="77777777" w:rsidR="002A72C1" w:rsidRDefault="002A72C1" w:rsidP="00484BF1">
            <w:pPr>
              <w:pStyle w:val="EmptyCellLayoutStyle"/>
              <w:spacing w:after="0" w:line="240" w:lineRule="auto"/>
            </w:pPr>
          </w:p>
        </w:tc>
        <w:tc>
          <w:tcPr>
            <w:tcW w:w="10395" w:type="dxa"/>
          </w:tcPr>
          <w:p w14:paraId="0A53E1A8" w14:textId="77777777" w:rsidR="002A72C1" w:rsidRDefault="002A72C1" w:rsidP="00484BF1">
            <w:pPr>
              <w:pStyle w:val="EmptyCellLayoutStyle"/>
              <w:spacing w:after="0" w:line="240" w:lineRule="auto"/>
            </w:pPr>
          </w:p>
        </w:tc>
        <w:tc>
          <w:tcPr>
            <w:tcW w:w="149" w:type="dxa"/>
          </w:tcPr>
          <w:p w14:paraId="4F04A67F" w14:textId="77777777" w:rsidR="002A72C1" w:rsidRDefault="002A72C1" w:rsidP="00484BF1">
            <w:pPr>
              <w:pStyle w:val="EmptyCellLayoutStyle"/>
              <w:spacing w:after="0" w:line="240" w:lineRule="auto"/>
            </w:pPr>
          </w:p>
        </w:tc>
      </w:tr>
      <w:tr w:rsidR="002A72C1" w14:paraId="470FAA54" w14:textId="77777777" w:rsidTr="00484BF1">
        <w:tc>
          <w:tcPr>
            <w:tcW w:w="54" w:type="dxa"/>
          </w:tcPr>
          <w:p w14:paraId="07BCD4D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60C0EA7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23D777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B1D339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A51D76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3D69FF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F0FBC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F8D65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44A765" w14:textId="77777777" w:rsidR="002A72C1" w:rsidRDefault="002A72C1" w:rsidP="00484BF1">
                  <w:pPr>
                    <w:spacing w:after="0" w:line="240" w:lineRule="auto"/>
                  </w:pPr>
                  <w:r>
                    <w:rPr>
                      <w:rFonts w:ascii="Calibri" w:eastAsia="Calibri" w:hAnsi="Calibri"/>
                      <w:color w:val="000000"/>
                      <w:sz w:val="22"/>
                    </w:rPr>
                    <w:t>Yes</w:t>
                  </w:r>
                </w:p>
              </w:tc>
            </w:tr>
            <w:tr w:rsidR="002A72C1" w14:paraId="2785D47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BC38B24" w14:textId="77777777" w:rsidR="002A72C1" w:rsidRDefault="002A72C1" w:rsidP="00484BF1">
                  <w:pPr>
                    <w:spacing w:after="0" w:line="240" w:lineRule="auto"/>
                  </w:pPr>
                  <w:r>
                    <w:rPr>
                      <w:rFonts w:ascii="Calibri" w:eastAsia="Calibri" w:hAnsi="Calibri"/>
                      <w:color w:val="000000"/>
                      <w:sz w:val="22"/>
                    </w:rPr>
                    <w:t>Frequency in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7BDB7B3"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43D1CC7" w14:textId="77777777" w:rsidR="002A72C1" w:rsidRDefault="002A72C1" w:rsidP="00484BF1">
                  <w:pPr>
                    <w:spacing w:after="0" w:line="240" w:lineRule="auto"/>
                  </w:pPr>
                  <w:r>
                    <w:rPr>
                      <w:rFonts w:ascii="Calibri" w:eastAsia="Calibri" w:hAnsi="Calibri"/>
                      <w:color w:val="000000"/>
                      <w:sz w:val="22"/>
                    </w:rPr>
                    <w:t>14400</w:t>
                  </w:r>
                </w:p>
              </w:tc>
            </w:tr>
          </w:tbl>
          <w:p w14:paraId="5434885C" w14:textId="77777777" w:rsidR="002A72C1" w:rsidRDefault="002A72C1" w:rsidP="00484BF1">
            <w:pPr>
              <w:spacing w:after="0" w:line="240" w:lineRule="auto"/>
            </w:pPr>
          </w:p>
        </w:tc>
        <w:tc>
          <w:tcPr>
            <w:tcW w:w="149" w:type="dxa"/>
          </w:tcPr>
          <w:p w14:paraId="7E6014EC" w14:textId="77777777" w:rsidR="002A72C1" w:rsidRDefault="002A72C1" w:rsidP="00484BF1">
            <w:pPr>
              <w:pStyle w:val="EmptyCellLayoutStyle"/>
              <w:spacing w:after="0" w:line="240" w:lineRule="auto"/>
            </w:pPr>
          </w:p>
        </w:tc>
      </w:tr>
      <w:tr w:rsidR="002A72C1" w14:paraId="0DE99D3E" w14:textId="77777777" w:rsidTr="00484BF1">
        <w:trPr>
          <w:trHeight w:val="80"/>
        </w:trPr>
        <w:tc>
          <w:tcPr>
            <w:tcW w:w="54" w:type="dxa"/>
          </w:tcPr>
          <w:p w14:paraId="3F063773" w14:textId="77777777" w:rsidR="002A72C1" w:rsidRDefault="002A72C1" w:rsidP="00484BF1">
            <w:pPr>
              <w:pStyle w:val="EmptyCellLayoutStyle"/>
              <w:spacing w:after="0" w:line="240" w:lineRule="auto"/>
            </w:pPr>
          </w:p>
        </w:tc>
        <w:tc>
          <w:tcPr>
            <w:tcW w:w="10395" w:type="dxa"/>
          </w:tcPr>
          <w:p w14:paraId="6C8A15EF" w14:textId="77777777" w:rsidR="002A72C1" w:rsidRDefault="002A72C1" w:rsidP="00484BF1">
            <w:pPr>
              <w:pStyle w:val="EmptyCellLayoutStyle"/>
              <w:spacing w:after="0" w:line="240" w:lineRule="auto"/>
            </w:pPr>
          </w:p>
        </w:tc>
        <w:tc>
          <w:tcPr>
            <w:tcW w:w="149" w:type="dxa"/>
          </w:tcPr>
          <w:p w14:paraId="087865E4" w14:textId="77777777" w:rsidR="002A72C1" w:rsidRDefault="002A72C1" w:rsidP="00484BF1">
            <w:pPr>
              <w:pStyle w:val="EmptyCellLayoutStyle"/>
              <w:spacing w:after="0" w:line="240" w:lineRule="auto"/>
            </w:pPr>
          </w:p>
        </w:tc>
      </w:tr>
    </w:tbl>
    <w:p w14:paraId="56421CF4" w14:textId="77777777" w:rsidR="002A72C1" w:rsidRDefault="002A72C1" w:rsidP="002A72C1">
      <w:pPr>
        <w:spacing w:after="0" w:line="240" w:lineRule="auto"/>
      </w:pPr>
    </w:p>
    <w:p w14:paraId="415D96C8" w14:textId="77777777" w:rsidR="002A72C1" w:rsidRDefault="002A72C1" w:rsidP="002A72C1">
      <w:pPr>
        <w:spacing w:after="0" w:line="240" w:lineRule="auto"/>
      </w:pPr>
      <w:r>
        <w:rPr>
          <w:rFonts w:ascii="Calibri" w:eastAsia="Calibri" w:hAnsi="Calibri"/>
          <w:b/>
          <w:color w:val="000000"/>
          <w:sz w:val="28"/>
        </w:rPr>
        <w:t>Always On Seed - Rules (alerting)</w:t>
      </w:r>
    </w:p>
    <w:p w14:paraId="3E6E3DD7" w14:textId="77777777" w:rsidR="002A72C1" w:rsidRDefault="002A72C1" w:rsidP="002A72C1">
      <w:pPr>
        <w:spacing w:after="0" w:line="240" w:lineRule="auto"/>
      </w:pPr>
      <w:r>
        <w:rPr>
          <w:rFonts w:ascii="Calibri" w:eastAsia="Calibri" w:hAnsi="Calibri"/>
          <w:b/>
          <w:color w:val="6495ED"/>
          <w:sz w:val="22"/>
        </w:rPr>
        <w:t>Always On discovery script failed rule</w:t>
      </w:r>
    </w:p>
    <w:p w14:paraId="26472A03" w14:textId="77777777" w:rsidR="002A72C1" w:rsidRDefault="002A72C1" w:rsidP="002A72C1">
      <w:pPr>
        <w:spacing w:after="0" w:line="240" w:lineRule="auto"/>
      </w:pPr>
      <w:r>
        <w:rPr>
          <w:rFonts w:ascii="Calibri" w:eastAsia="Calibri" w:hAnsi="Calibri"/>
          <w:color w:val="000000"/>
          <w:sz w:val="22"/>
        </w:rPr>
        <w:t>This rule detects event Id 4101 and creates an alert</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674AAE0" w14:textId="77777777" w:rsidTr="00484BF1">
        <w:trPr>
          <w:trHeight w:val="54"/>
        </w:trPr>
        <w:tc>
          <w:tcPr>
            <w:tcW w:w="54" w:type="dxa"/>
          </w:tcPr>
          <w:p w14:paraId="132384D1" w14:textId="77777777" w:rsidR="002A72C1" w:rsidRDefault="002A72C1" w:rsidP="00484BF1">
            <w:pPr>
              <w:pStyle w:val="EmptyCellLayoutStyle"/>
              <w:spacing w:after="0" w:line="240" w:lineRule="auto"/>
            </w:pPr>
          </w:p>
        </w:tc>
        <w:tc>
          <w:tcPr>
            <w:tcW w:w="10395" w:type="dxa"/>
          </w:tcPr>
          <w:p w14:paraId="54AB0397" w14:textId="77777777" w:rsidR="002A72C1" w:rsidRDefault="002A72C1" w:rsidP="00484BF1">
            <w:pPr>
              <w:pStyle w:val="EmptyCellLayoutStyle"/>
              <w:spacing w:after="0" w:line="240" w:lineRule="auto"/>
            </w:pPr>
          </w:p>
        </w:tc>
        <w:tc>
          <w:tcPr>
            <w:tcW w:w="149" w:type="dxa"/>
          </w:tcPr>
          <w:p w14:paraId="3FB5A480" w14:textId="77777777" w:rsidR="002A72C1" w:rsidRDefault="002A72C1" w:rsidP="00484BF1">
            <w:pPr>
              <w:pStyle w:val="EmptyCellLayoutStyle"/>
              <w:spacing w:after="0" w:line="240" w:lineRule="auto"/>
            </w:pPr>
          </w:p>
        </w:tc>
      </w:tr>
      <w:tr w:rsidR="002A72C1" w14:paraId="21D9DD47" w14:textId="77777777" w:rsidTr="00484BF1">
        <w:tc>
          <w:tcPr>
            <w:tcW w:w="54" w:type="dxa"/>
          </w:tcPr>
          <w:p w14:paraId="34CC2E3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1C1497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814C6F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02208A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4B2284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D111EC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2C7A9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674E8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3BF41E" w14:textId="77777777" w:rsidR="002A72C1" w:rsidRDefault="002A72C1" w:rsidP="00484BF1">
                  <w:pPr>
                    <w:spacing w:after="0" w:line="240" w:lineRule="auto"/>
                  </w:pPr>
                  <w:r>
                    <w:rPr>
                      <w:rFonts w:ascii="Calibri" w:eastAsia="Calibri" w:hAnsi="Calibri"/>
                      <w:color w:val="000000"/>
                      <w:sz w:val="22"/>
                    </w:rPr>
                    <w:t>Yes</w:t>
                  </w:r>
                </w:p>
              </w:tc>
            </w:tr>
            <w:tr w:rsidR="002A72C1" w14:paraId="138CF1C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D5B5B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A8307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59793D" w14:textId="77777777" w:rsidR="002A72C1" w:rsidRDefault="002A72C1" w:rsidP="00484BF1">
                  <w:pPr>
                    <w:spacing w:after="0" w:line="240" w:lineRule="auto"/>
                  </w:pPr>
                  <w:r>
                    <w:rPr>
                      <w:rFonts w:eastAsia="Arial"/>
                      <w:color w:val="000000"/>
                    </w:rPr>
                    <w:t>Yes</w:t>
                  </w:r>
                </w:p>
              </w:tc>
            </w:tr>
            <w:tr w:rsidR="002A72C1" w14:paraId="421E3BC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251AB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7FB9A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00F75B" w14:textId="77777777" w:rsidR="002A72C1" w:rsidRDefault="002A72C1" w:rsidP="00484BF1">
                  <w:pPr>
                    <w:spacing w:after="0" w:line="240" w:lineRule="auto"/>
                  </w:pPr>
                  <w:r>
                    <w:rPr>
                      <w:rFonts w:ascii="Calibri" w:eastAsia="Calibri" w:hAnsi="Calibri"/>
                      <w:color w:val="000000"/>
                      <w:sz w:val="22"/>
                    </w:rPr>
                    <w:t>1</w:t>
                  </w:r>
                </w:p>
              </w:tc>
            </w:tr>
            <w:tr w:rsidR="002A72C1" w14:paraId="1BE93AA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CE8BD8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7BAC0C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2824DA3" w14:textId="77777777" w:rsidR="002A72C1" w:rsidRDefault="002A72C1" w:rsidP="00484BF1">
                  <w:pPr>
                    <w:spacing w:after="0" w:line="240" w:lineRule="auto"/>
                  </w:pPr>
                  <w:r>
                    <w:rPr>
                      <w:rFonts w:ascii="Calibri" w:eastAsia="Calibri" w:hAnsi="Calibri"/>
                      <w:color w:val="000000"/>
                      <w:sz w:val="22"/>
                    </w:rPr>
                    <w:t>2</w:t>
                  </w:r>
                </w:p>
              </w:tc>
            </w:tr>
          </w:tbl>
          <w:p w14:paraId="5D7C3411" w14:textId="77777777" w:rsidR="002A72C1" w:rsidRDefault="002A72C1" w:rsidP="00484BF1">
            <w:pPr>
              <w:spacing w:after="0" w:line="240" w:lineRule="auto"/>
            </w:pPr>
          </w:p>
        </w:tc>
        <w:tc>
          <w:tcPr>
            <w:tcW w:w="149" w:type="dxa"/>
          </w:tcPr>
          <w:p w14:paraId="00E665BE" w14:textId="77777777" w:rsidR="002A72C1" w:rsidRDefault="002A72C1" w:rsidP="00484BF1">
            <w:pPr>
              <w:pStyle w:val="EmptyCellLayoutStyle"/>
              <w:spacing w:after="0" w:line="240" w:lineRule="auto"/>
            </w:pPr>
          </w:p>
        </w:tc>
      </w:tr>
      <w:tr w:rsidR="002A72C1" w14:paraId="66A52C5F" w14:textId="77777777" w:rsidTr="00484BF1">
        <w:trPr>
          <w:trHeight w:val="80"/>
        </w:trPr>
        <w:tc>
          <w:tcPr>
            <w:tcW w:w="54" w:type="dxa"/>
          </w:tcPr>
          <w:p w14:paraId="3E0AA990" w14:textId="77777777" w:rsidR="002A72C1" w:rsidRDefault="002A72C1" w:rsidP="00484BF1">
            <w:pPr>
              <w:pStyle w:val="EmptyCellLayoutStyle"/>
              <w:spacing w:after="0" w:line="240" w:lineRule="auto"/>
            </w:pPr>
          </w:p>
        </w:tc>
        <w:tc>
          <w:tcPr>
            <w:tcW w:w="10395" w:type="dxa"/>
          </w:tcPr>
          <w:p w14:paraId="3A17C434" w14:textId="77777777" w:rsidR="002A72C1" w:rsidRDefault="002A72C1" w:rsidP="00484BF1">
            <w:pPr>
              <w:pStyle w:val="EmptyCellLayoutStyle"/>
              <w:spacing w:after="0" w:line="240" w:lineRule="auto"/>
            </w:pPr>
          </w:p>
        </w:tc>
        <w:tc>
          <w:tcPr>
            <w:tcW w:w="149" w:type="dxa"/>
          </w:tcPr>
          <w:p w14:paraId="3CCEDA9A" w14:textId="77777777" w:rsidR="002A72C1" w:rsidRDefault="002A72C1" w:rsidP="00484BF1">
            <w:pPr>
              <w:pStyle w:val="EmptyCellLayoutStyle"/>
              <w:spacing w:after="0" w:line="240" w:lineRule="auto"/>
            </w:pPr>
          </w:p>
        </w:tc>
      </w:tr>
    </w:tbl>
    <w:p w14:paraId="69A41DF6" w14:textId="77777777" w:rsidR="002A72C1" w:rsidRDefault="002A72C1" w:rsidP="002A72C1">
      <w:pPr>
        <w:spacing w:after="0" w:line="240" w:lineRule="auto"/>
      </w:pPr>
    </w:p>
    <w:p w14:paraId="581E6452" w14:textId="77777777" w:rsidR="002A72C1" w:rsidRDefault="002A72C1" w:rsidP="002A72C1">
      <w:pPr>
        <w:spacing w:after="0" w:line="240" w:lineRule="auto"/>
      </w:pPr>
      <w:r>
        <w:rPr>
          <w:rFonts w:ascii="Calibri" w:eastAsia="Calibri" w:hAnsi="Calibri"/>
          <w:b/>
          <w:color w:val="000000"/>
          <w:sz w:val="32"/>
        </w:rPr>
        <w:t>Availability Group</w:t>
      </w:r>
    </w:p>
    <w:p w14:paraId="20FB8498" w14:textId="77777777" w:rsidR="002A72C1" w:rsidRDefault="002A72C1" w:rsidP="002A72C1">
      <w:pPr>
        <w:spacing w:after="0" w:line="240" w:lineRule="auto"/>
      </w:pPr>
      <w:r>
        <w:rPr>
          <w:rFonts w:ascii="Calibri" w:eastAsia="Calibri" w:hAnsi="Calibri"/>
          <w:b/>
          <w:color w:val="000000"/>
          <w:sz w:val="28"/>
        </w:rPr>
        <w:t>Availability Group - Discoveries</w:t>
      </w:r>
    </w:p>
    <w:p w14:paraId="6C1A76C9" w14:textId="77777777" w:rsidR="002A72C1" w:rsidRDefault="002A72C1" w:rsidP="002A72C1">
      <w:pPr>
        <w:spacing w:after="0" w:line="240" w:lineRule="auto"/>
      </w:pPr>
      <w:r>
        <w:rPr>
          <w:rFonts w:ascii="Calibri" w:eastAsia="Calibri" w:hAnsi="Calibri"/>
          <w:b/>
          <w:color w:val="6495ED"/>
          <w:sz w:val="22"/>
        </w:rPr>
        <w:t>MSSQL 2012: General Always On Discovery</w:t>
      </w:r>
    </w:p>
    <w:p w14:paraId="4E4BE65E" w14:textId="77777777" w:rsidR="002A72C1" w:rsidRDefault="002A72C1" w:rsidP="002A72C1">
      <w:pPr>
        <w:spacing w:after="0" w:line="240" w:lineRule="auto"/>
      </w:pPr>
      <w:r>
        <w:rPr>
          <w:rFonts w:ascii="Calibri" w:eastAsia="Calibri" w:hAnsi="Calibri"/>
          <w:color w:val="000000"/>
          <w:sz w:val="22"/>
        </w:rPr>
        <w:t>Discovery of Always On objects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BD80218" w14:textId="77777777" w:rsidTr="00484BF1">
        <w:trPr>
          <w:trHeight w:val="54"/>
        </w:trPr>
        <w:tc>
          <w:tcPr>
            <w:tcW w:w="54" w:type="dxa"/>
          </w:tcPr>
          <w:p w14:paraId="50D18CF9" w14:textId="77777777" w:rsidR="002A72C1" w:rsidRDefault="002A72C1" w:rsidP="00484BF1">
            <w:pPr>
              <w:pStyle w:val="EmptyCellLayoutStyle"/>
              <w:spacing w:after="0" w:line="240" w:lineRule="auto"/>
            </w:pPr>
          </w:p>
        </w:tc>
        <w:tc>
          <w:tcPr>
            <w:tcW w:w="10395" w:type="dxa"/>
          </w:tcPr>
          <w:p w14:paraId="121A0AB8" w14:textId="77777777" w:rsidR="002A72C1" w:rsidRDefault="002A72C1" w:rsidP="00484BF1">
            <w:pPr>
              <w:pStyle w:val="EmptyCellLayoutStyle"/>
              <w:spacing w:after="0" w:line="240" w:lineRule="auto"/>
            </w:pPr>
          </w:p>
        </w:tc>
        <w:tc>
          <w:tcPr>
            <w:tcW w:w="149" w:type="dxa"/>
          </w:tcPr>
          <w:p w14:paraId="0C19FBA8" w14:textId="77777777" w:rsidR="002A72C1" w:rsidRDefault="002A72C1" w:rsidP="00484BF1">
            <w:pPr>
              <w:pStyle w:val="EmptyCellLayoutStyle"/>
              <w:spacing w:after="0" w:line="240" w:lineRule="auto"/>
            </w:pPr>
          </w:p>
        </w:tc>
      </w:tr>
      <w:tr w:rsidR="002A72C1" w14:paraId="592E6F20" w14:textId="77777777" w:rsidTr="00484BF1">
        <w:tc>
          <w:tcPr>
            <w:tcW w:w="54" w:type="dxa"/>
          </w:tcPr>
          <w:p w14:paraId="08D5370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7CA3E00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6ADA98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F4D04D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8BFAED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A40385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D71A0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0F61E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2CAEF2" w14:textId="77777777" w:rsidR="002A72C1" w:rsidRDefault="002A72C1" w:rsidP="00484BF1">
                  <w:pPr>
                    <w:spacing w:after="0" w:line="240" w:lineRule="auto"/>
                  </w:pPr>
                  <w:r>
                    <w:rPr>
                      <w:rFonts w:ascii="Calibri" w:eastAsia="Calibri" w:hAnsi="Calibri"/>
                      <w:color w:val="000000"/>
                      <w:sz w:val="22"/>
                    </w:rPr>
                    <w:t>Yes</w:t>
                  </w:r>
                </w:p>
              </w:tc>
            </w:tr>
            <w:tr w:rsidR="002A72C1" w14:paraId="17376D3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CBDD41F"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7F686D"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D5FC28" w14:textId="77777777" w:rsidR="002A72C1" w:rsidRDefault="002A72C1" w:rsidP="00484BF1">
                  <w:pPr>
                    <w:spacing w:after="0" w:line="240" w:lineRule="auto"/>
                  </w:pPr>
                  <w:r>
                    <w:rPr>
                      <w:rFonts w:ascii="Calibri" w:eastAsia="Calibri" w:hAnsi="Calibri"/>
                      <w:color w:val="000000"/>
                      <w:sz w:val="22"/>
                    </w:rPr>
                    <w:t>14400</w:t>
                  </w:r>
                </w:p>
              </w:tc>
            </w:tr>
            <w:tr w:rsidR="002A72C1" w14:paraId="0F72BEC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46592EC"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7C24D91"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4266162" w14:textId="77777777" w:rsidR="002A72C1" w:rsidRDefault="002A72C1" w:rsidP="00484BF1">
                  <w:pPr>
                    <w:spacing w:after="0" w:line="240" w:lineRule="auto"/>
                  </w:pPr>
                  <w:r>
                    <w:rPr>
                      <w:rFonts w:ascii="Calibri" w:eastAsia="Calibri" w:hAnsi="Calibri"/>
                      <w:color w:val="000000"/>
                      <w:sz w:val="22"/>
                    </w:rPr>
                    <w:t>300</w:t>
                  </w:r>
                </w:p>
              </w:tc>
            </w:tr>
          </w:tbl>
          <w:p w14:paraId="400E7BEA" w14:textId="77777777" w:rsidR="002A72C1" w:rsidRDefault="002A72C1" w:rsidP="00484BF1">
            <w:pPr>
              <w:spacing w:after="0" w:line="240" w:lineRule="auto"/>
            </w:pPr>
          </w:p>
        </w:tc>
        <w:tc>
          <w:tcPr>
            <w:tcW w:w="149" w:type="dxa"/>
          </w:tcPr>
          <w:p w14:paraId="06B497C1" w14:textId="77777777" w:rsidR="002A72C1" w:rsidRDefault="002A72C1" w:rsidP="00484BF1">
            <w:pPr>
              <w:pStyle w:val="EmptyCellLayoutStyle"/>
              <w:spacing w:after="0" w:line="240" w:lineRule="auto"/>
            </w:pPr>
          </w:p>
        </w:tc>
      </w:tr>
      <w:tr w:rsidR="002A72C1" w14:paraId="72D86D84" w14:textId="77777777" w:rsidTr="00484BF1">
        <w:trPr>
          <w:trHeight w:val="80"/>
        </w:trPr>
        <w:tc>
          <w:tcPr>
            <w:tcW w:w="54" w:type="dxa"/>
          </w:tcPr>
          <w:p w14:paraId="6569F850" w14:textId="77777777" w:rsidR="002A72C1" w:rsidRDefault="002A72C1" w:rsidP="00484BF1">
            <w:pPr>
              <w:pStyle w:val="EmptyCellLayoutStyle"/>
              <w:spacing w:after="0" w:line="240" w:lineRule="auto"/>
            </w:pPr>
          </w:p>
        </w:tc>
        <w:tc>
          <w:tcPr>
            <w:tcW w:w="10395" w:type="dxa"/>
          </w:tcPr>
          <w:p w14:paraId="2D67FF2A" w14:textId="77777777" w:rsidR="002A72C1" w:rsidRDefault="002A72C1" w:rsidP="00484BF1">
            <w:pPr>
              <w:pStyle w:val="EmptyCellLayoutStyle"/>
              <w:spacing w:after="0" w:line="240" w:lineRule="auto"/>
            </w:pPr>
          </w:p>
        </w:tc>
        <w:tc>
          <w:tcPr>
            <w:tcW w:w="149" w:type="dxa"/>
          </w:tcPr>
          <w:p w14:paraId="09B4A988" w14:textId="77777777" w:rsidR="002A72C1" w:rsidRDefault="002A72C1" w:rsidP="00484BF1">
            <w:pPr>
              <w:pStyle w:val="EmptyCellLayoutStyle"/>
              <w:spacing w:after="0" w:line="240" w:lineRule="auto"/>
            </w:pPr>
          </w:p>
        </w:tc>
      </w:tr>
    </w:tbl>
    <w:p w14:paraId="73EE5A1C" w14:textId="77777777" w:rsidR="002A72C1" w:rsidRDefault="002A72C1" w:rsidP="002A72C1">
      <w:pPr>
        <w:spacing w:after="0" w:line="240" w:lineRule="auto"/>
      </w:pPr>
    </w:p>
    <w:p w14:paraId="1A03D970" w14:textId="77777777" w:rsidR="002A72C1" w:rsidRDefault="002A72C1" w:rsidP="002A72C1">
      <w:pPr>
        <w:spacing w:after="0" w:line="240" w:lineRule="auto"/>
      </w:pPr>
      <w:r>
        <w:rPr>
          <w:rFonts w:ascii="Calibri" w:eastAsia="Calibri" w:hAnsi="Calibri"/>
          <w:b/>
          <w:color w:val="000000"/>
          <w:sz w:val="28"/>
        </w:rPr>
        <w:t>Availability Group - Dependency (rollup) monitors</w:t>
      </w:r>
    </w:p>
    <w:p w14:paraId="20B95B81" w14:textId="77777777" w:rsidR="002A72C1" w:rsidRDefault="002A72C1" w:rsidP="002A72C1">
      <w:pPr>
        <w:spacing w:after="0" w:line="240" w:lineRule="auto"/>
      </w:pPr>
      <w:r>
        <w:rPr>
          <w:rFonts w:ascii="Calibri" w:eastAsia="Calibri" w:hAnsi="Calibri"/>
          <w:b/>
          <w:color w:val="6495ED"/>
          <w:sz w:val="22"/>
        </w:rPr>
        <w:t>Availability Replicas Connection</w:t>
      </w:r>
    </w:p>
    <w:p w14:paraId="01F83816" w14:textId="77777777" w:rsidR="002A72C1" w:rsidRDefault="002A72C1" w:rsidP="002A72C1">
      <w:pPr>
        <w:spacing w:after="0" w:line="240" w:lineRule="auto"/>
      </w:pPr>
      <w:r>
        <w:rPr>
          <w:rFonts w:ascii="Calibri" w:eastAsia="Calibri" w:hAnsi="Calibri"/>
          <w:color w:val="000000"/>
          <w:sz w:val="22"/>
        </w:rPr>
        <w:t>Availability Replicas Connection</w:t>
      </w:r>
    </w:p>
    <w:p w14:paraId="2A8C5DC3" w14:textId="77777777" w:rsidR="002A72C1" w:rsidRDefault="002A72C1" w:rsidP="002A72C1">
      <w:pPr>
        <w:spacing w:after="0" w:line="240" w:lineRule="auto"/>
      </w:pPr>
    </w:p>
    <w:p w14:paraId="65F5DD67" w14:textId="77777777" w:rsidR="002A72C1" w:rsidRDefault="002A72C1" w:rsidP="002A72C1">
      <w:pPr>
        <w:spacing w:after="0" w:line="240" w:lineRule="auto"/>
      </w:pPr>
      <w:r>
        <w:rPr>
          <w:rFonts w:ascii="Calibri" w:eastAsia="Calibri" w:hAnsi="Calibri"/>
          <w:b/>
          <w:color w:val="6495ED"/>
          <w:sz w:val="22"/>
        </w:rPr>
        <w:t>Availability Group Online</w:t>
      </w:r>
    </w:p>
    <w:p w14:paraId="243BA7EA" w14:textId="77777777" w:rsidR="002A72C1" w:rsidRDefault="002A72C1" w:rsidP="002A72C1">
      <w:pPr>
        <w:spacing w:after="0" w:line="240" w:lineRule="auto"/>
      </w:pPr>
      <w:r>
        <w:rPr>
          <w:rFonts w:ascii="Calibri" w:eastAsia="Calibri" w:hAnsi="Calibri"/>
          <w:color w:val="000000"/>
          <w:sz w:val="22"/>
        </w:rPr>
        <w:t>Availability Group Online</w:t>
      </w:r>
    </w:p>
    <w:p w14:paraId="1FA57A47" w14:textId="77777777" w:rsidR="002A72C1" w:rsidRDefault="002A72C1" w:rsidP="002A72C1">
      <w:pPr>
        <w:spacing w:after="0" w:line="240" w:lineRule="auto"/>
      </w:pPr>
    </w:p>
    <w:p w14:paraId="2A50A719" w14:textId="77777777" w:rsidR="002A72C1" w:rsidRDefault="002A72C1" w:rsidP="002A72C1">
      <w:pPr>
        <w:spacing w:after="0" w:line="240" w:lineRule="auto"/>
      </w:pPr>
      <w:r>
        <w:rPr>
          <w:rFonts w:ascii="Calibri" w:eastAsia="Calibri" w:hAnsi="Calibri"/>
          <w:b/>
          <w:color w:val="6495ED"/>
          <w:sz w:val="22"/>
        </w:rPr>
        <w:t>Availability Group Automatic Failover</w:t>
      </w:r>
    </w:p>
    <w:p w14:paraId="7327317C" w14:textId="77777777" w:rsidR="002A72C1" w:rsidRDefault="002A72C1" w:rsidP="002A72C1">
      <w:pPr>
        <w:spacing w:after="0" w:line="240" w:lineRule="auto"/>
      </w:pPr>
      <w:r>
        <w:rPr>
          <w:rFonts w:ascii="Calibri" w:eastAsia="Calibri" w:hAnsi="Calibri"/>
          <w:color w:val="000000"/>
          <w:sz w:val="22"/>
        </w:rPr>
        <w:t>Availability Group Automatic Failover</w:t>
      </w:r>
    </w:p>
    <w:p w14:paraId="41A26638" w14:textId="77777777" w:rsidR="002A72C1" w:rsidRDefault="002A72C1" w:rsidP="002A72C1">
      <w:pPr>
        <w:spacing w:after="0" w:line="240" w:lineRule="auto"/>
      </w:pPr>
    </w:p>
    <w:p w14:paraId="0E385C12" w14:textId="77777777" w:rsidR="002A72C1" w:rsidRDefault="002A72C1" w:rsidP="002A72C1">
      <w:pPr>
        <w:spacing w:after="0" w:line="240" w:lineRule="auto"/>
      </w:pPr>
      <w:r>
        <w:rPr>
          <w:rFonts w:ascii="Calibri" w:eastAsia="Calibri" w:hAnsi="Calibri"/>
          <w:b/>
          <w:color w:val="6495ED"/>
          <w:sz w:val="22"/>
        </w:rPr>
        <w:t>Availability Databases Configuration</w:t>
      </w:r>
    </w:p>
    <w:p w14:paraId="2330DD55" w14:textId="77777777" w:rsidR="002A72C1" w:rsidRDefault="002A72C1" w:rsidP="002A72C1">
      <w:pPr>
        <w:spacing w:after="0" w:line="240" w:lineRule="auto"/>
      </w:pPr>
      <w:r>
        <w:rPr>
          <w:rFonts w:ascii="Calibri" w:eastAsia="Calibri" w:hAnsi="Calibri"/>
          <w:color w:val="000000"/>
          <w:sz w:val="22"/>
        </w:rPr>
        <w:t>Rolls up all Availability Databases configuration monitors to the Availability Group.</w:t>
      </w:r>
    </w:p>
    <w:p w14:paraId="24A7C199" w14:textId="77777777" w:rsidR="002A72C1" w:rsidRDefault="002A72C1" w:rsidP="002A72C1">
      <w:pPr>
        <w:spacing w:after="0" w:line="240" w:lineRule="auto"/>
      </w:pPr>
    </w:p>
    <w:p w14:paraId="52BADB81" w14:textId="77777777" w:rsidR="002A72C1" w:rsidRDefault="002A72C1" w:rsidP="002A72C1">
      <w:pPr>
        <w:spacing w:after="0" w:line="240" w:lineRule="auto"/>
      </w:pPr>
      <w:r>
        <w:rPr>
          <w:rFonts w:ascii="Calibri" w:eastAsia="Calibri" w:hAnsi="Calibri"/>
          <w:b/>
          <w:color w:val="6495ED"/>
          <w:sz w:val="22"/>
        </w:rPr>
        <w:t>Availability Databases Security</w:t>
      </w:r>
    </w:p>
    <w:p w14:paraId="6583C44B" w14:textId="77777777" w:rsidR="002A72C1" w:rsidRDefault="002A72C1" w:rsidP="002A72C1">
      <w:pPr>
        <w:spacing w:after="0" w:line="240" w:lineRule="auto"/>
      </w:pPr>
      <w:r>
        <w:rPr>
          <w:rFonts w:ascii="Calibri" w:eastAsia="Calibri" w:hAnsi="Calibri"/>
          <w:color w:val="000000"/>
          <w:sz w:val="22"/>
        </w:rPr>
        <w:t>Rolls up all Availability Databases security monitors to the Availability Group.</w:t>
      </w:r>
    </w:p>
    <w:p w14:paraId="0B0E68AF" w14:textId="77777777" w:rsidR="002A72C1" w:rsidRDefault="002A72C1" w:rsidP="002A72C1">
      <w:pPr>
        <w:spacing w:after="0" w:line="240" w:lineRule="auto"/>
      </w:pPr>
    </w:p>
    <w:p w14:paraId="42D2C995" w14:textId="77777777" w:rsidR="002A72C1" w:rsidRDefault="002A72C1" w:rsidP="002A72C1">
      <w:pPr>
        <w:spacing w:after="0" w:line="240" w:lineRule="auto"/>
      </w:pPr>
      <w:r>
        <w:rPr>
          <w:rFonts w:ascii="Calibri" w:eastAsia="Calibri" w:hAnsi="Calibri"/>
          <w:b/>
          <w:color w:val="6495ED"/>
          <w:sz w:val="22"/>
        </w:rPr>
        <w:t>WSFC Cluster</w:t>
      </w:r>
    </w:p>
    <w:p w14:paraId="2B8C21F6" w14:textId="77777777" w:rsidR="002A72C1" w:rsidRDefault="002A72C1" w:rsidP="002A72C1">
      <w:pPr>
        <w:spacing w:after="0" w:line="240" w:lineRule="auto"/>
      </w:pPr>
      <w:r>
        <w:rPr>
          <w:rFonts w:ascii="Calibri" w:eastAsia="Calibri" w:hAnsi="Calibri"/>
          <w:color w:val="000000"/>
          <w:sz w:val="22"/>
        </w:rPr>
        <w:t>WSFC Cluster State monitor</w:t>
      </w:r>
    </w:p>
    <w:p w14:paraId="39FFA320" w14:textId="77777777" w:rsidR="002A72C1" w:rsidRDefault="002A72C1" w:rsidP="002A72C1">
      <w:pPr>
        <w:spacing w:after="0" w:line="240" w:lineRule="auto"/>
      </w:pPr>
    </w:p>
    <w:p w14:paraId="1F21C46A" w14:textId="77777777" w:rsidR="002A72C1" w:rsidRDefault="002A72C1" w:rsidP="002A72C1">
      <w:pPr>
        <w:spacing w:after="0" w:line="240" w:lineRule="auto"/>
      </w:pPr>
      <w:r>
        <w:rPr>
          <w:rFonts w:ascii="Calibri" w:eastAsia="Calibri" w:hAnsi="Calibri"/>
          <w:b/>
          <w:color w:val="6495ED"/>
          <w:sz w:val="22"/>
        </w:rPr>
        <w:t>Availability Replicas Role</w:t>
      </w:r>
    </w:p>
    <w:p w14:paraId="6D78DC6A" w14:textId="77777777" w:rsidR="002A72C1" w:rsidRDefault="002A72C1" w:rsidP="002A72C1">
      <w:pPr>
        <w:spacing w:after="0" w:line="240" w:lineRule="auto"/>
      </w:pPr>
      <w:r>
        <w:rPr>
          <w:rFonts w:ascii="Calibri" w:eastAsia="Calibri" w:hAnsi="Calibri"/>
          <w:color w:val="000000"/>
          <w:sz w:val="22"/>
        </w:rPr>
        <w:t>Availability Replicas Role</w:t>
      </w:r>
    </w:p>
    <w:p w14:paraId="50ACBA67" w14:textId="77777777" w:rsidR="002A72C1" w:rsidRDefault="002A72C1" w:rsidP="002A72C1">
      <w:pPr>
        <w:spacing w:after="0" w:line="240" w:lineRule="auto"/>
      </w:pPr>
    </w:p>
    <w:p w14:paraId="0D77F0D7" w14:textId="77777777" w:rsidR="002A72C1" w:rsidRDefault="002A72C1" w:rsidP="002A72C1">
      <w:pPr>
        <w:spacing w:after="0" w:line="240" w:lineRule="auto"/>
      </w:pPr>
      <w:r>
        <w:rPr>
          <w:rFonts w:ascii="Calibri" w:eastAsia="Calibri" w:hAnsi="Calibri"/>
          <w:b/>
          <w:color w:val="6495ED"/>
          <w:sz w:val="22"/>
        </w:rPr>
        <w:t>Availability Databases Availability</w:t>
      </w:r>
    </w:p>
    <w:p w14:paraId="4D5F1F67" w14:textId="77777777" w:rsidR="002A72C1" w:rsidRDefault="002A72C1" w:rsidP="002A72C1">
      <w:pPr>
        <w:spacing w:after="0" w:line="240" w:lineRule="auto"/>
      </w:pPr>
      <w:r>
        <w:rPr>
          <w:rFonts w:ascii="Calibri" w:eastAsia="Calibri" w:hAnsi="Calibri"/>
          <w:color w:val="000000"/>
          <w:sz w:val="22"/>
        </w:rPr>
        <w:t>Rolls up all Availability Databases availability monitors to the Availability Group.</w:t>
      </w:r>
    </w:p>
    <w:p w14:paraId="55448E34" w14:textId="77777777" w:rsidR="002A72C1" w:rsidRDefault="002A72C1" w:rsidP="002A72C1">
      <w:pPr>
        <w:spacing w:after="0" w:line="240" w:lineRule="auto"/>
      </w:pPr>
    </w:p>
    <w:p w14:paraId="42104E49" w14:textId="77777777" w:rsidR="002A72C1" w:rsidRDefault="002A72C1" w:rsidP="002A72C1">
      <w:pPr>
        <w:spacing w:after="0" w:line="240" w:lineRule="auto"/>
      </w:pPr>
      <w:r>
        <w:rPr>
          <w:rFonts w:ascii="Calibri" w:eastAsia="Calibri" w:hAnsi="Calibri"/>
          <w:b/>
          <w:color w:val="6495ED"/>
          <w:sz w:val="22"/>
        </w:rPr>
        <w:t>Synchronous Replicas Data Synchronization</w:t>
      </w:r>
    </w:p>
    <w:p w14:paraId="069827DB" w14:textId="77777777" w:rsidR="002A72C1" w:rsidRDefault="002A72C1" w:rsidP="002A72C1">
      <w:pPr>
        <w:spacing w:after="0" w:line="240" w:lineRule="auto"/>
      </w:pPr>
      <w:r>
        <w:rPr>
          <w:rFonts w:ascii="Calibri" w:eastAsia="Calibri" w:hAnsi="Calibri"/>
          <w:color w:val="000000"/>
          <w:sz w:val="22"/>
        </w:rPr>
        <w:t>Synchronous Replicas Data Synchronization</w:t>
      </w:r>
    </w:p>
    <w:p w14:paraId="163DAE2A" w14:textId="77777777" w:rsidR="002A72C1" w:rsidRDefault="002A72C1" w:rsidP="002A72C1">
      <w:pPr>
        <w:spacing w:after="0" w:line="240" w:lineRule="auto"/>
      </w:pPr>
    </w:p>
    <w:p w14:paraId="574F3E2C" w14:textId="77777777" w:rsidR="002A72C1" w:rsidRDefault="002A72C1" w:rsidP="002A72C1">
      <w:pPr>
        <w:spacing w:after="0" w:line="240" w:lineRule="auto"/>
      </w:pPr>
      <w:r>
        <w:rPr>
          <w:rFonts w:ascii="Calibri" w:eastAsia="Calibri" w:hAnsi="Calibri"/>
          <w:b/>
          <w:color w:val="6495ED"/>
          <w:sz w:val="22"/>
        </w:rPr>
        <w:t>Availability Group Extended Health State</w:t>
      </w:r>
    </w:p>
    <w:p w14:paraId="161111AD" w14:textId="77777777" w:rsidR="002A72C1" w:rsidRDefault="002A72C1" w:rsidP="002A72C1">
      <w:pPr>
        <w:spacing w:after="0" w:line="240" w:lineRule="auto"/>
      </w:pPr>
      <w:r>
        <w:rPr>
          <w:rFonts w:ascii="Calibri" w:eastAsia="Calibri" w:hAnsi="Calibri"/>
          <w:color w:val="000000"/>
          <w:sz w:val="22"/>
        </w:rPr>
        <w:t>Availability Group Extended Health State monitor</w:t>
      </w:r>
    </w:p>
    <w:p w14:paraId="27DFDEB5" w14:textId="77777777" w:rsidR="002A72C1" w:rsidRDefault="002A72C1" w:rsidP="002A72C1">
      <w:pPr>
        <w:spacing w:after="0" w:line="240" w:lineRule="auto"/>
      </w:pPr>
    </w:p>
    <w:p w14:paraId="526F9CD2" w14:textId="77777777" w:rsidR="002A72C1" w:rsidRDefault="002A72C1" w:rsidP="002A72C1">
      <w:pPr>
        <w:spacing w:after="0" w:line="240" w:lineRule="auto"/>
      </w:pPr>
      <w:r>
        <w:rPr>
          <w:rFonts w:ascii="Calibri" w:eastAsia="Calibri" w:hAnsi="Calibri"/>
          <w:b/>
          <w:color w:val="6495ED"/>
          <w:sz w:val="22"/>
        </w:rPr>
        <w:t>Availability Databases Performance</w:t>
      </w:r>
    </w:p>
    <w:p w14:paraId="1EE000AE" w14:textId="77777777" w:rsidR="002A72C1" w:rsidRDefault="002A72C1" w:rsidP="002A72C1">
      <w:pPr>
        <w:spacing w:after="0" w:line="240" w:lineRule="auto"/>
      </w:pPr>
      <w:r>
        <w:rPr>
          <w:rFonts w:ascii="Calibri" w:eastAsia="Calibri" w:hAnsi="Calibri"/>
          <w:color w:val="000000"/>
          <w:sz w:val="22"/>
        </w:rPr>
        <w:t>Rolls up all Availability Databases performance monitors to the Availability Group.</w:t>
      </w:r>
    </w:p>
    <w:p w14:paraId="1286C544" w14:textId="77777777" w:rsidR="002A72C1" w:rsidRDefault="002A72C1" w:rsidP="002A72C1">
      <w:pPr>
        <w:spacing w:after="0" w:line="240" w:lineRule="auto"/>
      </w:pPr>
    </w:p>
    <w:p w14:paraId="574A8211" w14:textId="77777777" w:rsidR="002A72C1" w:rsidRDefault="002A72C1" w:rsidP="002A72C1">
      <w:pPr>
        <w:spacing w:after="0" w:line="240" w:lineRule="auto"/>
      </w:pPr>
      <w:r>
        <w:rPr>
          <w:rFonts w:ascii="Calibri" w:eastAsia="Calibri" w:hAnsi="Calibri"/>
          <w:b/>
          <w:color w:val="6495ED"/>
          <w:sz w:val="22"/>
        </w:rPr>
        <w:t>Availability Replicas Data Synchronization</w:t>
      </w:r>
    </w:p>
    <w:p w14:paraId="606CA123" w14:textId="77777777" w:rsidR="002A72C1" w:rsidRDefault="002A72C1" w:rsidP="002A72C1">
      <w:pPr>
        <w:spacing w:after="0" w:line="240" w:lineRule="auto"/>
      </w:pPr>
      <w:r>
        <w:rPr>
          <w:rFonts w:ascii="Calibri" w:eastAsia="Calibri" w:hAnsi="Calibri"/>
          <w:color w:val="000000"/>
          <w:sz w:val="22"/>
        </w:rPr>
        <w:t>Availability Replicas Data Synchronization</w:t>
      </w:r>
    </w:p>
    <w:p w14:paraId="426EA92F" w14:textId="77777777" w:rsidR="002A72C1" w:rsidRDefault="002A72C1" w:rsidP="002A72C1">
      <w:pPr>
        <w:spacing w:after="0" w:line="240" w:lineRule="auto"/>
      </w:pPr>
    </w:p>
    <w:p w14:paraId="2A5D5860" w14:textId="77777777" w:rsidR="002A72C1" w:rsidRDefault="002A72C1" w:rsidP="002A72C1">
      <w:pPr>
        <w:spacing w:after="0" w:line="240" w:lineRule="auto"/>
      </w:pPr>
      <w:r>
        <w:rPr>
          <w:rFonts w:ascii="Calibri" w:eastAsia="Calibri" w:hAnsi="Calibri"/>
          <w:b/>
          <w:color w:val="000000"/>
          <w:sz w:val="28"/>
        </w:rPr>
        <w:t>Availability Group - Console Tasks</w:t>
      </w:r>
    </w:p>
    <w:p w14:paraId="5A142EB8" w14:textId="77777777" w:rsidR="002A72C1" w:rsidRDefault="002A72C1" w:rsidP="002A72C1">
      <w:pPr>
        <w:spacing w:after="0" w:line="240" w:lineRule="auto"/>
      </w:pPr>
      <w:r>
        <w:rPr>
          <w:rFonts w:ascii="Calibri" w:eastAsia="Calibri" w:hAnsi="Calibri"/>
          <w:b/>
          <w:color w:val="6495ED"/>
          <w:sz w:val="22"/>
        </w:rPr>
        <w:t>SQL Server Management Studio</w:t>
      </w:r>
    </w:p>
    <w:p w14:paraId="53512C7F" w14:textId="77777777" w:rsidR="002A72C1" w:rsidRDefault="002A72C1" w:rsidP="002A72C1">
      <w:pPr>
        <w:spacing w:after="0" w:line="240" w:lineRule="auto"/>
      </w:pPr>
      <w:r>
        <w:rPr>
          <w:rFonts w:ascii="Calibri" w:eastAsia="Calibri" w:hAnsi="Calibri"/>
          <w:color w:val="000000"/>
          <w:sz w:val="22"/>
        </w:rPr>
        <w:t>Open SQL Server Management Studio and connect to Primary Replica of target Availability Group.</w:t>
      </w:r>
    </w:p>
    <w:p w14:paraId="6C24F44D" w14:textId="77777777" w:rsidR="002A72C1" w:rsidRDefault="002A72C1" w:rsidP="002A72C1">
      <w:pPr>
        <w:spacing w:after="0" w:line="240" w:lineRule="auto"/>
      </w:pPr>
    </w:p>
    <w:p w14:paraId="60BD2AF4" w14:textId="77777777" w:rsidR="002A72C1" w:rsidRDefault="002A72C1" w:rsidP="002A72C1">
      <w:pPr>
        <w:spacing w:after="0" w:line="240" w:lineRule="auto"/>
      </w:pPr>
      <w:r>
        <w:rPr>
          <w:rFonts w:ascii="Calibri" w:eastAsia="Calibri" w:hAnsi="Calibri"/>
          <w:b/>
          <w:color w:val="6495ED"/>
          <w:sz w:val="22"/>
        </w:rPr>
        <w:t>SQL Server PowerShell</w:t>
      </w:r>
    </w:p>
    <w:p w14:paraId="5425AB94" w14:textId="77777777" w:rsidR="002A72C1" w:rsidRDefault="002A72C1" w:rsidP="002A72C1">
      <w:pPr>
        <w:spacing w:after="0" w:line="240" w:lineRule="auto"/>
      </w:pPr>
      <w:r>
        <w:rPr>
          <w:rFonts w:ascii="Calibri" w:eastAsia="Calibri" w:hAnsi="Calibri"/>
          <w:color w:val="000000"/>
          <w:sz w:val="22"/>
        </w:rPr>
        <w:t>Open SQLPS console and connect to Primary Replicas of target Availability Group.</w:t>
      </w:r>
    </w:p>
    <w:p w14:paraId="44343DE8" w14:textId="77777777" w:rsidR="002A72C1" w:rsidRDefault="002A72C1" w:rsidP="002A72C1">
      <w:pPr>
        <w:spacing w:after="0" w:line="240" w:lineRule="auto"/>
      </w:pPr>
    </w:p>
    <w:p w14:paraId="2337D1C3" w14:textId="77777777" w:rsidR="002A72C1" w:rsidRDefault="002A72C1" w:rsidP="002A72C1">
      <w:pPr>
        <w:spacing w:after="0" w:line="240" w:lineRule="auto"/>
      </w:pPr>
      <w:r>
        <w:rPr>
          <w:rFonts w:ascii="Calibri" w:eastAsia="Calibri" w:hAnsi="Calibri"/>
          <w:b/>
          <w:color w:val="000000"/>
          <w:sz w:val="32"/>
        </w:rPr>
        <w:t>Availability Group Critical Policy</w:t>
      </w:r>
    </w:p>
    <w:p w14:paraId="2F76EF92" w14:textId="77777777" w:rsidR="002A72C1" w:rsidRDefault="002A72C1" w:rsidP="002A72C1">
      <w:pPr>
        <w:spacing w:after="0" w:line="240" w:lineRule="auto"/>
      </w:pPr>
      <w:r>
        <w:rPr>
          <w:rFonts w:ascii="Calibri" w:eastAsia="Calibri" w:hAnsi="Calibri"/>
          <w:color w:val="000000"/>
          <w:sz w:val="22"/>
        </w:rPr>
        <w:t>Custom User Policy which has Availability Group as Facet and one of the error categories as Policy Category.</w:t>
      </w:r>
    </w:p>
    <w:p w14:paraId="00D183B1" w14:textId="77777777" w:rsidR="002A72C1" w:rsidRDefault="002A72C1" w:rsidP="002A72C1">
      <w:pPr>
        <w:spacing w:after="0" w:line="240" w:lineRule="auto"/>
      </w:pPr>
      <w:r>
        <w:rPr>
          <w:rFonts w:ascii="Calibri" w:eastAsia="Calibri" w:hAnsi="Calibri"/>
          <w:b/>
          <w:color w:val="000000"/>
          <w:sz w:val="28"/>
        </w:rPr>
        <w:t>Availability Group Critical Policy - Discoveries</w:t>
      </w:r>
    </w:p>
    <w:p w14:paraId="00B5D401" w14:textId="77777777" w:rsidR="002A72C1" w:rsidRDefault="002A72C1" w:rsidP="002A72C1">
      <w:pPr>
        <w:spacing w:after="0" w:line="240" w:lineRule="auto"/>
      </w:pPr>
      <w:r>
        <w:rPr>
          <w:rFonts w:ascii="Calibri" w:eastAsia="Calibri" w:hAnsi="Calibri"/>
          <w:b/>
          <w:color w:val="6495ED"/>
          <w:sz w:val="22"/>
        </w:rPr>
        <w:t>MSSQL 2012: General Custom User Policy Discovery</w:t>
      </w:r>
    </w:p>
    <w:p w14:paraId="5A92CE67" w14:textId="77777777" w:rsidR="002A72C1" w:rsidRDefault="002A72C1" w:rsidP="002A72C1">
      <w:pPr>
        <w:spacing w:after="0" w:line="240" w:lineRule="auto"/>
      </w:pPr>
      <w:r>
        <w:rPr>
          <w:rFonts w:ascii="Calibri" w:eastAsia="Calibri" w:hAnsi="Calibri"/>
          <w:color w:val="000000"/>
          <w:sz w:val="22"/>
        </w:rPr>
        <w:t>Discovery of Custom User Policies for Always On objects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563EDD9" w14:textId="77777777" w:rsidTr="00484BF1">
        <w:trPr>
          <w:trHeight w:val="54"/>
        </w:trPr>
        <w:tc>
          <w:tcPr>
            <w:tcW w:w="54" w:type="dxa"/>
          </w:tcPr>
          <w:p w14:paraId="4D0538EB" w14:textId="77777777" w:rsidR="002A72C1" w:rsidRDefault="002A72C1" w:rsidP="00484BF1">
            <w:pPr>
              <w:pStyle w:val="EmptyCellLayoutStyle"/>
              <w:spacing w:after="0" w:line="240" w:lineRule="auto"/>
            </w:pPr>
          </w:p>
        </w:tc>
        <w:tc>
          <w:tcPr>
            <w:tcW w:w="10395" w:type="dxa"/>
          </w:tcPr>
          <w:p w14:paraId="5C656563" w14:textId="77777777" w:rsidR="002A72C1" w:rsidRDefault="002A72C1" w:rsidP="00484BF1">
            <w:pPr>
              <w:pStyle w:val="EmptyCellLayoutStyle"/>
              <w:spacing w:after="0" w:line="240" w:lineRule="auto"/>
            </w:pPr>
          </w:p>
        </w:tc>
        <w:tc>
          <w:tcPr>
            <w:tcW w:w="149" w:type="dxa"/>
          </w:tcPr>
          <w:p w14:paraId="38EF74E3" w14:textId="77777777" w:rsidR="002A72C1" w:rsidRDefault="002A72C1" w:rsidP="00484BF1">
            <w:pPr>
              <w:pStyle w:val="EmptyCellLayoutStyle"/>
              <w:spacing w:after="0" w:line="240" w:lineRule="auto"/>
            </w:pPr>
          </w:p>
        </w:tc>
      </w:tr>
      <w:tr w:rsidR="002A72C1" w14:paraId="461FBF7C" w14:textId="77777777" w:rsidTr="00484BF1">
        <w:tc>
          <w:tcPr>
            <w:tcW w:w="54" w:type="dxa"/>
          </w:tcPr>
          <w:p w14:paraId="75A87F5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069A05C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C2905F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CD6AFC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321E6A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5C6B6F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DBB7B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2307C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EEF8AC" w14:textId="77777777" w:rsidR="002A72C1" w:rsidRDefault="002A72C1" w:rsidP="00484BF1">
                  <w:pPr>
                    <w:spacing w:after="0" w:line="240" w:lineRule="auto"/>
                  </w:pPr>
                  <w:r>
                    <w:rPr>
                      <w:rFonts w:ascii="Calibri" w:eastAsia="Calibri" w:hAnsi="Calibri"/>
                      <w:color w:val="000000"/>
                      <w:sz w:val="22"/>
                    </w:rPr>
                    <w:t>No</w:t>
                  </w:r>
                </w:p>
              </w:tc>
            </w:tr>
            <w:tr w:rsidR="002A72C1" w14:paraId="004B0AD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665C27"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EA1B03"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1B0992" w14:textId="77777777" w:rsidR="002A72C1" w:rsidRDefault="002A72C1" w:rsidP="00484BF1">
                  <w:pPr>
                    <w:spacing w:after="0" w:line="240" w:lineRule="auto"/>
                  </w:pPr>
                  <w:r>
                    <w:rPr>
                      <w:rFonts w:ascii="Calibri" w:eastAsia="Calibri" w:hAnsi="Calibri"/>
                      <w:color w:val="000000"/>
                      <w:sz w:val="22"/>
                    </w:rPr>
                    <w:t>14400</w:t>
                  </w:r>
                </w:p>
              </w:tc>
            </w:tr>
            <w:tr w:rsidR="002A72C1" w14:paraId="5905776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9EAD987"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1A7F593"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384CEFC" w14:textId="77777777" w:rsidR="002A72C1" w:rsidRDefault="002A72C1" w:rsidP="00484BF1">
                  <w:pPr>
                    <w:spacing w:after="0" w:line="240" w:lineRule="auto"/>
                  </w:pPr>
                  <w:r>
                    <w:rPr>
                      <w:rFonts w:ascii="Calibri" w:eastAsia="Calibri" w:hAnsi="Calibri"/>
                      <w:color w:val="000000"/>
                      <w:sz w:val="22"/>
                    </w:rPr>
                    <w:t>300</w:t>
                  </w:r>
                </w:p>
              </w:tc>
            </w:tr>
          </w:tbl>
          <w:p w14:paraId="41C3A7A7" w14:textId="77777777" w:rsidR="002A72C1" w:rsidRDefault="002A72C1" w:rsidP="00484BF1">
            <w:pPr>
              <w:spacing w:after="0" w:line="240" w:lineRule="auto"/>
            </w:pPr>
          </w:p>
        </w:tc>
        <w:tc>
          <w:tcPr>
            <w:tcW w:w="149" w:type="dxa"/>
          </w:tcPr>
          <w:p w14:paraId="0A0392B4" w14:textId="77777777" w:rsidR="002A72C1" w:rsidRDefault="002A72C1" w:rsidP="00484BF1">
            <w:pPr>
              <w:pStyle w:val="EmptyCellLayoutStyle"/>
              <w:spacing w:after="0" w:line="240" w:lineRule="auto"/>
            </w:pPr>
          </w:p>
        </w:tc>
      </w:tr>
      <w:tr w:rsidR="002A72C1" w14:paraId="37CCAB60" w14:textId="77777777" w:rsidTr="00484BF1">
        <w:trPr>
          <w:trHeight w:val="80"/>
        </w:trPr>
        <w:tc>
          <w:tcPr>
            <w:tcW w:w="54" w:type="dxa"/>
          </w:tcPr>
          <w:p w14:paraId="4B01C573" w14:textId="77777777" w:rsidR="002A72C1" w:rsidRDefault="002A72C1" w:rsidP="00484BF1">
            <w:pPr>
              <w:pStyle w:val="EmptyCellLayoutStyle"/>
              <w:spacing w:after="0" w:line="240" w:lineRule="auto"/>
            </w:pPr>
          </w:p>
        </w:tc>
        <w:tc>
          <w:tcPr>
            <w:tcW w:w="10395" w:type="dxa"/>
          </w:tcPr>
          <w:p w14:paraId="1E00989B" w14:textId="77777777" w:rsidR="002A72C1" w:rsidRDefault="002A72C1" w:rsidP="00484BF1">
            <w:pPr>
              <w:pStyle w:val="EmptyCellLayoutStyle"/>
              <w:spacing w:after="0" w:line="240" w:lineRule="auto"/>
            </w:pPr>
          </w:p>
        </w:tc>
        <w:tc>
          <w:tcPr>
            <w:tcW w:w="149" w:type="dxa"/>
          </w:tcPr>
          <w:p w14:paraId="17EB4542" w14:textId="77777777" w:rsidR="002A72C1" w:rsidRDefault="002A72C1" w:rsidP="00484BF1">
            <w:pPr>
              <w:pStyle w:val="EmptyCellLayoutStyle"/>
              <w:spacing w:after="0" w:line="240" w:lineRule="auto"/>
            </w:pPr>
          </w:p>
        </w:tc>
      </w:tr>
    </w:tbl>
    <w:p w14:paraId="41D756C5" w14:textId="77777777" w:rsidR="002A72C1" w:rsidRDefault="002A72C1" w:rsidP="002A72C1">
      <w:pPr>
        <w:spacing w:after="0" w:line="240" w:lineRule="auto"/>
      </w:pPr>
    </w:p>
    <w:p w14:paraId="7D2895AF" w14:textId="77777777" w:rsidR="002A72C1" w:rsidRDefault="002A72C1" w:rsidP="002A72C1">
      <w:pPr>
        <w:spacing w:after="0" w:line="240" w:lineRule="auto"/>
      </w:pPr>
      <w:r>
        <w:rPr>
          <w:rFonts w:ascii="Calibri" w:eastAsia="Calibri" w:hAnsi="Calibri"/>
          <w:b/>
          <w:color w:val="000000"/>
          <w:sz w:val="28"/>
        </w:rPr>
        <w:t>Availability Group Critical Policy - Unit monitors</w:t>
      </w:r>
    </w:p>
    <w:p w14:paraId="19035DC7" w14:textId="77777777" w:rsidR="002A72C1" w:rsidRDefault="002A72C1" w:rsidP="002A72C1">
      <w:pPr>
        <w:spacing w:after="0" w:line="240" w:lineRule="auto"/>
      </w:pPr>
      <w:r>
        <w:rPr>
          <w:rFonts w:ascii="Calibri" w:eastAsia="Calibri" w:hAnsi="Calibri"/>
          <w:b/>
          <w:color w:val="6495ED"/>
          <w:sz w:val="22"/>
        </w:rPr>
        <w:t>Availability Group Health Policy</w:t>
      </w:r>
    </w:p>
    <w:p w14:paraId="313150DE" w14:textId="77777777" w:rsidR="002A72C1" w:rsidRDefault="002A72C1" w:rsidP="002A72C1">
      <w:pPr>
        <w:spacing w:after="0" w:line="240" w:lineRule="auto"/>
      </w:pPr>
      <w:r>
        <w:rPr>
          <w:rFonts w:ascii="Calibri" w:eastAsia="Calibri" w:hAnsi="Calibri"/>
          <w:color w:val="000000"/>
          <w:sz w:val="22"/>
        </w:rPr>
        <w:t>Two state monitor with 'Error' critical state used particularly for reflecting state of Custom User Policies which have Availability Group as Facet and one of the predefined error categories as Policy Category.</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CFE6EDD" w14:textId="77777777" w:rsidTr="00484BF1">
        <w:trPr>
          <w:trHeight w:val="54"/>
        </w:trPr>
        <w:tc>
          <w:tcPr>
            <w:tcW w:w="54" w:type="dxa"/>
          </w:tcPr>
          <w:p w14:paraId="4BF8299E" w14:textId="77777777" w:rsidR="002A72C1" w:rsidRDefault="002A72C1" w:rsidP="00484BF1">
            <w:pPr>
              <w:pStyle w:val="EmptyCellLayoutStyle"/>
              <w:spacing w:after="0" w:line="240" w:lineRule="auto"/>
            </w:pPr>
          </w:p>
        </w:tc>
        <w:tc>
          <w:tcPr>
            <w:tcW w:w="10395" w:type="dxa"/>
          </w:tcPr>
          <w:p w14:paraId="0A616B7E" w14:textId="77777777" w:rsidR="002A72C1" w:rsidRDefault="002A72C1" w:rsidP="00484BF1">
            <w:pPr>
              <w:pStyle w:val="EmptyCellLayoutStyle"/>
              <w:spacing w:after="0" w:line="240" w:lineRule="auto"/>
            </w:pPr>
          </w:p>
        </w:tc>
        <w:tc>
          <w:tcPr>
            <w:tcW w:w="149" w:type="dxa"/>
          </w:tcPr>
          <w:p w14:paraId="56657320" w14:textId="77777777" w:rsidR="002A72C1" w:rsidRDefault="002A72C1" w:rsidP="00484BF1">
            <w:pPr>
              <w:pStyle w:val="EmptyCellLayoutStyle"/>
              <w:spacing w:after="0" w:line="240" w:lineRule="auto"/>
            </w:pPr>
          </w:p>
        </w:tc>
      </w:tr>
      <w:tr w:rsidR="002A72C1" w14:paraId="3598D85B" w14:textId="77777777" w:rsidTr="00484BF1">
        <w:tc>
          <w:tcPr>
            <w:tcW w:w="54" w:type="dxa"/>
          </w:tcPr>
          <w:p w14:paraId="17EFDEC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3938202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841CDC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F81586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029A8A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39681F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3754C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BD69B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8D1CCB" w14:textId="77777777" w:rsidR="002A72C1" w:rsidRDefault="002A72C1" w:rsidP="00484BF1">
                  <w:pPr>
                    <w:spacing w:after="0" w:line="240" w:lineRule="auto"/>
                  </w:pPr>
                  <w:r>
                    <w:rPr>
                      <w:rFonts w:ascii="Calibri" w:eastAsia="Calibri" w:hAnsi="Calibri"/>
                      <w:color w:val="000000"/>
                      <w:sz w:val="22"/>
                    </w:rPr>
                    <w:t>Yes</w:t>
                  </w:r>
                </w:p>
              </w:tc>
            </w:tr>
            <w:tr w:rsidR="002A72C1" w14:paraId="65CB425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05DCF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FBCF7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5213B8" w14:textId="77777777" w:rsidR="002A72C1" w:rsidRDefault="002A72C1" w:rsidP="00484BF1">
                  <w:pPr>
                    <w:spacing w:after="0" w:line="240" w:lineRule="auto"/>
                  </w:pPr>
                  <w:r>
                    <w:rPr>
                      <w:rFonts w:eastAsia="Arial"/>
                      <w:color w:val="000000"/>
                    </w:rPr>
                    <w:t>False</w:t>
                  </w:r>
                </w:p>
              </w:tc>
            </w:tr>
            <w:tr w:rsidR="002A72C1" w14:paraId="443CB35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BE301F"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48E78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E7372D" w14:textId="77777777" w:rsidR="002A72C1" w:rsidRDefault="002A72C1" w:rsidP="00484BF1">
                  <w:pPr>
                    <w:spacing w:after="0" w:line="240" w:lineRule="auto"/>
                  </w:pPr>
                  <w:r>
                    <w:rPr>
                      <w:rFonts w:ascii="Calibri" w:eastAsia="Calibri" w:hAnsi="Calibri"/>
                      <w:color w:val="000000"/>
                      <w:sz w:val="22"/>
                    </w:rPr>
                    <w:t>900</w:t>
                  </w:r>
                </w:p>
              </w:tc>
            </w:tr>
            <w:tr w:rsidR="002A72C1" w14:paraId="4E89B22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7B892A0"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EDE00A8"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5CC0287" w14:textId="77777777" w:rsidR="002A72C1" w:rsidRDefault="002A72C1" w:rsidP="00484BF1">
                  <w:pPr>
                    <w:spacing w:after="0" w:line="240" w:lineRule="auto"/>
                  </w:pPr>
                  <w:r>
                    <w:rPr>
                      <w:rFonts w:ascii="Calibri" w:eastAsia="Calibri" w:hAnsi="Calibri"/>
                      <w:color w:val="000000"/>
                      <w:sz w:val="22"/>
                    </w:rPr>
                    <w:t>300</w:t>
                  </w:r>
                </w:p>
              </w:tc>
            </w:tr>
          </w:tbl>
          <w:p w14:paraId="1385974F" w14:textId="77777777" w:rsidR="002A72C1" w:rsidRDefault="002A72C1" w:rsidP="00484BF1">
            <w:pPr>
              <w:spacing w:after="0" w:line="240" w:lineRule="auto"/>
            </w:pPr>
          </w:p>
        </w:tc>
        <w:tc>
          <w:tcPr>
            <w:tcW w:w="149" w:type="dxa"/>
          </w:tcPr>
          <w:p w14:paraId="070A6A33" w14:textId="77777777" w:rsidR="002A72C1" w:rsidRDefault="002A72C1" w:rsidP="00484BF1">
            <w:pPr>
              <w:pStyle w:val="EmptyCellLayoutStyle"/>
              <w:spacing w:after="0" w:line="240" w:lineRule="auto"/>
            </w:pPr>
          </w:p>
        </w:tc>
      </w:tr>
      <w:tr w:rsidR="002A72C1" w14:paraId="28A22E8C" w14:textId="77777777" w:rsidTr="00484BF1">
        <w:trPr>
          <w:trHeight w:val="80"/>
        </w:trPr>
        <w:tc>
          <w:tcPr>
            <w:tcW w:w="54" w:type="dxa"/>
          </w:tcPr>
          <w:p w14:paraId="43B0ECE1" w14:textId="77777777" w:rsidR="002A72C1" w:rsidRDefault="002A72C1" w:rsidP="00484BF1">
            <w:pPr>
              <w:pStyle w:val="EmptyCellLayoutStyle"/>
              <w:spacing w:after="0" w:line="240" w:lineRule="auto"/>
            </w:pPr>
          </w:p>
        </w:tc>
        <w:tc>
          <w:tcPr>
            <w:tcW w:w="10395" w:type="dxa"/>
          </w:tcPr>
          <w:p w14:paraId="757C5B10" w14:textId="77777777" w:rsidR="002A72C1" w:rsidRDefault="002A72C1" w:rsidP="00484BF1">
            <w:pPr>
              <w:pStyle w:val="EmptyCellLayoutStyle"/>
              <w:spacing w:after="0" w:line="240" w:lineRule="auto"/>
            </w:pPr>
          </w:p>
        </w:tc>
        <w:tc>
          <w:tcPr>
            <w:tcW w:w="149" w:type="dxa"/>
          </w:tcPr>
          <w:p w14:paraId="3EBE6129" w14:textId="77777777" w:rsidR="002A72C1" w:rsidRDefault="002A72C1" w:rsidP="00484BF1">
            <w:pPr>
              <w:pStyle w:val="EmptyCellLayoutStyle"/>
              <w:spacing w:after="0" w:line="240" w:lineRule="auto"/>
            </w:pPr>
          </w:p>
        </w:tc>
      </w:tr>
    </w:tbl>
    <w:p w14:paraId="70E083BA" w14:textId="77777777" w:rsidR="002A72C1" w:rsidRDefault="002A72C1" w:rsidP="002A72C1">
      <w:pPr>
        <w:spacing w:after="0" w:line="240" w:lineRule="auto"/>
      </w:pPr>
    </w:p>
    <w:p w14:paraId="702A72B9" w14:textId="77777777" w:rsidR="002A72C1" w:rsidRDefault="002A72C1" w:rsidP="002A72C1">
      <w:pPr>
        <w:spacing w:after="0" w:line="240" w:lineRule="auto"/>
      </w:pPr>
      <w:r>
        <w:rPr>
          <w:rFonts w:ascii="Calibri" w:eastAsia="Calibri" w:hAnsi="Calibri"/>
          <w:b/>
          <w:color w:val="000000"/>
          <w:sz w:val="32"/>
        </w:rPr>
        <w:t>Availability Group Health</w:t>
      </w:r>
    </w:p>
    <w:p w14:paraId="278022A9" w14:textId="77777777" w:rsidR="002A72C1" w:rsidRDefault="002A72C1" w:rsidP="002A72C1">
      <w:pPr>
        <w:spacing w:after="0" w:line="240" w:lineRule="auto"/>
      </w:pPr>
      <w:r>
        <w:rPr>
          <w:rFonts w:ascii="Calibri" w:eastAsia="Calibri" w:hAnsi="Calibri"/>
          <w:b/>
          <w:color w:val="000000"/>
          <w:sz w:val="28"/>
        </w:rPr>
        <w:t>Availability Group Health - Unit monitors</w:t>
      </w:r>
    </w:p>
    <w:p w14:paraId="79BE862E" w14:textId="77777777" w:rsidR="002A72C1" w:rsidRDefault="002A72C1" w:rsidP="002A72C1">
      <w:pPr>
        <w:spacing w:after="0" w:line="240" w:lineRule="auto"/>
      </w:pPr>
      <w:r>
        <w:rPr>
          <w:rFonts w:ascii="Calibri" w:eastAsia="Calibri" w:hAnsi="Calibri"/>
          <w:b/>
          <w:color w:val="6495ED"/>
          <w:sz w:val="22"/>
        </w:rPr>
        <w:t>Availability Replicas Connection monitor</w:t>
      </w:r>
    </w:p>
    <w:p w14:paraId="1D2E9C48" w14:textId="77777777" w:rsidR="002A72C1" w:rsidRDefault="002A72C1" w:rsidP="002A72C1">
      <w:pPr>
        <w:spacing w:after="0" w:line="240" w:lineRule="auto"/>
      </w:pPr>
      <w:r>
        <w:rPr>
          <w:rFonts w:ascii="Calibri" w:eastAsia="Calibri" w:hAnsi="Calibri"/>
          <w:color w:val="000000"/>
          <w:sz w:val="22"/>
        </w:rPr>
        <w:t>Availability Replicas Connection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F3F8EDD" w14:textId="77777777" w:rsidTr="00484BF1">
        <w:trPr>
          <w:trHeight w:val="54"/>
        </w:trPr>
        <w:tc>
          <w:tcPr>
            <w:tcW w:w="54" w:type="dxa"/>
          </w:tcPr>
          <w:p w14:paraId="202E3C84" w14:textId="77777777" w:rsidR="002A72C1" w:rsidRDefault="002A72C1" w:rsidP="00484BF1">
            <w:pPr>
              <w:pStyle w:val="EmptyCellLayoutStyle"/>
              <w:spacing w:after="0" w:line="240" w:lineRule="auto"/>
            </w:pPr>
          </w:p>
        </w:tc>
        <w:tc>
          <w:tcPr>
            <w:tcW w:w="10395" w:type="dxa"/>
          </w:tcPr>
          <w:p w14:paraId="28D45CEF" w14:textId="77777777" w:rsidR="002A72C1" w:rsidRDefault="002A72C1" w:rsidP="00484BF1">
            <w:pPr>
              <w:pStyle w:val="EmptyCellLayoutStyle"/>
              <w:spacing w:after="0" w:line="240" w:lineRule="auto"/>
            </w:pPr>
          </w:p>
        </w:tc>
        <w:tc>
          <w:tcPr>
            <w:tcW w:w="149" w:type="dxa"/>
          </w:tcPr>
          <w:p w14:paraId="75FE1383" w14:textId="77777777" w:rsidR="002A72C1" w:rsidRDefault="002A72C1" w:rsidP="00484BF1">
            <w:pPr>
              <w:pStyle w:val="EmptyCellLayoutStyle"/>
              <w:spacing w:after="0" w:line="240" w:lineRule="auto"/>
            </w:pPr>
          </w:p>
        </w:tc>
      </w:tr>
      <w:tr w:rsidR="002A72C1" w14:paraId="025EFC62" w14:textId="77777777" w:rsidTr="00484BF1">
        <w:tc>
          <w:tcPr>
            <w:tcW w:w="54" w:type="dxa"/>
          </w:tcPr>
          <w:p w14:paraId="34587AF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30F7D85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171546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3BFDFF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300CE5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DE15A4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34209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D2C1D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62C9B8" w14:textId="77777777" w:rsidR="002A72C1" w:rsidRDefault="002A72C1" w:rsidP="00484BF1">
                  <w:pPr>
                    <w:spacing w:after="0" w:line="240" w:lineRule="auto"/>
                  </w:pPr>
                  <w:r>
                    <w:rPr>
                      <w:rFonts w:ascii="Calibri" w:eastAsia="Calibri" w:hAnsi="Calibri"/>
                      <w:color w:val="000000"/>
                      <w:sz w:val="22"/>
                    </w:rPr>
                    <w:t>Yes</w:t>
                  </w:r>
                </w:p>
              </w:tc>
            </w:tr>
            <w:tr w:rsidR="002A72C1" w14:paraId="5805E05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52409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84F48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A62C7F" w14:textId="77777777" w:rsidR="002A72C1" w:rsidRDefault="002A72C1" w:rsidP="00484BF1">
                  <w:pPr>
                    <w:spacing w:after="0" w:line="240" w:lineRule="auto"/>
                  </w:pPr>
                  <w:r>
                    <w:rPr>
                      <w:rFonts w:eastAsia="Arial"/>
                      <w:color w:val="000000"/>
                    </w:rPr>
                    <w:t>False</w:t>
                  </w:r>
                </w:p>
              </w:tc>
            </w:tr>
            <w:tr w:rsidR="002A72C1" w14:paraId="59CBE97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7D8D5A"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A4A4AB"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4DE80C" w14:textId="77777777" w:rsidR="002A72C1" w:rsidRDefault="002A72C1" w:rsidP="00484BF1">
                  <w:pPr>
                    <w:spacing w:after="0" w:line="240" w:lineRule="auto"/>
                  </w:pPr>
                  <w:r>
                    <w:rPr>
                      <w:rFonts w:ascii="Calibri" w:eastAsia="Calibri" w:hAnsi="Calibri"/>
                      <w:color w:val="000000"/>
                      <w:sz w:val="22"/>
                    </w:rPr>
                    <w:t>900</w:t>
                  </w:r>
                </w:p>
              </w:tc>
            </w:tr>
            <w:tr w:rsidR="002A72C1" w14:paraId="02F90AE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EC8D458"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9872ACD"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181FDF9" w14:textId="77777777" w:rsidR="002A72C1" w:rsidRDefault="002A72C1" w:rsidP="00484BF1">
                  <w:pPr>
                    <w:spacing w:after="0" w:line="240" w:lineRule="auto"/>
                  </w:pPr>
                  <w:r>
                    <w:rPr>
                      <w:rFonts w:ascii="Calibri" w:eastAsia="Calibri" w:hAnsi="Calibri"/>
                      <w:color w:val="000000"/>
                      <w:sz w:val="22"/>
                    </w:rPr>
                    <w:t>300</w:t>
                  </w:r>
                </w:p>
              </w:tc>
            </w:tr>
          </w:tbl>
          <w:p w14:paraId="27242AC4" w14:textId="77777777" w:rsidR="002A72C1" w:rsidRDefault="002A72C1" w:rsidP="00484BF1">
            <w:pPr>
              <w:spacing w:after="0" w:line="240" w:lineRule="auto"/>
            </w:pPr>
          </w:p>
        </w:tc>
        <w:tc>
          <w:tcPr>
            <w:tcW w:w="149" w:type="dxa"/>
          </w:tcPr>
          <w:p w14:paraId="31897BCC" w14:textId="77777777" w:rsidR="002A72C1" w:rsidRDefault="002A72C1" w:rsidP="00484BF1">
            <w:pPr>
              <w:pStyle w:val="EmptyCellLayoutStyle"/>
              <w:spacing w:after="0" w:line="240" w:lineRule="auto"/>
            </w:pPr>
          </w:p>
        </w:tc>
      </w:tr>
      <w:tr w:rsidR="002A72C1" w14:paraId="66CC4DD4" w14:textId="77777777" w:rsidTr="00484BF1">
        <w:trPr>
          <w:trHeight w:val="80"/>
        </w:trPr>
        <w:tc>
          <w:tcPr>
            <w:tcW w:w="54" w:type="dxa"/>
          </w:tcPr>
          <w:p w14:paraId="1104E2B8" w14:textId="77777777" w:rsidR="002A72C1" w:rsidRDefault="002A72C1" w:rsidP="00484BF1">
            <w:pPr>
              <w:pStyle w:val="EmptyCellLayoutStyle"/>
              <w:spacing w:after="0" w:line="240" w:lineRule="auto"/>
            </w:pPr>
          </w:p>
        </w:tc>
        <w:tc>
          <w:tcPr>
            <w:tcW w:w="10395" w:type="dxa"/>
          </w:tcPr>
          <w:p w14:paraId="037A5948" w14:textId="77777777" w:rsidR="002A72C1" w:rsidRDefault="002A72C1" w:rsidP="00484BF1">
            <w:pPr>
              <w:pStyle w:val="EmptyCellLayoutStyle"/>
              <w:spacing w:after="0" w:line="240" w:lineRule="auto"/>
            </w:pPr>
          </w:p>
        </w:tc>
        <w:tc>
          <w:tcPr>
            <w:tcW w:w="149" w:type="dxa"/>
          </w:tcPr>
          <w:p w14:paraId="07BFDEA0" w14:textId="77777777" w:rsidR="002A72C1" w:rsidRDefault="002A72C1" w:rsidP="00484BF1">
            <w:pPr>
              <w:pStyle w:val="EmptyCellLayoutStyle"/>
              <w:spacing w:after="0" w:line="240" w:lineRule="auto"/>
            </w:pPr>
          </w:p>
        </w:tc>
      </w:tr>
    </w:tbl>
    <w:p w14:paraId="46D2B693" w14:textId="77777777" w:rsidR="002A72C1" w:rsidRDefault="002A72C1" w:rsidP="002A72C1">
      <w:pPr>
        <w:spacing w:after="0" w:line="240" w:lineRule="auto"/>
      </w:pPr>
    </w:p>
    <w:p w14:paraId="1CB30936" w14:textId="77777777" w:rsidR="002A72C1" w:rsidRDefault="002A72C1" w:rsidP="002A72C1">
      <w:pPr>
        <w:spacing w:after="0" w:line="240" w:lineRule="auto"/>
      </w:pPr>
      <w:r>
        <w:rPr>
          <w:rFonts w:ascii="Calibri" w:eastAsia="Calibri" w:hAnsi="Calibri"/>
          <w:b/>
          <w:color w:val="6495ED"/>
          <w:sz w:val="22"/>
        </w:rPr>
        <w:t>Availability Replicas Data Synchronization monitor</w:t>
      </w:r>
    </w:p>
    <w:p w14:paraId="1B750DFF" w14:textId="77777777" w:rsidR="002A72C1" w:rsidRDefault="002A72C1" w:rsidP="002A72C1">
      <w:pPr>
        <w:spacing w:after="0" w:line="240" w:lineRule="auto"/>
      </w:pPr>
      <w:r>
        <w:rPr>
          <w:rFonts w:ascii="Calibri" w:eastAsia="Calibri" w:hAnsi="Calibri"/>
          <w:color w:val="000000"/>
          <w:sz w:val="22"/>
        </w:rPr>
        <w:t>Availability Replicas Data Synchronization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9CB6BD5" w14:textId="77777777" w:rsidTr="00484BF1">
        <w:trPr>
          <w:trHeight w:val="54"/>
        </w:trPr>
        <w:tc>
          <w:tcPr>
            <w:tcW w:w="54" w:type="dxa"/>
          </w:tcPr>
          <w:p w14:paraId="74A6BE02" w14:textId="77777777" w:rsidR="002A72C1" w:rsidRDefault="002A72C1" w:rsidP="00484BF1">
            <w:pPr>
              <w:pStyle w:val="EmptyCellLayoutStyle"/>
              <w:spacing w:after="0" w:line="240" w:lineRule="auto"/>
            </w:pPr>
          </w:p>
        </w:tc>
        <w:tc>
          <w:tcPr>
            <w:tcW w:w="10395" w:type="dxa"/>
          </w:tcPr>
          <w:p w14:paraId="3BD452C8" w14:textId="77777777" w:rsidR="002A72C1" w:rsidRDefault="002A72C1" w:rsidP="00484BF1">
            <w:pPr>
              <w:pStyle w:val="EmptyCellLayoutStyle"/>
              <w:spacing w:after="0" w:line="240" w:lineRule="auto"/>
            </w:pPr>
          </w:p>
        </w:tc>
        <w:tc>
          <w:tcPr>
            <w:tcW w:w="149" w:type="dxa"/>
          </w:tcPr>
          <w:p w14:paraId="5B788677" w14:textId="77777777" w:rsidR="002A72C1" w:rsidRDefault="002A72C1" w:rsidP="00484BF1">
            <w:pPr>
              <w:pStyle w:val="EmptyCellLayoutStyle"/>
              <w:spacing w:after="0" w:line="240" w:lineRule="auto"/>
            </w:pPr>
          </w:p>
        </w:tc>
      </w:tr>
      <w:tr w:rsidR="002A72C1" w14:paraId="5545FF96" w14:textId="77777777" w:rsidTr="00484BF1">
        <w:tc>
          <w:tcPr>
            <w:tcW w:w="54" w:type="dxa"/>
          </w:tcPr>
          <w:p w14:paraId="4BF493B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41E7DEC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0D4667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F6BD4E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6D3441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9DC3ED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5A498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C322E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1E9238" w14:textId="77777777" w:rsidR="002A72C1" w:rsidRDefault="002A72C1" w:rsidP="00484BF1">
                  <w:pPr>
                    <w:spacing w:after="0" w:line="240" w:lineRule="auto"/>
                  </w:pPr>
                  <w:r>
                    <w:rPr>
                      <w:rFonts w:ascii="Calibri" w:eastAsia="Calibri" w:hAnsi="Calibri"/>
                      <w:color w:val="000000"/>
                      <w:sz w:val="22"/>
                    </w:rPr>
                    <w:t>Yes</w:t>
                  </w:r>
                </w:p>
              </w:tc>
            </w:tr>
            <w:tr w:rsidR="002A72C1" w14:paraId="170CFCF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62B4E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C3387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59332C" w14:textId="77777777" w:rsidR="002A72C1" w:rsidRDefault="002A72C1" w:rsidP="00484BF1">
                  <w:pPr>
                    <w:spacing w:after="0" w:line="240" w:lineRule="auto"/>
                  </w:pPr>
                  <w:r>
                    <w:rPr>
                      <w:rFonts w:eastAsia="Arial"/>
                      <w:color w:val="000000"/>
                    </w:rPr>
                    <w:t>False</w:t>
                  </w:r>
                </w:p>
              </w:tc>
            </w:tr>
            <w:tr w:rsidR="002A72C1" w14:paraId="62769D5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50A136"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45718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212AE0" w14:textId="77777777" w:rsidR="002A72C1" w:rsidRDefault="002A72C1" w:rsidP="00484BF1">
                  <w:pPr>
                    <w:spacing w:after="0" w:line="240" w:lineRule="auto"/>
                  </w:pPr>
                  <w:r>
                    <w:rPr>
                      <w:rFonts w:ascii="Calibri" w:eastAsia="Calibri" w:hAnsi="Calibri"/>
                      <w:color w:val="000000"/>
                      <w:sz w:val="22"/>
                    </w:rPr>
                    <w:t>900</w:t>
                  </w:r>
                </w:p>
              </w:tc>
            </w:tr>
            <w:tr w:rsidR="002A72C1" w14:paraId="30195F3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B7E8411"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F9D773D"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6F42AC4" w14:textId="77777777" w:rsidR="002A72C1" w:rsidRDefault="002A72C1" w:rsidP="00484BF1">
                  <w:pPr>
                    <w:spacing w:after="0" w:line="240" w:lineRule="auto"/>
                  </w:pPr>
                  <w:r>
                    <w:rPr>
                      <w:rFonts w:ascii="Calibri" w:eastAsia="Calibri" w:hAnsi="Calibri"/>
                      <w:color w:val="000000"/>
                      <w:sz w:val="22"/>
                    </w:rPr>
                    <w:t>300</w:t>
                  </w:r>
                </w:p>
              </w:tc>
            </w:tr>
          </w:tbl>
          <w:p w14:paraId="5867B6A6" w14:textId="77777777" w:rsidR="002A72C1" w:rsidRDefault="002A72C1" w:rsidP="00484BF1">
            <w:pPr>
              <w:spacing w:after="0" w:line="240" w:lineRule="auto"/>
            </w:pPr>
          </w:p>
        </w:tc>
        <w:tc>
          <w:tcPr>
            <w:tcW w:w="149" w:type="dxa"/>
          </w:tcPr>
          <w:p w14:paraId="1DD6D214" w14:textId="77777777" w:rsidR="002A72C1" w:rsidRDefault="002A72C1" w:rsidP="00484BF1">
            <w:pPr>
              <w:pStyle w:val="EmptyCellLayoutStyle"/>
              <w:spacing w:after="0" w:line="240" w:lineRule="auto"/>
            </w:pPr>
          </w:p>
        </w:tc>
      </w:tr>
      <w:tr w:rsidR="002A72C1" w14:paraId="29CAEFB6" w14:textId="77777777" w:rsidTr="00484BF1">
        <w:trPr>
          <w:trHeight w:val="80"/>
        </w:trPr>
        <w:tc>
          <w:tcPr>
            <w:tcW w:w="54" w:type="dxa"/>
          </w:tcPr>
          <w:p w14:paraId="796B11C7" w14:textId="77777777" w:rsidR="002A72C1" w:rsidRDefault="002A72C1" w:rsidP="00484BF1">
            <w:pPr>
              <w:pStyle w:val="EmptyCellLayoutStyle"/>
              <w:spacing w:after="0" w:line="240" w:lineRule="auto"/>
            </w:pPr>
          </w:p>
        </w:tc>
        <w:tc>
          <w:tcPr>
            <w:tcW w:w="10395" w:type="dxa"/>
          </w:tcPr>
          <w:p w14:paraId="1B95FBE7" w14:textId="77777777" w:rsidR="002A72C1" w:rsidRDefault="002A72C1" w:rsidP="00484BF1">
            <w:pPr>
              <w:pStyle w:val="EmptyCellLayoutStyle"/>
              <w:spacing w:after="0" w:line="240" w:lineRule="auto"/>
            </w:pPr>
          </w:p>
        </w:tc>
        <w:tc>
          <w:tcPr>
            <w:tcW w:w="149" w:type="dxa"/>
          </w:tcPr>
          <w:p w14:paraId="63ED8317" w14:textId="77777777" w:rsidR="002A72C1" w:rsidRDefault="002A72C1" w:rsidP="00484BF1">
            <w:pPr>
              <w:pStyle w:val="EmptyCellLayoutStyle"/>
              <w:spacing w:after="0" w:line="240" w:lineRule="auto"/>
            </w:pPr>
          </w:p>
        </w:tc>
      </w:tr>
    </w:tbl>
    <w:p w14:paraId="695AD13C" w14:textId="77777777" w:rsidR="002A72C1" w:rsidRDefault="002A72C1" w:rsidP="002A72C1">
      <w:pPr>
        <w:spacing w:after="0" w:line="240" w:lineRule="auto"/>
      </w:pPr>
    </w:p>
    <w:p w14:paraId="5C19ECDF" w14:textId="77777777" w:rsidR="002A72C1" w:rsidRDefault="002A72C1" w:rsidP="002A72C1">
      <w:pPr>
        <w:spacing w:after="0" w:line="240" w:lineRule="auto"/>
      </w:pPr>
      <w:r>
        <w:rPr>
          <w:rFonts w:ascii="Calibri" w:eastAsia="Calibri" w:hAnsi="Calibri"/>
          <w:b/>
          <w:color w:val="6495ED"/>
          <w:sz w:val="22"/>
        </w:rPr>
        <w:t>Synchronous Replicas Data Synchronization monitor</w:t>
      </w:r>
    </w:p>
    <w:p w14:paraId="69A10D70" w14:textId="77777777" w:rsidR="002A72C1" w:rsidRDefault="002A72C1" w:rsidP="002A72C1">
      <w:pPr>
        <w:spacing w:after="0" w:line="240" w:lineRule="auto"/>
      </w:pPr>
      <w:r>
        <w:rPr>
          <w:rFonts w:ascii="Calibri" w:eastAsia="Calibri" w:hAnsi="Calibri"/>
          <w:color w:val="000000"/>
          <w:sz w:val="22"/>
        </w:rPr>
        <w:t>Synchronous Replicas Data Synchronization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5EB0CAA" w14:textId="77777777" w:rsidTr="00484BF1">
        <w:trPr>
          <w:trHeight w:val="54"/>
        </w:trPr>
        <w:tc>
          <w:tcPr>
            <w:tcW w:w="54" w:type="dxa"/>
          </w:tcPr>
          <w:p w14:paraId="628D6723" w14:textId="77777777" w:rsidR="002A72C1" w:rsidRDefault="002A72C1" w:rsidP="00484BF1">
            <w:pPr>
              <w:pStyle w:val="EmptyCellLayoutStyle"/>
              <w:spacing w:after="0" w:line="240" w:lineRule="auto"/>
            </w:pPr>
          </w:p>
        </w:tc>
        <w:tc>
          <w:tcPr>
            <w:tcW w:w="10395" w:type="dxa"/>
          </w:tcPr>
          <w:p w14:paraId="65BAA7AB" w14:textId="77777777" w:rsidR="002A72C1" w:rsidRDefault="002A72C1" w:rsidP="00484BF1">
            <w:pPr>
              <w:pStyle w:val="EmptyCellLayoutStyle"/>
              <w:spacing w:after="0" w:line="240" w:lineRule="auto"/>
            </w:pPr>
          </w:p>
        </w:tc>
        <w:tc>
          <w:tcPr>
            <w:tcW w:w="149" w:type="dxa"/>
          </w:tcPr>
          <w:p w14:paraId="44BF31EC" w14:textId="77777777" w:rsidR="002A72C1" w:rsidRDefault="002A72C1" w:rsidP="00484BF1">
            <w:pPr>
              <w:pStyle w:val="EmptyCellLayoutStyle"/>
              <w:spacing w:after="0" w:line="240" w:lineRule="auto"/>
            </w:pPr>
          </w:p>
        </w:tc>
      </w:tr>
      <w:tr w:rsidR="002A72C1" w14:paraId="7F999C2C" w14:textId="77777777" w:rsidTr="00484BF1">
        <w:tc>
          <w:tcPr>
            <w:tcW w:w="54" w:type="dxa"/>
          </w:tcPr>
          <w:p w14:paraId="5551BF1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1FF1FF6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C1D57A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CB7C01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051DF5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F0175A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DFAA0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8A63F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2A1F5A" w14:textId="77777777" w:rsidR="002A72C1" w:rsidRDefault="002A72C1" w:rsidP="00484BF1">
                  <w:pPr>
                    <w:spacing w:after="0" w:line="240" w:lineRule="auto"/>
                  </w:pPr>
                  <w:r>
                    <w:rPr>
                      <w:rFonts w:ascii="Calibri" w:eastAsia="Calibri" w:hAnsi="Calibri"/>
                      <w:color w:val="000000"/>
                      <w:sz w:val="22"/>
                    </w:rPr>
                    <w:t>Yes</w:t>
                  </w:r>
                </w:p>
              </w:tc>
            </w:tr>
            <w:tr w:rsidR="002A72C1" w14:paraId="3C15CCC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0B0C6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E71CD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493227" w14:textId="77777777" w:rsidR="002A72C1" w:rsidRDefault="002A72C1" w:rsidP="00484BF1">
                  <w:pPr>
                    <w:spacing w:after="0" w:line="240" w:lineRule="auto"/>
                  </w:pPr>
                  <w:r>
                    <w:rPr>
                      <w:rFonts w:eastAsia="Arial"/>
                      <w:color w:val="000000"/>
                    </w:rPr>
                    <w:t>False</w:t>
                  </w:r>
                </w:p>
              </w:tc>
            </w:tr>
            <w:tr w:rsidR="002A72C1" w14:paraId="6202E17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5E901E"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CB98DA"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B3C7C0" w14:textId="77777777" w:rsidR="002A72C1" w:rsidRDefault="002A72C1" w:rsidP="00484BF1">
                  <w:pPr>
                    <w:spacing w:after="0" w:line="240" w:lineRule="auto"/>
                  </w:pPr>
                  <w:r>
                    <w:rPr>
                      <w:rFonts w:ascii="Calibri" w:eastAsia="Calibri" w:hAnsi="Calibri"/>
                      <w:color w:val="000000"/>
                      <w:sz w:val="22"/>
                    </w:rPr>
                    <w:t>900</w:t>
                  </w:r>
                </w:p>
              </w:tc>
            </w:tr>
            <w:tr w:rsidR="002A72C1" w14:paraId="6ED1F1F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38FC44F"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D6AC1C5"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3988FCF" w14:textId="77777777" w:rsidR="002A72C1" w:rsidRDefault="002A72C1" w:rsidP="00484BF1">
                  <w:pPr>
                    <w:spacing w:after="0" w:line="240" w:lineRule="auto"/>
                  </w:pPr>
                  <w:r>
                    <w:rPr>
                      <w:rFonts w:ascii="Calibri" w:eastAsia="Calibri" w:hAnsi="Calibri"/>
                      <w:color w:val="000000"/>
                      <w:sz w:val="22"/>
                    </w:rPr>
                    <w:t>300</w:t>
                  </w:r>
                </w:p>
              </w:tc>
            </w:tr>
          </w:tbl>
          <w:p w14:paraId="073C2437" w14:textId="77777777" w:rsidR="002A72C1" w:rsidRDefault="002A72C1" w:rsidP="00484BF1">
            <w:pPr>
              <w:spacing w:after="0" w:line="240" w:lineRule="auto"/>
            </w:pPr>
          </w:p>
        </w:tc>
        <w:tc>
          <w:tcPr>
            <w:tcW w:w="149" w:type="dxa"/>
          </w:tcPr>
          <w:p w14:paraId="29460E26" w14:textId="77777777" w:rsidR="002A72C1" w:rsidRDefault="002A72C1" w:rsidP="00484BF1">
            <w:pPr>
              <w:pStyle w:val="EmptyCellLayoutStyle"/>
              <w:spacing w:after="0" w:line="240" w:lineRule="auto"/>
            </w:pPr>
          </w:p>
        </w:tc>
      </w:tr>
      <w:tr w:rsidR="002A72C1" w14:paraId="2653A95C" w14:textId="77777777" w:rsidTr="00484BF1">
        <w:trPr>
          <w:trHeight w:val="80"/>
        </w:trPr>
        <w:tc>
          <w:tcPr>
            <w:tcW w:w="54" w:type="dxa"/>
          </w:tcPr>
          <w:p w14:paraId="4309320E" w14:textId="77777777" w:rsidR="002A72C1" w:rsidRDefault="002A72C1" w:rsidP="00484BF1">
            <w:pPr>
              <w:pStyle w:val="EmptyCellLayoutStyle"/>
              <w:spacing w:after="0" w:line="240" w:lineRule="auto"/>
            </w:pPr>
          </w:p>
        </w:tc>
        <w:tc>
          <w:tcPr>
            <w:tcW w:w="10395" w:type="dxa"/>
          </w:tcPr>
          <w:p w14:paraId="52D2167B" w14:textId="77777777" w:rsidR="002A72C1" w:rsidRDefault="002A72C1" w:rsidP="00484BF1">
            <w:pPr>
              <w:pStyle w:val="EmptyCellLayoutStyle"/>
              <w:spacing w:after="0" w:line="240" w:lineRule="auto"/>
            </w:pPr>
          </w:p>
        </w:tc>
        <w:tc>
          <w:tcPr>
            <w:tcW w:w="149" w:type="dxa"/>
          </w:tcPr>
          <w:p w14:paraId="60B54CE4" w14:textId="77777777" w:rsidR="002A72C1" w:rsidRDefault="002A72C1" w:rsidP="00484BF1">
            <w:pPr>
              <w:pStyle w:val="EmptyCellLayoutStyle"/>
              <w:spacing w:after="0" w:line="240" w:lineRule="auto"/>
            </w:pPr>
          </w:p>
        </w:tc>
      </w:tr>
    </w:tbl>
    <w:p w14:paraId="729502CA" w14:textId="77777777" w:rsidR="002A72C1" w:rsidRDefault="002A72C1" w:rsidP="002A72C1">
      <w:pPr>
        <w:spacing w:after="0" w:line="240" w:lineRule="auto"/>
      </w:pPr>
    </w:p>
    <w:p w14:paraId="5998ED74" w14:textId="77777777" w:rsidR="002A72C1" w:rsidRDefault="002A72C1" w:rsidP="002A72C1">
      <w:pPr>
        <w:spacing w:after="0" w:line="240" w:lineRule="auto"/>
      </w:pPr>
      <w:r>
        <w:rPr>
          <w:rFonts w:ascii="Calibri" w:eastAsia="Calibri" w:hAnsi="Calibri"/>
          <w:b/>
          <w:color w:val="6495ED"/>
          <w:sz w:val="22"/>
        </w:rPr>
        <w:t>Availability Group Automatic Failover monitor</w:t>
      </w:r>
    </w:p>
    <w:p w14:paraId="5ADA4E89" w14:textId="77777777" w:rsidR="002A72C1" w:rsidRDefault="002A72C1" w:rsidP="002A72C1">
      <w:pPr>
        <w:spacing w:after="0" w:line="240" w:lineRule="auto"/>
      </w:pPr>
      <w:r>
        <w:rPr>
          <w:rFonts w:ascii="Calibri" w:eastAsia="Calibri" w:hAnsi="Calibri"/>
          <w:color w:val="000000"/>
          <w:sz w:val="22"/>
        </w:rPr>
        <w:t>Availability Group Automatic Failover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F9C52E3" w14:textId="77777777" w:rsidTr="00484BF1">
        <w:trPr>
          <w:trHeight w:val="54"/>
        </w:trPr>
        <w:tc>
          <w:tcPr>
            <w:tcW w:w="54" w:type="dxa"/>
          </w:tcPr>
          <w:p w14:paraId="0403BDFB" w14:textId="77777777" w:rsidR="002A72C1" w:rsidRDefault="002A72C1" w:rsidP="00484BF1">
            <w:pPr>
              <w:pStyle w:val="EmptyCellLayoutStyle"/>
              <w:spacing w:after="0" w:line="240" w:lineRule="auto"/>
            </w:pPr>
          </w:p>
        </w:tc>
        <w:tc>
          <w:tcPr>
            <w:tcW w:w="10395" w:type="dxa"/>
          </w:tcPr>
          <w:p w14:paraId="1E9C025A" w14:textId="77777777" w:rsidR="002A72C1" w:rsidRDefault="002A72C1" w:rsidP="00484BF1">
            <w:pPr>
              <w:pStyle w:val="EmptyCellLayoutStyle"/>
              <w:spacing w:after="0" w:line="240" w:lineRule="auto"/>
            </w:pPr>
          </w:p>
        </w:tc>
        <w:tc>
          <w:tcPr>
            <w:tcW w:w="149" w:type="dxa"/>
          </w:tcPr>
          <w:p w14:paraId="62130B10" w14:textId="77777777" w:rsidR="002A72C1" w:rsidRDefault="002A72C1" w:rsidP="00484BF1">
            <w:pPr>
              <w:pStyle w:val="EmptyCellLayoutStyle"/>
              <w:spacing w:after="0" w:line="240" w:lineRule="auto"/>
            </w:pPr>
          </w:p>
        </w:tc>
      </w:tr>
      <w:tr w:rsidR="002A72C1" w14:paraId="145BA388" w14:textId="77777777" w:rsidTr="00484BF1">
        <w:tc>
          <w:tcPr>
            <w:tcW w:w="54" w:type="dxa"/>
          </w:tcPr>
          <w:p w14:paraId="7B247B6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55A7943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19FB77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74E83B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A1EAB8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CEF7CB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EED07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C012B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9AB3C6" w14:textId="77777777" w:rsidR="002A72C1" w:rsidRDefault="002A72C1" w:rsidP="00484BF1">
                  <w:pPr>
                    <w:spacing w:after="0" w:line="240" w:lineRule="auto"/>
                  </w:pPr>
                  <w:r>
                    <w:rPr>
                      <w:rFonts w:ascii="Calibri" w:eastAsia="Calibri" w:hAnsi="Calibri"/>
                      <w:color w:val="000000"/>
                      <w:sz w:val="22"/>
                    </w:rPr>
                    <w:t>Yes</w:t>
                  </w:r>
                </w:p>
              </w:tc>
            </w:tr>
            <w:tr w:rsidR="002A72C1" w14:paraId="2A35759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910EE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F5FFF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68D80F" w14:textId="77777777" w:rsidR="002A72C1" w:rsidRDefault="002A72C1" w:rsidP="00484BF1">
                  <w:pPr>
                    <w:spacing w:after="0" w:line="240" w:lineRule="auto"/>
                  </w:pPr>
                  <w:r>
                    <w:rPr>
                      <w:rFonts w:eastAsia="Arial"/>
                      <w:color w:val="000000"/>
                    </w:rPr>
                    <w:t>False</w:t>
                  </w:r>
                </w:p>
              </w:tc>
            </w:tr>
            <w:tr w:rsidR="002A72C1" w14:paraId="4D4D6BB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EC0567"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98366D"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6CF705" w14:textId="77777777" w:rsidR="002A72C1" w:rsidRDefault="002A72C1" w:rsidP="00484BF1">
                  <w:pPr>
                    <w:spacing w:after="0" w:line="240" w:lineRule="auto"/>
                  </w:pPr>
                  <w:r>
                    <w:rPr>
                      <w:rFonts w:ascii="Calibri" w:eastAsia="Calibri" w:hAnsi="Calibri"/>
                      <w:color w:val="000000"/>
                      <w:sz w:val="22"/>
                    </w:rPr>
                    <w:t>900</w:t>
                  </w:r>
                </w:p>
              </w:tc>
            </w:tr>
            <w:tr w:rsidR="002A72C1" w14:paraId="7F5571B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E2ADAF2"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D1E52FA"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F620B39" w14:textId="77777777" w:rsidR="002A72C1" w:rsidRDefault="002A72C1" w:rsidP="00484BF1">
                  <w:pPr>
                    <w:spacing w:after="0" w:line="240" w:lineRule="auto"/>
                  </w:pPr>
                  <w:r>
                    <w:rPr>
                      <w:rFonts w:ascii="Calibri" w:eastAsia="Calibri" w:hAnsi="Calibri"/>
                      <w:color w:val="000000"/>
                      <w:sz w:val="22"/>
                    </w:rPr>
                    <w:t>300</w:t>
                  </w:r>
                </w:p>
              </w:tc>
            </w:tr>
          </w:tbl>
          <w:p w14:paraId="0BF80B18" w14:textId="77777777" w:rsidR="002A72C1" w:rsidRDefault="002A72C1" w:rsidP="00484BF1">
            <w:pPr>
              <w:spacing w:after="0" w:line="240" w:lineRule="auto"/>
            </w:pPr>
          </w:p>
        </w:tc>
        <w:tc>
          <w:tcPr>
            <w:tcW w:w="149" w:type="dxa"/>
          </w:tcPr>
          <w:p w14:paraId="45CE3F35" w14:textId="77777777" w:rsidR="002A72C1" w:rsidRDefault="002A72C1" w:rsidP="00484BF1">
            <w:pPr>
              <w:pStyle w:val="EmptyCellLayoutStyle"/>
              <w:spacing w:after="0" w:line="240" w:lineRule="auto"/>
            </w:pPr>
          </w:p>
        </w:tc>
      </w:tr>
      <w:tr w:rsidR="002A72C1" w14:paraId="0AA27944" w14:textId="77777777" w:rsidTr="00484BF1">
        <w:trPr>
          <w:trHeight w:val="80"/>
        </w:trPr>
        <w:tc>
          <w:tcPr>
            <w:tcW w:w="54" w:type="dxa"/>
          </w:tcPr>
          <w:p w14:paraId="1A9D52A1" w14:textId="77777777" w:rsidR="002A72C1" w:rsidRDefault="002A72C1" w:rsidP="00484BF1">
            <w:pPr>
              <w:pStyle w:val="EmptyCellLayoutStyle"/>
              <w:spacing w:after="0" w:line="240" w:lineRule="auto"/>
            </w:pPr>
          </w:p>
        </w:tc>
        <w:tc>
          <w:tcPr>
            <w:tcW w:w="10395" w:type="dxa"/>
          </w:tcPr>
          <w:p w14:paraId="2077A323" w14:textId="77777777" w:rsidR="002A72C1" w:rsidRDefault="002A72C1" w:rsidP="00484BF1">
            <w:pPr>
              <w:pStyle w:val="EmptyCellLayoutStyle"/>
              <w:spacing w:after="0" w:line="240" w:lineRule="auto"/>
            </w:pPr>
          </w:p>
        </w:tc>
        <w:tc>
          <w:tcPr>
            <w:tcW w:w="149" w:type="dxa"/>
          </w:tcPr>
          <w:p w14:paraId="28BA357B" w14:textId="77777777" w:rsidR="002A72C1" w:rsidRDefault="002A72C1" w:rsidP="00484BF1">
            <w:pPr>
              <w:pStyle w:val="EmptyCellLayoutStyle"/>
              <w:spacing w:after="0" w:line="240" w:lineRule="auto"/>
            </w:pPr>
          </w:p>
        </w:tc>
      </w:tr>
    </w:tbl>
    <w:p w14:paraId="1612E76B" w14:textId="77777777" w:rsidR="002A72C1" w:rsidRDefault="002A72C1" w:rsidP="002A72C1">
      <w:pPr>
        <w:spacing w:after="0" w:line="240" w:lineRule="auto"/>
      </w:pPr>
    </w:p>
    <w:p w14:paraId="6E44B2CF" w14:textId="77777777" w:rsidR="002A72C1" w:rsidRDefault="002A72C1" w:rsidP="002A72C1">
      <w:pPr>
        <w:spacing w:after="0" w:line="240" w:lineRule="auto"/>
      </w:pPr>
      <w:r>
        <w:rPr>
          <w:rFonts w:ascii="Calibri" w:eastAsia="Calibri" w:hAnsi="Calibri"/>
          <w:b/>
          <w:color w:val="6495ED"/>
          <w:sz w:val="22"/>
        </w:rPr>
        <w:t>Availability Group Online monitor</w:t>
      </w:r>
    </w:p>
    <w:p w14:paraId="5C8C9F37" w14:textId="77777777" w:rsidR="002A72C1" w:rsidRDefault="002A72C1" w:rsidP="002A72C1">
      <w:pPr>
        <w:spacing w:after="0" w:line="240" w:lineRule="auto"/>
      </w:pPr>
      <w:r>
        <w:rPr>
          <w:rFonts w:ascii="Calibri" w:eastAsia="Calibri" w:hAnsi="Calibri"/>
          <w:color w:val="000000"/>
          <w:sz w:val="22"/>
        </w:rPr>
        <w:t>Availability Group Online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DB88B49" w14:textId="77777777" w:rsidTr="00484BF1">
        <w:trPr>
          <w:trHeight w:val="54"/>
        </w:trPr>
        <w:tc>
          <w:tcPr>
            <w:tcW w:w="54" w:type="dxa"/>
          </w:tcPr>
          <w:p w14:paraId="19C4F01A" w14:textId="77777777" w:rsidR="002A72C1" w:rsidRDefault="002A72C1" w:rsidP="00484BF1">
            <w:pPr>
              <w:pStyle w:val="EmptyCellLayoutStyle"/>
              <w:spacing w:after="0" w:line="240" w:lineRule="auto"/>
            </w:pPr>
          </w:p>
        </w:tc>
        <w:tc>
          <w:tcPr>
            <w:tcW w:w="10395" w:type="dxa"/>
          </w:tcPr>
          <w:p w14:paraId="333BD73C" w14:textId="77777777" w:rsidR="002A72C1" w:rsidRDefault="002A72C1" w:rsidP="00484BF1">
            <w:pPr>
              <w:pStyle w:val="EmptyCellLayoutStyle"/>
              <w:spacing w:after="0" w:line="240" w:lineRule="auto"/>
            </w:pPr>
          </w:p>
        </w:tc>
        <w:tc>
          <w:tcPr>
            <w:tcW w:w="149" w:type="dxa"/>
          </w:tcPr>
          <w:p w14:paraId="19BCDEB5" w14:textId="77777777" w:rsidR="002A72C1" w:rsidRDefault="002A72C1" w:rsidP="00484BF1">
            <w:pPr>
              <w:pStyle w:val="EmptyCellLayoutStyle"/>
              <w:spacing w:after="0" w:line="240" w:lineRule="auto"/>
            </w:pPr>
          </w:p>
        </w:tc>
      </w:tr>
      <w:tr w:rsidR="002A72C1" w14:paraId="06104497" w14:textId="77777777" w:rsidTr="00484BF1">
        <w:tc>
          <w:tcPr>
            <w:tcW w:w="54" w:type="dxa"/>
          </w:tcPr>
          <w:p w14:paraId="2BC45EF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46D6D14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77AFAE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3F9127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5472EA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AF0B9F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278B9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23619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64DFF6" w14:textId="77777777" w:rsidR="002A72C1" w:rsidRDefault="002A72C1" w:rsidP="00484BF1">
                  <w:pPr>
                    <w:spacing w:after="0" w:line="240" w:lineRule="auto"/>
                  </w:pPr>
                  <w:r>
                    <w:rPr>
                      <w:rFonts w:ascii="Calibri" w:eastAsia="Calibri" w:hAnsi="Calibri"/>
                      <w:color w:val="000000"/>
                      <w:sz w:val="22"/>
                    </w:rPr>
                    <w:t>Yes</w:t>
                  </w:r>
                </w:p>
              </w:tc>
            </w:tr>
            <w:tr w:rsidR="002A72C1" w14:paraId="7D4B8AB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1BB55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07A3E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2735E5" w14:textId="77777777" w:rsidR="002A72C1" w:rsidRDefault="002A72C1" w:rsidP="00484BF1">
                  <w:pPr>
                    <w:spacing w:after="0" w:line="240" w:lineRule="auto"/>
                  </w:pPr>
                  <w:r>
                    <w:rPr>
                      <w:rFonts w:eastAsia="Arial"/>
                      <w:color w:val="000000"/>
                    </w:rPr>
                    <w:t>False</w:t>
                  </w:r>
                </w:p>
              </w:tc>
            </w:tr>
            <w:tr w:rsidR="002A72C1" w14:paraId="25F7A68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16CB8E"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8BDE5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DD0AE3" w14:textId="77777777" w:rsidR="002A72C1" w:rsidRDefault="002A72C1" w:rsidP="00484BF1">
                  <w:pPr>
                    <w:spacing w:after="0" w:line="240" w:lineRule="auto"/>
                  </w:pPr>
                  <w:r>
                    <w:rPr>
                      <w:rFonts w:ascii="Calibri" w:eastAsia="Calibri" w:hAnsi="Calibri"/>
                      <w:color w:val="000000"/>
                      <w:sz w:val="22"/>
                    </w:rPr>
                    <w:t>900</w:t>
                  </w:r>
                </w:p>
              </w:tc>
            </w:tr>
            <w:tr w:rsidR="002A72C1" w14:paraId="69307E9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8BC000E"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F5AD45B"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A917488" w14:textId="77777777" w:rsidR="002A72C1" w:rsidRDefault="002A72C1" w:rsidP="00484BF1">
                  <w:pPr>
                    <w:spacing w:after="0" w:line="240" w:lineRule="auto"/>
                  </w:pPr>
                  <w:r>
                    <w:rPr>
                      <w:rFonts w:ascii="Calibri" w:eastAsia="Calibri" w:hAnsi="Calibri"/>
                      <w:color w:val="000000"/>
                      <w:sz w:val="22"/>
                    </w:rPr>
                    <w:t>300</w:t>
                  </w:r>
                </w:p>
              </w:tc>
            </w:tr>
          </w:tbl>
          <w:p w14:paraId="04744F81" w14:textId="77777777" w:rsidR="002A72C1" w:rsidRDefault="002A72C1" w:rsidP="00484BF1">
            <w:pPr>
              <w:spacing w:after="0" w:line="240" w:lineRule="auto"/>
            </w:pPr>
          </w:p>
        </w:tc>
        <w:tc>
          <w:tcPr>
            <w:tcW w:w="149" w:type="dxa"/>
          </w:tcPr>
          <w:p w14:paraId="7D1ABEA2" w14:textId="77777777" w:rsidR="002A72C1" w:rsidRDefault="002A72C1" w:rsidP="00484BF1">
            <w:pPr>
              <w:pStyle w:val="EmptyCellLayoutStyle"/>
              <w:spacing w:after="0" w:line="240" w:lineRule="auto"/>
            </w:pPr>
          </w:p>
        </w:tc>
      </w:tr>
      <w:tr w:rsidR="002A72C1" w14:paraId="34FD68D6" w14:textId="77777777" w:rsidTr="00484BF1">
        <w:trPr>
          <w:trHeight w:val="80"/>
        </w:trPr>
        <w:tc>
          <w:tcPr>
            <w:tcW w:w="54" w:type="dxa"/>
          </w:tcPr>
          <w:p w14:paraId="39241286" w14:textId="77777777" w:rsidR="002A72C1" w:rsidRDefault="002A72C1" w:rsidP="00484BF1">
            <w:pPr>
              <w:pStyle w:val="EmptyCellLayoutStyle"/>
              <w:spacing w:after="0" w:line="240" w:lineRule="auto"/>
            </w:pPr>
          </w:p>
        </w:tc>
        <w:tc>
          <w:tcPr>
            <w:tcW w:w="10395" w:type="dxa"/>
          </w:tcPr>
          <w:p w14:paraId="37E764F7" w14:textId="77777777" w:rsidR="002A72C1" w:rsidRDefault="002A72C1" w:rsidP="00484BF1">
            <w:pPr>
              <w:pStyle w:val="EmptyCellLayoutStyle"/>
              <w:spacing w:after="0" w:line="240" w:lineRule="auto"/>
            </w:pPr>
          </w:p>
        </w:tc>
        <w:tc>
          <w:tcPr>
            <w:tcW w:w="149" w:type="dxa"/>
          </w:tcPr>
          <w:p w14:paraId="431919BE" w14:textId="77777777" w:rsidR="002A72C1" w:rsidRDefault="002A72C1" w:rsidP="00484BF1">
            <w:pPr>
              <w:pStyle w:val="EmptyCellLayoutStyle"/>
              <w:spacing w:after="0" w:line="240" w:lineRule="auto"/>
            </w:pPr>
          </w:p>
        </w:tc>
      </w:tr>
    </w:tbl>
    <w:p w14:paraId="78ABB946" w14:textId="77777777" w:rsidR="002A72C1" w:rsidRDefault="002A72C1" w:rsidP="002A72C1">
      <w:pPr>
        <w:spacing w:after="0" w:line="240" w:lineRule="auto"/>
      </w:pPr>
    </w:p>
    <w:p w14:paraId="6EEFA2F8" w14:textId="77777777" w:rsidR="002A72C1" w:rsidRDefault="002A72C1" w:rsidP="002A72C1">
      <w:pPr>
        <w:spacing w:after="0" w:line="240" w:lineRule="auto"/>
      </w:pPr>
      <w:r>
        <w:rPr>
          <w:rFonts w:ascii="Calibri" w:eastAsia="Calibri" w:hAnsi="Calibri"/>
          <w:b/>
          <w:color w:val="6495ED"/>
          <w:sz w:val="22"/>
        </w:rPr>
        <w:t>Availability Replicas Role monitor</w:t>
      </w:r>
    </w:p>
    <w:p w14:paraId="7A4BFDB3" w14:textId="77777777" w:rsidR="002A72C1" w:rsidRDefault="002A72C1" w:rsidP="002A72C1">
      <w:pPr>
        <w:spacing w:after="0" w:line="240" w:lineRule="auto"/>
      </w:pPr>
      <w:r>
        <w:rPr>
          <w:rFonts w:ascii="Calibri" w:eastAsia="Calibri" w:hAnsi="Calibri"/>
          <w:color w:val="000000"/>
          <w:sz w:val="22"/>
        </w:rPr>
        <w:t>Availability Replicas Role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7E7165F" w14:textId="77777777" w:rsidTr="00484BF1">
        <w:trPr>
          <w:trHeight w:val="54"/>
        </w:trPr>
        <w:tc>
          <w:tcPr>
            <w:tcW w:w="54" w:type="dxa"/>
          </w:tcPr>
          <w:p w14:paraId="5050B4BC" w14:textId="77777777" w:rsidR="002A72C1" w:rsidRDefault="002A72C1" w:rsidP="00484BF1">
            <w:pPr>
              <w:pStyle w:val="EmptyCellLayoutStyle"/>
              <w:spacing w:after="0" w:line="240" w:lineRule="auto"/>
            </w:pPr>
          </w:p>
        </w:tc>
        <w:tc>
          <w:tcPr>
            <w:tcW w:w="10395" w:type="dxa"/>
          </w:tcPr>
          <w:p w14:paraId="4332821D" w14:textId="77777777" w:rsidR="002A72C1" w:rsidRDefault="002A72C1" w:rsidP="00484BF1">
            <w:pPr>
              <w:pStyle w:val="EmptyCellLayoutStyle"/>
              <w:spacing w:after="0" w:line="240" w:lineRule="auto"/>
            </w:pPr>
          </w:p>
        </w:tc>
        <w:tc>
          <w:tcPr>
            <w:tcW w:w="149" w:type="dxa"/>
          </w:tcPr>
          <w:p w14:paraId="03B66902" w14:textId="77777777" w:rsidR="002A72C1" w:rsidRDefault="002A72C1" w:rsidP="00484BF1">
            <w:pPr>
              <w:pStyle w:val="EmptyCellLayoutStyle"/>
              <w:spacing w:after="0" w:line="240" w:lineRule="auto"/>
            </w:pPr>
          </w:p>
        </w:tc>
      </w:tr>
      <w:tr w:rsidR="002A72C1" w14:paraId="1F794CC8" w14:textId="77777777" w:rsidTr="00484BF1">
        <w:tc>
          <w:tcPr>
            <w:tcW w:w="54" w:type="dxa"/>
          </w:tcPr>
          <w:p w14:paraId="4751E72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6BEBD6A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C1E405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F978D7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41B071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E94A2D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974BB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4187F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0A2E07" w14:textId="77777777" w:rsidR="002A72C1" w:rsidRDefault="002A72C1" w:rsidP="00484BF1">
                  <w:pPr>
                    <w:spacing w:after="0" w:line="240" w:lineRule="auto"/>
                  </w:pPr>
                  <w:r>
                    <w:rPr>
                      <w:rFonts w:ascii="Calibri" w:eastAsia="Calibri" w:hAnsi="Calibri"/>
                      <w:color w:val="000000"/>
                      <w:sz w:val="22"/>
                    </w:rPr>
                    <w:t>Yes</w:t>
                  </w:r>
                </w:p>
              </w:tc>
            </w:tr>
            <w:tr w:rsidR="002A72C1" w14:paraId="79DEA24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37622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BD426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A9CB07" w14:textId="77777777" w:rsidR="002A72C1" w:rsidRDefault="002A72C1" w:rsidP="00484BF1">
                  <w:pPr>
                    <w:spacing w:after="0" w:line="240" w:lineRule="auto"/>
                  </w:pPr>
                  <w:r>
                    <w:rPr>
                      <w:rFonts w:eastAsia="Arial"/>
                      <w:color w:val="000000"/>
                    </w:rPr>
                    <w:t>False</w:t>
                  </w:r>
                </w:p>
              </w:tc>
            </w:tr>
            <w:tr w:rsidR="002A72C1" w14:paraId="1F6A8D5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059793"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94CB6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4B0E26" w14:textId="77777777" w:rsidR="002A72C1" w:rsidRDefault="002A72C1" w:rsidP="00484BF1">
                  <w:pPr>
                    <w:spacing w:after="0" w:line="240" w:lineRule="auto"/>
                  </w:pPr>
                  <w:r>
                    <w:rPr>
                      <w:rFonts w:ascii="Calibri" w:eastAsia="Calibri" w:hAnsi="Calibri"/>
                      <w:color w:val="000000"/>
                      <w:sz w:val="22"/>
                    </w:rPr>
                    <w:t>900</w:t>
                  </w:r>
                </w:p>
              </w:tc>
            </w:tr>
            <w:tr w:rsidR="002A72C1" w14:paraId="2847AC6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5BD0BA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075300E"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AC164E0" w14:textId="77777777" w:rsidR="002A72C1" w:rsidRDefault="002A72C1" w:rsidP="00484BF1">
                  <w:pPr>
                    <w:spacing w:after="0" w:line="240" w:lineRule="auto"/>
                  </w:pPr>
                  <w:r>
                    <w:rPr>
                      <w:rFonts w:ascii="Calibri" w:eastAsia="Calibri" w:hAnsi="Calibri"/>
                      <w:color w:val="000000"/>
                      <w:sz w:val="22"/>
                    </w:rPr>
                    <w:t>300</w:t>
                  </w:r>
                </w:p>
              </w:tc>
            </w:tr>
          </w:tbl>
          <w:p w14:paraId="60ADF31D" w14:textId="77777777" w:rsidR="002A72C1" w:rsidRDefault="002A72C1" w:rsidP="00484BF1">
            <w:pPr>
              <w:spacing w:after="0" w:line="240" w:lineRule="auto"/>
            </w:pPr>
          </w:p>
        </w:tc>
        <w:tc>
          <w:tcPr>
            <w:tcW w:w="149" w:type="dxa"/>
          </w:tcPr>
          <w:p w14:paraId="0C547781" w14:textId="77777777" w:rsidR="002A72C1" w:rsidRDefault="002A72C1" w:rsidP="00484BF1">
            <w:pPr>
              <w:pStyle w:val="EmptyCellLayoutStyle"/>
              <w:spacing w:after="0" w:line="240" w:lineRule="auto"/>
            </w:pPr>
          </w:p>
        </w:tc>
      </w:tr>
      <w:tr w:rsidR="002A72C1" w14:paraId="1DF64A39" w14:textId="77777777" w:rsidTr="00484BF1">
        <w:trPr>
          <w:trHeight w:val="80"/>
        </w:trPr>
        <w:tc>
          <w:tcPr>
            <w:tcW w:w="54" w:type="dxa"/>
          </w:tcPr>
          <w:p w14:paraId="0B8361FC" w14:textId="77777777" w:rsidR="002A72C1" w:rsidRDefault="002A72C1" w:rsidP="00484BF1">
            <w:pPr>
              <w:pStyle w:val="EmptyCellLayoutStyle"/>
              <w:spacing w:after="0" w:line="240" w:lineRule="auto"/>
            </w:pPr>
          </w:p>
        </w:tc>
        <w:tc>
          <w:tcPr>
            <w:tcW w:w="10395" w:type="dxa"/>
          </w:tcPr>
          <w:p w14:paraId="4A52C568" w14:textId="77777777" w:rsidR="002A72C1" w:rsidRDefault="002A72C1" w:rsidP="00484BF1">
            <w:pPr>
              <w:pStyle w:val="EmptyCellLayoutStyle"/>
              <w:spacing w:after="0" w:line="240" w:lineRule="auto"/>
            </w:pPr>
          </w:p>
        </w:tc>
        <w:tc>
          <w:tcPr>
            <w:tcW w:w="149" w:type="dxa"/>
          </w:tcPr>
          <w:p w14:paraId="646BFDD9" w14:textId="77777777" w:rsidR="002A72C1" w:rsidRDefault="002A72C1" w:rsidP="00484BF1">
            <w:pPr>
              <w:pStyle w:val="EmptyCellLayoutStyle"/>
              <w:spacing w:after="0" w:line="240" w:lineRule="auto"/>
            </w:pPr>
          </w:p>
        </w:tc>
      </w:tr>
    </w:tbl>
    <w:p w14:paraId="0C8A1EC3" w14:textId="77777777" w:rsidR="002A72C1" w:rsidRDefault="002A72C1" w:rsidP="002A72C1">
      <w:pPr>
        <w:spacing w:after="0" w:line="240" w:lineRule="auto"/>
      </w:pPr>
    </w:p>
    <w:p w14:paraId="29CADF34" w14:textId="77777777" w:rsidR="002A72C1" w:rsidRDefault="002A72C1" w:rsidP="002A72C1">
      <w:pPr>
        <w:spacing w:after="0" w:line="240" w:lineRule="auto"/>
      </w:pPr>
      <w:r>
        <w:rPr>
          <w:rFonts w:ascii="Calibri" w:eastAsia="Calibri" w:hAnsi="Calibri"/>
          <w:b/>
          <w:color w:val="6495ED"/>
          <w:sz w:val="22"/>
        </w:rPr>
        <w:t>WSFC Cluster monitor</w:t>
      </w:r>
    </w:p>
    <w:p w14:paraId="66E1A8DA" w14:textId="77777777" w:rsidR="002A72C1" w:rsidRDefault="002A72C1" w:rsidP="002A72C1">
      <w:pPr>
        <w:spacing w:after="0" w:line="240" w:lineRule="auto"/>
      </w:pPr>
      <w:r>
        <w:rPr>
          <w:rFonts w:ascii="Calibri" w:eastAsia="Calibri" w:hAnsi="Calibri"/>
          <w:color w:val="000000"/>
          <w:sz w:val="22"/>
        </w:rPr>
        <w:t>WSFC Cluster monitor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95719FA" w14:textId="77777777" w:rsidTr="00484BF1">
        <w:trPr>
          <w:trHeight w:val="54"/>
        </w:trPr>
        <w:tc>
          <w:tcPr>
            <w:tcW w:w="54" w:type="dxa"/>
          </w:tcPr>
          <w:p w14:paraId="7A17A0AA" w14:textId="77777777" w:rsidR="002A72C1" w:rsidRDefault="002A72C1" w:rsidP="00484BF1">
            <w:pPr>
              <w:pStyle w:val="EmptyCellLayoutStyle"/>
              <w:spacing w:after="0" w:line="240" w:lineRule="auto"/>
            </w:pPr>
          </w:p>
        </w:tc>
        <w:tc>
          <w:tcPr>
            <w:tcW w:w="10395" w:type="dxa"/>
          </w:tcPr>
          <w:p w14:paraId="777B820E" w14:textId="77777777" w:rsidR="002A72C1" w:rsidRDefault="002A72C1" w:rsidP="00484BF1">
            <w:pPr>
              <w:pStyle w:val="EmptyCellLayoutStyle"/>
              <w:spacing w:after="0" w:line="240" w:lineRule="auto"/>
            </w:pPr>
          </w:p>
        </w:tc>
        <w:tc>
          <w:tcPr>
            <w:tcW w:w="149" w:type="dxa"/>
          </w:tcPr>
          <w:p w14:paraId="58394D4B" w14:textId="77777777" w:rsidR="002A72C1" w:rsidRDefault="002A72C1" w:rsidP="00484BF1">
            <w:pPr>
              <w:pStyle w:val="EmptyCellLayoutStyle"/>
              <w:spacing w:after="0" w:line="240" w:lineRule="auto"/>
            </w:pPr>
          </w:p>
        </w:tc>
      </w:tr>
      <w:tr w:rsidR="002A72C1" w14:paraId="6F25B146" w14:textId="77777777" w:rsidTr="00484BF1">
        <w:tc>
          <w:tcPr>
            <w:tcW w:w="54" w:type="dxa"/>
          </w:tcPr>
          <w:p w14:paraId="0D8C5C9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6C74810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CC905B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6ED16C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090575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8D4B87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868EE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2632E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7AA33B" w14:textId="77777777" w:rsidR="002A72C1" w:rsidRDefault="002A72C1" w:rsidP="00484BF1">
                  <w:pPr>
                    <w:spacing w:after="0" w:line="240" w:lineRule="auto"/>
                  </w:pPr>
                  <w:r>
                    <w:rPr>
                      <w:rFonts w:ascii="Calibri" w:eastAsia="Calibri" w:hAnsi="Calibri"/>
                      <w:color w:val="000000"/>
                      <w:sz w:val="22"/>
                    </w:rPr>
                    <w:t>Yes</w:t>
                  </w:r>
                </w:p>
              </w:tc>
            </w:tr>
            <w:tr w:rsidR="002A72C1" w14:paraId="56815C9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B5A99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38B39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4E9399" w14:textId="77777777" w:rsidR="002A72C1" w:rsidRDefault="002A72C1" w:rsidP="00484BF1">
                  <w:pPr>
                    <w:spacing w:after="0" w:line="240" w:lineRule="auto"/>
                  </w:pPr>
                  <w:r>
                    <w:rPr>
                      <w:rFonts w:eastAsia="Arial"/>
                      <w:color w:val="000000"/>
                    </w:rPr>
                    <w:t>False</w:t>
                  </w:r>
                </w:p>
              </w:tc>
            </w:tr>
            <w:tr w:rsidR="002A72C1" w14:paraId="534B345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C96751"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8D683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E2EA82" w14:textId="77777777" w:rsidR="002A72C1" w:rsidRDefault="002A72C1" w:rsidP="00484BF1">
                  <w:pPr>
                    <w:spacing w:after="0" w:line="240" w:lineRule="auto"/>
                  </w:pPr>
                  <w:r>
                    <w:rPr>
                      <w:rFonts w:ascii="Calibri" w:eastAsia="Calibri" w:hAnsi="Calibri"/>
                      <w:color w:val="000000"/>
                      <w:sz w:val="22"/>
                    </w:rPr>
                    <w:t>900</w:t>
                  </w:r>
                </w:p>
              </w:tc>
            </w:tr>
            <w:tr w:rsidR="002A72C1" w14:paraId="7698B6B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72514BB"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498F2D8"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AA9290D" w14:textId="77777777" w:rsidR="002A72C1" w:rsidRDefault="002A72C1" w:rsidP="00484BF1">
                  <w:pPr>
                    <w:spacing w:after="0" w:line="240" w:lineRule="auto"/>
                  </w:pPr>
                  <w:r>
                    <w:rPr>
                      <w:rFonts w:ascii="Calibri" w:eastAsia="Calibri" w:hAnsi="Calibri"/>
                      <w:color w:val="000000"/>
                      <w:sz w:val="22"/>
                    </w:rPr>
                    <w:t>300</w:t>
                  </w:r>
                </w:p>
              </w:tc>
            </w:tr>
          </w:tbl>
          <w:p w14:paraId="5BA70A0F" w14:textId="77777777" w:rsidR="002A72C1" w:rsidRDefault="002A72C1" w:rsidP="00484BF1">
            <w:pPr>
              <w:spacing w:after="0" w:line="240" w:lineRule="auto"/>
            </w:pPr>
          </w:p>
        </w:tc>
        <w:tc>
          <w:tcPr>
            <w:tcW w:w="149" w:type="dxa"/>
          </w:tcPr>
          <w:p w14:paraId="3239D178" w14:textId="77777777" w:rsidR="002A72C1" w:rsidRDefault="002A72C1" w:rsidP="00484BF1">
            <w:pPr>
              <w:pStyle w:val="EmptyCellLayoutStyle"/>
              <w:spacing w:after="0" w:line="240" w:lineRule="auto"/>
            </w:pPr>
          </w:p>
        </w:tc>
      </w:tr>
      <w:tr w:rsidR="002A72C1" w14:paraId="7D2876B5" w14:textId="77777777" w:rsidTr="00484BF1">
        <w:trPr>
          <w:trHeight w:val="80"/>
        </w:trPr>
        <w:tc>
          <w:tcPr>
            <w:tcW w:w="54" w:type="dxa"/>
          </w:tcPr>
          <w:p w14:paraId="140EAB9D" w14:textId="77777777" w:rsidR="002A72C1" w:rsidRDefault="002A72C1" w:rsidP="00484BF1">
            <w:pPr>
              <w:pStyle w:val="EmptyCellLayoutStyle"/>
              <w:spacing w:after="0" w:line="240" w:lineRule="auto"/>
            </w:pPr>
          </w:p>
        </w:tc>
        <w:tc>
          <w:tcPr>
            <w:tcW w:w="10395" w:type="dxa"/>
          </w:tcPr>
          <w:p w14:paraId="11DA7024" w14:textId="77777777" w:rsidR="002A72C1" w:rsidRDefault="002A72C1" w:rsidP="00484BF1">
            <w:pPr>
              <w:pStyle w:val="EmptyCellLayoutStyle"/>
              <w:spacing w:after="0" w:line="240" w:lineRule="auto"/>
            </w:pPr>
          </w:p>
        </w:tc>
        <w:tc>
          <w:tcPr>
            <w:tcW w:w="149" w:type="dxa"/>
          </w:tcPr>
          <w:p w14:paraId="040CE136" w14:textId="77777777" w:rsidR="002A72C1" w:rsidRDefault="002A72C1" w:rsidP="00484BF1">
            <w:pPr>
              <w:pStyle w:val="EmptyCellLayoutStyle"/>
              <w:spacing w:after="0" w:line="240" w:lineRule="auto"/>
            </w:pPr>
          </w:p>
        </w:tc>
      </w:tr>
    </w:tbl>
    <w:p w14:paraId="145EF066" w14:textId="77777777" w:rsidR="002A72C1" w:rsidRDefault="002A72C1" w:rsidP="002A72C1">
      <w:pPr>
        <w:spacing w:after="0" w:line="240" w:lineRule="auto"/>
      </w:pPr>
    </w:p>
    <w:p w14:paraId="1939293C" w14:textId="77777777" w:rsidR="002A72C1" w:rsidRDefault="002A72C1" w:rsidP="002A72C1">
      <w:pPr>
        <w:spacing w:after="0" w:line="240" w:lineRule="auto"/>
      </w:pPr>
      <w:r>
        <w:rPr>
          <w:rFonts w:ascii="Calibri" w:eastAsia="Calibri" w:hAnsi="Calibri"/>
          <w:b/>
          <w:color w:val="000000"/>
          <w:sz w:val="28"/>
        </w:rPr>
        <w:t>Availability Group Health - Aggregate monitors</w:t>
      </w:r>
    </w:p>
    <w:p w14:paraId="40EFB4C5" w14:textId="77777777" w:rsidR="002A72C1" w:rsidRDefault="002A72C1" w:rsidP="002A72C1">
      <w:pPr>
        <w:spacing w:after="0" w:line="240" w:lineRule="auto"/>
      </w:pPr>
      <w:r>
        <w:rPr>
          <w:rFonts w:ascii="Calibri" w:eastAsia="Calibri" w:hAnsi="Calibri"/>
          <w:b/>
          <w:color w:val="6495ED"/>
          <w:sz w:val="22"/>
        </w:rPr>
        <w:t>Availability Group Extended Health State</w:t>
      </w:r>
    </w:p>
    <w:p w14:paraId="46F6B877" w14:textId="77777777" w:rsidR="002A72C1" w:rsidRDefault="002A72C1" w:rsidP="002A72C1">
      <w:pPr>
        <w:spacing w:after="0" w:line="240" w:lineRule="auto"/>
      </w:pPr>
      <w:r>
        <w:rPr>
          <w:rFonts w:ascii="Calibri" w:eastAsia="Calibri" w:hAnsi="Calibri"/>
          <w:color w:val="000000"/>
          <w:sz w:val="22"/>
        </w:rPr>
        <w:t>Availability Group Extended Health Aggregate State monitor</w:t>
      </w:r>
    </w:p>
    <w:p w14:paraId="020F9157" w14:textId="77777777" w:rsidR="002A72C1" w:rsidRDefault="002A72C1" w:rsidP="002A72C1">
      <w:pPr>
        <w:spacing w:after="0" w:line="240" w:lineRule="auto"/>
      </w:pPr>
    </w:p>
    <w:p w14:paraId="2A475D7F" w14:textId="77777777" w:rsidR="002A72C1" w:rsidRDefault="002A72C1" w:rsidP="002A72C1">
      <w:pPr>
        <w:spacing w:after="0" w:line="240" w:lineRule="auto"/>
      </w:pPr>
      <w:r>
        <w:rPr>
          <w:rFonts w:ascii="Calibri" w:eastAsia="Calibri" w:hAnsi="Calibri"/>
          <w:b/>
          <w:color w:val="000000"/>
          <w:sz w:val="28"/>
        </w:rPr>
        <w:t>Availability Group Health - Dependency (rollup) monitors</w:t>
      </w:r>
    </w:p>
    <w:p w14:paraId="0EDA8F08" w14:textId="77777777" w:rsidR="002A72C1" w:rsidRDefault="002A72C1" w:rsidP="002A72C1">
      <w:pPr>
        <w:spacing w:after="0" w:line="240" w:lineRule="auto"/>
      </w:pPr>
      <w:r>
        <w:rPr>
          <w:rFonts w:ascii="Calibri" w:eastAsia="Calibri" w:hAnsi="Calibri"/>
          <w:b/>
          <w:color w:val="6495ED"/>
          <w:sz w:val="22"/>
        </w:rPr>
        <w:t>Availability Group Warning Policies</w:t>
      </w:r>
    </w:p>
    <w:p w14:paraId="71ADF1BB" w14:textId="77777777" w:rsidR="002A72C1" w:rsidRDefault="002A72C1" w:rsidP="002A72C1">
      <w:pPr>
        <w:spacing w:after="0" w:line="240" w:lineRule="auto"/>
      </w:pPr>
      <w:r>
        <w:rPr>
          <w:rFonts w:ascii="Calibri" w:eastAsia="Calibri" w:hAnsi="Calibri"/>
          <w:color w:val="000000"/>
          <w:sz w:val="22"/>
        </w:rPr>
        <w:t>Availability Group Health Warning Custom User Policies State monitor</w:t>
      </w:r>
    </w:p>
    <w:p w14:paraId="391F8C3E" w14:textId="77777777" w:rsidR="002A72C1" w:rsidRDefault="002A72C1" w:rsidP="002A72C1">
      <w:pPr>
        <w:spacing w:after="0" w:line="240" w:lineRule="auto"/>
      </w:pPr>
    </w:p>
    <w:p w14:paraId="0A54035D" w14:textId="77777777" w:rsidR="002A72C1" w:rsidRDefault="002A72C1" w:rsidP="002A72C1">
      <w:pPr>
        <w:spacing w:after="0" w:line="240" w:lineRule="auto"/>
      </w:pPr>
      <w:r>
        <w:rPr>
          <w:rFonts w:ascii="Calibri" w:eastAsia="Calibri" w:hAnsi="Calibri"/>
          <w:b/>
          <w:color w:val="6495ED"/>
          <w:sz w:val="22"/>
        </w:rPr>
        <w:t>Availability Group Critical Policies</w:t>
      </w:r>
    </w:p>
    <w:p w14:paraId="5411BC48" w14:textId="77777777" w:rsidR="002A72C1" w:rsidRDefault="002A72C1" w:rsidP="002A72C1">
      <w:pPr>
        <w:spacing w:after="0" w:line="240" w:lineRule="auto"/>
      </w:pPr>
      <w:r>
        <w:rPr>
          <w:rFonts w:ascii="Calibri" w:eastAsia="Calibri" w:hAnsi="Calibri"/>
          <w:color w:val="000000"/>
          <w:sz w:val="22"/>
        </w:rPr>
        <w:t>Availability Group Health Critical Custom User Policies State monitor</w:t>
      </w:r>
    </w:p>
    <w:p w14:paraId="47710A85" w14:textId="77777777" w:rsidR="002A72C1" w:rsidRDefault="002A72C1" w:rsidP="002A72C1">
      <w:pPr>
        <w:spacing w:after="0" w:line="240" w:lineRule="auto"/>
      </w:pPr>
    </w:p>
    <w:p w14:paraId="56AD6D87" w14:textId="77777777" w:rsidR="002A72C1" w:rsidRDefault="002A72C1" w:rsidP="002A72C1">
      <w:pPr>
        <w:spacing w:after="0" w:line="240" w:lineRule="auto"/>
      </w:pPr>
      <w:r>
        <w:rPr>
          <w:rFonts w:ascii="Calibri" w:eastAsia="Calibri" w:hAnsi="Calibri"/>
          <w:b/>
          <w:color w:val="000000"/>
          <w:sz w:val="32"/>
        </w:rPr>
        <w:t>Availability Group Warning Policy</w:t>
      </w:r>
    </w:p>
    <w:p w14:paraId="564FAC62" w14:textId="77777777" w:rsidR="002A72C1" w:rsidRDefault="002A72C1" w:rsidP="002A72C1">
      <w:pPr>
        <w:spacing w:after="0" w:line="240" w:lineRule="auto"/>
      </w:pPr>
      <w:r>
        <w:rPr>
          <w:rFonts w:ascii="Calibri" w:eastAsia="Calibri" w:hAnsi="Calibri"/>
          <w:color w:val="000000"/>
          <w:sz w:val="22"/>
        </w:rPr>
        <w:t>Custom User Policy which has Availability Group as Facet and one of the warning categories as Policy Category.</w:t>
      </w:r>
    </w:p>
    <w:p w14:paraId="49950B5C" w14:textId="77777777" w:rsidR="002A72C1" w:rsidRDefault="002A72C1" w:rsidP="002A72C1">
      <w:pPr>
        <w:spacing w:after="0" w:line="240" w:lineRule="auto"/>
      </w:pPr>
      <w:r>
        <w:rPr>
          <w:rFonts w:ascii="Calibri" w:eastAsia="Calibri" w:hAnsi="Calibri"/>
          <w:b/>
          <w:color w:val="000000"/>
          <w:sz w:val="28"/>
        </w:rPr>
        <w:t>Availability Group Warning Policy - Unit monitors</w:t>
      </w:r>
    </w:p>
    <w:p w14:paraId="75E1A781" w14:textId="77777777" w:rsidR="002A72C1" w:rsidRDefault="002A72C1" w:rsidP="002A72C1">
      <w:pPr>
        <w:spacing w:after="0" w:line="240" w:lineRule="auto"/>
      </w:pPr>
      <w:r>
        <w:rPr>
          <w:rFonts w:ascii="Calibri" w:eastAsia="Calibri" w:hAnsi="Calibri"/>
          <w:b/>
          <w:color w:val="6495ED"/>
          <w:sz w:val="22"/>
        </w:rPr>
        <w:t>Availability Group Health Policy</w:t>
      </w:r>
    </w:p>
    <w:p w14:paraId="6CE3ECF5" w14:textId="77777777" w:rsidR="002A72C1" w:rsidRDefault="002A72C1" w:rsidP="002A72C1">
      <w:pPr>
        <w:spacing w:after="0" w:line="240" w:lineRule="auto"/>
      </w:pPr>
      <w:r>
        <w:rPr>
          <w:rFonts w:ascii="Calibri" w:eastAsia="Calibri" w:hAnsi="Calibri"/>
          <w:color w:val="000000"/>
          <w:sz w:val="22"/>
        </w:rPr>
        <w:t>Two state monitor with 'Warning' critical state used particularly for reflecting state of Custom User Policies which have Availability Group as Facet and one of the predefined warning categories as Policy Category.</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931F63F" w14:textId="77777777" w:rsidTr="00484BF1">
        <w:trPr>
          <w:trHeight w:val="54"/>
        </w:trPr>
        <w:tc>
          <w:tcPr>
            <w:tcW w:w="54" w:type="dxa"/>
          </w:tcPr>
          <w:p w14:paraId="7F065ED2" w14:textId="77777777" w:rsidR="002A72C1" w:rsidRDefault="002A72C1" w:rsidP="00484BF1">
            <w:pPr>
              <w:pStyle w:val="EmptyCellLayoutStyle"/>
              <w:spacing w:after="0" w:line="240" w:lineRule="auto"/>
            </w:pPr>
          </w:p>
        </w:tc>
        <w:tc>
          <w:tcPr>
            <w:tcW w:w="10395" w:type="dxa"/>
          </w:tcPr>
          <w:p w14:paraId="3270AD2E" w14:textId="77777777" w:rsidR="002A72C1" w:rsidRDefault="002A72C1" w:rsidP="00484BF1">
            <w:pPr>
              <w:pStyle w:val="EmptyCellLayoutStyle"/>
              <w:spacing w:after="0" w:line="240" w:lineRule="auto"/>
            </w:pPr>
          </w:p>
        </w:tc>
        <w:tc>
          <w:tcPr>
            <w:tcW w:w="149" w:type="dxa"/>
          </w:tcPr>
          <w:p w14:paraId="27B0802D" w14:textId="77777777" w:rsidR="002A72C1" w:rsidRDefault="002A72C1" w:rsidP="00484BF1">
            <w:pPr>
              <w:pStyle w:val="EmptyCellLayoutStyle"/>
              <w:spacing w:after="0" w:line="240" w:lineRule="auto"/>
            </w:pPr>
          </w:p>
        </w:tc>
      </w:tr>
      <w:tr w:rsidR="002A72C1" w14:paraId="7F8A74E1" w14:textId="77777777" w:rsidTr="00484BF1">
        <w:tc>
          <w:tcPr>
            <w:tcW w:w="54" w:type="dxa"/>
          </w:tcPr>
          <w:p w14:paraId="4CC095B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1E2B34F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33B9A1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09348A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D5843B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1545F5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9C1EB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52CEF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DA78AD" w14:textId="77777777" w:rsidR="002A72C1" w:rsidRDefault="002A72C1" w:rsidP="00484BF1">
                  <w:pPr>
                    <w:spacing w:after="0" w:line="240" w:lineRule="auto"/>
                  </w:pPr>
                  <w:r>
                    <w:rPr>
                      <w:rFonts w:ascii="Calibri" w:eastAsia="Calibri" w:hAnsi="Calibri"/>
                      <w:color w:val="000000"/>
                      <w:sz w:val="22"/>
                    </w:rPr>
                    <w:t>Yes</w:t>
                  </w:r>
                </w:p>
              </w:tc>
            </w:tr>
            <w:tr w:rsidR="002A72C1" w14:paraId="61F5FEC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DB367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C48E1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8B66DD" w14:textId="77777777" w:rsidR="002A72C1" w:rsidRDefault="002A72C1" w:rsidP="00484BF1">
                  <w:pPr>
                    <w:spacing w:after="0" w:line="240" w:lineRule="auto"/>
                  </w:pPr>
                  <w:r>
                    <w:rPr>
                      <w:rFonts w:eastAsia="Arial"/>
                      <w:color w:val="000000"/>
                    </w:rPr>
                    <w:t>False</w:t>
                  </w:r>
                </w:p>
              </w:tc>
            </w:tr>
            <w:tr w:rsidR="002A72C1" w14:paraId="6113BCA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3C17F9"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7072B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EDA65B" w14:textId="77777777" w:rsidR="002A72C1" w:rsidRDefault="002A72C1" w:rsidP="00484BF1">
                  <w:pPr>
                    <w:spacing w:after="0" w:line="240" w:lineRule="auto"/>
                  </w:pPr>
                  <w:r>
                    <w:rPr>
                      <w:rFonts w:ascii="Calibri" w:eastAsia="Calibri" w:hAnsi="Calibri"/>
                      <w:color w:val="000000"/>
                      <w:sz w:val="22"/>
                    </w:rPr>
                    <w:t>900</w:t>
                  </w:r>
                </w:p>
              </w:tc>
            </w:tr>
            <w:tr w:rsidR="002A72C1" w14:paraId="4C7FA65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D3983CC"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282123C"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3025B91" w14:textId="77777777" w:rsidR="002A72C1" w:rsidRDefault="002A72C1" w:rsidP="00484BF1">
                  <w:pPr>
                    <w:spacing w:after="0" w:line="240" w:lineRule="auto"/>
                  </w:pPr>
                  <w:r>
                    <w:rPr>
                      <w:rFonts w:ascii="Calibri" w:eastAsia="Calibri" w:hAnsi="Calibri"/>
                      <w:color w:val="000000"/>
                      <w:sz w:val="22"/>
                    </w:rPr>
                    <w:t>300</w:t>
                  </w:r>
                </w:p>
              </w:tc>
            </w:tr>
          </w:tbl>
          <w:p w14:paraId="581E0BB6" w14:textId="77777777" w:rsidR="002A72C1" w:rsidRDefault="002A72C1" w:rsidP="00484BF1">
            <w:pPr>
              <w:spacing w:after="0" w:line="240" w:lineRule="auto"/>
            </w:pPr>
          </w:p>
        </w:tc>
        <w:tc>
          <w:tcPr>
            <w:tcW w:w="149" w:type="dxa"/>
          </w:tcPr>
          <w:p w14:paraId="13B41B5D" w14:textId="77777777" w:rsidR="002A72C1" w:rsidRDefault="002A72C1" w:rsidP="00484BF1">
            <w:pPr>
              <w:pStyle w:val="EmptyCellLayoutStyle"/>
              <w:spacing w:after="0" w:line="240" w:lineRule="auto"/>
            </w:pPr>
          </w:p>
        </w:tc>
      </w:tr>
      <w:tr w:rsidR="002A72C1" w14:paraId="7C7B4812" w14:textId="77777777" w:rsidTr="00484BF1">
        <w:trPr>
          <w:trHeight w:val="80"/>
        </w:trPr>
        <w:tc>
          <w:tcPr>
            <w:tcW w:w="54" w:type="dxa"/>
          </w:tcPr>
          <w:p w14:paraId="7DB2E17B" w14:textId="77777777" w:rsidR="002A72C1" w:rsidRDefault="002A72C1" w:rsidP="00484BF1">
            <w:pPr>
              <w:pStyle w:val="EmptyCellLayoutStyle"/>
              <w:spacing w:after="0" w:line="240" w:lineRule="auto"/>
            </w:pPr>
          </w:p>
        </w:tc>
        <w:tc>
          <w:tcPr>
            <w:tcW w:w="10395" w:type="dxa"/>
          </w:tcPr>
          <w:p w14:paraId="528134BA" w14:textId="77777777" w:rsidR="002A72C1" w:rsidRDefault="002A72C1" w:rsidP="00484BF1">
            <w:pPr>
              <w:pStyle w:val="EmptyCellLayoutStyle"/>
              <w:spacing w:after="0" w:line="240" w:lineRule="auto"/>
            </w:pPr>
          </w:p>
        </w:tc>
        <w:tc>
          <w:tcPr>
            <w:tcW w:w="149" w:type="dxa"/>
          </w:tcPr>
          <w:p w14:paraId="41D0A5F4" w14:textId="77777777" w:rsidR="002A72C1" w:rsidRDefault="002A72C1" w:rsidP="00484BF1">
            <w:pPr>
              <w:pStyle w:val="EmptyCellLayoutStyle"/>
              <w:spacing w:after="0" w:line="240" w:lineRule="auto"/>
            </w:pPr>
          </w:p>
        </w:tc>
      </w:tr>
    </w:tbl>
    <w:p w14:paraId="2088D0DA" w14:textId="77777777" w:rsidR="002A72C1" w:rsidRDefault="002A72C1" w:rsidP="002A72C1">
      <w:pPr>
        <w:spacing w:after="0" w:line="240" w:lineRule="auto"/>
      </w:pPr>
    </w:p>
    <w:p w14:paraId="3BC10DD8" w14:textId="77777777" w:rsidR="002A72C1" w:rsidRDefault="002A72C1" w:rsidP="002A72C1">
      <w:pPr>
        <w:spacing w:after="0" w:line="240" w:lineRule="auto"/>
      </w:pPr>
      <w:r>
        <w:rPr>
          <w:rFonts w:ascii="Calibri" w:eastAsia="Calibri" w:hAnsi="Calibri"/>
          <w:b/>
          <w:color w:val="000000"/>
          <w:sz w:val="32"/>
        </w:rPr>
        <w:t>Availability Replica</w:t>
      </w:r>
    </w:p>
    <w:p w14:paraId="783CD85B" w14:textId="77777777" w:rsidR="002A72C1" w:rsidRDefault="002A72C1" w:rsidP="002A72C1">
      <w:pPr>
        <w:spacing w:after="0" w:line="240" w:lineRule="auto"/>
      </w:pPr>
      <w:r>
        <w:rPr>
          <w:rFonts w:ascii="Calibri" w:eastAsia="Calibri" w:hAnsi="Calibri"/>
          <w:b/>
          <w:color w:val="000000"/>
          <w:sz w:val="28"/>
        </w:rPr>
        <w:t>Availability Replica - Unit monitors</w:t>
      </w:r>
    </w:p>
    <w:p w14:paraId="51450070" w14:textId="77777777" w:rsidR="002A72C1" w:rsidRDefault="002A72C1" w:rsidP="002A72C1">
      <w:pPr>
        <w:spacing w:after="0" w:line="240" w:lineRule="auto"/>
      </w:pPr>
      <w:r>
        <w:rPr>
          <w:rFonts w:ascii="Calibri" w:eastAsia="Calibri" w:hAnsi="Calibri"/>
          <w:b/>
          <w:color w:val="6495ED"/>
          <w:sz w:val="22"/>
        </w:rPr>
        <w:t>Availability Replica Connection</w:t>
      </w:r>
    </w:p>
    <w:p w14:paraId="5F2E9962" w14:textId="77777777" w:rsidR="002A72C1" w:rsidRDefault="002A72C1" w:rsidP="002A72C1">
      <w:pPr>
        <w:spacing w:after="0" w:line="240" w:lineRule="auto"/>
      </w:pPr>
      <w:r>
        <w:rPr>
          <w:rFonts w:ascii="Calibri" w:eastAsia="Calibri" w:hAnsi="Calibri"/>
          <w:color w:val="000000"/>
          <w:sz w:val="22"/>
        </w:rPr>
        <w:t>Availability Replica Connection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C84ACE6" w14:textId="77777777" w:rsidTr="00484BF1">
        <w:trPr>
          <w:trHeight w:val="54"/>
        </w:trPr>
        <w:tc>
          <w:tcPr>
            <w:tcW w:w="54" w:type="dxa"/>
          </w:tcPr>
          <w:p w14:paraId="19BF367F" w14:textId="77777777" w:rsidR="002A72C1" w:rsidRDefault="002A72C1" w:rsidP="00484BF1">
            <w:pPr>
              <w:pStyle w:val="EmptyCellLayoutStyle"/>
              <w:spacing w:after="0" w:line="240" w:lineRule="auto"/>
            </w:pPr>
          </w:p>
        </w:tc>
        <w:tc>
          <w:tcPr>
            <w:tcW w:w="10395" w:type="dxa"/>
          </w:tcPr>
          <w:p w14:paraId="579A5D35" w14:textId="77777777" w:rsidR="002A72C1" w:rsidRDefault="002A72C1" w:rsidP="00484BF1">
            <w:pPr>
              <w:pStyle w:val="EmptyCellLayoutStyle"/>
              <w:spacing w:after="0" w:line="240" w:lineRule="auto"/>
            </w:pPr>
          </w:p>
        </w:tc>
        <w:tc>
          <w:tcPr>
            <w:tcW w:w="149" w:type="dxa"/>
          </w:tcPr>
          <w:p w14:paraId="57F6A780" w14:textId="77777777" w:rsidR="002A72C1" w:rsidRDefault="002A72C1" w:rsidP="00484BF1">
            <w:pPr>
              <w:pStyle w:val="EmptyCellLayoutStyle"/>
              <w:spacing w:after="0" w:line="240" w:lineRule="auto"/>
            </w:pPr>
          </w:p>
        </w:tc>
      </w:tr>
      <w:tr w:rsidR="002A72C1" w14:paraId="497102A1" w14:textId="77777777" w:rsidTr="00484BF1">
        <w:tc>
          <w:tcPr>
            <w:tcW w:w="54" w:type="dxa"/>
          </w:tcPr>
          <w:p w14:paraId="78E9AD6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1FF7D07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7AE049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9F2C2F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12D3FD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9A0A8E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05FEA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077C8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41066F" w14:textId="77777777" w:rsidR="002A72C1" w:rsidRDefault="002A72C1" w:rsidP="00484BF1">
                  <w:pPr>
                    <w:spacing w:after="0" w:line="240" w:lineRule="auto"/>
                  </w:pPr>
                  <w:r>
                    <w:rPr>
                      <w:rFonts w:ascii="Calibri" w:eastAsia="Calibri" w:hAnsi="Calibri"/>
                      <w:color w:val="000000"/>
                      <w:sz w:val="22"/>
                    </w:rPr>
                    <w:t>Yes</w:t>
                  </w:r>
                </w:p>
              </w:tc>
            </w:tr>
            <w:tr w:rsidR="002A72C1" w14:paraId="2A87D3B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7C012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4421B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CE0AF8" w14:textId="77777777" w:rsidR="002A72C1" w:rsidRDefault="002A72C1" w:rsidP="00484BF1">
                  <w:pPr>
                    <w:spacing w:after="0" w:line="240" w:lineRule="auto"/>
                  </w:pPr>
                  <w:r>
                    <w:rPr>
                      <w:rFonts w:eastAsia="Arial"/>
                      <w:color w:val="000000"/>
                    </w:rPr>
                    <w:t>False</w:t>
                  </w:r>
                </w:p>
              </w:tc>
            </w:tr>
            <w:tr w:rsidR="002A72C1" w14:paraId="62B096A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D1E4A1"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3CC377"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2370F0" w14:textId="77777777" w:rsidR="002A72C1" w:rsidRDefault="002A72C1" w:rsidP="00484BF1">
                  <w:pPr>
                    <w:spacing w:after="0" w:line="240" w:lineRule="auto"/>
                  </w:pPr>
                  <w:r>
                    <w:rPr>
                      <w:rFonts w:ascii="Calibri" w:eastAsia="Calibri" w:hAnsi="Calibri"/>
                      <w:color w:val="000000"/>
                      <w:sz w:val="22"/>
                    </w:rPr>
                    <w:t>900</w:t>
                  </w:r>
                </w:p>
              </w:tc>
            </w:tr>
            <w:tr w:rsidR="002A72C1" w14:paraId="7E4A980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B9175D7"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66290C7"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E58C357" w14:textId="77777777" w:rsidR="002A72C1" w:rsidRDefault="002A72C1" w:rsidP="00484BF1">
                  <w:pPr>
                    <w:spacing w:after="0" w:line="240" w:lineRule="auto"/>
                  </w:pPr>
                  <w:r>
                    <w:rPr>
                      <w:rFonts w:ascii="Calibri" w:eastAsia="Calibri" w:hAnsi="Calibri"/>
                      <w:color w:val="000000"/>
                      <w:sz w:val="22"/>
                    </w:rPr>
                    <w:t>300</w:t>
                  </w:r>
                </w:p>
              </w:tc>
            </w:tr>
          </w:tbl>
          <w:p w14:paraId="0EB81473" w14:textId="77777777" w:rsidR="002A72C1" w:rsidRDefault="002A72C1" w:rsidP="00484BF1">
            <w:pPr>
              <w:spacing w:after="0" w:line="240" w:lineRule="auto"/>
            </w:pPr>
          </w:p>
        </w:tc>
        <w:tc>
          <w:tcPr>
            <w:tcW w:w="149" w:type="dxa"/>
          </w:tcPr>
          <w:p w14:paraId="46F53EA4" w14:textId="77777777" w:rsidR="002A72C1" w:rsidRDefault="002A72C1" w:rsidP="00484BF1">
            <w:pPr>
              <w:pStyle w:val="EmptyCellLayoutStyle"/>
              <w:spacing w:after="0" w:line="240" w:lineRule="auto"/>
            </w:pPr>
          </w:p>
        </w:tc>
      </w:tr>
      <w:tr w:rsidR="002A72C1" w14:paraId="73E5DDF5" w14:textId="77777777" w:rsidTr="00484BF1">
        <w:trPr>
          <w:trHeight w:val="80"/>
        </w:trPr>
        <w:tc>
          <w:tcPr>
            <w:tcW w:w="54" w:type="dxa"/>
          </w:tcPr>
          <w:p w14:paraId="0F7EA74B" w14:textId="77777777" w:rsidR="002A72C1" w:rsidRDefault="002A72C1" w:rsidP="00484BF1">
            <w:pPr>
              <w:pStyle w:val="EmptyCellLayoutStyle"/>
              <w:spacing w:after="0" w:line="240" w:lineRule="auto"/>
            </w:pPr>
          </w:p>
        </w:tc>
        <w:tc>
          <w:tcPr>
            <w:tcW w:w="10395" w:type="dxa"/>
          </w:tcPr>
          <w:p w14:paraId="08E4A2B2" w14:textId="77777777" w:rsidR="002A72C1" w:rsidRDefault="002A72C1" w:rsidP="00484BF1">
            <w:pPr>
              <w:pStyle w:val="EmptyCellLayoutStyle"/>
              <w:spacing w:after="0" w:line="240" w:lineRule="auto"/>
            </w:pPr>
          </w:p>
        </w:tc>
        <w:tc>
          <w:tcPr>
            <w:tcW w:w="149" w:type="dxa"/>
          </w:tcPr>
          <w:p w14:paraId="46422DDA" w14:textId="77777777" w:rsidR="002A72C1" w:rsidRDefault="002A72C1" w:rsidP="00484BF1">
            <w:pPr>
              <w:pStyle w:val="EmptyCellLayoutStyle"/>
              <w:spacing w:after="0" w:line="240" w:lineRule="auto"/>
            </w:pPr>
          </w:p>
        </w:tc>
      </w:tr>
    </w:tbl>
    <w:p w14:paraId="5480F112" w14:textId="77777777" w:rsidR="002A72C1" w:rsidRDefault="002A72C1" w:rsidP="002A72C1">
      <w:pPr>
        <w:spacing w:after="0" w:line="240" w:lineRule="auto"/>
      </w:pPr>
    </w:p>
    <w:p w14:paraId="71AD1D1F" w14:textId="77777777" w:rsidR="002A72C1" w:rsidRDefault="002A72C1" w:rsidP="002A72C1">
      <w:pPr>
        <w:spacing w:after="0" w:line="240" w:lineRule="auto"/>
      </w:pPr>
      <w:r>
        <w:rPr>
          <w:rFonts w:ascii="Calibri" w:eastAsia="Calibri" w:hAnsi="Calibri"/>
          <w:b/>
          <w:color w:val="6495ED"/>
          <w:sz w:val="22"/>
        </w:rPr>
        <w:t>Availability Replica Join State</w:t>
      </w:r>
    </w:p>
    <w:p w14:paraId="19432972" w14:textId="77777777" w:rsidR="002A72C1" w:rsidRDefault="002A72C1" w:rsidP="002A72C1">
      <w:pPr>
        <w:spacing w:after="0" w:line="240" w:lineRule="auto"/>
      </w:pPr>
      <w:r>
        <w:rPr>
          <w:rFonts w:ascii="Calibri" w:eastAsia="Calibri" w:hAnsi="Calibri"/>
          <w:color w:val="000000"/>
          <w:sz w:val="22"/>
        </w:rPr>
        <w:t>Availability Replica Join State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E26C121" w14:textId="77777777" w:rsidTr="00484BF1">
        <w:trPr>
          <w:trHeight w:val="54"/>
        </w:trPr>
        <w:tc>
          <w:tcPr>
            <w:tcW w:w="54" w:type="dxa"/>
          </w:tcPr>
          <w:p w14:paraId="4099C591" w14:textId="77777777" w:rsidR="002A72C1" w:rsidRDefault="002A72C1" w:rsidP="00484BF1">
            <w:pPr>
              <w:pStyle w:val="EmptyCellLayoutStyle"/>
              <w:spacing w:after="0" w:line="240" w:lineRule="auto"/>
            </w:pPr>
          </w:p>
        </w:tc>
        <w:tc>
          <w:tcPr>
            <w:tcW w:w="10395" w:type="dxa"/>
          </w:tcPr>
          <w:p w14:paraId="663D2CA2" w14:textId="77777777" w:rsidR="002A72C1" w:rsidRDefault="002A72C1" w:rsidP="00484BF1">
            <w:pPr>
              <w:pStyle w:val="EmptyCellLayoutStyle"/>
              <w:spacing w:after="0" w:line="240" w:lineRule="auto"/>
            </w:pPr>
          </w:p>
        </w:tc>
        <w:tc>
          <w:tcPr>
            <w:tcW w:w="149" w:type="dxa"/>
          </w:tcPr>
          <w:p w14:paraId="53E61E57" w14:textId="77777777" w:rsidR="002A72C1" w:rsidRDefault="002A72C1" w:rsidP="00484BF1">
            <w:pPr>
              <w:pStyle w:val="EmptyCellLayoutStyle"/>
              <w:spacing w:after="0" w:line="240" w:lineRule="auto"/>
            </w:pPr>
          </w:p>
        </w:tc>
      </w:tr>
      <w:tr w:rsidR="002A72C1" w14:paraId="406C9D0F" w14:textId="77777777" w:rsidTr="00484BF1">
        <w:tc>
          <w:tcPr>
            <w:tcW w:w="54" w:type="dxa"/>
          </w:tcPr>
          <w:p w14:paraId="6FCBDA7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38E8DC9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A87F78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D2F747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09400A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0527BD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8630D8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0AE63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2F5EBF" w14:textId="77777777" w:rsidR="002A72C1" w:rsidRDefault="002A72C1" w:rsidP="00484BF1">
                  <w:pPr>
                    <w:spacing w:after="0" w:line="240" w:lineRule="auto"/>
                  </w:pPr>
                  <w:r>
                    <w:rPr>
                      <w:rFonts w:ascii="Calibri" w:eastAsia="Calibri" w:hAnsi="Calibri"/>
                      <w:color w:val="000000"/>
                      <w:sz w:val="22"/>
                    </w:rPr>
                    <w:t>Yes</w:t>
                  </w:r>
                </w:p>
              </w:tc>
            </w:tr>
            <w:tr w:rsidR="002A72C1" w14:paraId="3D8B8CE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6682C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B4270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49C807" w14:textId="77777777" w:rsidR="002A72C1" w:rsidRDefault="002A72C1" w:rsidP="00484BF1">
                  <w:pPr>
                    <w:spacing w:after="0" w:line="240" w:lineRule="auto"/>
                  </w:pPr>
                  <w:r>
                    <w:rPr>
                      <w:rFonts w:eastAsia="Arial"/>
                      <w:color w:val="000000"/>
                    </w:rPr>
                    <w:t>False</w:t>
                  </w:r>
                </w:p>
              </w:tc>
            </w:tr>
            <w:tr w:rsidR="002A72C1" w14:paraId="2E3C275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A899DD"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236C02"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F34F76" w14:textId="77777777" w:rsidR="002A72C1" w:rsidRDefault="002A72C1" w:rsidP="00484BF1">
                  <w:pPr>
                    <w:spacing w:after="0" w:line="240" w:lineRule="auto"/>
                  </w:pPr>
                  <w:r>
                    <w:rPr>
                      <w:rFonts w:ascii="Calibri" w:eastAsia="Calibri" w:hAnsi="Calibri"/>
                      <w:color w:val="000000"/>
                      <w:sz w:val="22"/>
                    </w:rPr>
                    <w:t>900</w:t>
                  </w:r>
                </w:p>
              </w:tc>
            </w:tr>
            <w:tr w:rsidR="002A72C1" w14:paraId="59C20C1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4BD839A"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56E8CBB"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D1996FB" w14:textId="77777777" w:rsidR="002A72C1" w:rsidRDefault="002A72C1" w:rsidP="00484BF1">
                  <w:pPr>
                    <w:spacing w:after="0" w:line="240" w:lineRule="auto"/>
                  </w:pPr>
                  <w:r>
                    <w:rPr>
                      <w:rFonts w:ascii="Calibri" w:eastAsia="Calibri" w:hAnsi="Calibri"/>
                      <w:color w:val="000000"/>
                      <w:sz w:val="22"/>
                    </w:rPr>
                    <w:t>300</w:t>
                  </w:r>
                </w:p>
              </w:tc>
            </w:tr>
          </w:tbl>
          <w:p w14:paraId="04571119" w14:textId="77777777" w:rsidR="002A72C1" w:rsidRDefault="002A72C1" w:rsidP="00484BF1">
            <w:pPr>
              <w:spacing w:after="0" w:line="240" w:lineRule="auto"/>
            </w:pPr>
          </w:p>
        </w:tc>
        <w:tc>
          <w:tcPr>
            <w:tcW w:w="149" w:type="dxa"/>
          </w:tcPr>
          <w:p w14:paraId="1B37A2C8" w14:textId="77777777" w:rsidR="002A72C1" w:rsidRDefault="002A72C1" w:rsidP="00484BF1">
            <w:pPr>
              <w:pStyle w:val="EmptyCellLayoutStyle"/>
              <w:spacing w:after="0" w:line="240" w:lineRule="auto"/>
            </w:pPr>
          </w:p>
        </w:tc>
      </w:tr>
      <w:tr w:rsidR="002A72C1" w14:paraId="5466ED5E" w14:textId="77777777" w:rsidTr="00484BF1">
        <w:trPr>
          <w:trHeight w:val="80"/>
        </w:trPr>
        <w:tc>
          <w:tcPr>
            <w:tcW w:w="54" w:type="dxa"/>
          </w:tcPr>
          <w:p w14:paraId="21D23074" w14:textId="77777777" w:rsidR="002A72C1" w:rsidRDefault="002A72C1" w:rsidP="00484BF1">
            <w:pPr>
              <w:pStyle w:val="EmptyCellLayoutStyle"/>
              <w:spacing w:after="0" w:line="240" w:lineRule="auto"/>
            </w:pPr>
          </w:p>
        </w:tc>
        <w:tc>
          <w:tcPr>
            <w:tcW w:w="10395" w:type="dxa"/>
          </w:tcPr>
          <w:p w14:paraId="17998A1D" w14:textId="77777777" w:rsidR="002A72C1" w:rsidRDefault="002A72C1" w:rsidP="00484BF1">
            <w:pPr>
              <w:pStyle w:val="EmptyCellLayoutStyle"/>
              <w:spacing w:after="0" w:line="240" w:lineRule="auto"/>
            </w:pPr>
          </w:p>
        </w:tc>
        <w:tc>
          <w:tcPr>
            <w:tcW w:w="149" w:type="dxa"/>
          </w:tcPr>
          <w:p w14:paraId="7854484F" w14:textId="77777777" w:rsidR="002A72C1" w:rsidRDefault="002A72C1" w:rsidP="00484BF1">
            <w:pPr>
              <w:pStyle w:val="EmptyCellLayoutStyle"/>
              <w:spacing w:after="0" w:line="240" w:lineRule="auto"/>
            </w:pPr>
          </w:p>
        </w:tc>
      </w:tr>
    </w:tbl>
    <w:p w14:paraId="0BAD13EE" w14:textId="77777777" w:rsidR="002A72C1" w:rsidRDefault="002A72C1" w:rsidP="002A72C1">
      <w:pPr>
        <w:spacing w:after="0" w:line="240" w:lineRule="auto"/>
      </w:pPr>
    </w:p>
    <w:p w14:paraId="09E250B4" w14:textId="77777777" w:rsidR="002A72C1" w:rsidRDefault="002A72C1" w:rsidP="002A72C1">
      <w:pPr>
        <w:spacing w:after="0" w:line="240" w:lineRule="auto"/>
      </w:pPr>
      <w:r>
        <w:rPr>
          <w:rFonts w:ascii="Calibri" w:eastAsia="Calibri" w:hAnsi="Calibri"/>
          <w:b/>
          <w:color w:val="6495ED"/>
          <w:sz w:val="22"/>
        </w:rPr>
        <w:t>Availability Replica Data Synchronization</w:t>
      </w:r>
    </w:p>
    <w:p w14:paraId="4A3EC88E" w14:textId="77777777" w:rsidR="002A72C1" w:rsidRDefault="002A72C1" w:rsidP="002A72C1">
      <w:pPr>
        <w:spacing w:after="0" w:line="240" w:lineRule="auto"/>
      </w:pPr>
      <w:r>
        <w:rPr>
          <w:rFonts w:ascii="Calibri" w:eastAsia="Calibri" w:hAnsi="Calibri"/>
          <w:color w:val="000000"/>
          <w:sz w:val="22"/>
        </w:rPr>
        <w:t>Availability Replica Data Synchronization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04D0F80" w14:textId="77777777" w:rsidTr="00484BF1">
        <w:trPr>
          <w:trHeight w:val="54"/>
        </w:trPr>
        <w:tc>
          <w:tcPr>
            <w:tcW w:w="54" w:type="dxa"/>
          </w:tcPr>
          <w:p w14:paraId="65A0CE25" w14:textId="77777777" w:rsidR="002A72C1" w:rsidRDefault="002A72C1" w:rsidP="00484BF1">
            <w:pPr>
              <w:pStyle w:val="EmptyCellLayoutStyle"/>
              <w:spacing w:after="0" w:line="240" w:lineRule="auto"/>
            </w:pPr>
          </w:p>
        </w:tc>
        <w:tc>
          <w:tcPr>
            <w:tcW w:w="10395" w:type="dxa"/>
          </w:tcPr>
          <w:p w14:paraId="6511441F" w14:textId="77777777" w:rsidR="002A72C1" w:rsidRDefault="002A72C1" w:rsidP="00484BF1">
            <w:pPr>
              <w:pStyle w:val="EmptyCellLayoutStyle"/>
              <w:spacing w:after="0" w:line="240" w:lineRule="auto"/>
            </w:pPr>
          </w:p>
        </w:tc>
        <w:tc>
          <w:tcPr>
            <w:tcW w:w="149" w:type="dxa"/>
          </w:tcPr>
          <w:p w14:paraId="626F3B91" w14:textId="77777777" w:rsidR="002A72C1" w:rsidRDefault="002A72C1" w:rsidP="00484BF1">
            <w:pPr>
              <w:pStyle w:val="EmptyCellLayoutStyle"/>
              <w:spacing w:after="0" w:line="240" w:lineRule="auto"/>
            </w:pPr>
          </w:p>
        </w:tc>
      </w:tr>
      <w:tr w:rsidR="002A72C1" w14:paraId="6B708C8D" w14:textId="77777777" w:rsidTr="00484BF1">
        <w:tc>
          <w:tcPr>
            <w:tcW w:w="54" w:type="dxa"/>
          </w:tcPr>
          <w:p w14:paraId="07589BF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3ADEF73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D62F20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7EB8DA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2A4E48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B73D89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BFB90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2906A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F1CDE0" w14:textId="77777777" w:rsidR="002A72C1" w:rsidRDefault="002A72C1" w:rsidP="00484BF1">
                  <w:pPr>
                    <w:spacing w:after="0" w:line="240" w:lineRule="auto"/>
                  </w:pPr>
                  <w:r>
                    <w:rPr>
                      <w:rFonts w:ascii="Calibri" w:eastAsia="Calibri" w:hAnsi="Calibri"/>
                      <w:color w:val="000000"/>
                      <w:sz w:val="22"/>
                    </w:rPr>
                    <w:t>Yes</w:t>
                  </w:r>
                </w:p>
              </w:tc>
            </w:tr>
            <w:tr w:rsidR="002A72C1" w14:paraId="61C71A3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4957B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B63A0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DC1965" w14:textId="77777777" w:rsidR="002A72C1" w:rsidRDefault="002A72C1" w:rsidP="00484BF1">
                  <w:pPr>
                    <w:spacing w:after="0" w:line="240" w:lineRule="auto"/>
                  </w:pPr>
                  <w:r>
                    <w:rPr>
                      <w:rFonts w:eastAsia="Arial"/>
                      <w:color w:val="000000"/>
                    </w:rPr>
                    <w:t>False</w:t>
                  </w:r>
                </w:p>
              </w:tc>
            </w:tr>
            <w:tr w:rsidR="002A72C1" w14:paraId="41C8ED8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45D114"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72B3F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6F2AC8" w14:textId="77777777" w:rsidR="002A72C1" w:rsidRDefault="002A72C1" w:rsidP="00484BF1">
                  <w:pPr>
                    <w:spacing w:after="0" w:line="240" w:lineRule="auto"/>
                  </w:pPr>
                  <w:r>
                    <w:rPr>
                      <w:rFonts w:ascii="Calibri" w:eastAsia="Calibri" w:hAnsi="Calibri"/>
                      <w:color w:val="000000"/>
                      <w:sz w:val="22"/>
                    </w:rPr>
                    <w:t>900</w:t>
                  </w:r>
                </w:p>
              </w:tc>
            </w:tr>
            <w:tr w:rsidR="002A72C1" w14:paraId="7D67AB8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44D610F"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7915072"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CC7F0A4" w14:textId="77777777" w:rsidR="002A72C1" w:rsidRDefault="002A72C1" w:rsidP="00484BF1">
                  <w:pPr>
                    <w:spacing w:after="0" w:line="240" w:lineRule="auto"/>
                  </w:pPr>
                  <w:r>
                    <w:rPr>
                      <w:rFonts w:ascii="Calibri" w:eastAsia="Calibri" w:hAnsi="Calibri"/>
                      <w:color w:val="000000"/>
                      <w:sz w:val="22"/>
                    </w:rPr>
                    <w:t>300</w:t>
                  </w:r>
                </w:p>
              </w:tc>
            </w:tr>
          </w:tbl>
          <w:p w14:paraId="0D2B4B3C" w14:textId="77777777" w:rsidR="002A72C1" w:rsidRDefault="002A72C1" w:rsidP="00484BF1">
            <w:pPr>
              <w:spacing w:after="0" w:line="240" w:lineRule="auto"/>
            </w:pPr>
          </w:p>
        </w:tc>
        <w:tc>
          <w:tcPr>
            <w:tcW w:w="149" w:type="dxa"/>
          </w:tcPr>
          <w:p w14:paraId="50F1E87B" w14:textId="77777777" w:rsidR="002A72C1" w:rsidRDefault="002A72C1" w:rsidP="00484BF1">
            <w:pPr>
              <w:pStyle w:val="EmptyCellLayoutStyle"/>
              <w:spacing w:after="0" w:line="240" w:lineRule="auto"/>
            </w:pPr>
          </w:p>
        </w:tc>
      </w:tr>
      <w:tr w:rsidR="002A72C1" w14:paraId="141A096F" w14:textId="77777777" w:rsidTr="00484BF1">
        <w:trPr>
          <w:trHeight w:val="80"/>
        </w:trPr>
        <w:tc>
          <w:tcPr>
            <w:tcW w:w="54" w:type="dxa"/>
          </w:tcPr>
          <w:p w14:paraId="57CCDD34" w14:textId="77777777" w:rsidR="002A72C1" w:rsidRDefault="002A72C1" w:rsidP="00484BF1">
            <w:pPr>
              <w:pStyle w:val="EmptyCellLayoutStyle"/>
              <w:spacing w:after="0" w:line="240" w:lineRule="auto"/>
            </w:pPr>
          </w:p>
        </w:tc>
        <w:tc>
          <w:tcPr>
            <w:tcW w:w="10395" w:type="dxa"/>
          </w:tcPr>
          <w:p w14:paraId="694F07F4" w14:textId="77777777" w:rsidR="002A72C1" w:rsidRDefault="002A72C1" w:rsidP="00484BF1">
            <w:pPr>
              <w:pStyle w:val="EmptyCellLayoutStyle"/>
              <w:spacing w:after="0" w:line="240" w:lineRule="auto"/>
            </w:pPr>
          </w:p>
        </w:tc>
        <w:tc>
          <w:tcPr>
            <w:tcW w:w="149" w:type="dxa"/>
          </w:tcPr>
          <w:p w14:paraId="17F10358" w14:textId="77777777" w:rsidR="002A72C1" w:rsidRDefault="002A72C1" w:rsidP="00484BF1">
            <w:pPr>
              <w:pStyle w:val="EmptyCellLayoutStyle"/>
              <w:spacing w:after="0" w:line="240" w:lineRule="auto"/>
            </w:pPr>
          </w:p>
        </w:tc>
      </w:tr>
    </w:tbl>
    <w:p w14:paraId="45E89F38" w14:textId="77777777" w:rsidR="002A72C1" w:rsidRDefault="002A72C1" w:rsidP="002A72C1">
      <w:pPr>
        <w:spacing w:after="0" w:line="240" w:lineRule="auto"/>
      </w:pPr>
    </w:p>
    <w:p w14:paraId="08311485" w14:textId="77777777" w:rsidR="002A72C1" w:rsidRDefault="002A72C1" w:rsidP="002A72C1">
      <w:pPr>
        <w:spacing w:after="0" w:line="240" w:lineRule="auto"/>
      </w:pPr>
      <w:r>
        <w:rPr>
          <w:rFonts w:ascii="Calibri" w:eastAsia="Calibri" w:hAnsi="Calibri"/>
          <w:b/>
          <w:color w:val="6495ED"/>
          <w:sz w:val="22"/>
        </w:rPr>
        <w:t>Availability Replica Role</w:t>
      </w:r>
    </w:p>
    <w:p w14:paraId="5DECD861" w14:textId="77777777" w:rsidR="002A72C1" w:rsidRDefault="002A72C1" w:rsidP="002A72C1">
      <w:pPr>
        <w:spacing w:after="0" w:line="240" w:lineRule="auto"/>
      </w:pPr>
      <w:r>
        <w:rPr>
          <w:rFonts w:ascii="Calibri" w:eastAsia="Calibri" w:hAnsi="Calibri"/>
          <w:color w:val="000000"/>
          <w:sz w:val="22"/>
        </w:rPr>
        <w:t>Availability Replica Role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399FF61" w14:textId="77777777" w:rsidTr="00484BF1">
        <w:trPr>
          <w:trHeight w:val="54"/>
        </w:trPr>
        <w:tc>
          <w:tcPr>
            <w:tcW w:w="54" w:type="dxa"/>
          </w:tcPr>
          <w:p w14:paraId="6235E591" w14:textId="77777777" w:rsidR="002A72C1" w:rsidRDefault="002A72C1" w:rsidP="00484BF1">
            <w:pPr>
              <w:pStyle w:val="EmptyCellLayoutStyle"/>
              <w:spacing w:after="0" w:line="240" w:lineRule="auto"/>
            </w:pPr>
          </w:p>
        </w:tc>
        <w:tc>
          <w:tcPr>
            <w:tcW w:w="10395" w:type="dxa"/>
          </w:tcPr>
          <w:p w14:paraId="48B4CDD5" w14:textId="77777777" w:rsidR="002A72C1" w:rsidRDefault="002A72C1" w:rsidP="00484BF1">
            <w:pPr>
              <w:pStyle w:val="EmptyCellLayoutStyle"/>
              <w:spacing w:after="0" w:line="240" w:lineRule="auto"/>
            </w:pPr>
          </w:p>
        </w:tc>
        <w:tc>
          <w:tcPr>
            <w:tcW w:w="149" w:type="dxa"/>
          </w:tcPr>
          <w:p w14:paraId="5B493C45" w14:textId="77777777" w:rsidR="002A72C1" w:rsidRDefault="002A72C1" w:rsidP="00484BF1">
            <w:pPr>
              <w:pStyle w:val="EmptyCellLayoutStyle"/>
              <w:spacing w:after="0" w:line="240" w:lineRule="auto"/>
            </w:pPr>
          </w:p>
        </w:tc>
      </w:tr>
      <w:tr w:rsidR="002A72C1" w14:paraId="36C936F3" w14:textId="77777777" w:rsidTr="00484BF1">
        <w:tc>
          <w:tcPr>
            <w:tcW w:w="54" w:type="dxa"/>
          </w:tcPr>
          <w:p w14:paraId="65E6FDA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0B8417B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99F0D6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5D2C2D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188E34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1C5EDA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8DFFF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A2CEE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E831A8" w14:textId="77777777" w:rsidR="002A72C1" w:rsidRDefault="002A72C1" w:rsidP="00484BF1">
                  <w:pPr>
                    <w:spacing w:after="0" w:line="240" w:lineRule="auto"/>
                  </w:pPr>
                  <w:r>
                    <w:rPr>
                      <w:rFonts w:ascii="Calibri" w:eastAsia="Calibri" w:hAnsi="Calibri"/>
                      <w:color w:val="000000"/>
                      <w:sz w:val="22"/>
                    </w:rPr>
                    <w:t>Yes</w:t>
                  </w:r>
                </w:p>
              </w:tc>
            </w:tr>
            <w:tr w:rsidR="002A72C1" w14:paraId="369667B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3AB73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92D45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E95CB4" w14:textId="77777777" w:rsidR="002A72C1" w:rsidRDefault="002A72C1" w:rsidP="00484BF1">
                  <w:pPr>
                    <w:spacing w:after="0" w:line="240" w:lineRule="auto"/>
                  </w:pPr>
                  <w:r>
                    <w:rPr>
                      <w:rFonts w:eastAsia="Arial"/>
                      <w:color w:val="000000"/>
                    </w:rPr>
                    <w:t>False</w:t>
                  </w:r>
                </w:p>
              </w:tc>
            </w:tr>
            <w:tr w:rsidR="002A72C1" w14:paraId="2FE1465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14C658"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09FE08"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632724" w14:textId="77777777" w:rsidR="002A72C1" w:rsidRDefault="002A72C1" w:rsidP="00484BF1">
                  <w:pPr>
                    <w:spacing w:after="0" w:line="240" w:lineRule="auto"/>
                  </w:pPr>
                  <w:r>
                    <w:rPr>
                      <w:rFonts w:ascii="Calibri" w:eastAsia="Calibri" w:hAnsi="Calibri"/>
                      <w:color w:val="000000"/>
                      <w:sz w:val="22"/>
                    </w:rPr>
                    <w:t>900</w:t>
                  </w:r>
                </w:p>
              </w:tc>
            </w:tr>
            <w:tr w:rsidR="002A72C1" w14:paraId="576F780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053CB78"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9B1BB52"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26C1507" w14:textId="77777777" w:rsidR="002A72C1" w:rsidRDefault="002A72C1" w:rsidP="00484BF1">
                  <w:pPr>
                    <w:spacing w:after="0" w:line="240" w:lineRule="auto"/>
                  </w:pPr>
                  <w:r>
                    <w:rPr>
                      <w:rFonts w:ascii="Calibri" w:eastAsia="Calibri" w:hAnsi="Calibri"/>
                      <w:color w:val="000000"/>
                      <w:sz w:val="22"/>
                    </w:rPr>
                    <w:t>300</w:t>
                  </w:r>
                </w:p>
              </w:tc>
            </w:tr>
          </w:tbl>
          <w:p w14:paraId="6A5C46C8" w14:textId="77777777" w:rsidR="002A72C1" w:rsidRDefault="002A72C1" w:rsidP="00484BF1">
            <w:pPr>
              <w:spacing w:after="0" w:line="240" w:lineRule="auto"/>
            </w:pPr>
          </w:p>
        </w:tc>
        <w:tc>
          <w:tcPr>
            <w:tcW w:w="149" w:type="dxa"/>
          </w:tcPr>
          <w:p w14:paraId="7114673B" w14:textId="77777777" w:rsidR="002A72C1" w:rsidRDefault="002A72C1" w:rsidP="00484BF1">
            <w:pPr>
              <w:pStyle w:val="EmptyCellLayoutStyle"/>
              <w:spacing w:after="0" w:line="240" w:lineRule="auto"/>
            </w:pPr>
          </w:p>
        </w:tc>
      </w:tr>
      <w:tr w:rsidR="002A72C1" w14:paraId="3B9C5D69" w14:textId="77777777" w:rsidTr="00484BF1">
        <w:trPr>
          <w:trHeight w:val="80"/>
        </w:trPr>
        <w:tc>
          <w:tcPr>
            <w:tcW w:w="54" w:type="dxa"/>
          </w:tcPr>
          <w:p w14:paraId="604DCD23" w14:textId="77777777" w:rsidR="002A72C1" w:rsidRDefault="002A72C1" w:rsidP="00484BF1">
            <w:pPr>
              <w:pStyle w:val="EmptyCellLayoutStyle"/>
              <w:spacing w:after="0" w:line="240" w:lineRule="auto"/>
            </w:pPr>
          </w:p>
        </w:tc>
        <w:tc>
          <w:tcPr>
            <w:tcW w:w="10395" w:type="dxa"/>
          </w:tcPr>
          <w:p w14:paraId="23C38EC9" w14:textId="77777777" w:rsidR="002A72C1" w:rsidRDefault="002A72C1" w:rsidP="00484BF1">
            <w:pPr>
              <w:pStyle w:val="EmptyCellLayoutStyle"/>
              <w:spacing w:after="0" w:line="240" w:lineRule="auto"/>
            </w:pPr>
          </w:p>
        </w:tc>
        <w:tc>
          <w:tcPr>
            <w:tcW w:w="149" w:type="dxa"/>
          </w:tcPr>
          <w:p w14:paraId="20496B0C" w14:textId="77777777" w:rsidR="002A72C1" w:rsidRDefault="002A72C1" w:rsidP="00484BF1">
            <w:pPr>
              <w:pStyle w:val="EmptyCellLayoutStyle"/>
              <w:spacing w:after="0" w:line="240" w:lineRule="auto"/>
            </w:pPr>
          </w:p>
        </w:tc>
      </w:tr>
    </w:tbl>
    <w:p w14:paraId="78B86BDE" w14:textId="77777777" w:rsidR="002A72C1" w:rsidRDefault="002A72C1" w:rsidP="002A72C1">
      <w:pPr>
        <w:spacing w:after="0" w:line="240" w:lineRule="auto"/>
      </w:pPr>
    </w:p>
    <w:p w14:paraId="560F24F9" w14:textId="77777777" w:rsidR="002A72C1" w:rsidRDefault="002A72C1" w:rsidP="002A72C1">
      <w:pPr>
        <w:spacing w:after="0" w:line="240" w:lineRule="auto"/>
      </w:pPr>
      <w:r>
        <w:rPr>
          <w:rFonts w:ascii="Calibri" w:eastAsia="Calibri" w:hAnsi="Calibri"/>
          <w:b/>
          <w:color w:val="000000"/>
          <w:sz w:val="28"/>
        </w:rPr>
        <w:t>Availability Replica - Aggregate monitors</w:t>
      </w:r>
    </w:p>
    <w:p w14:paraId="1E0A5214" w14:textId="77777777" w:rsidR="002A72C1" w:rsidRDefault="002A72C1" w:rsidP="002A72C1">
      <w:pPr>
        <w:spacing w:after="0" w:line="240" w:lineRule="auto"/>
      </w:pPr>
      <w:r>
        <w:rPr>
          <w:rFonts w:ascii="Calibri" w:eastAsia="Calibri" w:hAnsi="Calibri"/>
          <w:b/>
          <w:color w:val="6495ED"/>
          <w:sz w:val="22"/>
        </w:rPr>
        <w:t>Availability Replica Extended Health State</w:t>
      </w:r>
    </w:p>
    <w:p w14:paraId="0CFB9925" w14:textId="77777777" w:rsidR="002A72C1" w:rsidRDefault="002A72C1" w:rsidP="002A72C1">
      <w:pPr>
        <w:spacing w:after="0" w:line="240" w:lineRule="auto"/>
      </w:pPr>
      <w:r>
        <w:rPr>
          <w:rFonts w:ascii="Calibri" w:eastAsia="Calibri" w:hAnsi="Calibri"/>
          <w:color w:val="000000"/>
          <w:sz w:val="22"/>
        </w:rPr>
        <w:t>Availability Replica Extended Health Aggregate State monitor</w:t>
      </w:r>
    </w:p>
    <w:p w14:paraId="2B2EC5AF" w14:textId="77777777" w:rsidR="002A72C1" w:rsidRDefault="002A72C1" w:rsidP="002A72C1">
      <w:pPr>
        <w:spacing w:after="0" w:line="240" w:lineRule="auto"/>
      </w:pPr>
    </w:p>
    <w:p w14:paraId="3C62889E" w14:textId="77777777" w:rsidR="002A72C1" w:rsidRDefault="002A72C1" w:rsidP="002A72C1">
      <w:pPr>
        <w:spacing w:after="0" w:line="240" w:lineRule="auto"/>
      </w:pPr>
      <w:r>
        <w:rPr>
          <w:rFonts w:ascii="Calibri" w:eastAsia="Calibri" w:hAnsi="Calibri"/>
          <w:b/>
          <w:color w:val="000000"/>
          <w:sz w:val="28"/>
        </w:rPr>
        <w:t>Availability Replica - Dependency (rollup) monitors</w:t>
      </w:r>
    </w:p>
    <w:p w14:paraId="2B1FD829" w14:textId="77777777" w:rsidR="002A72C1" w:rsidRDefault="002A72C1" w:rsidP="002A72C1">
      <w:pPr>
        <w:spacing w:after="0" w:line="240" w:lineRule="auto"/>
      </w:pPr>
      <w:r>
        <w:rPr>
          <w:rFonts w:ascii="Calibri" w:eastAsia="Calibri" w:hAnsi="Calibri"/>
          <w:b/>
          <w:color w:val="6495ED"/>
          <w:sz w:val="22"/>
        </w:rPr>
        <w:t>Availability Replica Warning Policies</w:t>
      </w:r>
    </w:p>
    <w:p w14:paraId="7FB470A9" w14:textId="77777777" w:rsidR="002A72C1" w:rsidRDefault="002A72C1" w:rsidP="002A72C1">
      <w:pPr>
        <w:spacing w:after="0" w:line="240" w:lineRule="auto"/>
      </w:pPr>
      <w:r>
        <w:rPr>
          <w:rFonts w:ascii="Calibri" w:eastAsia="Calibri" w:hAnsi="Calibri"/>
          <w:color w:val="000000"/>
          <w:sz w:val="22"/>
        </w:rPr>
        <w:t>Availability Replica Warning Custom User Policies State monitor</w:t>
      </w:r>
    </w:p>
    <w:p w14:paraId="48530672" w14:textId="77777777" w:rsidR="002A72C1" w:rsidRDefault="002A72C1" w:rsidP="002A72C1">
      <w:pPr>
        <w:spacing w:after="0" w:line="240" w:lineRule="auto"/>
      </w:pPr>
    </w:p>
    <w:p w14:paraId="342B116A" w14:textId="77777777" w:rsidR="002A72C1" w:rsidRDefault="002A72C1" w:rsidP="002A72C1">
      <w:pPr>
        <w:spacing w:after="0" w:line="240" w:lineRule="auto"/>
      </w:pPr>
      <w:r>
        <w:rPr>
          <w:rFonts w:ascii="Calibri" w:eastAsia="Calibri" w:hAnsi="Calibri"/>
          <w:b/>
          <w:color w:val="6495ED"/>
          <w:sz w:val="22"/>
        </w:rPr>
        <w:t>Availability Replica Critical Policies</w:t>
      </w:r>
    </w:p>
    <w:p w14:paraId="7347ECB7" w14:textId="77777777" w:rsidR="002A72C1" w:rsidRDefault="002A72C1" w:rsidP="002A72C1">
      <w:pPr>
        <w:spacing w:after="0" w:line="240" w:lineRule="auto"/>
      </w:pPr>
      <w:r>
        <w:rPr>
          <w:rFonts w:ascii="Calibri" w:eastAsia="Calibri" w:hAnsi="Calibri"/>
          <w:color w:val="000000"/>
          <w:sz w:val="22"/>
        </w:rPr>
        <w:t>Availability Replica Critical Custom User Policies State monitor</w:t>
      </w:r>
    </w:p>
    <w:p w14:paraId="29512730" w14:textId="77777777" w:rsidR="002A72C1" w:rsidRDefault="002A72C1" w:rsidP="002A72C1">
      <w:pPr>
        <w:spacing w:after="0" w:line="240" w:lineRule="auto"/>
      </w:pPr>
    </w:p>
    <w:p w14:paraId="295915E9" w14:textId="77777777" w:rsidR="002A72C1" w:rsidRDefault="002A72C1" w:rsidP="002A72C1">
      <w:pPr>
        <w:spacing w:after="0" w:line="240" w:lineRule="auto"/>
      </w:pPr>
      <w:r>
        <w:rPr>
          <w:rFonts w:ascii="Calibri" w:eastAsia="Calibri" w:hAnsi="Calibri"/>
          <w:b/>
          <w:color w:val="000000"/>
          <w:sz w:val="28"/>
        </w:rPr>
        <w:t>Availability Replica - Rules (alerting)</w:t>
      </w:r>
    </w:p>
    <w:p w14:paraId="59AA4B55" w14:textId="77777777" w:rsidR="002A72C1" w:rsidRDefault="002A72C1" w:rsidP="002A72C1">
      <w:pPr>
        <w:spacing w:after="0" w:line="240" w:lineRule="auto"/>
      </w:pPr>
      <w:r>
        <w:rPr>
          <w:rFonts w:ascii="Calibri" w:eastAsia="Calibri" w:hAnsi="Calibri"/>
          <w:b/>
          <w:color w:val="6495ED"/>
          <w:sz w:val="22"/>
        </w:rPr>
        <w:t>MSSQL 2012: Availability Replica Role Changed</w:t>
      </w:r>
    </w:p>
    <w:p w14:paraId="7518E4DA" w14:textId="77777777" w:rsidR="002A72C1" w:rsidRDefault="002A72C1" w:rsidP="002A72C1">
      <w:pPr>
        <w:spacing w:after="0" w:line="240" w:lineRule="auto"/>
      </w:pPr>
      <w:r>
        <w:rPr>
          <w:rFonts w:ascii="Calibri" w:eastAsia="Calibri" w:hAnsi="Calibri"/>
          <w:color w:val="000000"/>
          <w:sz w:val="22"/>
        </w:rPr>
        <w:t>This error occurs when Availability replica changes its role.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581C274" w14:textId="77777777" w:rsidTr="00484BF1">
        <w:trPr>
          <w:trHeight w:val="54"/>
        </w:trPr>
        <w:tc>
          <w:tcPr>
            <w:tcW w:w="54" w:type="dxa"/>
          </w:tcPr>
          <w:p w14:paraId="57106B64" w14:textId="77777777" w:rsidR="002A72C1" w:rsidRDefault="002A72C1" w:rsidP="00484BF1">
            <w:pPr>
              <w:pStyle w:val="EmptyCellLayoutStyle"/>
              <w:spacing w:after="0" w:line="240" w:lineRule="auto"/>
            </w:pPr>
          </w:p>
        </w:tc>
        <w:tc>
          <w:tcPr>
            <w:tcW w:w="10395" w:type="dxa"/>
          </w:tcPr>
          <w:p w14:paraId="2BF4C042" w14:textId="77777777" w:rsidR="002A72C1" w:rsidRDefault="002A72C1" w:rsidP="00484BF1">
            <w:pPr>
              <w:pStyle w:val="EmptyCellLayoutStyle"/>
              <w:spacing w:after="0" w:line="240" w:lineRule="auto"/>
            </w:pPr>
          </w:p>
        </w:tc>
        <w:tc>
          <w:tcPr>
            <w:tcW w:w="149" w:type="dxa"/>
          </w:tcPr>
          <w:p w14:paraId="67807127" w14:textId="77777777" w:rsidR="002A72C1" w:rsidRDefault="002A72C1" w:rsidP="00484BF1">
            <w:pPr>
              <w:pStyle w:val="EmptyCellLayoutStyle"/>
              <w:spacing w:after="0" w:line="240" w:lineRule="auto"/>
            </w:pPr>
          </w:p>
        </w:tc>
      </w:tr>
      <w:tr w:rsidR="002A72C1" w14:paraId="70D889F5" w14:textId="77777777" w:rsidTr="00484BF1">
        <w:tc>
          <w:tcPr>
            <w:tcW w:w="54" w:type="dxa"/>
          </w:tcPr>
          <w:p w14:paraId="1E0DBB7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67B478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FDD066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D4BEFF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541C04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1F6868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74D68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57890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30DF62" w14:textId="77777777" w:rsidR="002A72C1" w:rsidRDefault="002A72C1" w:rsidP="00484BF1">
                  <w:pPr>
                    <w:spacing w:after="0" w:line="240" w:lineRule="auto"/>
                  </w:pPr>
                  <w:r>
                    <w:rPr>
                      <w:rFonts w:ascii="Calibri" w:eastAsia="Calibri" w:hAnsi="Calibri"/>
                      <w:color w:val="000000"/>
                      <w:sz w:val="22"/>
                    </w:rPr>
                    <w:t>Yes</w:t>
                  </w:r>
                </w:p>
              </w:tc>
            </w:tr>
            <w:tr w:rsidR="002A72C1" w14:paraId="438E701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9386F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AC913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4C98CC" w14:textId="77777777" w:rsidR="002A72C1" w:rsidRDefault="002A72C1" w:rsidP="00484BF1">
                  <w:pPr>
                    <w:spacing w:after="0" w:line="240" w:lineRule="auto"/>
                  </w:pPr>
                  <w:r>
                    <w:rPr>
                      <w:rFonts w:eastAsia="Arial"/>
                      <w:color w:val="000000"/>
                    </w:rPr>
                    <w:t>Yes</w:t>
                  </w:r>
                </w:p>
              </w:tc>
            </w:tr>
            <w:tr w:rsidR="002A72C1" w14:paraId="00D8C1B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6F4C7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D4715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0C7B08" w14:textId="77777777" w:rsidR="002A72C1" w:rsidRDefault="002A72C1" w:rsidP="00484BF1">
                  <w:pPr>
                    <w:spacing w:after="0" w:line="240" w:lineRule="auto"/>
                  </w:pPr>
                  <w:r>
                    <w:rPr>
                      <w:rFonts w:ascii="Calibri" w:eastAsia="Calibri" w:hAnsi="Calibri"/>
                      <w:color w:val="000000"/>
                      <w:sz w:val="22"/>
                    </w:rPr>
                    <w:t>1</w:t>
                  </w:r>
                </w:p>
              </w:tc>
            </w:tr>
            <w:tr w:rsidR="002A72C1" w14:paraId="582BF84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68D55B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71E101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75C3A0D" w14:textId="77777777" w:rsidR="002A72C1" w:rsidRDefault="002A72C1" w:rsidP="00484BF1">
                  <w:pPr>
                    <w:spacing w:after="0" w:line="240" w:lineRule="auto"/>
                  </w:pPr>
                  <w:r>
                    <w:rPr>
                      <w:rFonts w:ascii="Calibri" w:eastAsia="Calibri" w:hAnsi="Calibri"/>
                      <w:color w:val="000000"/>
                      <w:sz w:val="22"/>
                    </w:rPr>
                    <w:t>1</w:t>
                  </w:r>
                </w:p>
              </w:tc>
            </w:tr>
          </w:tbl>
          <w:p w14:paraId="29DFFFA1" w14:textId="77777777" w:rsidR="002A72C1" w:rsidRDefault="002A72C1" w:rsidP="00484BF1">
            <w:pPr>
              <w:spacing w:after="0" w:line="240" w:lineRule="auto"/>
            </w:pPr>
          </w:p>
        </w:tc>
        <w:tc>
          <w:tcPr>
            <w:tcW w:w="149" w:type="dxa"/>
          </w:tcPr>
          <w:p w14:paraId="115E7C70" w14:textId="77777777" w:rsidR="002A72C1" w:rsidRDefault="002A72C1" w:rsidP="00484BF1">
            <w:pPr>
              <w:pStyle w:val="EmptyCellLayoutStyle"/>
              <w:spacing w:after="0" w:line="240" w:lineRule="auto"/>
            </w:pPr>
          </w:p>
        </w:tc>
      </w:tr>
      <w:tr w:rsidR="002A72C1" w14:paraId="65C5639F" w14:textId="77777777" w:rsidTr="00484BF1">
        <w:trPr>
          <w:trHeight w:val="80"/>
        </w:trPr>
        <w:tc>
          <w:tcPr>
            <w:tcW w:w="54" w:type="dxa"/>
          </w:tcPr>
          <w:p w14:paraId="3E3181D4" w14:textId="77777777" w:rsidR="002A72C1" w:rsidRDefault="002A72C1" w:rsidP="00484BF1">
            <w:pPr>
              <w:pStyle w:val="EmptyCellLayoutStyle"/>
              <w:spacing w:after="0" w:line="240" w:lineRule="auto"/>
            </w:pPr>
          </w:p>
        </w:tc>
        <w:tc>
          <w:tcPr>
            <w:tcW w:w="10395" w:type="dxa"/>
          </w:tcPr>
          <w:p w14:paraId="0C4E6561" w14:textId="77777777" w:rsidR="002A72C1" w:rsidRDefault="002A72C1" w:rsidP="00484BF1">
            <w:pPr>
              <w:pStyle w:val="EmptyCellLayoutStyle"/>
              <w:spacing w:after="0" w:line="240" w:lineRule="auto"/>
            </w:pPr>
          </w:p>
        </w:tc>
        <w:tc>
          <w:tcPr>
            <w:tcW w:w="149" w:type="dxa"/>
          </w:tcPr>
          <w:p w14:paraId="3693F907" w14:textId="77777777" w:rsidR="002A72C1" w:rsidRDefault="002A72C1" w:rsidP="00484BF1">
            <w:pPr>
              <w:pStyle w:val="EmptyCellLayoutStyle"/>
              <w:spacing w:after="0" w:line="240" w:lineRule="auto"/>
            </w:pPr>
          </w:p>
        </w:tc>
      </w:tr>
    </w:tbl>
    <w:p w14:paraId="608BC20C" w14:textId="77777777" w:rsidR="002A72C1" w:rsidRDefault="002A72C1" w:rsidP="002A72C1">
      <w:pPr>
        <w:spacing w:after="0" w:line="240" w:lineRule="auto"/>
      </w:pPr>
    </w:p>
    <w:p w14:paraId="6CA026CA" w14:textId="77777777" w:rsidR="002A72C1" w:rsidRDefault="002A72C1" w:rsidP="002A72C1">
      <w:pPr>
        <w:spacing w:after="0" w:line="240" w:lineRule="auto"/>
      </w:pPr>
      <w:r>
        <w:rPr>
          <w:rFonts w:ascii="Calibri" w:eastAsia="Calibri" w:hAnsi="Calibri"/>
          <w:b/>
          <w:color w:val="000000"/>
          <w:sz w:val="28"/>
        </w:rPr>
        <w:t>Availability Replica - Rules (non-alerting)</w:t>
      </w:r>
    </w:p>
    <w:p w14:paraId="56FD0AD1" w14:textId="77777777" w:rsidR="002A72C1" w:rsidRDefault="002A72C1" w:rsidP="002A72C1">
      <w:pPr>
        <w:spacing w:after="0" w:line="240" w:lineRule="auto"/>
      </w:pPr>
      <w:r>
        <w:rPr>
          <w:rFonts w:ascii="Calibri" w:eastAsia="Calibri" w:hAnsi="Calibri"/>
          <w:b/>
          <w:color w:val="6495ED"/>
          <w:sz w:val="22"/>
        </w:rPr>
        <w:t>Flow Control / sec</w:t>
      </w:r>
    </w:p>
    <w:p w14:paraId="4494E272" w14:textId="77777777" w:rsidR="002A72C1" w:rsidRDefault="002A72C1" w:rsidP="002A72C1">
      <w:pPr>
        <w:spacing w:after="0" w:line="240" w:lineRule="auto"/>
      </w:pPr>
      <w:r>
        <w:rPr>
          <w:rFonts w:ascii="Calibri" w:eastAsia="Calibri" w:hAnsi="Calibri"/>
          <w:color w:val="000000"/>
          <w:sz w:val="22"/>
        </w:rPr>
        <w:t>Number of flow controls enabled for this replica per second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1C82598F" w14:textId="77777777" w:rsidTr="00484BF1">
        <w:trPr>
          <w:trHeight w:val="54"/>
        </w:trPr>
        <w:tc>
          <w:tcPr>
            <w:tcW w:w="54" w:type="dxa"/>
          </w:tcPr>
          <w:p w14:paraId="1EC0062F" w14:textId="77777777" w:rsidR="002A72C1" w:rsidRDefault="002A72C1" w:rsidP="00484BF1">
            <w:pPr>
              <w:pStyle w:val="EmptyCellLayoutStyle"/>
              <w:spacing w:after="0" w:line="240" w:lineRule="auto"/>
            </w:pPr>
          </w:p>
        </w:tc>
        <w:tc>
          <w:tcPr>
            <w:tcW w:w="10395" w:type="dxa"/>
          </w:tcPr>
          <w:p w14:paraId="47B9F996" w14:textId="77777777" w:rsidR="002A72C1" w:rsidRDefault="002A72C1" w:rsidP="00484BF1">
            <w:pPr>
              <w:pStyle w:val="EmptyCellLayoutStyle"/>
              <w:spacing w:after="0" w:line="240" w:lineRule="auto"/>
            </w:pPr>
          </w:p>
        </w:tc>
        <w:tc>
          <w:tcPr>
            <w:tcW w:w="149" w:type="dxa"/>
          </w:tcPr>
          <w:p w14:paraId="44A8D864" w14:textId="77777777" w:rsidR="002A72C1" w:rsidRDefault="002A72C1" w:rsidP="00484BF1">
            <w:pPr>
              <w:pStyle w:val="EmptyCellLayoutStyle"/>
              <w:spacing w:after="0" w:line="240" w:lineRule="auto"/>
            </w:pPr>
          </w:p>
        </w:tc>
      </w:tr>
      <w:tr w:rsidR="002A72C1" w14:paraId="1EF0B51A" w14:textId="77777777" w:rsidTr="00484BF1">
        <w:tc>
          <w:tcPr>
            <w:tcW w:w="54" w:type="dxa"/>
          </w:tcPr>
          <w:p w14:paraId="4FB285A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7C57A09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EBD8B0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88AF94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6894CE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008D9D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B8B1E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8E885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10869C" w14:textId="77777777" w:rsidR="002A72C1" w:rsidRDefault="002A72C1" w:rsidP="00484BF1">
                  <w:pPr>
                    <w:spacing w:after="0" w:line="240" w:lineRule="auto"/>
                  </w:pPr>
                  <w:r>
                    <w:rPr>
                      <w:rFonts w:ascii="Calibri" w:eastAsia="Calibri" w:hAnsi="Calibri"/>
                      <w:color w:val="000000"/>
                      <w:sz w:val="22"/>
                    </w:rPr>
                    <w:t>Yes</w:t>
                  </w:r>
                </w:p>
              </w:tc>
            </w:tr>
            <w:tr w:rsidR="002A72C1" w14:paraId="03E1F25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99549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4FC02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8BB66A" w14:textId="77777777" w:rsidR="002A72C1" w:rsidRDefault="002A72C1" w:rsidP="00484BF1">
                  <w:pPr>
                    <w:spacing w:after="0" w:line="240" w:lineRule="auto"/>
                  </w:pPr>
                  <w:r>
                    <w:rPr>
                      <w:rFonts w:eastAsia="Arial"/>
                      <w:color w:val="000000"/>
                    </w:rPr>
                    <w:t>No</w:t>
                  </w:r>
                </w:p>
              </w:tc>
            </w:tr>
            <w:tr w:rsidR="002A72C1" w14:paraId="433E967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E1A309F"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DC80EC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EEB483A" w14:textId="77777777" w:rsidR="002A72C1" w:rsidRDefault="002A72C1" w:rsidP="00484BF1">
                  <w:pPr>
                    <w:spacing w:after="0" w:line="240" w:lineRule="auto"/>
                  </w:pPr>
                  <w:r>
                    <w:rPr>
                      <w:rFonts w:ascii="Calibri" w:eastAsia="Calibri" w:hAnsi="Calibri"/>
                      <w:color w:val="000000"/>
                      <w:sz w:val="22"/>
                    </w:rPr>
                    <w:t>900</w:t>
                  </w:r>
                </w:p>
              </w:tc>
            </w:tr>
          </w:tbl>
          <w:p w14:paraId="531E1776" w14:textId="77777777" w:rsidR="002A72C1" w:rsidRDefault="002A72C1" w:rsidP="00484BF1">
            <w:pPr>
              <w:spacing w:after="0" w:line="240" w:lineRule="auto"/>
            </w:pPr>
          </w:p>
        </w:tc>
        <w:tc>
          <w:tcPr>
            <w:tcW w:w="149" w:type="dxa"/>
          </w:tcPr>
          <w:p w14:paraId="4476DC5D" w14:textId="77777777" w:rsidR="002A72C1" w:rsidRDefault="002A72C1" w:rsidP="00484BF1">
            <w:pPr>
              <w:pStyle w:val="EmptyCellLayoutStyle"/>
              <w:spacing w:after="0" w:line="240" w:lineRule="auto"/>
            </w:pPr>
          </w:p>
        </w:tc>
      </w:tr>
      <w:tr w:rsidR="002A72C1" w14:paraId="118612D1" w14:textId="77777777" w:rsidTr="00484BF1">
        <w:trPr>
          <w:trHeight w:val="80"/>
        </w:trPr>
        <w:tc>
          <w:tcPr>
            <w:tcW w:w="54" w:type="dxa"/>
          </w:tcPr>
          <w:p w14:paraId="13606DB5" w14:textId="77777777" w:rsidR="002A72C1" w:rsidRDefault="002A72C1" w:rsidP="00484BF1">
            <w:pPr>
              <w:pStyle w:val="EmptyCellLayoutStyle"/>
              <w:spacing w:after="0" w:line="240" w:lineRule="auto"/>
            </w:pPr>
          </w:p>
        </w:tc>
        <w:tc>
          <w:tcPr>
            <w:tcW w:w="10395" w:type="dxa"/>
          </w:tcPr>
          <w:p w14:paraId="755D6243" w14:textId="77777777" w:rsidR="002A72C1" w:rsidRDefault="002A72C1" w:rsidP="00484BF1">
            <w:pPr>
              <w:pStyle w:val="EmptyCellLayoutStyle"/>
              <w:spacing w:after="0" w:line="240" w:lineRule="auto"/>
            </w:pPr>
          </w:p>
        </w:tc>
        <w:tc>
          <w:tcPr>
            <w:tcW w:w="149" w:type="dxa"/>
          </w:tcPr>
          <w:p w14:paraId="1A8F964F" w14:textId="77777777" w:rsidR="002A72C1" w:rsidRDefault="002A72C1" w:rsidP="00484BF1">
            <w:pPr>
              <w:pStyle w:val="EmptyCellLayoutStyle"/>
              <w:spacing w:after="0" w:line="240" w:lineRule="auto"/>
            </w:pPr>
          </w:p>
        </w:tc>
      </w:tr>
    </w:tbl>
    <w:p w14:paraId="5F8CA5A7" w14:textId="77777777" w:rsidR="002A72C1" w:rsidRDefault="002A72C1" w:rsidP="002A72C1">
      <w:pPr>
        <w:spacing w:after="0" w:line="240" w:lineRule="auto"/>
      </w:pPr>
    </w:p>
    <w:p w14:paraId="31BBEDAE" w14:textId="77777777" w:rsidR="002A72C1" w:rsidRDefault="002A72C1" w:rsidP="002A72C1">
      <w:pPr>
        <w:spacing w:after="0" w:line="240" w:lineRule="auto"/>
      </w:pPr>
      <w:r>
        <w:rPr>
          <w:rFonts w:ascii="Calibri" w:eastAsia="Calibri" w:hAnsi="Calibri"/>
          <w:b/>
          <w:color w:val="6495ED"/>
          <w:sz w:val="22"/>
        </w:rPr>
        <w:t>Bytes Sent to Replica / sec</w:t>
      </w:r>
    </w:p>
    <w:p w14:paraId="119A0946" w14:textId="77777777" w:rsidR="002A72C1" w:rsidRDefault="002A72C1" w:rsidP="002A72C1">
      <w:pPr>
        <w:spacing w:after="0" w:line="240" w:lineRule="auto"/>
      </w:pPr>
      <w:r>
        <w:rPr>
          <w:rFonts w:ascii="Calibri" w:eastAsia="Calibri" w:hAnsi="Calibri"/>
          <w:color w:val="000000"/>
          <w:sz w:val="22"/>
        </w:rPr>
        <w:t>The number of database message bytes enqueued to be send over the network to this replica. The bytes include messages for all databases in the AG.</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14A6A72E" w14:textId="77777777" w:rsidTr="00484BF1">
        <w:trPr>
          <w:trHeight w:val="54"/>
        </w:trPr>
        <w:tc>
          <w:tcPr>
            <w:tcW w:w="54" w:type="dxa"/>
          </w:tcPr>
          <w:p w14:paraId="5D628CD5" w14:textId="77777777" w:rsidR="002A72C1" w:rsidRDefault="002A72C1" w:rsidP="00484BF1">
            <w:pPr>
              <w:pStyle w:val="EmptyCellLayoutStyle"/>
              <w:spacing w:after="0" w:line="240" w:lineRule="auto"/>
            </w:pPr>
          </w:p>
        </w:tc>
        <w:tc>
          <w:tcPr>
            <w:tcW w:w="10395" w:type="dxa"/>
          </w:tcPr>
          <w:p w14:paraId="28C1AF62" w14:textId="77777777" w:rsidR="002A72C1" w:rsidRDefault="002A72C1" w:rsidP="00484BF1">
            <w:pPr>
              <w:pStyle w:val="EmptyCellLayoutStyle"/>
              <w:spacing w:after="0" w:line="240" w:lineRule="auto"/>
            </w:pPr>
          </w:p>
        </w:tc>
        <w:tc>
          <w:tcPr>
            <w:tcW w:w="149" w:type="dxa"/>
          </w:tcPr>
          <w:p w14:paraId="2971FA93" w14:textId="77777777" w:rsidR="002A72C1" w:rsidRDefault="002A72C1" w:rsidP="00484BF1">
            <w:pPr>
              <w:pStyle w:val="EmptyCellLayoutStyle"/>
              <w:spacing w:after="0" w:line="240" w:lineRule="auto"/>
            </w:pPr>
          </w:p>
        </w:tc>
      </w:tr>
      <w:tr w:rsidR="002A72C1" w14:paraId="390B0795" w14:textId="77777777" w:rsidTr="00484BF1">
        <w:tc>
          <w:tcPr>
            <w:tcW w:w="54" w:type="dxa"/>
          </w:tcPr>
          <w:p w14:paraId="5868580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7125597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605762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A92BB2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A2323E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0DF116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E6106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1142D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3F48F8" w14:textId="77777777" w:rsidR="002A72C1" w:rsidRDefault="002A72C1" w:rsidP="00484BF1">
                  <w:pPr>
                    <w:spacing w:after="0" w:line="240" w:lineRule="auto"/>
                  </w:pPr>
                  <w:r>
                    <w:rPr>
                      <w:rFonts w:ascii="Calibri" w:eastAsia="Calibri" w:hAnsi="Calibri"/>
                      <w:color w:val="000000"/>
                      <w:sz w:val="22"/>
                    </w:rPr>
                    <w:t>Yes</w:t>
                  </w:r>
                </w:p>
              </w:tc>
            </w:tr>
            <w:tr w:rsidR="002A72C1" w14:paraId="742A853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ABAF4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70113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51E77D" w14:textId="77777777" w:rsidR="002A72C1" w:rsidRDefault="002A72C1" w:rsidP="00484BF1">
                  <w:pPr>
                    <w:spacing w:after="0" w:line="240" w:lineRule="auto"/>
                  </w:pPr>
                  <w:r>
                    <w:rPr>
                      <w:rFonts w:eastAsia="Arial"/>
                      <w:color w:val="000000"/>
                    </w:rPr>
                    <w:t>No</w:t>
                  </w:r>
                </w:p>
              </w:tc>
            </w:tr>
            <w:tr w:rsidR="002A72C1" w14:paraId="6E18494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E44A064"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9C9CBE8"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DA06A3B" w14:textId="77777777" w:rsidR="002A72C1" w:rsidRDefault="002A72C1" w:rsidP="00484BF1">
                  <w:pPr>
                    <w:spacing w:after="0" w:line="240" w:lineRule="auto"/>
                  </w:pPr>
                  <w:r>
                    <w:rPr>
                      <w:rFonts w:ascii="Calibri" w:eastAsia="Calibri" w:hAnsi="Calibri"/>
                      <w:color w:val="000000"/>
                      <w:sz w:val="22"/>
                    </w:rPr>
                    <w:t>900</w:t>
                  </w:r>
                </w:p>
              </w:tc>
            </w:tr>
          </w:tbl>
          <w:p w14:paraId="34C0F015" w14:textId="77777777" w:rsidR="002A72C1" w:rsidRDefault="002A72C1" w:rsidP="00484BF1">
            <w:pPr>
              <w:spacing w:after="0" w:line="240" w:lineRule="auto"/>
            </w:pPr>
          </w:p>
        </w:tc>
        <w:tc>
          <w:tcPr>
            <w:tcW w:w="149" w:type="dxa"/>
          </w:tcPr>
          <w:p w14:paraId="68C718B0" w14:textId="77777777" w:rsidR="002A72C1" w:rsidRDefault="002A72C1" w:rsidP="00484BF1">
            <w:pPr>
              <w:pStyle w:val="EmptyCellLayoutStyle"/>
              <w:spacing w:after="0" w:line="240" w:lineRule="auto"/>
            </w:pPr>
          </w:p>
        </w:tc>
      </w:tr>
      <w:tr w:rsidR="002A72C1" w14:paraId="66BF938A" w14:textId="77777777" w:rsidTr="00484BF1">
        <w:trPr>
          <w:trHeight w:val="80"/>
        </w:trPr>
        <w:tc>
          <w:tcPr>
            <w:tcW w:w="54" w:type="dxa"/>
          </w:tcPr>
          <w:p w14:paraId="772EAB54" w14:textId="77777777" w:rsidR="002A72C1" w:rsidRDefault="002A72C1" w:rsidP="00484BF1">
            <w:pPr>
              <w:pStyle w:val="EmptyCellLayoutStyle"/>
              <w:spacing w:after="0" w:line="240" w:lineRule="auto"/>
            </w:pPr>
          </w:p>
        </w:tc>
        <w:tc>
          <w:tcPr>
            <w:tcW w:w="10395" w:type="dxa"/>
          </w:tcPr>
          <w:p w14:paraId="546FAB4D" w14:textId="77777777" w:rsidR="002A72C1" w:rsidRDefault="002A72C1" w:rsidP="00484BF1">
            <w:pPr>
              <w:pStyle w:val="EmptyCellLayoutStyle"/>
              <w:spacing w:after="0" w:line="240" w:lineRule="auto"/>
            </w:pPr>
          </w:p>
        </w:tc>
        <w:tc>
          <w:tcPr>
            <w:tcW w:w="149" w:type="dxa"/>
          </w:tcPr>
          <w:p w14:paraId="5B0B977E" w14:textId="77777777" w:rsidR="002A72C1" w:rsidRDefault="002A72C1" w:rsidP="00484BF1">
            <w:pPr>
              <w:pStyle w:val="EmptyCellLayoutStyle"/>
              <w:spacing w:after="0" w:line="240" w:lineRule="auto"/>
            </w:pPr>
          </w:p>
        </w:tc>
      </w:tr>
    </w:tbl>
    <w:p w14:paraId="5E8BFC02" w14:textId="77777777" w:rsidR="002A72C1" w:rsidRDefault="002A72C1" w:rsidP="002A72C1">
      <w:pPr>
        <w:spacing w:after="0" w:line="240" w:lineRule="auto"/>
      </w:pPr>
    </w:p>
    <w:p w14:paraId="3B4FC1A0" w14:textId="77777777" w:rsidR="002A72C1" w:rsidRDefault="002A72C1" w:rsidP="002A72C1">
      <w:pPr>
        <w:spacing w:after="0" w:line="240" w:lineRule="auto"/>
      </w:pPr>
      <w:r>
        <w:rPr>
          <w:rFonts w:ascii="Calibri" w:eastAsia="Calibri" w:hAnsi="Calibri"/>
          <w:b/>
          <w:color w:val="6495ED"/>
          <w:sz w:val="22"/>
        </w:rPr>
        <w:t>Bytes Sent to Transport / sec</w:t>
      </w:r>
    </w:p>
    <w:p w14:paraId="7DC3FC5A" w14:textId="77777777" w:rsidR="002A72C1" w:rsidRDefault="002A72C1" w:rsidP="002A72C1">
      <w:pPr>
        <w:spacing w:after="0" w:line="240" w:lineRule="auto"/>
      </w:pPr>
      <w:r>
        <w:rPr>
          <w:rFonts w:ascii="Calibri" w:eastAsia="Calibri" w:hAnsi="Calibri"/>
          <w:color w:val="000000"/>
          <w:sz w:val="22"/>
        </w:rPr>
        <w:t>The total number of bytes send over the network to the replica</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31AC1D38" w14:textId="77777777" w:rsidTr="00484BF1">
        <w:trPr>
          <w:trHeight w:val="54"/>
        </w:trPr>
        <w:tc>
          <w:tcPr>
            <w:tcW w:w="54" w:type="dxa"/>
          </w:tcPr>
          <w:p w14:paraId="62B4F1BE" w14:textId="77777777" w:rsidR="002A72C1" w:rsidRDefault="002A72C1" w:rsidP="00484BF1">
            <w:pPr>
              <w:pStyle w:val="EmptyCellLayoutStyle"/>
              <w:spacing w:after="0" w:line="240" w:lineRule="auto"/>
            </w:pPr>
          </w:p>
        </w:tc>
        <w:tc>
          <w:tcPr>
            <w:tcW w:w="10395" w:type="dxa"/>
          </w:tcPr>
          <w:p w14:paraId="52AAF956" w14:textId="77777777" w:rsidR="002A72C1" w:rsidRDefault="002A72C1" w:rsidP="00484BF1">
            <w:pPr>
              <w:pStyle w:val="EmptyCellLayoutStyle"/>
              <w:spacing w:after="0" w:line="240" w:lineRule="auto"/>
            </w:pPr>
          </w:p>
        </w:tc>
        <w:tc>
          <w:tcPr>
            <w:tcW w:w="149" w:type="dxa"/>
          </w:tcPr>
          <w:p w14:paraId="042C46FD" w14:textId="77777777" w:rsidR="002A72C1" w:rsidRDefault="002A72C1" w:rsidP="00484BF1">
            <w:pPr>
              <w:pStyle w:val="EmptyCellLayoutStyle"/>
              <w:spacing w:after="0" w:line="240" w:lineRule="auto"/>
            </w:pPr>
          </w:p>
        </w:tc>
      </w:tr>
      <w:tr w:rsidR="002A72C1" w14:paraId="789921F9" w14:textId="77777777" w:rsidTr="00484BF1">
        <w:tc>
          <w:tcPr>
            <w:tcW w:w="54" w:type="dxa"/>
          </w:tcPr>
          <w:p w14:paraId="32E9C7D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615B676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DA5069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FA5CC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5C6A95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EBBC52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9A39A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A36D3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A21991" w14:textId="77777777" w:rsidR="002A72C1" w:rsidRDefault="002A72C1" w:rsidP="00484BF1">
                  <w:pPr>
                    <w:spacing w:after="0" w:line="240" w:lineRule="auto"/>
                  </w:pPr>
                  <w:r>
                    <w:rPr>
                      <w:rFonts w:ascii="Calibri" w:eastAsia="Calibri" w:hAnsi="Calibri"/>
                      <w:color w:val="000000"/>
                      <w:sz w:val="22"/>
                    </w:rPr>
                    <w:t>Yes</w:t>
                  </w:r>
                </w:p>
              </w:tc>
            </w:tr>
            <w:tr w:rsidR="002A72C1" w14:paraId="675AA88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87AEE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4DBB3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1525DF" w14:textId="77777777" w:rsidR="002A72C1" w:rsidRDefault="002A72C1" w:rsidP="00484BF1">
                  <w:pPr>
                    <w:spacing w:after="0" w:line="240" w:lineRule="auto"/>
                  </w:pPr>
                  <w:r>
                    <w:rPr>
                      <w:rFonts w:eastAsia="Arial"/>
                      <w:color w:val="000000"/>
                    </w:rPr>
                    <w:t>No</w:t>
                  </w:r>
                </w:p>
              </w:tc>
            </w:tr>
            <w:tr w:rsidR="002A72C1" w14:paraId="7CF7BBF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BFF94E4"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6FFA680"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8A354C5" w14:textId="77777777" w:rsidR="002A72C1" w:rsidRDefault="002A72C1" w:rsidP="00484BF1">
                  <w:pPr>
                    <w:spacing w:after="0" w:line="240" w:lineRule="auto"/>
                  </w:pPr>
                  <w:r>
                    <w:rPr>
                      <w:rFonts w:ascii="Calibri" w:eastAsia="Calibri" w:hAnsi="Calibri"/>
                      <w:color w:val="000000"/>
                      <w:sz w:val="22"/>
                    </w:rPr>
                    <w:t>900</w:t>
                  </w:r>
                </w:p>
              </w:tc>
            </w:tr>
          </w:tbl>
          <w:p w14:paraId="46F3E27A" w14:textId="77777777" w:rsidR="002A72C1" w:rsidRDefault="002A72C1" w:rsidP="00484BF1">
            <w:pPr>
              <w:spacing w:after="0" w:line="240" w:lineRule="auto"/>
            </w:pPr>
          </w:p>
        </w:tc>
        <w:tc>
          <w:tcPr>
            <w:tcW w:w="149" w:type="dxa"/>
          </w:tcPr>
          <w:p w14:paraId="15444F0B" w14:textId="77777777" w:rsidR="002A72C1" w:rsidRDefault="002A72C1" w:rsidP="00484BF1">
            <w:pPr>
              <w:pStyle w:val="EmptyCellLayoutStyle"/>
              <w:spacing w:after="0" w:line="240" w:lineRule="auto"/>
            </w:pPr>
          </w:p>
        </w:tc>
      </w:tr>
      <w:tr w:rsidR="002A72C1" w14:paraId="29840947" w14:textId="77777777" w:rsidTr="00484BF1">
        <w:trPr>
          <w:trHeight w:val="80"/>
        </w:trPr>
        <w:tc>
          <w:tcPr>
            <w:tcW w:w="54" w:type="dxa"/>
          </w:tcPr>
          <w:p w14:paraId="25B94A84" w14:textId="77777777" w:rsidR="002A72C1" w:rsidRDefault="002A72C1" w:rsidP="00484BF1">
            <w:pPr>
              <w:pStyle w:val="EmptyCellLayoutStyle"/>
              <w:spacing w:after="0" w:line="240" w:lineRule="auto"/>
            </w:pPr>
          </w:p>
        </w:tc>
        <w:tc>
          <w:tcPr>
            <w:tcW w:w="10395" w:type="dxa"/>
          </w:tcPr>
          <w:p w14:paraId="506C6393" w14:textId="77777777" w:rsidR="002A72C1" w:rsidRDefault="002A72C1" w:rsidP="00484BF1">
            <w:pPr>
              <w:pStyle w:val="EmptyCellLayoutStyle"/>
              <w:spacing w:after="0" w:line="240" w:lineRule="auto"/>
            </w:pPr>
          </w:p>
        </w:tc>
        <w:tc>
          <w:tcPr>
            <w:tcW w:w="149" w:type="dxa"/>
          </w:tcPr>
          <w:p w14:paraId="6934CC07" w14:textId="77777777" w:rsidR="002A72C1" w:rsidRDefault="002A72C1" w:rsidP="00484BF1">
            <w:pPr>
              <w:pStyle w:val="EmptyCellLayoutStyle"/>
              <w:spacing w:after="0" w:line="240" w:lineRule="auto"/>
            </w:pPr>
          </w:p>
        </w:tc>
      </w:tr>
    </w:tbl>
    <w:p w14:paraId="4964AF60" w14:textId="77777777" w:rsidR="002A72C1" w:rsidRDefault="002A72C1" w:rsidP="002A72C1">
      <w:pPr>
        <w:spacing w:after="0" w:line="240" w:lineRule="auto"/>
      </w:pPr>
    </w:p>
    <w:p w14:paraId="36A8D3C3" w14:textId="77777777" w:rsidR="002A72C1" w:rsidRDefault="002A72C1" w:rsidP="002A72C1">
      <w:pPr>
        <w:spacing w:after="0" w:line="240" w:lineRule="auto"/>
      </w:pPr>
      <w:r>
        <w:rPr>
          <w:rFonts w:ascii="Calibri" w:eastAsia="Calibri" w:hAnsi="Calibri"/>
          <w:b/>
          <w:color w:val="6495ED"/>
          <w:sz w:val="22"/>
        </w:rPr>
        <w:t>Flow Control Time</w:t>
      </w:r>
    </w:p>
    <w:p w14:paraId="05D0AA2C" w14:textId="77777777" w:rsidR="002A72C1" w:rsidRDefault="002A72C1" w:rsidP="002A72C1">
      <w:pPr>
        <w:spacing w:after="0" w:line="240" w:lineRule="auto"/>
      </w:pPr>
      <w:r>
        <w:rPr>
          <w:rFonts w:ascii="Calibri" w:eastAsia="Calibri" w:hAnsi="Calibri"/>
          <w:color w:val="000000"/>
          <w:sz w:val="22"/>
        </w:rPr>
        <w:t>The number of milliseconds flow control was enabled to this replica within the last second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5B22C25E" w14:textId="77777777" w:rsidTr="00484BF1">
        <w:trPr>
          <w:trHeight w:val="54"/>
        </w:trPr>
        <w:tc>
          <w:tcPr>
            <w:tcW w:w="54" w:type="dxa"/>
          </w:tcPr>
          <w:p w14:paraId="311D14A8" w14:textId="77777777" w:rsidR="002A72C1" w:rsidRDefault="002A72C1" w:rsidP="00484BF1">
            <w:pPr>
              <w:pStyle w:val="EmptyCellLayoutStyle"/>
              <w:spacing w:after="0" w:line="240" w:lineRule="auto"/>
            </w:pPr>
          </w:p>
        </w:tc>
        <w:tc>
          <w:tcPr>
            <w:tcW w:w="10395" w:type="dxa"/>
          </w:tcPr>
          <w:p w14:paraId="43AE2D20" w14:textId="77777777" w:rsidR="002A72C1" w:rsidRDefault="002A72C1" w:rsidP="00484BF1">
            <w:pPr>
              <w:pStyle w:val="EmptyCellLayoutStyle"/>
              <w:spacing w:after="0" w:line="240" w:lineRule="auto"/>
            </w:pPr>
          </w:p>
        </w:tc>
        <w:tc>
          <w:tcPr>
            <w:tcW w:w="149" w:type="dxa"/>
          </w:tcPr>
          <w:p w14:paraId="0C05F208" w14:textId="77777777" w:rsidR="002A72C1" w:rsidRDefault="002A72C1" w:rsidP="00484BF1">
            <w:pPr>
              <w:pStyle w:val="EmptyCellLayoutStyle"/>
              <w:spacing w:after="0" w:line="240" w:lineRule="auto"/>
            </w:pPr>
          </w:p>
        </w:tc>
      </w:tr>
      <w:tr w:rsidR="002A72C1" w14:paraId="0E551098" w14:textId="77777777" w:rsidTr="00484BF1">
        <w:tc>
          <w:tcPr>
            <w:tcW w:w="54" w:type="dxa"/>
          </w:tcPr>
          <w:p w14:paraId="5F87897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6F8AD81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DB12A4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AF479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F5A8AC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EAC946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910ED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F2831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9C5D1B" w14:textId="77777777" w:rsidR="002A72C1" w:rsidRDefault="002A72C1" w:rsidP="00484BF1">
                  <w:pPr>
                    <w:spacing w:after="0" w:line="240" w:lineRule="auto"/>
                  </w:pPr>
                  <w:r>
                    <w:rPr>
                      <w:rFonts w:ascii="Calibri" w:eastAsia="Calibri" w:hAnsi="Calibri"/>
                      <w:color w:val="000000"/>
                      <w:sz w:val="22"/>
                    </w:rPr>
                    <w:t>Yes</w:t>
                  </w:r>
                </w:p>
              </w:tc>
            </w:tr>
            <w:tr w:rsidR="002A72C1" w14:paraId="1D701B0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C6D53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EF757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7AADF4" w14:textId="77777777" w:rsidR="002A72C1" w:rsidRDefault="002A72C1" w:rsidP="00484BF1">
                  <w:pPr>
                    <w:spacing w:after="0" w:line="240" w:lineRule="auto"/>
                  </w:pPr>
                  <w:r>
                    <w:rPr>
                      <w:rFonts w:eastAsia="Arial"/>
                      <w:color w:val="000000"/>
                    </w:rPr>
                    <w:t>No</w:t>
                  </w:r>
                </w:p>
              </w:tc>
            </w:tr>
            <w:tr w:rsidR="002A72C1" w14:paraId="0DBE77C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0C95D30"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808FA7D"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7E7796" w14:textId="77777777" w:rsidR="002A72C1" w:rsidRDefault="002A72C1" w:rsidP="00484BF1">
                  <w:pPr>
                    <w:spacing w:after="0" w:line="240" w:lineRule="auto"/>
                  </w:pPr>
                  <w:r>
                    <w:rPr>
                      <w:rFonts w:ascii="Calibri" w:eastAsia="Calibri" w:hAnsi="Calibri"/>
                      <w:color w:val="000000"/>
                      <w:sz w:val="22"/>
                    </w:rPr>
                    <w:t>900</w:t>
                  </w:r>
                </w:p>
              </w:tc>
            </w:tr>
          </w:tbl>
          <w:p w14:paraId="5F06EA28" w14:textId="77777777" w:rsidR="002A72C1" w:rsidRDefault="002A72C1" w:rsidP="00484BF1">
            <w:pPr>
              <w:spacing w:after="0" w:line="240" w:lineRule="auto"/>
            </w:pPr>
          </w:p>
        </w:tc>
        <w:tc>
          <w:tcPr>
            <w:tcW w:w="149" w:type="dxa"/>
          </w:tcPr>
          <w:p w14:paraId="2751F5F2" w14:textId="77777777" w:rsidR="002A72C1" w:rsidRDefault="002A72C1" w:rsidP="00484BF1">
            <w:pPr>
              <w:pStyle w:val="EmptyCellLayoutStyle"/>
              <w:spacing w:after="0" w:line="240" w:lineRule="auto"/>
            </w:pPr>
          </w:p>
        </w:tc>
      </w:tr>
      <w:tr w:rsidR="002A72C1" w14:paraId="7F131085" w14:textId="77777777" w:rsidTr="00484BF1">
        <w:trPr>
          <w:trHeight w:val="80"/>
        </w:trPr>
        <w:tc>
          <w:tcPr>
            <w:tcW w:w="54" w:type="dxa"/>
          </w:tcPr>
          <w:p w14:paraId="706A5C3A" w14:textId="77777777" w:rsidR="002A72C1" w:rsidRDefault="002A72C1" w:rsidP="00484BF1">
            <w:pPr>
              <w:pStyle w:val="EmptyCellLayoutStyle"/>
              <w:spacing w:after="0" w:line="240" w:lineRule="auto"/>
            </w:pPr>
          </w:p>
        </w:tc>
        <w:tc>
          <w:tcPr>
            <w:tcW w:w="10395" w:type="dxa"/>
          </w:tcPr>
          <w:p w14:paraId="3B610213" w14:textId="77777777" w:rsidR="002A72C1" w:rsidRDefault="002A72C1" w:rsidP="00484BF1">
            <w:pPr>
              <w:pStyle w:val="EmptyCellLayoutStyle"/>
              <w:spacing w:after="0" w:line="240" w:lineRule="auto"/>
            </w:pPr>
          </w:p>
        </w:tc>
        <w:tc>
          <w:tcPr>
            <w:tcW w:w="149" w:type="dxa"/>
          </w:tcPr>
          <w:p w14:paraId="1399670D" w14:textId="77777777" w:rsidR="002A72C1" w:rsidRDefault="002A72C1" w:rsidP="00484BF1">
            <w:pPr>
              <w:pStyle w:val="EmptyCellLayoutStyle"/>
              <w:spacing w:after="0" w:line="240" w:lineRule="auto"/>
            </w:pPr>
          </w:p>
        </w:tc>
      </w:tr>
    </w:tbl>
    <w:p w14:paraId="196DC45E" w14:textId="77777777" w:rsidR="002A72C1" w:rsidRDefault="002A72C1" w:rsidP="002A72C1">
      <w:pPr>
        <w:spacing w:after="0" w:line="240" w:lineRule="auto"/>
      </w:pPr>
    </w:p>
    <w:p w14:paraId="2312FBFA" w14:textId="77777777" w:rsidR="002A72C1" w:rsidRDefault="002A72C1" w:rsidP="002A72C1">
      <w:pPr>
        <w:spacing w:after="0" w:line="240" w:lineRule="auto"/>
      </w:pPr>
      <w:r>
        <w:rPr>
          <w:rFonts w:ascii="Calibri" w:eastAsia="Calibri" w:hAnsi="Calibri"/>
          <w:b/>
          <w:color w:val="6495ED"/>
          <w:sz w:val="22"/>
        </w:rPr>
        <w:t>Receives from Replica / sec</w:t>
      </w:r>
    </w:p>
    <w:p w14:paraId="2A5977A5" w14:textId="77777777" w:rsidR="002A72C1" w:rsidRDefault="002A72C1" w:rsidP="002A72C1">
      <w:pPr>
        <w:spacing w:after="0" w:line="240" w:lineRule="auto"/>
      </w:pPr>
      <w:r>
        <w:rPr>
          <w:rFonts w:ascii="Calibri" w:eastAsia="Calibri" w:hAnsi="Calibri"/>
          <w:color w:val="000000"/>
          <w:sz w:val="22"/>
        </w:rPr>
        <w:t>Total number of messages received from this replica for the AG</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12288231" w14:textId="77777777" w:rsidTr="00484BF1">
        <w:trPr>
          <w:trHeight w:val="54"/>
        </w:trPr>
        <w:tc>
          <w:tcPr>
            <w:tcW w:w="54" w:type="dxa"/>
          </w:tcPr>
          <w:p w14:paraId="454FB5E7" w14:textId="77777777" w:rsidR="002A72C1" w:rsidRDefault="002A72C1" w:rsidP="00484BF1">
            <w:pPr>
              <w:pStyle w:val="EmptyCellLayoutStyle"/>
              <w:spacing w:after="0" w:line="240" w:lineRule="auto"/>
            </w:pPr>
          </w:p>
        </w:tc>
        <w:tc>
          <w:tcPr>
            <w:tcW w:w="10395" w:type="dxa"/>
          </w:tcPr>
          <w:p w14:paraId="1E024B44" w14:textId="77777777" w:rsidR="002A72C1" w:rsidRDefault="002A72C1" w:rsidP="00484BF1">
            <w:pPr>
              <w:pStyle w:val="EmptyCellLayoutStyle"/>
              <w:spacing w:after="0" w:line="240" w:lineRule="auto"/>
            </w:pPr>
          </w:p>
        </w:tc>
        <w:tc>
          <w:tcPr>
            <w:tcW w:w="149" w:type="dxa"/>
          </w:tcPr>
          <w:p w14:paraId="590E3C34" w14:textId="77777777" w:rsidR="002A72C1" w:rsidRDefault="002A72C1" w:rsidP="00484BF1">
            <w:pPr>
              <w:pStyle w:val="EmptyCellLayoutStyle"/>
              <w:spacing w:after="0" w:line="240" w:lineRule="auto"/>
            </w:pPr>
          </w:p>
        </w:tc>
      </w:tr>
      <w:tr w:rsidR="002A72C1" w14:paraId="196F51FF" w14:textId="77777777" w:rsidTr="00484BF1">
        <w:tc>
          <w:tcPr>
            <w:tcW w:w="54" w:type="dxa"/>
          </w:tcPr>
          <w:p w14:paraId="3717497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5EC28B5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36A7F3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79F867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DF7995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92282C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67DE7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CF84D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2798EC" w14:textId="77777777" w:rsidR="002A72C1" w:rsidRDefault="002A72C1" w:rsidP="00484BF1">
                  <w:pPr>
                    <w:spacing w:after="0" w:line="240" w:lineRule="auto"/>
                  </w:pPr>
                  <w:r>
                    <w:rPr>
                      <w:rFonts w:ascii="Calibri" w:eastAsia="Calibri" w:hAnsi="Calibri"/>
                      <w:color w:val="000000"/>
                      <w:sz w:val="22"/>
                    </w:rPr>
                    <w:t>Yes</w:t>
                  </w:r>
                </w:p>
              </w:tc>
            </w:tr>
            <w:tr w:rsidR="002A72C1" w14:paraId="485EF91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FF0B0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57722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C3DF6B" w14:textId="77777777" w:rsidR="002A72C1" w:rsidRDefault="002A72C1" w:rsidP="00484BF1">
                  <w:pPr>
                    <w:spacing w:after="0" w:line="240" w:lineRule="auto"/>
                  </w:pPr>
                  <w:r>
                    <w:rPr>
                      <w:rFonts w:eastAsia="Arial"/>
                      <w:color w:val="000000"/>
                    </w:rPr>
                    <w:t>No</w:t>
                  </w:r>
                </w:p>
              </w:tc>
            </w:tr>
            <w:tr w:rsidR="002A72C1" w14:paraId="3284754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E87DE5E"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D6AC09F"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36C72FF" w14:textId="77777777" w:rsidR="002A72C1" w:rsidRDefault="002A72C1" w:rsidP="00484BF1">
                  <w:pPr>
                    <w:spacing w:after="0" w:line="240" w:lineRule="auto"/>
                  </w:pPr>
                  <w:r>
                    <w:rPr>
                      <w:rFonts w:ascii="Calibri" w:eastAsia="Calibri" w:hAnsi="Calibri"/>
                      <w:color w:val="000000"/>
                      <w:sz w:val="22"/>
                    </w:rPr>
                    <w:t>900</w:t>
                  </w:r>
                </w:p>
              </w:tc>
            </w:tr>
          </w:tbl>
          <w:p w14:paraId="1E9514EB" w14:textId="77777777" w:rsidR="002A72C1" w:rsidRDefault="002A72C1" w:rsidP="00484BF1">
            <w:pPr>
              <w:spacing w:after="0" w:line="240" w:lineRule="auto"/>
            </w:pPr>
          </w:p>
        </w:tc>
        <w:tc>
          <w:tcPr>
            <w:tcW w:w="149" w:type="dxa"/>
          </w:tcPr>
          <w:p w14:paraId="58503E35" w14:textId="77777777" w:rsidR="002A72C1" w:rsidRDefault="002A72C1" w:rsidP="00484BF1">
            <w:pPr>
              <w:pStyle w:val="EmptyCellLayoutStyle"/>
              <w:spacing w:after="0" w:line="240" w:lineRule="auto"/>
            </w:pPr>
          </w:p>
        </w:tc>
      </w:tr>
      <w:tr w:rsidR="002A72C1" w14:paraId="6C6043B8" w14:textId="77777777" w:rsidTr="00484BF1">
        <w:trPr>
          <w:trHeight w:val="80"/>
        </w:trPr>
        <w:tc>
          <w:tcPr>
            <w:tcW w:w="54" w:type="dxa"/>
          </w:tcPr>
          <w:p w14:paraId="5EA955D6" w14:textId="77777777" w:rsidR="002A72C1" w:rsidRDefault="002A72C1" w:rsidP="00484BF1">
            <w:pPr>
              <w:pStyle w:val="EmptyCellLayoutStyle"/>
              <w:spacing w:after="0" w:line="240" w:lineRule="auto"/>
            </w:pPr>
          </w:p>
        </w:tc>
        <w:tc>
          <w:tcPr>
            <w:tcW w:w="10395" w:type="dxa"/>
          </w:tcPr>
          <w:p w14:paraId="214EE768" w14:textId="77777777" w:rsidR="002A72C1" w:rsidRDefault="002A72C1" w:rsidP="00484BF1">
            <w:pPr>
              <w:pStyle w:val="EmptyCellLayoutStyle"/>
              <w:spacing w:after="0" w:line="240" w:lineRule="auto"/>
            </w:pPr>
          </w:p>
        </w:tc>
        <w:tc>
          <w:tcPr>
            <w:tcW w:w="149" w:type="dxa"/>
          </w:tcPr>
          <w:p w14:paraId="6B105380" w14:textId="77777777" w:rsidR="002A72C1" w:rsidRDefault="002A72C1" w:rsidP="00484BF1">
            <w:pPr>
              <w:pStyle w:val="EmptyCellLayoutStyle"/>
              <w:spacing w:after="0" w:line="240" w:lineRule="auto"/>
            </w:pPr>
          </w:p>
        </w:tc>
      </w:tr>
    </w:tbl>
    <w:p w14:paraId="4412CB2D" w14:textId="77777777" w:rsidR="002A72C1" w:rsidRDefault="002A72C1" w:rsidP="002A72C1">
      <w:pPr>
        <w:spacing w:after="0" w:line="240" w:lineRule="auto"/>
      </w:pPr>
    </w:p>
    <w:p w14:paraId="20095564" w14:textId="77777777" w:rsidR="002A72C1" w:rsidRDefault="002A72C1" w:rsidP="002A72C1">
      <w:pPr>
        <w:spacing w:after="0" w:line="240" w:lineRule="auto"/>
      </w:pPr>
      <w:r>
        <w:rPr>
          <w:rFonts w:ascii="Calibri" w:eastAsia="Calibri" w:hAnsi="Calibri"/>
          <w:b/>
          <w:color w:val="6495ED"/>
          <w:sz w:val="22"/>
        </w:rPr>
        <w:t>Sends to Transport / sec</w:t>
      </w:r>
    </w:p>
    <w:p w14:paraId="211DA137" w14:textId="77777777" w:rsidR="002A72C1" w:rsidRDefault="002A72C1" w:rsidP="002A72C1">
      <w:pPr>
        <w:spacing w:after="0" w:line="240" w:lineRule="auto"/>
      </w:pPr>
      <w:r>
        <w:rPr>
          <w:rFonts w:ascii="Calibri" w:eastAsia="Calibri" w:hAnsi="Calibri"/>
          <w:color w:val="000000"/>
          <w:sz w:val="22"/>
        </w:rPr>
        <w:t>Number of messages sent over the network to this replica. This account for all the messages sent from this replica including control messages.</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0B12A6B1" w14:textId="77777777" w:rsidTr="00484BF1">
        <w:trPr>
          <w:trHeight w:val="54"/>
        </w:trPr>
        <w:tc>
          <w:tcPr>
            <w:tcW w:w="54" w:type="dxa"/>
          </w:tcPr>
          <w:p w14:paraId="08BE8430" w14:textId="77777777" w:rsidR="002A72C1" w:rsidRDefault="002A72C1" w:rsidP="00484BF1">
            <w:pPr>
              <w:pStyle w:val="EmptyCellLayoutStyle"/>
              <w:spacing w:after="0" w:line="240" w:lineRule="auto"/>
            </w:pPr>
          </w:p>
        </w:tc>
        <w:tc>
          <w:tcPr>
            <w:tcW w:w="10395" w:type="dxa"/>
          </w:tcPr>
          <w:p w14:paraId="0FE1EAAD" w14:textId="77777777" w:rsidR="002A72C1" w:rsidRDefault="002A72C1" w:rsidP="00484BF1">
            <w:pPr>
              <w:pStyle w:val="EmptyCellLayoutStyle"/>
              <w:spacing w:after="0" w:line="240" w:lineRule="auto"/>
            </w:pPr>
          </w:p>
        </w:tc>
        <w:tc>
          <w:tcPr>
            <w:tcW w:w="149" w:type="dxa"/>
          </w:tcPr>
          <w:p w14:paraId="68F49C07" w14:textId="77777777" w:rsidR="002A72C1" w:rsidRDefault="002A72C1" w:rsidP="00484BF1">
            <w:pPr>
              <w:pStyle w:val="EmptyCellLayoutStyle"/>
              <w:spacing w:after="0" w:line="240" w:lineRule="auto"/>
            </w:pPr>
          </w:p>
        </w:tc>
      </w:tr>
      <w:tr w:rsidR="002A72C1" w14:paraId="02235070" w14:textId="77777777" w:rsidTr="00484BF1">
        <w:tc>
          <w:tcPr>
            <w:tcW w:w="54" w:type="dxa"/>
          </w:tcPr>
          <w:p w14:paraId="6591883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45EA456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B23EE3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C758E7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4E73BB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87D735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745DA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3A7B9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A4C745" w14:textId="77777777" w:rsidR="002A72C1" w:rsidRDefault="002A72C1" w:rsidP="00484BF1">
                  <w:pPr>
                    <w:spacing w:after="0" w:line="240" w:lineRule="auto"/>
                  </w:pPr>
                  <w:r>
                    <w:rPr>
                      <w:rFonts w:ascii="Calibri" w:eastAsia="Calibri" w:hAnsi="Calibri"/>
                      <w:color w:val="000000"/>
                      <w:sz w:val="22"/>
                    </w:rPr>
                    <w:t>Yes</w:t>
                  </w:r>
                </w:p>
              </w:tc>
            </w:tr>
            <w:tr w:rsidR="002A72C1" w14:paraId="3903C6F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BF93B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91F67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AA3017" w14:textId="77777777" w:rsidR="002A72C1" w:rsidRDefault="002A72C1" w:rsidP="00484BF1">
                  <w:pPr>
                    <w:spacing w:after="0" w:line="240" w:lineRule="auto"/>
                  </w:pPr>
                  <w:r>
                    <w:rPr>
                      <w:rFonts w:eastAsia="Arial"/>
                      <w:color w:val="000000"/>
                    </w:rPr>
                    <w:t>No</w:t>
                  </w:r>
                </w:p>
              </w:tc>
            </w:tr>
            <w:tr w:rsidR="002A72C1" w14:paraId="36D236A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0F58936"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69DCA63"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E6A15C7" w14:textId="77777777" w:rsidR="002A72C1" w:rsidRDefault="002A72C1" w:rsidP="00484BF1">
                  <w:pPr>
                    <w:spacing w:after="0" w:line="240" w:lineRule="auto"/>
                  </w:pPr>
                  <w:r>
                    <w:rPr>
                      <w:rFonts w:ascii="Calibri" w:eastAsia="Calibri" w:hAnsi="Calibri"/>
                      <w:color w:val="000000"/>
                      <w:sz w:val="22"/>
                    </w:rPr>
                    <w:t>900</w:t>
                  </w:r>
                </w:p>
              </w:tc>
            </w:tr>
          </w:tbl>
          <w:p w14:paraId="398789D2" w14:textId="77777777" w:rsidR="002A72C1" w:rsidRDefault="002A72C1" w:rsidP="00484BF1">
            <w:pPr>
              <w:spacing w:after="0" w:line="240" w:lineRule="auto"/>
            </w:pPr>
          </w:p>
        </w:tc>
        <w:tc>
          <w:tcPr>
            <w:tcW w:w="149" w:type="dxa"/>
          </w:tcPr>
          <w:p w14:paraId="1FBF1F5F" w14:textId="77777777" w:rsidR="002A72C1" w:rsidRDefault="002A72C1" w:rsidP="00484BF1">
            <w:pPr>
              <w:pStyle w:val="EmptyCellLayoutStyle"/>
              <w:spacing w:after="0" w:line="240" w:lineRule="auto"/>
            </w:pPr>
          </w:p>
        </w:tc>
      </w:tr>
      <w:tr w:rsidR="002A72C1" w14:paraId="4F11D28F" w14:textId="77777777" w:rsidTr="00484BF1">
        <w:trPr>
          <w:trHeight w:val="80"/>
        </w:trPr>
        <w:tc>
          <w:tcPr>
            <w:tcW w:w="54" w:type="dxa"/>
          </w:tcPr>
          <w:p w14:paraId="1FD192C2" w14:textId="77777777" w:rsidR="002A72C1" w:rsidRDefault="002A72C1" w:rsidP="00484BF1">
            <w:pPr>
              <w:pStyle w:val="EmptyCellLayoutStyle"/>
              <w:spacing w:after="0" w:line="240" w:lineRule="auto"/>
            </w:pPr>
          </w:p>
        </w:tc>
        <w:tc>
          <w:tcPr>
            <w:tcW w:w="10395" w:type="dxa"/>
          </w:tcPr>
          <w:p w14:paraId="45F7ED8D" w14:textId="77777777" w:rsidR="002A72C1" w:rsidRDefault="002A72C1" w:rsidP="00484BF1">
            <w:pPr>
              <w:pStyle w:val="EmptyCellLayoutStyle"/>
              <w:spacing w:after="0" w:line="240" w:lineRule="auto"/>
            </w:pPr>
          </w:p>
        </w:tc>
        <w:tc>
          <w:tcPr>
            <w:tcW w:w="149" w:type="dxa"/>
          </w:tcPr>
          <w:p w14:paraId="5361193B" w14:textId="77777777" w:rsidR="002A72C1" w:rsidRDefault="002A72C1" w:rsidP="00484BF1">
            <w:pPr>
              <w:pStyle w:val="EmptyCellLayoutStyle"/>
              <w:spacing w:after="0" w:line="240" w:lineRule="auto"/>
            </w:pPr>
          </w:p>
        </w:tc>
      </w:tr>
    </w:tbl>
    <w:p w14:paraId="79C7A7E4" w14:textId="77777777" w:rsidR="002A72C1" w:rsidRDefault="002A72C1" w:rsidP="002A72C1">
      <w:pPr>
        <w:spacing w:after="0" w:line="240" w:lineRule="auto"/>
      </w:pPr>
    </w:p>
    <w:p w14:paraId="7B80BDE6" w14:textId="77777777" w:rsidR="002A72C1" w:rsidRDefault="002A72C1" w:rsidP="002A72C1">
      <w:pPr>
        <w:spacing w:after="0" w:line="240" w:lineRule="auto"/>
      </w:pPr>
      <w:r>
        <w:rPr>
          <w:rFonts w:ascii="Calibri" w:eastAsia="Calibri" w:hAnsi="Calibri"/>
          <w:b/>
          <w:color w:val="6495ED"/>
          <w:sz w:val="22"/>
        </w:rPr>
        <w:t>Sends to Replica / sec</w:t>
      </w:r>
    </w:p>
    <w:p w14:paraId="15022C4D" w14:textId="77777777" w:rsidR="002A72C1" w:rsidRDefault="002A72C1" w:rsidP="002A72C1">
      <w:pPr>
        <w:spacing w:after="0" w:line="240" w:lineRule="auto"/>
      </w:pPr>
      <w:r>
        <w:rPr>
          <w:rFonts w:ascii="Calibri" w:eastAsia="Calibri" w:hAnsi="Calibri"/>
          <w:color w:val="000000"/>
          <w:sz w:val="22"/>
        </w:rPr>
        <w:t>Number of messages enqueued to be send over the network to this replica</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4B8CFA2F" w14:textId="77777777" w:rsidTr="00484BF1">
        <w:trPr>
          <w:trHeight w:val="54"/>
        </w:trPr>
        <w:tc>
          <w:tcPr>
            <w:tcW w:w="54" w:type="dxa"/>
          </w:tcPr>
          <w:p w14:paraId="0F6A304F" w14:textId="77777777" w:rsidR="002A72C1" w:rsidRDefault="002A72C1" w:rsidP="00484BF1">
            <w:pPr>
              <w:pStyle w:val="EmptyCellLayoutStyle"/>
              <w:spacing w:after="0" w:line="240" w:lineRule="auto"/>
            </w:pPr>
          </w:p>
        </w:tc>
        <w:tc>
          <w:tcPr>
            <w:tcW w:w="10395" w:type="dxa"/>
          </w:tcPr>
          <w:p w14:paraId="77CC1239" w14:textId="77777777" w:rsidR="002A72C1" w:rsidRDefault="002A72C1" w:rsidP="00484BF1">
            <w:pPr>
              <w:pStyle w:val="EmptyCellLayoutStyle"/>
              <w:spacing w:after="0" w:line="240" w:lineRule="auto"/>
            </w:pPr>
          </w:p>
        </w:tc>
        <w:tc>
          <w:tcPr>
            <w:tcW w:w="149" w:type="dxa"/>
          </w:tcPr>
          <w:p w14:paraId="6AE41881" w14:textId="77777777" w:rsidR="002A72C1" w:rsidRDefault="002A72C1" w:rsidP="00484BF1">
            <w:pPr>
              <w:pStyle w:val="EmptyCellLayoutStyle"/>
              <w:spacing w:after="0" w:line="240" w:lineRule="auto"/>
            </w:pPr>
          </w:p>
        </w:tc>
      </w:tr>
      <w:tr w:rsidR="002A72C1" w14:paraId="19A4F6F8" w14:textId="77777777" w:rsidTr="00484BF1">
        <w:tc>
          <w:tcPr>
            <w:tcW w:w="54" w:type="dxa"/>
          </w:tcPr>
          <w:p w14:paraId="7A66B78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359B587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19AFFA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24E3BE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E5BDF8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963EC6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9DDB4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F2B51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1951CC" w14:textId="77777777" w:rsidR="002A72C1" w:rsidRDefault="002A72C1" w:rsidP="00484BF1">
                  <w:pPr>
                    <w:spacing w:after="0" w:line="240" w:lineRule="auto"/>
                  </w:pPr>
                  <w:r>
                    <w:rPr>
                      <w:rFonts w:ascii="Calibri" w:eastAsia="Calibri" w:hAnsi="Calibri"/>
                      <w:color w:val="000000"/>
                      <w:sz w:val="22"/>
                    </w:rPr>
                    <w:t>Yes</w:t>
                  </w:r>
                </w:p>
              </w:tc>
            </w:tr>
            <w:tr w:rsidR="002A72C1" w14:paraId="45A93E3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72126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38B61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AF2EF4" w14:textId="77777777" w:rsidR="002A72C1" w:rsidRDefault="002A72C1" w:rsidP="00484BF1">
                  <w:pPr>
                    <w:spacing w:after="0" w:line="240" w:lineRule="auto"/>
                  </w:pPr>
                  <w:r>
                    <w:rPr>
                      <w:rFonts w:eastAsia="Arial"/>
                      <w:color w:val="000000"/>
                    </w:rPr>
                    <w:t>No</w:t>
                  </w:r>
                </w:p>
              </w:tc>
            </w:tr>
            <w:tr w:rsidR="002A72C1" w14:paraId="27C74D9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8C50D04"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A91130B"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94567F" w14:textId="77777777" w:rsidR="002A72C1" w:rsidRDefault="002A72C1" w:rsidP="00484BF1">
                  <w:pPr>
                    <w:spacing w:after="0" w:line="240" w:lineRule="auto"/>
                  </w:pPr>
                  <w:r>
                    <w:rPr>
                      <w:rFonts w:ascii="Calibri" w:eastAsia="Calibri" w:hAnsi="Calibri"/>
                      <w:color w:val="000000"/>
                      <w:sz w:val="22"/>
                    </w:rPr>
                    <w:t>900</w:t>
                  </w:r>
                </w:p>
              </w:tc>
            </w:tr>
          </w:tbl>
          <w:p w14:paraId="23F91CBC" w14:textId="77777777" w:rsidR="002A72C1" w:rsidRDefault="002A72C1" w:rsidP="00484BF1">
            <w:pPr>
              <w:spacing w:after="0" w:line="240" w:lineRule="auto"/>
            </w:pPr>
          </w:p>
        </w:tc>
        <w:tc>
          <w:tcPr>
            <w:tcW w:w="149" w:type="dxa"/>
          </w:tcPr>
          <w:p w14:paraId="26D02194" w14:textId="77777777" w:rsidR="002A72C1" w:rsidRDefault="002A72C1" w:rsidP="00484BF1">
            <w:pPr>
              <w:pStyle w:val="EmptyCellLayoutStyle"/>
              <w:spacing w:after="0" w:line="240" w:lineRule="auto"/>
            </w:pPr>
          </w:p>
        </w:tc>
      </w:tr>
      <w:tr w:rsidR="002A72C1" w14:paraId="276E5116" w14:textId="77777777" w:rsidTr="00484BF1">
        <w:trPr>
          <w:trHeight w:val="80"/>
        </w:trPr>
        <w:tc>
          <w:tcPr>
            <w:tcW w:w="54" w:type="dxa"/>
          </w:tcPr>
          <w:p w14:paraId="68A35784" w14:textId="77777777" w:rsidR="002A72C1" w:rsidRDefault="002A72C1" w:rsidP="00484BF1">
            <w:pPr>
              <w:pStyle w:val="EmptyCellLayoutStyle"/>
              <w:spacing w:after="0" w:line="240" w:lineRule="auto"/>
            </w:pPr>
          </w:p>
        </w:tc>
        <w:tc>
          <w:tcPr>
            <w:tcW w:w="10395" w:type="dxa"/>
          </w:tcPr>
          <w:p w14:paraId="5D615179" w14:textId="77777777" w:rsidR="002A72C1" w:rsidRDefault="002A72C1" w:rsidP="00484BF1">
            <w:pPr>
              <w:pStyle w:val="EmptyCellLayoutStyle"/>
              <w:spacing w:after="0" w:line="240" w:lineRule="auto"/>
            </w:pPr>
          </w:p>
        </w:tc>
        <w:tc>
          <w:tcPr>
            <w:tcW w:w="149" w:type="dxa"/>
          </w:tcPr>
          <w:p w14:paraId="797F65B9" w14:textId="77777777" w:rsidR="002A72C1" w:rsidRDefault="002A72C1" w:rsidP="00484BF1">
            <w:pPr>
              <w:pStyle w:val="EmptyCellLayoutStyle"/>
              <w:spacing w:after="0" w:line="240" w:lineRule="auto"/>
            </w:pPr>
          </w:p>
        </w:tc>
      </w:tr>
    </w:tbl>
    <w:p w14:paraId="4E297B9A" w14:textId="77777777" w:rsidR="002A72C1" w:rsidRDefault="002A72C1" w:rsidP="002A72C1">
      <w:pPr>
        <w:spacing w:after="0" w:line="240" w:lineRule="auto"/>
      </w:pPr>
    </w:p>
    <w:p w14:paraId="2877AF25" w14:textId="77777777" w:rsidR="002A72C1" w:rsidRDefault="002A72C1" w:rsidP="002A72C1">
      <w:pPr>
        <w:spacing w:after="0" w:line="240" w:lineRule="auto"/>
      </w:pPr>
      <w:r>
        <w:rPr>
          <w:rFonts w:ascii="Calibri" w:eastAsia="Calibri" w:hAnsi="Calibri"/>
          <w:b/>
          <w:color w:val="6495ED"/>
          <w:sz w:val="22"/>
        </w:rPr>
        <w:t>Bytes Received from Replica / sec</w:t>
      </w:r>
    </w:p>
    <w:p w14:paraId="1286DD02" w14:textId="77777777" w:rsidR="002A72C1" w:rsidRDefault="002A72C1" w:rsidP="002A72C1">
      <w:pPr>
        <w:spacing w:after="0" w:line="240" w:lineRule="auto"/>
      </w:pPr>
      <w:r>
        <w:rPr>
          <w:rFonts w:ascii="Calibri" w:eastAsia="Calibri" w:hAnsi="Calibri"/>
          <w:color w:val="000000"/>
          <w:sz w:val="22"/>
        </w:rPr>
        <w:t>Total number of bytes received from this replica over the network for the AG</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0EB7BF2B" w14:textId="77777777" w:rsidTr="00484BF1">
        <w:trPr>
          <w:trHeight w:val="54"/>
        </w:trPr>
        <w:tc>
          <w:tcPr>
            <w:tcW w:w="54" w:type="dxa"/>
          </w:tcPr>
          <w:p w14:paraId="5AD962E7" w14:textId="77777777" w:rsidR="002A72C1" w:rsidRDefault="002A72C1" w:rsidP="00484BF1">
            <w:pPr>
              <w:pStyle w:val="EmptyCellLayoutStyle"/>
              <w:spacing w:after="0" w:line="240" w:lineRule="auto"/>
            </w:pPr>
          </w:p>
        </w:tc>
        <w:tc>
          <w:tcPr>
            <w:tcW w:w="10395" w:type="dxa"/>
          </w:tcPr>
          <w:p w14:paraId="60B41534" w14:textId="77777777" w:rsidR="002A72C1" w:rsidRDefault="002A72C1" w:rsidP="00484BF1">
            <w:pPr>
              <w:pStyle w:val="EmptyCellLayoutStyle"/>
              <w:spacing w:after="0" w:line="240" w:lineRule="auto"/>
            </w:pPr>
          </w:p>
        </w:tc>
        <w:tc>
          <w:tcPr>
            <w:tcW w:w="149" w:type="dxa"/>
          </w:tcPr>
          <w:p w14:paraId="779E4B32" w14:textId="77777777" w:rsidR="002A72C1" w:rsidRDefault="002A72C1" w:rsidP="00484BF1">
            <w:pPr>
              <w:pStyle w:val="EmptyCellLayoutStyle"/>
              <w:spacing w:after="0" w:line="240" w:lineRule="auto"/>
            </w:pPr>
          </w:p>
        </w:tc>
      </w:tr>
      <w:tr w:rsidR="002A72C1" w14:paraId="6EA9FF5A" w14:textId="77777777" w:rsidTr="00484BF1">
        <w:tc>
          <w:tcPr>
            <w:tcW w:w="54" w:type="dxa"/>
          </w:tcPr>
          <w:p w14:paraId="3A2D8DC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50A2759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0A56EE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59D4D3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EA73B8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8E8644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86F94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14F7B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6F53A2" w14:textId="77777777" w:rsidR="002A72C1" w:rsidRDefault="002A72C1" w:rsidP="00484BF1">
                  <w:pPr>
                    <w:spacing w:after="0" w:line="240" w:lineRule="auto"/>
                  </w:pPr>
                  <w:r>
                    <w:rPr>
                      <w:rFonts w:ascii="Calibri" w:eastAsia="Calibri" w:hAnsi="Calibri"/>
                      <w:color w:val="000000"/>
                      <w:sz w:val="22"/>
                    </w:rPr>
                    <w:t>Yes</w:t>
                  </w:r>
                </w:p>
              </w:tc>
            </w:tr>
            <w:tr w:rsidR="002A72C1" w14:paraId="0703264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5D31A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46660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C4E146" w14:textId="77777777" w:rsidR="002A72C1" w:rsidRDefault="002A72C1" w:rsidP="00484BF1">
                  <w:pPr>
                    <w:spacing w:after="0" w:line="240" w:lineRule="auto"/>
                  </w:pPr>
                  <w:r>
                    <w:rPr>
                      <w:rFonts w:eastAsia="Arial"/>
                      <w:color w:val="000000"/>
                    </w:rPr>
                    <w:t>No</w:t>
                  </w:r>
                </w:p>
              </w:tc>
            </w:tr>
            <w:tr w:rsidR="002A72C1" w14:paraId="70E9869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EDF4DB4"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7B4ADCE"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97CB99C" w14:textId="77777777" w:rsidR="002A72C1" w:rsidRDefault="002A72C1" w:rsidP="00484BF1">
                  <w:pPr>
                    <w:spacing w:after="0" w:line="240" w:lineRule="auto"/>
                  </w:pPr>
                  <w:r>
                    <w:rPr>
                      <w:rFonts w:ascii="Calibri" w:eastAsia="Calibri" w:hAnsi="Calibri"/>
                      <w:color w:val="000000"/>
                      <w:sz w:val="22"/>
                    </w:rPr>
                    <w:t>900</w:t>
                  </w:r>
                </w:p>
              </w:tc>
            </w:tr>
          </w:tbl>
          <w:p w14:paraId="49DD1E6E" w14:textId="77777777" w:rsidR="002A72C1" w:rsidRDefault="002A72C1" w:rsidP="00484BF1">
            <w:pPr>
              <w:spacing w:after="0" w:line="240" w:lineRule="auto"/>
            </w:pPr>
          </w:p>
        </w:tc>
        <w:tc>
          <w:tcPr>
            <w:tcW w:w="149" w:type="dxa"/>
          </w:tcPr>
          <w:p w14:paraId="42E53834" w14:textId="77777777" w:rsidR="002A72C1" w:rsidRDefault="002A72C1" w:rsidP="00484BF1">
            <w:pPr>
              <w:pStyle w:val="EmptyCellLayoutStyle"/>
              <w:spacing w:after="0" w:line="240" w:lineRule="auto"/>
            </w:pPr>
          </w:p>
        </w:tc>
      </w:tr>
      <w:tr w:rsidR="002A72C1" w14:paraId="30EEBC2D" w14:textId="77777777" w:rsidTr="00484BF1">
        <w:trPr>
          <w:trHeight w:val="80"/>
        </w:trPr>
        <w:tc>
          <w:tcPr>
            <w:tcW w:w="54" w:type="dxa"/>
          </w:tcPr>
          <w:p w14:paraId="0AB5FF15" w14:textId="77777777" w:rsidR="002A72C1" w:rsidRDefault="002A72C1" w:rsidP="00484BF1">
            <w:pPr>
              <w:pStyle w:val="EmptyCellLayoutStyle"/>
              <w:spacing w:after="0" w:line="240" w:lineRule="auto"/>
            </w:pPr>
          </w:p>
        </w:tc>
        <w:tc>
          <w:tcPr>
            <w:tcW w:w="10395" w:type="dxa"/>
          </w:tcPr>
          <w:p w14:paraId="030784F3" w14:textId="77777777" w:rsidR="002A72C1" w:rsidRDefault="002A72C1" w:rsidP="00484BF1">
            <w:pPr>
              <w:pStyle w:val="EmptyCellLayoutStyle"/>
              <w:spacing w:after="0" w:line="240" w:lineRule="auto"/>
            </w:pPr>
          </w:p>
        </w:tc>
        <w:tc>
          <w:tcPr>
            <w:tcW w:w="149" w:type="dxa"/>
          </w:tcPr>
          <w:p w14:paraId="52841A38" w14:textId="77777777" w:rsidR="002A72C1" w:rsidRDefault="002A72C1" w:rsidP="00484BF1">
            <w:pPr>
              <w:pStyle w:val="EmptyCellLayoutStyle"/>
              <w:spacing w:after="0" w:line="240" w:lineRule="auto"/>
            </w:pPr>
          </w:p>
        </w:tc>
      </w:tr>
    </w:tbl>
    <w:p w14:paraId="51B5CF0E" w14:textId="77777777" w:rsidR="002A72C1" w:rsidRDefault="002A72C1" w:rsidP="002A72C1">
      <w:pPr>
        <w:spacing w:after="0" w:line="240" w:lineRule="auto"/>
      </w:pPr>
    </w:p>
    <w:p w14:paraId="46D53B94" w14:textId="77777777" w:rsidR="002A72C1" w:rsidRDefault="002A72C1" w:rsidP="002A72C1">
      <w:pPr>
        <w:spacing w:after="0" w:line="240" w:lineRule="auto"/>
      </w:pPr>
      <w:r>
        <w:rPr>
          <w:rFonts w:ascii="Calibri" w:eastAsia="Calibri" w:hAnsi="Calibri"/>
          <w:b/>
          <w:color w:val="6495ED"/>
          <w:sz w:val="22"/>
        </w:rPr>
        <w:t>Resent Messages / sec</w:t>
      </w:r>
    </w:p>
    <w:p w14:paraId="7D5B8164" w14:textId="77777777" w:rsidR="002A72C1" w:rsidRDefault="002A72C1" w:rsidP="002A72C1">
      <w:pPr>
        <w:spacing w:after="0" w:line="240" w:lineRule="auto"/>
      </w:pPr>
      <w:r>
        <w:rPr>
          <w:rFonts w:ascii="Calibri" w:eastAsia="Calibri" w:hAnsi="Calibri"/>
          <w:color w:val="000000"/>
          <w:sz w:val="22"/>
        </w:rPr>
        <w:t>The rate per second to get acknowledgements for  messages sent to the replica</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049E7929" w14:textId="77777777" w:rsidTr="00484BF1">
        <w:trPr>
          <w:trHeight w:val="54"/>
        </w:trPr>
        <w:tc>
          <w:tcPr>
            <w:tcW w:w="54" w:type="dxa"/>
          </w:tcPr>
          <w:p w14:paraId="3A7FD75C" w14:textId="77777777" w:rsidR="002A72C1" w:rsidRDefault="002A72C1" w:rsidP="00484BF1">
            <w:pPr>
              <w:pStyle w:val="EmptyCellLayoutStyle"/>
              <w:spacing w:after="0" w:line="240" w:lineRule="auto"/>
            </w:pPr>
          </w:p>
        </w:tc>
        <w:tc>
          <w:tcPr>
            <w:tcW w:w="10395" w:type="dxa"/>
          </w:tcPr>
          <w:p w14:paraId="5575ABFA" w14:textId="77777777" w:rsidR="002A72C1" w:rsidRDefault="002A72C1" w:rsidP="00484BF1">
            <w:pPr>
              <w:pStyle w:val="EmptyCellLayoutStyle"/>
              <w:spacing w:after="0" w:line="240" w:lineRule="auto"/>
            </w:pPr>
          </w:p>
        </w:tc>
        <w:tc>
          <w:tcPr>
            <w:tcW w:w="149" w:type="dxa"/>
          </w:tcPr>
          <w:p w14:paraId="1E538192" w14:textId="77777777" w:rsidR="002A72C1" w:rsidRDefault="002A72C1" w:rsidP="00484BF1">
            <w:pPr>
              <w:pStyle w:val="EmptyCellLayoutStyle"/>
              <w:spacing w:after="0" w:line="240" w:lineRule="auto"/>
            </w:pPr>
          </w:p>
        </w:tc>
      </w:tr>
      <w:tr w:rsidR="002A72C1" w14:paraId="4D8DB1A9" w14:textId="77777777" w:rsidTr="00484BF1">
        <w:tc>
          <w:tcPr>
            <w:tcW w:w="54" w:type="dxa"/>
          </w:tcPr>
          <w:p w14:paraId="4E9AD96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03DEA4A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594525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62887D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BF0E71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4219AB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5FEDE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361F6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5F17D2" w14:textId="77777777" w:rsidR="002A72C1" w:rsidRDefault="002A72C1" w:rsidP="00484BF1">
                  <w:pPr>
                    <w:spacing w:after="0" w:line="240" w:lineRule="auto"/>
                  </w:pPr>
                  <w:r>
                    <w:rPr>
                      <w:rFonts w:ascii="Calibri" w:eastAsia="Calibri" w:hAnsi="Calibri"/>
                      <w:color w:val="000000"/>
                      <w:sz w:val="22"/>
                    </w:rPr>
                    <w:t>Yes</w:t>
                  </w:r>
                </w:p>
              </w:tc>
            </w:tr>
            <w:tr w:rsidR="002A72C1" w14:paraId="2A8BF90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387C7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0C17A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F5535D" w14:textId="77777777" w:rsidR="002A72C1" w:rsidRDefault="002A72C1" w:rsidP="00484BF1">
                  <w:pPr>
                    <w:spacing w:after="0" w:line="240" w:lineRule="auto"/>
                  </w:pPr>
                  <w:r>
                    <w:rPr>
                      <w:rFonts w:eastAsia="Arial"/>
                      <w:color w:val="000000"/>
                    </w:rPr>
                    <w:t>No</w:t>
                  </w:r>
                </w:p>
              </w:tc>
            </w:tr>
            <w:tr w:rsidR="002A72C1" w14:paraId="74C25AA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6DCED50"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488EE40"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429056F" w14:textId="77777777" w:rsidR="002A72C1" w:rsidRDefault="002A72C1" w:rsidP="00484BF1">
                  <w:pPr>
                    <w:spacing w:after="0" w:line="240" w:lineRule="auto"/>
                  </w:pPr>
                  <w:r>
                    <w:rPr>
                      <w:rFonts w:ascii="Calibri" w:eastAsia="Calibri" w:hAnsi="Calibri"/>
                      <w:color w:val="000000"/>
                      <w:sz w:val="22"/>
                    </w:rPr>
                    <w:t>900</w:t>
                  </w:r>
                </w:p>
              </w:tc>
            </w:tr>
          </w:tbl>
          <w:p w14:paraId="5F1C7EA6" w14:textId="77777777" w:rsidR="002A72C1" w:rsidRDefault="002A72C1" w:rsidP="00484BF1">
            <w:pPr>
              <w:spacing w:after="0" w:line="240" w:lineRule="auto"/>
            </w:pPr>
          </w:p>
        </w:tc>
        <w:tc>
          <w:tcPr>
            <w:tcW w:w="149" w:type="dxa"/>
          </w:tcPr>
          <w:p w14:paraId="63339951" w14:textId="77777777" w:rsidR="002A72C1" w:rsidRDefault="002A72C1" w:rsidP="00484BF1">
            <w:pPr>
              <w:pStyle w:val="EmptyCellLayoutStyle"/>
              <w:spacing w:after="0" w:line="240" w:lineRule="auto"/>
            </w:pPr>
          </w:p>
        </w:tc>
      </w:tr>
      <w:tr w:rsidR="002A72C1" w14:paraId="0A8293D4" w14:textId="77777777" w:rsidTr="00484BF1">
        <w:trPr>
          <w:trHeight w:val="80"/>
        </w:trPr>
        <w:tc>
          <w:tcPr>
            <w:tcW w:w="54" w:type="dxa"/>
          </w:tcPr>
          <w:p w14:paraId="4FE57630" w14:textId="77777777" w:rsidR="002A72C1" w:rsidRDefault="002A72C1" w:rsidP="00484BF1">
            <w:pPr>
              <w:pStyle w:val="EmptyCellLayoutStyle"/>
              <w:spacing w:after="0" w:line="240" w:lineRule="auto"/>
            </w:pPr>
          </w:p>
        </w:tc>
        <w:tc>
          <w:tcPr>
            <w:tcW w:w="10395" w:type="dxa"/>
          </w:tcPr>
          <w:p w14:paraId="30F3E874" w14:textId="77777777" w:rsidR="002A72C1" w:rsidRDefault="002A72C1" w:rsidP="00484BF1">
            <w:pPr>
              <w:pStyle w:val="EmptyCellLayoutStyle"/>
              <w:spacing w:after="0" w:line="240" w:lineRule="auto"/>
            </w:pPr>
          </w:p>
        </w:tc>
        <w:tc>
          <w:tcPr>
            <w:tcW w:w="149" w:type="dxa"/>
          </w:tcPr>
          <w:p w14:paraId="18297BE4" w14:textId="77777777" w:rsidR="002A72C1" w:rsidRDefault="002A72C1" w:rsidP="00484BF1">
            <w:pPr>
              <w:pStyle w:val="EmptyCellLayoutStyle"/>
              <w:spacing w:after="0" w:line="240" w:lineRule="auto"/>
            </w:pPr>
          </w:p>
        </w:tc>
      </w:tr>
    </w:tbl>
    <w:p w14:paraId="4E6DCFC2" w14:textId="77777777" w:rsidR="002A72C1" w:rsidRDefault="002A72C1" w:rsidP="002A72C1">
      <w:pPr>
        <w:spacing w:after="0" w:line="240" w:lineRule="auto"/>
      </w:pPr>
    </w:p>
    <w:p w14:paraId="65C8119A" w14:textId="77777777" w:rsidR="002A72C1" w:rsidRDefault="002A72C1" w:rsidP="002A72C1">
      <w:pPr>
        <w:spacing w:after="0" w:line="240" w:lineRule="auto"/>
      </w:pPr>
      <w:r>
        <w:rPr>
          <w:rFonts w:ascii="Calibri" w:eastAsia="Calibri" w:hAnsi="Calibri"/>
          <w:b/>
          <w:color w:val="000000"/>
          <w:sz w:val="28"/>
        </w:rPr>
        <w:t>Availability Replica - Console Tasks</w:t>
      </w:r>
    </w:p>
    <w:p w14:paraId="47582FC4" w14:textId="77777777" w:rsidR="002A72C1" w:rsidRDefault="002A72C1" w:rsidP="002A72C1">
      <w:pPr>
        <w:spacing w:after="0" w:line="240" w:lineRule="auto"/>
      </w:pPr>
      <w:r>
        <w:rPr>
          <w:rFonts w:ascii="Calibri" w:eastAsia="Calibri" w:hAnsi="Calibri"/>
          <w:b/>
          <w:color w:val="6495ED"/>
          <w:sz w:val="22"/>
        </w:rPr>
        <w:t>Forced Failover</w:t>
      </w:r>
    </w:p>
    <w:p w14:paraId="1D2D3E7C" w14:textId="77777777" w:rsidR="002A72C1" w:rsidRDefault="002A72C1" w:rsidP="002A72C1">
      <w:pPr>
        <w:spacing w:after="0" w:line="240" w:lineRule="auto"/>
      </w:pPr>
      <w:r>
        <w:rPr>
          <w:rFonts w:ascii="Calibri" w:eastAsia="Calibri" w:hAnsi="Calibri"/>
          <w:color w:val="000000"/>
          <w:sz w:val="22"/>
        </w:rPr>
        <w:t>Open SQLPS console and fail over to target Availability Replica that will make this replica to the new primary of availability group. In this task -AllowDataLoss parameter is used.</w:t>
      </w:r>
    </w:p>
    <w:p w14:paraId="6BC2CB13" w14:textId="77777777" w:rsidR="002A72C1" w:rsidRDefault="002A72C1" w:rsidP="002A72C1">
      <w:pPr>
        <w:spacing w:after="0" w:line="240" w:lineRule="auto"/>
      </w:pPr>
    </w:p>
    <w:p w14:paraId="2AF5824D" w14:textId="77777777" w:rsidR="002A72C1" w:rsidRDefault="002A72C1" w:rsidP="002A72C1">
      <w:pPr>
        <w:spacing w:after="0" w:line="240" w:lineRule="auto"/>
      </w:pPr>
      <w:r>
        <w:rPr>
          <w:rFonts w:ascii="Calibri" w:eastAsia="Calibri" w:hAnsi="Calibri"/>
          <w:b/>
          <w:color w:val="6495ED"/>
          <w:sz w:val="22"/>
        </w:rPr>
        <w:t>SQL Server PowerShell</w:t>
      </w:r>
    </w:p>
    <w:p w14:paraId="27949B1E" w14:textId="77777777" w:rsidR="002A72C1" w:rsidRDefault="002A72C1" w:rsidP="002A72C1">
      <w:pPr>
        <w:spacing w:after="0" w:line="240" w:lineRule="auto"/>
      </w:pPr>
      <w:r>
        <w:rPr>
          <w:rFonts w:ascii="Calibri" w:eastAsia="Calibri" w:hAnsi="Calibri"/>
          <w:color w:val="000000"/>
          <w:sz w:val="22"/>
        </w:rPr>
        <w:t>Open SQLPS console and connect to target Availability Replica.</w:t>
      </w:r>
    </w:p>
    <w:p w14:paraId="0B0F8AE5" w14:textId="77777777" w:rsidR="002A72C1" w:rsidRDefault="002A72C1" w:rsidP="002A72C1">
      <w:pPr>
        <w:spacing w:after="0" w:line="240" w:lineRule="auto"/>
      </w:pPr>
    </w:p>
    <w:p w14:paraId="6E50211F" w14:textId="77777777" w:rsidR="002A72C1" w:rsidRDefault="002A72C1" w:rsidP="002A72C1">
      <w:pPr>
        <w:spacing w:after="0" w:line="240" w:lineRule="auto"/>
      </w:pPr>
      <w:r>
        <w:rPr>
          <w:rFonts w:ascii="Calibri" w:eastAsia="Calibri" w:hAnsi="Calibri"/>
          <w:b/>
          <w:color w:val="6495ED"/>
          <w:sz w:val="22"/>
        </w:rPr>
        <w:t>SQL Server Management Studio</w:t>
      </w:r>
    </w:p>
    <w:p w14:paraId="1313895E" w14:textId="77777777" w:rsidR="002A72C1" w:rsidRDefault="002A72C1" w:rsidP="002A72C1">
      <w:pPr>
        <w:spacing w:after="0" w:line="240" w:lineRule="auto"/>
      </w:pPr>
      <w:r>
        <w:rPr>
          <w:rFonts w:ascii="Calibri" w:eastAsia="Calibri" w:hAnsi="Calibri"/>
          <w:color w:val="000000"/>
          <w:sz w:val="22"/>
        </w:rPr>
        <w:t>Open SQL Server Management Studio and connect to target Availability Replica.</w:t>
      </w:r>
    </w:p>
    <w:p w14:paraId="6F898C39" w14:textId="77777777" w:rsidR="002A72C1" w:rsidRDefault="002A72C1" w:rsidP="002A72C1">
      <w:pPr>
        <w:spacing w:after="0" w:line="240" w:lineRule="auto"/>
      </w:pPr>
    </w:p>
    <w:p w14:paraId="0AD565F0" w14:textId="77777777" w:rsidR="002A72C1" w:rsidRDefault="002A72C1" w:rsidP="002A72C1">
      <w:pPr>
        <w:spacing w:after="0" w:line="240" w:lineRule="auto"/>
      </w:pPr>
      <w:r>
        <w:rPr>
          <w:rFonts w:ascii="Calibri" w:eastAsia="Calibri" w:hAnsi="Calibri"/>
          <w:b/>
          <w:color w:val="6495ED"/>
          <w:sz w:val="22"/>
        </w:rPr>
        <w:t>Manual Failover</w:t>
      </w:r>
    </w:p>
    <w:p w14:paraId="37B46C26" w14:textId="77777777" w:rsidR="002A72C1" w:rsidRDefault="002A72C1" w:rsidP="002A72C1">
      <w:pPr>
        <w:spacing w:after="0" w:line="240" w:lineRule="auto"/>
      </w:pPr>
      <w:r>
        <w:rPr>
          <w:rFonts w:ascii="Calibri" w:eastAsia="Calibri" w:hAnsi="Calibri"/>
          <w:color w:val="000000"/>
          <w:sz w:val="22"/>
        </w:rPr>
        <w:t>Open SQLPS console and fail over to target Availability Replica that will make this replica to the new primary of availability group.</w:t>
      </w:r>
    </w:p>
    <w:p w14:paraId="1FA5BDFB" w14:textId="77777777" w:rsidR="002A72C1" w:rsidRDefault="002A72C1" w:rsidP="002A72C1">
      <w:pPr>
        <w:spacing w:after="0" w:line="240" w:lineRule="auto"/>
      </w:pPr>
    </w:p>
    <w:p w14:paraId="3476074C" w14:textId="77777777" w:rsidR="002A72C1" w:rsidRDefault="002A72C1" w:rsidP="002A72C1">
      <w:pPr>
        <w:spacing w:after="0" w:line="240" w:lineRule="auto"/>
      </w:pPr>
      <w:r>
        <w:rPr>
          <w:rFonts w:ascii="Calibri" w:eastAsia="Calibri" w:hAnsi="Calibri"/>
          <w:b/>
          <w:color w:val="000000"/>
          <w:sz w:val="32"/>
        </w:rPr>
        <w:t>Availability Replica Critical Policy</w:t>
      </w:r>
    </w:p>
    <w:p w14:paraId="2F02C288" w14:textId="77777777" w:rsidR="002A72C1" w:rsidRDefault="002A72C1" w:rsidP="002A72C1">
      <w:pPr>
        <w:spacing w:after="0" w:line="240" w:lineRule="auto"/>
      </w:pPr>
      <w:r>
        <w:rPr>
          <w:rFonts w:ascii="Calibri" w:eastAsia="Calibri" w:hAnsi="Calibri"/>
          <w:color w:val="000000"/>
          <w:sz w:val="22"/>
        </w:rPr>
        <w:t>Custom User Policy which has Availability Replica as Facet and one of the error categories as Policy Category.</w:t>
      </w:r>
    </w:p>
    <w:p w14:paraId="17ED9FAB" w14:textId="77777777" w:rsidR="002A72C1" w:rsidRDefault="002A72C1" w:rsidP="002A72C1">
      <w:pPr>
        <w:spacing w:after="0" w:line="240" w:lineRule="auto"/>
      </w:pPr>
      <w:r>
        <w:rPr>
          <w:rFonts w:ascii="Calibri" w:eastAsia="Calibri" w:hAnsi="Calibri"/>
          <w:b/>
          <w:color w:val="000000"/>
          <w:sz w:val="28"/>
        </w:rPr>
        <w:t>Availability Replica Critical Policy - Unit monitors</w:t>
      </w:r>
    </w:p>
    <w:p w14:paraId="121328CF" w14:textId="77777777" w:rsidR="002A72C1" w:rsidRDefault="002A72C1" w:rsidP="002A72C1">
      <w:pPr>
        <w:spacing w:after="0" w:line="240" w:lineRule="auto"/>
      </w:pPr>
      <w:r>
        <w:rPr>
          <w:rFonts w:ascii="Calibri" w:eastAsia="Calibri" w:hAnsi="Calibri"/>
          <w:b/>
          <w:color w:val="6495ED"/>
          <w:sz w:val="22"/>
        </w:rPr>
        <w:t>Availability Replica Health Policy</w:t>
      </w:r>
    </w:p>
    <w:p w14:paraId="04113DD5" w14:textId="77777777" w:rsidR="002A72C1" w:rsidRDefault="002A72C1" w:rsidP="002A72C1">
      <w:pPr>
        <w:spacing w:after="0" w:line="240" w:lineRule="auto"/>
      </w:pPr>
      <w:r>
        <w:rPr>
          <w:rFonts w:ascii="Calibri" w:eastAsia="Calibri" w:hAnsi="Calibri"/>
          <w:color w:val="000000"/>
          <w:sz w:val="22"/>
        </w:rPr>
        <w:t>Two state monitor with 'Error' critical state used particularly for reflecting state of Custom User Policies which have Availability Replica as Facet and one of the predefined error categories as Policy Category.</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BAFBEEB" w14:textId="77777777" w:rsidTr="00484BF1">
        <w:trPr>
          <w:trHeight w:val="54"/>
        </w:trPr>
        <w:tc>
          <w:tcPr>
            <w:tcW w:w="54" w:type="dxa"/>
          </w:tcPr>
          <w:p w14:paraId="247DC370" w14:textId="77777777" w:rsidR="002A72C1" w:rsidRDefault="002A72C1" w:rsidP="00484BF1">
            <w:pPr>
              <w:pStyle w:val="EmptyCellLayoutStyle"/>
              <w:spacing w:after="0" w:line="240" w:lineRule="auto"/>
            </w:pPr>
          </w:p>
        </w:tc>
        <w:tc>
          <w:tcPr>
            <w:tcW w:w="10395" w:type="dxa"/>
          </w:tcPr>
          <w:p w14:paraId="07BF55DD" w14:textId="77777777" w:rsidR="002A72C1" w:rsidRDefault="002A72C1" w:rsidP="00484BF1">
            <w:pPr>
              <w:pStyle w:val="EmptyCellLayoutStyle"/>
              <w:spacing w:after="0" w:line="240" w:lineRule="auto"/>
            </w:pPr>
          </w:p>
        </w:tc>
        <w:tc>
          <w:tcPr>
            <w:tcW w:w="149" w:type="dxa"/>
          </w:tcPr>
          <w:p w14:paraId="524DBF46" w14:textId="77777777" w:rsidR="002A72C1" w:rsidRDefault="002A72C1" w:rsidP="00484BF1">
            <w:pPr>
              <w:pStyle w:val="EmptyCellLayoutStyle"/>
              <w:spacing w:after="0" w:line="240" w:lineRule="auto"/>
            </w:pPr>
          </w:p>
        </w:tc>
      </w:tr>
      <w:tr w:rsidR="002A72C1" w14:paraId="0463B3AE" w14:textId="77777777" w:rsidTr="00484BF1">
        <w:tc>
          <w:tcPr>
            <w:tcW w:w="54" w:type="dxa"/>
          </w:tcPr>
          <w:p w14:paraId="703BF2B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52C6B0F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6DB634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97C339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CD42CC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58C862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8022C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C278A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9C0C31" w14:textId="77777777" w:rsidR="002A72C1" w:rsidRDefault="002A72C1" w:rsidP="00484BF1">
                  <w:pPr>
                    <w:spacing w:after="0" w:line="240" w:lineRule="auto"/>
                  </w:pPr>
                  <w:r>
                    <w:rPr>
                      <w:rFonts w:ascii="Calibri" w:eastAsia="Calibri" w:hAnsi="Calibri"/>
                      <w:color w:val="000000"/>
                      <w:sz w:val="22"/>
                    </w:rPr>
                    <w:t>Yes</w:t>
                  </w:r>
                </w:p>
              </w:tc>
            </w:tr>
            <w:tr w:rsidR="002A72C1" w14:paraId="5149A07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032B2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9C79B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F68B45" w14:textId="77777777" w:rsidR="002A72C1" w:rsidRDefault="002A72C1" w:rsidP="00484BF1">
                  <w:pPr>
                    <w:spacing w:after="0" w:line="240" w:lineRule="auto"/>
                  </w:pPr>
                  <w:r>
                    <w:rPr>
                      <w:rFonts w:eastAsia="Arial"/>
                      <w:color w:val="000000"/>
                    </w:rPr>
                    <w:t>False</w:t>
                  </w:r>
                </w:p>
              </w:tc>
            </w:tr>
            <w:tr w:rsidR="002A72C1" w14:paraId="7ED5F51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9E0399"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FCBC8E"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DA615D" w14:textId="77777777" w:rsidR="002A72C1" w:rsidRDefault="002A72C1" w:rsidP="00484BF1">
                  <w:pPr>
                    <w:spacing w:after="0" w:line="240" w:lineRule="auto"/>
                  </w:pPr>
                  <w:r>
                    <w:rPr>
                      <w:rFonts w:ascii="Calibri" w:eastAsia="Calibri" w:hAnsi="Calibri"/>
                      <w:color w:val="000000"/>
                      <w:sz w:val="22"/>
                    </w:rPr>
                    <w:t>900</w:t>
                  </w:r>
                </w:p>
              </w:tc>
            </w:tr>
            <w:tr w:rsidR="002A72C1" w14:paraId="5EB81AD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128580E"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3C71616"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7A70D5A" w14:textId="77777777" w:rsidR="002A72C1" w:rsidRDefault="002A72C1" w:rsidP="00484BF1">
                  <w:pPr>
                    <w:spacing w:after="0" w:line="240" w:lineRule="auto"/>
                  </w:pPr>
                  <w:r>
                    <w:rPr>
                      <w:rFonts w:ascii="Calibri" w:eastAsia="Calibri" w:hAnsi="Calibri"/>
                      <w:color w:val="000000"/>
                      <w:sz w:val="22"/>
                    </w:rPr>
                    <w:t>300</w:t>
                  </w:r>
                </w:p>
              </w:tc>
            </w:tr>
          </w:tbl>
          <w:p w14:paraId="57EAD910" w14:textId="77777777" w:rsidR="002A72C1" w:rsidRDefault="002A72C1" w:rsidP="00484BF1">
            <w:pPr>
              <w:spacing w:after="0" w:line="240" w:lineRule="auto"/>
            </w:pPr>
          </w:p>
        </w:tc>
        <w:tc>
          <w:tcPr>
            <w:tcW w:w="149" w:type="dxa"/>
          </w:tcPr>
          <w:p w14:paraId="679619AB" w14:textId="77777777" w:rsidR="002A72C1" w:rsidRDefault="002A72C1" w:rsidP="00484BF1">
            <w:pPr>
              <w:pStyle w:val="EmptyCellLayoutStyle"/>
              <w:spacing w:after="0" w:line="240" w:lineRule="auto"/>
            </w:pPr>
          </w:p>
        </w:tc>
      </w:tr>
      <w:tr w:rsidR="002A72C1" w14:paraId="5DC01A36" w14:textId="77777777" w:rsidTr="00484BF1">
        <w:trPr>
          <w:trHeight w:val="80"/>
        </w:trPr>
        <w:tc>
          <w:tcPr>
            <w:tcW w:w="54" w:type="dxa"/>
          </w:tcPr>
          <w:p w14:paraId="7FF0C5AA" w14:textId="77777777" w:rsidR="002A72C1" w:rsidRDefault="002A72C1" w:rsidP="00484BF1">
            <w:pPr>
              <w:pStyle w:val="EmptyCellLayoutStyle"/>
              <w:spacing w:after="0" w:line="240" w:lineRule="auto"/>
            </w:pPr>
          </w:p>
        </w:tc>
        <w:tc>
          <w:tcPr>
            <w:tcW w:w="10395" w:type="dxa"/>
          </w:tcPr>
          <w:p w14:paraId="52DC1872" w14:textId="77777777" w:rsidR="002A72C1" w:rsidRDefault="002A72C1" w:rsidP="00484BF1">
            <w:pPr>
              <w:pStyle w:val="EmptyCellLayoutStyle"/>
              <w:spacing w:after="0" w:line="240" w:lineRule="auto"/>
            </w:pPr>
          </w:p>
        </w:tc>
        <w:tc>
          <w:tcPr>
            <w:tcW w:w="149" w:type="dxa"/>
          </w:tcPr>
          <w:p w14:paraId="60A2B9D5" w14:textId="77777777" w:rsidR="002A72C1" w:rsidRDefault="002A72C1" w:rsidP="00484BF1">
            <w:pPr>
              <w:pStyle w:val="EmptyCellLayoutStyle"/>
              <w:spacing w:after="0" w:line="240" w:lineRule="auto"/>
            </w:pPr>
          </w:p>
        </w:tc>
      </w:tr>
    </w:tbl>
    <w:p w14:paraId="2DBA70CB" w14:textId="77777777" w:rsidR="002A72C1" w:rsidRDefault="002A72C1" w:rsidP="002A72C1">
      <w:pPr>
        <w:spacing w:after="0" w:line="240" w:lineRule="auto"/>
      </w:pPr>
    </w:p>
    <w:p w14:paraId="6485FA27" w14:textId="77777777" w:rsidR="002A72C1" w:rsidRDefault="002A72C1" w:rsidP="002A72C1">
      <w:pPr>
        <w:spacing w:after="0" w:line="240" w:lineRule="auto"/>
      </w:pPr>
      <w:r>
        <w:rPr>
          <w:rFonts w:ascii="Calibri" w:eastAsia="Calibri" w:hAnsi="Calibri"/>
          <w:b/>
          <w:color w:val="000000"/>
          <w:sz w:val="32"/>
        </w:rPr>
        <w:t>Availability Replica Warning Policy</w:t>
      </w:r>
    </w:p>
    <w:p w14:paraId="02DAA547" w14:textId="77777777" w:rsidR="002A72C1" w:rsidRDefault="002A72C1" w:rsidP="002A72C1">
      <w:pPr>
        <w:spacing w:after="0" w:line="240" w:lineRule="auto"/>
      </w:pPr>
      <w:r>
        <w:rPr>
          <w:rFonts w:ascii="Calibri" w:eastAsia="Calibri" w:hAnsi="Calibri"/>
          <w:color w:val="000000"/>
          <w:sz w:val="22"/>
        </w:rPr>
        <w:t>Custom User Policy which has Availability Replica as Facet and one of the warning categories as Policy Category.</w:t>
      </w:r>
    </w:p>
    <w:p w14:paraId="190358FB" w14:textId="77777777" w:rsidR="002A72C1" w:rsidRDefault="002A72C1" w:rsidP="002A72C1">
      <w:pPr>
        <w:spacing w:after="0" w:line="240" w:lineRule="auto"/>
      </w:pPr>
      <w:r>
        <w:rPr>
          <w:rFonts w:ascii="Calibri" w:eastAsia="Calibri" w:hAnsi="Calibri"/>
          <w:b/>
          <w:color w:val="000000"/>
          <w:sz w:val="28"/>
        </w:rPr>
        <w:t>Availability Replica Warning Policy - Unit monitors</w:t>
      </w:r>
    </w:p>
    <w:p w14:paraId="307953E7" w14:textId="77777777" w:rsidR="002A72C1" w:rsidRDefault="002A72C1" w:rsidP="002A72C1">
      <w:pPr>
        <w:spacing w:after="0" w:line="240" w:lineRule="auto"/>
      </w:pPr>
      <w:r>
        <w:rPr>
          <w:rFonts w:ascii="Calibri" w:eastAsia="Calibri" w:hAnsi="Calibri"/>
          <w:b/>
          <w:color w:val="6495ED"/>
          <w:sz w:val="22"/>
        </w:rPr>
        <w:t>Availability Replica Health Policy</w:t>
      </w:r>
    </w:p>
    <w:p w14:paraId="399490AC" w14:textId="77777777" w:rsidR="002A72C1" w:rsidRDefault="002A72C1" w:rsidP="002A72C1">
      <w:pPr>
        <w:spacing w:after="0" w:line="240" w:lineRule="auto"/>
      </w:pPr>
      <w:r>
        <w:rPr>
          <w:rFonts w:ascii="Calibri" w:eastAsia="Calibri" w:hAnsi="Calibri"/>
          <w:color w:val="000000"/>
          <w:sz w:val="22"/>
        </w:rPr>
        <w:t>Two state monitor with 'Warning' critical state used particularly for reflecting state of Custom User Policies which have Availability Replica as Facet and one of the predefined warning categories as Policy Category.</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9ABCFB5" w14:textId="77777777" w:rsidTr="00484BF1">
        <w:trPr>
          <w:trHeight w:val="54"/>
        </w:trPr>
        <w:tc>
          <w:tcPr>
            <w:tcW w:w="54" w:type="dxa"/>
          </w:tcPr>
          <w:p w14:paraId="137EE277" w14:textId="77777777" w:rsidR="002A72C1" w:rsidRDefault="002A72C1" w:rsidP="00484BF1">
            <w:pPr>
              <w:pStyle w:val="EmptyCellLayoutStyle"/>
              <w:spacing w:after="0" w:line="240" w:lineRule="auto"/>
            </w:pPr>
          </w:p>
        </w:tc>
        <w:tc>
          <w:tcPr>
            <w:tcW w:w="10395" w:type="dxa"/>
          </w:tcPr>
          <w:p w14:paraId="05C2A9C1" w14:textId="77777777" w:rsidR="002A72C1" w:rsidRDefault="002A72C1" w:rsidP="00484BF1">
            <w:pPr>
              <w:pStyle w:val="EmptyCellLayoutStyle"/>
              <w:spacing w:after="0" w:line="240" w:lineRule="auto"/>
            </w:pPr>
          </w:p>
        </w:tc>
        <w:tc>
          <w:tcPr>
            <w:tcW w:w="149" w:type="dxa"/>
          </w:tcPr>
          <w:p w14:paraId="17F6FF46" w14:textId="77777777" w:rsidR="002A72C1" w:rsidRDefault="002A72C1" w:rsidP="00484BF1">
            <w:pPr>
              <w:pStyle w:val="EmptyCellLayoutStyle"/>
              <w:spacing w:after="0" w:line="240" w:lineRule="auto"/>
            </w:pPr>
          </w:p>
        </w:tc>
      </w:tr>
      <w:tr w:rsidR="002A72C1" w14:paraId="668E7025" w14:textId="77777777" w:rsidTr="00484BF1">
        <w:tc>
          <w:tcPr>
            <w:tcW w:w="54" w:type="dxa"/>
          </w:tcPr>
          <w:p w14:paraId="4F4C443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50F7806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BE10C4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3A1D38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23C5E3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BD92C2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06DFF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CBD98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6604F6" w14:textId="77777777" w:rsidR="002A72C1" w:rsidRDefault="002A72C1" w:rsidP="00484BF1">
                  <w:pPr>
                    <w:spacing w:after="0" w:line="240" w:lineRule="auto"/>
                  </w:pPr>
                  <w:r>
                    <w:rPr>
                      <w:rFonts w:ascii="Calibri" w:eastAsia="Calibri" w:hAnsi="Calibri"/>
                      <w:color w:val="000000"/>
                      <w:sz w:val="22"/>
                    </w:rPr>
                    <w:t>Yes</w:t>
                  </w:r>
                </w:p>
              </w:tc>
            </w:tr>
            <w:tr w:rsidR="002A72C1" w14:paraId="7C4DD7C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80C03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5BFB1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BB8E45" w14:textId="77777777" w:rsidR="002A72C1" w:rsidRDefault="002A72C1" w:rsidP="00484BF1">
                  <w:pPr>
                    <w:spacing w:after="0" w:line="240" w:lineRule="auto"/>
                  </w:pPr>
                  <w:r>
                    <w:rPr>
                      <w:rFonts w:eastAsia="Arial"/>
                      <w:color w:val="000000"/>
                    </w:rPr>
                    <w:t>False</w:t>
                  </w:r>
                </w:p>
              </w:tc>
            </w:tr>
            <w:tr w:rsidR="002A72C1" w14:paraId="397EBE0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5B46DB"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BA128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64BBA0" w14:textId="77777777" w:rsidR="002A72C1" w:rsidRDefault="002A72C1" w:rsidP="00484BF1">
                  <w:pPr>
                    <w:spacing w:after="0" w:line="240" w:lineRule="auto"/>
                  </w:pPr>
                  <w:r>
                    <w:rPr>
                      <w:rFonts w:ascii="Calibri" w:eastAsia="Calibri" w:hAnsi="Calibri"/>
                      <w:color w:val="000000"/>
                      <w:sz w:val="22"/>
                    </w:rPr>
                    <w:t>900</w:t>
                  </w:r>
                </w:p>
              </w:tc>
            </w:tr>
            <w:tr w:rsidR="002A72C1" w14:paraId="5E2B552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E4C97F0"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B6DAF05"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9E0550A" w14:textId="77777777" w:rsidR="002A72C1" w:rsidRDefault="002A72C1" w:rsidP="00484BF1">
                  <w:pPr>
                    <w:spacing w:after="0" w:line="240" w:lineRule="auto"/>
                  </w:pPr>
                  <w:r>
                    <w:rPr>
                      <w:rFonts w:ascii="Calibri" w:eastAsia="Calibri" w:hAnsi="Calibri"/>
                      <w:color w:val="000000"/>
                      <w:sz w:val="22"/>
                    </w:rPr>
                    <w:t>300</w:t>
                  </w:r>
                </w:p>
              </w:tc>
            </w:tr>
          </w:tbl>
          <w:p w14:paraId="3F6E5797" w14:textId="77777777" w:rsidR="002A72C1" w:rsidRDefault="002A72C1" w:rsidP="00484BF1">
            <w:pPr>
              <w:spacing w:after="0" w:line="240" w:lineRule="auto"/>
            </w:pPr>
          </w:p>
        </w:tc>
        <w:tc>
          <w:tcPr>
            <w:tcW w:w="149" w:type="dxa"/>
          </w:tcPr>
          <w:p w14:paraId="07230BF5" w14:textId="77777777" w:rsidR="002A72C1" w:rsidRDefault="002A72C1" w:rsidP="00484BF1">
            <w:pPr>
              <w:pStyle w:val="EmptyCellLayoutStyle"/>
              <w:spacing w:after="0" w:line="240" w:lineRule="auto"/>
            </w:pPr>
          </w:p>
        </w:tc>
      </w:tr>
      <w:tr w:rsidR="002A72C1" w14:paraId="69D3D491" w14:textId="77777777" w:rsidTr="00484BF1">
        <w:trPr>
          <w:trHeight w:val="80"/>
        </w:trPr>
        <w:tc>
          <w:tcPr>
            <w:tcW w:w="54" w:type="dxa"/>
          </w:tcPr>
          <w:p w14:paraId="017139D9" w14:textId="77777777" w:rsidR="002A72C1" w:rsidRDefault="002A72C1" w:rsidP="00484BF1">
            <w:pPr>
              <w:pStyle w:val="EmptyCellLayoutStyle"/>
              <w:spacing w:after="0" w:line="240" w:lineRule="auto"/>
            </w:pPr>
          </w:p>
        </w:tc>
        <w:tc>
          <w:tcPr>
            <w:tcW w:w="10395" w:type="dxa"/>
          </w:tcPr>
          <w:p w14:paraId="6FC4FDB7" w14:textId="77777777" w:rsidR="002A72C1" w:rsidRDefault="002A72C1" w:rsidP="00484BF1">
            <w:pPr>
              <w:pStyle w:val="EmptyCellLayoutStyle"/>
              <w:spacing w:after="0" w:line="240" w:lineRule="auto"/>
            </w:pPr>
          </w:p>
        </w:tc>
        <w:tc>
          <w:tcPr>
            <w:tcW w:w="149" w:type="dxa"/>
          </w:tcPr>
          <w:p w14:paraId="7346450C" w14:textId="77777777" w:rsidR="002A72C1" w:rsidRDefault="002A72C1" w:rsidP="00484BF1">
            <w:pPr>
              <w:pStyle w:val="EmptyCellLayoutStyle"/>
              <w:spacing w:after="0" w:line="240" w:lineRule="auto"/>
            </w:pPr>
          </w:p>
        </w:tc>
      </w:tr>
    </w:tbl>
    <w:p w14:paraId="7E8EBE93" w14:textId="77777777" w:rsidR="002A72C1" w:rsidRDefault="002A72C1" w:rsidP="002A72C1">
      <w:pPr>
        <w:spacing w:after="0" w:line="240" w:lineRule="auto"/>
      </w:pPr>
    </w:p>
    <w:p w14:paraId="45320FED" w14:textId="77777777" w:rsidR="002A72C1" w:rsidRDefault="002A72C1" w:rsidP="002A72C1">
      <w:pPr>
        <w:spacing w:after="0" w:line="240" w:lineRule="auto"/>
      </w:pPr>
      <w:r>
        <w:rPr>
          <w:rFonts w:ascii="Calibri" w:eastAsia="Calibri" w:hAnsi="Calibri"/>
          <w:b/>
          <w:color w:val="000000"/>
          <w:sz w:val="32"/>
        </w:rPr>
        <w:t>Database Critical Policy</w:t>
      </w:r>
    </w:p>
    <w:p w14:paraId="2C99E11F" w14:textId="77777777" w:rsidR="002A72C1" w:rsidRDefault="002A72C1" w:rsidP="002A72C1">
      <w:pPr>
        <w:spacing w:after="0" w:line="240" w:lineRule="auto"/>
      </w:pPr>
      <w:r>
        <w:rPr>
          <w:rFonts w:ascii="Calibri" w:eastAsia="Calibri" w:hAnsi="Calibri"/>
          <w:color w:val="000000"/>
          <w:sz w:val="22"/>
        </w:rPr>
        <w:t>Custom User Policy which has Database as Facet and one of the error categories as Policy Category.</w:t>
      </w:r>
    </w:p>
    <w:p w14:paraId="265E3CED" w14:textId="77777777" w:rsidR="002A72C1" w:rsidRDefault="002A72C1" w:rsidP="002A72C1">
      <w:pPr>
        <w:spacing w:after="0" w:line="240" w:lineRule="auto"/>
      </w:pPr>
      <w:r>
        <w:rPr>
          <w:rFonts w:ascii="Calibri" w:eastAsia="Calibri" w:hAnsi="Calibri"/>
          <w:b/>
          <w:color w:val="000000"/>
          <w:sz w:val="28"/>
        </w:rPr>
        <w:t>Database Critical Policy - Unit monitors</w:t>
      </w:r>
    </w:p>
    <w:p w14:paraId="085421B3" w14:textId="77777777" w:rsidR="002A72C1" w:rsidRDefault="002A72C1" w:rsidP="002A72C1">
      <w:pPr>
        <w:spacing w:after="0" w:line="240" w:lineRule="auto"/>
      </w:pPr>
      <w:r>
        <w:rPr>
          <w:rFonts w:ascii="Calibri" w:eastAsia="Calibri" w:hAnsi="Calibri"/>
          <w:b/>
          <w:color w:val="6495ED"/>
          <w:sz w:val="22"/>
        </w:rPr>
        <w:t>Database Health Policy</w:t>
      </w:r>
    </w:p>
    <w:p w14:paraId="1E9D7C16" w14:textId="77777777" w:rsidR="002A72C1" w:rsidRDefault="002A72C1" w:rsidP="002A72C1">
      <w:pPr>
        <w:spacing w:after="0" w:line="240" w:lineRule="auto"/>
      </w:pPr>
      <w:r>
        <w:rPr>
          <w:rFonts w:ascii="Calibri" w:eastAsia="Calibri" w:hAnsi="Calibri"/>
          <w:color w:val="000000"/>
          <w:sz w:val="22"/>
        </w:rPr>
        <w:t>Two state monitor with 'Error' critical state used particularly for reflecting state of Custom User Policies which have Database as Facet and one of the predefined error categories as Policy Category.</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742487C" w14:textId="77777777" w:rsidTr="00484BF1">
        <w:trPr>
          <w:trHeight w:val="54"/>
        </w:trPr>
        <w:tc>
          <w:tcPr>
            <w:tcW w:w="54" w:type="dxa"/>
          </w:tcPr>
          <w:p w14:paraId="1AAE2A57" w14:textId="77777777" w:rsidR="002A72C1" w:rsidRDefault="002A72C1" w:rsidP="00484BF1">
            <w:pPr>
              <w:pStyle w:val="EmptyCellLayoutStyle"/>
              <w:spacing w:after="0" w:line="240" w:lineRule="auto"/>
            </w:pPr>
          </w:p>
        </w:tc>
        <w:tc>
          <w:tcPr>
            <w:tcW w:w="10395" w:type="dxa"/>
          </w:tcPr>
          <w:p w14:paraId="269B16FC" w14:textId="77777777" w:rsidR="002A72C1" w:rsidRDefault="002A72C1" w:rsidP="00484BF1">
            <w:pPr>
              <w:pStyle w:val="EmptyCellLayoutStyle"/>
              <w:spacing w:after="0" w:line="240" w:lineRule="auto"/>
            </w:pPr>
          </w:p>
        </w:tc>
        <w:tc>
          <w:tcPr>
            <w:tcW w:w="149" w:type="dxa"/>
          </w:tcPr>
          <w:p w14:paraId="26CD910C" w14:textId="77777777" w:rsidR="002A72C1" w:rsidRDefault="002A72C1" w:rsidP="00484BF1">
            <w:pPr>
              <w:pStyle w:val="EmptyCellLayoutStyle"/>
              <w:spacing w:after="0" w:line="240" w:lineRule="auto"/>
            </w:pPr>
          </w:p>
        </w:tc>
      </w:tr>
      <w:tr w:rsidR="002A72C1" w14:paraId="13DAB8A4" w14:textId="77777777" w:rsidTr="00484BF1">
        <w:tc>
          <w:tcPr>
            <w:tcW w:w="54" w:type="dxa"/>
          </w:tcPr>
          <w:p w14:paraId="04E38FB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49670F9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90C608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AE0E69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0FB729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FA64DD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CE422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CC310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828EA0" w14:textId="77777777" w:rsidR="002A72C1" w:rsidRDefault="002A72C1" w:rsidP="00484BF1">
                  <w:pPr>
                    <w:spacing w:after="0" w:line="240" w:lineRule="auto"/>
                  </w:pPr>
                  <w:r>
                    <w:rPr>
                      <w:rFonts w:ascii="Calibri" w:eastAsia="Calibri" w:hAnsi="Calibri"/>
                      <w:color w:val="000000"/>
                      <w:sz w:val="22"/>
                    </w:rPr>
                    <w:t>Yes</w:t>
                  </w:r>
                </w:p>
              </w:tc>
            </w:tr>
            <w:tr w:rsidR="002A72C1" w14:paraId="3897B6F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060AE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DCFDD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01C963" w14:textId="77777777" w:rsidR="002A72C1" w:rsidRDefault="002A72C1" w:rsidP="00484BF1">
                  <w:pPr>
                    <w:spacing w:after="0" w:line="240" w:lineRule="auto"/>
                  </w:pPr>
                  <w:r>
                    <w:rPr>
                      <w:rFonts w:eastAsia="Arial"/>
                      <w:color w:val="000000"/>
                    </w:rPr>
                    <w:t>False</w:t>
                  </w:r>
                </w:p>
              </w:tc>
            </w:tr>
            <w:tr w:rsidR="002A72C1" w14:paraId="6EE6329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5370C2"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F199772"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D3C982" w14:textId="77777777" w:rsidR="002A72C1" w:rsidRDefault="002A72C1" w:rsidP="00484BF1">
                  <w:pPr>
                    <w:spacing w:after="0" w:line="240" w:lineRule="auto"/>
                  </w:pPr>
                  <w:r>
                    <w:rPr>
                      <w:rFonts w:ascii="Calibri" w:eastAsia="Calibri" w:hAnsi="Calibri"/>
                      <w:color w:val="000000"/>
                      <w:sz w:val="22"/>
                    </w:rPr>
                    <w:t>900</w:t>
                  </w:r>
                </w:p>
              </w:tc>
            </w:tr>
            <w:tr w:rsidR="002A72C1" w14:paraId="046BBC2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02F3401"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DEAD4EA"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4F70AF2" w14:textId="77777777" w:rsidR="002A72C1" w:rsidRDefault="002A72C1" w:rsidP="00484BF1">
                  <w:pPr>
                    <w:spacing w:after="0" w:line="240" w:lineRule="auto"/>
                  </w:pPr>
                  <w:r>
                    <w:rPr>
                      <w:rFonts w:ascii="Calibri" w:eastAsia="Calibri" w:hAnsi="Calibri"/>
                      <w:color w:val="000000"/>
                      <w:sz w:val="22"/>
                    </w:rPr>
                    <w:t>300</w:t>
                  </w:r>
                </w:p>
              </w:tc>
            </w:tr>
          </w:tbl>
          <w:p w14:paraId="341E26FE" w14:textId="77777777" w:rsidR="002A72C1" w:rsidRDefault="002A72C1" w:rsidP="00484BF1">
            <w:pPr>
              <w:spacing w:after="0" w:line="240" w:lineRule="auto"/>
            </w:pPr>
          </w:p>
        </w:tc>
        <w:tc>
          <w:tcPr>
            <w:tcW w:w="149" w:type="dxa"/>
          </w:tcPr>
          <w:p w14:paraId="03CABDA9" w14:textId="77777777" w:rsidR="002A72C1" w:rsidRDefault="002A72C1" w:rsidP="00484BF1">
            <w:pPr>
              <w:pStyle w:val="EmptyCellLayoutStyle"/>
              <w:spacing w:after="0" w:line="240" w:lineRule="auto"/>
            </w:pPr>
          </w:p>
        </w:tc>
      </w:tr>
      <w:tr w:rsidR="002A72C1" w14:paraId="2D830AEE" w14:textId="77777777" w:rsidTr="00484BF1">
        <w:trPr>
          <w:trHeight w:val="80"/>
        </w:trPr>
        <w:tc>
          <w:tcPr>
            <w:tcW w:w="54" w:type="dxa"/>
          </w:tcPr>
          <w:p w14:paraId="48EA208D" w14:textId="77777777" w:rsidR="002A72C1" w:rsidRDefault="002A72C1" w:rsidP="00484BF1">
            <w:pPr>
              <w:pStyle w:val="EmptyCellLayoutStyle"/>
              <w:spacing w:after="0" w:line="240" w:lineRule="auto"/>
            </w:pPr>
          </w:p>
        </w:tc>
        <w:tc>
          <w:tcPr>
            <w:tcW w:w="10395" w:type="dxa"/>
          </w:tcPr>
          <w:p w14:paraId="58EFAB2C" w14:textId="77777777" w:rsidR="002A72C1" w:rsidRDefault="002A72C1" w:rsidP="00484BF1">
            <w:pPr>
              <w:pStyle w:val="EmptyCellLayoutStyle"/>
              <w:spacing w:after="0" w:line="240" w:lineRule="auto"/>
            </w:pPr>
          </w:p>
        </w:tc>
        <w:tc>
          <w:tcPr>
            <w:tcW w:w="149" w:type="dxa"/>
          </w:tcPr>
          <w:p w14:paraId="7D868AAD" w14:textId="77777777" w:rsidR="002A72C1" w:rsidRDefault="002A72C1" w:rsidP="00484BF1">
            <w:pPr>
              <w:pStyle w:val="EmptyCellLayoutStyle"/>
              <w:spacing w:after="0" w:line="240" w:lineRule="auto"/>
            </w:pPr>
          </w:p>
        </w:tc>
      </w:tr>
    </w:tbl>
    <w:p w14:paraId="17471E83" w14:textId="77777777" w:rsidR="002A72C1" w:rsidRDefault="002A72C1" w:rsidP="002A72C1">
      <w:pPr>
        <w:spacing w:after="0" w:line="240" w:lineRule="auto"/>
      </w:pPr>
    </w:p>
    <w:p w14:paraId="1E6A3719" w14:textId="77777777" w:rsidR="002A72C1" w:rsidRDefault="002A72C1" w:rsidP="002A72C1">
      <w:pPr>
        <w:spacing w:after="0" w:line="240" w:lineRule="auto"/>
      </w:pPr>
      <w:r>
        <w:rPr>
          <w:rFonts w:ascii="Calibri" w:eastAsia="Calibri" w:hAnsi="Calibri"/>
          <w:b/>
          <w:color w:val="000000"/>
          <w:sz w:val="32"/>
        </w:rPr>
        <w:t>Database Replica</w:t>
      </w:r>
    </w:p>
    <w:p w14:paraId="6BD073B3" w14:textId="77777777" w:rsidR="002A72C1" w:rsidRDefault="002A72C1" w:rsidP="002A72C1">
      <w:pPr>
        <w:spacing w:after="0" w:line="240" w:lineRule="auto"/>
      </w:pPr>
      <w:r>
        <w:rPr>
          <w:rFonts w:ascii="Calibri" w:eastAsia="Calibri" w:hAnsi="Calibri"/>
          <w:color w:val="000000"/>
          <w:sz w:val="22"/>
        </w:rPr>
        <w:t>This is representation of Database Replica State SMO object</w:t>
      </w:r>
    </w:p>
    <w:p w14:paraId="36F38E04" w14:textId="77777777" w:rsidR="002A72C1" w:rsidRDefault="002A72C1" w:rsidP="002A72C1">
      <w:pPr>
        <w:spacing w:after="0" w:line="240" w:lineRule="auto"/>
      </w:pPr>
      <w:r>
        <w:rPr>
          <w:rFonts w:ascii="Calibri" w:eastAsia="Calibri" w:hAnsi="Calibri"/>
          <w:b/>
          <w:color w:val="000000"/>
          <w:sz w:val="28"/>
        </w:rPr>
        <w:t>Database Replica - Discoveries</w:t>
      </w:r>
    </w:p>
    <w:p w14:paraId="389C1030" w14:textId="77777777" w:rsidR="002A72C1" w:rsidRDefault="002A72C1" w:rsidP="002A72C1">
      <w:pPr>
        <w:spacing w:after="0" w:line="240" w:lineRule="auto"/>
      </w:pPr>
      <w:r>
        <w:rPr>
          <w:rFonts w:ascii="Calibri" w:eastAsia="Calibri" w:hAnsi="Calibri"/>
          <w:b/>
          <w:color w:val="6495ED"/>
          <w:sz w:val="22"/>
        </w:rPr>
        <w:t>MSSQL 2012: Database Replicas Always On Discovery</w:t>
      </w:r>
    </w:p>
    <w:p w14:paraId="5625C805" w14:textId="77777777" w:rsidR="002A72C1" w:rsidRDefault="002A72C1" w:rsidP="002A72C1">
      <w:pPr>
        <w:spacing w:after="0" w:line="240" w:lineRule="auto"/>
      </w:pPr>
      <w:r>
        <w:rPr>
          <w:rFonts w:ascii="Calibri" w:eastAsia="Calibri" w:hAnsi="Calibri"/>
          <w:color w:val="000000"/>
          <w:sz w:val="22"/>
        </w:rPr>
        <w:t>Discovery of database replica Always On objects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D5DC5D6" w14:textId="77777777" w:rsidTr="00484BF1">
        <w:trPr>
          <w:trHeight w:val="54"/>
        </w:trPr>
        <w:tc>
          <w:tcPr>
            <w:tcW w:w="54" w:type="dxa"/>
          </w:tcPr>
          <w:p w14:paraId="027745B5" w14:textId="77777777" w:rsidR="002A72C1" w:rsidRDefault="002A72C1" w:rsidP="00484BF1">
            <w:pPr>
              <w:pStyle w:val="EmptyCellLayoutStyle"/>
              <w:spacing w:after="0" w:line="240" w:lineRule="auto"/>
            </w:pPr>
          </w:p>
        </w:tc>
        <w:tc>
          <w:tcPr>
            <w:tcW w:w="10395" w:type="dxa"/>
          </w:tcPr>
          <w:p w14:paraId="34B9D4B8" w14:textId="77777777" w:rsidR="002A72C1" w:rsidRDefault="002A72C1" w:rsidP="00484BF1">
            <w:pPr>
              <w:pStyle w:val="EmptyCellLayoutStyle"/>
              <w:spacing w:after="0" w:line="240" w:lineRule="auto"/>
            </w:pPr>
          </w:p>
        </w:tc>
        <w:tc>
          <w:tcPr>
            <w:tcW w:w="149" w:type="dxa"/>
          </w:tcPr>
          <w:p w14:paraId="582277E1" w14:textId="77777777" w:rsidR="002A72C1" w:rsidRDefault="002A72C1" w:rsidP="00484BF1">
            <w:pPr>
              <w:pStyle w:val="EmptyCellLayoutStyle"/>
              <w:spacing w:after="0" w:line="240" w:lineRule="auto"/>
            </w:pPr>
          </w:p>
        </w:tc>
      </w:tr>
      <w:tr w:rsidR="002A72C1" w14:paraId="2809B06F" w14:textId="77777777" w:rsidTr="00484BF1">
        <w:tc>
          <w:tcPr>
            <w:tcW w:w="54" w:type="dxa"/>
          </w:tcPr>
          <w:p w14:paraId="517B671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3C13847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62E36E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5FDA83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2C285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879363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CCB4C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40D67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57083B3" w14:textId="77777777" w:rsidR="002A72C1" w:rsidRDefault="002A72C1" w:rsidP="00484BF1">
                  <w:pPr>
                    <w:spacing w:after="0" w:line="240" w:lineRule="auto"/>
                  </w:pPr>
                  <w:r>
                    <w:rPr>
                      <w:rFonts w:ascii="Calibri" w:eastAsia="Calibri" w:hAnsi="Calibri"/>
                      <w:color w:val="000000"/>
                      <w:sz w:val="22"/>
                    </w:rPr>
                    <w:t>Yes</w:t>
                  </w:r>
                </w:p>
              </w:tc>
            </w:tr>
            <w:tr w:rsidR="002A72C1" w14:paraId="3A09EBE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2244DC"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B87413"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49FA09" w14:textId="77777777" w:rsidR="002A72C1" w:rsidRDefault="002A72C1" w:rsidP="00484BF1">
                  <w:pPr>
                    <w:spacing w:after="0" w:line="240" w:lineRule="auto"/>
                  </w:pPr>
                  <w:r>
                    <w:rPr>
                      <w:rFonts w:ascii="Calibri" w:eastAsia="Calibri" w:hAnsi="Calibri"/>
                      <w:color w:val="000000"/>
                      <w:sz w:val="22"/>
                    </w:rPr>
                    <w:t>14400</w:t>
                  </w:r>
                </w:p>
              </w:tc>
            </w:tr>
            <w:tr w:rsidR="002A72C1" w14:paraId="28F6129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9AD004D"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CF14098"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E47F104" w14:textId="77777777" w:rsidR="002A72C1" w:rsidRDefault="002A72C1" w:rsidP="00484BF1">
                  <w:pPr>
                    <w:spacing w:after="0" w:line="240" w:lineRule="auto"/>
                  </w:pPr>
                  <w:r>
                    <w:rPr>
                      <w:rFonts w:ascii="Calibri" w:eastAsia="Calibri" w:hAnsi="Calibri"/>
                      <w:color w:val="000000"/>
                      <w:sz w:val="22"/>
                    </w:rPr>
                    <w:t>300</w:t>
                  </w:r>
                </w:p>
              </w:tc>
            </w:tr>
          </w:tbl>
          <w:p w14:paraId="03336F71" w14:textId="77777777" w:rsidR="002A72C1" w:rsidRDefault="002A72C1" w:rsidP="00484BF1">
            <w:pPr>
              <w:spacing w:after="0" w:line="240" w:lineRule="auto"/>
            </w:pPr>
          </w:p>
        </w:tc>
        <w:tc>
          <w:tcPr>
            <w:tcW w:w="149" w:type="dxa"/>
          </w:tcPr>
          <w:p w14:paraId="6746F3F3" w14:textId="77777777" w:rsidR="002A72C1" w:rsidRDefault="002A72C1" w:rsidP="00484BF1">
            <w:pPr>
              <w:pStyle w:val="EmptyCellLayoutStyle"/>
              <w:spacing w:after="0" w:line="240" w:lineRule="auto"/>
            </w:pPr>
          </w:p>
        </w:tc>
      </w:tr>
      <w:tr w:rsidR="002A72C1" w14:paraId="433F1833" w14:textId="77777777" w:rsidTr="00484BF1">
        <w:trPr>
          <w:trHeight w:val="80"/>
        </w:trPr>
        <w:tc>
          <w:tcPr>
            <w:tcW w:w="54" w:type="dxa"/>
          </w:tcPr>
          <w:p w14:paraId="16C2662C" w14:textId="77777777" w:rsidR="002A72C1" w:rsidRDefault="002A72C1" w:rsidP="00484BF1">
            <w:pPr>
              <w:pStyle w:val="EmptyCellLayoutStyle"/>
              <w:spacing w:after="0" w:line="240" w:lineRule="auto"/>
            </w:pPr>
          </w:p>
        </w:tc>
        <w:tc>
          <w:tcPr>
            <w:tcW w:w="10395" w:type="dxa"/>
          </w:tcPr>
          <w:p w14:paraId="3AD66347" w14:textId="77777777" w:rsidR="002A72C1" w:rsidRDefault="002A72C1" w:rsidP="00484BF1">
            <w:pPr>
              <w:pStyle w:val="EmptyCellLayoutStyle"/>
              <w:spacing w:after="0" w:line="240" w:lineRule="auto"/>
            </w:pPr>
          </w:p>
        </w:tc>
        <w:tc>
          <w:tcPr>
            <w:tcW w:w="149" w:type="dxa"/>
          </w:tcPr>
          <w:p w14:paraId="4DAB6499" w14:textId="77777777" w:rsidR="002A72C1" w:rsidRDefault="002A72C1" w:rsidP="00484BF1">
            <w:pPr>
              <w:pStyle w:val="EmptyCellLayoutStyle"/>
              <w:spacing w:after="0" w:line="240" w:lineRule="auto"/>
            </w:pPr>
          </w:p>
        </w:tc>
      </w:tr>
    </w:tbl>
    <w:p w14:paraId="66903577" w14:textId="77777777" w:rsidR="002A72C1" w:rsidRDefault="002A72C1" w:rsidP="002A72C1">
      <w:pPr>
        <w:spacing w:after="0" w:line="240" w:lineRule="auto"/>
      </w:pPr>
    </w:p>
    <w:p w14:paraId="4560075F" w14:textId="77777777" w:rsidR="002A72C1" w:rsidRDefault="002A72C1" w:rsidP="002A72C1">
      <w:pPr>
        <w:spacing w:after="0" w:line="240" w:lineRule="auto"/>
      </w:pPr>
      <w:r>
        <w:rPr>
          <w:rFonts w:ascii="Calibri" w:eastAsia="Calibri" w:hAnsi="Calibri"/>
          <w:b/>
          <w:color w:val="000000"/>
          <w:sz w:val="28"/>
        </w:rPr>
        <w:t>Database Replica - Unit monitors</w:t>
      </w:r>
    </w:p>
    <w:p w14:paraId="1007ABFE" w14:textId="77777777" w:rsidR="002A72C1" w:rsidRDefault="002A72C1" w:rsidP="002A72C1">
      <w:pPr>
        <w:spacing w:after="0" w:line="240" w:lineRule="auto"/>
      </w:pPr>
      <w:r>
        <w:rPr>
          <w:rFonts w:ascii="Calibri" w:eastAsia="Calibri" w:hAnsi="Calibri"/>
          <w:b/>
          <w:color w:val="6495ED"/>
          <w:sz w:val="22"/>
        </w:rPr>
        <w:t>Availability Database Suspension State</w:t>
      </w:r>
    </w:p>
    <w:p w14:paraId="115DF902" w14:textId="77777777" w:rsidR="002A72C1" w:rsidRDefault="002A72C1" w:rsidP="002A72C1">
      <w:pPr>
        <w:spacing w:after="0" w:line="240" w:lineRule="auto"/>
      </w:pPr>
      <w:r>
        <w:rPr>
          <w:rFonts w:ascii="Calibri" w:eastAsia="Calibri" w:hAnsi="Calibri"/>
          <w:color w:val="000000"/>
          <w:sz w:val="22"/>
        </w:rPr>
        <w:t>Availability Database Suspension State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CCF8A09" w14:textId="77777777" w:rsidTr="00484BF1">
        <w:trPr>
          <w:trHeight w:val="54"/>
        </w:trPr>
        <w:tc>
          <w:tcPr>
            <w:tcW w:w="54" w:type="dxa"/>
          </w:tcPr>
          <w:p w14:paraId="5D266B03" w14:textId="77777777" w:rsidR="002A72C1" w:rsidRDefault="002A72C1" w:rsidP="00484BF1">
            <w:pPr>
              <w:pStyle w:val="EmptyCellLayoutStyle"/>
              <w:spacing w:after="0" w:line="240" w:lineRule="auto"/>
            </w:pPr>
          </w:p>
        </w:tc>
        <w:tc>
          <w:tcPr>
            <w:tcW w:w="10395" w:type="dxa"/>
          </w:tcPr>
          <w:p w14:paraId="25E42F27" w14:textId="77777777" w:rsidR="002A72C1" w:rsidRDefault="002A72C1" w:rsidP="00484BF1">
            <w:pPr>
              <w:pStyle w:val="EmptyCellLayoutStyle"/>
              <w:spacing w:after="0" w:line="240" w:lineRule="auto"/>
            </w:pPr>
          </w:p>
        </w:tc>
        <w:tc>
          <w:tcPr>
            <w:tcW w:w="149" w:type="dxa"/>
          </w:tcPr>
          <w:p w14:paraId="3DF1B592" w14:textId="77777777" w:rsidR="002A72C1" w:rsidRDefault="002A72C1" w:rsidP="00484BF1">
            <w:pPr>
              <w:pStyle w:val="EmptyCellLayoutStyle"/>
              <w:spacing w:after="0" w:line="240" w:lineRule="auto"/>
            </w:pPr>
          </w:p>
        </w:tc>
      </w:tr>
      <w:tr w:rsidR="002A72C1" w14:paraId="2AEAF62A" w14:textId="77777777" w:rsidTr="00484BF1">
        <w:tc>
          <w:tcPr>
            <w:tcW w:w="54" w:type="dxa"/>
          </w:tcPr>
          <w:p w14:paraId="40EF7FF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132495E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F0D1AF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4CF852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835630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05FC38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9785A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EF1D2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3D3D26" w14:textId="77777777" w:rsidR="002A72C1" w:rsidRDefault="002A72C1" w:rsidP="00484BF1">
                  <w:pPr>
                    <w:spacing w:after="0" w:line="240" w:lineRule="auto"/>
                  </w:pPr>
                  <w:r>
                    <w:rPr>
                      <w:rFonts w:ascii="Calibri" w:eastAsia="Calibri" w:hAnsi="Calibri"/>
                      <w:color w:val="000000"/>
                      <w:sz w:val="22"/>
                    </w:rPr>
                    <w:t>Yes</w:t>
                  </w:r>
                </w:p>
              </w:tc>
            </w:tr>
            <w:tr w:rsidR="002A72C1" w14:paraId="549300B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DDF5E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2E83B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80E30A" w14:textId="77777777" w:rsidR="002A72C1" w:rsidRDefault="002A72C1" w:rsidP="00484BF1">
                  <w:pPr>
                    <w:spacing w:after="0" w:line="240" w:lineRule="auto"/>
                  </w:pPr>
                  <w:r>
                    <w:rPr>
                      <w:rFonts w:eastAsia="Arial"/>
                      <w:color w:val="000000"/>
                    </w:rPr>
                    <w:t>False</w:t>
                  </w:r>
                </w:p>
              </w:tc>
            </w:tr>
            <w:tr w:rsidR="002A72C1" w14:paraId="119B4A6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8FB06B"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6FD25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E5026F" w14:textId="77777777" w:rsidR="002A72C1" w:rsidRDefault="002A72C1" w:rsidP="00484BF1">
                  <w:pPr>
                    <w:spacing w:after="0" w:line="240" w:lineRule="auto"/>
                  </w:pPr>
                  <w:r>
                    <w:rPr>
                      <w:rFonts w:ascii="Calibri" w:eastAsia="Calibri" w:hAnsi="Calibri"/>
                      <w:color w:val="000000"/>
                      <w:sz w:val="22"/>
                    </w:rPr>
                    <w:t>900</w:t>
                  </w:r>
                </w:p>
              </w:tc>
            </w:tr>
            <w:tr w:rsidR="002A72C1" w14:paraId="3AB9929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D81D804"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948C454"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7A0B12C" w14:textId="77777777" w:rsidR="002A72C1" w:rsidRDefault="002A72C1" w:rsidP="00484BF1">
                  <w:pPr>
                    <w:spacing w:after="0" w:line="240" w:lineRule="auto"/>
                  </w:pPr>
                  <w:r>
                    <w:rPr>
                      <w:rFonts w:ascii="Calibri" w:eastAsia="Calibri" w:hAnsi="Calibri"/>
                      <w:color w:val="000000"/>
                      <w:sz w:val="22"/>
                    </w:rPr>
                    <w:t>300</w:t>
                  </w:r>
                </w:p>
              </w:tc>
            </w:tr>
          </w:tbl>
          <w:p w14:paraId="7C3A82A0" w14:textId="77777777" w:rsidR="002A72C1" w:rsidRDefault="002A72C1" w:rsidP="00484BF1">
            <w:pPr>
              <w:spacing w:after="0" w:line="240" w:lineRule="auto"/>
            </w:pPr>
          </w:p>
        </w:tc>
        <w:tc>
          <w:tcPr>
            <w:tcW w:w="149" w:type="dxa"/>
          </w:tcPr>
          <w:p w14:paraId="6BB21C0C" w14:textId="77777777" w:rsidR="002A72C1" w:rsidRDefault="002A72C1" w:rsidP="00484BF1">
            <w:pPr>
              <w:pStyle w:val="EmptyCellLayoutStyle"/>
              <w:spacing w:after="0" w:line="240" w:lineRule="auto"/>
            </w:pPr>
          </w:p>
        </w:tc>
      </w:tr>
      <w:tr w:rsidR="002A72C1" w14:paraId="3D5C90BB" w14:textId="77777777" w:rsidTr="00484BF1">
        <w:trPr>
          <w:trHeight w:val="80"/>
        </w:trPr>
        <w:tc>
          <w:tcPr>
            <w:tcW w:w="54" w:type="dxa"/>
          </w:tcPr>
          <w:p w14:paraId="12F28233" w14:textId="77777777" w:rsidR="002A72C1" w:rsidRDefault="002A72C1" w:rsidP="00484BF1">
            <w:pPr>
              <w:pStyle w:val="EmptyCellLayoutStyle"/>
              <w:spacing w:after="0" w:line="240" w:lineRule="auto"/>
            </w:pPr>
          </w:p>
        </w:tc>
        <w:tc>
          <w:tcPr>
            <w:tcW w:w="10395" w:type="dxa"/>
          </w:tcPr>
          <w:p w14:paraId="7C79A94D" w14:textId="77777777" w:rsidR="002A72C1" w:rsidRDefault="002A72C1" w:rsidP="00484BF1">
            <w:pPr>
              <w:pStyle w:val="EmptyCellLayoutStyle"/>
              <w:spacing w:after="0" w:line="240" w:lineRule="auto"/>
            </w:pPr>
          </w:p>
        </w:tc>
        <w:tc>
          <w:tcPr>
            <w:tcW w:w="149" w:type="dxa"/>
          </w:tcPr>
          <w:p w14:paraId="6260F9D0" w14:textId="77777777" w:rsidR="002A72C1" w:rsidRDefault="002A72C1" w:rsidP="00484BF1">
            <w:pPr>
              <w:pStyle w:val="EmptyCellLayoutStyle"/>
              <w:spacing w:after="0" w:line="240" w:lineRule="auto"/>
            </w:pPr>
          </w:p>
        </w:tc>
      </w:tr>
    </w:tbl>
    <w:p w14:paraId="23292C8E" w14:textId="77777777" w:rsidR="002A72C1" w:rsidRDefault="002A72C1" w:rsidP="002A72C1">
      <w:pPr>
        <w:spacing w:after="0" w:line="240" w:lineRule="auto"/>
      </w:pPr>
    </w:p>
    <w:p w14:paraId="7D9EF629" w14:textId="77777777" w:rsidR="002A72C1" w:rsidRDefault="002A72C1" w:rsidP="002A72C1">
      <w:pPr>
        <w:spacing w:after="0" w:line="240" w:lineRule="auto"/>
      </w:pPr>
      <w:r>
        <w:rPr>
          <w:rFonts w:ascii="Calibri" w:eastAsia="Calibri" w:hAnsi="Calibri"/>
          <w:b/>
          <w:color w:val="6495ED"/>
          <w:sz w:val="22"/>
        </w:rPr>
        <w:t>Availability Database Data Synchronization</w:t>
      </w:r>
    </w:p>
    <w:p w14:paraId="56567409" w14:textId="77777777" w:rsidR="002A72C1" w:rsidRDefault="002A72C1" w:rsidP="002A72C1">
      <w:pPr>
        <w:spacing w:after="0" w:line="240" w:lineRule="auto"/>
      </w:pPr>
      <w:r>
        <w:rPr>
          <w:rFonts w:ascii="Calibri" w:eastAsia="Calibri" w:hAnsi="Calibri"/>
          <w:color w:val="000000"/>
          <w:sz w:val="22"/>
        </w:rPr>
        <w:t>Availability Database Data Synchronization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5A3EC59" w14:textId="77777777" w:rsidTr="00484BF1">
        <w:trPr>
          <w:trHeight w:val="54"/>
        </w:trPr>
        <w:tc>
          <w:tcPr>
            <w:tcW w:w="54" w:type="dxa"/>
          </w:tcPr>
          <w:p w14:paraId="4DAE61E6" w14:textId="77777777" w:rsidR="002A72C1" w:rsidRDefault="002A72C1" w:rsidP="00484BF1">
            <w:pPr>
              <w:pStyle w:val="EmptyCellLayoutStyle"/>
              <w:spacing w:after="0" w:line="240" w:lineRule="auto"/>
            </w:pPr>
          </w:p>
        </w:tc>
        <w:tc>
          <w:tcPr>
            <w:tcW w:w="10395" w:type="dxa"/>
          </w:tcPr>
          <w:p w14:paraId="35EE8C39" w14:textId="77777777" w:rsidR="002A72C1" w:rsidRDefault="002A72C1" w:rsidP="00484BF1">
            <w:pPr>
              <w:pStyle w:val="EmptyCellLayoutStyle"/>
              <w:spacing w:after="0" w:line="240" w:lineRule="auto"/>
            </w:pPr>
          </w:p>
        </w:tc>
        <w:tc>
          <w:tcPr>
            <w:tcW w:w="149" w:type="dxa"/>
          </w:tcPr>
          <w:p w14:paraId="1B862E1E" w14:textId="77777777" w:rsidR="002A72C1" w:rsidRDefault="002A72C1" w:rsidP="00484BF1">
            <w:pPr>
              <w:pStyle w:val="EmptyCellLayoutStyle"/>
              <w:spacing w:after="0" w:line="240" w:lineRule="auto"/>
            </w:pPr>
          </w:p>
        </w:tc>
      </w:tr>
      <w:tr w:rsidR="002A72C1" w14:paraId="2518E7EA" w14:textId="77777777" w:rsidTr="00484BF1">
        <w:tc>
          <w:tcPr>
            <w:tcW w:w="54" w:type="dxa"/>
          </w:tcPr>
          <w:p w14:paraId="7CAED5B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1FB943B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A48CC7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5D8605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8F5FB5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7EAA10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67223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9858F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9901E6" w14:textId="77777777" w:rsidR="002A72C1" w:rsidRDefault="002A72C1" w:rsidP="00484BF1">
                  <w:pPr>
                    <w:spacing w:after="0" w:line="240" w:lineRule="auto"/>
                  </w:pPr>
                  <w:r>
                    <w:rPr>
                      <w:rFonts w:ascii="Calibri" w:eastAsia="Calibri" w:hAnsi="Calibri"/>
                      <w:color w:val="000000"/>
                      <w:sz w:val="22"/>
                    </w:rPr>
                    <w:t>Yes</w:t>
                  </w:r>
                </w:p>
              </w:tc>
            </w:tr>
            <w:tr w:rsidR="002A72C1" w14:paraId="1E6192A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31816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3D6AA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30C77B" w14:textId="77777777" w:rsidR="002A72C1" w:rsidRDefault="002A72C1" w:rsidP="00484BF1">
                  <w:pPr>
                    <w:spacing w:after="0" w:line="240" w:lineRule="auto"/>
                  </w:pPr>
                  <w:r>
                    <w:rPr>
                      <w:rFonts w:eastAsia="Arial"/>
                      <w:color w:val="000000"/>
                    </w:rPr>
                    <w:t>False</w:t>
                  </w:r>
                </w:p>
              </w:tc>
            </w:tr>
            <w:tr w:rsidR="002A72C1" w14:paraId="248E90A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42CEE8"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08586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340AC8" w14:textId="77777777" w:rsidR="002A72C1" w:rsidRDefault="002A72C1" w:rsidP="00484BF1">
                  <w:pPr>
                    <w:spacing w:after="0" w:line="240" w:lineRule="auto"/>
                  </w:pPr>
                  <w:r>
                    <w:rPr>
                      <w:rFonts w:ascii="Calibri" w:eastAsia="Calibri" w:hAnsi="Calibri"/>
                      <w:color w:val="000000"/>
                      <w:sz w:val="22"/>
                    </w:rPr>
                    <w:t>900</w:t>
                  </w:r>
                </w:p>
              </w:tc>
            </w:tr>
            <w:tr w:rsidR="002A72C1" w14:paraId="3D1CD62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C50CD2F"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2DC4E7B"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8BB8653" w14:textId="77777777" w:rsidR="002A72C1" w:rsidRDefault="002A72C1" w:rsidP="00484BF1">
                  <w:pPr>
                    <w:spacing w:after="0" w:line="240" w:lineRule="auto"/>
                  </w:pPr>
                  <w:r>
                    <w:rPr>
                      <w:rFonts w:ascii="Calibri" w:eastAsia="Calibri" w:hAnsi="Calibri"/>
                      <w:color w:val="000000"/>
                      <w:sz w:val="22"/>
                    </w:rPr>
                    <w:t>300</w:t>
                  </w:r>
                </w:p>
              </w:tc>
            </w:tr>
          </w:tbl>
          <w:p w14:paraId="164F5767" w14:textId="77777777" w:rsidR="002A72C1" w:rsidRDefault="002A72C1" w:rsidP="00484BF1">
            <w:pPr>
              <w:spacing w:after="0" w:line="240" w:lineRule="auto"/>
            </w:pPr>
          </w:p>
        </w:tc>
        <w:tc>
          <w:tcPr>
            <w:tcW w:w="149" w:type="dxa"/>
          </w:tcPr>
          <w:p w14:paraId="7CD8D2B8" w14:textId="77777777" w:rsidR="002A72C1" w:rsidRDefault="002A72C1" w:rsidP="00484BF1">
            <w:pPr>
              <w:pStyle w:val="EmptyCellLayoutStyle"/>
              <w:spacing w:after="0" w:line="240" w:lineRule="auto"/>
            </w:pPr>
          </w:p>
        </w:tc>
      </w:tr>
      <w:tr w:rsidR="002A72C1" w14:paraId="732A9612" w14:textId="77777777" w:rsidTr="00484BF1">
        <w:trPr>
          <w:trHeight w:val="80"/>
        </w:trPr>
        <w:tc>
          <w:tcPr>
            <w:tcW w:w="54" w:type="dxa"/>
          </w:tcPr>
          <w:p w14:paraId="4785B447" w14:textId="77777777" w:rsidR="002A72C1" w:rsidRDefault="002A72C1" w:rsidP="00484BF1">
            <w:pPr>
              <w:pStyle w:val="EmptyCellLayoutStyle"/>
              <w:spacing w:after="0" w:line="240" w:lineRule="auto"/>
            </w:pPr>
          </w:p>
        </w:tc>
        <w:tc>
          <w:tcPr>
            <w:tcW w:w="10395" w:type="dxa"/>
          </w:tcPr>
          <w:p w14:paraId="6F61F170" w14:textId="77777777" w:rsidR="002A72C1" w:rsidRDefault="002A72C1" w:rsidP="00484BF1">
            <w:pPr>
              <w:pStyle w:val="EmptyCellLayoutStyle"/>
              <w:spacing w:after="0" w:line="240" w:lineRule="auto"/>
            </w:pPr>
          </w:p>
        </w:tc>
        <w:tc>
          <w:tcPr>
            <w:tcW w:w="149" w:type="dxa"/>
          </w:tcPr>
          <w:p w14:paraId="1B785A3D" w14:textId="77777777" w:rsidR="002A72C1" w:rsidRDefault="002A72C1" w:rsidP="00484BF1">
            <w:pPr>
              <w:pStyle w:val="EmptyCellLayoutStyle"/>
              <w:spacing w:after="0" w:line="240" w:lineRule="auto"/>
            </w:pPr>
          </w:p>
        </w:tc>
      </w:tr>
    </w:tbl>
    <w:p w14:paraId="43CC2E6B" w14:textId="77777777" w:rsidR="002A72C1" w:rsidRDefault="002A72C1" w:rsidP="002A72C1">
      <w:pPr>
        <w:spacing w:after="0" w:line="240" w:lineRule="auto"/>
      </w:pPr>
    </w:p>
    <w:p w14:paraId="0B1D9EB5" w14:textId="77777777" w:rsidR="002A72C1" w:rsidRDefault="002A72C1" w:rsidP="002A72C1">
      <w:pPr>
        <w:spacing w:after="0" w:line="240" w:lineRule="auto"/>
      </w:pPr>
      <w:r>
        <w:rPr>
          <w:rFonts w:ascii="Calibri" w:eastAsia="Calibri" w:hAnsi="Calibri"/>
          <w:b/>
          <w:color w:val="6495ED"/>
          <w:sz w:val="22"/>
        </w:rPr>
        <w:t>Availability Database Join State</w:t>
      </w:r>
    </w:p>
    <w:p w14:paraId="0A5E4572" w14:textId="77777777" w:rsidR="002A72C1" w:rsidRDefault="002A72C1" w:rsidP="002A72C1">
      <w:pPr>
        <w:spacing w:after="0" w:line="240" w:lineRule="auto"/>
      </w:pPr>
      <w:r>
        <w:rPr>
          <w:rFonts w:ascii="Calibri" w:eastAsia="Calibri" w:hAnsi="Calibri"/>
          <w:color w:val="000000"/>
          <w:sz w:val="22"/>
        </w:rPr>
        <w:t>Availability Database Join State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590E604" w14:textId="77777777" w:rsidTr="00484BF1">
        <w:trPr>
          <w:trHeight w:val="54"/>
        </w:trPr>
        <w:tc>
          <w:tcPr>
            <w:tcW w:w="54" w:type="dxa"/>
          </w:tcPr>
          <w:p w14:paraId="5D9AE906" w14:textId="77777777" w:rsidR="002A72C1" w:rsidRDefault="002A72C1" w:rsidP="00484BF1">
            <w:pPr>
              <w:pStyle w:val="EmptyCellLayoutStyle"/>
              <w:spacing w:after="0" w:line="240" w:lineRule="auto"/>
            </w:pPr>
          </w:p>
        </w:tc>
        <w:tc>
          <w:tcPr>
            <w:tcW w:w="10395" w:type="dxa"/>
          </w:tcPr>
          <w:p w14:paraId="1AEA7761" w14:textId="77777777" w:rsidR="002A72C1" w:rsidRDefault="002A72C1" w:rsidP="00484BF1">
            <w:pPr>
              <w:pStyle w:val="EmptyCellLayoutStyle"/>
              <w:spacing w:after="0" w:line="240" w:lineRule="auto"/>
            </w:pPr>
          </w:p>
        </w:tc>
        <w:tc>
          <w:tcPr>
            <w:tcW w:w="149" w:type="dxa"/>
          </w:tcPr>
          <w:p w14:paraId="2FF282CE" w14:textId="77777777" w:rsidR="002A72C1" w:rsidRDefault="002A72C1" w:rsidP="00484BF1">
            <w:pPr>
              <w:pStyle w:val="EmptyCellLayoutStyle"/>
              <w:spacing w:after="0" w:line="240" w:lineRule="auto"/>
            </w:pPr>
          </w:p>
        </w:tc>
      </w:tr>
      <w:tr w:rsidR="002A72C1" w14:paraId="3200ACB2" w14:textId="77777777" w:rsidTr="00484BF1">
        <w:tc>
          <w:tcPr>
            <w:tcW w:w="54" w:type="dxa"/>
          </w:tcPr>
          <w:p w14:paraId="22D4DE6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09D77FF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B63E82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2CF2EB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13FDB9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D490D0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55710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DE5C1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7FE38A" w14:textId="77777777" w:rsidR="002A72C1" w:rsidRDefault="002A72C1" w:rsidP="00484BF1">
                  <w:pPr>
                    <w:spacing w:after="0" w:line="240" w:lineRule="auto"/>
                  </w:pPr>
                  <w:r>
                    <w:rPr>
                      <w:rFonts w:ascii="Calibri" w:eastAsia="Calibri" w:hAnsi="Calibri"/>
                      <w:color w:val="000000"/>
                      <w:sz w:val="22"/>
                    </w:rPr>
                    <w:t>Yes</w:t>
                  </w:r>
                </w:p>
              </w:tc>
            </w:tr>
            <w:tr w:rsidR="002A72C1" w14:paraId="7AE2DCF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855FF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C071A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D61B51" w14:textId="77777777" w:rsidR="002A72C1" w:rsidRDefault="002A72C1" w:rsidP="00484BF1">
                  <w:pPr>
                    <w:spacing w:after="0" w:line="240" w:lineRule="auto"/>
                  </w:pPr>
                  <w:r>
                    <w:rPr>
                      <w:rFonts w:eastAsia="Arial"/>
                      <w:color w:val="000000"/>
                    </w:rPr>
                    <w:t>False</w:t>
                  </w:r>
                </w:p>
              </w:tc>
            </w:tr>
            <w:tr w:rsidR="002A72C1" w14:paraId="7291534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442188"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C75FF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B91617" w14:textId="77777777" w:rsidR="002A72C1" w:rsidRDefault="002A72C1" w:rsidP="00484BF1">
                  <w:pPr>
                    <w:spacing w:after="0" w:line="240" w:lineRule="auto"/>
                  </w:pPr>
                  <w:r>
                    <w:rPr>
                      <w:rFonts w:ascii="Calibri" w:eastAsia="Calibri" w:hAnsi="Calibri"/>
                      <w:color w:val="000000"/>
                      <w:sz w:val="22"/>
                    </w:rPr>
                    <w:t>900</w:t>
                  </w:r>
                </w:p>
              </w:tc>
            </w:tr>
            <w:tr w:rsidR="002A72C1" w14:paraId="3D58350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C340230"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244C4FB"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34586FC" w14:textId="77777777" w:rsidR="002A72C1" w:rsidRDefault="002A72C1" w:rsidP="00484BF1">
                  <w:pPr>
                    <w:spacing w:after="0" w:line="240" w:lineRule="auto"/>
                  </w:pPr>
                  <w:r>
                    <w:rPr>
                      <w:rFonts w:ascii="Calibri" w:eastAsia="Calibri" w:hAnsi="Calibri"/>
                      <w:color w:val="000000"/>
                      <w:sz w:val="22"/>
                    </w:rPr>
                    <w:t>300</w:t>
                  </w:r>
                </w:p>
              </w:tc>
            </w:tr>
          </w:tbl>
          <w:p w14:paraId="7BF8642D" w14:textId="77777777" w:rsidR="002A72C1" w:rsidRDefault="002A72C1" w:rsidP="00484BF1">
            <w:pPr>
              <w:spacing w:after="0" w:line="240" w:lineRule="auto"/>
            </w:pPr>
          </w:p>
        </w:tc>
        <w:tc>
          <w:tcPr>
            <w:tcW w:w="149" w:type="dxa"/>
          </w:tcPr>
          <w:p w14:paraId="0328097D" w14:textId="77777777" w:rsidR="002A72C1" w:rsidRDefault="002A72C1" w:rsidP="00484BF1">
            <w:pPr>
              <w:pStyle w:val="EmptyCellLayoutStyle"/>
              <w:spacing w:after="0" w:line="240" w:lineRule="auto"/>
            </w:pPr>
          </w:p>
        </w:tc>
      </w:tr>
      <w:tr w:rsidR="002A72C1" w14:paraId="3347B908" w14:textId="77777777" w:rsidTr="00484BF1">
        <w:trPr>
          <w:trHeight w:val="80"/>
        </w:trPr>
        <w:tc>
          <w:tcPr>
            <w:tcW w:w="54" w:type="dxa"/>
          </w:tcPr>
          <w:p w14:paraId="5EEDE98E" w14:textId="77777777" w:rsidR="002A72C1" w:rsidRDefault="002A72C1" w:rsidP="00484BF1">
            <w:pPr>
              <w:pStyle w:val="EmptyCellLayoutStyle"/>
              <w:spacing w:after="0" w:line="240" w:lineRule="auto"/>
            </w:pPr>
          </w:p>
        </w:tc>
        <w:tc>
          <w:tcPr>
            <w:tcW w:w="10395" w:type="dxa"/>
          </w:tcPr>
          <w:p w14:paraId="6825C29A" w14:textId="77777777" w:rsidR="002A72C1" w:rsidRDefault="002A72C1" w:rsidP="00484BF1">
            <w:pPr>
              <w:pStyle w:val="EmptyCellLayoutStyle"/>
              <w:spacing w:after="0" w:line="240" w:lineRule="auto"/>
            </w:pPr>
          </w:p>
        </w:tc>
        <w:tc>
          <w:tcPr>
            <w:tcW w:w="149" w:type="dxa"/>
          </w:tcPr>
          <w:p w14:paraId="0BA77BDE" w14:textId="77777777" w:rsidR="002A72C1" w:rsidRDefault="002A72C1" w:rsidP="00484BF1">
            <w:pPr>
              <w:pStyle w:val="EmptyCellLayoutStyle"/>
              <w:spacing w:after="0" w:line="240" w:lineRule="auto"/>
            </w:pPr>
          </w:p>
        </w:tc>
      </w:tr>
    </w:tbl>
    <w:p w14:paraId="61924963" w14:textId="77777777" w:rsidR="002A72C1" w:rsidRDefault="002A72C1" w:rsidP="002A72C1">
      <w:pPr>
        <w:spacing w:after="0" w:line="240" w:lineRule="auto"/>
      </w:pPr>
    </w:p>
    <w:p w14:paraId="441640DE" w14:textId="77777777" w:rsidR="002A72C1" w:rsidRDefault="002A72C1" w:rsidP="002A72C1">
      <w:pPr>
        <w:spacing w:after="0" w:line="240" w:lineRule="auto"/>
      </w:pPr>
      <w:r>
        <w:rPr>
          <w:rFonts w:ascii="Calibri" w:eastAsia="Calibri" w:hAnsi="Calibri"/>
          <w:b/>
          <w:color w:val="000000"/>
          <w:sz w:val="28"/>
        </w:rPr>
        <w:t>Database Replica - Aggregate monitors</w:t>
      </w:r>
    </w:p>
    <w:p w14:paraId="24C35FB0" w14:textId="77777777" w:rsidR="002A72C1" w:rsidRDefault="002A72C1" w:rsidP="002A72C1">
      <w:pPr>
        <w:spacing w:after="0" w:line="240" w:lineRule="auto"/>
      </w:pPr>
      <w:r>
        <w:rPr>
          <w:rFonts w:ascii="Calibri" w:eastAsia="Calibri" w:hAnsi="Calibri"/>
          <w:b/>
          <w:color w:val="6495ED"/>
          <w:sz w:val="22"/>
        </w:rPr>
        <w:t>Database Replica Extended Health State</w:t>
      </w:r>
    </w:p>
    <w:p w14:paraId="763AB103" w14:textId="77777777" w:rsidR="002A72C1" w:rsidRDefault="002A72C1" w:rsidP="002A72C1">
      <w:pPr>
        <w:spacing w:after="0" w:line="240" w:lineRule="auto"/>
      </w:pPr>
      <w:r>
        <w:rPr>
          <w:rFonts w:ascii="Calibri" w:eastAsia="Calibri" w:hAnsi="Calibri"/>
          <w:color w:val="000000"/>
          <w:sz w:val="22"/>
        </w:rPr>
        <w:t>Database Replica Extended Health Aggregate State monitor</w:t>
      </w:r>
    </w:p>
    <w:p w14:paraId="44A5A445" w14:textId="77777777" w:rsidR="002A72C1" w:rsidRDefault="002A72C1" w:rsidP="002A72C1">
      <w:pPr>
        <w:spacing w:after="0" w:line="240" w:lineRule="auto"/>
      </w:pPr>
    </w:p>
    <w:p w14:paraId="219BBF5D" w14:textId="77777777" w:rsidR="002A72C1" w:rsidRDefault="002A72C1" w:rsidP="002A72C1">
      <w:pPr>
        <w:spacing w:after="0" w:line="240" w:lineRule="auto"/>
      </w:pPr>
      <w:r>
        <w:rPr>
          <w:rFonts w:ascii="Calibri" w:eastAsia="Calibri" w:hAnsi="Calibri"/>
          <w:b/>
          <w:color w:val="000000"/>
          <w:sz w:val="28"/>
        </w:rPr>
        <w:t>Database Replica - Dependency (rollup) monitors</w:t>
      </w:r>
    </w:p>
    <w:p w14:paraId="6F091385" w14:textId="77777777" w:rsidR="002A72C1" w:rsidRDefault="002A72C1" w:rsidP="002A72C1">
      <w:pPr>
        <w:spacing w:after="0" w:line="240" w:lineRule="auto"/>
      </w:pPr>
      <w:r>
        <w:rPr>
          <w:rFonts w:ascii="Calibri" w:eastAsia="Calibri" w:hAnsi="Calibri"/>
          <w:b/>
          <w:color w:val="6495ED"/>
          <w:sz w:val="22"/>
        </w:rPr>
        <w:t>Database Replica Critical Policies</w:t>
      </w:r>
    </w:p>
    <w:p w14:paraId="4A3ED31F" w14:textId="77777777" w:rsidR="002A72C1" w:rsidRDefault="002A72C1" w:rsidP="002A72C1">
      <w:pPr>
        <w:spacing w:after="0" w:line="240" w:lineRule="auto"/>
      </w:pPr>
      <w:r>
        <w:rPr>
          <w:rFonts w:ascii="Calibri" w:eastAsia="Calibri" w:hAnsi="Calibri"/>
          <w:color w:val="000000"/>
          <w:sz w:val="22"/>
        </w:rPr>
        <w:t>Database Replica Critical Custom User Policies State monitor</w:t>
      </w:r>
    </w:p>
    <w:p w14:paraId="67362533" w14:textId="77777777" w:rsidR="002A72C1" w:rsidRDefault="002A72C1" w:rsidP="002A72C1">
      <w:pPr>
        <w:spacing w:after="0" w:line="240" w:lineRule="auto"/>
      </w:pPr>
    </w:p>
    <w:p w14:paraId="233E06AC" w14:textId="77777777" w:rsidR="002A72C1" w:rsidRDefault="002A72C1" w:rsidP="002A72C1">
      <w:pPr>
        <w:spacing w:after="0" w:line="240" w:lineRule="auto"/>
      </w:pPr>
      <w:r>
        <w:rPr>
          <w:rFonts w:ascii="Calibri" w:eastAsia="Calibri" w:hAnsi="Calibri"/>
          <w:b/>
          <w:color w:val="6495ED"/>
          <w:sz w:val="22"/>
        </w:rPr>
        <w:t>Database Replica Warning Policies</w:t>
      </w:r>
    </w:p>
    <w:p w14:paraId="1D92B29A" w14:textId="77777777" w:rsidR="002A72C1" w:rsidRDefault="002A72C1" w:rsidP="002A72C1">
      <w:pPr>
        <w:spacing w:after="0" w:line="240" w:lineRule="auto"/>
      </w:pPr>
      <w:r>
        <w:rPr>
          <w:rFonts w:ascii="Calibri" w:eastAsia="Calibri" w:hAnsi="Calibri"/>
          <w:color w:val="000000"/>
          <w:sz w:val="22"/>
        </w:rPr>
        <w:t>Database Replica Warning Custom User Policies State monitor</w:t>
      </w:r>
    </w:p>
    <w:p w14:paraId="1FDA87AD" w14:textId="77777777" w:rsidR="002A72C1" w:rsidRDefault="002A72C1" w:rsidP="002A72C1">
      <w:pPr>
        <w:spacing w:after="0" w:line="240" w:lineRule="auto"/>
      </w:pPr>
    </w:p>
    <w:p w14:paraId="1D93C780" w14:textId="77777777" w:rsidR="002A72C1" w:rsidRDefault="002A72C1" w:rsidP="002A72C1">
      <w:pPr>
        <w:spacing w:after="0" w:line="240" w:lineRule="auto"/>
      </w:pPr>
      <w:r>
        <w:rPr>
          <w:rFonts w:ascii="Calibri" w:eastAsia="Calibri" w:hAnsi="Calibri"/>
          <w:b/>
          <w:color w:val="000000"/>
          <w:sz w:val="28"/>
        </w:rPr>
        <w:t>Database Replica - Rules (alerting)</w:t>
      </w:r>
    </w:p>
    <w:p w14:paraId="49593033" w14:textId="77777777" w:rsidR="002A72C1" w:rsidRDefault="002A72C1" w:rsidP="002A72C1">
      <w:pPr>
        <w:spacing w:after="0" w:line="240" w:lineRule="auto"/>
      </w:pPr>
      <w:r>
        <w:rPr>
          <w:rFonts w:ascii="Calibri" w:eastAsia="Calibri" w:hAnsi="Calibri"/>
          <w:b/>
          <w:color w:val="6495ED"/>
          <w:sz w:val="22"/>
        </w:rPr>
        <w:t>MSSQL 2012: Database Replica Role Changed</w:t>
      </w:r>
    </w:p>
    <w:p w14:paraId="7D9ADEED" w14:textId="77777777" w:rsidR="002A72C1" w:rsidRDefault="002A72C1" w:rsidP="002A72C1">
      <w:pPr>
        <w:spacing w:after="0" w:line="240" w:lineRule="auto"/>
      </w:pPr>
      <w:r>
        <w:rPr>
          <w:rFonts w:ascii="Calibri" w:eastAsia="Calibri" w:hAnsi="Calibri"/>
          <w:color w:val="000000"/>
          <w:sz w:val="22"/>
        </w:rPr>
        <w:t>This error occurs when Database replica changes its role.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70B6D6D" w14:textId="77777777" w:rsidTr="00484BF1">
        <w:trPr>
          <w:trHeight w:val="54"/>
        </w:trPr>
        <w:tc>
          <w:tcPr>
            <w:tcW w:w="54" w:type="dxa"/>
          </w:tcPr>
          <w:p w14:paraId="39673876" w14:textId="77777777" w:rsidR="002A72C1" w:rsidRDefault="002A72C1" w:rsidP="00484BF1">
            <w:pPr>
              <w:pStyle w:val="EmptyCellLayoutStyle"/>
              <w:spacing w:after="0" w:line="240" w:lineRule="auto"/>
            </w:pPr>
          </w:p>
        </w:tc>
        <w:tc>
          <w:tcPr>
            <w:tcW w:w="10395" w:type="dxa"/>
          </w:tcPr>
          <w:p w14:paraId="47EDE534" w14:textId="77777777" w:rsidR="002A72C1" w:rsidRDefault="002A72C1" w:rsidP="00484BF1">
            <w:pPr>
              <w:pStyle w:val="EmptyCellLayoutStyle"/>
              <w:spacing w:after="0" w:line="240" w:lineRule="auto"/>
            </w:pPr>
          </w:p>
        </w:tc>
        <w:tc>
          <w:tcPr>
            <w:tcW w:w="149" w:type="dxa"/>
          </w:tcPr>
          <w:p w14:paraId="0C7EC9AB" w14:textId="77777777" w:rsidR="002A72C1" w:rsidRDefault="002A72C1" w:rsidP="00484BF1">
            <w:pPr>
              <w:pStyle w:val="EmptyCellLayoutStyle"/>
              <w:spacing w:after="0" w:line="240" w:lineRule="auto"/>
            </w:pPr>
          </w:p>
        </w:tc>
      </w:tr>
      <w:tr w:rsidR="002A72C1" w14:paraId="473B5FD6" w14:textId="77777777" w:rsidTr="00484BF1">
        <w:tc>
          <w:tcPr>
            <w:tcW w:w="54" w:type="dxa"/>
          </w:tcPr>
          <w:p w14:paraId="0C71D34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7F7FEA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5C40F9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D9796F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B87133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E467B9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F0AA2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BB719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012072" w14:textId="77777777" w:rsidR="002A72C1" w:rsidRDefault="002A72C1" w:rsidP="00484BF1">
                  <w:pPr>
                    <w:spacing w:after="0" w:line="240" w:lineRule="auto"/>
                  </w:pPr>
                  <w:r>
                    <w:rPr>
                      <w:rFonts w:ascii="Calibri" w:eastAsia="Calibri" w:hAnsi="Calibri"/>
                      <w:color w:val="000000"/>
                      <w:sz w:val="22"/>
                    </w:rPr>
                    <w:t>Yes</w:t>
                  </w:r>
                </w:p>
              </w:tc>
            </w:tr>
            <w:tr w:rsidR="002A72C1" w14:paraId="43960A9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01642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6CA48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F1BABF" w14:textId="77777777" w:rsidR="002A72C1" w:rsidRDefault="002A72C1" w:rsidP="00484BF1">
                  <w:pPr>
                    <w:spacing w:after="0" w:line="240" w:lineRule="auto"/>
                  </w:pPr>
                  <w:r>
                    <w:rPr>
                      <w:rFonts w:eastAsia="Arial"/>
                      <w:color w:val="000000"/>
                    </w:rPr>
                    <w:t>Yes</w:t>
                  </w:r>
                </w:p>
              </w:tc>
            </w:tr>
            <w:tr w:rsidR="002A72C1" w14:paraId="29E9B06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2112E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DE1B4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C94F08" w14:textId="77777777" w:rsidR="002A72C1" w:rsidRDefault="002A72C1" w:rsidP="00484BF1">
                  <w:pPr>
                    <w:spacing w:after="0" w:line="240" w:lineRule="auto"/>
                  </w:pPr>
                  <w:r>
                    <w:rPr>
                      <w:rFonts w:ascii="Calibri" w:eastAsia="Calibri" w:hAnsi="Calibri"/>
                      <w:color w:val="000000"/>
                      <w:sz w:val="22"/>
                    </w:rPr>
                    <w:t>1</w:t>
                  </w:r>
                </w:p>
              </w:tc>
            </w:tr>
            <w:tr w:rsidR="002A72C1" w14:paraId="54E33BF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5208E9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D0A514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FDBF8C4" w14:textId="77777777" w:rsidR="002A72C1" w:rsidRDefault="002A72C1" w:rsidP="00484BF1">
                  <w:pPr>
                    <w:spacing w:after="0" w:line="240" w:lineRule="auto"/>
                  </w:pPr>
                  <w:r>
                    <w:rPr>
                      <w:rFonts w:ascii="Calibri" w:eastAsia="Calibri" w:hAnsi="Calibri"/>
                      <w:color w:val="000000"/>
                      <w:sz w:val="22"/>
                    </w:rPr>
                    <w:t>1</w:t>
                  </w:r>
                </w:p>
              </w:tc>
            </w:tr>
          </w:tbl>
          <w:p w14:paraId="2C812903" w14:textId="77777777" w:rsidR="002A72C1" w:rsidRDefault="002A72C1" w:rsidP="00484BF1">
            <w:pPr>
              <w:spacing w:after="0" w:line="240" w:lineRule="auto"/>
            </w:pPr>
          </w:p>
        </w:tc>
        <w:tc>
          <w:tcPr>
            <w:tcW w:w="149" w:type="dxa"/>
          </w:tcPr>
          <w:p w14:paraId="720F123B" w14:textId="77777777" w:rsidR="002A72C1" w:rsidRDefault="002A72C1" w:rsidP="00484BF1">
            <w:pPr>
              <w:pStyle w:val="EmptyCellLayoutStyle"/>
              <w:spacing w:after="0" w:line="240" w:lineRule="auto"/>
            </w:pPr>
          </w:p>
        </w:tc>
      </w:tr>
      <w:tr w:rsidR="002A72C1" w14:paraId="5E2FB91E" w14:textId="77777777" w:rsidTr="00484BF1">
        <w:trPr>
          <w:trHeight w:val="80"/>
        </w:trPr>
        <w:tc>
          <w:tcPr>
            <w:tcW w:w="54" w:type="dxa"/>
          </w:tcPr>
          <w:p w14:paraId="4BD87F11" w14:textId="77777777" w:rsidR="002A72C1" w:rsidRDefault="002A72C1" w:rsidP="00484BF1">
            <w:pPr>
              <w:pStyle w:val="EmptyCellLayoutStyle"/>
              <w:spacing w:after="0" w:line="240" w:lineRule="auto"/>
            </w:pPr>
          </w:p>
        </w:tc>
        <w:tc>
          <w:tcPr>
            <w:tcW w:w="10395" w:type="dxa"/>
          </w:tcPr>
          <w:p w14:paraId="4B8F7F59" w14:textId="77777777" w:rsidR="002A72C1" w:rsidRDefault="002A72C1" w:rsidP="00484BF1">
            <w:pPr>
              <w:pStyle w:val="EmptyCellLayoutStyle"/>
              <w:spacing w:after="0" w:line="240" w:lineRule="auto"/>
            </w:pPr>
          </w:p>
        </w:tc>
        <w:tc>
          <w:tcPr>
            <w:tcW w:w="149" w:type="dxa"/>
          </w:tcPr>
          <w:p w14:paraId="5B1560CF" w14:textId="77777777" w:rsidR="002A72C1" w:rsidRDefault="002A72C1" w:rsidP="00484BF1">
            <w:pPr>
              <w:pStyle w:val="EmptyCellLayoutStyle"/>
              <w:spacing w:after="0" w:line="240" w:lineRule="auto"/>
            </w:pPr>
          </w:p>
        </w:tc>
      </w:tr>
    </w:tbl>
    <w:p w14:paraId="67DD9E85" w14:textId="77777777" w:rsidR="002A72C1" w:rsidRDefault="002A72C1" w:rsidP="002A72C1">
      <w:pPr>
        <w:spacing w:after="0" w:line="240" w:lineRule="auto"/>
      </w:pPr>
    </w:p>
    <w:p w14:paraId="3C17405D" w14:textId="77777777" w:rsidR="002A72C1" w:rsidRDefault="002A72C1" w:rsidP="002A72C1">
      <w:pPr>
        <w:spacing w:after="0" w:line="240" w:lineRule="auto"/>
      </w:pPr>
      <w:r>
        <w:rPr>
          <w:rFonts w:ascii="Calibri" w:eastAsia="Calibri" w:hAnsi="Calibri"/>
          <w:b/>
          <w:color w:val="000000"/>
          <w:sz w:val="28"/>
        </w:rPr>
        <w:t>Database Replica - Rules (non-alerting)</w:t>
      </w:r>
    </w:p>
    <w:p w14:paraId="630D06C6" w14:textId="77777777" w:rsidR="002A72C1" w:rsidRDefault="002A72C1" w:rsidP="002A72C1">
      <w:pPr>
        <w:spacing w:after="0" w:line="240" w:lineRule="auto"/>
      </w:pPr>
      <w:r>
        <w:rPr>
          <w:rFonts w:ascii="Calibri" w:eastAsia="Calibri" w:hAnsi="Calibri"/>
          <w:b/>
          <w:color w:val="6495ED"/>
          <w:sz w:val="22"/>
        </w:rPr>
        <w:t>Recovery Queue</w:t>
      </w:r>
    </w:p>
    <w:p w14:paraId="05C9D5B7" w14:textId="77777777" w:rsidR="002A72C1" w:rsidRDefault="002A72C1" w:rsidP="002A72C1">
      <w:pPr>
        <w:spacing w:after="0" w:line="240" w:lineRule="auto"/>
      </w:pPr>
      <w:r>
        <w:rPr>
          <w:rFonts w:ascii="Calibri" w:eastAsia="Calibri" w:hAnsi="Calibri"/>
          <w:color w:val="000000"/>
          <w:sz w:val="22"/>
        </w:rPr>
        <w:t>Amount of log records in the log files of the secondary replica that has not yet been redone.</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0F116FB0" w14:textId="77777777" w:rsidTr="00484BF1">
        <w:trPr>
          <w:trHeight w:val="54"/>
        </w:trPr>
        <w:tc>
          <w:tcPr>
            <w:tcW w:w="54" w:type="dxa"/>
          </w:tcPr>
          <w:p w14:paraId="2B1883A8" w14:textId="77777777" w:rsidR="002A72C1" w:rsidRDefault="002A72C1" w:rsidP="00484BF1">
            <w:pPr>
              <w:pStyle w:val="EmptyCellLayoutStyle"/>
              <w:spacing w:after="0" w:line="240" w:lineRule="auto"/>
            </w:pPr>
          </w:p>
        </w:tc>
        <w:tc>
          <w:tcPr>
            <w:tcW w:w="10395" w:type="dxa"/>
          </w:tcPr>
          <w:p w14:paraId="667F8405" w14:textId="77777777" w:rsidR="002A72C1" w:rsidRDefault="002A72C1" w:rsidP="00484BF1">
            <w:pPr>
              <w:pStyle w:val="EmptyCellLayoutStyle"/>
              <w:spacing w:after="0" w:line="240" w:lineRule="auto"/>
            </w:pPr>
          </w:p>
        </w:tc>
        <w:tc>
          <w:tcPr>
            <w:tcW w:w="149" w:type="dxa"/>
          </w:tcPr>
          <w:p w14:paraId="44F8924D" w14:textId="77777777" w:rsidR="002A72C1" w:rsidRDefault="002A72C1" w:rsidP="00484BF1">
            <w:pPr>
              <w:pStyle w:val="EmptyCellLayoutStyle"/>
              <w:spacing w:after="0" w:line="240" w:lineRule="auto"/>
            </w:pPr>
          </w:p>
        </w:tc>
      </w:tr>
      <w:tr w:rsidR="002A72C1" w14:paraId="77E7EED7" w14:textId="77777777" w:rsidTr="00484BF1">
        <w:tc>
          <w:tcPr>
            <w:tcW w:w="54" w:type="dxa"/>
          </w:tcPr>
          <w:p w14:paraId="2AF6730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227FE73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BA6AC7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432B5B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872ADB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73B6B2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D6856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C9428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0AC52E" w14:textId="77777777" w:rsidR="002A72C1" w:rsidRDefault="002A72C1" w:rsidP="00484BF1">
                  <w:pPr>
                    <w:spacing w:after="0" w:line="240" w:lineRule="auto"/>
                  </w:pPr>
                  <w:r>
                    <w:rPr>
                      <w:rFonts w:ascii="Calibri" w:eastAsia="Calibri" w:hAnsi="Calibri"/>
                      <w:color w:val="000000"/>
                      <w:sz w:val="22"/>
                    </w:rPr>
                    <w:t>Yes</w:t>
                  </w:r>
                </w:p>
              </w:tc>
            </w:tr>
            <w:tr w:rsidR="002A72C1" w14:paraId="1C17939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89764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8C535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663BF8" w14:textId="77777777" w:rsidR="002A72C1" w:rsidRDefault="002A72C1" w:rsidP="00484BF1">
                  <w:pPr>
                    <w:spacing w:after="0" w:line="240" w:lineRule="auto"/>
                  </w:pPr>
                  <w:r>
                    <w:rPr>
                      <w:rFonts w:eastAsia="Arial"/>
                      <w:color w:val="000000"/>
                    </w:rPr>
                    <w:t>No</w:t>
                  </w:r>
                </w:p>
              </w:tc>
            </w:tr>
            <w:tr w:rsidR="002A72C1" w14:paraId="095269F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F86542F"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F5875B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FA93491" w14:textId="77777777" w:rsidR="002A72C1" w:rsidRDefault="002A72C1" w:rsidP="00484BF1">
                  <w:pPr>
                    <w:spacing w:after="0" w:line="240" w:lineRule="auto"/>
                  </w:pPr>
                  <w:r>
                    <w:rPr>
                      <w:rFonts w:ascii="Calibri" w:eastAsia="Calibri" w:hAnsi="Calibri"/>
                      <w:color w:val="000000"/>
                      <w:sz w:val="22"/>
                    </w:rPr>
                    <w:t>900</w:t>
                  </w:r>
                </w:p>
              </w:tc>
            </w:tr>
          </w:tbl>
          <w:p w14:paraId="39B88AB7" w14:textId="77777777" w:rsidR="002A72C1" w:rsidRDefault="002A72C1" w:rsidP="00484BF1">
            <w:pPr>
              <w:spacing w:after="0" w:line="240" w:lineRule="auto"/>
            </w:pPr>
          </w:p>
        </w:tc>
        <w:tc>
          <w:tcPr>
            <w:tcW w:w="149" w:type="dxa"/>
          </w:tcPr>
          <w:p w14:paraId="77AE61B9" w14:textId="77777777" w:rsidR="002A72C1" w:rsidRDefault="002A72C1" w:rsidP="00484BF1">
            <w:pPr>
              <w:pStyle w:val="EmptyCellLayoutStyle"/>
              <w:spacing w:after="0" w:line="240" w:lineRule="auto"/>
            </w:pPr>
          </w:p>
        </w:tc>
      </w:tr>
      <w:tr w:rsidR="002A72C1" w14:paraId="09E2CB74" w14:textId="77777777" w:rsidTr="00484BF1">
        <w:trPr>
          <w:trHeight w:val="80"/>
        </w:trPr>
        <w:tc>
          <w:tcPr>
            <w:tcW w:w="54" w:type="dxa"/>
          </w:tcPr>
          <w:p w14:paraId="17C29908" w14:textId="77777777" w:rsidR="002A72C1" w:rsidRDefault="002A72C1" w:rsidP="00484BF1">
            <w:pPr>
              <w:pStyle w:val="EmptyCellLayoutStyle"/>
              <w:spacing w:after="0" w:line="240" w:lineRule="auto"/>
            </w:pPr>
          </w:p>
        </w:tc>
        <w:tc>
          <w:tcPr>
            <w:tcW w:w="10395" w:type="dxa"/>
          </w:tcPr>
          <w:p w14:paraId="1F75832D" w14:textId="77777777" w:rsidR="002A72C1" w:rsidRDefault="002A72C1" w:rsidP="00484BF1">
            <w:pPr>
              <w:pStyle w:val="EmptyCellLayoutStyle"/>
              <w:spacing w:after="0" w:line="240" w:lineRule="auto"/>
            </w:pPr>
          </w:p>
        </w:tc>
        <w:tc>
          <w:tcPr>
            <w:tcW w:w="149" w:type="dxa"/>
          </w:tcPr>
          <w:p w14:paraId="7A3622D2" w14:textId="77777777" w:rsidR="002A72C1" w:rsidRDefault="002A72C1" w:rsidP="00484BF1">
            <w:pPr>
              <w:pStyle w:val="EmptyCellLayoutStyle"/>
              <w:spacing w:after="0" w:line="240" w:lineRule="auto"/>
            </w:pPr>
          </w:p>
        </w:tc>
      </w:tr>
    </w:tbl>
    <w:p w14:paraId="5CA3C9AD" w14:textId="77777777" w:rsidR="002A72C1" w:rsidRDefault="002A72C1" w:rsidP="002A72C1">
      <w:pPr>
        <w:spacing w:after="0" w:line="240" w:lineRule="auto"/>
      </w:pPr>
    </w:p>
    <w:p w14:paraId="127CD5F4" w14:textId="77777777" w:rsidR="002A72C1" w:rsidRDefault="002A72C1" w:rsidP="002A72C1">
      <w:pPr>
        <w:spacing w:after="0" w:line="240" w:lineRule="auto"/>
      </w:pPr>
      <w:r>
        <w:rPr>
          <w:rFonts w:ascii="Calibri" w:eastAsia="Calibri" w:hAnsi="Calibri"/>
          <w:b/>
          <w:color w:val="6495ED"/>
          <w:sz w:val="22"/>
        </w:rPr>
        <w:t>Total Log requiring undo</w:t>
      </w:r>
    </w:p>
    <w:p w14:paraId="5A28BEE4" w14:textId="77777777" w:rsidR="002A72C1" w:rsidRDefault="002A72C1" w:rsidP="002A72C1">
      <w:pPr>
        <w:spacing w:after="0" w:line="240" w:lineRule="auto"/>
      </w:pPr>
      <w:r>
        <w:rPr>
          <w:rFonts w:ascii="Calibri" w:eastAsia="Calibri" w:hAnsi="Calibri"/>
          <w:color w:val="000000"/>
          <w:sz w:val="22"/>
        </w:rPr>
        <w:t>Total kilobytes of log that must be undone.</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00D39521" w14:textId="77777777" w:rsidTr="00484BF1">
        <w:trPr>
          <w:trHeight w:val="54"/>
        </w:trPr>
        <w:tc>
          <w:tcPr>
            <w:tcW w:w="54" w:type="dxa"/>
          </w:tcPr>
          <w:p w14:paraId="68301514" w14:textId="77777777" w:rsidR="002A72C1" w:rsidRDefault="002A72C1" w:rsidP="00484BF1">
            <w:pPr>
              <w:pStyle w:val="EmptyCellLayoutStyle"/>
              <w:spacing w:after="0" w:line="240" w:lineRule="auto"/>
            </w:pPr>
          </w:p>
        </w:tc>
        <w:tc>
          <w:tcPr>
            <w:tcW w:w="10395" w:type="dxa"/>
          </w:tcPr>
          <w:p w14:paraId="17A5A1D2" w14:textId="77777777" w:rsidR="002A72C1" w:rsidRDefault="002A72C1" w:rsidP="00484BF1">
            <w:pPr>
              <w:pStyle w:val="EmptyCellLayoutStyle"/>
              <w:spacing w:after="0" w:line="240" w:lineRule="auto"/>
            </w:pPr>
          </w:p>
        </w:tc>
        <w:tc>
          <w:tcPr>
            <w:tcW w:w="149" w:type="dxa"/>
          </w:tcPr>
          <w:p w14:paraId="483DAAF0" w14:textId="77777777" w:rsidR="002A72C1" w:rsidRDefault="002A72C1" w:rsidP="00484BF1">
            <w:pPr>
              <w:pStyle w:val="EmptyCellLayoutStyle"/>
              <w:spacing w:after="0" w:line="240" w:lineRule="auto"/>
            </w:pPr>
          </w:p>
        </w:tc>
      </w:tr>
      <w:tr w:rsidR="002A72C1" w14:paraId="097D7BC3" w14:textId="77777777" w:rsidTr="00484BF1">
        <w:tc>
          <w:tcPr>
            <w:tcW w:w="54" w:type="dxa"/>
          </w:tcPr>
          <w:p w14:paraId="500CC19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0A3AD12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46BBD5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44A63E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4E682F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5B77C0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76074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02074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DE42DA" w14:textId="77777777" w:rsidR="002A72C1" w:rsidRDefault="002A72C1" w:rsidP="00484BF1">
                  <w:pPr>
                    <w:spacing w:after="0" w:line="240" w:lineRule="auto"/>
                  </w:pPr>
                  <w:r>
                    <w:rPr>
                      <w:rFonts w:ascii="Calibri" w:eastAsia="Calibri" w:hAnsi="Calibri"/>
                      <w:color w:val="000000"/>
                      <w:sz w:val="22"/>
                    </w:rPr>
                    <w:t>Yes</w:t>
                  </w:r>
                </w:p>
              </w:tc>
            </w:tr>
            <w:tr w:rsidR="002A72C1" w14:paraId="23C0DD2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1E531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67645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8036BD" w14:textId="77777777" w:rsidR="002A72C1" w:rsidRDefault="002A72C1" w:rsidP="00484BF1">
                  <w:pPr>
                    <w:spacing w:after="0" w:line="240" w:lineRule="auto"/>
                  </w:pPr>
                  <w:r>
                    <w:rPr>
                      <w:rFonts w:eastAsia="Arial"/>
                      <w:color w:val="000000"/>
                    </w:rPr>
                    <w:t>No</w:t>
                  </w:r>
                </w:p>
              </w:tc>
            </w:tr>
            <w:tr w:rsidR="002A72C1" w14:paraId="64A49C1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8F121F8"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5B10A27"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3DF3297" w14:textId="77777777" w:rsidR="002A72C1" w:rsidRDefault="002A72C1" w:rsidP="00484BF1">
                  <w:pPr>
                    <w:spacing w:after="0" w:line="240" w:lineRule="auto"/>
                  </w:pPr>
                  <w:r>
                    <w:rPr>
                      <w:rFonts w:ascii="Calibri" w:eastAsia="Calibri" w:hAnsi="Calibri"/>
                      <w:color w:val="000000"/>
                      <w:sz w:val="22"/>
                    </w:rPr>
                    <w:t>900</w:t>
                  </w:r>
                </w:p>
              </w:tc>
            </w:tr>
          </w:tbl>
          <w:p w14:paraId="1A048136" w14:textId="77777777" w:rsidR="002A72C1" w:rsidRDefault="002A72C1" w:rsidP="00484BF1">
            <w:pPr>
              <w:spacing w:after="0" w:line="240" w:lineRule="auto"/>
            </w:pPr>
          </w:p>
        </w:tc>
        <w:tc>
          <w:tcPr>
            <w:tcW w:w="149" w:type="dxa"/>
          </w:tcPr>
          <w:p w14:paraId="39DDB535" w14:textId="77777777" w:rsidR="002A72C1" w:rsidRDefault="002A72C1" w:rsidP="00484BF1">
            <w:pPr>
              <w:pStyle w:val="EmptyCellLayoutStyle"/>
              <w:spacing w:after="0" w:line="240" w:lineRule="auto"/>
            </w:pPr>
          </w:p>
        </w:tc>
      </w:tr>
      <w:tr w:rsidR="002A72C1" w14:paraId="0D39EFDB" w14:textId="77777777" w:rsidTr="00484BF1">
        <w:trPr>
          <w:trHeight w:val="80"/>
        </w:trPr>
        <w:tc>
          <w:tcPr>
            <w:tcW w:w="54" w:type="dxa"/>
          </w:tcPr>
          <w:p w14:paraId="2E01A296" w14:textId="77777777" w:rsidR="002A72C1" w:rsidRDefault="002A72C1" w:rsidP="00484BF1">
            <w:pPr>
              <w:pStyle w:val="EmptyCellLayoutStyle"/>
              <w:spacing w:after="0" w:line="240" w:lineRule="auto"/>
            </w:pPr>
          </w:p>
        </w:tc>
        <w:tc>
          <w:tcPr>
            <w:tcW w:w="10395" w:type="dxa"/>
          </w:tcPr>
          <w:p w14:paraId="0FC7178E" w14:textId="77777777" w:rsidR="002A72C1" w:rsidRDefault="002A72C1" w:rsidP="00484BF1">
            <w:pPr>
              <w:pStyle w:val="EmptyCellLayoutStyle"/>
              <w:spacing w:after="0" w:line="240" w:lineRule="auto"/>
            </w:pPr>
          </w:p>
        </w:tc>
        <w:tc>
          <w:tcPr>
            <w:tcW w:w="149" w:type="dxa"/>
          </w:tcPr>
          <w:p w14:paraId="63DF6BDD" w14:textId="77777777" w:rsidR="002A72C1" w:rsidRDefault="002A72C1" w:rsidP="00484BF1">
            <w:pPr>
              <w:pStyle w:val="EmptyCellLayoutStyle"/>
              <w:spacing w:after="0" w:line="240" w:lineRule="auto"/>
            </w:pPr>
          </w:p>
        </w:tc>
      </w:tr>
    </w:tbl>
    <w:p w14:paraId="02B34DA0" w14:textId="77777777" w:rsidR="002A72C1" w:rsidRDefault="002A72C1" w:rsidP="002A72C1">
      <w:pPr>
        <w:spacing w:after="0" w:line="240" w:lineRule="auto"/>
      </w:pPr>
    </w:p>
    <w:p w14:paraId="33B594EB" w14:textId="77777777" w:rsidR="002A72C1" w:rsidRDefault="002A72C1" w:rsidP="002A72C1">
      <w:pPr>
        <w:spacing w:after="0" w:line="240" w:lineRule="auto"/>
      </w:pPr>
      <w:r>
        <w:rPr>
          <w:rFonts w:ascii="Calibri" w:eastAsia="Calibri" w:hAnsi="Calibri"/>
          <w:b/>
          <w:color w:val="6495ED"/>
          <w:sz w:val="22"/>
        </w:rPr>
        <w:t>Log Send Queue</w:t>
      </w:r>
    </w:p>
    <w:p w14:paraId="581ED224" w14:textId="77777777" w:rsidR="002A72C1" w:rsidRDefault="002A72C1" w:rsidP="002A72C1">
      <w:pPr>
        <w:spacing w:after="0" w:line="240" w:lineRule="auto"/>
      </w:pPr>
      <w:r>
        <w:rPr>
          <w:rFonts w:ascii="Calibri" w:eastAsia="Calibri" w:hAnsi="Calibri"/>
          <w:color w:val="000000"/>
          <w:sz w:val="22"/>
        </w:rPr>
        <w:t>The size of the log send queue on this replica.</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2FCAC9E8" w14:textId="77777777" w:rsidTr="00484BF1">
        <w:trPr>
          <w:trHeight w:val="54"/>
        </w:trPr>
        <w:tc>
          <w:tcPr>
            <w:tcW w:w="54" w:type="dxa"/>
          </w:tcPr>
          <w:p w14:paraId="31708698" w14:textId="77777777" w:rsidR="002A72C1" w:rsidRDefault="002A72C1" w:rsidP="00484BF1">
            <w:pPr>
              <w:pStyle w:val="EmptyCellLayoutStyle"/>
              <w:spacing w:after="0" w:line="240" w:lineRule="auto"/>
            </w:pPr>
          </w:p>
        </w:tc>
        <w:tc>
          <w:tcPr>
            <w:tcW w:w="10395" w:type="dxa"/>
          </w:tcPr>
          <w:p w14:paraId="44E8550D" w14:textId="77777777" w:rsidR="002A72C1" w:rsidRDefault="002A72C1" w:rsidP="00484BF1">
            <w:pPr>
              <w:pStyle w:val="EmptyCellLayoutStyle"/>
              <w:spacing w:after="0" w:line="240" w:lineRule="auto"/>
            </w:pPr>
          </w:p>
        </w:tc>
        <w:tc>
          <w:tcPr>
            <w:tcW w:w="149" w:type="dxa"/>
          </w:tcPr>
          <w:p w14:paraId="2013B9C7" w14:textId="77777777" w:rsidR="002A72C1" w:rsidRDefault="002A72C1" w:rsidP="00484BF1">
            <w:pPr>
              <w:pStyle w:val="EmptyCellLayoutStyle"/>
              <w:spacing w:after="0" w:line="240" w:lineRule="auto"/>
            </w:pPr>
          </w:p>
        </w:tc>
      </w:tr>
      <w:tr w:rsidR="002A72C1" w14:paraId="6F58E2DC" w14:textId="77777777" w:rsidTr="00484BF1">
        <w:tc>
          <w:tcPr>
            <w:tcW w:w="54" w:type="dxa"/>
          </w:tcPr>
          <w:p w14:paraId="11B08F1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14CA549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D6F307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DA3126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405FD1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C47AE6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1AD48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5926E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3715B0" w14:textId="77777777" w:rsidR="002A72C1" w:rsidRDefault="002A72C1" w:rsidP="00484BF1">
                  <w:pPr>
                    <w:spacing w:after="0" w:line="240" w:lineRule="auto"/>
                  </w:pPr>
                  <w:r>
                    <w:rPr>
                      <w:rFonts w:ascii="Calibri" w:eastAsia="Calibri" w:hAnsi="Calibri"/>
                      <w:color w:val="000000"/>
                      <w:sz w:val="22"/>
                    </w:rPr>
                    <w:t>Yes</w:t>
                  </w:r>
                </w:p>
              </w:tc>
            </w:tr>
            <w:tr w:rsidR="002A72C1" w14:paraId="4071F1B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FB228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685ED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0B8173" w14:textId="77777777" w:rsidR="002A72C1" w:rsidRDefault="002A72C1" w:rsidP="00484BF1">
                  <w:pPr>
                    <w:spacing w:after="0" w:line="240" w:lineRule="auto"/>
                  </w:pPr>
                  <w:r>
                    <w:rPr>
                      <w:rFonts w:eastAsia="Arial"/>
                      <w:color w:val="000000"/>
                    </w:rPr>
                    <w:t>No</w:t>
                  </w:r>
                </w:p>
              </w:tc>
            </w:tr>
            <w:tr w:rsidR="002A72C1" w14:paraId="3931BB3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E52EA9F"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DFFBA3D"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698A654" w14:textId="77777777" w:rsidR="002A72C1" w:rsidRDefault="002A72C1" w:rsidP="00484BF1">
                  <w:pPr>
                    <w:spacing w:after="0" w:line="240" w:lineRule="auto"/>
                  </w:pPr>
                  <w:r>
                    <w:rPr>
                      <w:rFonts w:ascii="Calibri" w:eastAsia="Calibri" w:hAnsi="Calibri"/>
                      <w:color w:val="000000"/>
                      <w:sz w:val="22"/>
                    </w:rPr>
                    <w:t>900</w:t>
                  </w:r>
                </w:p>
              </w:tc>
            </w:tr>
          </w:tbl>
          <w:p w14:paraId="43E7C02A" w14:textId="77777777" w:rsidR="002A72C1" w:rsidRDefault="002A72C1" w:rsidP="00484BF1">
            <w:pPr>
              <w:spacing w:after="0" w:line="240" w:lineRule="auto"/>
            </w:pPr>
          </w:p>
        </w:tc>
        <w:tc>
          <w:tcPr>
            <w:tcW w:w="149" w:type="dxa"/>
          </w:tcPr>
          <w:p w14:paraId="2CC3D1EB" w14:textId="77777777" w:rsidR="002A72C1" w:rsidRDefault="002A72C1" w:rsidP="00484BF1">
            <w:pPr>
              <w:pStyle w:val="EmptyCellLayoutStyle"/>
              <w:spacing w:after="0" w:line="240" w:lineRule="auto"/>
            </w:pPr>
          </w:p>
        </w:tc>
      </w:tr>
      <w:tr w:rsidR="002A72C1" w14:paraId="42F6EAFE" w14:textId="77777777" w:rsidTr="00484BF1">
        <w:trPr>
          <w:trHeight w:val="80"/>
        </w:trPr>
        <w:tc>
          <w:tcPr>
            <w:tcW w:w="54" w:type="dxa"/>
          </w:tcPr>
          <w:p w14:paraId="4003FE7E" w14:textId="77777777" w:rsidR="002A72C1" w:rsidRDefault="002A72C1" w:rsidP="00484BF1">
            <w:pPr>
              <w:pStyle w:val="EmptyCellLayoutStyle"/>
              <w:spacing w:after="0" w:line="240" w:lineRule="auto"/>
            </w:pPr>
          </w:p>
        </w:tc>
        <w:tc>
          <w:tcPr>
            <w:tcW w:w="10395" w:type="dxa"/>
          </w:tcPr>
          <w:p w14:paraId="74470941" w14:textId="77777777" w:rsidR="002A72C1" w:rsidRDefault="002A72C1" w:rsidP="00484BF1">
            <w:pPr>
              <w:pStyle w:val="EmptyCellLayoutStyle"/>
              <w:spacing w:after="0" w:line="240" w:lineRule="auto"/>
            </w:pPr>
          </w:p>
        </w:tc>
        <w:tc>
          <w:tcPr>
            <w:tcW w:w="149" w:type="dxa"/>
          </w:tcPr>
          <w:p w14:paraId="643AE884" w14:textId="77777777" w:rsidR="002A72C1" w:rsidRDefault="002A72C1" w:rsidP="00484BF1">
            <w:pPr>
              <w:pStyle w:val="EmptyCellLayoutStyle"/>
              <w:spacing w:after="0" w:line="240" w:lineRule="auto"/>
            </w:pPr>
          </w:p>
        </w:tc>
      </w:tr>
    </w:tbl>
    <w:p w14:paraId="15A1E05A" w14:textId="77777777" w:rsidR="002A72C1" w:rsidRDefault="002A72C1" w:rsidP="002A72C1">
      <w:pPr>
        <w:spacing w:after="0" w:line="240" w:lineRule="auto"/>
      </w:pPr>
    </w:p>
    <w:p w14:paraId="7E289A82" w14:textId="77777777" w:rsidR="002A72C1" w:rsidRDefault="002A72C1" w:rsidP="002A72C1">
      <w:pPr>
        <w:spacing w:after="0" w:line="240" w:lineRule="auto"/>
      </w:pPr>
      <w:r>
        <w:rPr>
          <w:rFonts w:ascii="Calibri" w:eastAsia="Calibri" w:hAnsi="Calibri"/>
          <w:b/>
          <w:color w:val="6495ED"/>
          <w:sz w:val="22"/>
        </w:rPr>
        <w:t>Redo Bytes Remaining</w:t>
      </w:r>
    </w:p>
    <w:p w14:paraId="76BC67CE" w14:textId="77777777" w:rsidR="002A72C1" w:rsidRDefault="002A72C1" w:rsidP="002A72C1">
      <w:pPr>
        <w:spacing w:after="0" w:line="240" w:lineRule="auto"/>
      </w:pPr>
      <w:r>
        <w:rPr>
          <w:rFonts w:ascii="Calibri" w:eastAsia="Calibri" w:hAnsi="Calibri"/>
          <w:color w:val="000000"/>
          <w:sz w:val="22"/>
        </w:rPr>
        <w:t>The amount of log bytes remaining to be redone to finish the reverting phase.</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121838B9" w14:textId="77777777" w:rsidTr="00484BF1">
        <w:trPr>
          <w:trHeight w:val="54"/>
        </w:trPr>
        <w:tc>
          <w:tcPr>
            <w:tcW w:w="54" w:type="dxa"/>
          </w:tcPr>
          <w:p w14:paraId="34E75055" w14:textId="77777777" w:rsidR="002A72C1" w:rsidRDefault="002A72C1" w:rsidP="00484BF1">
            <w:pPr>
              <w:pStyle w:val="EmptyCellLayoutStyle"/>
              <w:spacing w:after="0" w:line="240" w:lineRule="auto"/>
            </w:pPr>
          </w:p>
        </w:tc>
        <w:tc>
          <w:tcPr>
            <w:tcW w:w="10395" w:type="dxa"/>
          </w:tcPr>
          <w:p w14:paraId="2901A885" w14:textId="77777777" w:rsidR="002A72C1" w:rsidRDefault="002A72C1" w:rsidP="00484BF1">
            <w:pPr>
              <w:pStyle w:val="EmptyCellLayoutStyle"/>
              <w:spacing w:after="0" w:line="240" w:lineRule="auto"/>
            </w:pPr>
          </w:p>
        </w:tc>
        <w:tc>
          <w:tcPr>
            <w:tcW w:w="149" w:type="dxa"/>
          </w:tcPr>
          <w:p w14:paraId="3FAAAF6A" w14:textId="77777777" w:rsidR="002A72C1" w:rsidRDefault="002A72C1" w:rsidP="00484BF1">
            <w:pPr>
              <w:pStyle w:val="EmptyCellLayoutStyle"/>
              <w:spacing w:after="0" w:line="240" w:lineRule="auto"/>
            </w:pPr>
          </w:p>
        </w:tc>
      </w:tr>
      <w:tr w:rsidR="002A72C1" w14:paraId="1D8DF4BA" w14:textId="77777777" w:rsidTr="00484BF1">
        <w:tc>
          <w:tcPr>
            <w:tcW w:w="54" w:type="dxa"/>
          </w:tcPr>
          <w:p w14:paraId="4644C20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16FDD8A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6D5A3C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CF8B31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BFBD3E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261B38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6D694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6D27E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A1AC73" w14:textId="77777777" w:rsidR="002A72C1" w:rsidRDefault="002A72C1" w:rsidP="00484BF1">
                  <w:pPr>
                    <w:spacing w:after="0" w:line="240" w:lineRule="auto"/>
                  </w:pPr>
                  <w:r>
                    <w:rPr>
                      <w:rFonts w:ascii="Calibri" w:eastAsia="Calibri" w:hAnsi="Calibri"/>
                      <w:color w:val="000000"/>
                      <w:sz w:val="22"/>
                    </w:rPr>
                    <w:t>Yes</w:t>
                  </w:r>
                </w:p>
              </w:tc>
            </w:tr>
            <w:tr w:rsidR="002A72C1" w14:paraId="40EFDCE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32517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6CE86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1C6F8A" w14:textId="77777777" w:rsidR="002A72C1" w:rsidRDefault="002A72C1" w:rsidP="00484BF1">
                  <w:pPr>
                    <w:spacing w:after="0" w:line="240" w:lineRule="auto"/>
                  </w:pPr>
                  <w:r>
                    <w:rPr>
                      <w:rFonts w:eastAsia="Arial"/>
                      <w:color w:val="000000"/>
                    </w:rPr>
                    <w:t>No</w:t>
                  </w:r>
                </w:p>
              </w:tc>
            </w:tr>
            <w:tr w:rsidR="002A72C1" w14:paraId="0536229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CFB10C4"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6BF108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EA2FBB" w14:textId="77777777" w:rsidR="002A72C1" w:rsidRDefault="002A72C1" w:rsidP="00484BF1">
                  <w:pPr>
                    <w:spacing w:after="0" w:line="240" w:lineRule="auto"/>
                  </w:pPr>
                  <w:r>
                    <w:rPr>
                      <w:rFonts w:ascii="Calibri" w:eastAsia="Calibri" w:hAnsi="Calibri"/>
                      <w:color w:val="000000"/>
                      <w:sz w:val="22"/>
                    </w:rPr>
                    <w:t>900</w:t>
                  </w:r>
                </w:p>
              </w:tc>
            </w:tr>
          </w:tbl>
          <w:p w14:paraId="08D9552C" w14:textId="77777777" w:rsidR="002A72C1" w:rsidRDefault="002A72C1" w:rsidP="00484BF1">
            <w:pPr>
              <w:spacing w:after="0" w:line="240" w:lineRule="auto"/>
            </w:pPr>
          </w:p>
        </w:tc>
        <w:tc>
          <w:tcPr>
            <w:tcW w:w="149" w:type="dxa"/>
          </w:tcPr>
          <w:p w14:paraId="14A51E74" w14:textId="77777777" w:rsidR="002A72C1" w:rsidRDefault="002A72C1" w:rsidP="00484BF1">
            <w:pPr>
              <w:pStyle w:val="EmptyCellLayoutStyle"/>
              <w:spacing w:after="0" w:line="240" w:lineRule="auto"/>
            </w:pPr>
          </w:p>
        </w:tc>
      </w:tr>
      <w:tr w:rsidR="002A72C1" w14:paraId="126DE6BF" w14:textId="77777777" w:rsidTr="00484BF1">
        <w:trPr>
          <w:trHeight w:val="80"/>
        </w:trPr>
        <w:tc>
          <w:tcPr>
            <w:tcW w:w="54" w:type="dxa"/>
          </w:tcPr>
          <w:p w14:paraId="69F239F7" w14:textId="77777777" w:rsidR="002A72C1" w:rsidRDefault="002A72C1" w:rsidP="00484BF1">
            <w:pPr>
              <w:pStyle w:val="EmptyCellLayoutStyle"/>
              <w:spacing w:after="0" w:line="240" w:lineRule="auto"/>
            </w:pPr>
          </w:p>
        </w:tc>
        <w:tc>
          <w:tcPr>
            <w:tcW w:w="10395" w:type="dxa"/>
          </w:tcPr>
          <w:p w14:paraId="0CA6B3FE" w14:textId="77777777" w:rsidR="002A72C1" w:rsidRDefault="002A72C1" w:rsidP="00484BF1">
            <w:pPr>
              <w:pStyle w:val="EmptyCellLayoutStyle"/>
              <w:spacing w:after="0" w:line="240" w:lineRule="auto"/>
            </w:pPr>
          </w:p>
        </w:tc>
        <w:tc>
          <w:tcPr>
            <w:tcW w:w="149" w:type="dxa"/>
          </w:tcPr>
          <w:p w14:paraId="7253C307" w14:textId="77777777" w:rsidR="002A72C1" w:rsidRDefault="002A72C1" w:rsidP="00484BF1">
            <w:pPr>
              <w:pStyle w:val="EmptyCellLayoutStyle"/>
              <w:spacing w:after="0" w:line="240" w:lineRule="auto"/>
            </w:pPr>
          </w:p>
        </w:tc>
      </w:tr>
    </w:tbl>
    <w:p w14:paraId="1D39E2F7" w14:textId="77777777" w:rsidR="002A72C1" w:rsidRDefault="002A72C1" w:rsidP="002A72C1">
      <w:pPr>
        <w:spacing w:after="0" w:line="240" w:lineRule="auto"/>
      </w:pPr>
    </w:p>
    <w:p w14:paraId="50C4CC56" w14:textId="77777777" w:rsidR="002A72C1" w:rsidRDefault="002A72C1" w:rsidP="002A72C1">
      <w:pPr>
        <w:spacing w:after="0" w:line="240" w:lineRule="auto"/>
      </w:pPr>
      <w:r>
        <w:rPr>
          <w:rFonts w:ascii="Calibri" w:eastAsia="Calibri" w:hAnsi="Calibri"/>
          <w:b/>
          <w:color w:val="6495ED"/>
          <w:sz w:val="22"/>
        </w:rPr>
        <w:t>Transaction Delay</w:t>
      </w:r>
    </w:p>
    <w:p w14:paraId="28DFD855" w14:textId="77777777" w:rsidR="002A72C1" w:rsidRDefault="002A72C1" w:rsidP="002A72C1">
      <w:pPr>
        <w:spacing w:after="0" w:line="240" w:lineRule="auto"/>
      </w:pPr>
      <w:r>
        <w:rPr>
          <w:rFonts w:ascii="Calibri" w:eastAsia="Calibri" w:hAnsi="Calibri"/>
          <w:color w:val="000000"/>
          <w:sz w:val="22"/>
        </w:rPr>
        <w:t>The total time for all transactions waited on the secondary acknowledgement.</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72439226" w14:textId="77777777" w:rsidTr="00484BF1">
        <w:trPr>
          <w:trHeight w:val="54"/>
        </w:trPr>
        <w:tc>
          <w:tcPr>
            <w:tcW w:w="54" w:type="dxa"/>
          </w:tcPr>
          <w:p w14:paraId="2E7B0D98" w14:textId="77777777" w:rsidR="002A72C1" w:rsidRDefault="002A72C1" w:rsidP="00484BF1">
            <w:pPr>
              <w:pStyle w:val="EmptyCellLayoutStyle"/>
              <w:spacing w:after="0" w:line="240" w:lineRule="auto"/>
            </w:pPr>
          </w:p>
        </w:tc>
        <w:tc>
          <w:tcPr>
            <w:tcW w:w="10395" w:type="dxa"/>
          </w:tcPr>
          <w:p w14:paraId="41C55C75" w14:textId="77777777" w:rsidR="002A72C1" w:rsidRDefault="002A72C1" w:rsidP="00484BF1">
            <w:pPr>
              <w:pStyle w:val="EmptyCellLayoutStyle"/>
              <w:spacing w:after="0" w:line="240" w:lineRule="auto"/>
            </w:pPr>
          </w:p>
        </w:tc>
        <w:tc>
          <w:tcPr>
            <w:tcW w:w="149" w:type="dxa"/>
          </w:tcPr>
          <w:p w14:paraId="4B78BEFB" w14:textId="77777777" w:rsidR="002A72C1" w:rsidRDefault="002A72C1" w:rsidP="00484BF1">
            <w:pPr>
              <w:pStyle w:val="EmptyCellLayoutStyle"/>
              <w:spacing w:after="0" w:line="240" w:lineRule="auto"/>
            </w:pPr>
          </w:p>
        </w:tc>
      </w:tr>
      <w:tr w:rsidR="002A72C1" w14:paraId="43C03683" w14:textId="77777777" w:rsidTr="00484BF1">
        <w:tc>
          <w:tcPr>
            <w:tcW w:w="54" w:type="dxa"/>
          </w:tcPr>
          <w:p w14:paraId="254ABC6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7660CF2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F29C9C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2DB5E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1A808A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378786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F8C96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52C54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677822" w14:textId="77777777" w:rsidR="002A72C1" w:rsidRDefault="002A72C1" w:rsidP="00484BF1">
                  <w:pPr>
                    <w:spacing w:after="0" w:line="240" w:lineRule="auto"/>
                  </w:pPr>
                  <w:r>
                    <w:rPr>
                      <w:rFonts w:ascii="Calibri" w:eastAsia="Calibri" w:hAnsi="Calibri"/>
                      <w:color w:val="000000"/>
                      <w:sz w:val="22"/>
                    </w:rPr>
                    <w:t>Yes</w:t>
                  </w:r>
                </w:p>
              </w:tc>
            </w:tr>
            <w:tr w:rsidR="002A72C1" w14:paraId="2758BF1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FB10A1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DE325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3DD672" w14:textId="77777777" w:rsidR="002A72C1" w:rsidRDefault="002A72C1" w:rsidP="00484BF1">
                  <w:pPr>
                    <w:spacing w:after="0" w:line="240" w:lineRule="auto"/>
                  </w:pPr>
                  <w:r>
                    <w:rPr>
                      <w:rFonts w:eastAsia="Arial"/>
                      <w:color w:val="000000"/>
                    </w:rPr>
                    <w:t>No</w:t>
                  </w:r>
                </w:p>
              </w:tc>
            </w:tr>
            <w:tr w:rsidR="002A72C1" w14:paraId="7797219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2A78982"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05303E3"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BC8F621" w14:textId="77777777" w:rsidR="002A72C1" w:rsidRDefault="002A72C1" w:rsidP="00484BF1">
                  <w:pPr>
                    <w:spacing w:after="0" w:line="240" w:lineRule="auto"/>
                  </w:pPr>
                  <w:r>
                    <w:rPr>
                      <w:rFonts w:ascii="Calibri" w:eastAsia="Calibri" w:hAnsi="Calibri"/>
                      <w:color w:val="000000"/>
                      <w:sz w:val="22"/>
                    </w:rPr>
                    <w:t>900</w:t>
                  </w:r>
                </w:p>
              </w:tc>
            </w:tr>
          </w:tbl>
          <w:p w14:paraId="7BF049E9" w14:textId="77777777" w:rsidR="002A72C1" w:rsidRDefault="002A72C1" w:rsidP="00484BF1">
            <w:pPr>
              <w:spacing w:after="0" w:line="240" w:lineRule="auto"/>
            </w:pPr>
          </w:p>
        </w:tc>
        <w:tc>
          <w:tcPr>
            <w:tcW w:w="149" w:type="dxa"/>
          </w:tcPr>
          <w:p w14:paraId="4C50685B" w14:textId="77777777" w:rsidR="002A72C1" w:rsidRDefault="002A72C1" w:rsidP="00484BF1">
            <w:pPr>
              <w:pStyle w:val="EmptyCellLayoutStyle"/>
              <w:spacing w:after="0" w:line="240" w:lineRule="auto"/>
            </w:pPr>
          </w:p>
        </w:tc>
      </w:tr>
      <w:tr w:rsidR="002A72C1" w14:paraId="7323919F" w14:textId="77777777" w:rsidTr="00484BF1">
        <w:trPr>
          <w:trHeight w:val="80"/>
        </w:trPr>
        <w:tc>
          <w:tcPr>
            <w:tcW w:w="54" w:type="dxa"/>
          </w:tcPr>
          <w:p w14:paraId="3FF8160F" w14:textId="77777777" w:rsidR="002A72C1" w:rsidRDefault="002A72C1" w:rsidP="00484BF1">
            <w:pPr>
              <w:pStyle w:val="EmptyCellLayoutStyle"/>
              <w:spacing w:after="0" w:line="240" w:lineRule="auto"/>
            </w:pPr>
          </w:p>
        </w:tc>
        <w:tc>
          <w:tcPr>
            <w:tcW w:w="10395" w:type="dxa"/>
          </w:tcPr>
          <w:p w14:paraId="2B730874" w14:textId="77777777" w:rsidR="002A72C1" w:rsidRDefault="002A72C1" w:rsidP="00484BF1">
            <w:pPr>
              <w:pStyle w:val="EmptyCellLayoutStyle"/>
              <w:spacing w:after="0" w:line="240" w:lineRule="auto"/>
            </w:pPr>
          </w:p>
        </w:tc>
        <w:tc>
          <w:tcPr>
            <w:tcW w:w="149" w:type="dxa"/>
          </w:tcPr>
          <w:p w14:paraId="77181D28" w14:textId="77777777" w:rsidR="002A72C1" w:rsidRDefault="002A72C1" w:rsidP="00484BF1">
            <w:pPr>
              <w:pStyle w:val="EmptyCellLayoutStyle"/>
              <w:spacing w:after="0" w:line="240" w:lineRule="auto"/>
            </w:pPr>
          </w:p>
        </w:tc>
      </w:tr>
    </w:tbl>
    <w:p w14:paraId="369677F9" w14:textId="77777777" w:rsidR="002A72C1" w:rsidRDefault="002A72C1" w:rsidP="002A72C1">
      <w:pPr>
        <w:spacing w:after="0" w:line="240" w:lineRule="auto"/>
      </w:pPr>
    </w:p>
    <w:p w14:paraId="458564FF" w14:textId="77777777" w:rsidR="002A72C1" w:rsidRDefault="002A72C1" w:rsidP="002A72C1">
      <w:pPr>
        <w:spacing w:after="0" w:line="240" w:lineRule="auto"/>
      </w:pPr>
      <w:r>
        <w:rPr>
          <w:rFonts w:ascii="Calibri" w:eastAsia="Calibri" w:hAnsi="Calibri"/>
          <w:b/>
          <w:color w:val="6495ED"/>
          <w:sz w:val="22"/>
        </w:rPr>
        <w:t>Redo blocked/sec</w:t>
      </w:r>
    </w:p>
    <w:p w14:paraId="298066CD" w14:textId="77777777" w:rsidR="002A72C1" w:rsidRDefault="002A72C1" w:rsidP="002A72C1">
      <w:pPr>
        <w:spacing w:after="0" w:line="240" w:lineRule="auto"/>
      </w:pPr>
      <w:r>
        <w:rPr>
          <w:rFonts w:ascii="Calibri" w:eastAsia="Calibri" w:hAnsi="Calibri"/>
          <w:color w:val="000000"/>
          <w:sz w:val="22"/>
        </w:rPr>
        <w:t>Number of times the REDO thread was blocked in this database since this database was brought ONLINE.</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344D80BD" w14:textId="77777777" w:rsidTr="00484BF1">
        <w:trPr>
          <w:trHeight w:val="54"/>
        </w:trPr>
        <w:tc>
          <w:tcPr>
            <w:tcW w:w="54" w:type="dxa"/>
          </w:tcPr>
          <w:p w14:paraId="3DF489FC" w14:textId="77777777" w:rsidR="002A72C1" w:rsidRDefault="002A72C1" w:rsidP="00484BF1">
            <w:pPr>
              <w:pStyle w:val="EmptyCellLayoutStyle"/>
              <w:spacing w:after="0" w:line="240" w:lineRule="auto"/>
            </w:pPr>
          </w:p>
        </w:tc>
        <w:tc>
          <w:tcPr>
            <w:tcW w:w="10395" w:type="dxa"/>
          </w:tcPr>
          <w:p w14:paraId="695E5545" w14:textId="77777777" w:rsidR="002A72C1" w:rsidRDefault="002A72C1" w:rsidP="00484BF1">
            <w:pPr>
              <w:pStyle w:val="EmptyCellLayoutStyle"/>
              <w:spacing w:after="0" w:line="240" w:lineRule="auto"/>
            </w:pPr>
          </w:p>
        </w:tc>
        <w:tc>
          <w:tcPr>
            <w:tcW w:w="149" w:type="dxa"/>
          </w:tcPr>
          <w:p w14:paraId="62FA3844" w14:textId="77777777" w:rsidR="002A72C1" w:rsidRDefault="002A72C1" w:rsidP="00484BF1">
            <w:pPr>
              <w:pStyle w:val="EmptyCellLayoutStyle"/>
              <w:spacing w:after="0" w:line="240" w:lineRule="auto"/>
            </w:pPr>
          </w:p>
        </w:tc>
      </w:tr>
      <w:tr w:rsidR="002A72C1" w14:paraId="6394ECB8" w14:textId="77777777" w:rsidTr="00484BF1">
        <w:tc>
          <w:tcPr>
            <w:tcW w:w="54" w:type="dxa"/>
          </w:tcPr>
          <w:p w14:paraId="1C50AC0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5BD396F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DE53CF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E60020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43AB8E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4A5DE2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54161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DF5FD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6BC65F" w14:textId="77777777" w:rsidR="002A72C1" w:rsidRDefault="002A72C1" w:rsidP="00484BF1">
                  <w:pPr>
                    <w:spacing w:after="0" w:line="240" w:lineRule="auto"/>
                  </w:pPr>
                  <w:r>
                    <w:rPr>
                      <w:rFonts w:ascii="Calibri" w:eastAsia="Calibri" w:hAnsi="Calibri"/>
                      <w:color w:val="000000"/>
                      <w:sz w:val="22"/>
                    </w:rPr>
                    <w:t>Yes</w:t>
                  </w:r>
                </w:p>
              </w:tc>
            </w:tr>
            <w:tr w:rsidR="002A72C1" w14:paraId="5B7103F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47C45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43754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F7D9F2" w14:textId="77777777" w:rsidR="002A72C1" w:rsidRDefault="002A72C1" w:rsidP="00484BF1">
                  <w:pPr>
                    <w:spacing w:after="0" w:line="240" w:lineRule="auto"/>
                  </w:pPr>
                  <w:r>
                    <w:rPr>
                      <w:rFonts w:eastAsia="Arial"/>
                      <w:color w:val="000000"/>
                    </w:rPr>
                    <w:t>No</w:t>
                  </w:r>
                </w:p>
              </w:tc>
            </w:tr>
            <w:tr w:rsidR="002A72C1" w14:paraId="7E57A44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9B2CA0B"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AFDC642"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4ABD001" w14:textId="77777777" w:rsidR="002A72C1" w:rsidRDefault="002A72C1" w:rsidP="00484BF1">
                  <w:pPr>
                    <w:spacing w:after="0" w:line="240" w:lineRule="auto"/>
                  </w:pPr>
                  <w:r>
                    <w:rPr>
                      <w:rFonts w:ascii="Calibri" w:eastAsia="Calibri" w:hAnsi="Calibri"/>
                      <w:color w:val="000000"/>
                      <w:sz w:val="22"/>
                    </w:rPr>
                    <w:t>900</w:t>
                  </w:r>
                </w:p>
              </w:tc>
            </w:tr>
          </w:tbl>
          <w:p w14:paraId="034649FB" w14:textId="77777777" w:rsidR="002A72C1" w:rsidRDefault="002A72C1" w:rsidP="00484BF1">
            <w:pPr>
              <w:spacing w:after="0" w:line="240" w:lineRule="auto"/>
            </w:pPr>
          </w:p>
        </w:tc>
        <w:tc>
          <w:tcPr>
            <w:tcW w:w="149" w:type="dxa"/>
          </w:tcPr>
          <w:p w14:paraId="3A90E459" w14:textId="77777777" w:rsidR="002A72C1" w:rsidRDefault="002A72C1" w:rsidP="00484BF1">
            <w:pPr>
              <w:pStyle w:val="EmptyCellLayoutStyle"/>
              <w:spacing w:after="0" w:line="240" w:lineRule="auto"/>
            </w:pPr>
          </w:p>
        </w:tc>
      </w:tr>
      <w:tr w:rsidR="002A72C1" w14:paraId="7707465F" w14:textId="77777777" w:rsidTr="00484BF1">
        <w:trPr>
          <w:trHeight w:val="80"/>
        </w:trPr>
        <w:tc>
          <w:tcPr>
            <w:tcW w:w="54" w:type="dxa"/>
          </w:tcPr>
          <w:p w14:paraId="634A3D23" w14:textId="77777777" w:rsidR="002A72C1" w:rsidRDefault="002A72C1" w:rsidP="00484BF1">
            <w:pPr>
              <w:pStyle w:val="EmptyCellLayoutStyle"/>
              <w:spacing w:after="0" w:line="240" w:lineRule="auto"/>
            </w:pPr>
          </w:p>
        </w:tc>
        <w:tc>
          <w:tcPr>
            <w:tcW w:w="10395" w:type="dxa"/>
          </w:tcPr>
          <w:p w14:paraId="32184FF1" w14:textId="77777777" w:rsidR="002A72C1" w:rsidRDefault="002A72C1" w:rsidP="00484BF1">
            <w:pPr>
              <w:pStyle w:val="EmptyCellLayoutStyle"/>
              <w:spacing w:after="0" w:line="240" w:lineRule="auto"/>
            </w:pPr>
          </w:p>
        </w:tc>
        <w:tc>
          <w:tcPr>
            <w:tcW w:w="149" w:type="dxa"/>
          </w:tcPr>
          <w:p w14:paraId="69BF9D6D" w14:textId="77777777" w:rsidR="002A72C1" w:rsidRDefault="002A72C1" w:rsidP="00484BF1">
            <w:pPr>
              <w:pStyle w:val="EmptyCellLayoutStyle"/>
              <w:spacing w:after="0" w:line="240" w:lineRule="auto"/>
            </w:pPr>
          </w:p>
        </w:tc>
      </w:tr>
    </w:tbl>
    <w:p w14:paraId="6D239A4D" w14:textId="77777777" w:rsidR="002A72C1" w:rsidRDefault="002A72C1" w:rsidP="002A72C1">
      <w:pPr>
        <w:spacing w:after="0" w:line="240" w:lineRule="auto"/>
      </w:pPr>
    </w:p>
    <w:p w14:paraId="09E37C7A" w14:textId="77777777" w:rsidR="002A72C1" w:rsidRDefault="002A72C1" w:rsidP="002A72C1">
      <w:pPr>
        <w:spacing w:after="0" w:line="240" w:lineRule="auto"/>
      </w:pPr>
      <w:r>
        <w:rPr>
          <w:rFonts w:ascii="Calibri" w:eastAsia="Calibri" w:hAnsi="Calibri"/>
          <w:b/>
          <w:color w:val="6495ED"/>
          <w:sz w:val="22"/>
        </w:rPr>
        <w:t>Log Remaining for undo</w:t>
      </w:r>
    </w:p>
    <w:p w14:paraId="772B1B93" w14:textId="77777777" w:rsidR="002A72C1" w:rsidRDefault="002A72C1" w:rsidP="002A72C1">
      <w:pPr>
        <w:spacing w:after="0" w:line="240" w:lineRule="auto"/>
      </w:pPr>
      <w:r>
        <w:rPr>
          <w:rFonts w:ascii="Calibri" w:eastAsia="Calibri" w:hAnsi="Calibri"/>
          <w:color w:val="000000"/>
          <w:sz w:val="22"/>
        </w:rPr>
        <w:t>The amount of log that need to be undone in KB.</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6C83AD70" w14:textId="77777777" w:rsidTr="00484BF1">
        <w:trPr>
          <w:trHeight w:val="54"/>
        </w:trPr>
        <w:tc>
          <w:tcPr>
            <w:tcW w:w="54" w:type="dxa"/>
          </w:tcPr>
          <w:p w14:paraId="4BCDCCA4" w14:textId="77777777" w:rsidR="002A72C1" w:rsidRDefault="002A72C1" w:rsidP="00484BF1">
            <w:pPr>
              <w:pStyle w:val="EmptyCellLayoutStyle"/>
              <w:spacing w:after="0" w:line="240" w:lineRule="auto"/>
            </w:pPr>
          </w:p>
        </w:tc>
        <w:tc>
          <w:tcPr>
            <w:tcW w:w="10395" w:type="dxa"/>
          </w:tcPr>
          <w:p w14:paraId="31307B55" w14:textId="77777777" w:rsidR="002A72C1" w:rsidRDefault="002A72C1" w:rsidP="00484BF1">
            <w:pPr>
              <w:pStyle w:val="EmptyCellLayoutStyle"/>
              <w:spacing w:after="0" w:line="240" w:lineRule="auto"/>
            </w:pPr>
          </w:p>
        </w:tc>
        <w:tc>
          <w:tcPr>
            <w:tcW w:w="149" w:type="dxa"/>
          </w:tcPr>
          <w:p w14:paraId="2BF837DC" w14:textId="77777777" w:rsidR="002A72C1" w:rsidRDefault="002A72C1" w:rsidP="00484BF1">
            <w:pPr>
              <w:pStyle w:val="EmptyCellLayoutStyle"/>
              <w:spacing w:after="0" w:line="240" w:lineRule="auto"/>
            </w:pPr>
          </w:p>
        </w:tc>
      </w:tr>
      <w:tr w:rsidR="002A72C1" w14:paraId="38B02F29" w14:textId="77777777" w:rsidTr="00484BF1">
        <w:tc>
          <w:tcPr>
            <w:tcW w:w="54" w:type="dxa"/>
          </w:tcPr>
          <w:p w14:paraId="12A19C9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16507AB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D0062A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2D69EA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E9146A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F6B108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80969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1E366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1B2BC5" w14:textId="77777777" w:rsidR="002A72C1" w:rsidRDefault="002A72C1" w:rsidP="00484BF1">
                  <w:pPr>
                    <w:spacing w:after="0" w:line="240" w:lineRule="auto"/>
                  </w:pPr>
                  <w:r>
                    <w:rPr>
                      <w:rFonts w:ascii="Calibri" w:eastAsia="Calibri" w:hAnsi="Calibri"/>
                      <w:color w:val="000000"/>
                      <w:sz w:val="22"/>
                    </w:rPr>
                    <w:t>Yes</w:t>
                  </w:r>
                </w:p>
              </w:tc>
            </w:tr>
            <w:tr w:rsidR="002A72C1" w14:paraId="681570E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664E2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D12E1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E144B4" w14:textId="77777777" w:rsidR="002A72C1" w:rsidRDefault="002A72C1" w:rsidP="00484BF1">
                  <w:pPr>
                    <w:spacing w:after="0" w:line="240" w:lineRule="auto"/>
                  </w:pPr>
                  <w:r>
                    <w:rPr>
                      <w:rFonts w:eastAsia="Arial"/>
                      <w:color w:val="000000"/>
                    </w:rPr>
                    <w:t>No</w:t>
                  </w:r>
                </w:p>
              </w:tc>
            </w:tr>
            <w:tr w:rsidR="002A72C1" w14:paraId="18F5BEE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9991AA6"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1A005C8"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30A9B55" w14:textId="77777777" w:rsidR="002A72C1" w:rsidRDefault="002A72C1" w:rsidP="00484BF1">
                  <w:pPr>
                    <w:spacing w:after="0" w:line="240" w:lineRule="auto"/>
                  </w:pPr>
                  <w:r>
                    <w:rPr>
                      <w:rFonts w:ascii="Calibri" w:eastAsia="Calibri" w:hAnsi="Calibri"/>
                      <w:color w:val="000000"/>
                      <w:sz w:val="22"/>
                    </w:rPr>
                    <w:t>900</w:t>
                  </w:r>
                </w:p>
              </w:tc>
            </w:tr>
          </w:tbl>
          <w:p w14:paraId="26A99882" w14:textId="77777777" w:rsidR="002A72C1" w:rsidRDefault="002A72C1" w:rsidP="00484BF1">
            <w:pPr>
              <w:spacing w:after="0" w:line="240" w:lineRule="auto"/>
            </w:pPr>
          </w:p>
        </w:tc>
        <w:tc>
          <w:tcPr>
            <w:tcW w:w="149" w:type="dxa"/>
          </w:tcPr>
          <w:p w14:paraId="534C7EFA" w14:textId="77777777" w:rsidR="002A72C1" w:rsidRDefault="002A72C1" w:rsidP="00484BF1">
            <w:pPr>
              <w:pStyle w:val="EmptyCellLayoutStyle"/>
              <w:spacing w:after="0" w:line="240" w:lineRule="auto"/>
            </w:pPr>
          </w:p>
        </w:tc>
      </w:tr>
      <w:tr w:rsidR="002A72C1" w14:paraId="3A47E755" w14:textId="77777777" w:rsidTr="00484BF1">
        <w:trPr>
          <w:trHeight w:val="80"/>
        </w:trPr>
        <w:tc>
          <w:tcPr>
            <w:tcW w:w="54" w:type="dxa"/>
          </w:tcPr>
          <w:p w14:paraId="5A0E18C7" w14:textId="77777777" w:rsidR="002A72C1" w:rsidRDefault="002A72C1" w:rsidP="00484BF1">
            <w:pPr>
              <w:pStyle w:val="EmptyCellLayoutStyle"/>
              <w:spacing w:after="0" w:line="240" w:lineRule="auto"/>
            </w:pPr>
          </w:p>
        </w:tc>
        <w:tc>
          <w:tcPr>
            <w:tcW w:w="10395" w:type="dxa"/>
          </w:tcPr>
          <w:p w14:paraId="69D95ECF" w14:textId="77777777" w:rsidR="002A72C1" w:rsidRDefault="002A72C1" w:rsidP="00484BF1">
            <w:pPr>
              <w:pStyle w:val="EmptyCellLayoutStyle"/>
              <w:spacing w:after="0" w:line="240" w:lineRule="auto"/>
            </w:pPr>
          </w:p>
        </w:tc>
        <w:tc>
          <w:tcPr>
            <w:tcW w:w="149" w:type="dxa"/>
          </w:tcPr>
          <w:p w14:paraId="53172734" w14:textId="77777777" w:rsidR="002A72C1" w:rsidRDefault="002A72C1" w:rsidP="00484BF1">
            <w:pPr>
              <w:pStyle w:val="EmptyCellLayoutStyle"/>
              <w:spacing w:after="0" w:line="240" w:lineRule="auto"/>
            </w:pPr>
          </w:p>
        </w:tc>
      </w:tr>
    </w:tbl>
    <w:p w14:paraId="738281DD" w14:textId="77777777" w:rsidR="002A72C1" w:rsidRDefault="002A72C1" w:rsidP="002A72C1">
      <w:pPr>
        <w:spacing w:after="0" w:line="240" w:lineRule="auto"/>
      </w:pPr>
    </w:p>
    <w:p w14:paraId="70BD0141" w14:textId="77777777" w:rsidR="002A72C1" w:rsidRDefault="002A72C1" w:rsidP="002A72C1">
      <w:pPr>
        <w:spacing w:after="0" w:line="240" w:lineRule="auto"/>
      </w:pPr>
      <w:r>
        <w:rPr>
          <w:rFonts w:ascii="Calibri" w:eastAsia="Calibri" w:hAnsi="Calibri"/>
          <w:b/>
          <w:color w:val="6495ED"/>
          <w:sz w:val="22"/>
        </w:rPr>
        <w:t>Mirrored Write Transactions / sec</w:t>
      </w:r>
    </w:p>
    <w:p w14:paraId="1DE61220" w14:textId="77777777" w:rsidR="002A72C1" w:rsidRDefault="002A72C1" w:rsidP="002A72C1">
      <w:pPr>
        <w:spacing w:after="0" w:line="240" w:lineRule="auto"/>
      </w:pPr>
      <w:r>
        <w:rPr>
          <w:rFonts w:ascii="Calibri" w:eastAsia="Calibri" w:hAnsi="Calibri"/>
          <w:color w:val="000000"/>
          <w:sz w:val="22"/>
        </w:rPr>
        <w:t>The number of transactions processed through synchronization commits. Dividing transaction delay by mirrored transactions to get delay per transaction.</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7B0503B9" w14:textId="77777777" w:rsidTr="00484BF1">
        <w:trPr>
          <w:trHeight w:val="54"/>
        </w:trPr>
        <w:tc>
          <w:tcPr>
            <w:tcW w:w="54" w:type="dxa"/>
          </w:tcPr>
          <w:p w14:paraId="1E5224AD" w14:textId="77777777" w:rsidR="002A72C1" w:rsidRDefault="002A72C1" w:rsidP="00484BF1">
            <w:pPr>
              <w:pStyle w:val="EmptyCellLayoutStyle"/>
              <w:spacing w:after="0" w:line="240" w:lineRule="auto"/>
            </w:pPr>
          </w:p>
        </w:tc>
        <w:tc>
          <w:tcPr>
            <w:tcW w:w="10395" w:type="dxa"/>
          </w:tcPr>
          <w:p w14:paraId="5055CC86" w14:textId="77777777" w:rsidR="002A72C1" w:rsidRDefault="002A72C1" w:rsidP="00484BF1">
            <w:pPr>
              <w:pStyle w:val="EmptyCellLayoutStyle"/>
              <w:spacing w:after="0" w:line="240" w:lineRule="auto"/>
            </w:pPr>
          </w:p>
        </w:tc>
        <w:tc>
          <w:tcPr>
            <w:tcW w:w="149" w:type="dxa"/>
          </w:tcPr>
          <w:p w14:paraId="06941C0E" w14:textId="77777777" w:rsidR="002A72C1" w:rsidRDefault="002A72C1" w:rsidP="00484BF1">
            <w:pPr>
              <w:pStyle w:val="EmptyCellLayoutStyle"/>
              <w:spacing w:after="0" w:line="240" w:lineRule="auto"/>
            </w:pPr>
          </w:p>
        </w:tc>
      </w:tr>
      <w:tr w:rsidR="002A72C1" w14:paraId="69974D95" w14:textId="77777777" w:rsidTr="00484BF1">
        <w:tc>
          <w:tcPr>
            <w:tcW w:w="54" w:type="dxa"/>
          </w:tcPr>
          <w:p w14:paraId="0A6CCAB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1031139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AA9A7B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994247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348F02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74EE2C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C8FCB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92E9A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1B1706" w14:textId="77777777" w:rsidR="002A72C1" w:rsidRDefault="002A72C1" w:rsidP="00484BF1">
                  <w:pPr>
                    <w:spacing w:after="0" w:line="240" w:lineRule="auto"/>
                  </w:pPr>
                  <w:r>
                    <w:rPr>
                      <w:rFonts w:ascii="Calibri" w:eastAsia="Calibri" w:hAnsi="Calibri"/>
                      <w:color w:val="000000"/>
                      <w:sz w:val="22"/>
                    </w:rPr>
                    <w:t>Yes</w:t>
                  </w:r>
                </w:p>
              </w:tc>
            </w:tr>
            <w:tr w:rsidR="002A72C1" w14:paraId="744A80D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5DA19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0DDC6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CD9E9C" w14:textId="77777777" w:rsidR="002A72C1" w:rsidRDefault="002A72C1" w:rsidP="00484BF1">
                  <w:pPr>
                    <w:spacing w:after="0" w:line="240" w:lineRule="auto"/>
                  </w:pPr>
                  <w:r>
                    <w:rPr>
                      <w:rFonts w:eastAsia="Arial"/>
                      <w:color w:val="000000"/>
                    </w:rPr>
                    <w:t>No</w:t>
                  </w:r>
                </w:p>
              </w:tc>
            </w:tr>
            <w:tr w:rsidR="002A72C1" w14:paraId="2C389B7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93CA9F7"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751530D"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5EC1042" w14:textId="77777777" w:rsidR="002A72C1" w:rsidRDefault="002A72C1" w:rsidP="00484BF1">
                  <w:pPr>
                    <w:spacing w:after="0" w:line="240" w:lineRule="auto"/>
                  </w:pPr>
                  <w:r>
                    <w:rPr>
                      <w:rFonts w:ascii="Calibri" w:eastAsia="Calibri" w:hAnsi="Calibri"/>
                      <w:color w:val="000000"/>
                      <w:sz w:val="22"/>
                    </w:rPr>
                    <w:t>900</w:t>
                  </w:r>
                </w:p>
              </w:tc>
            </w:tr>
          </w:tbl>
          <w:p w14:paraId="12B08510" w14:textId="77777777" w:rsidR="002A72C1" w:rsidRDefault="002A72C1" w:rsidP="00484BF1">
            <w:pPr>
              <w:spacing w:after="0" w:line="240" w:lineRule="auto"/>
            </w:pPr>
          </w:p>
        </w:tc>
        <w:tc>
          <w:tcPr>
            <w:tcW w:w="149" w:type="dxa"/>
          </w:tcPr>
          <w:p w14:paraId="18ED7B13" w14:textId="77777777" w:rsidR="002A72C1" w:rsidRDefault="002A72C1" w:rsidP="00484BF1">
            <w:pPr>
              <w:pStyle w:val="EmptyCellLayoutStyle"/>
              <w:spacing w:after="0" w:line="240" w:lineRule="auto"/>
            </w:pPr>
          </w:p>
        </w:tc>
      </w:tr>
      <w:tr w:rsidR="002A72C1" w14:paraId="2CFC3E8F" w14:textId="77777777" w:rsidTr="00484BF1">
        <w:trPr>
          <w:trHeight w:val="80"/>
        </w:trPr>
        <w:tc>
          <w:tcPr>
            <w:tcW w:w="54" w:type="dxa"/>
          </w:tcPr>
          <w:p w14:paraId="6C884A7B" w14:textId="77777777" w:rsidR="002A72C1" w:rsidRDefault="002A72C1" w:rsidP="00484BF1">
            <w:pPr>
              <w:pStyle w:val="EmptyCellLayoutStyle"/>
              <w:spacing w:after="0" w:line="240" w:lineRule="auto"/>
            </w:pPr>
          </w:p>
        </w:tc>
        <w:tc>
          <w:tcPr>
            <w:tcW w:w="10395" w:type="dxa"/>
          </w:tcPr>
          <w:p w14:paraId="439E4C77" w14:textId="77777777" w:rsidR="002A72C1" w:rsidRDefault="002A72C1" w:rsidP="00484BF1">
            <w:pPr>
              <w:pStyle w:val="EmptyCellLayoutStyle"/>
              <w:spacing w:after="0" w:line="240" w:lineRule="auto"/>
            </w:pPr>
          </w:p>
        </w:tc>
        <w:tc>
          <w:tcPr>
            <w:tcW w:w="149" w:type="dxa"/>
          </w:tcPr>
          <w:p w14:paraId="2AE84DC5" w14:textId="77777777" w:rsidR="002A72C1" w:rsidRDefault="002A72C1" w:rsidP="00484BF1">
            <w:pPr>
              <w:pStyle w:val="EmptyCellLayoutStyle"/>
              <w:spacing w:after="0" w:line="240" w:lineRule="auto"/>
            </w:pPr>
          </w:p>
        </w:tc>
      </w:tr>
    </w:tbl>
    <w:p w14:paraId="63F8AC12" w14:textId="77777777" w:rsidR="002A72C1" w:rsidRDefault="002A72C1" w:rsidP="002A72C1">
      <w:pPr>
        <w:spacing w:after="0" w:line="240" w:lineRule="auto"/>
      </w:pPr>
    </w:p>
    <w:p w14:paraId="55EE0A40" w14:textId="77777777" w:rsidR="002A72C1" w:rsidRDefault="002A72C1" w:rsidP="002A72C1">
      <w:pPr>
        <w:spacing w:after="0" w:line="240" w:lineRule="auto"/>
      </w:pPr>
      <w:r>
        <w:rPr>
          <w:rFonts w:ascii="Calibri" w:eastAsia="Calibri" w:hAnsi="Calibri"/>
          <w:b/>
          <w:color w:val="6495ED"/>
          <w:sz w:val="22"/>
        </w:rPr>
        <w:t>Redone Bytes / sec</w:t>
      </w:r>
    </w:p>
    <w:p w14:paraId="280C1FAE" w14:textId="77777777" w:rsidR="002A72C1" w:rsidRDefault="002A72C1" w:rsidP="002A72C1">
      <w:pPr>
        <w:spacing w:after="0" w:line="240" w:lineRule="auto"/>
      </w:pPr>
      <w:r>
        <w:rPr>
          <w:rFonts w:ascii="Calibri" w:eastAsia="Calibri" w:hAnsi="Calibri"/>
          <w:color w:val="000000"/>
          <w:sz w:val="22"/>
        </w:rPr>
        <w:t>The rate at which log records are redone on the secondary.</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1DCE5B57" w14:textId="77777777" w:rsidTr="00484BF1">
        <w:trPr>
          <w:trHeight w:val="54"/>
        </w:trPr>
        <w:tc>
          <w:tcPr>
            <w:tcW w:w="54" w:type="dxa"/>
          </w:tcPr>
          <w:p w14:paraId="7428154C" w14:textId="77777777" w:rsidR="002A72C1" w:rsidRDefault="002A72C1" w:rsidP="00484BF1">
            <w:pPr>
              <w:pStyle w:val="EmptyCellLayoutStyle"/>
              <w:spacing w:after="0" w:line="240" w:lineRule="auto"/>
            </w:pPr>
          </w:p>
        </w:tc>
        <w:tc>
          <w:tcPr>
            <w:tcW w:w="10395" w:type="dxa"/>
          </w:tcPr>
          <w:p w14:paraId="40C60290" w14:textId="77777777" w:rsidR="002A72C1" w:rsidRDefault="002A72C1" w:rsidP="00484BF1">
            <w:pPr>
              <w:pStyle w:val="EmptyCellLayoutStyle"/>
              <w:spacing w:after="0" w:line="240" w:lineRule="auto"/>
            </w:pPr>
          </w:p>
        </w:tc>
        <w:tc>
          <w:tcPr>
            <w:tcW w:w="149" w:type="dxa"/>
          </w:tcPr>
          <w:p w14:paraId="075D3531" w14:textId="77777777" w:rsidR="002A72C1" w:rsidRDefault="002A72C1" w:rsidP="00484BF1">
            <w:pPr>
              <w:pStyle w:val="EmptyCellLayoutStyle"/>
              <w:spacing w:after="0" w:line="240" w:lineRule="auto"/>
            </w:pPr>
          </w:p>
        </w:tc>
      </w:tr>
      <w:tr w:rsidR="002A72C1" w14:paraId="7B010DD9" w14:textId="77777777" w:rsidTr="00484BF1">
        <w:tc>
          <w:tcPr>
            <w:tcW w:w="54" w:type="dxa"/>
          </w:tcPr>
          <w:p w14:paraId="1092D77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2CEC1EC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C60FFA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03C29B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F1A3EE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470498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66741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816DF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64E9F7" w14:textId="77777777" w:rsidR="002A72C1" w:rsidRDefault="002A72C1" w:rsidP="00484BF1">
                  <w:pPr>
                    <w:spacing w:after="0" w:line="240" w:lineRule="auto"/>
                  </w:pPr>
                  <w:r>
                    <w:rPr>
                      <w:rFonts w:ascii="Calibri" w:eastAsia="Calibri" w:hAnsi="Calibri"/>
                      <w:color w:val="000000"/>
                      <w:sz w:val="22"/>
                    </w:rPr>
                    <w:t>Yes</w:t>
                  </w:r>
                </w:p>
              </w:tc>
            </w:tr>
            <w:tr w:rsidR="002A72C1" w14:paraId="4A486A8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C26F2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2E2BB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4FE672" w14:textId="77777777" w:rsidR="002A72C1" w:rsidRDefault="002A72C1" w:rsidP="00484BF1">
                  <w:pPr>
                    <w:spacing w:after="0" w:line="240" w:lineRule="auto"/>
                  </w:pPr>
                  <w:r>
                    <w:rPr>
                      <w:rFonts w:eastAsia="Arial"/>
                      <w:color w:val="000000"/>
                    </w:rPr>
                    <w:t>No</w:t>
                  </w:r>
                </w:p>
              </w:tc>
            </w:tr>
            <w:tr w:rsidR="002A72C1" w14:paraId="5775658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72B589E"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4F3793F"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B7F232D" w14:textId="77777777" w:rsidR="002A72C1" w:rsidRDefault="002A72C1" w:rsidP="00484BF1">
                  <w:pPr>
                    <w:spacing w:after="0" w:line="240" w:lineRule="auto"/>
                  </w:pPr>
                  <w:r>
                    <w:rPr>
                      <w:rFonts w:ascii="Calibri" w:eastAsia="Calibri" w:hAnsi="Calibri"/>
                      <w:color w:val="000000"/>
                      <w:sz w:val="22"/>
                    </w:rPr>
                    <w:t>900</w:t>
                  </w:r>
                </w:p>
              </w:tc>
            </w:tr>
          </w:tbl>
          <w:p w14:paraId="4DC44FA5" w14:textId="77777777" w:rsidR="002A72C1" w:rsidRDefault="002A72C1" w:rsidP="00484BF1">
            <w:pPr>
              <w:spacing w:after="0" w:line="240" w:lineRule="auto"/>
            </w:pPr>
          </w:p>
        </w:tc>
        <w:tc>
          <w:tcPr>
            <w:tcW w:w="149" w:type="dxa"/>
          </w:tcPr>
          <w:p w14:paraId="7F304CD9" w14:textId="77777777" w:rsidR="002A72C1" w:rsidRDefault="002A72C1" w:rsidP="00484BF1">
            <w:pPr>
              <w:pStyle w:val="EmptyCellLayoutStyle"/>
              <w:spacing w:after="0" w:line="240" w:lineRule="auto"/>
            </w:pPr>
          </w:p>
        </w:tc>
      </w:tr>
      <w:tr w:rsidR="002A72C1" w14:paraId="4EE9218C" w14:textId="77777777" w:rsidTr="00484BF1">
        <w:trPr>
          <w:trHeight w:val="80"/>
        </w:trPr>
        <w:tc>
          <w:tcPr>
            <w:tcW w:w="54" w:type="dxa"/>
          </w:tcPr>
          <w:p w14:paraId="727D491F" w14:textId="77777777" w:rsidR="002A72C1" w:rsidRDefault="002A72C1" w:rsidP="00484BF1">
            <w:pPr>
              <w:pStyle w:val="EmptyCellLayoutStyle"/>
              <w:spacing w:after="0" w:line="240" w:lineRule="auto"/>
            </w:pPr>
          </w:p>
        </w:tc>
        <w:tc>
          <w:tcPr>
            <w:tcW w:w="10395" w:type="dxa"/>
          </w:tcPr>
          <w:p w14:paraId="4B6B1DE0" w14:textId="77777777" w:rsidR="002A72C1" w:rsidRDefault="002A72C1" w:rsidP="00484BF1">
            <w:pPr>
              <w:pStyle w:val="EmptyCellLayoutStyle"/>
              <w:spacing w:after="0" w:line="240" w:lineRule="auto"/>
            </w:pPr>
          </w:p>
        </w:tc>
        <w:tc>
          <w:tcPr>
            <w:tcW w:w="149" w:type="dxa"/>
          </w:tcPr>
          <w:p w14:paraId="6765FEB4" w14:textId="77777777" w:rsidR="002A72C1" w:rsidRDefault="002A72C1" w:rsidP="00484BF1">
            <w:pPr>
              <w:pStyle w:val="EmptyCellLayoutStyle"/>
              <w:spacing w:after="0" w:line="240" w:lineRule="auto"/>
            </w:pPr>
          </w:p>
        </w:tc>
      </w:tr>
    </w:tbl>
    <w:p w14:paraId="60B8CFC0" w14:textId="77777777" w:rsidR="002A72C1" w:rsidRDefault="002A72C1" w:rsidP="002A72C1">
      <w:pPr>
        <w:spacing w:after="0" w:line="240" w:lineRule="auto"/>
      </w:pPr>
    </w:p>
    <w:p w14:paraId="2D06D510" w14:textId="77777777" w:rsidR="002A72C1" w:rsidRDefault="002A72C1" w:rsidP="002A72C1">
      <w:pPr>
        <w:spacing w:after="0" w:line="240" w:lineRule="auto"/>
      </w:pPr>
      <w:r>
        <w:rPr>
          <w:rFonts w:ascii="Calibri" w:eastAsia="Calibri" w:hAnsi="Calibri"/>
          <w:b/>
          <w:color w:val="6495ED"/>
          <w:sz w:val="22"/>
        </w:rPr>
        <w:t>Log Bytes Received / sec</w:t>
      </w:r>
    </w:p>
    <w:p w14:paraId="7A289842" w14:textId="77777777" w:rsidR="002A72C1" w:rsidRDefault="002A72C1" w:rsidP="002A72C1">
      <w:pPr>
        <w:spacing w:after="0" w:line="240" w:lineRule="auto"/>
      </w:pPr>
      <w:r>
        <w:rPr>
          <w:rFonts w:ascii="Calibri" w:eastAsia="Calibri" w:hAnsi="Calibri"/>
          <w:color w:val="000000"/>
          <w:sz w:val="22"/>
        </w:rPr>
        <w:t>The number of log bytes received by this replica. This is valid only on the secondary</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3AB1597F" w14:textId="77777777" w:rsidTr="00484BF1">
        <w:trPr>
          <w:trHeight w:val="54"/>
        </w:trPr>
        <w:tc>
          <w:tcPr>
            <w:tcW w:w="54" w:type="dxa"/>
          </w:tcPr>
          <w:p w14:paraId="026606D4" w14:textId="77777777" w:rsidR="002A72C1" w:rsidRDefault="002A72C1" w:rsidP="00484BF1">
            <w:pPr>
              <w:pStyle w:val="EmptyCellLayoutStyle"/>
              <w:spacing w:after="0" w:line="240" w:lineRule="auto"/>
            </w:pPr>
          </w:p>
        </w:tc>
        <w:tc>
          <w:tcPr>
            <w:tcW w:w="10395" w:type="dxa"/>
          </w:tcPr>
          <w:p w14:paraId="1F20A765" w14:textId="77777777" w:rsidR="002A72C1" w:rsidRDefault="002A72C1" w:rsidP="00484BF1">
            <w:pPr>
              <w:pStyle w:val="EmptyCellLayoutStyle"/>
              <w:spacing w:after="0" w:line="240" w:lineRule="auto"/>
            </w:pPr>
          </w:p>
        </w:tc>
        <w:tc>
          <w:tcPr>
            <w:tcW w:w="149" w:type="dxa"/>
          </w:tcPr>
          <w:p w14:paraId="42C27FE5" w14:textId="77777777" w:rsidR="002A72C1" w:rsidRDefault="002A72C1" w:rsidP="00484BF1">
            <w:pPr>
              <w:pStyle w:val="EmptyCellLayoutStyle"/>
              <w:spacing w:after="0" w:line="240" w:lineRule="auto"/>
            </w:pPr>
          </w:p>
        </w:tc>
      </w:tr>
      <w:tr w:rsidR="002A72C1" w14:paraId="2F75C7AB" w14:textId="77777777" w:rsidTr="00484BF1">
        <w:tc>
          <w:tcPr>
            <w:tcW w:w="54" w:type="dxa"/>
          </w:tcPr>
          <w:p w14:paraId="40C326C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3F5D0F1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9B4026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9CDF0C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C9AF2A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3BE433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18FEA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EE654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B0EE9A" w14:textId="77777777" w:rsidR="002A72C1" w:rsidRDefault="002A72C1" w:rsidP="00484BF1">
                  <w:pPr>
                    <w:spacing w:after="0" w:line="240" w:lineRule="auto"/>
                  </w:pPr>
                  <w:r>
                    <w:rPr>
                      <w:rFonts w:ascii="Calibri" w:eastAsia="Calibri" w:hAnsi="Calibri"/>
                      <w:color w:val="000000"/>
                      <w:sz w:val="22"/>
                    </w:rPr>
                    <w:t>Yes</w:t>
                  </w:r>
                </w:p>
              </w:tc>
            </w:tr>
            <w:tr w:rsidR="002A72C1" w14:paraId="6B3BAF4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247FF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4D5C4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D8EE53" w14:textId="77777777" w:rsidR="002A72C1" w:rsidRDefault="002A72C1" w:rsidP="00484BF1">
                  <w:pPr>
                    <w:spacing w:after="0" w:line="240" w:lineRule="auto"/>
                  </w:pPr>
                  <w:r>
                    <w:rPr>
                      <w:rFonts w:eastAsia="Arial"/>
                      <w:color w:val="000000"/>
                    </w:rPr>
                    <w:t>No</w:t>
                  </w:r>
                </w:p>
              </w:tc>
            </w:tr>
            <w:tr w:rsidR="002A72C1" w14:paraId="2D48ED8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BC041C8"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9A893C3"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3396E4A" w14:textId="77777777" w:rsidR="002A72C1" w:rsidRDefault="002A72C1" w:rsidP="00484BF1">
                  <w:pPr>
                    <w:spacing w:after="0" w:line="240" w:lineRule="auto"/>
                  </w:pPr>
                  <w:r>
                    <w:rPr>
                      <w:rFonts w:ascii="Calibri" w:eastAsia="Calibri" w:hAnsi="Calibri"/>
                      <w:color w:val="000000"/>
                      <w:sz w:val="22"/>
                    </w:rPr>
                    <w:t>900</w:t>
                  </w:r>
                </w:p>
              </w:tc>
            </w:tr>
          </w:tbl>
          <w:p w14:paraId="61CDAD1C" w14:textId="77777777" w:rsidR="002A72C1" w:rsidRDefault="002A72C1" w:rsidP="00484BF1">
            <w:pPr>
              <w:spacing w:after="0" w:line="240" w:lineRule="auto"/>
            </w:pPr>
          </w:p>
        </w:tc>
        <w:tc>
          <w:tcPr>
            <w:tcW w:w="149" w:type="dxa"/>
          </w:tcPr>
          <w:p w14:paraId="2A76ED2E" w14:textId="77777777" w:rsidR="002A72C1" w:rsidRDefault="002A72C1" w:rsidP="00484BF1">
            <w:pPr>
              <w:pStyle w:val="EmptyCellLayoutStyle"/>
              <w:spacing w:after="0" w:line="240" w:lineRule="auto"/>
            </w:pPr>
          </w:p>
        </w:tc>
      </w:tr>
      <w:tr w:rsidR="002A72C1" w14:paraId="3C30A996" w14:textId="77777777" w:rsidTr="00484BF1">
        <w:trPr>
          <w:trHeight w:val="80"/>
        </w:trPr>
        <w:tc>
          <w:tcPr>
            <w:tcW w:w="54" w:type="dxa"/>
          </w:tcPr>
          <w:p w14:paraId="5479A950" w14:textId="77777777" w:rsidR="002A72C1" w:rsidRDefault="002A72C1" w:rsidP="00484BF1">
            <w:pPr>
              <w:pStyle w:val="EmptyCellLayoutStyle"/>
              <w:spacing w:after="0" w:line="240" w:lineRule="auto"/>
            </w:pPr>
          </w:p>
        </w:tc>
        <w:tc>
          <w:tcPr>
            <w:tcW w:w="10395" w:type="dxa"/>
          </w:tcPr>
          <w:p w14:paraId="5A6132C2" w14:textId="77777777" w:rsidR="002A72C1" w:rsidRDefault="002A72C1" w:rsidP="00484BF1">
            <w:pPr>
              <w:pStyle w:val="EmptyCellLayoutStyle"/>
              <w:spacing w:after="0" w:line="240" w:lineRule="auto"/>
            </w:pPr>
          </w:p>
        </w:tc>
        <w:tc>
          <w:tcPr>
            <w:tcW w:w="149" w:type="dxa"/>
          </w:tcPr>
          <w:p w14:paraId="5DE52E5E" w14:textId="77777777" w:rsidR="002A72C1" w:rsidRDefault="002A72C1" w:rsidP="00484BF1">
            <w:pPr>
              <w:pStyle w:val="EmptyCellLayoutStyle"/>
              <w:spacing w:after="0" w:line="240" w:lineRule="auto"/>
            </w:pPr>
          </w:p>
        </w:tc>
      </w:tr>
    </w:tbl>
    <w:p w14:paraId="31E6A660" w14:textId="77777777" w:rsidR="002A72C1" w:rsidRDefault="002A72C1" w:rsidP="002A72C1">
      <w:pPr>
        <w:spacing w:after="0" w:line="240" w:lineRule="auto"/>
      </w:pPr>
    </w:p>
    <w:p w14:paraId="78898444" w14:textId="77777777" w:rsidR="002A72C1" w:rsidRDefault="002A72C1" w:rsidP="002A72C1">
      <w:pPr>
        <w:spacing w:after="0" w:line="240" w:lineRule="auto"/>
      </w:pPr>
      <w:r>
        <w:rPr>
          <w:rFonts w:ascii="Calibri" w:eastAsia="Calibri" w:hAnsi="Calibri"/>
          <w:b/>
          <w:color w:val="6495ED"/>
          <w:sz w:val="22"/>
        </w:rPr>
        <w:t>File Bytes Received / sec</w:t>
      </w:r>
    </w:p>
    <w:p w14:paraId="4EA42B46" w14:textId="77777777" w:rsidR="002A72C1" w:rsidRDefault="002A72C1" w:rsidP="002A72C1">
      <w:pPr>
        <w:spacing w:after="0" w:line="240" w:lineRule="auto"/>
      </w:pPr>
      <w:r>
        <w:rPr>
          <w:rFonts w:ascii="Calibri" w:eastAsia="Calibri" w:hAnsi="Calibri"/>
          <w:color w:val="000000"/>
          <w:sz w:val="22"/>
        </w:rPr>
        <w:t>The number of filestream bytes received by from this replica. This is valid only on the secondary</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63974A8B" w14:textId="77777777" w:rsidTr="00484BF1">
        <w:trPr>
          <w:trHeight w:val="54"/>
        </w:trPr>
        <w:tc>
          <w:tcPr>
            <w:tcW w:w="54" w:type="dxa"/>
          </w:tcPr>
          <w:p w14:paraId="0B1CFEF7" w14:textId="77777777" w:rsidR="002A72C1" w:rsidRDefault="002A72C1" w:rsidP="00484BF1">
            <w:pPr>
              <w:pStyle w:val="EmptyCellLayoutStyle"/>
              <w:spacing w:after="0" w:line="240" w:lineRule="auto"/>
            </w:pPr>
          </w:p>
        </w:tc>
        <w:tc>
          <w:tcPr>
            <w:tcW w:w="10395" w:type="dxa"/>
          </w:tcPr>
          <w:p w14:paraId="726DF7BC" w14:textId="77777777" w:rsidR="002A72C1" w:rsidRDefault="002A72C1" w:rsidP="00484BF1">
            <w:pPr>
              <w:pStyle w:val="EmptyCellLayoutStyle"/>
              <w:spacing w:after="0" w:line="240" w:lineRule="auto"/>
            </w:pPr>
          </w:p>
        </w:tc>
        <w:tc>
          <w:tcPr>
            <w:tcW w:w="149" w:type="dxa"/>
          </w:tcPr>
          <w:p w14:paraId="7FC5D55D" w14:textId="77777777" w:rsidR="002A72C1" w:rsidRDefault="002A72C1" w:rsidP="00484BF1">
            <w:pPr>
              <w:pStyle w:val="EmptyCellLayoutStyle"/>
              <w:spacing w:after="0" w:line="240" w:lineRule="auto"/>
            </w:pPr>
          </w:p>
        </w:tc>
      </w:tr>
      <w:tr w:rsidR="002A72C1" w14:paraId="68564E02" w14:textId="77777777" w:rsidTr="00484BF1">
        <w:tc>
          <w:tcPr>
            <w:tcW w:w="54" w:type="dxa"/>
          </w:tcPr>
          <w:p w14:paraId="3E1396C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2D2818C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08C39C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E91F0F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FD72EB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1D00BC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4BF66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38419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38B04C" w14:textId="77777777" w:rsidR="002A72C1" w:rsidRDefault="002A72C1" w:rsidP="00484BF1">
                  <w:pPr>
                    <w:spacing w:after="0" w:line="240" w:lineRule="auto"/>
                  </w:pPr>
                  <w:r>
                    <w:rPr>
                      <w:rFonts w:ascii="Calibri" w:eastAsia="Calibri" w:hAnsi="Calibri"/>
                      <w:color w:val="000000"/>
                      <w:sz w:val="22"/>
                    </w:rPr>
                    <w:t>Yes</w:t>
                  </w:r>
                </w:p>
              </w:tc>
            </w:tr>
            <w:tr w:rsidR="002A72C1" w14:paraId="3D58F1E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61C08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236A4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B04BCE" w14:textId="77777777" w:rsidR="002A72C1" w:rsidRDefault="002A72C1" w:rsidP="00484BF1">
                  <w:pPr>
                    <w:spacing w:after="0" w:line="240" w:lineRule="auto"/>
                  </w:pPr>
                  <w:r>
                    <w:rPr>
                      <w:rFonts w:eastAsia="Arial"/>
                      <w:color w:val="000000"/>
                    </w:rPr>
                    <w:t>No</w:t>
                  </w:r>
                </w:p>
              </w:tc>
            </w:tr>
            <w:tr w:rsidR="002A72C1" w14:paraId="7BE084C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8453A7C"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2E15B6C"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A7D16CE" w14:textId="77777777" w:rsidR="002A72C1" w:rsidRDefault="002A72C1" w:rsidP="00484BF1">
                  <w:pPr>
                    <w:spacing w:after="0" w:line="240" w:lineRule="auto"/>
                  </w:pPr>
                  <w:r>
                    <w:rPr>
                      <w:rFonts w:ascii="Calibri" w:eastAsia="Calibri" w:hAnsi="Calibri"/>
                      <w:color w:val="000000"/>
                      <w:sz w:val="22"/>
                    </w:rPr>
                    <w:t>900</w:t>
                  </w:r>
                </w:p>
              </w:tc>
            </w:tr>
          </w:tbl>
          <w:p w14:paraId="6F5272A6" w14:textId="77777777" w:rsidR="002A72C1" w:rsidRDefault="002A72C1" w:rsidP="00484BF1">
            <w:pPr>
              <w:spacing w:after="0" w:line="240" w:lineRule="auto"/>
            </w:pPr>
          </w:p>
        </w:tc>
        <w:tc>
          <w:tcPr>
            <w:tcW w:w="149" w:type="dxa"/>
          </w:tcPr>
          <w:p w14:paraId="49053886" w14:textId="77777777" w:rsidR="002A72C1" w:rsidRDefault="002A72C1" w:rsidP="00484BF1">
            <w:pPr>
              <w:pStyle w:val="EmptyCellLayoutStyle"/>
              <w:spacing w:after="0" w:line="240" w:lineRule="auto"/>
            </w:pPr>
          </w:p>
        </w:tc>
      </w:tr>
      <w:tr w:rsidR="002A72C1" w14:paraId="2717852E" w14:textId="77777777" w:rsidTr="00484BF1">
        <w:trPr>
          <w:trHeight w:val="80"/>
        </w:trPr>
        <w:tc>
          <w:tcPr>
            <w:tcW w:w="54" w:type="dxa"/>
          </w:tcPr>
          <w:p w14:paraId="51FBA10E" w14:textId="77777777" w:rsidR="002A72C1" w:rsidRDefault="002A72C1" w:rsidP="00484BF1">
            <w:pPr>
              <w:pStyle w:val="EmptyCellLayoutStyle"/>
              <w:spacing w:after="0" w:line="240" w:lineRule="auto"/>
            </w:pPr>
          </w:p>
        </w:tc>
        <w:tc>
          <w:tcPr>
            <w:tcW w:w="10395" w:type="dxa"/>
          </w:tcPr>
          <w:p w14:paraId="3D5E795E" w14:textId="77777777" w:rsidR="002A72C1" w:rsidRDefault="002A72C1" w:rsidP="00484BF1">
            <w:pPr>
              <w:pStyle w:val="EmptyCellLayoutStyle"/>
              <w:spacing w:after="0" w:line="240" w:lineRule="auto"/>
            </w:pPr>
          </w:p>
        </w:tc>
        <w:tc>
          <w:tcPr>
            <w:tcW w:w="149" w:type="dxa"/>
          </w:tcPr>
          <w:p w14:paraId="6C62D879" w14:textId="77777777" w:rsidR="002A72C1" w:rsidRDefault="002A72C1" w:rsidP="00484BF1">
            <w:pPr>
              <w:pStyle w:val="EmptyCellLayoutStyle"/>
              <w:spacing w:after="0" w:line="240" w:lineRule="auto"/>
            </w:pPr>
          </w:p>
        </w:tc>
      </w:tr>
    </w:tbl>
    <w:p w14:paraId="4C5D0CDA" w14:textId="77777777" w:rsidR="002A72C1" w:rsidRDefault="002A72C1" w:rsidP="002A72C1">
      <w:pPr>
        <w:spacing w:after="0" w:line="240" w:lineRule="auto"/>
      </w:pPr>
    </w:p>
    <w:p w14:paraId="28C2EA8D" w14:textId="77777777" w:rsidR="002A72C1" w:rsidRDefault="002A72C1" w:rsidP="002A72C1">
      <w:pPr>
        <w:spacing w:after="0" w:line="240" w:lineRule="auto"/>
      </w:pPr>
      <w:r>
        <w:rPr>
          <w:rFonts w:ascii="Calibri" w:eastAsia="Calibri" w:hAnsi="Calibri"/>
          <w:b/>
          <w:color w:val="000000"/>
          <w:sz w:val="28"/>
        </w:rPr>
        <w:t>Database Replica - Console Tasks</w:t>
      </w:r>
    </w:p>
    <w:p w14:paraId="58ACF784" w14:textId="77777777" w:rsidR="002A72C1" w:rsidRDefault="002A72C1" w:rsidP="002A72C1">
      <w:pPr>
        <w:spacing w:after="0" w:line="240" w:lineRule="auto"/>
      </w:pPr>
      <w:r>
        <w:rPr>
          <w:rFonts w:ascii="Calibri" w:eastAsia="Calibri" w:hAnsi="Calibri"/>
          <w:b/>
          <w:color w:val="6495ED"/>
          <w:sz w:val="22"/>
        </w:rPr>
        <w:t>Suspend Data Movement</w:t>
      </w:r>
    </w:p>
    <w:p w14:paraId="7EA06A0D" w14:textId="77777777" w:rsidR="002A72C1" w:rsidRDefault="002A72C1" w:rsidP="002A72C1">
      <w:pPr>
        <w:spacing w:after="0" w:line="240" w:lineRule="auto"/>
      </w:pPr>
      <w:r>
        <w:rPr>
          <w:rFonts w:ascii="Calibri" w:eastAsia="Calibri" w:hAnsi="Calibri"/>
          <w:color w:val="000000"/>
          <w:sz w:val="22"/>
        </w:rPr>
        <w:t>Open SQLPS console and suspend data movement for target Database Replica</w:t>
      </w:r>
    </w:p>
    <w:p w14:paraId="6B117286" w14:textId="77777777" w:rsidR="002A72C1" w:rsidRDefault="002A72C1" w:rsidP="002A72C1">
      <w:pPr>
        <w:spacing w:after="0" w:line="240" w:lineRule="auto"/>
      </w:pPr>
    </w:p>
    <w:p w14:paraId="17637DFC" w14:textId="77777777" w:rsidR="002A72C1" w:rsidRDefault="002A72C1" w:rsidP="002A72C1">
      <w:pPr>
        <w:spacing w:after="0" w:line="240" w:lineRule="auto"/>
      </w:pPr>
      <w:r>
        <w:rPr>
          <w:rFonts w:ascii="Calibri" w:eastAsia="Calibri" w:hAnsi="Calibri"/>
          <w:b/>
          <w:color w:val="6495ED"/>
          <w:sz w:val="22"/>
        </w:rPr>
        <w:t>Resume Data Movement</w:t>
      </w:r>
    </w:p>
    <w:p w14:paraId="5EE4F766" w14:textId="77777777" w:rsidR="002A72C1" w:rsidRDefault="002A72C1" w:rsidP="002A72C1">
      <w:pPr>
        <w:spacing w:after="0" w:line="240" w:lineRule="auto"/>
      </w:pPr>
      <w:r>
        <w:rPr>
          <w:rFonts w:ascii="Calibri" w:eastAsia="Calibri" w:hAnsi="Calibri"/>
          <w:color w:val="000000"/>
          <w:sz w:val="22"/>
        </w:rPr>
        <w:t>Open SQLPS console and resume data movement for target Database Replica</w:t>
      </w:r>
    </w:p>
    <w:p w14:paraId="10F3EF81" w14:textId="77777777" w:rsidR="002A72C1" w:rsidRDefault="002A72C1" w:rsidP="002A72C1">
      <w:pPr>
        <w:spacing w:after="0" w:line="240" w:lineRule="auto"/>
      </w:pPr>
    </w:p>
    <w:p w14:paraId="7937ED78" w14:textId="77777777" w:rsidR="002A72C1" w:rsidRDefault="002A72C1" w:rsidP="002A72C1">
      <w:pPr>
        <w:spacing w:after="0" w:line="240" w:lineRule="auto"/>
      </w:pPr>
      <w:r>
        <w:rPr>
          <w:rFonts w:ascii="Calibri" w:eastAsia="Calibri" w:hAnsi="Calibri"/>
          <w:b/>
          <w:color w:val="6495ED"/>
          <w:sz w:val="22"/>
        </w:rPr>
        <w:t>SQL Server PowerShell</w:t>
      </w:r>
    </w:p>
    <w:p w14:paraId="719E0AFA" w14:textId="77777777" w:rsidR="002A72C1" w:rsidRDefault="002A72C1" w:rsidP="002A72C1">
      <w:pPr>
        <w:spacing w:after="0" w:line="240" w:lineRule="auto"/>
      </w:pPr>
      <w:r>
        <w:rPr>
          <w:rFonts w:ascii="Calibri" w:eastAsia="Calibri" w:hAnsi="Calibri"/>
          <w:color w:val="000000"/>
          <w:sz w:val="22"/>
        </w:rPr>
        <w:t>Open SQLPS console and connect to Availability Replica of target Database Replica.</w:t>
      </w:r>
    </w:p>
    <w:p w14:paraId="571818B9" w14:textId="77777777" w:rsidR="002A72C1" w:rsidRDefault="002A72C1" w:rsidP="002A72C1">
      <w:pPr>
        <w:spacing w:after="0" w:line="240" w:lineRule="auto"/>
      </w:pPr>
    </w:p>
    <w:p w14:paraId="52794D71" w14:textId="77777777" w:rsidR="002A72C1" w:rsidRDefault="002A72C1" w:rsidP="002A72C1">
      <w:pPr>
        <w:spacing w:after="0" w:line="240" w:lineRule="auto"/>
      </w:pPr>
      <w:r>
        <w:rPr>
          <w:rFonts w:ascii="Calibri" w:eastAsia="Calibri" w:hAnsi="Calibri"/>
          <w:b/>
          <w:color w:val="6495ED"/>
          <w:sz w:val="22"/>
        </w:rPr>
        <w:t>SQL Server Management Studio</w:t>
      </w:r>
    </w:p>
    <w:p w14:paraId="129CD8E5" w14:textId="77777777" w:rsidR="002A72C1" w:rsidRDefault="002A72C1" w:rsidP="002A72C1">
      <w:pPr>
        <w:spacing w:after="0" w:line="240" w:lineRule="auto"/>
      </w:pPr>
      <w:r>
        <w:rPr>
          <w:rFonts w:ascii="Calibri" w:eastAsia="Calibri" w:hAnsi="Calibri"/>
          <w:color w:val="000000"/>
          <w:sz w:val="22"/>
        </w:rPr>
        <w:t>Open SQL Server Management Studio and connect to Availability Replica of target Database Replica.</w:t>
      </w:r>
    </w:p>
    <w:p w14:paraId="263991CC" w14:textId="77777777" w:rsidR="002A72C1" w:rsidRDefault="002A72C1" w:rsidP="002A72C1">
      <w:pPr>
        <w:spacing w:after="0" w:line="240" w:lineRule="auto"/>
      </w:pPr>
    </w:p>
    <w:p w14:paraId="099B1954" w14:textId="77777777" w:rsidR="002A72C1" w:rsidRDefault="002A72C1" w:rsidP="002A72C1">
      <w:pPr>
        <w:spacing w:after="0" w:line="240" w:lineRule="auto"/>
      </w:pPr>
      <w:r>
        <w:rPr>
          <w:rFonts w:ascii="Calibri" w:eastAsia="Calibri" w:hAnsi="Calibri"/>
          <w:b/>
          <w:color w:val="000000"/>
          <w:sz w:val="32"/>
        </w:rPr>
        <w:t>Database Replica Critical Policy</w:t>
      </w:r>
    </w:p>
    <w:p w14:paraId="1E27534E" w14:textId="77777777" w:rsidR="002A72C1" w:rsidRDefault="002A72C1" w:rsidP="002A72C1">
      <w:pPr>
        <w:spacing w:after="0" w:line="240" w:lineRule="auto"/>
      </w:pPr>
      <w:r>
        <w:rPr>
          <w:rFonts w:ascii="Calibri" w:eastAsia="Calibri" w:hAnsi="Calibri"/>
          <w:color w:val="000000"/>
          <w:sz w:val="22"/>
        </w:rPr>
        <w:t>Custom User Policy which has Database Replica State as Facet and one of the error categories as Policy Category.</w:t>
      </w:r>
    </w:p>
    <w:p w14:paraId="65B39C1E" w14:textId="77777777" w:rsidR="002A72C1" w:rsidRDefault="002A72C1" w:rsidP="002A72C1">
      <w:pPr>
        <w:spacing w:after="0" w:line="240" w:lineRule="auto"/>
      </w:pPr>
      <w:r>
        <w:rPr>
          <w:rFonts w:ascii="Calibri" w:eastAsia="Calibri" w:hAnsi="Calibri"/>
          <w:b/>
          <w:color w:val="000000"/>
          <w:sz w:val="28"/>
        </w:rPr>
        <w:t>Database Replica Critical Policy - Unit monitors</w:t>
      </w:r>
    </w:p>
    <w:p w14:paraId="3679215C" w14:textId="77777777" w:rsidR="002A72C1" w:rsidRDefault="002A72C1" w:rsidP="002A72C1">
      <w:pPr>
        <w:spacing w:after="0" w:line="240" w:lineRule="auto"/>
      </w:pPr>
      <w:r>
        <w:rPr>
          <w:rFonts w:ascii="Calibri" w:eastAsia="Calibri" w:hAnsi="Calibri"/>
          <w:b/>
          <w:color w:val="6495ED"/>
          <w:sz w:val="22"/>
        </w:rPr>
        <w:t>Database Replica Health Policy</w:t>
      </w:r>
    </w:p>
    <w:p w14:paraId="6001A6EE" w14:textId="77777777" w:rsidR="002A72C1" w:rsidRDefault="002A72C1" w:rsidP="002A72C1">
      <w:pPr>
        <w:spacing w:after="0" w:line="240" w:lineRule="auto"/>
      </w:pPr>
      <w:r>
        <w:rPr>
          <w:rFonts w:ascii="Calibri" w:eastAsia="Calibri" w:hAnsi="Calibri"/>
          <w:color w:val="000000"/>
          <w:sz w:val="22"/>
        </w:rPr>
        <w:t>Two state monitor with 'Error' critical state used particularly for reflecting state of Custom User Policies which have Database Replica State as Facet and one of the predefined error categories as Policy Category.</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8EDFA3C" w14:textId="77777777" w:rsidTr="00484BF1">
        <w:trPr>
          <w:trHeight w:val="54"/>
        </w:trPr>
        <w:tc>
          <w:tcPr>
            <w:tcW w:w="54" w:type="dxa"/>
          </w:tcPr>
          <w:p w14:paraId="3A6DD081" w14:textId="77777777" w:rsidR="002A72C1" w:rsidRDefault="002A72C1" w:rsidP="00484BF1">
            <w:pPr>
              <w:pStyle w:val="EmptyCellLayoutStyle"/>
              <w:spacing w:after="0" w:line="240" w:lineRule="auto"/>
            </w:pPr>
          </w:p>
        </w:tc>
        <w:tc>
          <w:tcPr>
            <w:tcW w:w="10395" w:type="dxa"/>
          </w:tcPr>
          <w:p w14:paraId="21E4A8C0" w14:textId="77777777" w:rsidR="002A72C1" w:rsidRDefault="002A72C1" w:rsidP="00484BF1">
            <w:pPr>
              <w:pStyle w:val="EmptyCellLayoutStyle"/>
              <w:spacing w:after="0" w:line="240" w:lineRule="auto"/>
            </w:pPr>
          </w:p>
        </w:tc>
        <w:tc>
          <w:tcPr>
            <w:tcW w:w="149" w:type="dxa"/>
          </w:tcPr>
          <w:p w14:paraId="5C2A96F4" w14:textId="77777777" w:rsidR="002A72C1" w:rsidRDefault="002A72C1" w:rsidP="00484BF1">
            <w:pPr>
              <w:pStyle w:val="EmptyCellLayoutStyle"/>
              <w:spacing w:after="0" w:line="240" w:lineRule="auto"/>
            </w:pPr>
          </w:p>
        </w:tc>
      </w:tr>
      <w:tr w:rsidR="002A72C1" w14:paraId="7541D5A0" w14:textId="77777777" w:rsidTr="00484BF1">
        <w:tc>
          <w:tcPr>
            <w:tcW w:w="54" w:type="dxa"/>
          </w:tcPr>
          <w:p w14:paraId="0CA5C9B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7D9C73B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F37EC8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F7A1E0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ADFFA9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CECC76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0F90F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382B3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DEC9B3" w14:textId="77777777" w:rsidR="002A72C1" w:rsidRDefault="002A72C1" w:rsidP="00484BF1">
                  <w:pPr>
                    <w:spacing w:after="0" w:line="240" w:lineRule="auto"/>
                  </w:pPr>
                  <w:r>
                    <w:rPr>
                      <w:rFonts w:ascii="Calibri" w:eastAsia="Calibri" w:hAnsi="Calibri"/>
                      <w:color w:val="000000"/>
                      <w:sz w:val="22"/>
                    </w:rPr>
                    <w:t>Yes</w:t>
                  </w:r>
                </w:p>
              </w:tc>
            </w:tr>
            <w:tr w:rsidR="002A72C1" w14:paraId="523349D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A95E3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8FD0C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4A0F22" w14:textId="77777777" w:rsidR="002A72C1" w:rsidRDefault="002A72C1" w:rsidP="00484BF1">
                  <w:pPr>
                    <w:spacing w:after="0" w:line="240" w:lineRule="auto"/>
                  </w:pPr>
                  <w:r>
                    <w:rPr>
                      <w:rFonts w:eastAsia="Arial"/>
                      <w:color w:val="000000"/>
                    </w:rPr>
                    <w:t>False</w:t>
                  </w:r>
                </w:p>
              </w:tc>
            </w:tr>
            <w:tr w:rsidR="002A72C1" w14:paraId="4D4D910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A4A9AE"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0E3342"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D1238D" w14:textId="77777777" w:rsidR="002A72C1" w:rsidRDefault="002A72C1" w:rsidP="00484BF1">
                  <w:pPr>
                    <w:spacing w:after="0" w:line="240" w:lineRule="auto"/>
                  </w:pPr>
                  <w:r>
                    <w:rPr>
                      <w:rFonts w:ascii="Calibri" w:eastAsia="Calibri" w:hAnsi="Calibri"/>
                      <w:color w:val="000000"/>
                      <w:sz w:val="22"/>
                    </w:rPr>
                    <w:t>900</w:t>
                  </w:r>
                </w:p>
              </w:tc>
            </w:tr>
            <w:tr w:rsidR="002A72C1" w14:paraId="5E541C0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3C13A85"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6EEC1A8"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0880C7E" w14:textId="77777777" w:rsidR="002A72C1" w:rsidRDefault="002A72C1" w:rsidP="00484BF1">
                  <w:pPr>
                    <w:spacing w:after="0" w:line="240" w:lineRule="auto"/>
                  </w:pPr>
                  <w:r>
                    <w:rPr>
                      <w:rFonts w:ascii="Calibri" w:eastAsia="Calibri" w:hAnsi="Calibri"/>
                      <w:color w:val="000000"/>
                      <w:sz w:val="22"/>
                    </w:rPr>
                    <w:t>300</w:t>
                  </w:r>
                </w:p>
              </w:tc>
            </w:tr>
          </w:tbl>
          <w:p w14:paraId="5BC44C13" w14:textId="77777777" w:rsidR="002A72C1" w:rsidRDefault="002A72C1" w:rsidP="00484BF1">
            <w:pPr>
              <w:spacing w:after="0" w:line="240" w:lineRule="auto"/>
            </w:pPr>
          </w:p>
        </w:tc>
        <w:tc>
          <w:tcPr>
            <w:tcW w:w="149" w:type="dxa"/>
          </w:tcPr>
          <w:p w14:paraId="14A767B2" w14:textId="77777777" w:rsidR="002A72C1" w:rsidRDefault="002A72C1" w:rsidP="00484BF1">
            <w:pPr>
              <w:pStyle w:val="EmptyCellLayoutStyle"/>
              <w:spacing w:after="0" w:line="240" w:lineRule="auto"/>
            </w:pPr>
          </w:p>
        </w:tc>
      </w:tr>
      <w:tr w:rsidR="002A72C1" w14:paraId="26CC1E67" w14:textId="77777777" w:rsidTr="00484BF1">
        <w:trPr>
          <w:trHeight w:val="80"/>
        </w:trPr>
        <w:tc>
          <w:tcPr>
            <w:tcW w:w="54" w:type="dxa"/>
          </w:tcPr>
          <w:p w14:paraId="79AD63A4" w14:textId="77777777" w:rsidR="002A72C1" w:rsidRDefault="002A72C1" w:rsidP="00484BF1">
            <w:pPr>
              <w:pStyle w:val="EmptyCellLayoutStyle"/>
              <w:spacing w:after="0" w:line="240" w:lineRule="auto"/>
            </w:pPr>
          </w:p>
        </w:tc>
        <w:tc>
          <w:tcPr>
            <w:tcW w:w="10395" w:type="dxa"/>
          </w:tcPr>
          <w:p w14:paraId="0BD488FC" w14:textId="77777777" w:rsidR="002A72C1" w:rsidRDefault="002A72C1" w:rsidP="00484BF1">
            <w:pPr>
              <w:pStyle w:val="EmptyCellLayoutStyle"/>
              <w:spacing w:after="0" w:line="240" w:lineRule="auto"/>
            </w:pPr>
          </w:p>
        </w:tc>
        <w:tc>
          <w:tcPr>
            <w:tcW w:w="149" w:type="dxa"/>
          </w:tcPr>
          <w:p w14:paraId="7397EF81" w14:textId="77777777" w:rsidR="002A72C1" w:rsidRDefault="002A72C1" w:rsidP="00484BF1">
            <w:pPr>
              <w:pStyle w:val="EmptyCellLayoutStyle"/>
              <w:spacing w:after="0" w:line="240" w:lineRule="auto"/>
            </w:pPr>
          </w:p>
        </w:tc>
      </w:tr>
    </w:tbl>
    <w:p w14:paraId="7FB716AD" w14:textId="77777777" w:rsidR="002A72C1" w:rsidRDefault="002A72C1" w:rsidP="002A72C1">
      <w:pPr>
        <w:spacing w:after="0" w:line="240" w:lineRule="auto"/>
      </w:pPr>
    </w:p>
    <w:p w14:paraId="2DEDF312" w14:textId="77777777" w:rsidR="002A72C1" w:rsidRDefault="002A72C1" w:rsidP="002A72C1">
      <w:pPr>
        <w:spacing w:after="0" w:line="240" w:lineRule="auto"/>
      </w:pPr>
      <w:r>
        <w:rPr>
          <w:rFonts w:ascii="Calibri" w:eastAsia="Calibri" w:hAnsi="Calibri"/>
          <w:b/>
          <w:color w:val="000000"/>
          <w:sz w:val="32"/>
        </w:rPr>
        <w:t>Database Replica Warning Policy</w:t>
      </w:r>
    </w:p>
    <w:p w14:paraId="1C92B5B5" w14:textId="77777777" w:rsidR="002A72C1" w:rsidRDefault="002A72C1" w:rsidP="002A72C1">
      <w:pPr>
        <w:spacing w:after="0" w:line="240" w:lineRule="auto"/>
      </w:pPr>
      <w:r>
        <w:rPr>
          <w:rFonts w:ascii="Calibri" w:eastAsia="Calibri" w:hAnsi="Calibri"/>
          <w:color w:val="000000"/>
          <w:sz w:val="22"/>
        </w:rPr>
        <w:t>Custom User Policy which has Database Replica State as Facet and one of the warning categories as Policy Category.</w:t>
      </w:r>
    </w:p>
    <w:p w14:paraId="4351B520" w14:textId="77777777" w:rsidR="002A72C1" w:rsidRDefault="002A72C1" w:rsidP="002A72C1">
      <w:pPr>
        <w:spacing w:after="0" w:line="240" w:lineRule="auto"/>
      </w:pPr>
      <w:r>
        <w:rPr>
          <w:rFonts w:ascii="Calibri" w:eastAsia="Calibri" w:hAnsi="Calibri"/>
          <w:b/>
          <w:color w:val="000000"/>
          <w:sz w:val="28"/>
        </w:rPr>
        <w:t>Database Replica Warning Policy - Unit monitors</w:t>
      </w:r>
    </w:p>
    <w:p w14:paraId="309E5455" w14:textId="77777777" w:rsidR="002A72C1" w:rsidRDefault="002A72C1" w:rsidP="002A72C1">
      <w:pPr>
        <w:spacing w:after="0" w:line="240" w:lineRule="auto"/>
      </w:pPr>
      <w:r>
        <w:rPr>
          <w:rFonts w:ascii="Calibri" w:eastAsia="Calibri" w:hAnsi="Calibri"/>
          <w:b/>
          <w:color w:val="6495ED"/>
          <w:sz w:val="22"/>
        </w:rPr>
        <w:t>Database Replica Health Policy</w:t>
      </w:r>
    </w:p>
    <w:p w14:paraId="45161433" w14:textId="77777777" w:rsidR="002A72C1" w:rsidRDefault="002A72C1" w:rsidP="002A72C1">
      <w:pPr>
        <w:spacing w:after="0" w:line="240" w:lineRule="auto"/>
      </w:pPr>
      <w:r>
        <w:rPr>
          <w:rFonts w:ascii="Calibri" w:eastAsia="Calibri" w:hAnsi="Calibri"/>
          <w:color w:val="000000"/>
          <w:sz w:val="22"/>
        </w:rPr>
        <w:t>Two state monitor with 'Warning' critical state used particularly for reflecting state of Custom User Policies which have Database Replica State as Facet and one of the predefined warning categories as Policy Category.</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E7CB5A2" w14:textId="77777777" w:rsidTr="00484BF1">
        <w:trPr>
          <w:trHeight w:val="54"/>
        </w:trPr>
        <w:tc>
          <w:tcPr>
            <w:tcW w:w="54" w:type="dxa"/>
          </w:tcPr>
          <w:p w14:paraId="7B11C1C3" w14:textId="77777777" w:rsidR="002A72C1" w:rsidRDefault="002A72C1" w:rsidP="00484BF1">
            <w:pPr>
              <w:pStyle w:val="EmptyCellLayoutStyle"/>
              <w:spacing w:after="0" w:line="240" w:lineRule="auto"/>
            </w:pPr>
          </w:p>
        </w:tc>
        <w:tc>
          <w:tcPr>
            <w:tcW w:w="10395" w:type="dxa"/>
          </w:tcPr>
          <w:p w14:paraId="734362DA" w14:textId="77777777" w:rsidR="002A72C1" w:rsidRDefault="002A72C1" w:rsidP="00484BF1">
            <w:pPr>
              <w:pStyle w:val="EmptyCellLayoutStyle"/>
              <w:spacing w:after="0" w:line="240" w:lineRule="auto"/>
            </w:pPr>
          </w:p>
        </w:tc>
        <w:tc>
          <w:tcPr>
            <w:tcW w:w="149" w:type="dxa"/>
          </w:tcPr>
          <w:p w14:paraId="7B343FB3" w14:textId="77777777" w:rsidR="002A72C1" w:rsidRDefault="002A72C1" w:rsidP="00484BF1">
            <w:pPr>
              <w:pStyle w:val="EmptyCellLayoutStyle"/>
              <w:spacing w:after="0" w:line="240" w:lineRule="auto"/>
            </w:pPr>
          </w:p>
        </w:tc>
      </w:tr>
      <w:tr w:rsidR="002A72C1" w14:paraId="28A01B3F" w14:textId="77777777" w:rsidTr="00484BF1">
        <w:tc>
          <w:tcPr>
            <w:tcW w:w="54" w:type="dxa"/>
          </w:tcPr>
          <w:p w14:paraId="3150C83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472CD4B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31DC0F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77FCB0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C9C671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3F8C02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EA7E2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F56A3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F7A81A" w14:textId="77777777" w:rsidR="002A72C1" w:rsidRDefault="002A72C1" w:rsidP="00484BF1">
                  <w:pPr>
                    <w:spacing w:after="0" w:line="240" w:lineRule="auto"/>
                  </w:pPr>
                  <w:r>
                    <w:rPr>
                      <w:rFonts w:ascii="Calibri" w:eastAsia="Calibri" w:hAnsi="Calibri"/>
                      <w:color w:val="000000"/>
                      <w:sz w:val="22"/>
                    </w:rPr>
                    <w:t>Yes</w:t>
                  </w:r>
                </w:p>
              </w:tc>
            </w:tr>
            <w:tr w:rsidR="002A72C1" w14:paraId="168D745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F0F97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9F9E9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9364C4" w14:textId="77777777" w:rsidR="002A72C1" w:rsidRDefault="002A72C1" w:rsidP="00484BF1">
                  <w:pPr>
                    <w:spacing w:after="0" w:line="240" w:lineRule="auto"/>
                  </w:pPr>
                  <w:r>
                    <w:rPr>
                      <w:rFonts w:eastAsia="Arial"/>
                      <w:color w:val="000000"/>
                    </w:rPr>
                    <w:t>False</w:t>
                  </w:r>
                </w:p>
              </w:tc>
            </w:tr>
            <w:tr w:rsidR="002A72C1" w14:paraId="212E41E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B41B58"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89E997"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D331E6" w14:textId="77777777" w:rsidR="002A72C1" w:rsidRDefault="002A72C1" w:rsidP="00484BF1">
                  <w:pPr>
                    <w:spacing w:after="0" w:line="240" w:lineRule="auto"/>
                  </w:pPr>
                  <w:r>
                    <w:rPr>
                      <w:rFonts w:ascii="Calibri" w:eastAsia="Calibri" w:hAnsi="Calibri"/>
                      <w:color w:val="000000"/>
                      <w:sz w:val="22"/>
                    </w:rPr>
                    <w:t>900</w:t>
                  </w:r>
                </w:p>
              </w:tc>
            </w:tr>
            <w:tr w:rsidR="002A72C1" w14:paraId="0224871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6A35D11"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4360B59"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85E3BAF" w14:textId="77777777" w:rsidR="002A72C1" w:rsidRDefault="002A72C1" w:rsidP="00484BF1">
                  <w:pPr>
                    <w:spacing w:after="0" w:line="240" w:lineRule="auto"/>
                  </w:pPr>
                  <w:r>
                    <w:rPr>
                      <w:rFonts w:ascii="Calibri" w:eastAsia="Calibri" w:hAnsi="Calibri"/>
                      <w:color w:val="000000"/>
                      <w:sz w:val="22"/>
                    </w:rPr>
                    <w:t>300</w:t>
                  </w:r>
                </w:p>
              </w:tc>
            </w:tr>
          </w:tbl>
          <w:p w14:paraId="4E5E2629" w14:textId="77777777" w:rsidR="002A72C1" w:rsidRDefault="002A72C1" w:rsidP="00484BF1">
            <w:pPr>
              <w:spacing w:after="0" w:line="240" w:lineRule="auto"/>
            </w:pPr>
          </w:p>
        </w:tc>
        <w:tc>
          <w:tcPr>
            <w:tcW w:w="149" w:type="dxa"/>
          </w:tcPr>
          <w:p w14:paraId="0CEAD954" w14:textId="77777777" w:rsidR="002A72C1" w:rsidRDefault="002A72C1" w:rsidP="00484BF1">
            <w:pPr>
              <w:pStyle w:val="EmptyCellLayoutStyle"/>
              <w:spacing w:after="0" w:line="240" w:lineRule="auto"/>
            </w:pPr>
          </w:p>
        </w:tc>
      </w:tr>
      <w:tr w:rsidR="002A72C1" w14:paraId="1ADBBDC5" w14:textId="77777777" w:rsidTr="00484BF1">
        <w:trPr>
          <w:trHeight w:val="80"/>
        </w:trPr>
        <w:tc>
          <w:tcPr>
            <w:tcW w:w="54" w:type="dxa"/>
          </w:tcPr>
          <w:p w14:paraId="21420E6A" w14:textId="77777777" w:rsidR="002A72C1" w:rsidRDefault="002A72C1" w:rsidP="00484BF1">
            <w:pPr>
              <w:pStyle w:val="EmptyCellLayoutStyle"/>
              <w:spacing w:after="0" w:line="240" w:lineRule="auto"/>
            </w:pPr>
          </w:p>
        </w:tc>
        <w:tc>
          <w:tcPr>
            <w:tcW w:w="10395" w:type="dxa"/>
          </w:tcPr>
          <w:p w14:paraId="7E2FB9C4" w14:textId="77777777" w:rsidR="002A72C1" w:rsidRDefault="002A72C1" w:rsidP="00484BF1">
            <w:pPr>
              <w:pStyle w:val="EmptyCellLayoutStyle"/>
              <w:spacing w:after="0" w:line="240" w:lineRule="auto"/>
            </w:pPr>
          </w:p>
        </w:tc>
        <w:tc>
          <w:tcPr>
            <w:tcW w:w="149" w:type="dxa"/>
          </w:tcPr>
          <w:p w14:paraId="07F69C6D" w14:textId="77777777" w:rsidR="002A72C1" w:rsidRDefault="002A72C1" w:rsidP="00484BF1">
            <w:pPr>
              <w:pStyle w:val="EmptyCellLayoutStyle"/>
              <w:spacing w:after="0" w:line="240" w:lineRule="auto"/>
            </w:pPr>
          </w:p>
        </w:tc>
      </w:tr>
    </w:tbl>
    <w:p w14:paraId="7B0BDC92" w14:textId="77777777" w:rsidR="002A72C1" w:rsidRDefault="002A72C1" w:rsidP="002A72C1">
      <w:pPr>
        <w:spacing w:after="0" w:line="240" w:lineRule="auto"/>
      </w:pPr>
    </w:p>
    <w:p w14:paraId="1119BB1D" w14:textId="77777777" w:rsidR="002A72C1" w:rsidRDefault="002A72C1" w:rsidP="002A72C1">
      <w:pPr>
        <w:spacing w:after="0" w:line="240" w:lineRule="auto"/>
      </w:pPr>
      <w:r>
        <w:rPr>
          <w:rFonts w:ascii="Calibri" w:eastAsia="Calibri" w:hAnsi="Calibri"/>
          <w:b/>
          <w:color w:val="000000"/>
          <w:sz w:val="32"/>
        </w:rPr>
        <w:t>Database Warning Policy</w:t>
      </w:r>
    </w:p>
    <w:p w14:paraId="232BF492" w14:textId="77777777" w:rsidR="002A72C1" w:rsidRDefault="002A72C1" w:rsidP="002A72C1">
      <w:pPr>
        <w:spacing w:after="0" w:line="240" w:lineRule="auto"/>
      </w:pPr>
      <w:r>
        <w:rPr>
          <w:rFonts w:ascii="Calibri" w:eastAsia="Calibri" w:hAnsi="Calibri"/>
          <w:color w:val="000000"/>
          <w:sz w:val="22"/>
        </w:rPr>
        <w:t>Custom User Policy which has Database as Facet and one of the warning categories as Policy Category.</w:t>
      </w:r>
    </w:p>
    <w:p w14:paraId="68523EE2" w14:textId="77777777" w:rsidR="002A72C1" w:rsidRDefault="002A72C1" w:rsidP="002A72C1">
      <w:pPr>
        <w:spacing w:after="0" w:line="240" w:lineRule="auto"/>
      </w:pPr>
      <w:r>
        <w:rPr>
          <w:rFonts w:ascii="Calibri" w:eastAsia="Calibri" w:hAnsi="Calibri"/>
          <w:b/>
          <w:color w:val="000000"/>
          <w:sz w:val="28"/>
        </w:rPr>
        <w:t>Database Warning Policy - Unit monitors</w:t>
      </w:r>
    </w:p>
    <w:p w14:paraId="364346A2" w14:textId="77777777" w:rsidR="002A72C1" w:rsidRDefault="002A72C1" w:rsidP="002A72C1">
      <w:pPr>
        <w:spacing w:after="0" w:line="240" w:lineRule="auto"/>
      </w:pPr>
      <w:r>
        <w:rPr>
          <w:rFonts w:ascii="Calibri" w:eastAsia="Calibri" w:hAnsi="Calibri"/>
          <w:b/>
          <w:color w:val="6495ED"/>
          <w:sz w:val="22"/>
        </w:rPr>
        <w:t>Database Health Policy</w:t>
      </w:r>
    </w:p>
    <w:p w14:paraId="4DF98938" w14:textId="77777777" w:rsidR="002A72C1" w:rsidRDefault="002A72C1" w:rsidP="002A72C1">
      <w:pPr>
        <w:spacing w:after="0" w:line="240" w:lineRule="auto"/>
      </w:pPr>
      <w:r>
        <w:rPr>
          <w:rFonts w:ascii="Calibri" w:eastAsia="Calibri" w:hAnsi="Calibri"/>
          <w:color w:val="000000"/>
          <w:sz w:val="22"/>
        </w:rPr>
        <w:t>Two state monitor with 'Warning' critical state used particularly for reflecting state of Custom User Policies which have Database as Facet and one of the predefined warning categories as Policy Category.</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43D9A45" w14:textId="77777777" w:rsidTr="00484BF1">
        <w:trPr>
          <w:trHeight w:val="54"/>
        </w:trPr>
        <w:tc>
          <w:tcPr>
            <w:tcW w:w="54" w:type="dxa"/>
          </w:tcPr>
          <w:p w14:paraId="79121769" w14:textId="77777777" w:rsidR="002A72C1" w:rsidRDefault="002A72C1" w:rsidP="00484BF1">
            <w:pPr>
              <w:pStyle w:val="EmptyCellLayoutStyle"/>
              <w:spacing w:after="0" w:line="240" w:lineRule="auto"/>
            </w:pPr>
          </w:p>
        </w:tc>
        <w:tc>
          <w:tcPr>
            <w:tcW w:w="10395" w:type="dxa"/>
          </w:tcPr>
          <w:p w14:paraId="461910D4" w14:textId="77777777" w:rsidR="002A72C1" w:rsidRDefault="002A72C1" w:rsidP="00484BF1">
            <w:pPr>
              <w:pStyle w:val="EmptyCellLayoutStyle"/>
              <w:spacing w:after="0" w:line="240" w:lineRule="auto"/>
            </w:pPr>
          </w:p>
        </w:tc>
        <w:tc>
          <w:tcPr>
            <w:tcW w:w="149" w:type="dxa"/>
          </w:tcPr>
          <w:p w14:paraId="4AA76E41" w14:textId="77777777" w:rsidR="002A72C1" w:rsidRDefault="002A72C1" w:rsidP="00484BF1">
            <w:pPr>
              <w:pStyle w:val="EmptyCellLayoutStyle"/>
              <w:spacing w:after="0" w:line="240" w:lineRule="auto"/>
            </w:pPr>
          </w:p>
        </w:tc>
      </w:tr>
      <w:tr w:rsidR="002A72C1" w14:paraId="72F98FA8" w14:textId="77777777" w:rsidTr="00484BF1">
        <w:tc>
          <w:tcPr>
            <w:tcW w:w="54" w:type="dxa"/>
          </w:tcPr>
          <w:p w14:paraId="1A53F6B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435FCA6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22BFC4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C79318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06E528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EF6DBC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E472F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1C15C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7C19CF" w14:textId="77777777" w:rsidR="002A72C1" w:rsidRDefault="002A72C1" w:rsidP="00484BF1">
                  <w:pPr>
                    <w:spacing w:after="0" w:line="240" w:lineRule="auto"/>
                  </w:pPr>
                  <w:r>
                    <w:rPr>
                      <w:rFonts w:ascii="Calibri" w:eastAsia="Calibri" w:hAnsi="Calibri"/>
                      <w:color w:val="000000"/>
                      <w:sz w:val="22"/>
                    </w:rPr>
                    <w:t>Yes</w:t>
                  </w:r>
                </w:p>
              </w:tc>
            </w:tr>
            <w:tr w:rsidR="002A72C1" w14:paraId="46D0FD4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599F3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3D862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504E18" w14:textId="77777777" w:rsidR="002A72C1" w:rsidRDefault="002A72C1" w:rsidP="00484BF1">
                  <w:pPr>
                    <w:spacing w:after="0" w:line="240" w:lineRule="auto"/>
                  </w:pPr>
                  <w:r>
                    <w:rPr>
                      <w:rFonts w:eastAsia="Arial"/>
                      <w:color w:val="000000"/>
                    </w:rPr>
                    <w:t>False</w:t>
                  </w:r>
                </w:p>
              </w:tc>
            </w:tr>
            <w:tr w:rsidR="002A72C1" w14:paraId="7076286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928CA6"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2AAB0D"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F0D708" w14:textId="77777777" w:rsidR="002A72C1" w:rsidRDefault="002A72C1" w:rsidP="00484BF1">
                  <w:pPr>
                    <w:spacing w:after="0" w:line="240" w:lineRule="auto"/>
                  </w:pPr>
                  <w:r>
                    <w:rPr>
                      <w:rFonts w:ascii="Calibri" w:eastAsia="Calibri" w:hAnsi="Calibri"/>
                      <w:color w:val="000000"/>
                      <w:sz w:val="22"/>
                    </w:rPr>
                    <w:t>900</w:t>
                  </w:r>
                </w:p>
              </w:tc>
            </w:tr>
            <w:tr w:rsidR="002A72C1" w14:paraId="641976B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FF97AE4"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0EC7DEF"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BA7EC1A" w14:textId="77777777" w:rsidR="002A72C1" w:rsidRDefault="002A72C1" w:rsidP="00484BF1">
                  <w:pPr>
                    <w:spacing w:after="0" w:line="240" w:lineRule="auto"/>
                  </w:pPr>
                  <w:r>
                    <w:rPr>
                      <w:rFonts w:ascii="Calibri" w:eastAsia="Calibri" w:hAnsi="Calibri"/>
                      <w:color w:val="000000"/>
                      <w:sz w:val="22"/>
                    </w:rPr>
                    <w:t>300</w:t>
                  </w:r>
                </w:p>
              </w:tc>
            </w:tr>
          </w:tbl>
          <w:p w14:paraId="3FEC1915" w14:textId="77777777" w:rsidR="002A72C1" w:rsidRDefault="002A72C1" w:rsidP="00484BF1">
            <w:pPr>
              <w:spacing w:after="0" w:line="240" w:lineRule="auto"/>
            </w:pPr>
          </w:p>
        </w:tc>
        <w:tc>
          <w:tcPr>
            <w:tcW w:w="149" w:type="dxa"/>
          </w:tcPr>
          <w:p w14:paraId="5F8B02DC" w14:textId="77777777" w:rsidR="002A72C1" w:rsidRDefault="002A72C1" w:rsidP="00484BF1">
            <w:pPr>
              <w:pStyle w:val="EmptyCellLayoutStyle"/>
              <w:spacing w:after="0" w:line="240" w:lineRule="auto"/>
            </w:pPr>
          </w:p>
        </w:tc>
      </w:tr>
      <w:tr w:rsidR="002A72C1" w14:paraId="3C6650BD" w14:textId="77777777" w:rsidTr="00484BF1">
        <w:trPr>
          <w:trHeight w:val="80"/>
        </w:trPr>
        <w:tc>
          <w:tcPr>
            <w:tcW w:w="54" w:type="dxa"/>
          </w:tcPr>
          <w:p w14:paraId="6B0902C9" w14:textId="77777777" w:rsidR="002A72C1" w:rsidRDefault="002A72C1" w:rsidP="00484BF1">
            <w:pPr>
              <w:pStyle w:val="EmptyCellLayoutStyle"/>
              <w:spacing w:after="0" w:line="240" w:lineRule="auto"/>
            </w:pPr>
          </w:p>
        </w:tc>
        <w:tc>
          <w:tcPr>
            <w:tcW w:w="10395" w:type="dxa"/>
          </w:tcPr>
          <w:p w14:paraId="53BCC271" w14:textId="77777777" w:rsidR="002A72C1" w:rsidRDefault="002A72C1" w:rsidP="00484BF1">
            <w:pPr>
              <w:pStyle w:val="EmptyCellLayoutStyle"/>
              <w:spacing w:after="0" w:line="240" w:lineRule="auto"/>
            </w:pPr>
          </w:p>
        </w:tc>
        <w:tc>
          <w:tcPr>
            <w:tcW w:w="149" w:type="dxa"/>
          </w:tcPr>
          <w:p w14:paraId="0B7C58C6" w14:textId="77777777" w:rsidR="002A72C1" w:rsidRDefault="002A72C1" w:rsidP="00484BF1">
            <w:pPr>
              <w:pStyle w:val="EmptyCellLayoutStyle"/>
              <w:spacing w:after="0" w:line="240" w:lineRule="auto"/>
            </w:pPr>
          </w:p>
        </w:tc>
      </w:tr>
    </w:tbl>
    <w:p w14:paraId="3C342DF7" w14:textId="77777777" w:rsidR="002A72C1" w:rsidRDefault="002A72C1" w:rsidP="002A72C1">
      <w:pPr>
        <w:spacing w:after="0" w:line="240" w:lineRule="auto"/>
      </w:pPr>
    </w:p>
    <w:p w14:paraId="38D42543" w14:textId="77777777" w:rsidR="002A72C1" w:rsidRDefault="002A72C1" w:rsidP="002A72C1">
      <w:pPr>
        <w:spacing w:after="0" w:line="240" w:lineRule="auto"/>
      </w:pPr>
      <w:r>
        <w:rPr>
          <w:rFonts w:ascii="Calibri" w:eastAsia="Calibri" w:hAnsi="Calibri"/>
          <w:b/>
          <w:color w:val="000000"/>
          <w:sz w:val="32"/>
        </w:rPr>
        <w:t>Group of Availability Groups</w:t>
      </w:r>
    </w:p>
    <w:p w14:paraId="3DA64E96" w14:textId="77777777" w:rsidR="002A72C1" w:rsidRDefault="002A72C1" w:rsidP="002A72C1">
      <w:pPr>
        <w:spacing w:after="0" w:line="240" w:lineRule="auto"/>
      </w:pPr>
      <w:r>
        <w:rPr>
          <w:rFonts w:ascii="Calibri" w:eastAsia="Calibri" w:hAnsi="Calibri"/>
          <w:color w:val="000000"/>
          <w:sz w:val="22"/>
        </w:rPr>
        <w:t>A group containing all Availability Groups of Microsoft SQL Server 2012</w:t>
      </w:r>
    </w:p>
    <w:p w14:paraId="3021A2C4" w14:textId="77777777" w:rsidR="002A72C1" w:rsidRDefault="002A72C1" w:rsidP="002A72C1">
      <w:pPr>
        <w:spacing w:after="0" w:line="240" w:lineRule="auto"/>
      </w:pPr>
      <w:r>
        <w:rPr>
          <w:rFonts w:ascii="Calibri" w:eastAsia="Calibri" w:hAnsi="Calibri"/>
          <w:b/>
          <w:color w:val="000000"/>
          <w:sz w:val="28"/>
        </w:rPr>
        <w:t>Group of Availability Groups - Discoveries</w:t>
      </w:r>
    </w:p>
    <w:p w14:paraId="156DFD9E" w14:textId="77777777" w:rsidR="002A72C1" w:rsidRDefault="002A72C1" w:rsidP="002A72C1">
      <w:pPr>
        <w:spacing w:after="0" w:line="240" w:lineRule="auto"/>
      </w:pPr>
      <w:r>
        <w:rPr>
          <w:rFonts w:ascii="Calibri" w:eastAsia="Calibri" w:hAnsi="Calibri"/>
          <w:b/>
          <w:color w:val="6495ED"/>
          <w:sz w:val="22"/>
        </w:rPr>
        <w:t>Populate SQL Availability Group</w:t>
      </w:r>
    </w:p>
    <w:p w14:paraId="37A743A8" w14:textId="77777777" w:rsidR="002A72C1" w:rsidRDefault="002A72C1" w:rsidP="002A72C1">
      <w:pPr>
        <w:spacing w:after="0" w:line="240" w:lineRule="auto"/>
      </w:pPr>
      <w:r>
        <w:rPr>
          <w:rFonts w:ascii="Calibri" w:eastAsia="Calibri" w:hAnsi="Calibri"/>
          <w:color w:val="000000"/>
          <w:sz w:val="22"/>
        </w:rPr>
        <w:t>This discovery rule populates the Availability Group.</w:t>
      </w:r>
    </w:p>
    <w:p w14:paraId="26DB52C8" w14:textId="77777777" w:rsidR="002A72C1" w:rsidRDefault="002A72C1" w:rsidP="002A72C1">
      <w:pPr>
        <w:spacing w:after="0" w:line="240" w:lineRule="auto"/>
      </w:pPr>
    </w:p>
    <w:p w14:paraId="470398D3" w14:textId="77777777" w:rsidR="002A72C1" w:rsidRDefault="002A72C1" w:rsidP="002A72C1">
      <w:pPr>
        <w:spacing w:after="0" w:line="240" w:lineRule="auto"/>
      </w:pPr>
      <w:r>
        <w:rPr>
          <w:rFonts w:ascii="Calibri" w:eastAsia="Calibri" w:hAnsi="Calibri"/>
          <w:b/>
          <w:color w:val="000000"/>
          <w:sz w:val="28"/>
        </w:rPr>
        <w:t>Group of Availability Groups - Dependency (rollup) monitors</w:t>
      </w:r>
    </w:p>
    <w:p w14:paraId="700AAC25" w14:textId="77777777" w:rsidR="002A72C1" w:rsidRDefault="002A72C1" w:rsidP="002A72C1">
      <w:pPr>
        <w:spacing w:after="0" w:line="240" w:lineRule="auto"/>
      </w:pPr>
      <w:r>
        <w:rPr>
          <w:rFonts w:ascii="Calibri" w:eastAsia="Calibri" w:hAnsi="Calibri"/>
          <w:b/>
          <w:color w:val="6495ED"/>
          <w:sz w:val="22"/>
        </w:rPr>
        <w:t>Availability Group Security Rollup</w:t>
      </w:r>
    </w:p>
    <w:p w14:paraId="647AEAF2" w14:textId="77777777" w:rsidR="002A72C1" w:rsidRDefault="002A72C1" w:rsidP="002A72C1">
      <w:pPr>
        <w:spacing w:after="0" w:line="240" w:lineRule="auto"/>
      </w:pPr>
      <w:r>
        <w:rPr>
          <w:rFonts w:ascii="Calibri" w:eastAsia="Calibri" w:hAnsi="Calibri"/>
          <w:color w:val="000000"/>
          <w:sz w:val="22"/>
        </w:rPr>
        <w:t>Availability Group Security Rollup</w:t>
      </w:r>
    </w:p>
    <w:p w14:paraId="5A942825" w14:textId="77777777" w:rsidR="002A72C1" w:rsidRDefault="002A72C1" w:rsidP="002A72C1">
      <w:pPr>
        <w:spacing w:after="0" w:line="240" w:lineRule="auto"/>
      </w:pPr>
    </w:p>
    <w:p w14:paraId="00D4F24E" w14:textId="77777777" w:rsidR="002A72C1" w:rsidRDefault="002A72C1" w:rsidP="002A72C1">
      <w:pPr>
        <w:spacing w:after="0" w:line="240" w:lineRule="auto"/>
      </w:pPr>
      <w:r>
        <w:rPr>
          <w:rFonts w:ascii="Calibri" w:eastAsia="Calibri" w:hAnsi="Calibri"/>
          <w:b/>
          <w:color w:val="6495ED"/>
          <w:sz w:val="22"/>
        </w:rPr>
        <w:t>Availability Group Availability Rollup</w:t>
      </w:r>
    </w:p>
    <w:p w14:paraId="04604C2B" w14:textId="77777777" w:rsidR="002A72C1" w:rsidRDefault="002A72C1" w:rsidP="002A72C1">
      <w:pPr>
        <w:spacing w:after="0" w:line="240" w:lineRule="auto"/>
      </w:pPr>
      <w:r>
        <w:rPr>
          <w:rFonts w:ascii="Calibri" w:eastAsia="Calibri" w:hAnsi="Calibri"/>
          <w:color w:val="000000"/>
          <w:sz w:val="22"/>
        </w:rPr>
        <w:t>Availability Group Availability Rollup</w:t>
      </w:r>
    </w:p>
    <w:p w14:paraId="7D56B914" w14:textId="77777777" w:rsidR="002A72C1" w:rsidRDefault="002A72C1" w:rsidP="002A72C1">
      <w:pPr>
        <w:spacing w:after="0" w:line="240" w:lineRule="auto"/>
      </w:pPr>
    </w:p>
    <w:p w14:paraId="03072718" w14:textId="77777777" w:rsidR="002A72C1" w:rsidRDefault="002A72C1" w:rsidP="002A72C1">
      <w:pPr>
        <w:spacing w:after="0" w:line="240" w:lineRule="auto"/>
      </w:pPr>
      <w:r>
        <w:rPr>
          <w:rFonts w:ascii="Calibri" w:eastAsia="Calibri" w:hAnsi="Calibri"/>
          <w:b/>
          <w:color w:val="6495ED"/>
          <w:sz w:val="22"/>
        </w:rPr>
        <w:t>Availability Group Configuration Rollup</w:t>
      </w:r>
    </w:p>
    <w:p w14:paraId="44736A75" w14:textId="77777777" w:rsidR="002A72C1" w:rsidRDefault="002A72C1" w:rsidP="002A72C1">
      <w:pPr>
        <w:spacing w:after="0" w:line="240" w:lineRule="auto"/>
      </w:pPr>
      <w:r>
        <w:rPr>
          <w:rFonts w:ascii="Calibri" w:eastAsia="Calibri" w:hAnsi="Calibri"/>
          <w:color w:val="000000"/>
          <w:sz w:val="22"/>
        </w:rPr>
        <w:t>Availability Group Configuration Rollup</w:t>
      </w:r>
    </w:p>
    <w:p w14:paraId="1AC7E0D4" w14:textId="77777777" w:rsidR="002A72C1" w:rsidRDefault="002A72C1" w:rsidP="002A72C1">
      <w:pPr>
        <w:spacing w:after="0" w:line="240" w:lineRule="auto"/>
      </w:pPr>
    </w:p>
    <w:p w14:paraId="0108D2BA" w14:textId="77777777" w:rsidR="002A72C1" w:rsidRDefault="002A72C1" w:rsidP="002A72C1">
      <w:pPr>
        <w:spacing w:after="0" w:line="240" w:lineRule="auto"/>
      </w:pPr>
      <w:r>
        <w:rPr>
          <w:rFonts w:ascii="Calibri" w:eastAsia="Calibri" w:hAnsi="Calibri"/>
          <w:b/>
          <w:color w:val="6495ED"/>
          <w:sz w:val="22"/>
        </w:rPr>
        <w:t>Availability Group Rollup</w:t>
      </w:r>
    </w:p>
    <w:p w14:paraId="4A88D567" w14:textId="77777777" w:rsidR="002A72C1" w:rsidRDefault="002A72C1" w:rsidP="002A72C1">
      <w:pPr>
        <w:spacing w:after="0" w:line="240" w:lineRule="auto"/>
      </w:pPr>
      <w:r>
        <w:rPr>
          <w:rFonts w:ascii="Calibri" w:eastAsia="Calibri" w:hAnsi="Calibri"/>
          <w:color w:val="000000"/>
          <w:sz w:val="22"/>
        </w:rPr>
        <w:t>Availability Group Performance Rollup</w:t>
      </w:r>
    </w:p>
    <w:p w14:paraId="7E6FB438" w14:textId="77777777" w:rsidR="002A72C1" w:rsidRDefault="002A72C1" w:rsidP="002A72C1">
      <w:pPr>
        <w:spacing w:after="0" w:line="240" w:lineRule="auto"/>
      </w:pPr>
    </w:p>
    <w:p w14:paraId="1E61D1EA" w14:textId="77777777" w:rsidR="002A72C1" w:rsidRDefault="002A72C1" w:rsidP="002A72C1">
      <w:pPr>
        <w:spacing w:after="0" w:line="240" w:lineRule="auto"/>
      </w:pPr>
      <w:r>
        <w:rPr>
          <w:rFonts w:ascii="Calibri" w:eastAsia="Calibri" w:hAnsi="Calibri"/>
          <w:b/>
          <w:color w:val="000000"/>
          <w:sz w:val="32"/>
        </w:rPr>
        <w:t>Group of Availability Replicas</w:t>
      </w:r>
    </w:p>
    <w:p w14:paraId="29BEC45E" w14:textId="77777777" w:rsidR="002A72C1" w:rsidRDefault="002A72C1" w:rsidP="002A72C1">
      <w:pPr>
        <w:spacing w:after="0" w:line="240" w:lineRule="auto"/>
      </w:pPr>
      <w:r>
        <w:rPr>
          <w:rFonts w:ascii="Calibri" w:eastAsia="Calibri" w:hAnsi="Calibri"/>
          <w:color w:val="000000"/>
          <w:sz w:val="22"/>
        </w:rPr>
        <w:t>A group containing all Availability Replicas of Microsoft SQL Server 2012</w:t>
      </w:r>
    </w:p>
    <w:p w14:paraId="16801322" w14:textId="77777777" w:rsidR="002A72C1" w:rsidRDefault="002A72C1" w:rsidP="002A72C1">
      <w:pPr>
        <w:spacing w:after="0" w:line="240" w:lineRule="auto"/>
      </w:pPr>
      <w:r>
        <w:rPr>
          <w:rFonts w:ascii="Calibri" w:eastAsia="Calibri" w:hAnsi="Calibri"/>
          <w:b/>
          <w:color w:val="000000"/>
          <w:sz w:val="28"/>
        </w:rPr>
        <w:t>Group of Availability Replicas - Discoveries</w:t>
      </w:r>
    </w:p>
    <w:p w14:paraId="4A6AAFAE" w14:textId="77777777" w:rsidR="002A72C1" w:rsidRDefault="002A72C1" w:rsidP="002A72C1">
      <w:pPr>
        <w:spacing w:after="0" w:line="240" w:lineRule="auto"/>
      </w:pPr>
      <w:r>
        <w:rPr>
          <w:rFonts w:ascii="Calibri" w:eastAsia="Calibri" w:hAnsi="Calibri"/>
          <w:b/>
          <w:color w:val="6495ED"/>
          <w:sz w:val="22"/>
        </w:rPr>
        <w:t>Populate SQL Availability Replica Group</w:t>
      </w:r>
    </w:p>
    <w:p w14:paraId="79E2861E" w14:textId="77777777" w:rsidR="002A72C1" w:rsidRDefault="002A72C1" w:rsidP="002A72C1">
      <w:pPr>
        <w:spacing w:after="0" w:line="240" w:lineRule="auto"/>
      </w:pPr>
      <w:r>
        <w:rPr>
          <w:rFonts w:ascii="Calibri" w:eastAsia="Calibri" w:hAnsi="Calibri"/>
          <w:color w:val="000000"/>
          <w:sz w:val="22"/>
        </w:rPr>
        <w:t>This discovery rule populates the Availability Replica Group.</w:t>
      </w:r>
    </w:p>
    <w:p w14:paraId="024019EC" w14:textId="77777777" w:rsidR="002A72C1" w:rsidRDefault="002A72C1" w:rsidP="002A72C1">
      <w:pPr>
        <w:spacing w:after="0" w:line="240" w:lineRule="auto"/>
      </w:pPr>
    </w:p>
    <w:p w14:paraId="702F314C" w14:textId="77777777" w:rsidR="002A72C1" w:rsidRDefault="002A72C1" w:rsidP="002A72C1">
      <w:pPr>
        <w:spacing w:after="0" w:line="240" w:lineRule="auto"/>
      </w:pPr>
      <w:r>
        <w:rPr>
          <w:rFonts w:ascii="Calibri" w:eastAsia="Calibri" w:hAnsi="Calibri"/>
          <w:b/>
          <w:color w:val="000000"/>
          <w:sz w:val="28"/>
        </w:rPr>
        <w:t>Group of Availability Replicas - Dependency (rollup) monitors</w:t>
      </w:r>
    </w:p>
    <w:p w14:paraId="5D832426" w14:textId="77777777" w:rsidR="002A72C1" w:rsidRDefault="002A72C1" w:rsidP="002A72C1">
      <w:pPr>
        <w:spacing w:after="0" w:line="240" w:lineRule="auto"/>
      </w:pPr>
      <w:r>
        <w:rPr>
          <w:rFonts w:ascii="Calibri" w:eastAsia="Calibri" w:hAnsi="Calibri"/>
          <w:b/>
          <w:color w:val="6495ED"/>
          <w:sz w:val="22"/>
        </w:rPr>
        <w:t>Availability Replica Availability Rollup</w:t>
      </w:r>
    </w:p>
    <w:p w14:paraId="0B0EBA2C" w14:textId="77777777" w:rsidR="002A72C1" w:rsidRDefault="002A72C1" w:rsidP="002A72C1">
      <w:pPr>
        <w:spacing w:after="0" w:line="240" w:lineRule="auto"/>
      </w:pPr>
      <w:r>
        <w:rPr>
          <w:rFonts w:ascii="Calibri" w:eastAsia="Calibri" w:hAnsi="Calibri"/>
          <w:color w:val="000000"/>
          <w:sz w:val="22"/>
        </w:rPr>
        <w:t>Availability Replica Availability Rollup</w:t>
      </w:r>
    </w:p>
    <w:p w14:paraId="4F08E0D5" w14:textId="77777777" w:rsidR="002A72C1" w:rsidRDefault="002A72C1" w:rsidP="002A72C1">
      <w:pPr>
        <w:spacing w:after="0" w:line="240" w:lineRule="auto"/>
      </w:pPr>
    </w:p>
    <w:p w14:paraId="22A623B9" w14:textId="77777777" w:rsidR="002A72C1" w:rsidRDefault="002A72C1" w:rsidP="002A72C1">
      <w:pPr>
        <w:spacing w:after="0" w:line="240" w:lineRule="auto"/>
      </w:pPr>
      <w:r>
        <w:rPr>
          <w:rFonts w:ascii="Calibri" w:eastAsia="Calibri" w:hAnsi="Calibri"/>
          <w:b/>
          <w:color w:val="6495ED"/>
          <w:sz w:val="22"/>
        </w:rPr>
        <w:t>Availability Replica Rollup</w:t>
      </w:r>
    </w:p>
    <w:p w14:paraId="5AB5299A" w14:textId="77777777" w:rsidR="002A72C1" w:rsidRDefault="002A72C1" w:rsidP="002A72C1">
      <w:pPr>
        <w:spacing w:after="0" w:line="240" w:lineRule="auto"/>
      </w:pPr>
      <w:r>
        <w:rPr>
          <w:rFonts w:ascii="Calibri" w:eastAsia="Calibri" w:hAnsi="Calibri"/>
          <w:color w:val="000000"/>
          <w:sz w:val="22"/>
        </w:rPr>
        <w:t>Availability Replica Performance Rollup</w:t>
      </w:r>
    </w:p>
    <w:p w14:paraId="7309D807" w14:textId="77777777" w:rsidR="002A72C1" w:rsidRDefault="002A72C1" w:rsidP="002A72C1">
      <w:pPr>
        <w:spacing w:after="0" w:line="240" w:lineRule="auto"/>
      </w:pPr>
    </w:p>
    <w:p w14:paraId="5BB171A3" w14:textId="77777777" w:rsidR="002A72C1" w:rsidRDefault="002A72C1" w:rsidP="002A72C1">
      <w:pPr>
        <w:spacing w:after="0" w:line="240" w:lineRule="auto"/>
      </w:pPr>
      <w:r>
        <w:rPr>
          <w:rFonts w:ascii="Calibri" w:eastAsia="Calibri" w:hAnsi="Calibri"/>
          <w:b/>
          <w:color w:val="6495ED"/>
          <w:sz w:val="22"/>
        </w:rPr>
        <w:t>Availability Replica Security Rollup</w:t>
      </w:r>
    </w:p>
    <w:p w14:paraId="41616609" w14:textId="77777777" w:rsidR="002A72C1" w:rsidRDefault="002A72C1" w:rsidP="002A72C1">
      <w:pPr>
        <w:spacing w:after="0" w:line="240" w:lineRule="auto"/>
      </w:pPr>
      <w:r>
        <w:rPr>
          <w:rFonts w:ascii="Calibri" w:eastAsia="Calibri" w:hAnsi="Calibri"/>
          <w:color w:val="000000"/>
          <w:sz w:val="22"/>
        </w:rPr>
        <w:t>Availability Replica Security Rollup</w:t>
      </w:r>
    </w:p>
    <w:p w14:paraId="50944FB8" w14:textId="77777777" w:rsidR="002A72C1" w:rsidRDefault="002A72C1" w:rsidP="002A72C1">
      <w:pPr>
        <w:spacing w:after="0" w:line="240" w:lineRule="auto"/>
      </w:pPr>
    </w:p>
    <w:p w14:paraId="64C327A0" w14:textId="77777777" w:rsidR="002A72C1" w:rsidRDefault="002A72C1" w:rsidP="002A72C1">
      <w:pPr>
        <w:spacing w:after="0" w:line="240" w:lineRule="auto"/>
      </w:pPr>
      <w:r>
        <w:rPr>
          <w:rFonts w:ascii="Calibri" w:eastAsia="Calibri" w:hAnsi="Calibri"/>
          <w:b/>
          <w:color w:val="6495ED"/>
          <w:sz w:val="22"/>
        </w:rPr>
        <w:t>Availability Replica Configuration Rollup</w:t>
      </w:r>
    </w:p>
    <w:p w14:paraId="2DD4008A" w14:textId="77777777" w:rsidR="002A72C1" w:rsidRDefault="002A72C1" w:rsidP="002A72C1">
      <w:pPr>
        <w:spacing w:after="0" w:line="240" w:lineRule="auto"/>
      </w:pPr>
      <w:r>
        <w:rPr>
          <w:rFonts w:ascii="Calibri" w:eastAsia="Calibri" w:hAnsi="Calibri"/>
          <w:color w:val="000000"/>
          <w:sz w:val="22"/>
        </w:rPr>
        <w:t>Availability Replica Configuration Rollup</w:t>
      </w:r>
    </w:p>
    <w:p w14:paraId="392578B0" w14:textId="77777777" w:rsidR="002A72C1" w:rsidRDefault="002A72C1" w:rsidP="002A72C1">
      <w:pPr>
        <w:spacing w:after="0" w:line="240" w:lineRule="auto"/>
      </w:pPr>
    </w:p>
    <w:p w14:paraId="6D93C782" w14:textId="77777777" w:rsidR="002A72C1" w:rsidRDefault="002A72C1" w:rsidP="002A72C1">
      <w:pPr>
        <w:spacing w:after="0" w:line="240" w:lineRule="auto"/>
      </w:pPr>
      <w:r>
        <w:rPr>
          <w:rFonts w:ascii="Calibri" w:eastAsia="Calibri" w:hAnsi="Calibri"/>
          <w:b/>
          <w:color w:val="000000"/>
          <w:sz w:val="32"/>
        </w:rPr>
        <w:t>Group of Database Replicas</w:t>
      </w:r>
    </w:p>
    <w:p w14:paraId="5959C2AE" w14:textId="77777777" w:rsidR="002A72C1" w:rsidRDefault="002A72C1" w:rsidP="002A72C1">
      <w:pPr>
        <w:spacing w:after="0" w:line="240" w:lineRule="auto"/>
      </w:pPr>
      <w:r>
        <w:rPr>
          <w:rFonts w:ascii="Calibri" w:eastAsia="Calibri" w:hAnsi="Calibri"/>
          <w:color w:val="000000"/>
          <w:sz w:val="22"/>
        </w:rPr>
        <w:t>A group containing all Database Replicas of Microsoft SQL Server 2012</w:t>
      </w:r>
    </w:p>
    <w:p w14:paraId="638E822C" w14:textId="77777777" w:rsidR="002A72C1" w:rsidRDefault="002A72C1" w:rsidP="002A72C1">
      <w:pPr>
        <w:spacing w:after="0" w:line="240" w:lineRule="auto"/>
      </w:pPr>
      <w:r>
        <w:rPr>
          <w:rFonts w:ascii="Calibri" w:eastAsia="Calibri" w:hAnsi="Calibri"/>
          <w:b/>
          <w:color w:val="000000"/>
          <w:sz w:val="28"/>
        </w:rPr>
        <w:t>Group of Database Replicas - Discoveries</w:t>
      </w:r>
    </w:p>
    <w:p w14:paraId="6D24C093" w14:textId="77777777" w:rsidR="002A72C1" w:rsidRDefault="002A72C1" w:rsidP="002A72C1">
      <w:pPr>
        <w:spacing w:after="0" w:line="240" w:lineRule="auto"/>
      </w:pPr>
      <w:r>
        <w:rPr>
          <w:rFonts w:ascii="Calibri" w:eastAsia="Calibri" w:hAnsi="Calibri"/>
          <w:b/>
          <w:color w:val="6495ED"/>
          <w:sz w:val="22"/>
        </w:rPr>
        <w:t>Populate SQL Database Replica Group</w:t>
      </w:r>
    </w:p>
    <w:p w14:paraId="35FCCB80" w14:textId="77777777" w:rsidR="002A72C1" w:rsidRDefault="002A72C1" w:rsidP="002A72C1">
      <w:pPr>
        <w:spacing w:after="0" w:line="240" w:lineRule="auto"/>
      </w:pPr>
      <w:r>
        <w:rPr>
          <w:rFonts w:ascii="Calibri" w:eastAsia="Calibri" w:hAnsi="Calibri"/>
          <w:color w:val="000000"/>
          <w:sz w:val="22"/>
        </w:rPr>
        <w:t>This discovery rule populates the Database Replica Group.</w:t>
      </w:r>
    </w:p>
    <w:p w14:paraId="3E17D055" w14:textId="77777777" w:rsidR="002A72C1" w:rsidRDefault="002A72C1" w:rsidP="002A72C1">
      <w:pPr>
        <w:spacing w:after="0" w:line="240" w:lineRule="auto"/>
      </w:pPr>
    </w:p>
    <w:p w14:paraId="32A016C2" w14:textId="77777777" w:rsidR="002A72C1" w:rsidRDefault="002A72C1" w:rsidP="002A72C1">
      <w:pPr>
        <w:spacing w:after="0" w:line="240" w:lineRule="auto"/>
      </w:pPr>
      <w:r>
        <w:rPr>
          <w:rFonts w:ascii="Calibri" w:eastAsia="Calibri" w:hAnsi="Calibri"/>
          <w:b/>
          <w:color w:val="000000"/>
          <w:sz w:val="28"/>
        </w:rPr>
        <w:t>Group of Database Replicas - Dependency (rollup) monitors</w:t>
      </w:r>
    </w:p>
    <w:p w14:paraId="4295EE10" w14:textId="77777777" w:rsidR="002A72C1" w:rsidRDefault="002A72C1" w:rsidP="002A72C1">
      <w:pPr>
        <w:spacing w:after="0" w:line="240" w:lineRule="auto"/>
      </w:pPr>
      <w:r>
        <w:rPr>
          <w:rFonts w:ascii="Calibri" w:eastAsia="Calibri" w:hAnsi="Calibri"/>
          <w:b/>
          <w:color w:val="6495ED"/>
          <w:sz w:val="22"/>
        </w:rPr>
        <w:t>Database Replica Rollup</w:t>
      </w:r>
    </w:p>
    <w:p w14:paraId="0CDAB0A3" w14:textId="77777777" w:rsidR="002A72C1" w:rsidRDefault="002A72C1" w:rsidP="002A72C1">
      <w:pPr>
        <w:spacing w:after="0" w:line="240" w:lineRule="auto"/>
      </w:pPr>
      <w:r>
        <w:rPr>
          <w:rFonts w:ascii="Calibri" w:eastAsia="Calibri" w:hAnsi="Calibri"/>
          <w:color w:val="000000"/>
          <w:sz w:val="22"/>
        </w:rPr>
        <w:t>Database Replica Performance Rollup</w:t>
      </w:r>
    </w:p>
    <w:p w14:paraId="3CB70201" w14:textId="77777777" w:rsidR="002A72C1" w:rsidRDefault="002A72C1" w:rsidP="002A72C1">
      <w:pPr>
        <w:spacing w:after="0" w:line="240" w:lineRule="auto"/>
      </w:pPr>
    </w:p>
    <w:p w14:paraId="53D4C152" w14:textId="77777777" w:rsidR="002A72C1" w:rsidRDefault="002A72C1" w:rsidP="002A72C1">
      <w:pPr>
        <w:spacing w:after="0" w:line="240" w:lineRule="auto"/>
      </w:pPr>
      <w:r>
        <w:rPr>
          <w:rFonts w:ascii="Calibri" w:eastAsia="Calibri" w:hAnsi="Calibri"/>
          <w:b/>
          <w:color w:val="6495ED"/>
          <w:sz w:val="22"/>
        </w:rPr>
        <w:t>Database Replica Configuration Rollup</w:t>
      </w:r>
    </w:p>
    <w:p w14:paraId="24094247" w14:textId="77777777" w:rsidR="002A72C1" w:rsidRDefault="002A72C1" w:rsidP="002A72C1">
      <w:pPr>
        <w:spacing w:after="0" w:line="240" w:lineRule="auto"/>
      </w:pPr>
      <w:r>
        <w:rPr>
          <w:rFonts w:ascii="Calibri" w:eastAsia="Calibri" w:hAnsi="Calibri"/>
          <w:color w:val="000000"/>
          <w:sz w:val="22"/>
        </w:rPr>
        <w:t>Database Replica Configuration Rollup</w:t>
      </w:r>
    </w:p>
    <w:p w14:paraId="12406F51" w14:textId="77777777" w:rsidR="002A72C1" w:rsidRDefault="002A72C1" w:rsidP="002A72C1">
      <w:pPr>
        <w:spacing w:after="0" w:line="240" w:lineRule="auto"/>
      </w:pPr>
    </w:p>
    <w:p w14:paraId="4CFB41E1" w14:textId="77777777" w:rsidR="002A72C1" w:rsidRDefault="002A72C1" w:rsidP="002A72C1">
      <w:pPr>
        <w:spacing w:after="0" w:line="240" w:lineRule="auto"/>
      </w:pPr>
      <w:r>
        <w:rPr>
          <w:rFonts w:ascii="Calibri" w:eastAsia="Calibri" w:hAnsi="Calibri"/>
          <w:b/>
          <w:color w:val="6495ED"/>
          <w:sz w:val="22"/>
        </w:rPr>
        <w:t>Database Replica Security Rollup</w:t>
      </w:r>
    </w:p>
    <w:p w14:paraId="5E1B2B34" w14:textId="77777777" w:rsidR="002A72C1" w:rsidRDefault="002A72C1" w:rsidP="002A72C1">
      <w:pPr>
        <w:spacing w:after="0" w:line="240" w:lineRule="auto"/>
      </w:pPr>
      <w:r>
        <w:rPr>
          <w:rFonts w:ascii="Calibri" w:eastAsia="Calibri" w:hAnsi="Calibri"/>
          <w:color w:val="000000"/>
          <w:sz w:val="22"/>
        </w:rPr>
        <w:t>Database Replica Security Rollup</w:t>
      </w:r>
    </w:p>
    <w:p w14:paraId="53555B42" w14:textId="77777777" w:rsidR="002A72C1" w:rsidRDefault="002A72C1" w:rsidP="002A72C1">
      <w:pPr>
        <w:spacing w:after="0" w:line="240" w:lineRule="auto"/>
      </w:pPr>
    </w:p>
    <w:p w14:paraId="0C9AC600" w14:textId="77777777" w:rsidR="002A72C1" w:rsidRDefault="002A72C1" w:rsidP="002A72C1">
      <w:pPr>
        <w:spacing w:after="0" w:line="240" w:lineRule="auto"/>
      </w:pPr>
      <w:r>
        <w:rPr>
          <w:rFonts w:ascii="Calibri" w:eastAsia="Calibri" w:hAnsi="Calibri"/>
          <w:b/>
          <w:color w:val="6495ED"/>
          <w:sz w:val="22"/>
        </w:rPr>
        <w:t>Database Replica Availability Rollup</w:t>
      </w:r>
    </w:p>
    <w:p w14:paraId="28AAAB5E" w14:textId="77777777" w:rsidR="002A72C1" w:rsidRDefault="002A72C1" w:rsidP="002A72C1">
      <w:pPr>
        <w:spacing w:after="0" w:line="240" w:lineRule="auto"/>
      </w:pPr>
      <w:r>
        <w:rPr>
          <w:rFonts w:ascii="Calibri" w:eastAsia="Calibri" w:hAnsi="Calibri"/>
          <w:color w:val="000000"/>
          <w:sz w:val="22"/>
        </w:rPr>
        <w:t>Database Replica Availability Rollup</w:t>
      </w:r>
    </w:p>
    <w:p w14:paraId="367D05EC" w14:textId="77777777" w:rsidR="002A72C1" w:rsidRDefault="002A72C1" w:rsidP="002A72C1">
      <w:pPr>
        <w:spacing w:after="0" w:line="240" w:lineRule="auto"/>
      </w:pPr>
    </w:p>
    <w:p w14:paraId="7559013A" w14:textId="77777777" w:rsidR="002A72C1" w:rsidRDefault="002A72C1" w:rsidP="002A72C1">
      <w:pPr>
        <w:spacing w:after="0" w:line="240" w:lineRule="auto"/>
      </w:pPr>
      <w:r>
        <w:rPr>
          <w:rFonts w:ascii="Calibri" w:eastAsia="Calibri" w:hAnsi="Calibri"/>
          <w:b/>
          <w:color w:val="000000"/>
          <w:sz w:val="32"/>
        </w:rPr>
        <w:t>MSSQL 2012: Availability Database</w:t>
      </w:r>
    </w:p>
    <w:p w14:paraId="72910DBF" w14:textId="77777777" w:rsidR="002A72C1" w:rsidRDefault="002A72C1" w:rsidP="002A72C1">
      <w:pPr>
        <w:spacing w:after="0" w:line="240" w:lineRule="auto"/>
      </w:pPr>
      <w:r>
        <w:rPr>
          <w:rFonts w:ascii="Calibri" w:eastAsia="Calibri" w:hAnsi="Calibri"/>
          <w:color w:val="000000"/>
          <w:sz w:val="22"/>
        </w:rPr>
        <w:t>This object represents Availability Database object.</w:t>
      </w:r>
    </w:p>
    <w:p w14:paraId="41C94602" w14:textId="77777777" w:rsidR="002A72C1" w:rsidRDefault="002A72C1" w:rsidP="002A72C1">
      <w:pPr>
        <w:spacing w:after="0" w:line="240" w:lineRule="auto"/>
      </w:pPr>
      <w:r>
        <w:rPr>
          <w:rFonts w:ascii="Calibri" w:eastAsia="Calibri" w:hAnsi="Calibri"/>
          <w:b/>
          <w:color w:val="000000"/>
          <w:sz w:val="28"/>
        </w:rPr>
        <w:t>MSSQL 2012: Availability Database - Discoveries</w:t>
      </w:r>
    </w:p>
    <w:p w14:paraId="618F8AAC" w14:textId="77777777" w:rsidR="002A72C1" w:rsidRDefault="002A72C1" w:rsidP="002A72C1">
      <w:pPr>
        <w:spacing w:after="0" w:line="240" w:lineRule="auto"/>
      </w:pPr>
      <w:r>
        <w:rPr>
          <w:rFonts w:ascii="Calibri" w:eastAsia="Calibri" w:hAnsi="Calibri"/>
          <w:b/>
          <w:color w:val="6495ED"/>
          <w:sz w:val="22"/>
        </w:rPr>
        <w:t>MSSQL 2012: Database Replicas Always On Discovery</w:t>
      </w:r>
    </w:p>
    <w:p w14:paraId="5AC7E16B" w14:textId="77777777" w:rsidR="002A72C1" w:rsidRDefault="002A72C1" w:rsidP="002A72C1">
      <w:pPr>
        <w:spacing w:after="0" w:line="240" w:lineRule="auto"/>
      </w:pPr>
      <w:r>
        <w:rPr>
          <w:rFonts w:ascii="Calibri" w:eastAsia="Calibri" w:hAnsi="Calibri"/>
          <w:color w:val="000000"/>
          <w:sz w:val="22"/>
        </w:rPr>
        <w:t>Discovery of database replica Always On objects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7367BAC" w14:textId="77777777" w:rsidTr="00484BF1">
        <w:trPr>
          <w:trHeight w:val="54"/>
        </w:trPr>
        <w:tc>
          <w:tcPr>
            <w:tcW w:w="54" w:type="dxa"/>
          </w:tcPr>
          <w:p w14:paraId="411FA627" w14:textId="77777777" w:rsidR="002A72C1" w:rsidRDefault="002A72C1" w:rsidP="00484BF1">
            <w:pPr>
              <w:pStyle w:val="EmptyCellLayoutStyle"/>
              <w:spacing w:after="0" w:line="240" w:lineRule="auto"/>
            </w:pPr>
          </w:p>
        </w:tc>
        <w:tc>
          <w:tcPr>
            <w:tcW w:w="10395" w:type="dxa"/>
          </w:tcPr>
          <w:p w14:paraId="76360FAA" w14:textId="77777777" w:rsidR="002A72C1" w:rsidRDefault="002A72C1" w:rsidP="00484BF1">
            <w:pPr>
              <w:pStyle w:val="EmptyCellLayoutStyle"/>
              <w:spacing w:after="0" w:line="240" w:lineRule="auto"/>
            </w:pPr>
          </w:p>
        </w:tc>
        <w:tc>
          <w:tcPr>
            <w:tcW w:w="149" w:type="dxa"/>
          </w:tcPr>
          <w:p w14:paraId="1303E35F" w14:textId="77777777" w:rsidR="002A72C1" w:rsidRDefault="002A72C1" w:rsidP="00484BF1">
            <w:pPr>
              <w:pStyle w:val="EmptyCellLayoutStyle"/>
              <w:spacing w:after="0" w:line="240" w:lineRule="auto"/>
            </w:pPr>
          </w:p>
        </w:tc>
      </w:tr>
      <w:tr w:rsidR="002A72C1" w14:paraId="49D4E5A6" w14:textId="77777777" w:rsidTr="00484BF1">
        <w:tc>
          <w:tcPr>
            <w:tcW w:w="54" w:type="dxa"/>
          </w:tcPr>
          <w:p w14:paraId="203325E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19913B6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5415C5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7805E8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2B6601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96C497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A0D19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9521E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43C1BE" w14:textId="77777777" w:rsidR="002A72C1" w:rsidRDefault="002A72C1" w:rsidP="00484BF1">
                  <w:pPr>
                    <w:spacing w:after="0" w:line="240" w:lineRule="auto"/>
                  </w:pPr>
                  <w:r>
                    <w:rPr>
                      <w:rFonts w:ascii="Calibri" w:eastAsia="Calibri" w:hAnsi="Calibri"/>
                      <w:color w:val="000000"/>
                      <w:sz w:val="22"/>
                    </w:rPr>
                    <w:t>Yes</w:t>
                  </w:r>
                </w:p>
              </w:tc>
            </w:tr>
            <w:tr w:rsidR="002A72C1" w14:paraId="1FDBA42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4C852C"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9DC28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3C6AD7" w14:textId="77777777" w:rsidR="002A72C1" w:rsidRDefault="002A72C1" w:rsidP="00484BF1">
                  <w:pPr>
                    <w:spacing w:after="0" w:line="240" w:lineRule="auto"/>
                  </w:pPr>
                  <w:r>
                    <w:rPr>
                      <w:rFonts w:ascii="Calibri" w:eastAsia="Calibri" w:hAnsi="Calibri"/>
                      <w:color w:val="000000"/>
                      <w:sz w:val="22"/>
                    </w:rPr>
                    <w:t>14400</w:t>
                  </w:r>
                </w:p>
              </w:tc>
            </w:tr>
            <w:tr w:rsidR="002A72C1" w14:paraId="3A142CF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83460A7"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C6CB844"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1E5DB21" w14:textId="77777777" w:rsidR="002A72C1" w:rsidRDefault="002A72C1" w:rsidP="00484BF1">
                  <w:pPr>
                    <w:spacing w:after="0" w:line="240" w:lineRule="auto"/>
                  </w:pPr>
                  <w:r>
                    <w:rPr>
                      <w:rFonts w:ascii="Calibri" w:eastAsia="Calibri" w:hAnsi="Calibri"/>
                      <w:color w:val="000000"/>
                      <w:sz w:val="22"/>
                    </w:rPr>
                    <w:t>300</w:t>
                  </w:r>
                </w:p>
              </w:tc>
            </w:tr>
          </w:tbl>
          <w:p w14:paraId="330E17D6" w14:textId="77777777" w:rsidR="002A72C1" w:rsidRDefault="002A72C1" w:rsidP="00484BF1">
            <w:pPr>
              <w:spacing w:after="0" w:line="240" w:lineRule="auto"/>
            </w:pPr>
          </w:p>
        </w:tc>
        <w:tc>
          <w:tcPr>
            <w:tcW w:w="149" w:type="dxa"/>
          </w:tcPr>
          <w:p w14:paraId="3EB53C3E" w14:textId="77777777" w:rsidR="002A72C1" w:rsidRDefault="002A72C1" w:rsidP="00484BF1">
            <w:pPr>
              <w:pStyle w:val="EmptyCellLayoutStyle"/>
              <w:spacing w:after="0" w:line="240" w:lineRule="auto"/>
            </w:pPr>
          </w:p>
        </w:tc>
      </w:tr>
      <w:tr w:rsidR="002A72C1" w14:paraId="5229A7DB" w14:textId="77777777" w:rsidTr="00484BF1">
        <w:trPr>
          <w:trHeight w:val="80"/>
        </w:trPr>
        <w:tc>
          <w:tcPr>
            <w:tcW w:w="54" w:type="dxa"/>
          </w:tcPr>
          <w:p w14:paraId="077AE3F4" w14:textId="77777777" w:rsidR="002A72C1" w:rsidRDefault="002A72C1" w:rsidP="00484BF1">
            <w:pPr>
              <w:pStyle w:val="EmptyCellLayoutStyle"/>
              <w:spacing w:after="0" w:line="240" w:lineRule="auto"/>
            </w:pPr>
          </w:p>
        </w:tc>
        <w:tc>
          <w:tcPr>
            <w:tcW w:w="10395" w:type="dxa"/>
          </w:tcPr>
          <w:p w14:paraId="1087C888" w14:textId="77777777" w:rsidR="002A72C1" w:rsidRDefault="002A72C1" w:rsidP="00484BF1">
            <w:pPr>
              <w:pStyle w:val="EmptyCellLayoutStyle"/>
              <w:spacing w:after="0" w:line="240" w:lineRule="auto"/>
            </w:pPr>
          </w:p>
        </w:tc>
        <w:tc>
          <w:tcPr>
            <w:tcW w:w="149" w:type="dxa"/>
          </w:tcPr>
          <w:p w14:paraId="4424C86C" w14:textId="77777777" w:rsidR="002A72C1" w:rsidRDefault="002A72C1" w:rsidP="00484BF1">
            <w:pPr>
              <w:pStyle w:val="EmptyCellLayoutStyle"/>
              <w:spacing w:after="0" w:line="240" w:lineRule="auto"/>
            </w:pPr>
          </w:p>
        </w:tc>
      </w:tr>
    </w:tbl>
    <w:p w14:paraId="2319677C" w14:textId="77777777" w:rsidR="002A72C1" w:rsidRDefault="002A72C1" w:rsidP="002A72C1">
      <w:pPr>
        <w:spacing w:after="0" w:line="240" w:lineRule="auto"/>
      </w:pPr>
    </w:p>
    <w:p w14:paraId="20A3BB3E" w14:textId="77777777" w:rsidR="002A72C1" w:rsidRDefault="002A72C1" w:rsidP="002A72C1">
      <w:pPr>
        <w:spacing w:after="0" w:line="240" w:lineRule="auto"/>
      </w:pPr>
      <w:r>
        <w:rPr>
          <w:rFonts w:ascii="Calibri" w:eastAsia="Calibri" w:hAnsi="Calibri"/>
          <w:b/>
          <w:color w:val="000000"/>
          <w:sz w:val="28"/>
        </w:rPr>
        <w:t>MSSQL 2012: Availability Database - Dependency (rollup) monitors</w:t>
      </w:r>
    </w:p>
    <w:p w14:paraId="44530008" w14:textId="77777777" w:rsidR="002A72C1" w:rsidRDefault="002A72C1" w:rsidP="002A72C1">
      <w:pPr>
        <w:spacing w:after="0" w:line="240" w:lineRule="auto"/>
      </w:pPr>
      <w:r>
        <w:rPr>
          <w:rFonts w:ascii="Calibri" w:eastAsia="Calibri" w:hAnsi="Calibri"/>
          <w:b/>
          <w:color w:val="6495ED"/>
          <w:sz w:val="22"/>
        </w:rPr>
        <w:t>Availability Database Backup Status (rollup)</w:t>
      </w:r>
    </w:p>
    <w:p w14:paraId="3F3509D3" w14:textId="77777777" w:rsidR="002A72C1" w:rsidRDefault="002A72C1" w:rsidP="002A72C1">
      <w:pPr>
        <w:spacing w:after="0" w:line="240" w:lineRule="auto"/>
      </w:pPr>
      <w:r>
        <w:rPr>
          <w:rFonts w:ascii="Calibri" w:eastAsia="Calibri" w:hAnsi="Calibri"/>
          <w:color w:val="000000"/>
          <w:sz w:val="22"/>
        </w:rPr>
        <w:t>This monitor is a dependency (rollup) monitor. The monitor checks availability of a full database backup and its age as reported by Microsoft SQL Server; it does not apply any logic regarding the replicas preferred for the backup.</w:t>
      </w:r>
    </w:p>
    <w:p w14:paraId="70C6B21A" w14:textId="77777777" w:rsidR="002A72C1" w:rsidRDefault="002A72C1" w:rsidP="002A72C1">
      <w:pPr>
        <w:spacing w:after="0" w:line="240" w:lineRule="auto"/>
      </w:pPr>
    </w:p>
    <w:p w14:paraId="11AB701B" w14:textId="77777777" w:rsidR="002A72C1" w:rsidRDefault="002A72C1" w:rsidP="002A72C1">
      <w:pPr>
        <w:spacing w:after="0" w:line="240" w:lineRule="auto"/>
      </w:pPr>
      <w:r>
        <w:rPr>
          <w:rFonts w:ascii="Calibri" w:eastAsia="Calibri" w:hAnsi="Calibri"/>
          <w:b/>
          <w:color w:val="000000"/>
          <w:sz w:val="32"/>
        </w:rPr>
        <w:t>MSSQL 2012: Availability Database Health</w:t>
      </w:r>
    </w:p>
    <w:p w14:paraId="78F87B92" w14:textId="77777777" w:rsidR="002A72C1" w:rsidRDefault="002A72C1" w:rsidP="002A72C1">
      <w:pPr>
        <w:spacing w:after="0" w:line="240" w:lineRule="auto"/>
      </w:pPr>
      <w:r>
        <w:rPr>
          <w:rFonts w:ascii="Calibri" w:eastAsia="Calibri" w:hAnsi="Calibri"/>
          <w:color w:val="000000"/>
          <w:sz w:val="22"/>
        </w:rPr>
        <w:t>A hidden object, which is used to roll up the health from agents to availability database level.</w:t>
      </w:r>
    </w:p>
    <w:p w14:paraId="6FA97FFB" w14:textId="77777777" w:rsidR="002A72C1" w:rsidRDefault="002A72C1" w:rsidP="002A72C1">
      <w:pPr>
        <w:spacing w:after="0" w:line="240" w:lineRule="auto"/>
      </w:pPr>
      <w:r>
        <w:rPr>
          <w:rFonts w:ascii="Calibri" w:eastAsia="Calibri" w:hAnsi="Calibri"/>
          <w:b/>
          <w:color w:val="000000"/>
          <w:sz w:val="28"/>
        </w:rPr>
        <w:t>MSSQL 2012: Availability Database Health - Discoveries</w:t>
      </w:r>
    </w:p>
    <w:p w14:paraId="549FA868" w14:textId="77777777" w:rsidR="002A72C1" w:rsidRDefault="002A72C1" w:rsidP="002A72C1">
      <w:pPr>
        <w:spacing w:after="0" w:line="240" w:lineRule="auto"/>
      </w:pPr>
      <w:r>
        <w:rPr>
          <w:rFonts w:ascii="Calibri" w:eastAsia="Calibri" w:hAnsi="Calibri"/>
          <w:b/>
          <w:color w:val="6495ED"/>
          <w:sz w:val="22"/>
        </w:rPr>
        <w:t>MSSQL 2012: Database Replicas Always On Discovery</w:t>
      </w:r>
    </w:p>
    <w:p w14:paraId="0C0C9119" w14:textId="77777777" w:rsidR="002A72C1" w:rsidRDefault="002A72C1" w:rsidP="002A72C1">
      <w:pPr>
        <w:spacing w:after="0" w:line="240" w:lineRule="auto"/>
      </w:pPr>
      <w:r>
        <w:rPr>
          <w:rFonts w:ascii="Calibri" w:eastAsia="Calibri" w:hAnsi="Calibri"/>
          <w:color w:val="000000"/>
          <w:sz w:val="22"/>
        </w:rPr>
        <w:t>Discovery of database replica Always On objects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3A0F9F6" w14:textId="77777777" w:rsidTr="00484BF1">
        <w:trPr>
          <w:trHeight w:val="54"/>
        </w:trPr>
        <w:tc>
          <w:tcPr>
            <w:tcW w:w="54" w:type="dxa"/>
          </w:tcPr>
          <w:p w14:paraId="59273476" w14:textId="77777777" w:rsidR="002A72C1" w:rsidRDefault="002A72C1" w:rsidP="00484BF1">
            <w:pPr>
              <w:pStyle w:val="EmptyCellLayoutStyle"/>
              <w:spacing w:after="0" w:line="240" w:lineRule="auto"/>
            </w:pPr>
          </w:p>
        </w:tc>
        <w:tc>
          <w:tcPr>
            <w:tcW w:w="10395" w:type="dxa"/>
          </w:tcPr>
          <w:p w14:paraId="50147E8A" w14:textId="77777777" w:rsidR="002A72C1" w:rsidRDefault="002A72C1" w:rsidP="00484BF1">
            <w:pPr>
              <w:pStyle w:val="EmptyCellLayoutStyle"/>
              <w:spacing w:after="0" w:line="240" w:lineRule="auto"/>
            </w:pPr>
          </w:p>
        </w:tc>
        <w:tc>
          <w:tcPr>
            <w:tcW w:w="149" w:type="dxa"/>
          </w:tcPr>
          <w:p w14:paraId="3D474EA6" w14:textId="77777777" w:rsidR="002A72C1" w:rsidRDefault="002A72C1" w:rsidP="00484BF1">
            <w:pPr>
              <w:pStyle w:val="EmptyCellLayoutStyle"/>
              <w:spacing w:after="0" w:line="240" w:lineRule="auto"/>
            </w:pPr>
          </w:p>
        </w:tc>
      </w:tr>
      <w:tr w:rsidR="002A72C1" w14:paraId="50DA32A8" w14:textId="77777777" w:rsidTr="00484BF1">
        <w:tc>
          <w:tcPr>
            <w:tcW w:w="54" w:type="dxa"/>
          </w:tcPr>
          <w:p w14:paraId="01A2536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618C239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B661B7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737780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60539E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4C9188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83D762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EA6F0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B2A74D" w14:textId="77777777" w:rsidR="002A72C1" w:rsidRDefault="002A72C1" w:rsidP="00484BF1">
                  <w:pPr>
                    <w:spacing w:after="0" w:line="240" w:lineRule="auto"/>
                  </w:pPr>
                  <w:r>
                    <w:rPr>
                      <w:rFonts w:ascii="Calibri" w:eastAsia="Calibri" w:hAnsi="Calibri"/>
                      <w:color w:val="000000"/>
                      <w:sz w:val="22"/>
                    </w:rPr>
                    <w:t>Yes</w:t>
                  </w:r>
                </w:p>
              </w:tc>
            </w:tr>
            <w:tr w:rsidR="002A72C1" w14:paraId="3D1C747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BFC26D"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9283F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DDC006" w14:textId="77777777" w:rsidR="002A72C1" w:rsidRDefault="002A72C1" w:rsidP="00484BF1">
                  <w:pPr>
                    <w:spacing w:after="0" w:line="240" w:lineRule="auto"/>
                  </w:pPr>
                  <w:r>
                    <w:rPr>
                      <w:rFonts w:ascii="Calibri" w:eastAsia="Calibri" w:hAnsi="Calibri"/>
                      <w:color w:val="000000"/>
                      <w:sz w:val="22"/>
                    </w:rPr>
                    <w:t>14400</w:t>
                  </w:r>
                </w:p>
              </w:tc>
            </w:tr>
            <w:tr w:rsidR="002A72C1" w14:paraId="7A7946F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7AD6568"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2180EA4"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FF6647A" w14:textId="77777777" w:rsidR="002A72C1" w:rsidRDefault="002A72C1" w:rsidP="00484BF1">
                  <w:pPr>
                    <w:spacing w:after="0" w:line="240" w:lineRule="auto"/>
                  </w:pPr>
                  <w:r>
                    <w:rPr>
                      <w:rFonts w:ascii="Calibri" w:eastAsia="Calibri" w:hAnsi="Calibri"/>
                      <w:color w:val="000000"/>
                      <w:sz w:val="22"/>
                    </w:rPr>
                    <w:t>300</w:t>
                  </w:r>
                </w:p>
              </w:tc>
            </w:tr>
          </w:tbl>
          <w:p w14:paraId="19A3E60B" w14:textId="77777777" w:rsidR="002A72C1" w:rsidRDefault="002A72C1" w:rsidP="00484BF1">
            <w:pPr>
              <w:spacing w:after="0" w:line="240" w:lineRule="auto"/>
            </w:pPr>
          </w:p>
        </w:tc>
        <w:tc>
          <w:tcPr>
            <w:tcW w:w="149" w:type="dxa"/>
          </w:tcPr>
          <w:p w14:paraId="3FBD00F3" w14:textId="77777777" w:rsidR="002A72C1" w:rsidRDefault="002A72C1" w:rsidP="00484BF1">
            <w:pPr>
              <w:pStyle w:val="EmptyCellLayoutStyle"/>
              <w:spacing w:after="0" w:line="240" w:lineRule="auto"/>
            </w:pPr>
          </w:p>
        </w:tc>
      </w:tr>
      <w:tr w:rsidR="002A72C1" w14:paraId="4E49F84A" w14:textId="77777777" w:rsidTr="00484BF1">
        <w:trPr>
          <w:trHeight w:val="80"/>
        </w:trPr>
        <w:tc>
          <w:tcPr>
            <w:tcW w:w="54" w:type="dxa"/>
          </w:tcPr>
          <w:p w14:paraId="5DD642B4" w14:textId="77777777" w:rsidR="002A72C1" w:rsidRDefault="002A72C1" w:rsidP="00484BF1">
            <w:pPr>
              <w:pStyle w:val="EmptyCellLayoutStyle"/>
              <w:spacing w:after="0" w:line="240" w:lineRule="auto"/>
            </w:pPr>
          </w:p>
        </w:tc>
        <w:tc>
          <w:tcPr>
            <w:tcW w:w="10395" w:type="dxa"/>
          </w:tcPr>
          <w:p w14:paraId="7FC9CDE7" w14:textId="77777777" w:rsidR="002A72C1" w:rsidRDefault="002A72C1" w:rsidP="00484BF1">
            <w:pPr>
              <w:pStyle w:val="EmptyCellLayoutStyle"/>
              <w:spacing w:after="0" w:line="240" w:lineRule="auto"/>
            </w:pPr>
          </w:p>
        </w:tc>
        <w:tc>
          <w:tcPr>
            <w:tcW w:w="149" w:type="dxa"/>
          </w:tcPr>
          <w:p w14:paraId="7BED00F0" w14:textId="77777777" w:rsidR="002A72C1" w:rsidRDefault="002A72C1" w:rsidP="00484BF1">
            <w:pPr>
              <w:pStyle w:val="EmptyCellLayoutStyle"/>
              <w:spacing w:after="0" w:line="240" w:lineRule="auto"/>
            </w:pPr>
          </w:p>
        </w:tc>
      </w:tr>
    </w:tbl>
    <w:p w14:paraId="06C70787" w14:textId="77777777" w:rsidR="002A72C1" w:rsidRDefault="002A72C1" w:rsidP="002A72C1">
      <w:pPr>
        <w:spacing w:after="0" w:line="240" w:lineRule="auto"/>
      </w:pPr>
    </w:p>
    <w:p w14:paraId="1C7874F3" w14:textId="77777777" w:rsidR="002A72C1" w:rsidRDefault="002A72C1" w:rsidP="002A72C1">
      <w:pPr>
        <w:spacing w:after="0" w:line="240" w:lineRule="auto"/>
      </w:pPr>
      <w:r>
        <w:rPr>
          <w:rFonts w:ascii="Calibri" w:eastAsia="Calibri" w:hAnsi="Calibri"/>
          <w:b/>
          <w:color w:val="000000"/>
          <w:sz w:val="28"/>
        </w:rPr>
        <w:t>MSSQL 2012: Availability Database Health - Unit monitors</w:t>
      </w:r>
    </w:p>
    <w:p w14:paraId="542B5CE0" w14:textId="77777777" w:rsidR="002A72C1" w:rsidRDefault="002A72C1" w:rsidP="002A72C1">
      <w:pPr>
        <w:spacing w:after="0" w:line="240" w:lineRule="auto"/>
      </w:pPr>
      <w:r>
        <w:rPr>
          <w:rFonts w:ascii="Calibri" w:eastAsia="Calibri" w:hAnsi="Calibri"/>
          <w:b/>
          <w:color w:val="6495ED"/>
          <w:sz w:val="22"/>
        </w:rPr>
        <w:t>Availability Database Backup Status</w:t>
      </w:r>
    </w:p>
    <w:p w14:paraId="1E96EBF9" w14:textId="77777777" w:rsidR="002A72C1" w:rsidRDefault="002A72C1" w:rsidP="002A72C1">
      <w:pPr>
        <w:spacing w:after="0" w:line="240" w:lineRule="auto"/>
      </w:pPr>
      <w:r>
        <w:rPr>
          <w:rFonts w:ascii="Calibri" w:eastAsia="Calibri" w:hAnsi="Calibri"/>
          <w:color w:val="000000"/>
          <w:sz w:val="22"/>
        </w:rPr>
        <w:t>The monitor checks availability of a full database backup and its age as reported by Microsoft SQL Server; it does not apply any logic regarding the replicas preferred for the backup.</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207A2CD0" w14:textId="77777777" w:rsidTr="00484BF1">
        <w:trPr>
          <w:trHeight w:val="54"/>
        </w:trPr>
        <w:tc>
          <w:tcPr>
            <w:tcW w:w="54" w:type="dxa"/>
          </w:tcPr>
          <w:p w14:paraId="1EE766D5" w14:textId="77777777" w:rsidR="002A72C1" w:rsidRDefault="002A72C1" w:rsidP="00484BF1">
            <w:pPr>
              <w:pStyle w:val="EmptyCellLayoutStyle"/>
              <w:spacing w:after="0" w:line="240" w:lineRule="auto"/>
            </w:pPr>
          </w:p>
        </w:tc>
        <w:tc>
          <w:tcPr>
            <w:tcW w:w="10395" w:type="dxa"/>
          </w:tcPr>
          <w:p w14:paraId="2E60B5C6" w14:textId="77777777" w:rsidR="002A72C1" w:rsidRDefault="002A72C1" w:rsidP="00484BF1">
            <w:pPr>
              <w:pStyle w:val="EmptyCellLayoutStyle"/>
              <w:spacing w:after="0" w:line="240" w:lineRule="auto"/>
            </w:pPr>
          </w:p>
        </w:tc>
        <w:tc>
          <w:tcPr>
            <w:tcW w:w="149" w:type="dxa"/>
          </w:tcPr>
          <w:p w14:paraId="4F2A2FD7" w14:textId="77777777" w:rsidR="002A72C1" w:rsidRDefault="002A72C1" w:rsidP="00484BF1">
            <w:pPr>
              <w:pStyle w:val="EmptyCellLayoutStyle"/>
              <w:spacing w:after="0" w:line="240" w:lineRule="auto"/>
            </w:pPr>
          </w:p>
        </w:tc>
      </w:tr>
      <w:tr w:rsidR="002A72C1" w14:paraId="00044620" w14:textId="77777777" w:rsidTr="00484BF1">
        <w:tc>
          <w:tcPr>
            <w:tcW w:w="54" w:type="dxa"/>
          </w:tcPr>
          <w:p w14:paraId="0A15FC0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61FF523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871A76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B2FE99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8222C0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2BEECC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02141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C9D02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447165" w14:textId="77777777" w:rsidR="002A72C1" w:rsidRDefault="002A72C1" w:rsidP="00484BF1">
                  <w:pPr>
                    <w:spacing w:after="0" w:line="240" w:lineRule="auto"/>
                  </w:pPr>
                  <w:r>
                    <w:rPr>
                      <w:rFonts w:ascii="Calibri" w:eastAsia="Calibri" w:hAnsi="Calibri"/>
                      <w:color w:val="000000"/>
                      <w:sz w:val="22"/>
                    </w:rPr>
                    <w:t>No</w:t>
                  </w:r>
                </w:p>
              </w:tc>
            </w:tr>
            <w:tr w:rsidR="002A72C1" w14:paraId="4B6A94D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8DA9B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B59AC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001D23" w14:textId="77777777" w:rsidR="002A72C1" w:rsidRDefault="002A72C1" w:rsidP="00484BF1">
                  <w:pPr>
                    <w:spacing w:after="0" w:line="240" w:lineRule="auto"/>
                  </w:pPr>
                  <w:r>
                    <w:rPr>
                      <w:rFonts w:eastAsia="Arial"/>
                      <w:color w:val="000000"/>
                    </w:rPr>
                    <w:t>False</w:t>
                  </w:r>
                </w:p>
              </w:tc>
            </w:tr>
            <w:tr w:rsidR="002A72C1" w14:paraId="7B5350E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DBEC3E" w14:textId="77777777" w:rsidR="002A72C1" w:rsidRDefault="002A72C1" w:rsidP="00484BF1">
                  <w:pPr>
                    <w:spacing w:after="0" w:line="240" w:lineRule="auto"/>
                  </w:pPr>
                  <w:r>
                    <w:rPr>
                      <w:rFonts w:ascii="Calibri" w:eastAsia="Calibri" w:hAnsi="Calibri"/>
                      <w:color w:val="000000"/>
                      <w:sz w:val="22"/>
                    </w:rPr>
                    <w:t>Backup Period (days)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02E9F4" w14:textId="77777777" w:rsidR="002A72C1" w:rsidRDefault="002A72C1" w:rsidP="00484BF1">
                  <w:pPr>
                    <w:spacing w:after="0" w:line="240" w:lineRule="auto"/>
                  </w:pPr>
                  <w:r>
                    <w:rPr>
                      <w:rFonts w:ascii="Calibri" w:eastAsia="Calibri" w:hAnsi="Calibri"/>
                      <w:color w:val="000000"/>
                      <w:sz w:val="22"/>
                    </w:rPr>
                    <w:t>The target backup frequency in days. Should be set according to your Recovery Point Objective (RPO).</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D610E7" w14:textId="77777777" w:rsidR="002A72C1" w:rsidRDefault="002A72C1" w:rsidP="00484BF1">
                  <w:pPr>
                    <w:spacing w:after="0" w:line="240" w:lineRule="auto"/>
                  </w:pPr>
                  <w:r>
                    <w:rPr>
                      <w:rFonts w:ascii="Calibri" w:eastAsia="Calibri" w:hAnsi="Calibri"/>
                      <w:color w:val="000000"/>
                      <w:sz w:val="22"/>
                    </w:rPr>
                    <w:t>7</w:t>
                  </w:r>
                </w:p>
              </w:tc>
            </w:tr>
            <w:tr w:rsidR="002A72C1" w14:paraId="0317951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535F5F"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7E94DC"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216B21" w14:textId="77777777" w:rsidR="002A72C1" w:rsidRDefault="002A72C1" w:rsidP="00484BF1">
                  <w:pPr>
                    <w:spacing w:after="0" w:line="240" w:lineRule="auto"/>
                  </w:pPr>
                  <w:r>
                    <w:rPr>
                      <w:rFonts w:ascii="Calibri" w:eastAsia="Calibri" w:hAnsi="Calibri"/>
                      <w:color w:val="000000"/>
                      <w:sz w:val="22"/>
                    </w:rPr>
                    <w:t>86400</w:t>
                  </w:r>
                </w:p>
              </w:tc>
            </w:tr>
            <w:tr w:rsidR="002A72C1" w14:paraId="5220911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BFBE31"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F03D09"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626DF1" w14:textId="77777777" w:rsidR="002A72C1" w:rsidRDefault="002A72C1" w:rsidP="00484BF1">
                  <w:pPr>
                    <w:spacing w:after="0" w:line="240" w:lineRule="auto"/>
                  </w:pPr>
                </w:p>
              </w:tc>
            </w:tr>
            <w:tr w:rsidR="002A72C1" w14:paraId="2129FEB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669FCD6"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B157867"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1B8FF61" w14:textId="77777777" w:rsidR="002A72C1" w:rsidRDefault="002A72C1" w:rsidP="00484BF1">
                  <w:pPr>
                    <w:spacing w:after="0" w:line="240" w:lineRule="auto"/>
                  </w:pPr>
                  <w:r>
                    <w:rPr>
                      <w:rFonts w:ascii="Calibri" w:eastAsia="Calibri" w:hAnsi="Calibri"/>
                      <w:color w:val="000000"/>
                      <w:sz w:val="22"/>
                    </w:rPr>
                    <w:t>300</w:t>
                  </w:r>
                </w:p>
              </w:tc>
            </w:tr>
          </w:tbl>
          <w:p w14:paraId="631E4B9C" w14:textId="77777777" w:rsidR="002A72C1" w:rsidRDefault="002A72C1" w:rsidP="00484BF1">
            <w:pPr>
              <w:spacing w:after="0" w:line="240" w:lineRule="auto"/>
            </w:pPr>
          </w:p>
        </w:tc>
        <w:tc>
          <w:tcPr>
            <w:tcW w:w="149" w:type="dxa"/>
          </w:tcPr>
          <w:p w14:paraId="1C478D4B" w14:textId="77777777" w:rsidR="002A72C1" w:rsidRDefault="002A72C1" w:rsidP="00484BF1">
            <w:pPr>
              <w:pStyle w:val="EmptyCellLayoutStyle"/>
              <w:spacing w:after="0" w:line="240" w:lineRule="auto"/>
            </w:pPr>
          </w:p>
        </w:tc>
      </w:tr>
      <w:tr w:rsidR="002A72C1" w14:paraId="0E566EA9" w14:textId="77777777" w:rsidTr="00484BF1">
        <w:trPr>
          <w:trHeight w:val="80"/>
        </w:trPr>
        <w:tc>
          <w:tcPr>
            <w:tcW w:w="54" w:type="dxa"/>
          </w:tcPr>
          <w:p w14:paraId="3F02DEDD" w14:textId="77777777" w:rsidR="002A72C1" w:rsidRDefault="002A72C1" w:rsidP="00484BF1">
            <w:pPr>
              <w:pStyle w:val="EmptyCellLayoutStyle"/>
              <w:spacing w:after="0" w:line="240" w:lineRule="auto"/>
            </w:pPr>
          </w:p>
        </w:tc>
        <w:tc>
          <w:tcPr>
            <w:tcW w:w="10395" w:type="dxa"/>
          </w:tcPr>
          <w:p w14:paraId="6C2CA8B0" w14:textId="77777777" w:rsidR="002A72C1" w:rsidRDefault="002A72C1" w:rsidP="00484BF1">
            <w:pPr>
              <w:pStyle w:val="EmptyCellLayoutStyle"/>
              <w:spacing w:after="0" w:line="240" w:lineRule="auto"/>
            </w:pPr>
          </w:p>
        </w:tc>
        <w:tc>
          <w:tcPr>
            <w:tcW w:w="149" w:type="dxa"/>
          </w:tcPr>
          <w:p w14:paraId="08505EED" w14:textId="77777777" w:rsidR="002A72C1" w:rsidRDefault="002A72C1" w:rsidP="00484BF1">
            <w:pPr>
              <w:pStyle w:val="EmptyCellLayoutStyle"/>
              <w:spacing w:after="0" w:line="240" w:lineRule="auto"/>
            </w:pPr>
          </w:p>
        </w:tc>
      </w:tr>
    </w:tbl>
    <w:p w14:paraId="24E00497" w14:textId="77777777" w:rsidR="002A72C1" w:rsidRDefault="002A72C1" w:rsidP="002A72C1">
      <w:pPr>
        <w:spacing w:after="0" w:line="240" w:lineRule="auto"/>
      </w:pPr>
    </w:p>
    <w:p w14:paraId="411CDB5D" w14:textId="77777777" w:rsidR="002A72C1" w:rsidRDefault="002A72C1" w:rsidP="002A72C1">
      <w:pPr>
        <w:spacing w:after="0" w:line="240" w:lineRule="auto"/>
      </w:pPr>
      <w:r>
        <w:rPr>
          <w:rFonts w:ascii="Calibri" w:eastAsia="Calibri" w:hAnsi="Calibri"/>
          <w:b/>
          <w:color w:val="000000"/>
          <w:sz w:val="32"/>
        </w:rPr>
        <w:t>SQL 2012 Mirrored DB</w:t>
      </w:r>
    </w:p>
    <w:p w14:paraId="0B1855B5" w14:textId="77777777" w:rsidR="002A72C1" w:rsidRDefault="002A72C1" w:rsidP="002A72C1">
      <w:pPr>
        <w:spacing w:after="0" w:line="240" w:lineRule="auto"/>
      </w:pPr>
      <w:r>
        <w:rPr>
          <w:rFonts w:ascii="Calibri" w:eastAsia="Calibri" w:hAnsi="Calibri"/>
          <w:color w:val="000000"/>
          <w:sz w:val="22"/>
        </w:rPr>
        <w:t>Microsoft SQL Server 2012 Mirrored Database</w:t>
      </w:r>
    </w:p>
    <w:p w14:paraId="3F9CA8D7" w14:textId="77777777" w:rsidR="002A72C1" w:rsidRDefault="002A72C1" w:rsidP="002A72C1">
      <w:pPr>
        <w:spacing w:after="0" w:line="240" w:lineRule="auto"/>
      </w:pPr>
      <w:r>
        <w:rPr>
          <w:rFonts w:ascii="Calibri" w:eastAsia="Calibri" w:hAnsi="Calibri"/>
          <w:b/>
          <w:color w:val="000000"/>
          <w:sz w:val="28"/>
        </w:rPr>
        <w:t>SQL 2012 Mirrored DB - Discoveries</w:t>
      </w:r>
    </w:p>
    <w:p w14:paraId="780620C3" w14:textId="77777777" w:rsidR="002A72C1" w:rsidRDefault="002A72C1" w:rsidP="002A72C1">
      <w:pPr>
        <w:spacing w:after="0" w:line="240" w:lineRule="auto"/>
      </w:pPr>
      <w:r>
        <w:rPr>
          <w:rFonts w:ascii="Calibri" w:eastAsia="Calibri" w:hAnsi="Calibri"/>
          <w:b/>
          <w:color w:val="6495ED"/>
          <w:sz w:val="22"/>
        </w:rPr>
        <w:t>Discover Mirrored Databases for a Database Engine</w:t>
      </w:r>
    </w:p>
    <w:p w14:paraId="1E23BED2" w14:textId="77777777" w:rsidR="002A72C1" w:rsidRDefault="002A72C1" w:rsidP="002A72C1">
      <w:pPr>
        <w:spacing w:after="0" w:line="240" w:lineRule="auto"/>
      </w:pPr>
      <w:r>
        <w:rPr>
          <w:rFonts w:ascii="Calibri" w:eastAsia="Calibri" w:hAnsi="Calibri"/>
          <w:color w:val="000000"/>
          <w:sz w:val="22"/>
        </w:rPr>
        <w:t>This object discovery discovers all mirrored databases running for a given instance of SQL Server 2012 DB Engine. By default, all mirrored databases are discovered and monitored. You can override the discovery to exclude one or more databases from being discovered using the Exclude List. This list takes a comma-separated list of database names or * wildcard to exclude all databases.</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4A31CABB" w14:textId="77777777" w:rsidTr="00484BF1">
        <w:trPr>
          <w:trHeight w:val="54"/>
        </w:trPr>
        <w:tc>
          <w:tcPr>
            <w:tcW w:w="54" w:type="dxa"/>
          </w:tcPr>
          <w:p w14:paraId="5C5C3A01" w14:textId="77777777" w:rsidR="002A72C1" w:rsidRDefault="002A72C1" w:rsidP="00484BF1">
            <w:pPr>
              <w:pStyle w:val="EmptyCellLayoutStyle"/>
              <w:spacing w:after="0" w:line="240" w:lineRule="auto"/>
            </w:pPr>
          </w:p>
        </w:tc>
        <w:tc>
          <w:tcPr>
            <w:tcW w:w="10395" w:type="dxa"/>
          </w:tcPr>
          <w:p w14:paraId="592A2FA6" w14:textId="77777777" w:rsidR="002A72C1" w:rsidRDefault="002A72C1" w:rsidP="00484BF1">
            <w:pPr>
              <w:pStyle w:val="EmptyCellLayoutStyle"/>
              <w:spacing w:after="0" w:line="240" w:lineRule="auto"/>
            </w:pPr>
          </w:p>
        </w:tc>
        <w:tc>
          <w:tcPr>
            <w:tcW w:w="149" w:type="dxa"/>
          </w:tcPr>
          <w:p w14:paraId="4272D3BD" w14:textId="77777777" w:rsidR="002A72C1" w:rsidRDefault="002A72C1" w:rsidP="00484BF1">
            <w:pPr>
              <w:pStyle w:val="EmptyCellLayoutStyle"/>
              <w:spacing w:after="0" w:line="240" w:lineRule="auto"/>
            </w:pPr>
          </w:p>
        </w:tc>
      </w:tr>
      <w:tr w:rsidR="002A72C1" w14:paraId="017FE1B0" w14:textId="77777777" w:rsidTr="00484BF1">
        <w:tc>
          <w:tcPr>
            <w:tcW w:w="54" w:type="dxa"/>
          </w:tcPr>
          <w:p w14:paraId="733B564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4F122E7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66AB72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701B56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7980C0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112268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8CDDA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20FEE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DFC195" w14:textId="77777777" w:rsidR="002A72C1" w:rsidRDefault="002A72C1" w:rsidP="00484BF1">
                  <w:pPr>
                    <w:spacing w:after="0" w:line="240" w:lineRule="auto"/>
                  </w:pPr>
                  <w:r>
                    <w:rPr>
                      <w:rFonts w:ascii="Calibri" w:eastAsia="Calibri" w:hAnsi="Calibri"/>
                      <w:color w:val="000000"/>
                      <w:sz w:val="22"/>
                    </w:rPr>
                    <w:t>Yes</w:t>
                  </w:r>
                </w:p>
              </w:tc>
            </w:tr>
            <w:tr w:rsidR="002A72C1" w14:paraId="32146DF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5DDC9E" w14:textId="77777777" w:rsidR="002A72C1" w:rsidRDefault="002A72C1" w:rsidP="00484BF1">
                  <w:pPr>
                    <w:spacing w:after="0" w:line="240" w:lineRule="auto"/>
                  </w:pPr>
                  <w:r>
                    <w:rPr>
                      <w:rFonts w:ascii="Calibri" w:eastAsia="Calibri" w:hAnsi="Calibri"/>
                      <w:color w:val="000000"/>
                      <w:sz w:val="22"/>
                    </w:rPr>
                    <w:t>Exclude List</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E57ABA" w14:textId="77777777" w:rsidR="002A72C1" w:rsidRDefault="002A72C1" w:rsidP="00484BF1">
                  <w:pPr>
                    <w:spacing w:after="0" w:line="240" w:lineRule="auto"/>
                  </w:pPr>
                  <w:r>
                    <w:rPr>
                      <w:rFonts w:ascii="Calibri" w:eastAsia="Calibri" w:hAnsi="Calibri"/>
                      <w:color w:val="000000"/>
                      <w:sz w:val="22"/>
                    </w:rPr>
                    <w:t>A comma-separated list of database names that should be excluded from discovery. You can use the wildcard * to exclude all databases.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A22FE6" w14:textId="77777777" w:rsidR="002A72C1" w:rsidRDefault="002A72C1" w:rsidP="00484BF1">
                  <w:pPr>
                    <w:spacing w:after="0" w:line="240" w:lineRule="auto"/>
                  </w:pPr>
                </w:p>
              </w:tc>
            </w:tr>
            <w:tr w:rsidR="002A72C1" w14:paraId="3EEA976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CC37CF"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85E32E"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693386" w14:textId="77777777" w:rsidR="002A72C1" w:rsidRDefault="002A72C1" w:rsidP="00484BF1">
                  <w:pPr>
                    <w:spacing w:after="0" w:line="240" w:lineRule="auto"/>
                  </w:pPr>
                  <w:r>
                    <w:rPr>
                      <w:rFonts w:ascii="Calibri" w:eastAsia="Calibri" w:hAnsi="Calibri"/>
                      <w:color w:val="000000"/>
                      <w:sz w:val="22"/>
                    </w:rPr>
                    <w:t>14400</w:t>
                  </w:r>
                </w:p>
              </w:tc>
            </w:tr>
            <w:tr w:rsidR="002A72C1" w14:paraId="7223061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BE8688"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3BF9E1"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EE0ADA" w14:textId="77777777" w:rsidR="002A72C1" w:rsidRDefault="002A72C1" w:rsidP="00484BF1">
                  <w:pPr>
                    <w:spacing w:after="0" w:line="240" w:lineRule="auto"/>
                  </w:pPr>
                </w:p>
              </w:tc>
            </w:tr>
            <w:tr w:rsidR="002A72C1" w14:paraId="2976757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4AC8ED8"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AF0D833"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4A2ED4C" w14:textId="77777777" w:rsidR="002A72C1" w:rsidRDefault="002A72C1" w:rsidP="00484BF1">
                  <w:pPr>
                    <w:spacing w:after="0" w:line="240" w:lineRule="auto"/>
                  </w:pPr>
                  <w:r>
                    <w:rPr>
                      <w:rFonts w:ascii="Calibri" w:eastAsia="Calibri" w:hAnsi="Calibri"/>
                      <w:color w:val="000000"/>
                      <w:sz w:val="22"/>
                    </w:rPr>
                    <w:t>300</w:t>
                  </w:r>
                </w:p>
              </w:tc>
            </w:tr>
          </w:tbl>
          <w:p w14:paraId="408555FC" w14:textId="77777777" w:rsidR="002A72C1" w:rsidRDefault="002A72C1" w:rsidP="00484BF1">
            <w:pPr>
              <w:spacing w:after="0" w:line="240" w:lineRule="auto"/>
            </w:pPr>
          </w:p>
        </w:tc>
        <w:tc>
          <w:tcPr>
            <w:tcW w:w="149" w:type="dxa"/>
          </w:tcPr>
          <w:p w14:paraId="564072C5" w14:textId="77777777" w:rsidR="002A72C1" w:rsidRDefault="002A72C1" w:rsidP="00484BF1">
            <w:pPr>
              <w:pStyle w:val="EmptyCellLayoutStyle"/>
              <w:spacing w:after="0" w:line="240" w:lineRule="auto"/>
            </w:pPr>
          </w:p>
        </w:tc>
      </w:tr>
      <w:tr w:rsidR="002A72C1" w14:paraId="49FA6445" w14:textId="77777777" w:rsidTr="00484BF1">
        <w:trPr>
          <w:trHeight w:val="80"/>
        </w:trPr>
        <w:tc>
          <w:tcPr>
            <w:tcW w:w="54" w:type="dxa"/>
          </w:tcPr>
          <w:p w14:paraId="2201C28E" w14:textId="77777777" w:rsidR="002A72C1" w:rsidRDefault="002A72C1" w:rsidP="00484BF1">
            <w:pPr>
              <w:pStyle w:val="EmptyCellLayoutStyle"/>
              <w:spacing w:after="0" w:line="240" w:lineRule="auto"/>
            </w:pPr>
          </w:p>
        </w:tc>
        <w:tc>
          <w:tcPr>
            <w:tcW w:w="10395" w:type="dxa"/>
          </w:tcPr>
          <w:p w14:paraId="38917C1B" w14:textId="77777777" w:rsidR="002A72C1" w:rsidRDefault="002A72C1" w:rsidP="00484BF1">
            <w:pPr>
              <w:pStyle w:val="EmptyCellLayoutStyle"/>
              <w:spacing w:after="0" w:line="240" w:lineRule="auto"/>
            </w:pPr>
          </w:p>
        </w:tc>
        <w:tc>
          <w:tcPr>
            <w:tcW w:w="149" w:type="dxa"/>
          </w:tcPr>
          <w:p w14:paraId="4052F7D4" w14:textId="77777777" w:rsidR="002A72C1" w:rsidRDefault="002A72C1" w:rsidP="00484BF1">
            <w:pPr>
              <w:pStyle w:val="EmptyCellLayoutStyle"/>
              <w:spacing w:after="0" w:line="240" w:lineRule="auto"/>
            </w:pPr>
          </w:p>
        </w:tc>
      </w:tr>
    </w:tbl>
    <w:p w14:paraId="25E58642" w14:textId="77777777" w:rsidR="002A72C1" w:rsidRDefault="002A72C1" w:rsidP="002A72C1">
      <w:pPr>
        <w:spacing w:after="0" w:line="240" w:lineRule="auto"/>
      </w:pPr>
    </w:p>
    <w:p w14:paraId="715C479F" w14:textId="77777777" w:rsidR="002A72C1" w:rsidRDefault="002A72C1" w:rsidP="002A72C1">
      <w:pPr>
        <w:spacing w:after="0" w:line="240" w:lineRule="auto"/>
      </w:pPr>
      <w:r>
        <w:rPr>
          <w:rFonts w:ascii="Calibri" w:eastAsia="Calibri" w:hAnsi="Calibri"/>
          <w:b/>
          <w:color w:val="000000"/>
          <w:sz w:val="28"/>
        </w:rPr>
        <w:t>SQL 2012 Mirrored DB - Unit monitors</w:t>
      </w:r>
    </w:p>
    <w:p w14:paraId="7C34A10F" w14:textId="77777777" w:rsidR="002A72C1" w:rsidRDefault="002A72C1" w:rsidP="002A72C1">
      <w:pPr>
        <w:spacing w:after="0" w:line="240" w:lineRule="auto"/>
      </w:pPr>
      <w:r>
        <w:rPr>
          <w:rFonts w:ascii="Calibri" w:eastAsia="Calibri" w:hAnsi="Calibri"/>
          <w:b/>
          <w:color w:val="6495ED"/>
          <w:sz w:val="22"/>
        </w:rPr>
        <w:t>Database Mirror Witness Status</w:t>
      </w:r>
    </w:p>
    <w:p w14:paraId="0A13B7DC" w14:textId="77777777" w:rsidR="002A72C1" w:rsidRDefault="002A72C1" w:rsidP="002A72C1">
      <w:pPr>
        <w:spacing w:after="0" w:line="240" w:lineRule="auto"/>
      </w:pPr>
      <w:r>
        <w:rPr>
          <w:rFonts w:ascii="Calibri" w:eastAsia="Calibri" w:hAnsi="Calibri"/>
          <w:color w:val="000000"/>
          <w:sz w:val="22"/>
        </w:rPr>
        <w:t>This monitor checks if database mirror witness is accessible.</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36CEFCA0" w14:textId="77777777" w:rsidTr="00484BF1">
        <w:trPr>
          <w:trHeight w:val="54"/>
        </w:trPr>
        <w:tc>
          <w:tcPr>
            <w:tcW w:w="54" w:type="dxa"/>
          </w:tcPr>
          <w:p w14:paraId="31812CB1" w14:textId="77777777" w:rsidR="002A72C1" w:rsidRDefault="002A72C1" w:rsidP="00484BF1">
            <w:pPr>
              <w:pStyle w:val="EmptyCellLayoutStyle"/>
              <w:spacing w:after="0" w:line="240" w:lineRule="auto"/>
            </w:pPr>
          </w:p>
        </w:tc>
        <w:tc>
          <w:tcPr>
            <w:tcW w:w="10395" w:type="dxa"/>
          </w:tcPr>
          <w:p w14:paraId="439C5DDD" w14:textId="77777777" w:rsidR="002A72C1" w:rsidRDefault="002A72C1" w:rsidP="00484BF1">
            <w:pPr>
              <w:pStyle w:val="EmptyCellLayoutStyle"/>
              <w:spacing w:after="0" w:line="240" w:lineRule="auto"/>
            </w:pPr>
          </w:p>
        </w:tc>
        <w:tc>
          <w:tcPr>
            <w:tcW w:w="149" w:type="dxa"/>
          </w:tcPr>
          <w:p w14:paraId="60C9BFC6" w14:textId="77777777" w:rsidR="002A72C1" w:rsidRDefault="002A72C1" w:rsidP="00484BF1">
            <w:pPr>
              <w:pStyle w:val="EmptyCellLayoutStyle"/>
              <w:spacing w:after="0" w:line="240" w:lineRule="auto"/>
            </w:pPr>
          </w:p>
        </w:tc>
      </w:tr>
      <w:tr w:rsidR="002A72C1" w14:paraId="64B5215D" w14:textId="77777777" w:rsidTr="00484BF1">
        <w:tc>
          <w:tcPr>
            <w:tcW w:w="54" w:type="dxa"/>
          </w:tcPr>
          <w:p w14:paraId="3DBE5CF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3A9B619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B015D9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E6FB52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E868B5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E6AAEC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FBBC7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7AF10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7EAAC8" w14:textId="77777777" w:rsidR="002A72C1" w:rsidRDefault="002A72C1" w:rsidP="00484BF1">
                  <w:pPr>
                    <w:spacing w:after="0" w:line="240" w:lineRule="auto"/>
                  </w:pPr>
                  <w:r>
                    <w:rPr>
                      <w:rFonts w:ascii="Calibri" w:eastAsia="Calibri" w:hAnsi="Calibri"/>
                      <w:color w:val="000000"/>
                      <w:sz w:val="22"/>
                    </w:rPr>
                    <w:t>Yes</w:t>
                  </w:r>
                </w:p>
              </w:tc>
            </w:tr>
            <w:tr w:rsidR="002A72C1" w14:paraId="64FDEDE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C0906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71173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945140" w14:textId="77777777" w:rsidR="002A72C1" w:rsidRDefault="002A72C1" w:rsidP="00484BF1">
                  <w:pPr>
                    <w:spacing w:after="0" w:line="240" w:lineRule="auto"/>
                  </w:pPr>
                  <w:r>
                    <w:rPr>
                      <w:rFonts w:eastAsia="Arial"/>
                      <w:color w:val="000000"/>
                    </w:rPr>
                    <w:t>True</w:t>
                  </w:r>
                </w:p>
              </w:tc>
            </w:tr>
            <w:tr w:rsidR="002A72C1" w14:paraId="24E3635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9C6EBC"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512EDD"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7FA4D4" w14:textId="77777777" w:rsidR="002A72C1" w:rsidRDefault="002A72C1" w:rsidP="00484BF1">
                  <w:pPr>
                    <w:spacing w:after="0" w:line="240" w:lineRule="auto"/>
                  </w:pPr>
                  <w:r>
                    <w:rPr>
                      <w:rFonts w:ascii="Calibri" w:eastAsia="Calibri" w:hAnsi="Calibri"/>
                      <w:color w:val="000000"/>
                      <w:sz w:val="22"/>
                    </w:rPr>
                    <w:t>900</w:t>
                  </w:r>
                </w:p>
              </w:tc>
            </w:tr>
            <w:tr w:rsidR="002A72C1" w14:paraId="3F3FE0B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6699B5"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2388D2"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44D8D9" w14:textId="77777777" w:rsidR="002A72C1" w:rsidRDefault="002A72C1" w:rsidP="00484BF1">
                  <w:pPr>
                    <w:spacing w:after="0" w:line="240" w:lineRule="auto"/>
                  </w:pPr>
                </w:p>
              </w:tc>
            </w:tr>
            <w:tr w:rsidR="002A72C1" w14:paraId="39CED0C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09C84E8"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FA36323"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A1F3206" w14:textId="77777777" w:rsidR="002A72C1" w:rsidRDefault="002A72C1" w:rsidP="00484BF1">
                  <w:pPr>
                    <w:spacing w:after="0" w:line="240" w:lineRule="auto"/>
                  </w:pPr>
                  <w:r>
                    <w:rPr>
                      <w:rFonts w:ascii="Calibri" w:eastAsia="Calibri" w:hAnsi="Calibri"/>
                      <w:color w:val="000000"/>
                      <w:sz w:val="22"/>
                    </w:rPr>
                    <w:t>300</w:t>
                  </w:r>
                </w:p>
              </w:tc>
            </w:tr>
          </w:tbl>
          <w:p w14:paraId="4E2BDF12" w14:textId="77777777" w:rsidR="002A72C1" w:rsidRDefault="002A72C1" w:rsidP="00484BF1">
            <w:pPr>
              <w:spacing w:after="0" w:line="240" w:lineRule="auto"/>
            </w:pPr>
          </w:p>
        </w:tc>
        <w:tc>
          <w:tcPr>
            <w:tcW w:w="149" w:type="dxa"/>
          </w:tcPr>
          <w:p w14:paraId="041996A6" w14:textId="77777777" w:rsidR="002A72C1" w:rsidRDefault="002A72C1" w:rsidP="00484BF1">
            <w:pPr>
              <w:pStyle w:val="EmptyCellLayoutStyle"/>
              <w:spacing w:after="0" w:line="240" w:lineRule="auto"/>
            </w:pPr>
          </w:p>
        </w:tc>
      </w:tr>
      <w:tr w:rsidR="002A72C1" w14:paraId="71FE47BA" w14:textId="77777777" w:rsidTr="00484BF1">
        <w:trPr>
          <w:trHeight w:val="80"/>
        </w:trPr>
        <w:tc>
          <w:tcPr>
            <w:tcW w:w="54" w:type="dxa"/>
          </w:tcPr>
          <w:p w14:paraId="13CDDC6E" w14:textId="77777777" w:rsidR="002A72C1" w:rsidRDefault="002A72C1" w:rsidP="00484BF1">
            <w:pPr>
              <w:pStyle w:val="EmptyCellLayoutStyle"/>
              <w:spacing w:after="0" w:line="240" w:lineRule="auto"/>
            </w:pPr>
          </w:p>
        </w:tc>
        <w:tc>
          <w:tcPr>
            <w:tcW w:w="10395" w:type="dxa"/>
          </w:tcPr>
          <w:p w14:paraId="5B8E3429" w14:textId="77777777" w:rsidR="002A72C1" w:rsidRDefault="002A72C1" w:rsidP="00484BF1">
            <w:pPr>
              <w:pStyle w:val="EmptyCellLayoutStyle"/>
              <w:spacing w:after="0" w:line="240" w:lineRule="auto"/>
            </w:pPr>
          </w:p>
        </w:tc>
        <w:tc>
          <w:tcPr>
            <w:tcW w:w="149" w:type="dxa"/>
          </w:tcPr>
          <w:p w14:paraId="7973FEAE" w14:textId="77777777" w:rsidR="002A72C1" w:rsidRDefault="002A72C1" w:rsidP="00484BF1">
            <w:pPr>
              <w:pStyle w:val="EmptyCellLayoutStyle"/>
              <w:spacing w:after="0" w:line="240" w:lineRule="auto"/>
            </w:pPr>
          </w:p>
        </w:tc>
      </w:tr>
    </w:tbl>
    <w:p w14:paraId="4312A7C7" w14:textId="77777777" w:rsidR="002A72C1" w:rsidRDefault="002A72C1" w:rsidP="002A72C1">
      <w:pPr>
        <w:spacing w:after="0" w:line="240" w:lineRule="auto"/>
      </w:pPr>
    </w:p>
    <w:p w14:paraId="3DBB44DA" w14:textId="77777777" w:rsidR="002A72C1" w:rsidRDefault="002A72C1" w:rsidP="002A72C1">
      <w:pPr>
        <w:spacing w:after="0" w:line="240" w:lineRule="auto"/>
      </w:pPr>
      <w:r>
        <w:rPr>
          <w:rFonts w:ascii="Calibri" w:eastAsia="Calibri" w:hAnsi="Calibri"/>
          <w:b/>
          <w:color w:val="6495ED"/>
          <w:sz w:val="22"/>
        </w:rPr>
        <w:t>Database Mirror Status</w:t>
      </w:r>
    </w:p>
    <w:p w14:paraId="544D2494" w14:textId="77777777" w:rsidR="002A72C1" w:rsidRDefault="002A72C1" w:rsidP="002A72C1">
      <w:pPr>
        <w:spacing w:after="0" w:line="240" w:lineRule="auto"/>
      </w:pPr>
      <w:r>
        <w:rPr>
          <w:rFonts w:ascii="Calibri" w:eastAsia="Calibri" w:hAnsi="Calibri"/>
          <w:color w:val="000000"/>
          <w:sz w:val="22"/>
        </w:rPr>
        <w:t>This monitor checks if database mirror is synchronized.</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716CD24F" w14:textId="77777777" w:rsidTr="00484BF1">
        <w:trPr>
          <w:trHeight w:val="54"/>
        </w:trPr>
        <w:tc>
          <w:tcPr>
            <w:tcW w:w="54" w:type="dxa"/>
          </w:tcPr>
          <w:p w14:paraId="2E812340" w14:textId="77777777" w:rsidR="002A72C1" w:rsidRDefault="002A72C1" w:rsidP="00484BF1">
            <w:pPr>
              <w:pStyle w:val="EmptyCellLayoutStyle"/>
              <w:spacing w:after="0" w:line="240" w:lineRule="auto"/>
            </w:pPr>
          </w:p>
        </w:tc>
        <w:tc>
          <w:tcPr>
            <w:tcW w:w="10395" w:type="dxa"/>
          </w:tcPr>
          <w:p w14:paraId="2B320DCA" w14:textId="77777777" w:rsidR="002A72C1" w:rsidRDefault="002A72C1" w:rsidP="00484BF1">
            <w:pPr>
              <w:pStyle w:val="EmptyCellLayoutStyle"/>
              <w:spacing w:after="0" w:line="240" w:lineRule="auto"/>
            </w:pPr>
          </w:p>
        </w:tc>
        <w:tc>
          <w:tcPr>
            <w:tcW w:w="149" w:type="dxa"/>
          </w:tcPr>
          <w:p w14:paraId="3A47D96C" w14:textId="77777777" w:rsidR="002A72C1" w:rsidRDefault="002A72C1" w:rsidP="00484BF1">
            <w:pPr>
              <w:pStyle w:val="EmptyCellLayoutStyle"/>
              <w:spacing w:after="0" w:line="240" w:lineRule="auto"/>
            </w:pPr>
          </w:p>
        </w:tc>
      </w:tr>
      <w:tr w:rsidR="002A72C1" w14:paraId="7C48F75B" w14:textId="77777777" w:rsidTr="00484BF1">
        <w:tc>
          <w:tcPr>
            <w:tcW w:w="54" w:type="dxa"/>
          </w:tcPr>
          <w:p w14:paraId="76CD04E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2101326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241000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2AB1A1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914760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50F40A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F68E6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C2C79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70879C" w14:textId="77777777" w:rsidR="002A72C1" w:rsidRDefault="002A72C1" w:rsidP="00484BF1">
                  <w:pPr>
                    <w:spacing w:after="0" w:line="240" w:lineRule="auto"/>
                  </w:pPr>
                  <w:r>
                    <w:rPr>
                      <w:rFonts w:ascii="Calibri" w:eastAsia="Calibri" w:hAnsi="Calibri"/>
                      <w:color w:val="000000"/>
                      <w:sz w:val="22"/>
                    </w:rPr>
                    <w:t>Yes</w:t>
                  </w:r>
                </w:p>
              </w:tc>
            </w:tr>
            <w:tr w:rsidR="002A72C1" w14:paraId="31CD14A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2FACA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FFF4D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6091FB" w14:textId="77777777" w:rsidR="002A72C1" w:rsidRDefault="002A72C1" w:rsidP="00484BF1">
                  <w:pPr>
                    <w:spacing w:after="0" w:line="240" w:lineRule="auto"/>
                  </w:pPr>
                  <w:r>
                    <w:rPr>
                      <w:rFonts w:eastAsia="Arial"/>
                      <w:color w:val="000000"/>
                    </w:rPr>
                    <w:t>True</w:t>
                  </w:r>
                </w:p>
              </w:tc>
            </w:tr>
            <w:tr w:rsidR="002A72C1" w14:paraId="1740AAF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9E865E"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957800"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296626" w14:textId="77777777" w:rsidR="002A72C1" w:rsidRDefault="002A72C1" w:rsidP="00484BF1">
                  <w:pPr>
                    <w:spacing w:after="0" w:line="240" w:lineRule="auto"/>
                  </w:pPr>
                  <w:r>
                    <w:rPr>
                      <w:rFonts w:ascii="Calibri" w:eastAsia="Calibri" w:hAnsi="Calibri"/>
                      <w:color w:val="000000"/>
                      <w:sz w:val="22"/>
                    </w:rPr>
                    <w:t>900</w:t>
                  </w:r>
                </w:p>
              </w:tc>
            </w:tr>
            <w:tr w:rsidR="002A72C1" w14:paraId="142577A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EB22BE"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A08D2B"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5482AA" w14:textId="77777777" w:rsidR="002A72C1" w:rsidRDefault="002A72C1" w:rsidP="00484BF1">
                  <w:pPr>
                    <w:spacing w:after="0" w:line="240" w:lineRule="auto"/>
                  </w:pPr>
                </w:p>
              </w:tc>
            </w:tr>
            <w:tr w:rsidR="002A72C1" w14:paraId="707EF87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C6BBE25"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C6A7D0A"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C4BBC2E" w14:textId="77777777" w:rsidR="002A72C1" w:rsidRDefault="002A72C1" w:rsidP="00484BF1">
                  <w:pPr>
                    <w:spacing w:after="0" w:line="240" w:lineRule="auto"/>
                  </w:pPr>
                  <w:r>
                    <w:rPr>
                      <w:rFonts w:ascii="Calibri" w:eastAsia="Calibri" w:hAnsi="Calibri"/>
                      <w:color w:val="000000"/>
                      <w:sz w:val="22"/>
                    </w:rPr>
                    <w:t>300</w:t>
                  </w:r>
                </w:p>
              </w:tc>
            </w:tr>
          </w:tbl>
          <w:p w14:paraId="520FD410" w14:textId="77777777" w:rsidR="002A72C1" w:rsidRDefault="002A72C1" w:rsidP="00484BF1">
            <w:pPr>
              <w:spacing w:after="0" w:line="240" w:lineRule="auto"/>
            </w:pPr>
          </w:p>
        </w:tc>
        <w:tc>
          <w:tcPr>
            <w:tcW w:w="149" w:type="dxa"/>
          </w:tcPr>
          <w:p w14:paraId="44473F02" w14:textId="77777777" w:rsidR="002A72C1" w:rsidRDefault="002A72C1" w:rsidP="00484BF1">
            <w:pPr>
              <w:pStyle w:val="EmptyCellLayoutStyle"/>
              <w:spacing w:after="0" w:line="240" w:lineRule="auto"/>
            </w:pPr>
          </w:p>
        </w:tc>
      </w:tr>
      <w:tr w:rsidR="002A72C1" w14:paraId="3108704D" w14:textId="77777777" w:rsidTr="00484BF1">
        <w:trPr>
          <w:trHeight w:val="80"/>
        </w:trPr>
        <w:tc>
          <w:tcPr>
            <w:tcW w:w="54" w:type="dxa"/>
          </w:tcPr>
          <w:p w14:paraId="164650C7" w14:textId="77777777" w:rsidR="002A72C1" w:rsidRDefault="002A72C1" w:rsidP="00484BF1">
            <w:pPr>
              <w:pStyle w:val="EmptyCellLayoutStyle"/>
              <w:spacing w:after="0" w:line="240" w:lineRule="auto"/>
            </w:pPr>
          </w:p>
        </w:tc>
        <w:tc>
          <w:tcPr>
            <w:tcW w:w="10395" w:type="dxa"/>
          </w:tcPr>
          <w:p w14:paraId="2295995E" w14:textId="77777777" w:rsidR="002A72C1" w:rsidRDefault="002A72C1" w:rsidP="00484BF1">
            <w:pPr>
              <w:pStyle w:val="EmptyCellLayoutStyle"/>
              <w:spacing w:after="0" w:line="240" w:lineRule="auto"/>
            </w:pPr>
          </w:p>
        </w:tc>
        <w:tc>
          <w:tcPr>
            <w:tcW w:w="149" w:type="dxa"/>
          </w:tcPr>
          <w:p w14:paraId="60297207" w14:textId="77777777" w:rsidR="002A72C1" w:rsidRDefault="002A72C1" w:rsidP="00484BF1">
            <w:pPr>
              <w:pStyle w:val="EmptyCellLayoutStyle"/>
              <w:spacing w:after="0" w:line="240" w:lineRule="auto"/>
            </w:pPr>
          </w:p>
        </w:tc>
      </w:tr>
    </w:tbl>
    <w:p w14:paraId="2BC91A2F" w14:textId="77777777" w:rsidR="002A72C1" w:rsidRDefault="002A72C1" w:rsidP="002A72C1">
      <w:pPr>
        <w:spacing w:after="0" w:line="240" w:lineRule="auto"/>
      </w:pPr>
    </w:p>
    <w:p w14:paraId="5CFE393D" w14:textId="77777777" w:rsidR="002A72C1" w:rsidRDefault="002A72C1" w:rsidP="002A72C1">
      <w:pPr>
        <w:spacing w:after="0" w:line="240" w:lineRule="auto"/>
      </w:pPr>
      <w:r>
        <w:rPr>
          <w:rFonts w:ascii="Calibri" w:eastAsia="Calibri" w:hAnsi="Calibri"/>
          <w:b/>
          <w:color w:val="000000"/>
          <w:sz w:val="32"/>
        </w:rPr>
        <w:t>SQL 2012 Mirrored DB Witness</w:t>
      </w:r>
    </w:p>
    <w:p w14:paraId="1FE6D3E5" w14:textId="77777777" w:rsidR="002A72C1" w:rsidRDefault="002A72C1" w:rsidP="002A72C1">
      <w:pPr>
        <w:spacing w:after="0" w:line="240" w:lineRule="auto"/>
      </w:pPr>
      <w:r>
        <w:rPr>
          <w:rFonts w:ascii="Calibri" w:eastAsia="Calibri" w:hAnsi="Calibri"/>
          <w:color w:val="000000"/>
          <w:sz w:val="22"/>
        </w:rPr>
        <w:t>Microsoft SQL Server 2012 Mirrored Database Witness</w:t>
      </w:r>
    </w:p>
    <w:p w14:paraId="755BBFE5" w14:textId="77777777" w:rsidR="002A72C1" w:rsidRDefault="002A72C1" w:rsidP="002A72C1">
      <w:pPr>
        <w:spacing w:after="0" w:line="240" w:lineRule="auto"/>
      </w:pPr>
      <w:r>
        <w:rPr>
          <w:rFonts w:ascii="Calibri" w:eastAsia="Calibri" w:hAnsi="Calibri"/>
          <w:b/>
          <w:color w:val="000000"/>
          <w:sz w:val="28"/>
        </w:rPr>
        <w:t>SQL 2012 Mirrored DB Witness - Discoveries</w:t>
      </w:r>
    </w:p>
    <w:p w14:paraId="5BDDADE0" w14:textId="77777777" w:rsidR="002A72C1" w:rsidRDefault="002A72C1" w:rsidP="002A72C1">
      <w:pPr>
        <w:spacing w:after="0" w:line="240" w:lineRule="auto"/>
      </w:pPr>
      <w:r>
        <w:rPr>
          <w:rFonts w:ascii="Calibri" w:eastAsia="Calibri" w:hAnsi="Calibri"/>
          <w:b/>
          <w:color w:val="6495ED"/>
          <w:sz w:val="22"/>
        </w:rPr>
        <w:t>Discover Mirrored Databases Witnesses</w:t>
      </w:r>
    </w:p>
    <w:p w14:paraId="6264439D" w14:textId="77777777" w:rsidR="002A72C1" w:rsidRDefault="002A72C1" w:rsidP="002A72C1">
      <w:pPr>
        <w:spacing w:after="0" w:line="240" w:lineRule="auto"/>
      </w:pPr>
      <w:r>
        <w:rPr>
          <w:rFonts w:ascii="Calibri" w:eastAsia="Calibri" w:hAnsi="Calibri"/>
          <w:color w:val="000000"/>
          <w:sz w:val="22"/>
        </w:rPr>
        <w:t>This object discovery discovers all mirrored databases witnesses running for a given instance of SQL Server 2012 DB Engine. By default witnesses for all mirrored databases are discovered and monitored. You can override the discovery to exclude one or more databases from being discovered using the Exclude List. This list takes a comma-separated list of database names or * wildcard to exclude all databases.</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60FB65A6" w14:textId="77777777" w:rsidTr="00484BF1">
        <w:trPr>
          <w:trHeight w:val="54"/>
        </w:trPr>
        <w:tc>
          <w:tcPr>
            <w:tcW w:w="54" w:type="dxa"/>
          </w:tcPr>
          <w:p w14:paraId="3B82C4B0" w14:textId="77777777" w:rsidR="002A72C1" w:rsidRDefault="002A72C1" w:rsidP="00484BF1">
            <w:pPr>
              <w:pStyle w:val="EmptyCellLayoutStyle"/>
              <w:spacing w:after="0" w:line="240" w:lineRule="auto"/>
            </w:pPr>
          </w:p>
        </w:tc>
        <w:tc>
          <w:tcPr>
            <w:tcW w:w="10395" w:type="dxa"/>
          </w:tcPr>
          <w:p w14:paraId="22C067EF" w14:textId="77777777" w:rsidR="002A72C1" w:rsidRDefault="002A72C1" w:rsidP="00484BF1">
            <w:pPr>
              <w:pStyle w:val="EmptyCellLayoutStyle"/>
              <w:spacing w:after="0" w:line="240" w:lineRule="auto"/>
            </w:pPr>
          </w:p>
        </w:tc>
        <w:tc>
          <w:tcPr>
            <w:tcW w:w="149" w:type="dxa"/>
          </w:tcPr>
          <w:p w14:paraId="4A60070D" w14:textId="77777777" w:rsidR="002A72C1" w:rsidRDefault="002A72C1" w:rsidP="00484BF1">
            <w:pPr>
              <w:pStyle w:val="EmptyCellLayoutStyle"/>
              <w:spacing w:after="0" w:line="240" w:lineRule="auto"/>
            </w:pPr>
          </w:p>
        </w:tc>
      </w:tr>
      <w:tr w:rsidR="002A72C1" w14:paraId="1172C8A1" w14:textId="77777777" w:rsidTr="00484BF1">
        <w:tc>
          <w:tcPr>
            <w:tcW w:w="54" w:type="dxa"/>
          </w:tcPr>
          <w:p w14:paraId="277768A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7952E7C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AF7606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F39578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5DFE4A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CA04A6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93923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5D33C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9927FF" w14:textId="77777777" w:rsidR="002A72C1" w:rsidRDefault="002A72C1" w:rsidP="00484BF1">
                  <w:pPr>
                    <w:spacing w:after="0" w:line="240" w:lineRule="auto"/>
                  </w:pPr>
                  <w:r>
                    <w:rPr>
                      <w:rFonts w:ascii="Calibri" w:eastAsia="Calibri" w:hAnsi="Calibri"/>
                      <w:color w:val="000000"/>
                      <w:sz w:val="22"/>
                    </w:rPr>
                    <w:t>Yes</w:t>
                  </w:r>
                </w:p>
              </w:tc>
            </w:tr>
            <w:tr w:rsidR="002A72C1" w14:paraId="08A0C7A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528F42" w14:textId="77777777" w:rsidR="002A72C1" w:rsidRDefault="002A72C1" w:rsidP="00484BF1">
                  <w:pPr>
                    <w:spacing w:after="0" w:line="240" w:lineRule="auto"/>
                  </w:pPr>
                  <w:r>
                    <w:rPr>
                      <w:rFonts w:ascii="Calibri" w:eastAsia="Calibri" w:hAnsi="Calibri"/>
                      <w:color w:val="000000"/>
                      <w:sz w:val="22"/>
                    </w:rPr>
                    <w:t>Exclude List</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4EA1FA" w14:textId="77777777" w:rsidR="002A72C1" w:rsidRDefault="002A72C1" w:rsidP="00484BF1">
                  <w:pPr>
                    <w:spacing w:after="0" w:line="240" w:lineRule="auto"/>
                  </w:pPr>
                  <w:r>
                    <w:rPr>
                      <w:rFonts w:ascii="Calibri" w:eastAsia="Calibri" w:hAnsi="Calibri"/>
                      <w:color w:val="000000"/>
                      <w:sz w:val="22"/>
                    </w:rPr>
                    <w:t>A comma-separated list of database names that should be excluded from discovery. You can use the wildcard * to exclude all databases.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A8ED34" w14:textId="77777777" w:rsidR="002A72C1" w:rsidRDefault="002A72C1" w:rsidP="00484BF1">
                  <w:pPr>
                    <w:spacing w:after="0" w:line="240" w:lineRule="auto"/>
                  </w:pPr>
                </w:p>
              </w:tc>
            </w:tr>
            <w:tr w:rsidR="002A72C1" w14:paraId="5FB47E1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16EF89"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F02D4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056304" w14:textId="77777777" w:rsidR="002A72C1" w:rsidRDefault="002A72C1" w:rsidP="00484BF1">
                  <w:pPr>
                    <w:spacing w:after="0" w:line="240" w:lineRule="auto"/>
                  </w:pPr>
                  <w:r>
                    <w:rPr>
                      <w:rFonts w:ascii="Calibri" w:eastAsia="Calibri" w:hAnsi="Calibri"/>
                      <w:color w:val="000000"/>
                      <w:sz w:val="22"/>
                    </w:rPr>
                    <w:t>14400</w:t>
                  </w:r>
                </w:p>
              </w:tc>
            </w:tr>
            <w:tr w:rsidR="002A72C1" w14:paraId="296DAC8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556EDA"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8A73C5"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88067D" w14:textId="77777777" w:rsidR="002A72C1" w:rsidRDefault="002A72C1" w:rsidP="00484BF1">
                  <w:pPr>
                    <w:spacing w:after="0" w:line="240" w:lineRule="auto"/>
                  </w:pPr>
                </w:p>
              </w:tc>
            </w:tr>
            <w:tr w:rsidR="002A72C1" w14:paraId="4C264CE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F81471B"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D91C541"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C491E8F" w14:textId="77777777" w:rsidR="002A72C1" w:rsidRDefault="002A72C1" w:rsidP="00484BF1">
                  <w:pPr>
                    <w:spacing w:after="0" w:line="240" w:lineRule="auto"/>
                  </w:pPr>
                  <w:r>
                    <w:rPr>
                      <w:rFonts w:ascii="Calibri" w:eastAsia="Calibri" w:hAnsi="Calibri"/>
                      <w:color w:val="000000"/>
                      <w:sz w:val="22"/>
                    </w:rPr>
                    <w:t>300</w:t>
                  </w:r>
                </w:p>
              </w:tc>
            </w:tr>
          </w:tbl>
          <w:p w14:paraId="74605A88" w14:textId="77777777" w:rsidR="002A72C1" w:rsidRDefault="002A72C1" w:rsidP="00484BF1">
            <w:pPr>
              <w:spacing w:after="0" w:line="240" w:lineRule="auto"/>
            </w:pPr>
          </w:p>
        </w:tc>
        <w:tc>
          <w:tcPr>
            <w:tcW w:w="149" w:type="dxa"/>
          </w:tcPr>
          <w:p w14:paraId="2F7E0AD8" w14:textId="77777777" w:rsidR="002A72C1" w:rsidRDefault="002A72C1" w:rsidP="00484BF1">
            <w:pPr>
              <w:pStyle w:val="EmptyCellLayoutStyle"/>
              <w:spacing w:after="0" w:line="240" w:lineRule="auto"/>
            </w:pPr>
          </w:p>
        </w:tc>
      </w:tr>
      <w:tr w:rsidR="002A72C1" w14:paraId="520AA6FB" w14:textId="77777777" w:rsidTr="00484BF1">
        <w:trPr>
          <w:trHeight w:val="80"/>
        </w:trPr>
        <w:tc>
          <w:tcPr>
            <w:tcW w:w="54" w:type="dxa"/>
          </w:tcPr>
          <w:p w14:paraId="7B8778E3" w14:textId="77777777" w:rsidR="002A72C1" w:rsidRDefault="002A72C1" w:rsidP="00484BF1">
            <w:pPr>
              <w:pStyle w:val="EmptyCellLayoutStyle"/>
              <w:spacing w:after="0" w:line="240" w:lineRule="auto"/>
            </w:pPr>
          </w:p>
        </w:tc>
        <w:tc>
          <w:tcPr>
            <w:tcW w:w="10395" w:type="dxa"/>
          </w:tcPr>
          <w:p w14:paraId="1735A9B5" w14:textId="77777777" w:rsidR="002A72C1" w:rsidRDefault="002A72C1" w:rsidP="00484BF1">
            <w:pPr>
              <w:pStyle w:val="EmptyCellLayoutStyle"/>
              <w:spacing w:after="0" w:line="240" w:lineRule="auto"/>
            </w:pPr>
          </w:p>
        </w:tc>
        <w:tc>
          <w:tcPr>
            <w:tcW w:w="149" w:type="dxa"/>
          </w:tcPr>
          <w:p w14:paraId="00BC475F" w14:textId="77777777" w:rsidR="002A72C1" w:rsidRDefault="002A72C1" w:rsidP="00484BF1">
            <w:pPr>
              <w:pStyle w:val="EmptyCellLayoutStyle"/>
              <w:spacing w:after="0" w:line="240" w:lineRule="auto"/>
            </w:pPr>
          </w:p>
        </w:tc>
      </w:tr>
    </w:tbl>
    <w:p w14:paraId="7DB4D01C" w14:textId="77777777" w:rsidR="002A72C1" w:rsidRDefault="002A72C1" w:rsidP="002A72C1">
      <w:pPr>
        <w:spacing w:after="0" w:line="240" w:lineRule="auto"/>
      </w:pPr>
    </w:p>
    <w:p w14:paraId="1CA0C12E" w14:textId="77777777" w:rsidR="002A72C1" w:rsidRDefault="002A72C1" w:rsidP="002A72C1">
      <w:pPr>
        <w:spacing w:after="0" w:line="240" w:lineRule="auto"/>
      </w:pPr>
      <w:r>
        <w:rPr>
          <w:rFonts w:ascii="Calibri" w:eastAsia="Calibri" w:hAnsi="Calibri"/>
          <w:b/>
          <w:color w:val="000000"/>
          <w:sz w:val="28"/>
        </w:rPr>
        <w:t>SQL 2012 Mirrored DB Witness - Unit monitors</w:t>
      </w:r>
    </w:p>
    <w:p w14:paraId="5E1FB0B1" w14:textId="77777777" w:rsidR="002A72C1" w:rsidRDefault="002A72C1" w:rsidP="002A72C1">
      <w:pPr>
        <w:spacing w:after="0" w:line="240" w:lineRule="auto"/>
      </w:pPr>
      <w:r>
        <w:rPr>
          <w:rFonts w:ascii="Calibri" w:eastAsia="Calibri" w:hAnsi="Calibri"/>
          <w:b/>
          <w:color w:val="6495ED"/>
          <w:sz w:val="22"/>
        </w:rPr>
        <w:t>Database Mirroring Partners Status</w:t>
      </w:r>
    </w:p>
    <w:p w14:paraId="00CA4BE0" w14:textId="77777777" w:rsidR="002A72C1" w:rsidRDefault="002A72C1" w:rsidP="002A72C1">
      <w:pPr>
        <w:spacing w:after="0" w:line="240" w:lineRule="auto"/>
      </w:pPr>
      <w:r>
        <w:rPr>
          <w:rFonts w:ascii="Calibri" w:eastAsia="Calibri" w:hAnsi="Calibri"/>
          <w:color w:val="000000"/>
          <w:sz w:val="22"/>
        </w:rPr>
        <w:t>This monitor checks if database mirror is synchronized.</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2A28F024" w14:textId="77777777" w:rsidTr="00484BF1">
        <w:trPr>
          <w:trHeight w:val="54"/>
        </w:trPr>
        <w:tc>
          <w:tcPr>
            <w:tcW w:w="54" w:type="dxa"/>
          </w:tcPr>
          <w:p w14:paraId="6BCD6E1F" w14:textId="77777777" w:rsidR="002A72C1" w:rsidRDefault="002A72C1" w:rsidP="00484BF1">
            <w:pPr>
              <w:pStyle w:val="EmptyCellLayoutStyle"/>
              <w:spacing w:after="0" w:line="240" w:lineRule="auto"/>
            </w:pPr>
          </w:p>
        </w:tc>
        <w:tc>
          <w:tcPr>
            <w:tcW w:w="10395" w:type="dxa"/>
          </w:tcPr>
          <w:p w14:paraId="4306795F" w14:textId="77777777" w:rsidR="002A72C1" w:rsidRDefault="002A72C1" w:rsidP="00484BF1">
            <w:pPr>
              <w:pStyle w:val="EmptyCellLayoutStyle"/>
              <w:spacing w:after="0" w:line="240" w:lineRule="auto"/>
            </w:pPr>
          </w:p>
        </w:tc>
        <w:tc>
          <w:tcPr>
            <w:tcW w:w="149" w:type="dxa"/>
          </w:tcPr>
          <w:p w14:paraId="6A6B1C48" w14:textId="77777777" w:rsidR="002A72C1" w:rsidRDefault="002A72C1" w:rsidP="00484BF1">
            <w:pPr>
              <w:pStyle w:val="EmptyCellLayoutStyle"/>
              <w:spacing w:after="0" w:line="240" w:lineRule="auto"/>
            </w:pPr>
          </w:p>
        </w:tc>
      </w:tr>
      <w:tr w:rsidR="002A72C1" w14:paraId="6A1D5EA2" w14:textId="77777777" w:rsidTr="00484BF1">
        <w:tc>
          <w:tcPr>
            <w:tcW w:w="54" w:type="dxa"/>
          </w:tcPr>
          <w:p w14:paraId="7F9163D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2C20BAE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7AF923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587EAB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A445FE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3D3333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ADEAA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0F18B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346352" w14:textId="77777777" w:rsidR="002A72C1" w:rsidRDefault="002A72C1" w:rsidP="00484BF1">
                  <w:pPr>
                    <w:spacing w:after="0" w:line="240" w:lineRule="auto"/>
                  </w:pPr>
                  <w:r>
                    <w:rPr>
                      <w:rFonts w:ascii="Calibri" w:eastAsia="Calibri" w:hAnsi="Calibri"/>
                      <w:color w:val="000000"/>
                      <w:sz w:val="22"/>
                    </w:rPr>
                    <w:t>Yes</w:t>
                  </w:r>
                </w:p>
              </w:tc>
            </w:tr>
            <w:tr w:rsidR="002A72C1" w14:paraId="3D64146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6039D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96DE4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DAB525" w14:textId="77777777" w:rsidR="002A72C1" w:rsidRDefault="002A72C1" w:rsidP="00484BF1">
                  <w:pPr>
                    <w:spacing w:after="0" w:line="240" w:lineRule="auto"/>
                  </w:pPr>
                  <w:r>
                    <w:rPr>
                      <w:rFonts w:eastAsia="Arial"/>
                      <w:color w:val="000000"/>
                    </w:rPr>
                    <w:t>True</w:t>
                  </w:r>
                </w:p>
              </w:tc>
            </w:tr>
            <w:tr w:rsidR="002A72C1" w14:paraId="0755765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6E68BD"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B4E788"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235A8C" w14:textId="77777777" w:rsidR="002A72C1" w:rsidRDefault="002A72C1" w:rsidP="00484BF1">
                  <w:pPr>
                    <w:spacing w:after="0" w:line="240" w:lineRule="auto"/>
                  </w:pPr>
                  <w:r>
                    <w:rPr>
                      <w:rFonts w:ascii="Calibri" w:eastAsia="Calibri" w:hAnsi="Calibri"/>
                      <w:color w:val="000000"/>
                      <w:sz w:val="22"/>
                    </w:rPr>
                    <w:t>900</w:t>
                  </w:r>
                </w:p>
              </w:tc>
            </w:tr>
            <w:tr w:rsidR="002A72C1" w14:paraId="5944C54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AAAEE4"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044A40"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A168F7" w14:textId="77777777" w:rsidR="002A72C1" w:rsidRDefault="002A72C1" w:rsidP="00484BF1">
                  <w:pPr>
                    <w:spacing w:after="0" w:line="240" w:lineRule="auto"/>
                  </w:pPr>
                </w:p>
              </w:tc>
            </w:tr>
            <w:tr w:rsidR="002A72C1" w14:paraId="3F0115F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E508D02"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33E4E42"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84D0D38" w14:textId="77777777" w:rsidR="002A72C1" w:rsidRDefault="002A72C1" w:rsidP="00484BF1">
                  <w:pPr>
                    <w:spacing w:after="0" w:line="240" w:lineRule="auto"/>
                  </w:pPr>
                  <w:r>
                    <w:rPr>
                      <w:rFonts w:ascii="Calibri" w:eastAsia="Calibri" w:hAnsi="Calibri"/>
                      <w:color w:val="000000"/>
                      <w:sz w:val="22"/>
                    </w:rPr>
                    <w:t>300</w:t>
                  </w:r>
                </w:p>
              </w:tc>
            </w:tr>
          </w:tbl>
          <w:p w14:paraId="27B502BF" w14:textId="77777777" w:rsidR="002A72C1" w:rsidRDefault="002A72C1" w:rsidP="00484BF1">
            <w:pPr>
              <w:spacing w:after="0" w:line="240" w:lineRule="auto"/>
            </w:pPr>
          </w:p>
        </w:tc>
        <w:tc>
          <w:tcPr>
            <w:tcW w:w="149" w:type="dxa"/>
          </w:tcPr>
          <w:p w14:paraId="66371494" w14:textId="77777777" w:rsidR="002A72C1" w:rsidRDefault="002A72C1" w:rsidP="00484BF1">
            <w:pPr>
              <w:pStyle w:val="EmptyCellLayoutStyle"/>
              <w:spacing w:after="0" w:line="240" w:lineRule="auto"/>
            </w:pPr>
          </w:p>
        </w:tc>
      </w:tr>
      <w:tr w:rsidR="002A72C1" w14:paraId="682014F7" w14:textId="77777777" w:rsidTr="00484BF1">
        <w:trPr>
          <w:trHeight w:val="80"/>
        </w:trPr>
        <w:tc>
          <w:tcPr>
            <w:tcW w:w="54" w:type="dxa"/>
          </w:tcPr>
          <w:p w14:paraId="03C46A23" w14:textId="77777777" w:rsidR="002A72C1" w:rsidRDefault="002A72C1" w:rsidP="00484BF1">
            <w:pPr>
              <w:pStyle w:val="EmptyCellLayoutStyle"/>
              <w:spacing w:after="0" w:line="240" w:lineRule="auto"/>
            </w:pPr>
          </w:p>
        </w:tc>
        <w:tc>
          <w:tcPr>
            <w:tcW w:w="10395" w:type="dxa"/>
          </w:tcPr>
          <w:p w14:paraId="212868CE" w14:textId="77777777" w:rsidR="002A72C1" w:rsidRDefault="002A72C1" w:rsidP="00484BF1">
            <w:pPr>
              <w:pStyle w:val="EmptyCellLayoutStyle"/>
              <w:spacing w:after="0" w:line="240" w:lineRule="auto"/>
            </w:pPr>
          </w:p>
        </w:tc>
        <w:tc>
          <w:tcPr>
            <w:tcW w:w="149" w:type="dxa"/>
          </w:tcPr>
          <w:p w14:paraId="26496122" w14:textId="77777777" w:rsidR="002A72C1" w:rsidRDefault="002A72C1" w:rsidP="00484BF1">
            <w:pPr>
              <w:pStyle w:val="EmptyCellLayoutStyle"/>
              <w:spacing w:after="0" w:line="240" w:lineRule="auto"/>
            </w:pPr>
          </w:p>
        </w:tc>
      </w:tr>
    </w:tbl>
    <w:p w14:paraId="31D129BD" w14:textId="77777777" w:rsidR="002A72C1" w:rsidRDefault="002A72C1" w:rsidP="002A72C1">
      <w:pPr>
        <w:spacing w:after="0" w:line="240" w:lineRule="auto"/>
      </w:pPr>
    </w:p>
    <w:p w14:paraId="403B019D" w14:textId="77777777" w:rsidR="002A72C1" w:rsidRDefault="002A72C1" w:rsidP="002A72C1">
      <w:pPr>
        <w:spacing w:after="0" w:line="240" w:lineRule="auto"/>
      </w:pPr>
      <w:r>
        <w:rPr>
          <w:rFonts w:ascii="Calibri" w:eastAsia="Calibri" w:hAnsi="Calibri"/>
          <w:b/>
          <w:color w:val="000000"/>
          <w:sz w:val="32"/>
        </w:rPr>
        <w:t>SQL 2012 Mirroring Group</w:t>
      </w:r>
    </w:p>
    <w:p w14:paraId="32B9C897" w14:textId="77777777" w:rsidR="002A72C1" w:rsidRDefault="002A72C1" w:rsidP="002A72C1">
      <w:pPr>
        <w:spacing w:after="0" w:line="240" w:lineRule="auto"/>
      </w:pPr>
      <w:r>
        <w:rPr>
          <w:rFonts w:ascii="Calibri" w:eastAsia="Calibri" w:hAnsi="Calibri"/>
          <w:color w:val="000000"/>
          <w:sz w:val="22"/>
        </w:rPr>
        <w:t>Microsoft SQL Server 2012 Mirroring Group</w:t>
      </w:r>
    </w:p>
    <w:p w14:paraId="1C51198E" w14:textId="77777777" w:rsidR="002A72C1" w:rsidRDefault="002A72C1" w:rsidP="002A72C1">
      <w:pPr>
        <w:spacing w:after="0" w:line="240" w:lineRule="auto"/>
      </w:pPr>
      <w:r>
        <w:rPr>
          <w:rFonts w:ascii="Calibri" w:eastAsia="Calibri" w:hAnsi="Calibri"/>
          <w:b/>
          <w:color w:val="000000"/>
          <w:sz w:val="28"/>
        </w:rPr>
        <w:t>SQL 2012 Mirroring Group - Discoveries</w:t>
      </w:r>
    </w:p>
    <w:p w14:paraId="6E4E281C" w14:textId="77777777" w:rsidR="002A72C1" w:rsidRDefault="002A72C1" w:rsidP="002A72C1">
      <w:pPr>
        <w:spacing w:after="0" w:line="240" w:lineRule="auto"/>
      </w:pPr>
      <w:r>
        <w:rPr>
          <w:rFonts w:ascii="Calibri" w:eastAsia="Calibri" w:hAnsi="Calibri"/>
          <w:b/>
          <w:color w:val="6495ED"/>
          <w:sz w:val="22"/>
        </w:rPr>
        <w:t>Discover Mirrored Databases Witnesses</w:t>
      </w:r>
    </w:p>
    <w:p w14:paraId="4765BDF8" w14:textId="77777777" w:rsidR="002A72C1" w:rsidRDefault="002A72C1" w:rsidP="002A72C1">
      <w:pPr>
        <w:spacing w:after="0" w:line="240" w:lineRule="auto"/>
      </w:pPr>
      <w:r>
        <w:rPr>
          <w:rFonts w:ascii="Calibri" w:eastAsia="Calibri" w:hAnsi="Calibri"/>
          <w:color w:val="000000"/>
          <w:sz w:val="22"/>
        </w:rPr>
        <w:t>This object discovery discovers all mirrored databases witnesses running for a given instance of SQL Server 2012 DB Engine. By default witnesses for all mirrored databases are discovered and monitored. You can override the discovery to exclude one or more databases from being discovered using the Exclude List. This list takes a comma-separated list of database names or * wildcard to exclude all databases.</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15D2C8FE" w14:textId="77777777" w:rsidTr="00484BF1">
        <w:trPr>
          <w:trHeight w:val="54"/>
        </w:trPr>
        <w:tc>
          <w:tcPr>
            <w:tcW w:w="54" w:type="dxa"/>
          </w:tcPr>
          <w:p w14:paraId="2535C06B" w14:textId="77777777" w:rsidR="002A72C1" w:rsidRDefault="002A72C1" w:rsidP="00484BF1">
            <w:pPr>
              <w:pStyle w:val="EmptyCellLayoutStyle"/>
              <w:spacing w:after="0" w:line="240" w:lineRule="auto"/>
            </w:pPr>
          </w:p>
        </w:tc>
        <w:tc>
          <w:tcPr>
            <w:tcW w:w="10395" w:type="dxa"/>
          </w:tcPr>
          <w:p w14:paraId="1A237CE0" w14:textId="77777777" w:rsidR="002A72C1" w:rsidRDefault="002A72C1" w:rsidP="00484BF1">
            <w:pPr>
              <w:pStyle w:val="EmptyCellLayoutStyle"/>
              <w:spacing w:after="0" w:line="240" w:lineRule="auto"/>
            </w:pPr>
          </w:p>
        </w:tc>
        <w:tc>
          <w:tcPr>
            <w:tcW w:w="149" w:type="dxa"/>
          </w:tcPr>
          <w:p w14:paraId="5E7A5319" w14:textId="77777777" w:rsidR="002A72C1" w:rsidRDefault="002A72C1" w:rsidP="00484BF1">
            <w:pPr>
              <w:pStyle w:val="EmptyCellLayoutStyle"/>
              <w:spacing w:after="0" w:line="240" w:lineRule="auto"/>
            </w:pPr>
          </w:p>
        </w:tc>
      </w:tr>
      <w:tr w:rsidR="002A72C1" w14:paraId="07B9B160" w14:textId="77777777" w:rsidTr="00484BF1">
        <w:tc>
          <w:tcPr>
            <w:tcW w:w="54" w:type="dxa"/>
          </w:tcPr>
          <w:p w14:paraId="527562C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6D29720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C5A85F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7D143B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220BE1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DAE7D6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08C2D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28CBB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1CEC9F" w14:textId="77777777" w:rsidR="002A72C1" w:rsidRDefault="002A72C1" w:rsidP="00484BF1">
                  <w:pPr>
                    <w:spacing w:after="0" w:line="240" w:lineRule="auto"/>
                  </w:pPr>
                  <w:r>
                    <w:rPr>
                      <w:rFonts w:ascii="Calibri" w:eastAsia="Calibri" w:hAnsi="Calibri"/>
                      <w:color w:val="000000"/>
                      <w:sz w:val="22"/>
                    </w:rPr>
                    <w:t>Yes</w:t>
                  </w:r>
                </w:p>
              </w:tc>
            </w:tr>
            <w:tr w:rsidR="002A72C1" w14:paraId="0E5394D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0CE87B" w14:textId="77777777" w:rsidR="002A72C1" w:rsidRDefault="002A72C1" w:rsidP="00484BF1">
                  <w:pPr>
                    <w:spacing w:after="0" w:line="240" w:lineRule="auto"/>
                  </w:pPr>
                  <w:r>
                    <w:rPr>
                      <w:rFonts w:ascii="Calibri" w:eastAsia="Calibri" w:hAnsi="Calibri"/>
                      <w:color w:val="000000"/>
                      <w:sz w:val="22"/>
                    </w:rPr>
                    <w:t>Exclude List</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3F5BED" w14:textId="77777777" w:rsidR="002A72C1" w:rsidRDefault="002A72C1" w:rsidP="00484BF1">
                  <w:pPr>
                    <w:spacing w:after="0" w:line="240" w:lineRule="auto"/>
                  </w:pPr>
                  <w:r>
                    <w:rPr>
                      <w:rFonts w:ascii="Calibri" w:eastAsia="Calibri" w:hAnsi="Calibri"/>
                      <w:color w:val="000000"/>
                      <w:sz w:val="22"/>
                    </w:rPr>
                    <w:t>A comma-separated list of database names that should be excluded from discovery. You can use the wildcard * to exclude all databases.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B65124" w14:textId="77777777" w:rsidR="002A72C1" w:rsidRDefault="002A72C1" w:rsidP="00484BF1">
                  <w:pPr>
                    <w:spacing w:after="0" w:line="240" w:lineRule="auto"/>
                  </w:pPr>
                </w:p>
              </w:tc>
            </w:tr>
            <w:tr w:rsidR="002A72C1" w14:paraId="7E2C18E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81CFE0"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10A11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FFB0BD" w14:textId="77777777" w:rsidR="002A72C1" w:rsidRDefault="002A72C1" w:rsidP="00484BF1">
                  <w:pPr>
                    <w:spacing w:after="0" w:line="240" w:lineRule="auto"/>
                  </w:pPr>
                  <w:r>
                    <w:rPr>
                      <w:rFonts w:ascii="Calibri" w:eastAsia="Calibri" w:hAnsi="Calibri"/>
                      <w:color w:val="000000"/>
                      <w:sz w:val="22"/>
                    </w:rPr>
                    <w:t>14400</w:t>
                  </w:r>
                </w:p>
              </w:tc>
            </w:tr>
            <w:tr w:rsidR="002A72C1" w14:paraId="5036652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C43260"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CD92C6"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848030" w14:textId="77777777" w:rsidR="002A72C1" w:rsidRDefault="002A72C1" w:rsidP="00484BF1">
                  <w:pPr>
                    <w:spacing w:after="0" w:line="240" w:lineRule="auto"/>
                  </w:pPr>
                </w:p>
              </w:tc>
            </w:tr>
            <w:tr w:rsidR="002A72C1" w14:paraId="15795DD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1D2D64A"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073C846"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4D6F4C8" w14:textId="77777777" w:rsidR="002A72C1" w:rsidRDefault="002A72C1" w:rsidP="00484BF1">
                  <w:pPr>
                    <w:spacing w:after="0" w:line="240" w:lineRule="auto"/>
                  </w:pPr>
                  <w:r>
                    <w:rPr>
                      <w:rFonts w:ascii="Calibri" w:eastAsia="Calibri" w:hAnsi="Calibri"/>
                      <w:color w:val="000000"/>
                      <w:sz w:val="22"/>
                    </w:rPr>
                    <w:t>300</w:t>
                  </w:r>
                </w:p>
              </w:tc>
            </w:tr>
          </w:tbl>
          <w:p w14:paraId="6C12025B" w14:textId="77777777" w:rsidR="002A72C1" w:rsidRDefault="002A72C1" w:rsidP="00484BF1">
            <w:pPr>
              <w:spacing w:after="0" w:line="240" w:lineRule="auto"/>
            </w:pPr>
          </w:p>
        </w:tc>
        <w:tc>
          <w:tcPr>
            <w:tcW w:w="149" w:type="dxa"/>
          </w:tcPr>
          <w:p w14:paraId="09F14390" w14:textId="77777777" w:rsidR="002A72C1" w:rsidRDefault="002A72C1" w:rsidP="00484BF1">
            <w:pPr>
              <w:pStyle w:val="EmptyCellLayoutStyle"/>
              <w:spacing w:after="0" w:line="240" w:lineRule="auto"/>
            </w:pPr>
          </w:p>
        </w:tc>
      </w:tr>
      <w:tr w:rsidR="002A72C1" w14:paraId="37D5BAFF" w14:textId="77777777" w:rsidTr="00484BF1">
        <w:trPr>
          <w:trHeight w:val="80"/>
        </w:trPr>
        <w:tc>
          <w:tcPr>
            <w:tcW w:w="54" w:type="dxa"/>
          </w:tcPr>
          <w:p w14:paraId="79D65CFB" w14:textId="77777777" w:rsidR="002A72C1" w:rsidRDefault="002A72C1" w:rsidP="00484BF1">
            <w:pPr>
              <w:pStyle w:val="EmptyCellLayoutStyle"/>
              <w:spacing w:after="0" w:line="240" w:lineRule="auto"/>
            </w:pPr>
          </w:p>
        </w:tc>
        <w:tc>
          <w:tcPr>
            <w:tcW w:w="10395" w:type="dxa"/>
          </w:tcPr>
          <w:p w14:paraId="2FB9F05C" w14:textId="77777777" w:rsidR="002A72C1" w:rsidRDefault="002A72C1" w:rsidP="00484BF1">
            <w:pPr>
              <w:pStyle w:val="EmptyCellLayoutStyle"/>
              <w:spacing w:after="0" w:line="240" w:lineRule="auto"/>
            </w:pPr>
          </w:p>
        </w:tc>
        <w:tc>
          <w:tcPr>
            <w:tcW w:w="149" w:type="dxa"/>
          </w:tcPr>
          <w:p w14:paraId="0B46D7E9" w14:textId="77777777" w:rsidR="002A72C1" w:rsidRDefault="002A72C1" w:rsidP="00484BF1">
            <w:pPr>
              <w:pStyle w:val="EmptyCellLayoutStyle"/>
              <w:spacing w:after="0" w:line="240" w:lineRule="auto"/>
            </w:pPr>
          </w:p>
        </w:tc>
      </w:tr>
    </w:tbl>
    <w:p w14:paraId="1D7388B4" w14:textId="77777777" w:rsidR="002A72C1" w:rsidRDefault="002A72C1" w:rsidP="002A72C1">
      <w:pPr>
        <w:spacing w:after="0" w:line="240" w:lineRule="auto"/>
      </w:pPr>
    </w:p>
    <w:p w14:paraId="7450207A" w14:textId="77777777" w:rsidR="002A72C1" w:rsidRDefault="002A72C1" w:rsidP="002A72C1">
      <w:pPr>
        <w:spacing w:after="0" w:line="240" w:lineRule="auto"/>
      </w:pPr>
      <w:r>
        <w:rPr>
          <w:rFonts w:ascii="Calibri" w:eastAsia="Calibri" w:hAnsi="Calibri"/>
          <w:b/>
          <w:color w:val="6495ED"/>
          <w:sz w:val="22"/>
        </w:rPr>
        <w:t>Discover Mirrored Databases for a Database Engine</w:t>
      </w:r>
    </w:p>
    <w:p w14:paraId="40FAE646" w14:textId="77777777" w:rsidR="002A72C1" w:rsidRDefault="002A72C1" w:rsidP="002A72C1">
      <w:pPr>
        <w:spacing w:after="0" w:line="240" w:lineRule="auto"/>
      </w:pPr>
      <w:r>
        <w:rPr>
          <w:rFonts w:ascii="Calibri" w:eastAsia="Calibri" w:hAnsi="Calibri"/>
          <w:color w:val="000000"/>
          <w:sz w:val="22"/>
        </w:rPr>
        <w:t>This object discovery discovers all mirrored databases running for a given instance of SQL Server 2012 DB Engine. By default, all mirrored databases are discovered and monitored. You can override the discovery to exclude one or more databases from being discovered using the Exclude List. This list takes a comma-separated list of database names or * wildcard to exclude all databases.</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40ED213B" w14:textId="77777777" w:rsidTr="00484BF1">
        <w:trPr>
          <w:trHeight w:val="54"/>
        </w:trPr>
        <w:tc>
          <w:tcPr>
            <w:tcW w:w="54" w:type="dxa"/>
          </w:tcPr>
          <w:p w14:paraId="7460F24E" w14:textId="77777777" w:rsidR="002A72C1" w:rsidRDefault="002A72C1" w:rsidP="00484BF1">
            <w:pPr>
              <w:pStyle w:val="EmptyCellLayoutStyle"/>
              <w:spacing w:after="0" w:line="240" w:lineRule="auto"/>
            </w:pPr>
          </w:p>
        </w:tc>
        <w:tc>
          <w:tcPr>
            <w:tcW w:w="10395" w:type="dxa"/>
          </w:tcPr>
          <w:p w14:paraId="463C833C" w14:textId="77777777" w:rsidR="002A72C1" w:rsidRDefault="002A72C1" w:rsidP="00484BF1">
            <w:pPr>
              <w:pStyle w:val="EmptyCellLayoutStyle"/>
              <w:spacing w:after="0" w:line="240" w:lineRule="auto"/>
            </w:pPr>
          </w:p>
        </w:tc>
        <w:tc>
          <w:tcPr>
            <w:tcW w:w="149" w:type="dxa"/>
          </w:tcPr>
          <w:p w14:paraId="1A837A07" w14:textId="77777777" w:rsidR="002A72C1" w:rsidRDefault="002A72C1" w:rsidP="00484BF1">
            <w:pPr>
              <w:pStyle w:val="EmptyCellLayoutStyle"/>
              <w:spacing w:after="0" w:line="240" w:lineRule="auto"/>
            </w:pPr>
          </w:p>
        </w:tc>
      </w:tr>
      <w:tr w:rsidR="002A72C1" w14:paraId="7B4F76F8" w14:textId="77777777" w:rsidTr="00484BF1">
        <w:tc>
          <w:tcPr>
            <w:tcW w:w="54" w:type="dxa"/>
          </w:tcPr>
          <w:p w14:paraId="6420A13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7F8E5DA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2D65B9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48516D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0CACFB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130F0C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AB3A1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E05DB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79369C" w14:textId="77777777" w:rsidR="002A72C1" w:rsidRDefault="002A72C1" w:rsidP="00484BF1">
                  <w:pPr>
                    <w:spacing w:after="0" w:line="240" w:lineRule="auto"/>
                  </w:pPr>
                  <w:r>
                    <w:rPr>
                      <w:rFonts w:ascii="Calibri" w:eastAsia="Calibri" w:hAnsi="Calibri"/>
                      <w:color w:val="000000"/>
                      <w:sz w:val="22"/>
                    </w:rPr>
                    <w:t>Yes</w:t>
                  </w:r>
                </w:p>
              </w:tc>
            </w:tr>
            <w:tr w:rsidR="002A72C1" w14:paraId="110EAA6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92416F" w14:textId="77777777" w:rsidR="002A72C1" w:rsidRDefault="002A72C1" w:rsidP="00484BF1">
                  <w:pPr>
                    <w:spacing w:after="0" w:line="240" w:lineRule="auto"/>
                  </w:pPr>
                  <w:r>
                    <w:rPr>
                      <w:rFonts w:ascii="Calibri" w:eastAsia="Calibri" w:hAnsi="Calibri"/>
                      <w:color w:val="000000"/>
                      <w:sz w:val="22"/>
                    </w:rPr>
                    <w:t>Exclude List</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E5272D" w14:textId="77777777" w:rsidR="002A72C1" w:rsidRDefault="002A72C1" w:rsidP="00484BF1">
                  <w:pPr>
                    <w:spacing w:after="0" w:line="240" w:lineRule="auto"/>
                  </w:pPr>
                  <w:r>
                    <w:rPr>
                      <w:rFonts w:ascii="Calibri" w:eastAsia="Calibri" w:hAnsi="Calibri"/>
                      <w:color w:val="000000"/>
                      <w:sz w:val="22"/>
                    </w:rPr>
                    <w:t>A comma-separated list of database names that should be excluded from discovery. You can use the wildcard * to exclude all databases.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1CB9BF" w14:textId="77777777" w:rsidR="002A72C1" w:rsidRDefault="002A72C1" w:rsidP="00484BF1">
                  <w:pPr>
                    <w:spacing w:after="0" w:line="240" w:lineRule="auto"/>
                  </w:pPr>
                </w:p>
              </w:tc>
            </w:tr>
            <w:tr w:rsidR="002A72C1" w14:paraId="77A4B9F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AC1F56"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3B11FD"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2DF88B" w14:textId="77777777" w:rsidR="002A72C1" w:rsidRDefault="002A72C1" w:rsidP="00484BF1">
                  <w:pPr>
                    <w:spacing w:after="0" w:line="240" w:lineRule="auto"/>
                  </w:pPr>
                  <w:r>
                    <w:rPr>
                      <w:rFonts w:ascii="Calibri" w:eastAsia="Calibri" w:hAnsi="Calibri"/>
                      <w:color w:val="000000"/>
                      <w:sz w:val="22"/>
                    </w:rPr>
                    <w:t>14400</w:t>
                  </w:r>
                </w:p>
              </w:tc>
            </w:tr>
            <w:tr w:rsidR="002A72C1" w14:paraId="48026EE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7F5842"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698484"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0D79B2" w14:textId="77777777" w:rsidR="002A72C1" w:rsidRDefault="002A72C1" w:rsidP="00484BF1">
                  <w:pPr>
                    <w:spacing w:after="0" w:line="240" w:lineRule="auto"/>
                  </w:pPr>
                </w:p>
              </w:tc>
            </w:tr>
            <w:tr w:rsidR="002A72C1" w14:paraId="51BAA30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065F6BA"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2B710BF"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40A1454" w14:textId="77777777" w:rsidR="002A72C1" w:rsidRDefault="002A72C1" w:rsidP="00484BF1">
                  <w:pPr>
                    <w:spacing w:after="0" w:line="240" w:lineRule="auto"/>
                  </w:pPr>
                  <w:r>
                    <w:rPr>
                      <w:rFonts w:ascii="Calibri" w:eastAsia="Calibri" w:hAnsi="Calibri"/>
                      <w:color w:val="000000"/>
                      <w:sz w:val="22"/>
                    </w:rPr>
                    <w:t>300</w:t>
                  </w:r>
                </w:p>
              </w:tc>
            </w:tr>
          </w:tbl>
          <w:p w14:paraId="000DED9D" w14:textId="77777777" w:rsidR="002A72C1" w:rsidRDefault="002A72C1" w:rsidP="00484BF1">
            <w:pPr>
              <w:spacing w:after="0" w:line="240" w:lineRule="auto"/>
            </w:pPr>
          </w:p>
        </w:tc>
        <w:tc>
          <w:tcPr>
            <w:tcW w:w="149" w:type="dxa"/>
          </w:tcPr>
          <w:p w14:paraId="316142E1" w14:textId="77777777" w:rsidR="002A72C1" w:rsidRDefault="002A72C1" w:rsidP="00484BF1">
            <w:pPr>
              <w:pStyle w:val="EmptyCellLayoutStyle"/>
              <w:spacing w:after="0" w:line="240" w:lineRule="auto"/>
            </w:pPr>
          </w:p>
        </w:tc>
      </w:tr>
      <w:tr w:rsidR="002A72C1" w14:paraId="11ADE2D9" w14:textId="77777777" w:rsidTr="00484BF1">
        <w:trPr>
          <w:trHeight w:val="80"/>
        </w:trPr>
        <w:tc>
          <w:tcPr>
            <w:tcW w:w="54" w:type="dxa"/>
          </w:tcPr>
          <w:p w14:paraId="32940FA4" w14:textId="77777777" w:rsidR="002A72C1" w:rsidRDefault="002A72C1" w:rsidP="00484BF1">
            <w:pPr>
              <w:pStyle w:val="EmptyCellLayoutStyle"/>
              <w:spacing w:after="0" w:line="240" w:lineRule="auto"/>
            </w:pPr>
          </w:p>
        </w:tc>
        <w:tc>
          <w:tcPr>
            <w:tcW w:w="10395" w:type="dxa"/>
          </w:tcPr>
          <w:p w14:paraId="7528D0AE" w14:textId="77777777" w:rsidR="002A72C1" w:rsidRDefault="002A72C1" w:rsidP="00484BF1">
            <w:pPr>
              <w:pStyle w:val="EmptyCellLayoutStyle"/>
              <w:spacing w:after="0" w:line="240" w:lineRule="auto"/>
            </w:pPr>
          </w:p>
        </w:tc>
        <w:tc>
          <w:tcPr>
            <w:tcW w:w="149" w:type="dxa"/>
          </w:tcPr>
          <w:p w14:paraId="39DA95B4" w14:textId="77777777" w:rsidR="002A72C1" w:rsidRDefault="002A72C1" w:rsidP="00484BF1">
            <w:pPr>
              <w:pStyle w:val="EmptyCellLayoutStyle"/>
              <w:spacing w:after="0" w:line="240" w:lineRule="auto"/>
            </w:pPr>
          </w:p>
        </w:tc>
      </w:tr>
    </w:tbl>
    <w:p w14:paraId="56E46B1C" w14:textId="77777777" w:rsidR="002A72C1" w:rsidRDefault="002A72C1" w:rsidP="002A72C1">
      <w:pPr>
        <w:spacing w:after="0" w:line="240" w:lineRule="auto"/>
      </w:pPr>
    </w:p>
    <w:p w14:paraId="13EDE791" w14:textId="77777777" w:rsidR="002A72C1" w:rsidRDefault="002A72C1" w:rsidP="002A72C1">
      <w:pPr>
        <w:spacing w:after="0" w:line="240" w:lineRule="auto"/>
      </w:pPr>
      <w:r>
        <w:rPr>
          <w:rFonts w:ascii="Calibri" w:eastAsia="Calibri" w:hAnsi="Calibri"/>
          <w:b/>
          <w:color w:val="000000"/>
          <w:sz w:val="28"/>
        </w:rPr>
        <w:t>SQL 2012 Mirroring Group - Dependency (rollup) monitors</w:t>
      </w:r>
    </w:p>
    <w:p w14:paraId="28D969B6" w14:textId="77777777" w:rsidR="002A72C1" w:rsidRDefault="002A72C1" w:rsidP="002A72C1">
      <w:pPr>
        <w:spacing w:after="0" w:line="240" w:lineRule="auto"/>
      </w:pPr>
      <w:r>
        <w:rPr>
          <w:rFonts w:ascii="Calibri" w:eastAsia="Calibri" w:hAnsi="Calibri"/>
          <w:b/>
          <w:color w:val="6495ED"/>
          <w:sz w:val="22"/>
        </w:rPr>
        <w:t>Mirroring Witness Availability Rollup</w:t>
      </w:r>
    </w:p>
    <w:p w14:paraId="37B94242" w14:textId="77777777" w:rsidR="002A72C1" w:rsidRDefault="002A72C1" w:rsidP="002A72C1">
      <w:pPr>
        <w:spacing w:after="0" w:line="240" w:lineRule="auto"/>
      </w:pPr>
      <w:r>
        <w:rPr>
          <w:rFonts w:ascii="Calibri" w:eastAsia="Calibri" w:hAnsi="Calibri"/>
          <w:color w:val="000000"/>
          <w:sz w:val="22"/>
        </w:rPr>
        <w:t>This monitor rolls up the Mirroring Witness availability health to the Mirroring Group.</w:t>
      </w:r>
    </w:p>
    <w:p w14:paraId="592FC155" w14:textId="77777777" w:rsidR="002A72C1" w:rsidRDefault="002A72C1" w:rsidP="002A72C1">
      <w:pPr>
        <w:spacing w:after="0" w:line="240" w:lineRule="auto"/>
      </w:pPr>
    </w:p>
    <w:p w14:paraId="1818AE2D" w14:textId="77777777" w:rsidR="002A72C1" w:rsidRDefault="002A72C1" w:rsidP="002A72C1">
      <w:pPr>
        <w:spacing w:after="0" w:line="240" w:lineRule="auto"/>
      </w:pPr>
      <w:r>
        <w:rPr>
          <w:rFonts w:ascii="Calibri" w:eastAsia="Calibri" w:hAnsi="Calibri"/>
          <w:b/>
          <w:color w:val="6495ED"/>
          <w:sz w:val="22"/>
        </w:rPr>
        <w:t>Mirrored Database Configuration Rollup</w:t>
      </w:r>
    </w:p>
    <w:p w14:paraId="05DEB517" w14:textId="77777777" w:rsidR="002A72C1" w:rsidRDefault="002A72C1" w:rsidP="002A72C1">
      <w:pPr>
        <w:spacing w:after="0" w:line="240" w:lineRule="auto"/>
      </w:pPr>
      <w:r>
        <w:rPr>
          <w:rFonts w:ascii="Calibri" w:eastAsia="Calibri" w:hAnsi="Calibri"/>
          <w:color w:val="000000"/>
          <w:sz w:val="22"/>
        </w:rPr>
        <w:t>This monitor rolls up the Mirrored Database configuration health to the Mirroring Group.</w:t>
      </w:r>
    </w:p>
    <w:p w14:paraId="4BD5E46F" w14:textId="77777777" w:rsidR="002A72C1" w:rsidRDefault="002A72C1" w:rsidP="002A72C1">
      <w:pPr>
        <w:spacing w:after="0" w:line="240" w:lineRule="auto"/>
      </w:pPr>
    </w:p>
    <w:p w14:paraId="67A94F30" w14:textId="77777777" w:rsidR="002A72C1" w:rsidRDefault="002A72C1" w:rsidP="002A72C1">
      <w:pPr>
        <w:spacing w:after="0" w:line="240" w:lineRule="auto"/>
      </w:pPr>
      <w:r>
        <w:rPr>
          <w:rFonts w:ascii="Calibri" w:eastAsia="Calibri" w:hAnsi="Calibri"/>
          <w:b/>
          <w:color w:val="6495ED"/>
          <w:sz w:val="22"/>
        </w:rPr>
        <w:t>Mirrored Database Availability Rollup</w:t>
      </w:r>
    </w:p>
    <w:p w14:paraId="654FCE9C" w14:textId="77777777" w:rsidR="002A72C1" w:rsidRDefault="002A72C1" w:rsidP="002A72C1">
      <w:pPr>
        <w:spacing w:after="0" w:line="240" w:lineRule="auto"/>
      </w:pPr>
      <w:r>
        <w:rPr>
          <w:rFonts w:ascii="Calibri" w:eastAsia="Calibri" w:hAnsi="Calibri"/>
          <w:color w:val="000000"/>
          <w:sz w:val="22"/>
        </w:rPr>
        <w:t>This monitor rolls up the Mirrored Database availability health to the Mirroring Group.</w:t>
      </w:r>
    </w:p>
    <w:p w14:paraId="41B61F46" w14:textId="77777777" w:rsidR="002A72C1" w:rsidRDefault="002A72C1" w:rsidP="002A72C1">
      <w:pPr>
        <w:spacing w:after="0" w:line="240" w:lineRule="auto"/>
      </w:pPr>
    </w:p>
    <w:p w14:paraId="02DA89CA" w14:textId="77777777" w:rsidR="002A72C1" w:rsidRDefault="002A72C1" w:rsidP="002A72C1">
      <w:pPr>
        <w:spacing w:after="0" w:line="240" w:lineRule="auto"/>
      </w:pPr>
      <w:r>
        <w:rPr>
          <w:rFonts w:ascii="Calibri" w:eastAsia="Calibri" w:hAnsi="Calibri"/>
          <w:b/>
          <w:color w:val="6495ED"/>
          <w:sz w:val="22"/>
        </w:rPr>
        <w:t>Mirrored Database Performance Rollup</w:t>
      </w:r>
    </w:p>
    <w:p w14:paraId="14E4B731" w14:textId="77777777" w:rsidR="002A72C1" w:rsidRDefault="002A72C1" w:rsidP="002A72C1">
      <w:pPr>
        <w:spacing w:after="0" w:line="240" w:lineRule="auto"/>
      </w:pPr>
      <w:r>
        <w:rPr>
          <w:rFonts w:ascii="Calibri" w:eastAsia="Calibri" w:hAnsi="Calibri"/>
          <w:color w:val="000000"/>
          <w:sz w:val="22"/>
        </w:rPr>
        <w:t>This monitor rolls up the Mirrored Database performance health to the Mirroring Group.</w:t>
      </w:r>
    </w:p>
    <w:p w14:paraId="25549E1C" w14:textId="77777777" w:rsidR="002A72C1" w:rsidRDefault="002A72C1" w:rsidP="002A72C1">
      <w:pPr>
        <w:spacing w:after="0" w:line="240" w:lineRule="auto"/>
      </w:pPr>
    </w:p>
    <w:p w14:paraId="3A425158" w14:textId="77777777" w:rsidR="002A72C1" w:rsidRDefault="002A72C1" w:rsidP="002A72C1">
      <w:pPr>
        <w:spacing w:after="0" w:line="240" w:lineRule="auto"/>
      </w:pPr>
      <w:r>
        <w:rPr>
          <w:rFonts w:ascii="Calibri" w:eastAsia="Calibri" w:hAnsi="Calibri"/>
          <w:b/>
          <w:color w:val="000000"/>
          <w:sz w:val="32"/>
        </w:rPr>
        <w:t>SQL 2012 Mirroring Witness Role</w:t>
      </w:r>
    </w:p>
    <w:p w14:paraId="1D376726" w14:textId="77777777" w:rsidR="002A72C1" w:rsidRDefault="002A72C1" w:rsidP="002A72C1">
      <w:pPr>
        <w:spacing w:after="0" w:line="240" w:lineRule="auto"/>
      </w:pPr>
      <w:r>
        <w:rPr>
          <w:rFonts w:ascii="Calibri" w:eastAsia="Calibri" w:hAnsi="Calibri"/>
          <w:color w:val="000000"/>
          <w:sz w:val="22"/>
        </w:rPr>
        <w:t>Microsoft SQL Server 2012 Database Mirroring Witness Role.</w:t>
      </w:r>
    </w:p>
    <w:p w14:paraId="717CEFE6" w14:textId="77777777" w:rsidR="002A72C1" w:rsidRDefault="002A72C1" w:rsidP="002A72C1">
      <w:pPr>
        <w:spacing w:after="0" w:line="240" w:lineRule="auto"/>
      </w:pPr>
      <w:r>
        <w:rPr>
          <w:rFonts w:ascii="Calibri" w:eastAsia="Calibri" w:hAnsi="Calibri"/>
          <w:b/>
          <w:color w:val="000000"/>
          <w:sz w:val="28"/>
        </w:rPr>
        <w:t>SQL 2012 Mirroring Witness Role - Dependency (rollup) monitors</w:t>
      </w:r>
    </w:p>
    <w:p w14:paraId="610C3540" w14:textId="77777777" w:rsidR="002A72C1" w:rsidRDefault="002A72C1" w:rsidP="002A72C1">
      <w:pPr>
        <w:spacing w:after="0" w:line="240" w:lineRule="auto"/>
      </w:pPr>
      <w:r>
        <w:rPr>
          <w:rFonts w:ascii="Calibri" w:eastAsia="Calibri" w:hAnsi="Calibri"/>
          <w:b/>
          <w:color w:val="6495ED"/>
          <w:sz w:val="22"/>
        </w:rPr>
        <w:t>Mirroring Witness Availability Rollup</w:t>
      </w:r>
    </w:p>
    <w:p w14:paraId="2C63CB44" w14:textId="77777777" w:rsidR="002A72C1" w:rsidRDefault="002A72C1" w:rsidP="002A72C1">
      <w:pPr>
        <w:spacing w:after="0" w:line="240" w:lineRule="auto"/>
      </w:pPr>
      <w:r>
        <w:rPr>
          <w:rFonts w:ascii="Calibri" w:eastAsia="Calibri" w:hAnsi="Calibri"/>
          <w:color w:val="000000"/>
          <w:sz w:val="22"/>
        </w:rPr>
        <w:t>This monitor rolls up the Mirroring Witness availability health to the Mirroring Witness Role.</w:t>
      </w:r>
    </w:p>
    <w:p w14:paraId="0B79C294" w14:textId="77777777" w:rsidR="002A72C1" w:rsidRDefault="002A72C1" w:rsidP="002A72C1">
      <w:pPr>
        <w:spacing w:after="0" w:line="240" w:lineRule="auto"/>
      </w:pPr>
    </w:p>
    <w:p w14:paraId="592A5732" w14:textId="77777777" w:rsidR="002A72C1" w:rsidRDefault="002A72C1" w:rsidP="002A72C1">
      <w:pPr>
        <w:spacing w:after="0" w:line="240" w:lineRule="auto"/>
      </w:pPr>
      <w:r>
        <w:rPr>
          <w:rFonts w:ascii="Calibri" w:eastAsia="Calibri" w:hAnsi="Calibri"/>
          <w:b/>
          <w:color w:val="000000"/>
          <w:sz w:val="32"/>
        </w:rPr>
        <w:t>SQL Server 2012 Agent</w:t>
      </w:r>
    </w:p>
    <w:p w14:paraId="485FF22E" w14:textId="77777777" w:rsidR="002A72C1" w:rsidRDefault="002A72C1" w:rsidP="002A72C1">
      <w:pPr>
        <w:spacing w:after="0" w:line="240" w:lineRule="auto"/>
      </w:pPr>
      <w:r>
        <w:rPr>
          <w:rFonts w:ascii="Calibri" w:eastAsia="Calibri" w:hAnsi="Calibri"/>
          <w:color w:val="000000"/>
          <w:sz w:val="22"/>
        </w:rPr>
        <w:t>Microsoft SQL Server 2012 agent component</w:t>
      </w:r>
    </w:p>
    <w:p w14:paraId="23DAA076" w14:textId="77777777" w:rsidR="002A72C1" w:rsidRDefault="002A72C1" w:rsidP="002A72C1">
      <w:pPr>
        <w:spacing w:after="0" w:line="240" w:lineRule="auto"/>
      </w:pPr>
      <w:r>
        <w:rPr>
          <w:rFonts w:ascii="Calibri" w:eastAsia="Calibri" w:hAnsi="Calibri"/>
          <w:b/>
          <w:color w:val="000000"/>
          <w:sz w:val="28"/>
        </w:rPr>
        <w:t>SQL Server 2012 Agent - Discoveries</w:t>
      </w:r>
    </w:p>
    <w:p w14:paraId="154A88DD" w14:textId="77777777" w:rsidR="002A72C1" w:rsidRDefault="002A72C1" w:rsidP="002A72C1">
      <w:pPr>
        <w:spacing w:after="0" w:line="240" w:lineRule="auto"/>
      </w:pPr>
      <w:r>
        <w:rPr>
          <w:rFonts w:ascii="Calibri" w:eastAsia="Calibri" w:hAnsi="Calibri"/>
          <w:b/>
          <w:color w:val="6495ED"/>
          <w:sz w:val="22"/>
        </w:rPr>
        <w:t>Discover SQL Server Agent for a DB Engine</w:t>
      </w:r>
    </w:p>
    <w:p w14:paraId="67715063" w14:textId="77777777" w:rsidR="002A72C1" w:rsidRDefault="002A72C1" w:rsidP="002A72C1">
      <w:pPr>
        <w:spacing w:after="0" w:line="240" w:lineRule="auto"/>
      </w:pPr>
      <w:r>
        <w:rPr>
          <w:rFonts w:ascii="Calibri" w:eastAsia="Calibri" w:hAnsi="Calibri"/>
          <w:color w:val="000000"/>
          <w:sz w:val="22"/>
        </w:rPr>
        <w:t>This object discovery discovers the SQL Server Agent for an instance of SQL Server 2012 DB Engine.  There will always be one SQL Server Agent instance for each DB Engine instance.</w:t>
      </w:r>
    </w:p>
    <w:p w14:paraId="0125D876" w14:textId="77777777" w:rsidR="002A72C1" w:rsidRDefault="002A72C1" w:rsidP="002A72C1">
      <w:pPr>
        <w:spacing w:after="0" w:line="240" w:lineRule="auto"/>
      </w:pPr>
    </w:p>
    <w:p w14:paraId="23EDC8F6" w14:textId="77777777" w:rsidR="002A72C1" w:rsidRDefault="002A72C1" w:rsidP="002A72C1">
      <w:pPr>
        <w:spacing w:after="0" w:line="240" w:lineRule="auto"/>
      </w:pPr>
      <w:r>
        <w:rPr>
          <w:rFonts w:ascii="Calibri" w:eastAsia="Calibri" w:hAnsi="Calibri"/>
          <w:b/>
          <w:color w:val="000000"/>
          <w:sz w:val="28"/>
        </w:rPr>
        <w:t>SQL Server 2012 Agent - Unit monitors</w:t>
      </w:r>
    </w:p>
    <w:p w14:paraId="744351A4" w14:textId="77777777" w:rsidR="002A72C1" w:rsidRDefault="002A72C1" w:rsidP="002A72C1">
      <w:pPr>
        <w:spacing w:after="0" w:line="240" w:lineRule="auto"/>
      </w:pPr>
      <w:r>
        <w:rPr>
          <w:rFonts w:ascii="Calibri" w:eastAsia="Calibri" w:hAnsi="Calibri"/>
          <w:b/>
          <w:color w:val="6495ED"/>
          <w:sz w:val="22"/>
        </w:rPr>
        <w:t>Long Running Jobs</w:t>
      </w:r>
    </w:p>
    <w:p w14:paraId="55A008D6" w14:textId="77777777" w:rsidR="002A72C1" w:rsidRDefault="002A72C1" w:rsidP="002A72C1">
      <w:pPr>
        <w:spacing w:after="0" w:line="240" w:lineRule="auto"/>
      </w:pPr>
      <w:r>
        <w:rPr>
          <w:rFonts w:ascii="Calibri" w:eastAsia="Calibri" w:hAnsi="Calibri"/>
          <w:color w:val="000000"/>
          <w:sz w:val="22"/>
        </w:rPr>
        <w:t xml:space="preserve">This monitor checks for long running SQL Agent jobs. </w:t>
      </w:r>
      <w:r>
        <w:rPr>
          <w:rFonts w:ascii="Calibri" w:eastAsia="Calibri" w:hAnsi="Calibri"/>
          <w:color w:val="000000"/>
          <w:sz w:val="22"/>
        </w:rPr>
        <w:br/>
        <w:t>Note that SQL Server Agent Windows Service is not supported by any edition of SQL Server Express; there is no appropriate discovered object. This monitor is disabled by default. Please use overrides to enable it when necessary.</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32C25287" w14:textId="77777777" w:rsidTr="00484BF1">
        <w:trPr>
          <w:trHeight w:val="54"/>
        </w:trPr>
        <w:tc>
          <w:tcPr>
            <w:tcW w:w="54" w:type="dxa"/>
          </w:tcPr>
          <w:p w14:paraId="777FCC89" w14:textId="77777777" w:rsidR="002A72C1" w:rsidRDefault="002A72C1" w:rsidP="00484BF1">
            <w:pPr>
              <w:pStyle w:val="EmptyCellLayoutStyle"/>
              <w:spacing w:after="0" w:line="240" w:lineRule="auto"/>
            </w:pPr>
          </w:p>
        </w:tc>
        <w:tc>
          <w:tcPr>
            <w:tcW w:w="10395" w:type="dxa"/>
          </w:tcPr>
          <w:p w14:paraId="7CD698F4" w14:textId="77777777" w:rsidR="002A72C1" w:rsidRDefault="002A72C1" w:rsidP="00484BF1">
            <w:pPr>
              <w:pStyle w:val="EmptyCellLayoutStyle"/>
              <w:spacing w:after="0" w:line="240" w:lineRule="auto"/>
            </w:pPr>
          </w:p>
        </w:tc>
        <w:tc>
          <w:tcPr>
            <w:tcW w:w="149" w:type="dxa"/>
          </w:tcPr>
          <w:p w14:paraId="4FB6CC24" w14:textId="77777777" w:rsidR="002A72C1" w:rsidRDefault="002A72C1" w:rsidP="00484BF1">
            <w:pPr>
              <w:pStyle w:val="EmptyCellLayoutStyle"/>
              <w:spacing w:after="0" w:line="240" w:lineRule="auto"/>
            </w:pPr>
          </w:p>
        </w:tc>
      </w:tr>
      <w:tr w:rsidR="002A72C1" w14:paraId="417B850E" w14:textId="77777777" w:rsidTr="00484BF1">
        <w:tc>
          <w:tcPr>
            <w:tcW w:w="54" w:type="dxa"/>
          </w:tcPr>
          <w:p w14:paraId="63E4C98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600B6F0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B141AA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D4E837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816DC3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82FCC2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AFC7E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94804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0AB0DC" w14:textId="77777777" w:rsidR="002A72C1" w:rsidRDefault="002A72C1" w:rsidP="00484BF1">
                  <w:pPr>
                    <w:spacing w:after="0" w:line="240" w:lineRule="auto"/>
                  </w:pPr>
                  <w:r>
                    <w:rPr>
                      <w:rFonts w:ascii="Calibri" w:eastAsia="Calibri" w:hAnsi="Calibri"/>
                      <w:color w:val="000000"/>
                      <w:sz w:val="22"/>
                    </w:rPr>
                    <w:t>No</w:t>
                  </w:r>
                </w:p>
              </w:tc>
            </w:tr>
            <w:tr w:rsidR="002A72C1" w14:paraId="117BE43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B8B58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1924C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A4E898" w14:textId="77777777" w:rsidR="002A72C1" w:rsidRDefault="002A72C1" w:rsidP="00484BF1">
                  <w:pPr>
                    <w:spacing w:after="0" w:line="240" w:lineRule="auto"/>
                  </w:pPr>
                  <w:r>
                    <w:rPr>
                      <w:rFonts w:eastAsia="Arial"/>
                      <w:color w:val="000000"/>
                    </w:rPr>
                    <w:t>True</w:t>
                  </w:r>
                </w:p>
              </w:tc>
            </w:tr>
            <w:tr w:rsidR="002A72C1" w14:paraId="23CBEDF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8EDDE87"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7EB9C2"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A923B6" w14:textId="77777777" w:rsidR="002A72C1" w:rsidRDefault="002A72C1" w:rsidP="00484BF1">
                  <w:pPr>
                    <w:spacing w:after="0" w:line="240" w:lineRule="auto"/>
                  </w:pPr>
                  <w:r>
                    <w:rPr>
                      <w:rFonts w:ascii="Calibri" w:eastAsia="Calibri" w:hAnsi="Calibri"/>
                      <w:color w:val="000000"/>
                      <w:sz w:val="22"/>
                    </w:rPr>
                    <w:t>600</w:t>
                  </w:r>
                </w:p>
              </w:tc>
            </w:tr>
            <w:tr w:rsidR="002A72C1" w14:paraId="27D6466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74BF1F" w14:textId="77777777" w:rsidR="002A72C1" w:rsidRDefault="002A72C1" w:rsidP="00484BF1">
                  <w:pPr>
                    <w:spacing w:after="0" w:line="240" w:lineRule="auto"/>
                  </w:pPr>
                  <w:r>
                    <w:rPr>
                      <w:rFonts w:ascii="Calibri" w:eastAsia="Calibri" w:hAnsi="Calibri"/>
                      <w:color w:val="000000"/>
                      <w:sz w:val="22"/>
                    </w:rPr>
                    <w:t>Lower Threshold (minutes)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D4F069" w14:textId="77777777" w:rsidR="002A72C1" w:rsidRDefault="002A72C1" w:rsidP="00484BF1">
                  <w:pPr>
                    <w:spacing w:after="0" w:line="240" w:lineRule="auto"/>
                  </w:pPr>
                  <w:r>
                    <w:rPr>
                      <w:rFonts w:ascii="Calibri" w:eastAsia="Calibri" w:hAnsi="Calibri"/>
                      <w:color w:val="000000"/>
                      <w:sz w:val="22"/>
                    </w:rPr>
                    <w:t>The lower threshold (in minutes) for this monitor.  By default, exceeding this threshold will result in the monitor changing to at least a warning state.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17D86B" w14:textId="77777777" w:rsidR="002A72C1" w:rsidRDefault="002A72C1" w:rsidP="00484BF1">
                  <w:pPr>
                    <w:spacing w:after="0" w:line="240" w:lineRule="auto"/>
                  </w:pPr>
                  <w:r>
                    <w:rPr>
                      <w:rFonts w:ascii="Calibri" w:eastAsia="Calibri" w:hAnsi="Calibri"/>
                      <w:color w:val="000000"/>
                      <w:sz w:val="22"/>
                    </w:rPr>
                    <w:t>60</w:t>
                  </w:r>
                </w:p>
              </w:tc>
            </w:tr>
            <w:tr w:rsidR="002A72C1" w14:paraId="224F9A4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57CCD6"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5A0B67"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744A34" w14:textId="77777777" w:rsidR="002A72C1" w:rsidRDefault="002A72C1" w:rsidP="00484BF1">
                  <w:pPr>
                    <w:spacing w:after="0" w:line="240" w:lineRule="auto"/>
                  </w:pPr>
                </w:p>
              </w:tc>
            </w:tr>
            <w:tr w:rsidR="002A72C1" w14:paraId="21521DA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DEC3D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0C5A2A"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EBBA2D" w14:textId="77777777" w:rsidR="002A72C1" w:rsidRDefault="002A72C1" w:rsidP="00484BF1">
                  <w:pPr>
                    <w:spacing w:after="0" w:line="240" w:lineRule="auto"/>
                  </w:pPr>
                  <w:r>
                    <w:rPr>
                      <w:rFonts w:ascii="Calibri" w:eastAsia="Calibri" w:hAnsi="Calibri"/>
                      <w:color w:val="000000"/>
                      <w:sz w:val="22"/>
                    </w:rPr>
                    <w:t>300</w:t>
                  </w:r>
                </w:p>
              </w:tc>
            </w:tr>
            <w:tr w:rsidR="002A72C1" w14:paraId="6E75914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6493AB4" w14:textId="77777777" w:rsidR="002A72C1" w:rsidRDefault="002A72C1" w:rsidP="00484BF1">
                  <w:pPr>
                    <w:spacing w:after="0" w:line="240" w:lineRule="auto"/>
                  </w:pPr>
                  <w:r>
                    <w:rPr>
                      <w:rFonts w:ascii="Calibri" w:eastAsia="Calibri" w:hAnsi="Calibri"/>
                      <w:color w:val="000000"/>
                      <w:sz w:val="22"/>
                    </w:rPr>
                    <w:t>Upper Threshold (minutes)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25E08D3" w14:textId="77777777" w:rsidR="002A72C1" w:rsidRDefault="002A72C1" w:rsidP="00484BF1">
                  <w:pPr>
                    <w:spacing w:after="0" w:line="240" w:lineRule="auto"/>
                  </w:pPr>
                  <w:r>
                    <w:rPr>
                      <w:rFonts w:ascii="Calibri" w:eastAsia="Calibri" w:hAnsi="Calibri"/>
                      <w:color w:val="000000"/>
                      <w:sz w:val="22"/>
                    </w:rPr>
                    <w:t>The upper threshold (in minutes) for this monitor.  By default, exceeding this threshold will result in the monitor changing to a critical state.  Being between this threshold and the lower threshold (inclusive) will result (by default) in the monitor being in a warning state.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C853CAE" w14:textId="77777777" w:rsidR="002A72C1" w:rsidRDefault="002A72C1" w:rsidP="00484BF1">
                  <w:pPr>
                    <w:spacing w:after="0" w:line="240" w:lineRule="auto"/>
                  </w:pPr>
                  <w:r>
                    <w:rPr>
                      <w:rFonts w:ascii="Calibri" w:eastAsia="Calibri" w:hAnsi="Calibri"/>
                      <w:color w:val="000000"/>
                      <w:sz w:val="22"/>
                    </w:rPr>
                    <w:t>120</w:t>
                  </w:r>
                </w:p>
              </w:tc>
            </w:tr>
          </w:tbl>
          <w:p w14:paraId="2F529E11" w14:textId="77777777" w:rsidR="002A72C1" w:rsidRDefault="002A72C1" w:rsidP="00484BF1">
            <w:pPr>
              <w:spacing w:after="0" w:line="240" w:lineRule="auto"/>
            </w:pPr>
          </w:p>
        </w:tc>
        <w:tc>
          <w:tcPr>
            <w:tcW w:w="149" w:type="dxa"/>
          </w:tcPr>
          <w:p w14:paraId="0F86CD38" w14:textId="77777777" w:rsidR="002A72C1" w:rsidRDefault="002A72C1" w:rsidP="00484BF1">
            <w:pPr>
              <w:pStyle w:val="EmptyCellLayoutStyle"/>
              <w:spacing w:after="0" w:line="240" w:lineRule="auto"/>
            </w:pPr>
          </w:p>
        </w:tc>
      </w:tr>
      <w:tr w:rsidR="002A72C1" w14:paraId="7015F348" w14:textId="77777777" w:rsidTr="00484BF1">
        <w:trPr>
          <w:trHeight w:val="80"/>
        </w:trPr>
        <w:tc>
          <w:tcPr>
            <w:tcW w:w="54" w:type="dxa"/>
          </w:tcPr>
          <w:p w14:paraId="3AAC4E44" w14:textId="77777777" w:rsidR="002A72C1" w:rsidRDefault="002A72C1" w:rsidP="00484BF1">
            <w:pPr>
              <w:pStyle w:val="EmptyCellLayoutStyle"/>
              <w:spacing w:after="0" w:line="240" w:lineRule="auto"/>
            </w:pPr>
          </w:p>
        </w:tc>
        <w:tc>
          <w:tcPr>
            <w:tcW w:w="10395" w:type="dxa"/>
          </w:tcPr>
          <w:p w14:paraId="7F435AEB" w14:textId="77777777" w:rsidR="002A72C1" w:rsidRDefault="002A72C1" w:rsidP="00484BF1">
            <w:pPr>
              <w:pStyle w:val="EmptyCellLayoutStyle"/>
              <w:spacing w:after="0" w:line="240" w:lineRule="auto"/>
            </w:pPr>
          </w:p>
        </w:tc>
        <w:tc>
          <w:tcPr>
            <w:tcW w:w="149" w:type="dxa"/>
          </w:tcPr>
          <w:p w14:paraId="5603EFDE" w14:textId="77777777" w:rsidR="002A72C1" w:rsidRDefault="002A72C1" w:rsidP="00484BF1">
            <w:pPr>
              <w:pStyle w:val="EmptyCellLayoutStyle"/>
              <w:spacing w:after="0" w:line="240" w:lineRule="auto"/>
            </w:pPr>
          </w:p>
        </w:tc>
      </w:tr>
    </w:tbl>
    <w:p w14:paraId="152316FB" w14:textId="77777777" w:rsidR="002A72C1" w:rsidRDefault="002A72C1" w:rsidP="002A72C1">
      <w:pPr>
        <w:spacing w:after="0" w:line="240" w:lineRule="auto"/>
      </w:pPr>
    </w:p>
    <w:p w14:paraId="7E355E8A" w14:textId="77777777" w:rsidR="002A72C1" w:rsidRDefault="002A72C1" w:rsidP="002A72C1">
      <w:pPr>
        <w:spacing w:after="0" w:line="240" w:lineRule="auto"/>
      </w:pPr>
      <w:r>
        <w:rPr>
          <w:rFonts w:ascii="Calibri" w:eastAsia="Calibri" w:hAnsi="Calibri"/>
          <w:b/>
          <w:color w:val="6495ED"/>
          <w:sz w:val="22"/>
        </w:rPr>
        <w:t>SQL Server Agent Windows Service</w:t>
      </w:r>
    </w:p>
    <w:p w14:paraId="6078DFA6" w14:textId="77777777" w:rsidR="002A72C1" w:rsidRDefault="002A72C1" w:rsidP="002A72C1">
      <w:pPr>
        <w:spacing w:after="0" w:line="240" w:lineRule="auto"/>
      </w:pPr>
      <w:r>
        <w:rPr>
          <w:rFonts w:ascii="Calibri" w:eastAsia="Calibri" w:hAnsi="Calibri"/>
          <w:color w:val="000000"/>
          <w:sz w:val="22"/>
        </w:rPr>
        <w:t>This monitor checks the status of the SQL Agent service for this instance of SQL Server.</w:t>
      </w:r>
      <w:r>
        <w:rPr>
          <w:rFonts w:ascii="Calibri" w:eastAsia="Calibri" w:hAnsi="Calibri"/>
          <w:color w:val="000000"/>
          <w:sz w:val="22"/>
        </w:rPr>
        <w:br/>
        <w:t>Note that SQL Server Agent Windows Service is not supported by any edition of SQL Server Express.</w:t>
      </w:r>
    </w:p>
    <w:tbl>
      <w:tblPr>
        <w:tblW w:w="0" w:type="auto"/>
        <w:tblCellMar>
          <w:left w:w="0" w:type="dxa"/>
          <w:right w:w="0" w:type="dxa"/>
        </w:tblCellMar>
        <w:tblLook w:val="0000" w:firstRow="0" w:lastRow="0" w:firstColumn="0" w:lastColumn="0" w:noHBand="0" w:noVBand="0"/>
      </w:tblPr>
      <w:tblGrid>
        <w:gridCol w:w="41"/>
        <w:gridCol w:w="8486"/>
        <w:gridCol w:w="113"/>
      </w:tblGrid>
      <w:tr w:rsidR="002A72C1" w14:paraId="359FEC1C" w14:textId="77777777" w:rsidTr="00484BF1">
        <w:trPr>
          <w:trHeight w:val="54"/>
        </w:trPr>
        <w:tc>
          <w:tcPr>
            <w:tcW w:w="54" w:type="dxa"/>
          </w:tcPr>
          <w:p w14:paraId="1828C58A" w14:textId="77777777" w:rsidR="002A72C1" w:rsidRDefault="002A72C1" w:rsidP="00484BF1">
            <w:pPr>
              <w:pStyle w:val="EmptyCellLayoutStyle"/>
              <w:spacing w:after="0" w:line="240" w:lineRule="auto"/>
            </w:pPr>
          </w:p>
        </w:tc>
        <w:tc>
          <w:tcPr>
            <w:tcW w:w="10395" w:type="dxa"/>
          </w:tcPr>
          <w:p w14:paraId="6F2EF7A0" w14:textId="77777777" w:rsidR="002A72C1" w:rsidRDefault="002A72C1" w:rsidP="00484BF1">
            <w:pPr>
              <w:pStyle w:val="EmptyCellLayoutStyle"/>
              <w:spacing w:after="0" w:line="240" w:lineRule="auto"/>
            </w:pPr>
          </w:p>
        </w:tc>
        <w:tc>
          <w:tcPr>
            <w:tcW w:w="149" w:type="dxa"/>
          </w:tcPr>
          <w:p w14:paraId="77DEB3AD" w14:textId="77777777" w:rsidR="002A72C1" w:rsidRDefault="002A72C1" w:rsidP="00484BF1">
            <w:pPr>
              <w:pStyle w:val="EmptyCellLayoutStyle"/>
              <w:spacing w:after="0" w:line="240" w:lineRule="auto"/>
            </w:pPr>
          </w:p>
        </w:tc>
      </w:tr>
      <w:tr w:rsidR="002A72C1" w14:paraId="2E759F72" w14:textId="77777777" w:rsidTr="00484BF1">
        <w:tc>
          <w:tcPr>
            <w:tcW w:w="54" w:type="dxa"/>
          </w:tcPr>
          <w:p w14:paraId="5331B62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27"/>
              <w:gridCol w:w="2863"/>
              <w:gridCol w:w="2768"/>
            </w:tblGrid>
            <w:tr w:rsidR="002A72C1" w14:paraId="33C9945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526CB8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C5B5C4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7EEEB6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0C9726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4C200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765BC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ABBEF4" w14:textId="77777777" w:rsidR="002A72C1" w:rsidRDefault="002A72C1" w:rsidP="00484BF1">
                  <w:pPr>
                    <w:spacing w:after="0" w:line="240" w:lineRule="auto"/>
                  </w:pPr>
                  <w:r>
                    <w:rPr>
                      <w:rFonts w:ascii="Calibri" w:eastAsia="Calibri" w:hAnsi="Calibri"/>
                      <w:color w:val="000000"/>
                      <w:sz w:val="22"/>
                    </w:rPr>
                    <w:t>Yes</w:t>
                  </w:r>
                </w:p>
              </w:tc>
            </w:tr>
            <w:tr w:rsidR="002A72C1" w14:paraId="53F84BE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37ACF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F46D9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1DB6BE" w14:textId="77777777" w:rsidR="002A72C1" w:rsidRDefault="002A72C1" w:rsidP="00484BF1">
                  <w:pPr>
                    <w:spacing w:after="0" w:line="240" w:lineRule="auto"/>
                  </w:pPr>
                  <w:r>
                    <w:rPr>
                      <w:rFonts w:eastAsia="Arial"/>
                      <w:color w:val="000000"/>
                    </w:rPr>
                    <w:t>True</w:t>
                  </w:r>
                </w:p>
              </w:tc>
            </w:tr>
            <w:tr w:rsidR="002A72C1" w14:paraId="21F29D3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7857FB6" w14:textId="77777777" w:rsidR="002A72C1" w:rsidRDefault="002A72C1" w:rsidP="00484BF1">
                  <w:pPr>
                    <w:spacing w:after="0" w:line="240" w:lineRule="auto"/>
                  </w:pPr>
                  <w:r>
                    <w:rPr>
                      <w:rFonts w:ascii="Calibri" w:eastAsia="Calibri" w:hAnsi="Calibri"/>
                      <w:color w:val="000000"/>
                      <w:sz w:val="22"/>
                    </w:rPr>
                    <w:t>Alert only if service startup type is automatic</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781674C" w14:textId="77777777" w:rsidR="002A72C1" w:rsidRDefault="002A72C1" w:rsidP="00484BF1">
                  <w:pPr>
                    <w:spacing w:after="0" w:line="240" w:lineRule="auto"/>
                  </w:pPr>
                  <w:r>
                    <w:rPr>
                      <w:rFonts w:ascii="Calibri" w:eastAsia="Calibri" w:hAnsi="Calibri"/>
                      <w:color w:val="000000"/>
                      <w:sz w:val="22"/>
                    </w:rPr>
                    <w:t>This may only be set to 'true' or 'false'.  If set to 'false', then alerts will be triggered no matter what the startup type is set to.  Default is 'true'.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A64A3F5" w14:textId="77777777" w:rsidR="002A72C1" w:rsidRDefault="002A72C1" w:rsidP="00484BF1">
                  <w:pPr>
                    <w:spacing w:after="0" w:line="240" w:lineRule="auto"/>
                  </w:pPr>
                  <w:r>
                    <w:rPr>
                      <w:rFonts w:ascii="Calibri" w:eastAsia="Calibri" w:hAnsi="Calibri"/>
                      <w:color w:val="000000"/>
                      <w:sz w:val="22"/>
                    </w:rPr>
                    <w:t>true</w:t>
                  </w:r>
                </w:p>
              </w:tc>
            </w:tr>
          </w:tbl>
          <w:p w14:paraId="7385E4B9" w14:textId="77777777" w:rsidR="002A72C1" w:rsidRDefault="002A72C1" w:rsidP="00484BF1">
            <w:pPr>
              <w:spacing w:after="0" w:line="240" w:lineRule="auto"/>
            </w:pPr>
          </w:p>
        </w:tc>
        <w:tc>
          <w:tcPr>
            <w:tcW w:w="149" w:type="dxa"/>
          </w:tcPr>
          <w:p w14:paraId="72A491AD" w14:textId="77777777" w:rsidR="002A72C1" w:rsidRDefault="002A72C1" w:rsidP="00484BF1">
            <w:pPr>
              <w:pStyle w:val="EmptyCellLayoutStyle"/>
              <w:spacing w:after="0" w:line="240" w:lineRule="auto"/>
            </w:pPr>
          </w:p>
        </w:tc>
      </w:tr>
      <w:tr w:rsidR="002A72C1" w14:paraId="4000F0D3" w14:textId="77777777" w:rsidTr="00484BF1">
        <w:trPr>
          <w:trHeight w:val="80"/>
        </w:trPr>
        <w:tc>
          <w:tcPr>
            <w:tcW w:w="54" w:type="dxa"/>
          </w:tcPr>
          <w:p w14:paraId="7172AD28" w14:textId="77777777" w:rsidR="002A72C1" w:rsidRDefault="002A72C1" w:rsidP="00484BF1">
            <w:pPr>
              <w:pStyle w:val="EmptyCellLayoutStyle"/>
              <w:spacing w:after="0" w:line="240" w:lineRule="auto"/>
            </w:pPr>
          </w:p>
        </w:tc>
        <w:tc>
          <w:tcPr>
            <w:tcW w:w="10395" w:type="dxa"/>
          </w:tcPr>
          <w:p w14:paraId="5769C214" w14:textId="77777777" w:rsidR="002A72C1" w:rsidRDefault="002A72C1" w:rsidP="00484BF1">
            <w:pPr>
              <w:pStyle w:val="EmptyCellLayoutStyle"/>
              <w:spacing w:after="0" w:line="240" w:lineRule="auto"/>
            </w:pPr>
          </w:p>
        </w:tc>
        <w:tc>
          <w:tcPr>
            <w:tcW w:w="149" w:type="dxa"/>
          </w:tcPr>
          <w:p w14:paraId="0F475E7F" w14:textId="77777777" w:rsidR="002A72C1" w:rsidRDefault="002A72C1" w:rsidP="00484BF1">
            <w:pPr>
              <w:pStyle w:val="EmptyCellLayoutStyle"/>
              <w:spacing w:after="0" w:line="240" w:lineRule="auto"/>
            </w:pPr>
          </w:p>
        </w:tc>
      </w:tr>
    </w:tbl>
    <w:p w14:paraId="7F239B73" w14:textId="77777777" w:rsidR="002A72C1" w:rsidRDefault="002A72C1" w:rsidP="002A72C1">
      <w:pPr>
        <w:spacing w:after="0" w:line="240" w:lineRule="auto"/>
      </w:pPr>
    </w:p>
    <w:p w14:paraId="140F91F3" w14:textId="77777777" w:rsidR="002A72C1" w:rsidRDefault="002A72C1" w:rsidP="002A72C1">
      <w:pPr>
        <w:spacing w:after="0" w:line="240" w:lineRule="auto"/>
      </w:pPr>
      <w:r>
        <w:rPr>
          <w:rFonts w:ascii="Calibri" w:eastAsia="Calibri" w:hAnsi="Calibri"/>
          <w:b/>
          <w:color w:val="000000"/>
          <w:sz w:val="28"/>
        </w:rPr>
        <w:t>SQL Server 2012 Agent - Dependency (rollup) monitors</w:t>
      </w:r>
    </w:p>
    <w:p w14:paraId="345EE4D4" w14:textId="77777777" w:rsidR="002A72C1" w:rsidRDefault="002A72C1" w:rsidP="002A72C1">
      <w:pPr>
        <w:spacing w:after="0" w:line="240" w:lineRule="auto"/>
      </w:pPr>
      <w:r>
        <w:rPr>
          <w:rFonts w:ascii="Calibri" w:eastAsia="Calibri" w:hAnsi="Calibri"/>
          <w:b/>
          <w:color w:val="6495ED"/>
          <w:sz w:val="22"/>
        </w:rPr>
        <w:t>Agent job performance (rollup)</w:t>
      </w:r>
    </w:p>
    <w:p w14:paraId="377D72C8" w14:textId="77777777" w:rsidR="002A72C1" w:rsidRDefault="002A72C1" w:rsidP="002A72C1">
      <w:pPr>
        <w:spacing w:after="0" w:line="240" w:lineRule="auto"/>
      </w:pPr>
      <w:r>
        <w:rPr>
          <w:rFonts w:ascii="Calibri" w:eastAsia="Calibri" w:hAnsi="Calibri"/>
          <w:color w:val="000000"/>
          <w:sz w:val="22"/>
        </w:rPr>
        <w:t>This monitor rolls up performance state from SQL Agent Jobs to SQL Agent.</w:t>
      </w:r>
      <w:r>
        <w:rPr>
          <w:rFonts w:ascii="Calibri" w:eastAsia="Calibri" w:hAnsi="Calibri"/>
          <w:color w:val="000000"/>
          <w:sz w:val="22"/>
        </w:rPr>
        <w:br/>
        <w:t>Note that SQL Server Agent Windows Service is not supported by any edition of SQL Server Express; there is no appropriate discovered object.</w:t>
      </w:r>
    </w:p>
    <w:p w14:paraId="62A92D5C" w14:textId="77777777" w:rsidR="002A72C1" w:rsidRDefault="002A72C1" w:rsidP="002A72C1">
      <w:pPr>
        <w:spacing w:after="0" w:line="240" w:lineRule="auto"/>
      </w:pPr>
    </w:p>
    <w:p w14:paraId="0F3DFFF0" w14:textId="77777777" w:rsidR="002A72C1" w:rsidRDefault="002A72C1" w:rsidP="002A72C1">
      <w:pPr>
        <w:spacing w:after="0" w:line="240" w:lineRule="auto"/>
      </w:pPr>
      <w:r>
        <w:rPr>
          <w:rFonts w:ascii="Calibri" w:eastAsia="Calibri" w:hAnsi="Calibri"/>
          <w:b/>
          <w:color w:val="6495ED"/>
          <w:sz w:val="22"/>
        </w:rPr>
        <w:t>Agent job availability (rollup)</w:t>
      </w:r>
    </w:p>
    <w:p w14:paraId="589041AC" w14:textId="77777777" w:rsidR="002A72C1" w:rsidRDefault="002A72C1" w:rsidP="002A72C1">
      <w:pPr>
        <w:spacing w:after="0" w:line="240" w:lineRule="auto"/>
      </w:pPr>
      <w:r>
        <w:rPr>
          <w:rFonts w:ascii="Calibri" w:eastAsia="Calibri" w:hAnsi="Calibri"/>
          <w:color w:val="000000"/>
          <w:sz w:val="22"/>
        </w:rPr>
        <w:t>This monitor rolls up availability state from SQL Agent Jobs to SQL Agent.</w:t>
      </w:r>
      <w:r>
        <w:rPr>
          <w:rFonts w:ascii="Calibri" w:eastAsia="Calibri" w:hAnsi="Calibri"/>
          <w:color w:val="000000"/>
          <w:sz w:val="22"/>
        </w:rPr>
        <w:br/>
        <w:t>Note that SQL Server Agent Windows Service is not supported by any edition of SQL Server Express; there is no appropriate discovered object.</w:t>
      </w:r>
    </w:p>
    <w:p w14:paraId="3134591F" w14:textId="77777777" w:rsidR="002A72C1" w:rsidRDefault="002A72C1" w:rsidP="002A72C1">
      <w:pPr>
        <w:spacing w:after="0" w:line="240" w:lineRule="auto"/>
      </w:pPr>
    </w:p>
    <w:p w14:paraId="404BDAD8" w14:textId="77777777" w:rsidR="002A72C1" w:rsidRDefault="002A72C1" w:rsidP="002A72C1">
      <w:pPr>
        <w:spacing w:after="0" w:line="240" w:lineRule="auto"/>
      </w:pPr>
      <w:r>
        <w:rPr>
          <w:rFonts w:ascii="Calibri" w:eastAsia="Calibri" w:hAnsi="Calibri"/>
          <w:b/>
          <w:color w:val="000000"/>
          <w:sz w:val="28"/>
        </w:rPr>
        <w:t>SQL Server 2012 Agent - Rules (alerting)</w:t>
      </w:r>
    </w:p>
    <w:p w14:paraId="39176F7B" w14:textId="77777777" w:rsidR="002A72C1" w:rsidRDefault="002A72C1" w:rsidP="002A72C1">
      <w:pPr>
        <w:spacing w:after="0" w:line="240" w:lineRule="auto"/>
      </w:pPr>
      <w:r>
        <w:rPr>
          <w:rFonts w:ascii="Calibri" w:eastAsia="Calibri" w:hAnsi="Calibri"/>
          <w:b/>
          <w:color w:val="6495ED"/>
          <w:sz w:val="22"/>
        </w:rPr>
        <w:t>An SQL job failed to complete successfully</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AF1EEA7" w14:textId="77777777" w:rsidTr="00484BF1">
        <w:trPr>
          <w:trHeight w:val="54"/>
        </w:trPr>
        <w:tc>
          <w:tcPr>
            <w:tcW w:w="54" w:type="dxa"/>
          </w:tcPr>
          <w:p w14:paraId="531C8172" w14:textId="77777777" w:rsidR="002A72C1" w:rsidRDefault="002A72C1" w:rsidP="00484BF1">
            <w:pPr>
              <w:pStyle w:val="EmptyCellLayoutStyle"/>
              <w:spacing w:after="0" w:line="240" w:lineRule="auto"/>
            </w:pPr>
          </w:p>
        </w:tc>
        <w:tc>
          <w:tcPr>
            <w:tcW w:w="10395" w:type="dxa"/>
          </w:tcPr>
          <w:p w14:paraId="079EE25C" w14:textId="77777777" w:rsidR="002A72C1" w:rsidRDefault="002A72C1" w:rsidP="00484BF1">
            <w:pPr>
              <w:pStyle w:val="EmptyCellLayoutStyle"/>
              <w:spacing w:after="0" w:line="240" w:lineRule="auto"/>
            </w:pPr>
          </w:p>
        </w:tc>
        <w:tc>
          <w:tcPr>
            <w:tcW w:w="149" w:type="dxa"/>
          </w:tcPr>
          <w:p w14:paraId="755EA522" w14:textId="77777777" w:rsidR="002A72C1" w:rsidRDefault="002A72C1" w:rsidP="00484BF1">
            <w:pPr>
              <w:pStyle w:val="EmptyCellLayoutStyle"/>
              <w:spacing w:after="0" w:line="240" w:lineRule="auto"/>
            </w:pPr>
          </w:p>
        </w:tc>
      </w:tr>
      <w:tr w:rsidR="002A72C1" w14:paraId="4328F206" w14:textId="77777777" w:rsidTr="00484BF1">
        <w:tc>
          <w:tcPr>
            <w:tcW w:w="54" w:type="dxa"/>
          </w:tcPr>
          <w:p w14:paraId="3E5D6CB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38F420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11F649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C63E29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EF8382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457905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E5DFA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C248A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6A5550" w14:textId="77777777" w:rsidR="002A72C1" w:rsidRDefault="002A72C1" w:rsidP="00484BF1">
                  <w:pPr>
                    <w:spacing w:after="0" w:line="240" w:lineRule="auto"/>
                  </w:pPr>
                  <w:r>
                    <w:rPr>
                      <w:rFonts w:ascii="Calibri" w:eastAsia="Calibri" w:hAnsi="Calibri"/>
                      <w:color w:val="000000"/>
                      <w:sz w:val="22"/>
                    </w:rPr>
                    <w:t>No</w:t>
                  </w:r>
                </w:p>
              </w:tc>
            </w:tr>
            <w:tr w:rsidR="002A72C1" w14:paraId="4393307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492EE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9815F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8FE00C" w14:textId="77777777" w:rsidR="002A72C1" w:rsidRDefault="002A72C1" w:rsidP="00484BF1">
                  <w:pPr>
                    <w:spacing w:after="0" w:line="240" w:lineRule="auto"/>
                  </w:pPr>
                  <w:r>
                    <w:rPr>
                      <w:rFonts w:eastAsia="Arial"/>
                      <w:color w:val="000000"/>
                    </w:rPr>
                    <w:t>Yes</w:t>
                  </w:r>
                </w:p>
              </w:tc>
            </w:tr>
            <w:tr w:rsidR="002A72C1" w14:paraId="3861BB2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B6DB5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093C2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544ED9" w14:textId="77777777" w:rsidR="002A72C1" w:rsidRDefault="002A72C1" w:rsidP="00484BF1">
                  <w:pPr>
                    <w:spacing w:after="0" w:line="240" w:lineRule="auto"/>
                  </w:pPr>
                  <w:r>
                    <w:rPr>
                      <w:rFonts w:ascii="Calibri" w:eastAsia="Calibri" w:hAnsi="Calibri"/>
                      <w:color w:val="000000"/>
                      <w:sz w:val="22"/>
                    </w:rPr>
                    <w:t>1</w:t>
                  </w:r>
                </w:p>
              </w:tc>
            </w:tr>
            <w:tr w:rsidR="002A72C1" w14:paraId="0DC4C26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8558A0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49C231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4FB7503" w14:textId="77777777" w:rsidR="002A72C1" w:rsidRDefault="002A72C1" w:rsidP="00484BF1">
                  <w:pPr>
                    <w:spacing w:after="0" w:line="240" w:lineRule="auto"/>
                  </w:pPr>
                  <w:r>
                    <w:rPr>
                      <w:rFonts w:ascii="Calibri" w:eastAsia="Calibri" w:hAnsi="Calibri"/>
                      <w:color w:val="000000"/>
                      <w:sz w:val="22"/>
                    </w:rPr>
                    <w:t>2</w:t>
                  </w:r>
                </w:p>
              </w:tc>
            </w:tr>
          </w:tbl>
          <w:p w14:paraId="5062490C" w14:textId="77777777" w:rsidR="002A72C1" w:rsidRDefault="002A72C1" w:rsidP="00484BF1">
            <w:pPr>
              <w:spacing w:after="0" w:line="240" w:lineRule="auto"/>
            </w:pPr>
          </w:p>
        </w:tc>
        <w:tc>
          <w:tcPr>
            <w:tcW w:w="149" w:type="dxa"/>
          </w:tcPr>
          <w:p w14:paraId="65993F94" w14:textId="77777777" w:rsidR="002A72C1" w:rsidRDefault="002A72C1" w:rsidP="00484BF1">
            <w:pPr>
              <w:pStyle w:val="EmptyCellLayoutStyle"/>
              <w:spacing w:after="0" w:line="240" w:lineRule="auto"/>
            </w:pPr>
          </w:p>
        </w:tc>
      </w:tr>
      <w:tr w:rsidR="002A72C1" w14:paraId="24337DD9" w14:textId="77777777" w:rsidTr="00484BF1">
        <w:trPr>
          <w:trHeight w:val="80"/>
        </w:trPr>
        <w:tc>
          <w:tcPr>
            <w:tcW w:w="54" w:type="dxa"/>
          </w:tcPr>
          <w:p w14:paraId="14D9A12E" w14:textId="77777777" w:rsidR="002A72C1" w:rsidRDefault="002A72C1" w:rsidP="00484BF1">
            <w:pPr>
              <w:pStyle w:val="EmptyCellLayoutStyle"/>
              <w:spacing w:after="0" w:line="240" w:lineRule="auto"/>
            </w:pPr>
          </w:p>
        </w:tc>
        <w:tc>
          <w:tcPr>
            <w:tcW w:w="10395" w:type="dxa"/>
          </w:tcPr>
          <w:p w14:paraId="7C0922BF" w14:textId="77777777" w:rsidR="002A72C1" w:rsidRDefault="002A72C1" w:rsidP="00484BF1">
            <w:pPr>
              <w:pStyle w:val="EmptyCellLayoutStyle"/>
              <w:spacing w:after="0" w:line="240" w:lineRule="auto"/>
            </w:pPr>
          </w:p>
        </w:tc>
        <w:tc>
          <w:tcPr>
            <w:tcW w:w="149" w:type="dxa"/>
          </w:tcPr>
          <w:p w14:paraId="0586ECB5" w14:textId="77777777" w:rsidR="002A72C1" w:rsidRDefault="002A72C1" w:rsidP="00484BF1">
            <w:pPr>
              <w:pStyle w:val="EmptyCellLayoutStyle"/>
              <w:spacing w:after="0" w:line="240" w:lineRule="auto"/>
            </w:pPr>
          </w:p>
        </w:tc>
      </w:tr>
    </w:tbl>
    <w:p w14:paraId="666FBA1B" w14:textId="77777777" w:rsidR="002A72C1" w:rsidRDefault="002A72C1" w:rsidP="002A72C1">
      <w:pPr>
        <w:spacing w:after="0" w:line="240" w:lineRule="auto"/>
      </w:pPr>
    </w:p>
    <w:p w14:paraId="67439A90" w14:textId="77777777" w:rsidR="002A72C1" w:rsidRDefault="002A72C1" w:rsidP="002A72C1">
      <w:pPr>
        <w:spacing w:after="0" w:line="240" w:lineRule="auto"/>
      </w:pPr>
      <w:r>
        <w:rPr>
          <w:rFonts w:ascii="Calibri" w:eastAsia="Calibri" w:hAnsi="Calibri"/>
          <w:b/>
          <w:color w:val="6495ED"/>
          <w:sz w:val="22"/>
        </w:rPr>
        <w:t>[Deprecated] Agent shutdown. For more information, see the SQL Server Agent job history for job.</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C14D152" w14:textId="77777777" w:rsidTr="00484BF1">
        <w:trPr>
          <w:trHeight w:val="54"/>
        </w:trPr>
        <w:tc>
          <w:tcPr>
            <w:tcW w:w="54" w:type="dxa"/>
          </w:tcPr>
          <w:p w14:paraId="278D70B6" w14:textId="77777777" w:rsidR="002A72C1" w:rsidRDefault="002A72C1" w:rsidP="00484BF1">
            <w:pPr>
              <w:pStyle w:val="EmptyCellLayoutStyle"/>
              <w:spacing w:after="0" w:line="240" w:lineRule="auto"/>
            </w:pPr>
          </w:p>
        </w:tc>
        <w:tc>
          <w:tcPr>
            <w:tcW w:w="10395" w:type="dxa"/>
          </w:tcPr>
          <w:p w14:paraId="7829CD41" w14:textId="77777777" w:rsidR="002A72C1" w:rsidRDefault="002A72C1" w:rsidP="00484BF1">
            <w:pPr>
              <w:pStyle w:val="EmptyCellLayoutStyle"/>
              <w:spacing w:after="0" w:line="240" w:lineRule="auto"/>
            </w:pPr>
          </w:p>
        </w:tc>
        <w:tc>
          <w:tcPr>
            <w:tcW w:w="149" w:type="dxa"/>
          </w:tcPr>
          <w:p w14:paraId="76B44054" w14:textId="77777777" w:rsidR="002A72C1" w:rsidRDefault="002A72C1" w:rsidP="00484BF1">
            <w:pPr>
              <w:pStyle w:val="EmptyCellLayoutStyle"/>
              <w:spacing w:after="0" w:line="240" w:lineRule="auto"/>
            </w:pPr>
          </w:p>
        </w:tc>
      </w:tr>
      <w:tr w:rsidR="002A72C1" w14:paraId="2C5E7082" w14:textId="77777777" w:rsidTr="00484BF1">
        <w:tc>
          <w:tcPr>
            <w:tcW w:w="54" w:type="dxa"/>
          </w:tcPr>
          <w:p w14:paraId="45AF2BE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095F36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C34132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4CFE85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711CA9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E1802E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A7632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93938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8E8883" w14:textId="77777777" w:rsidR="002A72C1" w:rsidRDefault="002A72C1" w:rsidP="00484BF1">
                  <w:pPr>
                    <w:spacing w:after="0" w:line="240" w:lineRule="auto"/>
                  </w:pPr>
                  <w:r>
                    <w:rPr>
                      <w:rFonts w:ascii="Calibri" w:eastAsia="Calibri" w:hAnsi="Calibri"/>
                      <w:color w:val="000000"/>
                      <w:sz w:val="22"/>
                    </w:rPr>
                    <w:t>Yes</w:t>
                  </w:r>
                </w:p>
              </w:tc>
            </w:tr>
            <w:tr w:rsidR="002A72C1" w14:paraId="4643E4C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340E6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18EE3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769BCE" w14:textId="77777777" w:rsidR="002A72C1" w:rsidRDefault="002A72C1" w:rsidP="00484BF1">
                  <w:pPr>
                    <w:spacing w:after="0" w:line="240" w:lineRule="auto"/>
                  </w:pPr>
                  <w:r>
                    <w:rPr>
                      <w:rFonts w:eastAsia="Arial"/>
                      <w:color w:val="000000"/>
                    </w:rPr>
                    <w:t>Yes</w:t>
                  </w:r>
                </w:p>
              </w:tc>
            </w:tr>
            <w:tr w:rsidR="002A72C1" w14:paraId="504D23F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ABC5C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CF8BA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2D8B7D" w14:textId="77777777" w:rsidR="002A72C1" w:rsidRDefault="002A72C1" w:rsidP="00484BF1">
                  <w:pPr>
                    <w:spacing w:after="0" w:line="240" w:lineRule="auto"/>
                  </w:pPr>
                  <w:r>
                    <w:rPr>
                      <w:rFonts w:ascii="Calibri" w:eastAsia="Calibri" w:hAnsi="Calibri"/>
                      <w:color w:val="000000"/>
                      <w:sz w:val="22"/>
                    </w:rPr>
                    <w:t>1</w:t>
                  </w:r>
                </w:p>
              </w:tc>
            </w:tr>
            <w:tr w:rsidR="002A72C1" w14:paraId="4A58427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A6A51C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BCF902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4DA6B6F" w14:textId="77777777" w:rsidR="002A72C1" w:rsidRDefault="002A72C1" w:rsidP="00484BF1">
                  <w:pPr>
                    <w:spacing w:after="0" w:line="240" w:lineRule="auto"/>
                  </w:pPr>
                  <w:r>
                    <w:rPr>
                      <w:rFonts w:ascii="Calibri" w:eastAsia="Calibri" w:hAnsi="Calibri"/>
                      <w:color w:val="000000"/>
                      <w:sz w:val="22"/>
                    </w:rPr>
                    <w:t>2</w:t>
                  </w:r>
                </w:p>
              </w:tc>
            </w:tr>
          </w:tbl>
          <w:p w14:paraId="36F9969C" w14:textId="77777777" w:rsidR="002A72C1" w:rsidRDefault="002A72C1" w:rsidP="00484BF1">
            <w:pPr>
              <w:spacing w:after="0" w:line="240" w:lineRule="auto"/>
            </w:pPr>
          </w:p>
        </w:tc>
        <w:tc>
          <w:tcPr>
            <w:tcW w:w="149" w:type="dxa"/>
          </w:tcPr>
          <w:p w14:paraId="2013A2EF" w14:textId="77777777" w:rsidR="002A72C1" w:rsidRDefault="002A72C1" w:rsidP="00484BF1">
            <w:pPr>
              <w:pStyle w:val="EmptyCellLayoutStyle"/>
              <w:spacing w:after="0" w:line="240" w:lineRule="auto"/>
            </w:pPr>
          </w:p>
        </w:tc>
      </w:tr>
      <w:tr w:rsidR="002A72C1" w14:paraId="441CB53A" w14:textId="77777777" w:rsidTr="00484BF1">
        <w:trPr>
          <w:trHeight w:val="80"/>
        </w:trPr>
        <w:tc>
          <w:tcPr>
            <w:tcW w:w="54" w:type="dxa"/>
          </w:tcPr>
          <w:p w14:paraId="3E0F0238" w14:textId="77777777" w:rsidR="002A72C1" w:rsidRDefault="002A72C1" w:rsidP="00484BF1">
            <w:pPr>
              <w:pStyle w:val="EmptyCellLayoutStyle"/>
              <w:spacing w:after="0" w:line="240" w:lineRule="auto"/>
            </w:pPr>
          </w:p>
        </w:tc>
        <w:tc>
          <w:tcPr>
            <w:tcW w:w="10395" w:type="dxa"/>
          </w:tcPr>
          <w:p w14:paraId="60D4F3C3" w14:textId="77777777" w:rsidR="002A72C1" w:rsidRDefault="002A72C1" w:rsidP="00484BF1">
            <w:pPr>
              <w:pStyle w:val="EmptyCellLayoutStyle"/>
              <w:spacing w:after="0" w:line="240" w:lineRule="auto"/>
            </w:pPr>
          </w:p>
        </w:tc>
        <w:tc>
          <w:tcPr>
            <w:tcW w:w="149" w:type="dxa"/>
          </w:tcPr>
          <w:p w14:paraId="64985C60" w14:textId="77777777" w:rsidR="002A72C1" w:rsidRDefault="002A72C1" w:rsidP="00484BF1">
            <w:pPr>
              <w:pStyle w:val="EmptyCellLayoutStyle"/>
              <w:spacing w:after="0" w:line="240" w:lineRule="auto"/>
            </w:pPr>
          </w:p>
        </w:tc>
      </w:tr>
    </w:tbl>
    <w:p w14:paraId="1C61508F" w14:textId="77777777" w:rsidR="002A72C1" w:rsidRDefault="002A72C1" w:rsidP="002A72C1">
      <w:pPr>
        <w:spacing w:after="0" w:line="240" w:lineRule="auto"/>
      </w:pPr>
    </w:p>
    <w:p w14:paraId="5C5C334C" w14:textId="77777777" w:rsidR="002A72C1" w:rsidRDefault="002A72C1" w:rsidP="002A72C1">
      <w:pPr>
        <w:spacing w:after="0" w:line="240" w:lineRule="auto"/>
      </w:pPr>
      <w:r>
        <w:rPr>
          <w:rFonts w:ascii="Calibri" w:eastAsia="Calibri" w:hAnsi="Calibri"/>
          <w:b/>
          <w:color w:val="6495ED"/>
          <w:sz w:val="22"/>
        </w:rPr>
        <w:t>Step of a job caused an exception in the subsystem</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1508BE9" w14:textId="77777777" w:rsidTr="00484BF1">
        <w:trPr>
          <w:trHeight w:val="54"/>
        </w:trPr>
        <w:tc>
          <w:tcPr>
            <w:tcW w:w="54" w:type="dxa"/>
          </w:tcPr>
          <w:p w14:paraId="5828D109" w14:textId="77777777" w:rsidR="002A72C1" w:rsidRDefault="002A72C1" w:rsidP="00484BF1">
            <w:pPr>
              <w:pStyle w:val="EmptyCellLayoutStyle"/>
              <w:spacing w:after="0" w:line="240" w:lineRule="auto"/>
            </w:pPr>
          </w:p>
        </w:tc>
        <w:tc>
          <w:tcPr>
            <w:tcW w:w="10395" w:type="dxa"/>
          </w:tcPr>
          <w:p w14:paraId="30E82BB9" w14:textId="77777777" w:rsidR="002A72C1" w:rsidRDefault="002A72C1" w:rsidP="00484BF1">
            <w:pPr>
              <w:pStyle w:val="EmptyCellLayoutStyle"/>
              <w:spacing w:after="0" w:line="240" w:lineRule="auto"/>
            </w:pPr>
          </w:p>
        </w:tc>
        <w:tc>
          <w:tcPr>
            <w:tcW w:w="149" w:type="dxa"/>
          </w:tcPr>
          <w:p w14:paraId="55E22FCC" w14:textId="77777777" w:rsidR="002A72C1" w:rsidRDefault="002A72C1" w:rsidP="00484BF1">
            <w:pPr>
              <w:pStyle w:val="EmptyCellLayoutStyle"/>
              <w:spacing w:after="0" w:line="240" w:lineRule="auto"/>
            </w:pPr>
          </w:p>
        </w:tc>
      </w:tr>
      <w:tr w:rsidR="002A72C1" w14:paraId="7BA89DCC" w14:textId="77777777" w:rsidTr="00484BF1">
        <w:tc>
          <w:tcPr>
            <w:tcW w:w="54" w:type="dxa"/>
          </w:tcPr>
          <w:p w14:paraId="6A144B9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B6126C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7A42FC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0C8C16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0B142E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B939B5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19B8B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CF703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0FAE04" w14:textId="77777777" w:rsidR="002A72C1" w:rsidRDefault="002A72C1" w:rsidP="00484BF1">
                  <w:pPr>
                    <w:spacing w:after="0" w:line="240" w:lineRule="auto"/>
                  </w:pPr>
                  <w:r>
                    <w:rPr>
                      <w:rFonts w:ascii="Calibri" w:eastAsia="Calibri" w:hAnsi="Calibri"/>
                      <w:color w:val="000000"/>
                      <w:sz w:val="22"/>
                    </w:rPr>
                    <w:t>Yes</w:t>
                  </w:r>
                </w:p>
              </w:tc>
            </w:tr>
            <w:tr w:rsidR="002A72C1" w14:paraId="5302374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BBCBF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8CE81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B0DC5A" w14:textId="77777777" w:rsidR="002A72C1" w:rsidRDefault="002A72C1" w:rsidP="00484BF1">
                  <w:pPr>
                    <w:spacing w:after="0" w:line="240" w:lineRule="auto"/>
                  </w:pPr>
                  <w:r>
                    <w:rPr>
                      <w:rFonts w:eastAsia="Arial"/>
                      <w:color w:val="000000"/>
                    </w:rPr>
                    <w:t>Yes</w:t>
                  </w:r>
                </w:p>
              </w:tc>
            </w:tr>
            <w:tr w:rsidR="002A72C1" w14:paraId="59538E3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1026D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AEE3D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6791DD" w14:textId="77777777" w:rsidR="002A72C1" w:rsidRDefault="002A72C1" w:rsidP="00484BF1">
                  <w:pPr>
                    <w:spacing w:after="0" w:line="240" w:lineRule="auto"/>
                  </w:pPr>
                  <w:r>
                    <w:rPr>
                      <w:rFonts w:ascii="Calibri" w:eastAsia="Calibri" w:hAnsi="Calibri"/>
                      <w:color w:val="000000"/>
                      <w:sz w:val="22"/>
                    </w:rPr>
                    <w:t>1</w:t>
                  </w:r>
                </w:p>
              </w:tc>
            </w:tr>
            <w:tr w:rsidR="002A72C1" w14:paraId="7CCF6EC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582F5D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1F407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5F89742" w14:textId="77777777" w:rsidR="002A72C1" w:rsidRDefault="002A72C1" w:rsidP="00484BF1">
                  <w:pPr>
                    <w:spacing w:after="0" w:line="240" w:lineRule="auto"/>
                  </w:pPr>
                  <w:r>
                    <w:rPr>
                      <w:rFonts w:ascii="Calibri" w:eastAsia="Calibri" w:hAnsi="Calibri"/>
                      <w:color w:val="000000"/>
                      <w:sz w:val="22"/>
                    </w:rPr>
                    <w:t>1</w:t>
                  </w:r>
                </w:p>
              </w:tc>
            </w:tr>
          </w:tbl>
          <w:p w14:paraId="3CD9C426" w14:textId="77777777" w:rsidR="002A72C1" w:rsidRDefault="002A72C1" w:rsidP="00484BF1">
            <w:pPr>
              <w:spacing w:after="0" w:line="240" w:lineRule="auto"/>
            </w:pPr>
          </w:p>
        </w:tc>
        <w:tc>
          <w:tcPr>
            <w:tcW w:w="149" w:type="dxa"/>
          </w:tcPr>
          <w:p w14:paraId="0946C963" w14:textId="77777777" w:rsidR="002A72C1" w:rsidRDefault="002A72C1" w:rsidP="00484BF1">
            <w:pPr>
              <w:pStyle w:val="EmptyCellLayoutStyle"/>
              <w:spacing w:after="0" w:line="240" w:lineRule="auto"/>
            </w:pPr>
          </w:p>
        </w:tc>
      </w:tr>
      <w:tr w:rsidR="002A72C1" w14:paraId="41F2F07D" w14:textId="77777777" w:rsidTr="00484BF1">
        <w:trPr>
          <w:trHeight w:val="80"/>
        </w:trPr>
        <w:tc>
          <w:tcPr>
            <w:tcW w:w="54" w:type="dxa"/>
          </w:tcPr>
          <w:p w14:paraId="0EBA9C37" w14:textId="77777777" w:rsidR="002A72C1" w:rsidRDefault="002A72C1" w:rsidP="00484BF1">
            <w:pPr>
              <w:pStyle w:val="EmptyCellLayoutStyle"/>
              <w:spacing w:after="0" w:line="240" w:lineRule="auto"/>
            </w:pPr>
          </w:p>
        </w:tc>
        <w:tc>
          <w:tcPr>
            <w:tcW w:w="10395" w:type="dxa"/>
          </w:tcPr>
          <w:p w14:paraId="28079C42" w14:textId="77777777" w:rsidR="002A72C1" w:rsidRDefault="002A72C1" w:rsidP="00484BF1">
            <w:pPr>
              <w:pStyle w:val="EmptyCellLayoutStyle"/>
              <w:spacing w:after="0" w:line="240" w:lineRule="auto"/>
            </w:pPr>
          </w:p>
        </w:tc>
        <w:tc>
          <w:tcPr>
            <w:tcW w:w="149" w:type="dxa"/>
          </w:tcPr>
          <w:p w14:paraId="4702653F" w14:textId="77777777" w:rsidR="002A72C1" w:rsidRDefault="002A72C1" w:rsidP="00484BF1">
            <w:pPr>
              <w:pStyle w:val="EmptyCellLayoutStyle"/>
              <w:spacing w:after="0" w:line="240" w:lineRule="auto"/>
            </w:pPr>
          </w:p>
        </w:tc>
      </w:tr>
    </w:tbl>
    <w:p w14:paraId="2000B3A5" w14:textId="77777777" w:rsidR="002A72C1" w:rsidRDefault="002A72C1" w:rsidP="002A72C1">
      <w:pPr>
        <w:spacing w:after="0" w:line="240" w:lineRule="auto"/>
      </w:pPr>
    </w:p>
    <w:p w14:paraId="55F87850" w14:textId="77777777" w:rsidR="002A72C1" w:rsidRDefault="002A72C1" w:rsidP="002A72C1">
      <w:pPr>
        <w:spacing w:after="0" w:line="240" w:lineRule="auto"/>
      </w:pPr>
      <w:r>
        <w:rPr>
          <w:rFonts w:ascii="Calibri" w:eastAsia="Calibri" w:hAnsi="Calibri"/>
          <w:b/>
          <w:color w:val="6495ED"/>
          <w:sz w:val="22"/>
        </w:rPr>
        <w:t>SQL Server Agent could not be started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A8E263D" w14:textId="77777777" w:rsidTr="00484BF1">
        <w:trPr>
          <w:trHeight w:val="54"/>
        </w:trPr>
        <w:tc>
          <w:tcPr>
            <w:tcW w:w="54" w:type="dxa"/>
          </w:tcPr>
          <w:p w14:paraId="382C77D2" w14:textId="77777777" w:rsidR="002A72C1" w:rsidRDefault="002A72C1" w:rsidP="00484BF1">
            <w:pPr>
              <w:pStyle w:val="EmptyCellLayoutStyle"/>
              <w:spacing w:after="0" w:line="240" w:lineRule="auto"/>
            </w:pPr>
          </w:p>
        </w:tc>
        <w:tc>
          <w:tcPr>
            <w:tcW w:w="10395" w:type="dxa"/>
          </w:tcPr>
          <w:p w14:paraId="1CFD7634" w14:textId="77777777" w:rsidR="002A72C1" w:rsidRDefault="002A72C1" w:rsidP="00484BF1">
            <w:pPr>
              <w:pStyle w:val="EmptyCellLayoutStyle"/>
              <w:spacing w:after="0" w:line="240" w:lineRule="auto"/>
            </w:pPr>
          </w:p>
        </w:tc>
        <w:tc>
          <w:tcPr>
            <w:tcW w:w="149" w:type="dxa"/>
          </w:tcPr>
          <w:p w14:paraId="42AC643C" w14:textId="77777777" w:rsidR="002A72C1" w:rsidRDefault="002A72C1" w:rsidP="00484BF1">
            <w:pPr>
              <w:pStyle w:val="EmptyCellLayoutStyle"/>
              <w:spacing w:after="0" w:line="240" w:lineRule="auto"/>
            </w:pPr>
          </w:p>
        </w:tc>
      </w:tr>
      <w:tr w:rsidR="002A72C1" w14:paraId="01967A08" w14:textId="77777777" w:rsidTr="00484BF1">
        <w:tc>
          <w:tcPr>
            <w:tcW w:w="54" w:type="dxa"/>
          </w:tcPr>
          <w:p w14:paraId="6A5DE73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A0D3DA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F7B5EB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AEDDF3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297F13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D52E57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02B00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28835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4294C9" w14:textId="77777777" w:rsidR="002A72C1" w:rsidRDefault="002A72C1" w:rsidP="00484BF1">
                  <w:pPr>
                    <w:spacing w:after="0" w:line="240" w:lineRule="auto"/>
                  </w:pPr>
                  <w:r>
                    <w:rPr>
                      <w:rFonts w:ascii="Calibri" w:eastAsia="Calibri" w:hAnsi="Calibri"/>
                      <w:color w:val="000000"/>
                      <w:sz w:val="22"/>
                    </w:rPr>
                    <w:t>Yes</w:t>
                  </w:r>
                </w:p>
              </w:tc>
            </w:tr>
            <w:tr w:rsidR="002A72C1" w14:paraId="20314C8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3A0F9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74523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8303B0" w14:textId="77777777" w:rsidR="002A72C1" w:rsidRDefault="002A72C1" w:rsidP="00484BF1">
                  <w:pPr>
                    <w:spacing w:after="0" w:line="240" w:lineRule="auto"/>
                  </w:pPr>
                  <w:r>
                    <w:rPr>
                      <w:rFonts w:eastAsia="Arial"/>
                      <w:color w:val="000000"/>
                    </w:rPr>
                    <w:t>Yes</w:t>
                  </w:r>
                </w:p>
              </w:tc>
            </w:tr>
            <w:tr w:rsidR="002A72C1" w14:paraId="6AA75E2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50DB5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FB505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466BEE" w14:textId="77777777" w:rsidR="002A72C1" w:rsidRDefault="002A72C1" w:rsidP="00484BF1">
                  <w:pPr>
                    <w:spacing w:after="0" w:line="240" w:lineRule="auto"/>
                  </w:pPr>
                  <w:r>
                    <w:rPr>
                      <w:rFonts w:ascii="Calibri" w:eastAsia="Calibri" w:hAnsi="Calibri"/>
                      <w:color w:val="000000"/>
                      <w:sz w:val="22"/>
                    </w:rPr>
                    <w:t>1</w:t>
                  </w:r>
                </w:p>
              </w:tc>
            </w:tr>
            <w:tr w:rsidR="002A72C1" w14:paraId="0AB64F1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1D2FB9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609D2E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1EBB61D" w14:textId="77777777" w:rsidR="002A72C1" w:rsidRDefault="002A72C1" w:rsidP="00484BF1">
                  <w:pPr>
                    <w:spacing w:after="0" w:line="240" w:lineRule="auto"/>
                  </w:pPr>
                  <w:r>
                    <w:rPr>
                      <w:rFonts w:ascii="Calibri" w:eastAsia="Calibri" w:hAnsi="Calibri"/>
                      <w:color w:val="000000"/>
                      <w:sz w:val="22"/>
                    </w:rPr>
                    <w:t>1</w:t>
                  </w:r>
                </w:p>
              </w:tc>
            </w:tr>
          </w:tbl>
          <w:p w14:paraId="0F0566C0" w14:textId="77777777" w:rsidR="002A72C1" w:rsidRDefault="002A72C1" w:rsidP="00484BF1">
            <w:pPr>
              <w:spacing w:after="0" w:line="240" w:lineRule="auto"/>
            </w:pPr>
          </w:p>
        </w:tc>
        <w:tc>
          <w:tcPr>
            <w:tcW w:w="149" w:type="dxa"/>
          </w:tcPr>
          <w:p w14:paraId="5D43801B" w14:textId="77777777" w:rsidR="002A72C1" w:rsidRDefault="002A72C1" w:rsidP="00484BF1">
            <w:pPr>
              <w:pStyle w:val="EmptyCellLayoutStyle"/>
              <w:spacing w:after="0" w:line="240" w:lineRule="auto"/>
            </w:pPr>
          </w:p>
        </w:tc>
      </w:tr>
      <w:tr w:rsidR="002A72C1" w14:paraId="1360F7C5" w14:textId="77777777" w:rsidTr="00484BF1">
        <w:trPr>
          <w:trHeight w:val="80"/>
        </w:trPr>
        <w:tc>
          <w:tcPr>
            <w:tcW w:w="54" w:type="dxa"/>
          </w:tcPr>
          <w:p w14:paraId="04D43FCE" w14:textId="77777777" w:rsidR="002A72C1" w:rsidRDefault="002A72C1" w:rsidP="00484BF1">
            <w:pPr>
              <w:pStyle w:val="EmptyCellLayoutStyle"/>
              <w:spacing w:after="0" w:line="240" w:lineRule="auto"/>
            </w:pPr>
          </w:p>
        </w:tc>
        <w:tc>
          <w:tcPr>
            <w:tcW w:w="10395" w:type="dxa"/>
          </w:tcPr>
          <w:p w14:paraId="5DA06C78" w14:textId="77777777" w:rsidR="002A72C1" w:rsidRDefault="002A72C1" w:rsidP="00484BF1">
            <w:pPr>
              <w:pStyle w:val="EmptyCellLayoutStyle"/>
              <w:spacing w:after="0" w:line="240" w:lineRule="auto"/>
            </w:pPr>
          </w:p>
        </w:tc>
        <w:tc>
          <w:tcPr>
            <w:tcW w:w="149" w:type="dxa"/>
          </w:tcPr>
          <w:p w14:paraId="6E6E2A7D" w14:textId="77777777" w:rsidR="002A72C1" w:rsidRDefault="002A72C1" w:rsidP="00484BF1">
            <w:pPr>
              <w:pStyle w:val="EmptyCellLayoutStyle"/>
              <w:spacing w:after="0" w:line="240" w:lineRule="auto"/>
            </w:pPr>
          </w:p>
        </w:tc>
      </w:tr>
    </w:tbl>
    <w:p w14:paraId="0A0E0BDF" w14:textId="77777777" w:rsidR="002A72C1" w:rsidRDefault="002A72C1" w:rsidP="002A72C1">
      <w:pPr>
        <w:spacing w:after="0" w:line="240" w:lineRule="auto"/>
      </w:pPr>
    </w:p>
    <w:p w14:paraId="57EA328B" w14:textId="77777777" w:rsidR="002A72C1" w:rsidRDefault="002A72C1" w:rsidP="002A72C1">
      <w:pPr>
        <w:spacing w:after="0" w:line="240" w:lineRule="auto"/>
      </w:pPr>
      <w:r>
        <w:rPr>
          <w:rFonts w:ascii="Calibri" w:eastAsia="Calibri" w:hAnsi="Calibri"/>
          <w:b/>
          <w:color w:val="6495ED"/>
          <w:sz w:val="22"/>
        </w:rPr>
        <w:t>Unable to connect to SQL Server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5001371" w14:textId="77777777" w:rsidTr="00484BF1">
        <w:trPr>
          <w:trHeight w:val="54"/>
        </w:trPr>
        <w:tc>
          <w:tcPr>
            <w:tcW w:w="54" w:type="dxa"/>
          </w:tcPr>
          <w:p w14:paraId="4EA1D1BE" w14:textId="77777777" w:rsidR="002A72C1" w:rsidRDefault="002A72C1" w:rsidP="00484BF1">
            <w:pPr>
              <w:pStyle w:val="EmptyCellLayoutStyle"/>
              <w:spacing w:after="0" w:line="240" w:lineRule="auto"/>
            </w:pPr>
          </w:p>
        </w:tc>
        <w:tc>
          <w:tcPr>
            <w:tcW w:w="10395" w:type="dxa"/>
          </w:tcPr>
          <w:p w14:paraId="30F8384C" w14:textId="77777777" w:rsidR="002A72C1" w:rsidRDefault="002A72C1" w:rsidP="00484BF1">
            <w:pPr>
              <w:pStyle w:val="EmptyCellLayoutStyle"/>
              <w:spacing w:after="0" w:line="240" w:lineRule="auto"/>
            </w:pPr>
          </w:p>
        </w:tc>
        <w:tc>
          <w:tcPr>
            <w:tcW w:w="149" w:type="dxa"/>
          </w:tcPr>
          <w:p w14:paraId="3D948005" w14:textId="77777777" w:rsidR="002A72C1" w:rsidRDefault="002A72C1" w:rsidP="00484BF1">
            <w:pPr>
              <w:pStyle w:val="EmptyCellLayoutStyle"/>
              <w:spacing w:after="0" w:line="240" w:lineRule="auto"/>
            </w:pPr>
          </w:p>
        </w:tc>
      </w:tr>
      <w:tr w:rsidR="002A72C1" w14:paraId="233A811B" w14:textId="77777777" w:rsidTr="00484BF1">
        <w:tc>
          <w:tcPr>
            <w:tcW w:w="54" w:type="dxa"/>
          </w:tcPr>
          <w:p w14:paraId="6EF67E6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CE043A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15D64D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6F2FB3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29BC4F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1465F6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8F095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65717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BEEAE7" w14:textId="77777777" w:rsidR="002A72C1" w:rsidRDefault="002A72C1" w:rsidP="00484BF1">
                  <w:pPr>
                    <w:spacing w:after="0" w:line="240" w:lineRule="auto"/>
                  </w:pPr>
                  <w:r>
                    <w:rPr>
                      <w:rFonts w:ascii="Calibri" w:eastAsia="Calibri" w:hAnsi="Calibri"/>
                      <w:color w:val="000000"/>
                      <w:sz w:val="22"/>
                    </w:rPr>
                    <w:t>Yes</w:t>
                  </w:r>
                </w:p>
              </w:tc>
            </w:tr>
            <w:tr w:rsidR="002A72C1" w14:paraId="71F2A23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C606A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FAC6A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A4E505" w14:textId="77777777" w:rsidR="002A72C1" w:rsidRDefault="002A72C1" w:rsidP="00484BF1">
                  <w:pPr>
                    <w:spacing w:after="0" w:line="240" w:lineRule="auto"/>
                  </w:pPr>
                  <w:r>
                    <w:rPr>
                      <w:rFonts w:eastAsia="Arial"/>
                      <w:color w:val="000000"/>
                    </w:rPr>
                    <w:t>Yes</w:t>
                  </w:r>
                </w:p>
              </w:tc>
            </w:tr>
            <w:tr w:rsidR="002A72C1" w14:paraId="215BE28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45268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E455F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C30321" w14:textId="77777777" w:rsidR="002A72C1" w:rsidRDefault="002A72C1" w:rsidP="00484BF1">
                  <w:pPr>
                    <w:spacing w:after="0" w:line="240" w:lineRule="auto"/>
                  </w:pPr>
                  <w:r>
                    <w:rPr>
                      <w:rFonts w:ascii="Calibri" w:eastAsia="Calibri" w:hAnsi="Calibri"/>
                      <w:color w:val="000000"/>
                      <w:sz w:val="22"/>
                    </w:rPr>
                    <w:t>1</w:t>
                  </w:r>
                </w:p>
              </w:tc>
            </w:tr>
            <w:tr w:rsidR="002A72C1" w14:paraId="5E986C4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D0E313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48281C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DB908EF" w14:textId="77777777" w:rsidR="002A72C1" w:rsidRDefault="002A72C1" w:rsidP="00484BF1">
                  <w:pPr>
                    <w:spacing w:after="0" w:line="240" w:lineRule="auto"/>
                  </w:pPr>
                  <w:r>
                    <w:rPr>
                      <w:rFonts w:ascii="Calibri" w:eastAsia="Calibri" w:hAnsi="Calibri"/>
                      <w:color w:val="000000"/>
                      <w:sz w:val="22"/>
                    </w:rPr>
                    <w:t>1</w:t>
                  </w:r>
                </w:p>
              </w:tc>
            </w:tr>
          </w:tbl>
          <w:p w14:paraId="187F97A6" w14:textId="77777777" w:rsidR="002A72C1" w:rsidRDefault="002A72C1" w:rsidP="00484BF1">
            <w:pPr>
              <w:spacing w:after="0" w:line="240" w:lineRule="auto"/>
            </w:pPr>
          </w:p>
        </w:tc>
        <w:tc>
          <w:tcPr>
            <w:tcW w:w="149" w:type="dxa"/>
          </w:tcPr>
          <w:p w14:paraId="71E96E54" w14:textId="77777777" w:rsidR="002A72C1" w:rsidRDefault="002A72C1" w:rsidP="00484BF1">
            <w:pPr>
              <w:pStyle w:val="EmptyCellLayoutStyle"/>
              <w:spacing w:after="0" w:line="240" w:lineRule="auto"/>
            </w:pPr>
          </w:p>
        </w:tc>
      </w:tr>
      <w:tr w:rsidR="002A72C1" w14:paraId="215CD2B9" w14:textId="77777777" w:rsidTr="00484BF1">
        <w:trPr>
          <w:trHeight w:val="80"/>
        </w:trPr>
        <w:tc>
          <w:tcPr>
            <w:tcW w:w="54" w:type="dxa"/>
          </w:tcPr>
          <w:p w14:paraId="1677B490" w14:textId="77777777" w:rsidR="002A72C1" w:rsidRDefault="002A72C1" w:rsidP="00484BF1">
            <w:pPr>
              <w:pStyle w:val="EmptyCellLayoutStyle"/>
              <w:spacing w:after="0" w:line="240" w:lineRule="auto"/>
            </w:pPr>
          </w:p>
        </w:tc>
        <w:tc>
          <w:tcPr>
            <w:tcW w:w="10395" w:type="dxa"/>
          </w:tcPr>
          <w:p w14:paraId="0956C44B" w14:textId="77777777" w:rsidR="002A72C1" w:rsidRDefault="002A72C1" w:rsidP="00484BF1">
            <w:pPr>
              <w:pStyle w:val="EmptyCellLayoutStyle"/>
              <w:spacing w:after="0" w:line="240" w:lineRule="auto"/>
            </w:pPr>
          </w:p>
        </w:tc>
        <w:tc>
          <w:tcPr>
            <w:tcW w:w="149" w:type="dxa"/>
          </w:tcPr>
          <w:p w14:paraId="60B52BC3" w14:textId="77777777" w:rsidR="002A72C1" w:rsidRDefault="002A72C1" w:rsidP="00484BF1">
            <w:pPr>
              <w:pStyle w:val="EmptyCellLayoutStyle"/>
              <w:spacing w:after="0" w:line="240" w:lineRule="auto"/>
            </w:pPr>
          </w:p>
        </w:tc>
      </w:tr>
    </w:tbl>
    <w:p w14:paraId="010CD8DB" w14:textId="77777777" w:rsidR="002A72C1" w:rsidRDefault="002A72C1" w:rsidP="002A72C1">
      <w:pPr>
        <w:spacing w:after="0" w:line="240" w:lineRule="auto"/>
      </w:pPr>
    </w:p>
    <w:p w14:paraId="64E7EE46" w14:textId="77777777" w:rsidR="002A72C1" w:rsidRDefault="002A72C1" w:rsidP="002A72C1">
      <w:pPr>
        <w:spacing w:after="0" w:line="240" w:lineRule="auto"/>
      </w:pPr>
      <w:r>
        <w:rPr>
          <w:rFonts w:ascii="Calibri" w:eastAsia="Calibri" w:hAnsi="Calibri"/>
          <w:b/>
          <w:color w:val="6495ED"/>
          <w:sz w:val="22"/>
        </w:rPr>
        <w:t>SQL Server Agent initiating self-termination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4780FA0" w14:textId="77777777" w:rsidTr="00484BF1">
        <w:trPr>
          <w:trHeight w:val="54"/>
        </w:trPr>
        <w:tc>
          <w:tcPr>
            <w:tcW w:w="54" w:type="dxa"/>
          </w:tcPr>
          <w:p w14:paraId="30ACCD6C" w14:textId="77777777" w:rsidR="002A72C1" w:rsidRDefault="002A72C1" w:rsidP="00484BF1">
            <w:pPr>
              <w:pStyle w:val="EmptyCellLayoutStyle"/>
              <w:spacing w:after="0" w:line="240" w:lineRule="auto"/>
            </w:pPr>
          </w:p>
        </w:tc>
        <w:tc>
          <w:tcPr>
            <w:tcW w:w="10395" w:type="dxa"/>
          </w:tcPr>
          <w:p w14:paraId="70516CF1" w14:textId="77777777" w:rsidR="002A72C1" w:rsidRDefault="002A72C1" w:rsidP="00484BF1">
            <w:pPr>
              <w:pStyle w:val="EmptyCellLayoutStyle"/>
              <w:spacing w:after="0" w:line="240" w:lineRule="auto"/>
            </w:pPr>
          </w:p>
        </w:tc>
        <w:tc>
          <w:tcPr>
            <w:tcW w:w="149" w:type="dxa"/>
          </w:tcPr>
          <w:p w14:paraId="7ECD490A" w14:textId="77777777" w:rsidR="002A72C1" w:rsidRDefault="002A72C1" w:rsidP="00484BF1">
            <w:pPr>
              <w:pStyle w:val="EmptyCellLayoutStyle"/>
              <w:spacing w:after="0" w:line="240" w:lineRule="auto"/>
            </w:pPr>
          </w:p>
        </w:tc>
      </w:tr>
      <w:tr w:rsidR="002A72C1" w14:paraId="788F840C" w14:textId="77777777" w:rsidTr="00484BF1">
        <w:tc>
          <w:tcPr>
            <w:tcW w:w="54" w:type="dxa"/>
          </w:tcPr>
          <w:p w14:paraId="2CFC44D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3A0110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4EAC70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DE20AD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3C7D0C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F49AB6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B9BA4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2CA20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514ED2" w14:textId="77777777" w:rsidR="002A72C1" w:rsidRDefault="002A72C1" w:rsidP="00484BF1">
                  <w:pPr>
                    <w:spacing w:after="0" w:line="240" w:lineRule="auto"/>
                  </w:pPr>
                  <w:r>
                    <w:rPr>
                      <w:rFonts w:ascii="Calibri" w:eastAsia="Calibri" w:hAnsi="Calibri"/>
                      <w:color w:val="000000"/>
                      <w:sz w:val="22"/>
                    </w:rPr>
                    <w:t>Yes</w:t>
                  </w:r>
                </w:p>
              </w:tc>
            </w:tr>
            <w:tr w:rsidR="002A72C1" w14:paraId="5AEDB0A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4245F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831F2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4DD4E9" w14:textId="77777777" w:rsidR="002A72C1" w:rsidRDefault="002A72C1" w:rsidP="00484BF1">
                  <w:pPr>
                    <w:spacing w:after="0" w:line="240" w:lineRule="auto"/>
                  </w:pPr>
                  <w:r>
                    <w:rPr>
                      <w:rFonts w:eastAsia="Arial"/>
                      <w:color w:val="000000"/>
                    </w:rPr>
                    <w:t>Yes</w:t>
                  </w:r>
                </w:p>
              </w:tc>
            </w:tr>
            <w:tr w:rsidR="002A72C1" w14:paraId="39D6387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9EF7D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96F90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DB659E" w14:textId="77777777" w:rsidR="002A72C1" w:rsidRDefault="002A72C1" w:rsidP="00484BF1">
                  <w:pPr>
                    <w:spacing w:after="0" w:line="240" w:lineRule="auto"/>
                  </w:pPr>
                  <w:r>
                    <w:rPr>
                      <w:rFonts w:ascii="Calibri" w:eastAsia="Calibri" w:hAnsi="Calibri"/>
                      <w:color w:val="000000"/>
                      <w:sz w:val="22"/>
                    </w:rPr>
                    <w:t>1</w:t>
                  </w:r>
                </w:p>
              </w:tc>
            </w:tr>
            <w:tr w:rsidR="002A72C1" w14:paraId="7ADB499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A40ED7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7E1FB7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377ED67" w14:textId="77777777" w:rsidR="002A72C1" w:rsidRDefault="002A72C1" w:rsidP="00484BF1">
                  <w:pPr>
                    <w:spacing w:after="0" w:line="240" w:lineRule="auto"/>
                  </w:pPr>
                  <w:r>
                    <w:rPr>
                      <w:rFonts w:ascii="Calibri" w:eastAsia="Calibri" w:hAnsi="Calibri"/>
                      <w:color w:val="000000"/>
                      <w:sz w:val="22"/>
                    </w:rPr>
                    <w:t>1</w:t>
                  </w:r>
                </w:p>
              </w:tc>
            </w:tr>
          </w:tbl>
          <w:p w14:paraId="49A39A32" w14:textId="77777777" w:rsidR="002A72C1" w:rsidRDefault="002A72C1" w:rsidP="00484BF1">
            <w:pPr>
              <w:spacing w:after="0" w:line="240" w:lineRule="auto"/>
            </w:pPr>
          </w:p>
        </w:tc>
        <w:tc>
          <w:tcPr>
            <w:tcW w:w="149" w:type="dxa"/>
          </w:tcPr>
          <w:p w14:paraId="245F56BE" w14:textId="77777777" w:rsidR="002A72C1" w:rsidRDefault="002A72C1" w:rsidP="00484BF1">
            <w:pPr>
              <w:pStyle w:val="EmptyCellLayoutStyle"/>
              <w:spacing w:after="0" w:line="240" w:lineRule="auto"/>
            </w:pPr>
          </w:p>
        </w:tc>
      </w:tr>
      <w:tr w:rsidR="002A72C1" w14:paraId="13C90BEB" w14:textId="77777777" w:rsidTr="00484BF1">
        <w:trPr>
          <w:trHeight w:val="80"/>
        </w:trPr>
        <w:tc>
          <w:tcPr>
            <w:tcW w:w="54" w:type="dxa"/>
          </w:tcPr>
          <w:p w14:paraId="34C9B613" w14:textId="77777777" w:rsidR="002A72C1" w:rsidRDefault="002A72C1" w:rsidP="00484BF1">
            <w:pPr>
              <w:pStyle w:val="EmptyCellLayoutStyle"/>
              <w:spacing w:after="0" w:line="240" w:lineRule="auto"/>
            </w:pPr>
          </w:p>
        </w:tc>
        <w:tc>
          <w:tcPr>
            <w:tcW w:w="10395" w:type="dxa"/>
          </w:tcPr>
          <w:p w14:paraId="395AB82A" w14:textId="77777777" w:rsidR="002A72C1" w:rsidRDefault="002A72C1" w:rsidP="00484BF1">
            <w:pPr>
              <w:pStyle w:val="EmptyCellLayoutStyle"/>
              <w:spacing w:after="0" w:line="240" w:lineRule="auto"/>
            </w:pPr>
          </w:p>
        </w:tc>
        <w:tc>
          <w:tcPr>
            <w:tcW w:w="149" w:type="dxa"/>
          </w:tcPr>
          <w:p w14:paraId="6858051D" w14:textId="77777777" w:rsidR="002A72C1" w:rsidRDefault="002A72C1" w:rsidP="00484BF1">
            <w:pPr>
              <w:pStyle w:val="EmptyCellLayoutStyle"/>
              <w:spacing w:after="0" w:line="240" w:lineRule="auto"/>
            </w:pPr>
          </w:p>
        </w:tc>
      </w:tr>
    </w:tbl>
    <w:p w14:paraId="22DAFCCE" w14:textId="77777777" w:rsidR="002A72C1" w:rsidRDefault="002A72C1" w:rsidP="002A72C1">
      <w:pPr>
        <w:spacing w:after="0" w:line="240" w:lineRule="auto"/>
      </w:pPr>
    </w:p>
    <w:p w14:paraId="46213AC9" w14:textId="77777777" w:rsidR="002A72C1" w:rsidRDefault="002A72C1" w:rsidP="002A72C1">
      <w:pPr>
        <w:spacing w:after="0" w:line="240" w:lineRule="auto"/>
      </w:pPr>
      <w:r>
        <w:rPr>
          <w:rFonts w:ascii="Calibri" w:eastAsia="Calibri" w:hAnsi="Calibri"/>
          <w:b/>
          <w:color w:val="6495ED"/>
          <w:sz w:val="22"/>
        </w:rPr>
        <w:t>Unable to re-open the local event log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D4FEE3A" w14:textId="77777777" w:rsidTr="00484BF1">
        <w:trPr>
          <w:trHeight w:val="54"/>
        </w:trPr>
        <w:tc>
          <w:tcPr>
            <w:tcW w:w="54" w:type="dxa"/>
          </w:tcPr>
          <w:p w14:paraId="03D90398" w14:textId="77777777" w:rsidR="002A72C1" w:rsidRDefault="002A72C1" w:rsidP="00484BF1">
            <w:pPr>
              <w:pStyle w:val="EmptyCellLayoutStyle"/>
              <w:spacing w:after="0" w:line="240" w:lineRule="auto"/>
            </w:pPr>
          </w:p>
        </w:tc>
        <w:tc>
          <w:tcPr>
            <w:tcW w:w="10395" w:type="dxa"/>
          </w:tcPr>
          <w:p w14:paraId="376B9824" w14:textId="77777777" w:rsidR="002A72C1" w:rsidRDefault="002A72C1" w:rsidP="00484BF1">
            <w:pPr>
              <w:pStyle w:val="EmptyCellLayoutStyle"/>
              <w:spacing w:after="0" w:line="240" w:lineRule="auto"/>
            </w:pPr>
          </w:p>
        </w:tc>
        <w:tc>
          <w:tcPr>
            <w:tcW w:w="149" w:type="dxa"/>
          </w:tcPr>
          <w:p w14:paraId="35B86037" w14:textId="77777777" w:rsidR="002A72C1" w:rsidRDefault="002A72C1" w:rsidP="00484BF1">
            <w:pPr>
              <w:pStyle w:val="EmptyCellLayoutStyle"/>
              <w:spacing w:after="0" w:line="240" w:lineRule="auto"/>
            </w:pPr>
          </w:p>
        </w:tc>
      </w:tr>
      <w:tr w:rsidR="002A72C1" w14:paraId="26DAC7F4" w14:textId="77777777" w:rsidTr="00484BF1">
        <w:tc>
          <w:tcPr>
            <w:tcW w:w="54" w:type="dxa"/>
          </w:tcPr>
          <w:p w14:paraId="7E73158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EDC30B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00D38E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64CC89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AB7239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222F1C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44C6E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9036A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8DAC97" w14:textId="77777777" w:rsidR="002A72C1" w:rsidRDefault="002A72C1" w:rsidP="00484BF1">
                  <w:pPr>
                    <w:spacing w:after="0" w:line="240" w:lineRule="auto"/>
                  </w:pPr>
                  <w:r>
                    <w:rPr>
                      <w:rFonts w:ascii="Calibri" w:eastAsia="Calibri" w:hAnsi="Calibri"/>
                      <w:color w:val="000000"/>
                      <w:sz w:val="22"/>
                    </w:rPr>
                    <w:t>Yes</w:t>
                  </w:r>
                </w:p>
              </w:tc>
            </w:tr>
            <w:tr w:rsidR="002A72C1" w14:paraId="59E9CDA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A124D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105BD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A06FB2" w14:textId="77777777" w:rsidR="002A72C1" w:rsidRDefault="002A72C1" w:rsidP="00484BF1">
                  <w:pPr>
                    <w:spacing w:after="0" w:line="240" w:lineRule="auto"/>
                  </w:pPr>
                  <w:r>
                    <w:rPr>
                      <w:rFonts w:eastAsia="Arial"/>
                      <w:color w:val="000000"/>
                    </w:rPr>
                    <w:t>Yes</w:t>
                  </w:r>
                </w:p>
              </w:tc>
            </w:tr>
            <w:tr w:rsidR="002A72C1" w14:paraId="101FBB9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83CFF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CE356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E4C329" w14:textId="77777777" w:rsidR="002A72C1" w:rsidRDefault="002A72C1" w:rsidP="00484BF1">
                  <w:pPr>
                    <w:spacing w:after="0" w:line="240" w:lineRule="auto"/>
                  </w:pPr>
                  <w:r>
                    <w:rPr>
                      <w:rFonts w:ascii="Calibri" w:eastAsia="Calibri" w:hAnsi="Calibri"/>
                      <w:color w:val="000000"/>
                      <w:sz w:val="22"/>
                    </w:rPr>
                    <w:t>1</w:t>
                  </w:r>
                </w:p>
              </w:tc>
            </w:tr>
            <w:tr w:rsidR="002A72C1" w14:paraId="458AD56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C6C2C1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CE4CDA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0B1F183" w14:textId="77777777" w:rsidR="002A72C1" w:rsidRDefault="002A72C1" w:rsidP="00484BF1">
                  <w:pPr>
                    <w:spacing w:after="0" w:line="240" w:lineRule="auto"/>
                  </w:pPr>
                  <w:r>
                    <w:rPr>
                      <w:rFonts w:ascii="Calibri" w:eastAsia="Calibri" w:hAnsi="Calibri"/>
                      <w:color w:val="000000"/>
                      <w:sz w:val="22"/>
                    </w:rPr>
                    <w:t>1</w:t>
                  </w:r>
                </w:p>
              </w:tc>
            </w:tr>
          </w:tbl>
          <w:p w14:paraId="7A29ADB4" w14:textId="77777777" w:rsidR="002A72C1" w:rsidRDefault="002A72C1" w:rsidP="00484BF1">
            <w:pPr>
              <w:spacing w:after="0" w:line="240" w:lineRule="auto"/>
            </w:pPr>
          </w:p>
        </w:tc>
        <w:tc>
          <w:tcPr>
            <w:tcW w:w="149" w:type="dxa"/>
          </w:tcPr>
          <w:p w14:paraId="2BF9BD2A" w14:textId="77777777" w:rsidR="002A72C1" w:rsidRDefault="002A72C1" w:rsidP="00484BF1">
            <w:pPr>
              <w:pStyle w:val="EmptyCellLayoutStyle"/>
              <w:spacing w:after="0" w:line="240" w:lineRule="auto"/>
            </w:pPr>
          </w:p>
        </w:tc>
      </w:tr>
      <w:tr w:rsidR="002A72C1" w14:paraId="69FDA3D9" w14:textId="77777777" w:rsidTr="00484BF1">
        <w:trPr>
          <w:trHeight w:val="80"/>
        </w:trPr>
        <w:tc>
          <w:tcPr>
            <w:tcW w:w="54" w:type="dxa"/>
          </w:tcPr>
          <w:p w14:paraId="3235B15C" w14:textId="77777777" w:rsidR="002A72C1" w:rsidRDefault="002A72C1" w:rsidP="00484BF1">
            <w:pPr>
              <w:pStyle w:val="EmptyCellLayoutStyle"/>
              <w:spacing w:after="0" w:line="240" w:lineRule="auto"/>
            </w:pPr>
          </w:p>
        </w:tc>
        <w:tc>
          <w:tcPr>
            <w:tcW w:w="10395" w:type="dxa"/>
          </w:tcPr>
          <w:p w14:paraId="50E1E878" w14:textId="77777777" w:rsidR="002A72C1" w:rsidRDefault="002A72C1" w:rsidP="00484BF1">
            <w:pPr>
              <w:pStyle w:val="EmptyCellLayoutStyle"/>
              <w:spacing w:after="0" w:line="240" w:lineRule="auto"/>
            </w:pPr>
          </w:p>
        </w:tc>
        <w:tc>
          <w:tcPr>
            <w:tcW w:w="149" w:type="dxa"/>
          </w:tcPr>
          <w:p w14:paraId="05A01977" w14:textId="77777777" w:rsidR="002A72C1" w:rsidRDefault="002A72C1" w:rsidP="00484BF1">
            <w:pPr>
              <w:pStyle w:val="EmptyCellLayoutStyle"/>
              <w:spacing w:after="0" w:line="240" w:lineRule="auto"/>
            </w:pPr>
          </w:p>
        </w:tc>
      </w:tr>
    </w:tbl>
    <w:p w14:paraId="4283AFD2" w14:textId="77777777" w:rsidR="002A72C1" w:rsidRDefault="002A72C1" w:rsidP="002A72C1">
      <w:pPr>
        <w:spacing w:after="0" w:line="240" w:lineRule="auto"/>
      </w:pPr>
    </w:p>
    <w:p w14:paraId="50FCEC05" w14:textId="77777777" w:rsidR="002A72C1" w:rsidRDefault="002A72C1" w:rsidP="002A72C1">
      <w:pPr>
        <w:spacing w:after="0" w:line="240" w:lineRule="auto"/>
      </w:pPr>
      <w:r>
        <w:rPr>
          <w:rFonts w:ascii="Calibri" w:eastAsia="Calibri" w:hAnsi="Calibri"/>
          <w:b/>
          <w:color w:val="6495ED"/>
          <w:sz w:val="22"/>
        </w:rPr>
        <w:t>[Deprecated] The agent is suspect. No response within last minutes.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D690B97" w14:textId="77777777" w:rsidTr="00484BF1">
        <w:trPr>
          <w:trHeight w:val="54"/>
        </w:trPr>
        <w:tc>
          <w:tcPr>
            <w:tcW w:w="54" w:type="dxa"/>
          </w:tcPr>
          <w:p w14:paraId="11F768C4" w14:textId="77777777" w:rsidR="002A72C1" w:rsidRDefault="002A72C1" w:rsidP="00484BF1">
            <w:pPr>
              <w:pStyle w:val="EmptyCellLayoutStyle"/>
              <w:spacing w:after="0" w:line="240" w:lineRule="auto"/>
            </w:pPr>
          </w:p>
        </w:tc>
        <w:tc>
          <w:tcPr>
            <w:tcW w:w="10395" w:type="dxa"/>
          </w:tcPr>
          <w:p w14:paraId="5B7ADEB9" w14:textId="77777777" w:rsidR="002A72C1" w:rsidRDefault="002A72C1" w:rsidP="00484BF1">
            <w:pPr>
              <w:pStyle w:val="EmptyCellLayoutStyle"/>
              <w:spacing w:after="0" w:line="240" w:lineRule="auto"/>
            </w:pPr>
          </w:p>
        </w:tc>
        <w:tc>
          <w:tcPr>
            <w:tcW w:w="149" w:type="dxa"/>
          </w:tcPr>
          <w:p w14:paraId="13BF4FE7" w14:textId="77777777" w:rsidR="002A72C1" w:rsidRDefault="002A72C1" w:rsidP="00484BF1">
            <w:pPr>
              <w:pStyle w:val="EmptyCellLayoutStyle"/>
              <w:spacing w:after="0" w:line="240" w:lineRule="auto"/>
            </w:pPr>
          </w:p>
        </w:tc>
      </w:tr>
      <w:tr w:rsidR="002A72C1" w14:paraId="525CB971" w14:textId="77777777" w:rsidTr="00484BF1">
        <w:tc>
          <w:tcPr>
            <w:tcW w:w="54" w:type="dxa"/>
          </w:tcPr>
          <w:p w14:paraId="31EE5BF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ECE498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04A46A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C864D0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7464B9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0851FA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E794E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498D5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BEEC88" w14:textId="77777777" w:rsidR="002A72C1" w:rsidRDefault="002A72C1" w:rsidP="00484BF1">
                  <w:pPr>
                    <w:spacing w:after="0" w:line="240" w:lineRule="auto"/>
                  </w:pPr>
                  <w:r>
                    <w:rPr>
                      <w:rFonts w:ascii="Calibri" w:eastAsia="Calibri" w:hAnsi="Calibri"/>
                      <w:color w:val="000000"/>
                      <w:sz w:val="22"/>
                    </w:rPr>
                    <w:t>Yes</w:t>
                  </w:r>
                </w:p>
              </w:tc>
            </w:tr>
            <w:tr w:rsidR="002A72C1" w14:paraId="0C4A355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1B636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C0CF7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E4D848" w14:textId="77777777" w:rsidR="002A72C1" w:rsidRDefault="002A72C1" w:rsidP="00484BF1">
                  <w:pPr>
                    <w:spacing w:after="0" w:line="240" w:lineRule="auto"/>
                  </w:pPr>
                  <w:r>
                    <w:rPr>
                      <w:rFonts w:eastAsia="Arial"/>
                      <w:color w:val="000000"/>
                    </w:rPr>
                    <w:t>Yes</w:t>
                  </w:r>
                </w:p>
              </w:tc>
            </w:tr>
            <w:tr w:rsidR="002A72C1" w14:paraId="21D51D9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EC6B9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E89A2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6DE41D" w14:textId="77777777" w:rsidR="002A72C1" w:rsidRDefault="002A72C1" w:rsidP="00484BF1">
                  <w:pPr>
                    <w:spacing w:after="0" w:line="240" w:lineRule="auto"/>
                  </w:pPr>
                  <w:r>
                    <w:rPr>
                      <w:rFonts w:ascii="Calibri" w:eastAsia="Calibri" w:hAnsi="Calibri"/>
                      <w:color w:val="000000"/>
                      <w:sz w:val="22"/>
                    </w:rPr>
                    <w:t>1</w:t>
                  </w:r>
                </w:p>
              </w:tc>
            </w:tr>
            <w:tr w:rsidR="002A72C1" w14:paraId="7793EF7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7DD7A7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6AFA85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BDA7A56" w14:textId="77777777" w:rsidR="002A72C1" w:rsidRDefault="002A72C1" w:rsidP="00484BF1">
                  <w:pPr>
                    <w:spacing w:after="0" w:line="240" w:lineRule="auto"/>
                  </w:pPr>
                  <w:r>
                    <w:rPr>
                      <w:rFonts w:ascii="Calibri" w:eastAsia="Calibri" w:hAnsi="Calibri"/>
                      <w:color w:val="000000"/>
                      <w:sz w:val="22"/>
                    </w:rPr>
                    <w:t>2</w:t>
                  </w:r>
                </w:p>
              </w:tc>
            </w:tr>
          </w:tbl>
          <w:p w14:paraId="015660E1" w14:textId="77777777" w:rsidR="002A72C1" w:rsidRDefault="002A72C1" w:rsidP="00484BF1">
            <w:pPr>
              <w:spacing w:after="0" w:line="240" w:lineRule="auto"/>
            </w:pPr>
          </w:p>
        </w:tc>
        <w:tc>
          <w:tcPr>
            <w:tcW w:w="149" w:type="dxa"/>
          </w:tcPr>
          <w:p w14:paraId="69CF5780" w14:textId="77777777" w:rsidR="002A72C1" w:rsidRDefault="002A72C1" w:rsidP="00484BF1">
            <w:pPr>
              <w:pStyle w:val="EmptyCellLayoutStyle"/>
              <w:spacing w:after="0" w:line="240" w:lineRule="auto"/>
            </w:pPr>
          </w:p>
        </w:tc>
      </w:tr>
      <w:tr w:rsidR="002A72C1" w14:paraId="7E01C699" w14:textId="77777777" w:rsidTr="00484BF1">
        <w:trPr>
          <w:trHeight w:val="80"/>
        </w:trPr>
        <w:tc>
          <w:tcPr>
            <w:tcW w:w="54" w:type="dxa"/>
          </w:tcPr>
          <w:p w14:paraId="4A431797" w14:textId="77777777" w:rsidR="002A72C1" w:rsidRDefault="002A72C1" w:rsidP="00484BF1">
            <w:pPr>
              <w:pStyle w:val="EmptyCellLayoutStyle"/>
              <w:spacing w:after="0" w:line="240" w:lineRule="auto"/>
            </w:pPr>
          </w:p>
        </w:tc>
        <w:tc>
          <w:tcPr>
            <w:tcW w:w="10395" w:type="dxa"/>
          </w:tcPr>
          <w:p w14:paraId="0AECD925" w14:textId="77777777" w:rsidR="002A72C1" w:rsidRDefault="002A72C1" w:rsidP="00484BF1">
            <w:pPr>
              <w:pStyle w:val="EmptyCellLayoutStyle"/>
              <w:spacing w:after="0" w:line="240" w:lineRule="auto"/>
            </w:pPr>
          </w:p>
        </w:tc>
        <w:tc>
          <w:tcPr>
            <w:tcW w:w="149" w:type="dxa"/>
          </w:tcPr>
          <w:p w14:paraId="3B531963" w14:textId="77777777" w:rsidR="002A72C1" w:rsidRDefault="002A72C1" w:rsidP="00484BF1">
            <w:pPr>
              <w:pStyle w:val="EmptyCellLayoutStyle"/>
              <w:spacing w:after="0" w:line="240" w:lineRule="auto"/>
            </w:pPr>
          </w:p>
        </w:tc>
      </w:tr>
    </w:tbl>
    <w:p w14:paraId="252CE168" w14:textId="77777777" w:rsidR="002A72C1" w:rsidRDefault="002A72C1" w:rsidP="002A72C1">
      <w:pPr>
        <w:spacing w:after="0" w:line="240" w:lineRule="auto"/>
      </w:pPr>
    </w:p>
    <w:p w14:paraId="45D01624" w14:textId="77777777" w:rsidR="002A72C1" w:rsidRDefault="002A72C1" w:rsidP="002A72C1">
      <w:pPr>
        <w:spacing w:after="0" w:line="240" w:lineRule="auto"/>
      </w:pPr>
      <w:r>
        <w:rPr>
          <w:rFonts w:ascii="Calibri" w:eastAsia="Calibri" w:hAnsi="Calibri"/>
          <w:b/>
          <w:color w:val="6495ED"/>
          <w:sz w:val="22"/>
        </w:rPr>
        <w:t>Alert engine stopped due to unrecoverable local event log errors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82052CF" w14:textId="77777777" w:rsidTr="00484BF1">
        <w:trPr>
          <w:trHeight w:val="54"/>
        </w:trPr>
        <w:tc>
          <w:tcPr>
            <w:tcW w:w="54" w:type="dxa"/>
          </w:tcPr>
          <w:p w14:paraId="5AEE483B" w14:textId="77777777" w:rsidR="002A72C1" w:rsidRDefault="002A72C1" w:rsidP="00484BF1">
            <w:pPr>
              <w:pStyle w:val="EmptyCellLayoutStyle"/>
              <w:spacing w:after="0" w:line="240" w:lineRule="auto"/>
            </w:pPr>
          </w:p>
        </w:tc>
        <w:tc>
          <w:tcPr>
            <w:tcW w:w="10395" w:type="dxa"/>
          </w:tcPr>
          <w:p w14:paraId="0255E185" w14:textId="77777777" w:rsidR="002A72C1" w:rsidRDefault="002A72C1" w:rsidP="00484BF1">
            <w:pPr>
              <w:pStyle w:val="EmptyCellLayoutStyle"/>
              <w:spacing w:after="0" w:line="240" w:lineRule="auto"/>
            </w:pPr>
          </w:p>
        </w:tc>
        <w:tc>
          <w:tcPr>
            <w:tcW w:w="149" w:type="dxa"/>
          </w:tcPr>
          <w:p w14:paraId="33B955E0" w14:textId="77777777" w:rsidR="002A72C1" w:rsidRDefault="002A72C1" w:rsidP="00484BF1">
            <w:pPr>
              <w:pStyle w:val="EmptyCellLayoutStyle"/>
              <w:spacing w:after="0" w:line="240" w:lineRule="auto"/>
            </w:pPr>
          </w:p>
        </w:tc>
      </w:tr>
      <w:tr w:rsidR="002A72C1" w14:paraId="57269D58" w14:textId="77777777" w:rsidTr="00484BF1">
        <w:tc>
          <w:tcPr>
            <w:tcW w:w="54" w:type="dxa"/>
          </w:tcPr>
          <w:p w14:paraId="3B15B74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5A62DF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B24DDB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05B3EF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78ADF5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CB7114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3E737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E1479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83789E" w14:textId="77777777" w:rsidR="002A72C1" w:rsidRDefault="002A72C1" w:rsidP="00484BF1">
                  <w:pPr>
                    <w:spacing w:after="0" w:line="240" w:lineRule="auto"/>
                  </w:pPr>
                  <w:r>
                    <w:rPr>
                      <w:rFonts w:ascii="Calibri" w:eastAsia="Calibri" w:hAnsi="Calibri"/>
                      <w:color w:val="000000"/>
                      <w:sz w:val="22"/>
                    </w:rPr>
                    <w:t>Yes</w:t>
                  </w:r>
                </w:p>
              </w:tc>
            </w:tr>
            <w:tr w:rsidR="002A72C1" w14:paraId="7CA9DFD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1F90E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062D1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FD3A14" w14:textId="77777777" w:rsidR="002A72C1" w:rsidRDefault="002A72C1" w:rsidP="00484BF1">
                  <w:pPr>
                    <w:spacing w:after="0" w:line="240" w:lineRule="auto"/>
                  </w:pPr>
                  <w:r>
                    <w:rPr>
                      <w:rFonts w:eastAsia="Arial"/>
                      <w:color w:val="000000"/>
                    </w:rPr>
                    <w:t>Yes</w:t>
                  </w:r>
                </w:p>
              </w:tc>
            </w:tr>
            <w:tr w:rsidR="002A72C1" w14:paraId="5B46EB8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FE0FE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B4087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B5ECB7" w14:textId="77777777" w:rsidR="002A72C1" w:rsidRDefault="002A72C1" w:rsidP="00484BF1">
                  <w:pPr>
                    <w:spacing w:after="0" w:line="240" w:lineRule="auto"/>
                  </w:pPr>
                  <w:r>
                    <w:rPr>
                      <w:rFonts w:ascii="Calibri" w:eastAsia="Calibri" w:hAnsi="Calibri"/>
                      <w:color w:val="000000"/>
                      <w:sz w:val="22"/>
                    </w:rPr>
                    <w:t>1</w:t>
                  </w:r>
                </w:p>
              </w:tc>
            </w:tr>
            <w:tr w:rsidR="002A72C1" w14:paraId="7B7C717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AC6FCC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EDC2A7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F57198F" w14:textId="77777777" w:rsidR="002A72C1" w:rsidRDefault="002A72C1" w:rsidP="00484BF1">
                  <w:pPr>
                    <w:spacing w:after="0" w:line="240" w:lineRule="auto"/>
                  </w:pPr>
                  <w:r>
                    <w:rPr>
                      <w:rFonts w:ascii="Calibri" w:eastAsia="Calibri" w:hAnsi="Calibri"/>
                      <w:color w:val="000000"/>
                      <w:sz w:val="22"/>
                    </w:rPr>
                    <w:t>1</w:t>
                  </w:r>
                </w:p>
              </w:tc>
            </w:tr>
          </w:tbl>
          <w:p w14:paraId="7019DF6F" w14:textId="77777777" w:rsidR="002A72C1" w:rsidRDefault="002A72C1" w:rsidP="00484BF1">
            <w:pPr>
              <w:spacing w:after="0" w:line="240" w:lineRule="auto"/>
            </w:pPr>
          </w:p>
        </w:tc>
        <w:tc>
          <w:tcPr>
            <w:tcW w:w="149" w:type="dxa"/>
          </w:tcPr>
          <w:p w14:paraId="2B9D933F" w14:textId="77777777" w:rsidR="002A72C1" w:rsidRDefault="002A72C1" w:rsidP="00484BF1">
            <w:pPr>
              <w:pStyle w:val="EmptyCellLayoutStyle"/>
              <w:spacing w:after="0" w:line="240" w:lineRule="auto"/>
            </w:pPr>
          </w:p>
        </w:tc>
      </w:tr>
      <w:tr w:rsidR="002A72C1" w14:paraId="51CB490D" w14:textId="77777777" w:rsidTr="00484BF1">
        <w:trPr>
          <w:trHeight w:val="80"/>
        </w:trPr>
        <w:tc>
          <w:tcPr>
            <w:tcW w:w="54" w:type="dxa"/>
          </w:tcPr>
          <w:p w14:paraId="7F6F216A" w14:textId="77777777" w:rsidR="002A72C1" w:rsidRDefault="002A72C1" w:rsidP="00484BF1">
            <w:pPr>
              <w:pStyle w:val="EmptyCellLayoutStyle"/>
              <w:spacing w:after="0" w:line="240" w:lineRule="auto"/>
            </w:pPr>
          </w:p>
        </w:tc>
        <w:tc>
          <w:tcPr>
            <w:tcW w:w="10395" w:type="dxa"/>
          </w:tcPr>
          <w:p w14:paraId="6561E7A7" w14:textId="77777777" w:rsidR="002A72C1" w:rsidRDefault="002A72C1" w:rsidP="00484BF1">
            <w:pPr>
              <w:pStyle w:val="EmptyCellLayoutStyle"/>
              <w:spacing w:after="0" w:line="240" w:lineRule="auto"/>
            </w:pPr>
          </w:p>
        </w:tc>
        <w:tc>
          <w:tcPr>
            <w:tcW w:w="149" w:type="dxa"/>
          </w:tcPr>
          <w:p w14:paraId="7800CD27" w14:textId="77777777" w:rsidR="002A72C1" w:rsidRDefault="002A72C1" w:rsidP="00484BF1">
            <w:pPr>
              <w:pStyle w:val="EmptyCellLayoutStyle"/>
              <w:spacing w:after="0" w:line="240" w:lineRule="auto"/>
            </w:pPr>
          </w:p>
        </w:tc>
      </w:tr>
    </w:tbl>
    <w:p w14:paraId="7EBE6989" w14:textId="77777777" w:rsidR="002A72C1" w:rsidRDefault="002A72C1" w:rsidP="002A72C1">
      <w:pPr>
        <w:spacing w:after="0" w:line="240" w:lineRule="auto"/>
      </w:pPr>
    </w:p>
    <w:p w14:paraId="69E3A999" w14:textId="77777777" w:rsidR="002A72C1" w:rsidRDefault="002A72C1" w:rsidP="002A72C1">
      <w:pPr>
        <w:spacing w:after="0" w:line="240" w:lineRule="auto"/>
      </w:pPr>
      <w:r>
        <w:rPr>
          <w:rFonts w:ascii="Calibri" w:eastAsia="Calibri" w:hAnsi="Calibri"/>
          <w:b/>
          <w:color w:val="6495ED"/>
          <w:sz w:val="22"/>
        </w:rPr>
        <w:t>Job step cannot be run because the subsystem failed to load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DBF79C8" w14:textId="77777777" w:rsidTr="00484BF1">
        <w:trPr>
          <w:trHeight w:val="54"/>
        </w:trPr>
        <w:tc>
          <w:tcPr>
            <w:tcW w:w="54" w:type="dxa"/>
          </w:tcPr>
          <w:p w14:paraId="5DEE4419" w14:textId="77777777" w:rsidR="002A72C1" w:rsidRDefault="002A72C1" w:rsidP="00484BF1">
            <w:pPr>
              <w:pStyle w:val="EmptyCellLayoutStyle"/>
              <w:spacing w:after="0" w:line="240" w:lineRule="auto"/>
            </w:pPr>
          </w:p>
        </w:tc>
        <w:tc>
          <w:tcPr>
            <w:tcW w:w="10395" w:type="dxa"/>
          </w:tcPr>
          <w:p w14:paraId="18B7540B" w14:textId="77777777" w:rsidR="002A72C1" w:rsidRDefault="002A72C1" w:rsidP="00484BF1">
            <w:pPr>
              <w:pStyle w:val="EmptyCellLayoutStyle"/>
              <w:spacing w:after="0" w:line="240" w:lineRule="auto"/>
            </w:pPr>
          </w:p>
        </w:tc>
        <w:tc>
          <w:tcPr>
            <w:tcW w:w="149" w:type="dxa"/>
          </w:tcPr>
          <w:p w14:paraId="4C1FDF1F" w14:textId="77777777" w:rsidR="002A72C1" w:rsidRDefault="002A72C1" w:rsidP="00484BF1">
            <w:pPr>
              <w:pStyle w:val="EmptyCellLayoutStyle"/>
              <w:spacing w:after="0" w:line="240" w:lineRule="auto"/>
            </w:pPr>
          </w:p>
        </w:tc>
      </w:tr>
      <w:tr w:rsidR="002A72C1" w14:paraId="66FF520F" w14:textId="77777777" w:rsidTr="00484BF1">
        <w:tc>
          <w:tcPr>
            <w:tcW w:w="54" w:type="dxa"/>
          </w:tcPr>
          <w:p w14:paraId="35AFDF7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1D3CCB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71CFB8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DE92F7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5CF03D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3E126E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6242E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AC91E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64F392" w14:textId="77777777" w:rsidR="002A72C1" w:rsidRDefault="002A72C1" w:rsidP="00484BF1">
                  <w:pPr>
                    <w:spacing w:after="0" w:line="240" w:lineRule="auto"/>
                  </w:pPr>
                  <w:r>
                    <w:rPr>
                      <w:rFonts w:ascii="Calibri" w:eastAsia="Calibri" w:hAnsi="Calibri"/>
                      <w:color w:val="000000"/>
                      <w:sz w:val="22"/>
                    </w:rPr>
                    <w:t>Yes</w:t>
                  </w:r>
                </w:p>
              </w:tc>
            </w:tr>
            <w:tr w:rsidR="002A72C1" w14:paraId="61CAD68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F9DE68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A1798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BFD13D" w14:textId="77777777" w:rsidR="002A72C1" w:rsidRDefault="002A72C1" w:rsidP="00484BF1">
                  <w:pPr>
                    <w:spacing w:after="0" w:line="240" w:lineRule="auto"/>
                  </w:pPr>
                  <w:r>
                    <w:rPr>
                      <w:rFonts w:eastAsia="Arial"/>
                      <w:color w:val="000000"/>
                    </w:rPr>
                    <w:t>Yes</w:t>
                  </w:r>
                </w:p>
              </w:tc>
            </w:tr>
            <w:tr w:rsidR="002A72C1" w14:paraId="6A057DF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9573F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8F23B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5A4B3E" w14:textId="77777777" w:rsidR="002A72C1" w:rsidRDefault="002A72C1" w:rsidP="00484BF1">
                  <w:pPr>
                    <w:spacing w:after="0" w:line="240" w:lineRule="auto"/>
                  </w:pPr>
                  <w:r>
                    <w:rPr>
                      <w:rFonts w:ascii="Calibri" w:eastAsia="Calibri" w:hAnsi="Calibri"/>
                      <w:color w:val="000000"/>
                      <w:sz w:val="22"/>
                    </w:rPr>
                    <w:t>1</w:t>
                  </w:r>
                </w:p>
              </w:tc>
            </w:tr>
            <w:tr w:rsidR="002A72C1" w14:paraId="637DE0D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FBE2AB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D78D0D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EEFE054" w14:textId="77777777" w:rsidR="002A72C1" w:rsidRDefault="002A72C1" w:rsidP="00484BF1">
                  <w:pPr>
                    <w:spacing w:after="0" w:line="240" w:lineRule="auto"/>
                  </w:pPr>
                  <w:r>
                    <w:rPr>
                      <w:rFonts w:ascii="Calibri" w:eastAsia="Calibri" w:hAnsi="Calibri"/>
                      <w:color w:val="000000"/>
                      <w:sz w:val="22"/>
                    </w:rPr>
                    <w:t>1</w:t>
                  </w:r>
                </w:p>
              </w:tc>
            </w:tr>
          </w:tbl>
          <w:p w14:paraId="6F276847" w14:textId="77777777" w:rsidR="002A72C1" w:rsidRDefault="002A72C1" w:rsidP="00484BF1">
            <w:pPr>
              <w:spacing w:after="0" w:line="240" w:lineRule="auto"/>
            </w:pPr>
          </w:p>
        </w:tc>
        <w:tc>
          <w:tcPr>
            <w:tcW w:w="149" w:type="dxa"/>
          </w:tcPr>
          <w:p w14:paraId="55D85345" w14:textId="77777777" w:rsidR="002A72C1" w:rsidRDefault="002A72C1" w:rsidP="00484BF1">
            <w:pPr>
              <w:pStyle w:val="EmptyCellLayoutStyle"/>
              <w:spacing w:after="0" w:line="240" w:lineRule="auto"/>
            </w:pPr>
          </w:p>
        </w:tc>
      </w:tr>
      <w:tr w:rsidR="002A72C1" w14:paraId="1F2AAC32" w14:textId="77777777" w:rsidTr="00484BF1">
        <w:trPr>
          <w:trHeight w:val="80"/>
        </w:trPr>
        <w:tc>
          <w:tcPr>
            <w:tcW w:w="54" w:type="dxa"/>
          </w:tcPr>
          <w:p w14:paraId="6BFBFB0A" w14:textId="77777777" w:rsidR="002A72C1" w:rsidRDefault="002A72C1" w:rsidP="00484BF1">
            <w:pPr>
              <w:pStyle w:val="EmptyCellLayoutStyle"/>
              <w:spacing w:after="0" w:line="240" w:lineRule="auto"/>
            </w:pPr>
          </w:p>
        </w:tc>
        <w:tc>
          <w:tcPr>
            <w:tcW w:w="10395" w:type="dxa"/>
          </w:tcPr>
          <w:p w14:paraId="3CDA968F" w14:textId="77777777" w:rsidR="002A72C1" w:rsidRDefault="002A72C1" w:rsidP="00484BF1">
            <w:pPr>
              <w:pStyle w:val="EmptyCellLayoutStyle"/>
              <w:spacing w:after="0" w:line="240" w:lineRule="auto"/>
            </w:pPr>
          </w:p>
        </w:tc>
        <w:tc>
          <w:tcPr>
            <w:tcW w:w="149" w:type="dxa"/>
          </w:tcPr>
          <w:p w14:paraId="28CEC364" w14:textId="77777777" w:rsidR="002A72C1" w:rsidRDefault="002A72C1" w:rsidP="00484BF1">
            <w:pPr>
              <w:pStyle w:val="EmptyCellLayoutStyle"/>
              <w:spacing w:after="0" w:line="240" w:lineRule="auto"/>
            </w:pPr>
          </w:p>
        </w:tc>
      </w:tr>
    </w:tbl>
    <w:p w14:paraId="431CBDF9" w14:textId="77777777" w:rsidR="002A72C1" w:rsidRDefault="002A72C1" w:rsidP="002A72C1">
      <w:pPr>
        <w:spacing w:after="0" w:line="240" w:lineRule="auto"/>
      </w:pPr>
    </w:p>
    <w:p w14:paraId="40B0E20F" w14:textId="77777777" w:rsidR="002A72C1" w:rsidRDefault="002A72C1" w:rsidP="002A72C1">
      <w:pPr>
        <w:spacing w:after="0" w:line="240" w:lineRule="auto"/>
      </w:pPr>
      <w:r>
        <w:rPr>
          <w:rFonts w:ascii="Calibri" w:eastAsia="Calibri" w:hAnsi="Calibri"/>
          <w:b/>
          <w:color w:val="000000"/>
          <w:sz w:val="28"/>
        </w:rPr>
        <w:t>SQL Server 2012 Agent - Tasks</w:t>
      </w:r>
    </w:p>
    <w:p w14:paraId="5CDD22CD" w14:textId="77777777" w:rsidR="002A72C1" w:rsidRDefault="002A72C1" w:rsidP="002A72C1">
      <w:pPr>
        <w:spacing w:after="0" w:line="240" w:lineRule="auto"/>
      </w:pPr>
      <w:r>
        <w:rPr>
          <w:rFonts w:ascii="Calibri" w:eastAsia="Calibri" w:hAnsi="Calibri"/>
          <w:b/>
          <w:color w:val="6495ED"/>
          <w:sz w:val="22"/>
        </w:rPr>
        <w:t>Stop SQL Agent Service</w:t>
      </w:r>
    </w:p>
    <w:p w14:paraId="2A8D0C02" w14:textId="77777777" w:rsidR="002A72C1" w:rsidRDefault="002A72C1" w:rsidP="002A72C1">
      <w:pPr>
        <w:spacing w:after="0" w:line="240" w:lineRule="auto"/>
      </w:pPr>
      <w:r>
        <w:rPr>
          <w:rFonts w:ascii="Calibri" w:eastAsia="Calibri" w:hAnsi="Calibri"/>
          <w:color w:val="000000"/>
          <w:sz w:val="22"/>
        </w:rPr>
        <w:t>Stop SQL Agent Service.</w:t>
      </w:r>
      <w:r>
        <w:rPr>
          <w:rFonts w:ascii="Calibri" w:eastAsia="Calibri" w:hAnsi="Calibri"/>
          <w:color w:val="000000"/>
          <w:sz w:val="22"/>
        </w:rPr>
        <w:br/>
        <w:t>Note that SQL Server Agent Windows Service is not supported by any edition of SQL Server Express.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63956BC" w14:textId="77777777" w:rsidTr="00484BF1">
        <w:trPr>
          <w:trHeight w:val="54"/>
        </w:trPr>
        <w:tc>
          <w:tcPr>
            <w:tcW w:w="54" w:type="dxa"/>
          </w:tcPr>
          <w:p w14:paraId="00127409" w14:textId="77777777" w:rsidR="002A72C1" w:rsidRDefault="002A72C1" w:rsidP="00484BF1">
            <w:pPr>
              <w:pStyle w:val="EmptyCellLayoutStyle"/>
              <w:spacing w:after="0" w:line="240" w:lineRule="auto"/>
            </w:pPr>
          </w:p>
        </w:tc>
        <w:tc>
          <w:tcPr>
            <w:tcW w:w="10395" w:type="dxa"/>
          </w:tcPr>
          <w:p w14:paraId="5EFA1F6F" w14:textId="77777777" w:rsidR="002A72C1" w:rsidRDefault="002A72C1" w:rsidP="00484BF1">
            <w:pPr>
              <w:pStyle w:val="EmptyCellLayoutStyle"/>
              <w:spacing w:after="0" w:line="240" w:lineRule="auto"/>
            </w:pPr>
          </w:p>
        </w:tc>
        <w:tc>
          <w:tcPr>
            <w:tcW w:w="149" w:type="dxa"/>
          </w:tcPr>
          <w:p w14:paraId="3C94DEEF" w14:textId="77777777" w:rsidR="002A72C1" w:rsidRDefault="002A72C1" w:rsidP="00484BF1">
            <w:pPr>
              <w:pStyle w:val="EmptyCellLayoutStyle"/>
              <w:spacing w:after="0" w:line="240" w:lineRule="auto"/>
            </w:pPr>
          </w:p>
        </w:tc>
      </w:tr>
      <w:tr w:rsidR="002A72C1" w14:paraId="7837CC5F" w14:textId="77777777" w:rsidTr="00484BF1">
        <w:tc>
          <w:tcPr>
            <w:tcW w:w="54" w:type="dxa"/>
          </w:tcPr>
          <w:p w14:paraId="50C130F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0D8FA5D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E7FE57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B93FF5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7B7B46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9595A3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D8D55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7DF81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A4A4F7" w14:textId="77777777" w:rsidR="002A72C1" w:rsidRDefault="002A72C1" w:rsidP="00484BF1">
                  <w:pPr>
                    <w:spacing w:after="0" w:line="240" w:lineRule="auto"/>
                  </w:pPr>
                  <w:r>
                    <w:rPr>
                      <w:rFonts w:ascii="Calibri" w:eastAsia="Calibri" w:hAnsi="Calibri"/>
                      <w:color w:val="000000"/>
                      <w:sz w:val="22"/>
                    </w:rPr>
                    <w:t>Yes</w:t>
                  </w:r>
                </w:p>
              </w:tc>
            </w:tr>
            <w:tr w:rsidR="002A72C1" w14:paraId="264549C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3E5E80F"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604749F"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3FAC430" w14:textId="77777777" w:rsidR="002A72C1" w:rsidRDefault="002A72C1" w:rsidP="00484BF1">
                  <w:pPr>
                    <w:spacing w:after="0" w:line="240" w:lineRule="auto"/>
                  </w:pPr>
                  <w:r>
                    <w:rPr>
                      <w:rFonts w:ascii="Calibri" w:eastAsia="Calibri" w:hAnsi="Calibri"/>
                      <w:color w:val="000000"/>
                      <w:sz w:val="22"/>
                    </w:rPr>
                    <w:t>300</w:t>
                  </w:r>
                </w:p>
              </w:tc>
            </w:tr>
          </w:tbl>
          <w:p w14:paraId="4B2BC65C" w14:textId="77777777" w:rsidR="002A72C1" w:rsidRDefault="002A72C1" w:rsidP="00484BF1">
            <w:pPr>
              <w:spacing w:after="0" w:line="240" w:lineRule="auto"/>
            </w:pPr>
          </w:p>
        </w:tc>
        <w:tc>
          <w:tcPr>
            <w:tcW w:w="149" w:type="dxa"/>
          </w:tcPr>
          <w:p w14:paraId="69658F50" w14:textId="77777777" w:rsidR="002A72C1" w:rsidRDefault="002A72C1" w:rsidP="00484BF1">
            <w:pPr>
              <w:pStyle w:val="EmptyCellLayoutStyle"/>
              <w:spacing w:after="0" w:line="240" w:lineRule="auto"/>
            </w:pPr>
          </w:p>
        </w:tc>
      </w:tr>
      <w:tr w:rsidR="002A72C1" w14:paraId="597E425B" w14:textId="77777777" w:rsidTr="00484BF1">
        <w:trPr>
          <w:trHeight w:val="80"/>
        </w:trPr>
        <w:tc>
          <w:tcPr>
            <w:tcW w:w="54" w:type="dxa"/>
          </w:tcPr>
          <w:p w14:paraId="0FA85053" w14:textId="77777777" w:rsidR="002A72C1" w:rsidRDefault="002A72C1" w:rsidP="00484BF1">
            <w:pPr>
              <w:pStyle w:val="EmptyCellLayoutStyle"/>
              <w:spacing w:after="0" w:line="240" w:lineRule="auto"/>
            </w:pPr>
          </w:p>
        </w:tc>
        <w:tc>
          <w:tcPr>
            <w:tcW w:w="10395" w:type="dxa"/>
          </w:tcPr>
          <w:p w14:paraId="471E44B6" w14:textId="77777777" w:rsidR="002A72C1" w:rsidRDefault="002A72C1" w:rsidP="00484BF1">
            <w:pPr>
              <w:pStyle w:val="EmptyCellLayoutStyle"/>
              <w:spacing w:after="0" w:line="240" w:lineRule="auto"/>
            </w:pPr>
          </w:p>
        </w:tc>
        <w:tc>
          <w:tcPr>
            <w:tcW w:w="149" w:type="dxa"/>
          </w:tcPr>
          <w:p w14:paraId="6F3EDBAC" w14:textId="77777777" w:rsidR="002A72C1" w:rsidRDefault="002A72C1" w:rsidP="00484BF1">
            <w:pPr>
              <w:pStyle w:val="EmptyCellLayoutStyle"/>
              <w:spacing w:after="0" w:line="240" w:lineRule="auto"/>
            </w:pPr>
          </w:p>
        </w:tc>
      </w:tr>
    </w:tbl>
    <w:p w14:paraId="5BC4740D" w14:textId="77777777" w:rsidR="002A72C1" w:rsidRDefault="002A72C1" w:rsidP="002A72C1">
      <w:pPr>
        <w:spacing w:after="0" w:line="240" w:lineRule="auto"/>
      </w:pPr>
    </w:p>
    <w:p w14:paraId="1AA4EC25" w14:textId="77777777" w:rsidR="002A72C1" w:rsidRDefault="002A72C1" w:rsidP="002A72C1">
      <w:pPr>
        <w:spacing w:after="0" w:line="240" w:lineRule="auto"/>
      </w:pPr>
      <w:r>
        <w:rPr>
          <w:rFonts w:ascii="Calibri" w:eastAsia="Calibri" w:hAnsi="Calibri"/>
          <w:b/>
          <w:color w:val="6495ED"/>
          <w:sz w:val="22"/>
        </w:rPr>
        <w:t>Stop SQL Agent Service on Cluster</w:t>
      </w:r>
    </w:p>
    <w:p w14:paraId="4403FD9D" w14:textId="77777777" w:rsidR="002A72C1" w:rsidRDefault="002A72C1" w:rsidP="002A72C1">
      <w:pPr>
        <w:spacing w:after="0" w:line="240" w:lineRule="auto"/>
      </w:pPr>
      <w:r>
        <w:rPr>
          <w:rFonts w:ascii="Calibri" w:eastAsia="Calibri" w:hAnsi="Calibri"/>
          <w:color w:val="000000"/>
          <w:sz w:val="22"/>
        </w:rPr>
        <w:t>Stop SQL Agent Service on Cluster.</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B06FED7" w14:textId="77777777" w:rsidTr="00484BF1">
        <w:trPr>
          <w:trHeight w:val="54"/>
        </w:trPr>
        <w:tc>
          <w:tcPr>
            <w:tcW w:w="54" w:type="dxa"/>
          </w:tcPr>
          <w:p w14:paraId="68255663" w14:textId="77777777" w:rsidR="002A72C1" w:rsidRDefault="002A72C1" w:rsidP="00484BF1">
            <w:pPr>
              <w:pStyle w:val="EmptyCellLayoutStyle"/>
              <w:spacing w:after="0" w:line="240" w:lineRule="auto"/>
            </w:pPr>
          </w:p>
        </w:tc>
        <w:tc>
          <w:tcPr>
            <w:tcW w:w="10395" w:type="dxa"/>
          </w:tcPr>
          <w:p w14:paraId="7B6FF272" w14:textId="77777777" w:rsidR="002A72C1" w:rsidRDefault="002A72C1" w:rsidP="00484BF1">
            <w:pPr>
              <w:pStyle w:val="EmptyCellLayoutStyle"/>
              <w:spacing w:after="0" w:line="240" w:lineRule="auto"/>
            </w:pPr>
          </w:p>
        </w:tc>
        <w:tc>
          <w:tcPr>
            <w:tcW w:w="149" w:type="dxa"/>
          </w:tcPr>
          <w:p w14:paraId="10B5017E" w14:textId="77777777" w:rsidR="002A72C1" w:rsidRDefault="002A72C1" w:rsidP="00484BF1">
            <w:pPr>
              <w:pStyle w:val="EmptyCellLayoutStyle"/>
              <w:spacing w:after="0" w:line="240" w:lineRule="auto"/>
            </w:pPr>
          </w:p>
        </w:tc>
      </w:tr>
      <w:tr w:rsidR="002A72C1" w14:paraId="60DE2909" w14:textId="77777777" w:rsidTr="00484BF1">
        <w:tc>
          <w:tcPr>
            <w:tcW w:w="54" w:type="dxa"/>
          </w:tcPr>
          <w:p w14:paraId="266B3D3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174D228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B177EC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F6698E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E052AF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156CDC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32CA7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8D47B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05ECB6" w14:textId="77777777" w:rsidR="002A72C1" w:rsidRDefault="002A72C1" w:rsidP="00484BF1">
                  <w:pPr>
                    <w:spacing w:after="0" w:line="240" w:lineRule="auto"/>
                  </w:pPr>
                  <w:r>
                    <w:rPr>
                      <w:rFonts w:ascii="Calibri" w:eastAsia="Calibri" w:hAnsi="Calibri"/>
                      <w:color w:val="000000"/>
                      <w:sz w:val="22"/>
                    </w:rPr>
                    <w:t>Yes</w:t>
                  </w:r>
                </w:p>
              </w:tc>
            </w:tr>
            <w:tr w:rsidR="002A72C1" w14:paraId="471E73F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A21D01E"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E39F3E8"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04EB910" w14:textId="77777777" w:rsidR="002A72C1" w:rsidRDefault="002A72C1" w:rsidP="00484BF1">
                  <w:pPr>
                    <w:spacing w:after="0" w:line="240" w:lineRule="auto"/>
                  </w:pPr>
                  <w:r>
                    <w:rPr>
                      <w:rFonts w:ascii="Calibri" w:eastAsia="Calibri" w:hAnsi="Calibri"/>
                      <w:color w:val="000000"/>
                      <w:sz w:val="22"/>
                    </w:rPr>
                    <w:t>300</w:t>
                  </w:r>
                </w:p>
              </w:tc>
            </w:tr>
          </w:tbl>
          <w:p w14:paraId="76541D80" w14:textId="77777777" w:rsidR="002A72C1" w:rsidRDefault="002A72C1" w:rsidP="00484BF1">
            <w:pPr>
              <w:spacing w:after="0" w:line="240" w:lineRule="auto"/>
            </w:pPr>
          </w:p>
        </w:tc>
        <w:tc>
          <w:tcPr>
            <w:tcW w:w="149" w:type="dxa"/>
          </w:tcPr>
          <w:p w14:paraId="13FCB5FB" w14:textId="77777777" w:rsidR="002A72C1" w:rsidRDefault="002A72C1" w:rsidP="00484BF1">
            <w:pPr>
              <w:pStyle w:val="EmptyCellLayoutStyle"/>
              <w:spacing w:after="0" w:line="240" w:lineRule="auto"/>
            </w:pPr>
          </w:p>
        </w:tc>
      </w:tr>
      <w:tr w:rsidR="002A72C1" w14:paraId="046233CD" w14:textId="77777777" w:rsidTr="00484BF1">
        <w:trPr>
          <w:trHeight w:val="80"/>
        </w:trPr>
        <w:tc>
          <w:tcPr>
            <w:tcW w:w="54" w:type="dxa"/>
          </w:tcPr>
          <w:p w14:paraId="45D929B7" w14:textId="77777777" w:rsidR="002A72C1" w:rsidRDefault="002A72C1" w:rsidP="00484BF1">
            <w:pPr>
              <w:pStyle w:val="EmptyCellLayoutStyle"/>
              <w:spacing w:after="0" w:line="240" w:lineRule="auto"/>
            </w:pPr>
          </w:p>
        </w:tc>
        <w:tc>
          <w:tcPr>
            <w:tcW w:w="10395" w:type="dxa"/>
          </w:tcPr>
          <w:p w14:paraId="37223D74" w14:textId="77777777" w:rsidR="002A72C1" w:rsidRDefault="002A72C1" w:rsidP="00484BF1">
            <w:pPr>
              <w:pStyle w:val="EmptyCellLayoutStyle"/>
              <w:spacing w:after="0" w:line="240" w:lineRule="auto"/>
            </w:pPr>
          </w:p>
        </w:tc>
        <w:tc>
          <w:tcPr>
            <w:tcW w:w="149" w:type="dxa"/>
          </w:tcPr>
          <w:p w14:paraId="379C5B2A" w14:textId="77777777" w:rsidR="002A72C1" w:rsidRDefault="002A72C1" w:rsidP="00484BF1">
            <w:pPr>
              <w:pStyle w:val="EmptyCellLayoutStyle"/>
              <w:spacing w:after="0" w:line="240" w:lineRule="auto"/>
            </w:pPr>
          </w:p>
        </w:tc>
      </w:tr>
    </w:tbl>
    <w:p w14:paraId="4669F545" w14:textId="77777777" w:rsidR="002A72C1" w:rsidRDefault="002A72C1" w:rsidP="002A72C1">
      <w:pPr>
        <w:spacing w:after="0" w:line="240" w:lineRule="auto"/>
      </w:pPr>
    </w:p>
    <w:p w14:paraId="69F341F0" w14:textId="77777777" w:rsidR="002A72C1" w:rsidRDefault="002A72C1" w:rsidP="002A72C1">
      <w:pPr>
        <w:spacing w:after="0" w:line="240" w:lineRule="auto"/>
      </w:pPr>
      <w:r>
        <w:rPr>
          <w:rFonts w:ascii="Calibri" w:eastAsia="Calibri" w:hAnsi="Calibri"/>
          <w:b/>
          <w:color w:val="6495ED"/>
          <w:sz w:val="22"/>
        </w:rPr>
        <w:t>Start SQL Agent Service on Cluster</w:t>
      </w:r>
    </w:p>
    <w:p w14:paraId="34358747" w14:textId="77777777" w:rsidR="002A72C1" w:rsidRDefault="002A72C1" w:rsidP="002A72C1">
      <w:pPr>
        <w:spacing w:after="0" w:line="240" w:lineRule="auto"/>
      </w:pPr>
      <w:r>
        <w:rPr>
          <w:rFonts w:ascii="Calibri" w:eastAsia="Calibri" w:hAnsi="Calibri"/>
          <w:color w:val="000000"/>
          <w:sz w:val="22"/>
        </w:rPr>
        <w:t>Start SQL Agent Service on Cluster.</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55376C3" w14:textId="77777777" w:rsidTr="00484BF1">
        <w:trPr>
          <w:trHeight w:val="54"/>
        </w:trPr>
        <w:tc>
          <w:tcPr>
            <w:tcW w:w="54" w:type="dxa"/>
          </w:tcPr>
          <w:p w14:paraId="049388A3" w14:textId="77777777" w:rsidR="002A72C1" w:rsidRDefault="002A72C1" w:rsidP="00484BF1">
            <w:pPr>
              <w:pStyle w:val="EmptyCellLayoutStyle"/>
              <w:spacing w:after="0" w:line="240" w:lineRule="auto"/>
            </w:pPr>
          </w:p>
        </w:tc>
        <w:tc>
          <w:tcPr>
            <w:tcW w:w="10395" w:type="dxa"/>
          </w:tcPr>
          <w:p w14:paraId="2AED8086" w14:textId="77777777" w:rsidR="002A72C1" w:rsidRDefault="002A72C1" w:rsidP="00484BF1">
            <w:pPr>
              <w:pStyle w:val="EmptyCellLayoutStyle"/>
              <w:spacing w:after="0" w:line="240" w:lineRule="auto"/>
            </w:pPr>
          </w:p>
        </w:tc>
        <w:tc>
          <w:tcPr>
            <w:tcW w:w="149" w:type="dxa"/>
          </w:tcPr>
          <w:p w14:paraId="74686E11" w14:textId="77777777" w:rsidR="002A72C1" w:rsidRDefault="002A72C1" w:rsidP="00484BF1">
            <w:pPr>
              <w:pStyle w:val="EmptyCellLayoutStyle"/>
              <w:spacing w:after="0" w:line="240" w:lineRule="auto"/>
            </w:pPr>
          </w:p>
        </w:tc>
      </w:tr>
      <w:tr w:rsidR="002A72C1" w14:paraId="61398652" w14:textId="77777777" w:rsidTr="00484BF1">
        <w:tc>
          <w:tcPr>
            <w:tcW w:w="54" w:type="dxa"/>
          </w:tcPr>
          <w:p w14:paraId="4E0008F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6871422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2646AF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169001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43460C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B8B0B4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04A5A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546B7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AC5021" w14:textId="77777777" w:rsidR="002A72C1" w:rsidRDefault="002A72C1" w:rsidP="00484BF1">
                  <w:pPr>
                    <w:spacing w:after="0" w:line="240" w:lineRule="auto"/>
                  </w:pPr>
                  <w:r>
                    <w:rPr>
                      <w:rFonts w:ascii="Calibri" w:eastAsia="Calibri" w:hAnsi="Calibri"/>
                      <w:color w:val="000000"/>
                      <w:sz w:val="22"/>
                    </w:rPr>
                    <w:t>Yes</w:t>
                  </w:r>
                </w:p>
              </w:tc>
            </w:tr>
            <w:tr w:rsidR="002A72C1" w14:paraId="53589B6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03BB3D3"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D6E7F1D"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30F7718" w14:textId="77777777" w:rsidR="002A72C1" w:rsidRDefault="002A72C1" w:rsidP="00484BF1">
                  <w:pPr>
                    <w:spacing w:after="0" w:line="240" w:lineRule="auto"/>
                  </w:pPr>
                  <w:r>
                    <w:rPr>
                      <w:rFonts w:ascii="Calibri" w:eastAsia="Calibri" w:hAnsi="Calibri"/>
                      <w:color w:val="000000"/>
                      <w:sz w:val="22"/>
                    </w:rPr>
                    <w:t>300</w:t>
                  </w:r>
                </w:p>
              </w:tc>
            </w:tr>
          </w:tbl>
          <w:p w14:paraId="094F77EC" w14:textId="77777777" w:rsidR="002A72C1" w:rsidRDefault="002A72C1" w:rsidP="00484BF1">
            <w:pPr>
              <w:spacing w:after="0" w:line="240" w:lineRule="auto"/>
            </w:pPr>
          </w:p>
        </w:tc>
        <w:tc>
          <w:tcPr>
            <w:tcW w:w="149" w:type="dxa"/>
          </w:tcPr>
          <w:p w14:paraId="48B84B9C" w14:textId="77777777" w:rsidR="002A72C1" w:rsidRDefault="002A72C1" w:rsidP="00484BF1">
            <w:pPr>
              <w:pStyle w:val="EmptyCellLayoutStyle"/>
              <w:spacing w:after="0" w:line="240" w:lineRule="auto"/>
            </w:pPr>
          </w:p>
        </w:tc>
      </w:tr>
      <w:tr w:rsidR="002A72C1" w14:paraId="477413D2" w14:textId="77777777" w:rsidTr="00484BF1">
        <w:trPr>
          <w:trHeight w:val="80"/>
        </w:trPr>
        <w:tc>
          <w:tcPr>
            <w:tcW w:w="54" w:type="dxa"/>
          </w:tcPr>
          <w:p w14:paraId="76E2F225" w14:textId="77777777" w:rsidR="002A72C1" w:rsidRDefault="002A72C1" w:rsidP="00484BF1">
            <w:pPr>
              <w:pStyle w:val="EmptyCellLayoutStyle"/>
              <w:spacing w:after="0" w:line="240" w:lineRule="auto"/>
            </w:pPr>
          </w:p>
        </w:tc>
        <w:tc>
          <w:tcPr>
            <w:tcW w:w="10395" w:type="dxa"/>
          </w:tcPr>
          <w:p w14:paraId="7B706708" w14:textId="77777777" w:rsidR="002A72C1" w:rsidRDefault="002A72C1" w:rsidP="00484BF1">
            <w:pPr>
              <w:pStyle w:val="EmptyCellLayoutStyle"/>
              <w:spacing w:after="0" w:line="240" w:lineRule="auto"/>
            </w:pPr>
          </w:p>
        </w:tc>
        <w:tc>
          <w:tcPr>
            <w:tcW w:w="149" w:type="dxa"/>
          </w:tcPr>
          <w:p w14:paraId="222D85D5" w14:textId="77777777" w:rsidR="002A72C1" w:rsidRDefault="002A72C1" w:rsidP="00484BF1">
            <w:pPr>
              <w:pStyle w:val="EmptyCellLayoutStyle"/>
              <w:spacing w:after="0" w:line="240" w:lineRule="auto"/>
            </w:pPr>
          </w:p>
        </w:tc>
      </w:tr>
    </w:tbl>
    <w:p w14:paraId="4B293827" w14:textId="77777777" w:rsidR="002A72C1" w:rsidRDefault="002A72C1" w:rsidP="002A72C1">
      <w:pPr>
        <w:spacing w:after="0" w:line="240" w:lineRule="auto"/>
      </w:pPr>
    </w:p>
    <w:p w14:paraId="075C1A58" w14:textId="77777777" w:rsidR="002A72C1" w:rsidRDefault="002A72C1" w:rsidP="002A72C1">
      <w:pPr>
        <w:spacing w:after="0" w:line="240" w:lineRule="auto"/>
      </w:pPr>
      <w:r>
        <w:rPr>
          <w:rFonts w:ascii="Calibri" w:eastAsia="Calibri" w:hAnsi="Calibri"/>
          <w:b/>
          <w:color w:val="6495ED"/>
          <w:sz w:val="22"/>
        </w:rPr>
        <w:t>Start SQL Agent Service</w:t>
      </w:r>
    </w:p>
    <w:p w14:paraId="736B6434" w14:textId="77777777" w:rsidR="002A72C1" w:rsidRDefault="002A72C1" w:rsidP="002A72C1">
      <w:pPr>
        <w:spacing w:after="0" w:line="240" w:lineRule="auto"/>
      </w:pPr>
      <w:r>
        <w:rPr>
          <w:rFonts w:ascii="Calibri" w:eastAsia="Calibri" w:hAnsi="Calibri"/>
          <w:color w:val="000000"/>
          <w:sz w:val="22"/>
        </w:rPr>
        <w:t>Start SQL Agent Service.</w:t>
      </w:r>
      <w:r>
        <w:rPr>
          <w:rFonts w:ascii="Calibri" w:eastAsia="Calibri" w:hAnsi="Calibri"/>
          <w:color w:val="000000"/>
          <w:sz w:val="22"/>
        </w:rPr>
        <w:br/>
        <w:t>Note that SQL Server Agent Windows Service is not supported by any edition of SQL Server Express.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9A4F439" w14:textId="77777777" w:rsidTr="00484BF1">
        <w:trPr>
          <w:trHeight w:val="54"/>
        </w:trPr>
        <w:tc>
          <w:tcPr>
            <w:tcW w:w="54" w:type="dxa"/>
          </w:tcPr>
          <w:p w14:paraId="79F00E9B" w14:textId="77777777" w:rsidR="002A72C1" w:rsidRDefault="002A72C1" w:rsidP="00484BF1">
            <w:pPr>
              <w:pStyle w:val="EmptyCellLayoutStyle"/>
              <w:spacing w:after="0" w:line="240" w:lineRule="auto"/>
            </w:pPr>
          </w:p>
        </w:tc>
        <w:tc>
          <w:tcPr>
            <w:tcW w:w="10395" w:type="dxa"/>
          </w:tcPr>
          <w:p w14:paraId="096D49EC" w14:textId="77777777" w:rsidR="002A72C1" w:rsidRDefault="002A72C1" w:rsidP="00484BF1">
            <w:pPr>
              <w:pStyle w:val="EmptyCellLayoutStyle"/>
              <w:spacing w:after="0" w:line="240" w:lineRule="auto"/>
            </w:pPr>
          </w:p>
        </w:tc>
        <w:tc>
          <w:tcPr>
            <w:tcW w:w="149" w:type="dxa"/>
          </w:tcPr>
          <w:p w14:paraId="40B98EB8" w14:textId="77777777" w:rsidR="002A72C1" w:rsidRDefault="002A72C1" w:rsidP="00484BF1">
            <w:pPr>
              <w:pStyle w:val="EmptyCellLayoutStyle"/>
              <w:spacing w:after="0" w:line="240" w:lineRule="auto"/>
            </w:pPr>
          </w:p>
        </w:tc>
      </w:tr>
      <w:tr w:rsidR="002A72C1" w14:paraId="6C172762" w14:textId="77777777" w:rsidTr="00484BF1">
        <w:tc>
          <w:tcPr>
            <w:tcW w:w="54" w:type="dxa"/>
          </w:tcPr>
          <w:p w14:paraId="3839FE3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45F1843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3DA066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E3389E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A3D8A5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99A131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6A5D4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88DC6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7B7DE9" w14:textId="77777777" w:rsidR="002A72C1" w:rsidRDefault="002A72C1" w:rsidP="00484BF1">
                  <w:pPr>
                    <w:spacing w:after="0" w:line="240" w:lineRule="auto"/>
                  </w:pPr>
                  <w:r>
                    <w:rPr>
                      <w:rFonts w:ascii="Calibri" w:eastAsia="Calibri" w:hAnsi="Calibri"/>
                      <w:color w:val="000000"/>
                      <w:sz w:val="22"/>
                    </w:rPr>
                    <w:t>Yes</w:t>
                  </w:r>
                </w:p>
              </w:tc>
            </w:tr>
            <w:tr w:rsidR="002A72C1" w14:paraId="7FD8330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6DBED3E"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E2935B7"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DFEB7A7" w14:textId="77777777" w:rsidR="002A72C1" w:rsidRDefault="002A72C1" w:rsidP="00484BF1">
                  <w:pPr>
                    <w:spacing w:after="0" w:line="240" w:lineRule="auto"/>
                  </w:pPr>
                  <w:r>
                    <w:rPr>
                      <w:rFonts w:ascii="Calibri" w:eastAsia="Calibri" w:hAnsi="Calibri"/>
                      <w:color w:val="000000"/>
                      <w:sz w:val="22"/>
                    </w:rPr>
                    <w:t>300</w:t>
                  </w:r>
                </w:p>
              </w:tc>
            </w:tr>
          </w:tbl>
          <w:p w14:paraId="242B21BD" w14:textId="77777777" w:rsidR="002A72C1" w:rsidRDefault="002A72C1" w:rsidP="00484BF1">
            <w:pPr>
              <w:spacing w:after="0" w:line="240" w:lineRule="auto"/>
            </w:pPr>
          </w:p>
        </w:tc>
        <w:tc>
          <w:tcPr>
            <w:tcW w:w="149" w:type="dxa"/>
          </w:tcPr>
          <w:p w14:paraId="25BA0323" w14:textId="77777777" w:rsidR="002A72C1" w:rsidRDefault="002A72C1" w:rsidP="00484BF1">
            <w:pPr>
              <w:pStyle w:val="EmptyCellLayoutStyle"/>
              <w:spacing w:after="0" w:line="240" w:lineRule="auto"/>
            </w:pPr>
          </w:p>
        </w:tc>
      </w:tr>
      <w:tr w:rsidR="002A72C1" w14:paraId="57EEFA4C" w14:textId="77777777" w:rsidTr="00484BF1">
        <w:trPr>
          <w:trHeight w:val="80"/>
        </w:trPr>
        <w:tc>
          <w:tcPr>
            <w:tcW w:w="54" w:type="dxa"/>
          </w:tcPr>
          <w:p w14:paraId="4F4EDA5B" w14:textId="77777777" w:rsidR="002A72C1" w:rsidRDefault="002A72C1" w:rsidP="00484BF1">
            <w:pPr>
              <w:pStyle w:val="EmptyCellLayoutStyle"/>
              <w:spacing w:after="0" w:line="240" w:lineRule="auto"/>
            </w:pPr>
          </w:p>
        </w:tc>
        <w:tc>
          <w:tcPr>
            <w:tcW w:w="10395" w:type="dxa"/>
          </w:tcPr>
          <w:p w14:paraId="1F1BA35C" w14:textId="77777777" w:rsidR="002A72C1" w:rsidRDefault="002A72C1" w:rsidP="00484BF1">
            <w:pPr>
              <w:pStyle w:val="EmptyCellLayoutStyle"/>
              <w:spacing w:after="0" w:line="240" w:lineRule="auto"/>
            </w:pPr>
          </w:p>
        </w:tc>
        <w:tc>
          <w:tcPr>
            <w:tcW w:w="149" w:type="dxa"/>
          </w:tcPr>
          <w:p w14:paraId="0256D326" w14:textId="77777777" w:rsidR="002A72C1" w:rsidRDefault="002A72C1" w:rsidP="00484BF1">
            <w:pPr>
              <w:pStyle w:val="EmptyCellLayoutStyle"/>
              <w:spacing w:after="0" w:line="240" w:lineRule="auto"/>
            </w:pPr>
          </w:p>
        </w:tc>
      </w:tr>
    </w:tbl>
    <w:p w14:paraId="060516DF" w14:textId="77777777" w:rsidR="002A72C1" w:rsidRDefault="002A72C1" w:rsidP="002A72C1">
      <w:pPr>
        <w:spacing w:after="0" w:line="240" w:lineRule="auto"/>
      </w:pPr>
    </w:p>
    <w:p w14:paraId="0C4B2AA7" w14:textId="77777777" w:rsidR="002A72C1" w:rsidRDefault="002A72C1" w:rsidP="002A72C1">
      <w:pPr>
        <w:spacing w:after="0" w:line="240" w:lineRule="auto"/>
      </w:pPr>
      <w:r>
        <w:rPr>
          <w:rFonts w:ascii="Calibri" w:eastAsia="Calibri" w:hAnsi="Calibri"/>
          <w:b/>
          <w:color w:val="000000"/>
          <w:sz w:val="32"/>
        </w:rPr>
        <w:t>SQL Server 2012 Agent Job</w:t>
      </w:r>
    </w:p>
    <w:p w14:paraId="3AB000A4" w14:textId="77777777" w:rsidR="002A72C1" w:rsidRDefault="002A72C1" w:rsidP="002A72C1">
      <w:pPr>
        <w:spacing w:after="0" w:line="240" w:lineRule="auto"/>
      </w:pPr>
      <w:r>
        <w:rPr>
          <w:rFonts w:ascii="Calibri" w:eastAsia="Calibri" w:hAnsi="Calibri"/>
          <w:color w:val="000000"/>
          <w:sz w:val="22"/>
        </w:rPr>
        <w:t>All Microsoft SQL Server 2012 agent jobs.</w:t>
      </w:r>
    </w:p>
    <w:p w14:paraId="0D15615B" w14:textId="77777777" w:rsidR="002A72C1" w:rsidRDefault="002A72C1" w:rsidP="002A72C1">
      <w:pPr>
        <w:spacing w:after="0" w:line="240" w:lineRule="auto"/>
      </w:pPr>
      <w:r>
        <w:rPr>
          <w:rFonts w:ascii="Calibri" w:eastAsia="Calibri" w:hAnsi="Calibri"/>
          <w:b/>
          <w:color w:val="000000"/>
          <w:sz w:val="28"/>
        </w:rPr>
        <w:t>SQL Server 2012 Agent Job - Discoveries</w:t>
      </w:r>
    </w:p>
    <w:p w14:paraId="0844A85E" w14:textId="77777777" w:rsidR="002A72C1" w:rsidRDefault="002A72C1" w:rsidP="002A72C1">
      <w:pPr>
        <w:spacing w:after="0" w:line="240" w:lineRule="auto"/>
      </w:pPr>
      <w:r>
        <w:rPr>
          <w:rFonts w:ascii="Calibri" w:eastAsia="Calibri" w:hAnsi="Calibri"/>
          <w:b/>
          <w:color w:val="6495ED"/>
          <w:sz w:val="22"/>
        </w:rPr>
        <w:t>Discover SQL Server 2012 Agent Jobs</w:t>
      </w:r>
    </w:p>
    <w:p w14:paraId="4CFBDC7D" w14:textId="77777777" w:rsidR="002A72C1" w:rsidRDefault="002A72C1" w:rsidP="002A72C1">
      <w:pPr>
        <w:spacing w:after="0" w:line="240" w:lineRule="auto"/>
      </w:pPr>
      <w:r>
        <w:rPr>
          <w:rFonts w:ascii="Calibri" w:eastAsia="Calibri" w:hAnsi="Calibri"/>
          <w:color w:val="000000"/>
          <w:sz w:val="22"/>
        </w:rPr>
        <w:t>This object discovery discovers all SQL Server 2012 Agent jobs.  The discovery is disabled by default.</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10618E92" w14:textId="77777777" w:rsidTr="00484BF1">
        <w:trPr>
          <w:trHeight w:val="54"/>
        </w:trPr>
        <w:tc>
          <w:tcPr>
            <w:tcW w:w="54" w:type="dxa"/>
          </w:tcPr>
          <w:p w14:paraId="7546860B" w14:textId="77777777" w:rsidR="002A72C1" w:rsidRDefault="002A72C1" w:rsidP="00484BF1">
            <w:pPr>
              <w:pStyle w:val="EmptyCellLayoutStyle"/>
              <w:spacing w:after="0" w:line="240" w:lineRule="auto"/>
            </w:pPr>
          </w:p>
        </w:tc>
        <w:tc>
          <w:tcPr>
            <w:tcW w:w="10395" w:type="dxa"/>
          </w:tcPr>
          <w:p w14:paraId="2D913DA5" w14:textId="77777777" w:rsidR="002A72C1" w:rsidRDefault="002A72C1" w:rsidP="00484BF1">
            <w:pPr>
              <w:pStyle w:val="EmptyCellLayoutStyle"/>
              <w:spacing w:after="0" w:line="240" w:lineRule="auto"/>
            </w:pPr>
          </w:p>
        </w:tc>
        <w:tc>
          <w:tcPr>
            <w:tcW w:w="149" w:type="dxa"/>
          </w:tcPr>
          <w:p w14:paraId="37F6C147" w14:textId="77777777" w:rsidR="002A72C1" w:rsidRDefault="002A72C1" w:rsidP="00484BF1">
            <w:pPr>
              <w:pStyle w:val="EmptyCellLayoutStyle"/>
              <w:spacing w:after="0" w:line="240" w:lineRule="auto"/>
            </w:pPr>
          </w:p>
        </w:tc>
      </w:tr>
      <w:tr w:rsidR="002A72C1" w14:paraId="67BA14ED" w14:textId="77777777" w:rsidTr="00484BF1">
        <w:tc>
          <w:tcPr>
            <w:tcW w:w="54" w:type="dxa"/>
          </w:tcPr>
          <w:p w14:paraId="09A73F5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6915E0E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035F7A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16B601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F53489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3D0508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62533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202A0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F8DA03" w14:textId="77777777" w:rsidR="002A72C1" w:rsidRDefault="002A72C1" w:rsidP="00484BF1">
                  <w:pPr>
                    <w:spacing w:after="0" w:line="240" w:lineRule="auto"/>
                  </w:pPr>
                  <w:r>
                    <w:rPr>
                      <w:rFonts w:ascii="Calibri" w:eastAsia="Calibri" w:hAnsi="Calibri"/>
                      <w:color w:val="000000"/>
                      <w:sz w:val="22"/>
                    </w:rPr>
                    <w:t>No</w:t>
                  </w:r>
                </w:p>
              </w:tc>
            </w:tr>
            <w:tr w:rsidR="002A72C1" w14:paraId="4E74EF9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AEF230"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8DE16D"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0DB8BC" w14:textId="77777777" w:rsidR="002A72C1" w:rsidRDefault="002A72C1" w:rsidP="00484BF1">
                  <w:pPr>
                    <w:spacing w:after="0" w:line="240" w:lineRule="auto"/>
                  </w:pPr>
                  <w:r>
                    <w:rPr>
                      <w:rFonts w:ascii="Calibri" w:eastAsia="Calibri" w:hAnsi="Calibri"/>
                      <w:color w:val="000000"/>
                      <w:sz w:val="22"/>
                    </w:rPr>
                    <w:t>14400</w:t>
                  </w:r>
                </w:p>
              </w:tc>
            </w:tr>
            <w:tr w:rsidR="002A72C1" w14:paraId="596782F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187840"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CA2DE2"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4EE9AD" w14:textId="77777777" w:rsidR="002A72C1" w:rsidRDefault="002A72C1" w:rsidP="00484BF1">
                  <w:pPr>
                    <w:spacing w:after="0" w:line="240" w:lineRule="auto"/>
                  </w:pPr>
                </w:p>
              </w:tc>
            </w:tr>
            <w:tr w:rsidR="002A72C1" w14:paraId="0E1B7C0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31913DA"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41B7A46"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D2E8E72" w14:textId="77777777" w:rsidR="002A72C1" w:rsidRDefault="002A72C1" w:rsidP="00484BF1">
                  <w:pPr>
                    <w:spacing w:after="0" w:line="240" w:lineRule="auto"/>
                  </w:pPr>
                  <w:r>
                    <w:rPr>
                      <w:rFonts w:ascii="Calibri" w:eastAsia="Calibri" w:hAnsi="Calibri"/>
                      <w:color w:val="000000"/>
                      <w:sz w:val="22"/>
                    </w:rPr>
                    <w:t>300</w:t>
                  </w:r>
                </w:p>
              </w:tc>
            </w:tr>
          </w:tbl>
          <w:p w14:paraId="4F725031" w14:textId="77777777" w:rsidR="002A72C1" w:rsidRDefault="002A72C1" w:rsidP="00484BF1">
            <w:pPr>
              <w:spacing w:after="0" w:line="240" w:lineRule="auto"/>
            </w:pPr>
          </w:p>
        </w:tc>
        <w:tc>
          <w:tcPr>
            <w:tcW w:w="149" w:type="dxa"/>
          </w:tcPr>
          <w:p w14:paraId="6F7B495B" w14:textId="77777777" w:rsidR="002A72C1" w:rsidRDefault="002A72C1" w:rsidP="00484BF1">
            <w:pPr>
              <w:pStyle w:val="EmptyCellLayoutStyle"/>
              <w:spacing w:after="0" w:line="240" w:lineRule="auto"/>
            </w:pPr>
          </w:p>
        </w:tc>
      </w:tr>
      <w:tr w:rsidR="002A72C1" w14:paraId="7C956578" w14:textId="77777777" w:rsidTr="00484BF1">
        <w:trPr>
          <w:trHeight w:val="80"/>
        </w:trPr>
        <w:tc>
          <w:tcPr>
            <w:tcW w:w="54" w:type="dxa"/>
          </w:tcPr>
          <w:p w14:paraId="68C1C573" w14:textId="77777777" w:rsidR="002A72C1" w:rsidRDefault="002A72C1" w:rsidP="00484BF1">
            <w:pPr>
              <w:pStyle w:val="EmptyCellLayoutStyle"/>
              <w:spacing w:after="0" w:line="240" w:lineRule="auto"/>
            </w:pPr>
          </w:p>
        </w:tc>
        <w:tc>
          <w:tcPr>
            <w:tcW w:w="10395" w:type="dxa"/>
          </w:tcPr>
          <w:p w14:paraId="6CC0C88E" w14:textId="77777777" w:rsidR="002A72C1" w:rsidRDefault="002A72C1" w:rsidP="00484BF1">
            <w:pPr>
              <w:pStyle w:val="EmptyCellLayoutStyle"/>
              <w:spacing w:after="0" w:line="240" w:lineRule="auto"/>
            </w:pPr>
          </w:p>
        </w:tc>
        <w:tc>
          <w:tcPr>
            <w:tcW w:w="149" w:type="dxa"/>
          </w:tcPr>
          <w:p w14:paraId="3ADAF27C" w14:textId="77777777" w:rsidR="002A72C1" w:rsidRDefault="002A72C1" w:rsidP="00484BF1">
            <w:pPr>
              <w:pStyle w:val="EmptyCellLayoutStyle"/>
              <w:spacing w:after="0" w:line="240" w:lineRule="auto"/>
            </w:pPr>
          </w:p>
        </w:tc>
      </w:tr>
    </w:tbl>
    <w:p w14:paraId="0A62B86A" w14:textId="77777777" w:rsidR="002A72C1" w:rsidRDefault="002A72C1" w:rsidP="002A72C1">
      <w:pPr>
        <w:spacing w:after="0" w:line="240" w:lineRule="auto"/>
      </w:pPr>
    </w:p>
    <w:p w14:paraId="08496BE4" w14:textId="77777777" w:rsidR="002A72C1" w:rsidRDefault="002A72C1" w:rsidP="002A72C1">
      <w:pPr>
        <w:spacing w:after="0" w:line="240" w:lineRule="auto"/>
      </w:pPr>
      <w:r>
        <w:rPr>
          <w:rFonts w:ascii="Calibri" w:eastAsia="Calibri" w:hAnsi="Calibri"/>
          <w:b/>
          <w:color w:val="000000"/>
          <w:sz w:val="28"/>
        </w:rPr>
        <w:t>SQL Server 2012 Agent Job - Unit monitors</w:t>
      </w:r>
    </w:p>
    <w:p w14:paraId="03BCB1D8" w14:textId="77777777" w:rsidR="002A72C1" w:rsidRDefault="002A72C1" w:rsidP="002A72C1">
      <w:pPr>
        <w:spacing w:after="0" w:line="240" w:lineRule="auto"/>
      </w:pPr>
      <w:r>
        <w:rPr>
          <w:rFonts w:ascii="Calibri" w:eastAsia="Calibri" w:hAnsi="Calibri"/>
          <w:b/>
          <w:color w:val="6495ED"/>
          <w:sz w:val="22"/>
        </w:rPr>
        <w:t>Job Duration</w:t>
      </w:r>
    </w:p>
    <w:p w14:paraId="78FF5ECB" w14:textId="77777777" w:rsidR="002A72C1" w:rsidRDefault="002A72C1" w:rsidP="002A72C1">
      <w:pPr>
        <w:spacing w:after="0" w:line="240" w:lineRule="auto"/>
      </w:pPr>
      <w:r>
        <w:rPr>
          <w:rFonts w:ascii="Calibri" w:eastAsia="Calibri" w:hAnsi="Calibri"/>
          <w:color w:val="000000"/>
          <w:sz w:val="22"/>
        </w:rPr>
        <w:t>Monitors Agent Job Duration.</w:t>
      </w:r>
      <w:r>
        <w:rPr>
          <w:rFonts w:ascii="Calibri" w:eastAsia="Calibri" w:hAnsi="Calibri"/>
          <w:color w:val="000000"/>
          <w:sz w:val="22"/>
        </w:rPr>
        <w:br/>
        <w:t>Note that SQL Server Agent Windows Service is not supported by any edition of SQL Server Express; there is no appropriate discovered object.</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22056167" w14:textId="77777777" w:rsidTr="00484BF1">
        <w:trPr>
          <w:trHeight w:val="54"/>
        </w:trPr>
        <w:tc>
          <w:tcPr>
            <w:tcW w:w="54" w:type="dxa"/>
          </w:tcPr>
          <w:p w14:paraId="77E47BD7" w14:textId="77777777" w:rsidR="002A72C1" w:rsidRDefault="002A72C1" w:rsidP="00484BF1">
            <w:pPr>
              <w:pStyle w:val="EmptyCellLayoutStyle"/>
              <w:spacing w:after="0" w:line="240" w:lineRule="auto"/>
            </w:pPr>
          </w:p>
        </w:tc>
        <w:tc>
          <w:tcPr>
            <w:tcW w:w="10395" w:type="dxa"/>
          </w:tcPr>
          <w:p w14:paraId="136FEF1A" w14:textId="77777777" w:rsidR="002A72C1" w:rsidRDefault="002A72C1" w:rsidP="00484BF1">
            <w:pPr>
              <w:pStyle w:val="EmptyCellLayoutStyle"/>
              <w:spacing w:after="0" w:line="240" w:lineRule="auto"/>
            </w:pPr>
          </w:p>
        </w:tc>
        <w:tc>
          <w:tcPr>
            <w:tcW w:w="149" w:type="dxa"/>
          </w:tcPr>
          <w:p w14:paraId="483485FF" w14:textId="77777777" w:rsidR="002A72C1" w:rsidRDefault="002A72C1" w:rsidP="00484BF1">
            <w:pPr>
              <w:pStyle w:val="EmptyCellLayoutStyle"/>
              <w:spacing w:after="0" w:line="240" w:lineRule="auto"/>
            </w:pPr>
          </w:p>
        </w:tc>
      </w:tr>
      <w:tr w:rsidR="002A72C1" w14:paraId="39A6EAEB" w14:textId="77777777" w:rsidTr="00484BF1">
        <w:tc>
          <w:tcPr>
            <w:tcW w:w="54" w:type="dxa"/>
          </w:tcPr>
          <w:p w14:paraId="4376771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4272880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2C4BDC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B122C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69021E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E8190C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D9ED0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66257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B91C5A" w14:textId="77777777" w:rsidR="002A72C1" w:rsidRDefault="002A72C1" w:rsidP="00484BF1">
                  <w:pPr>
                    <w:spacing w:after="0" w:line="240" w:lineRule="auto"/>
                  </w:pPr>
                  <w:r>
                    <w:rPr>
                      <w:rFonts w:ascii="Calibri" w:eastAsia="Calibri" w:hAnsi="Calibri"/>
                      <w:color w:val="000000"/>
                      <w:sz w:val="22"/>
                    </w:rPr>
                    <w:t>Yes</w:t>
                  </w:r>
                </w:p>
              </w:tc>
            </w:tr>
            <w:tr w:rsidR="002A72C1" w14:paraId="2FE127D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9BBAF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5FA68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84C0B1" w14:textId="77777777" w:rsidR="002A72C1" w:rsidRDefault="002A72C1" w:rsidP="00484BF1">
                  <w:pPr>
                    <w:spacing w:after="0" w:line="240" w:lineRule="auto"/>
                  </w:pPr>
                  <w:r>
                    <w:rPr>
                      <w:rFonts w:eastAsia="Arial"/>
                      <w:color w:val="000000"/>
                    </w:rPr>
                    <w:t>False</w:t>
                  </w:r>
                </w:p>
              </w:tc>
            </w:tr>
            <w:tr w:rsidR="002A72C1" w14:paraId="6580D60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C2F7D0"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A9DF0C"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DEAC32" w14:textId="77777777" w:rsidR="002A72C1" w:rsidRDefault="002A72C1" w:rsidP="00484BF1">
                  <w:pPr>
                    <w:spacing w:after="0" w:line="240" w:lineRule="auto"/>
                  </w:pPr>
                  <w:r>
                    <w:rPr>
                      <w:rFonts w:ascii="Calibri" w:eastAsia="Calibri" w:hAnsi="Calibri"/>
                      <w:color w:val="000000"/>
                      <w:sz w:val="22"/>
                    </w:rPr>
                    <w:t>600</w:t>
                  </w:r>
                </w:p>
              </w:tc>
            </w:tr>
            <w:tr w:rsidR="002A72C1" w14:paraId="1F64818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9F988C" w14:textId="77777777" w:rsidR="002A72C1" w:rsidRDefault="002A72C1" w:rsidP="00484BF1">
                  <w:pPr>
                    <w:spacing w:after="0" w:line="240" w:lineRule="auto"/>
                  </w:pPr>
                  <w:r>
                    <w:rPr>
                      <w:rFonts w:ascii="Calibri" w:eastAsia="Calibri" w:hAnsi="Calibri"/>
                      <w:color w:val="000000"/>
                      <w:sz w:val="22"/>
                    </w:rPr>
                    <w:t>Lower Threshold (minutes)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ABE9B4" w14:textId="77777777" w:rsidR="002A72C1" w:rsidRDefault="002A72C1" w:rsidP="00484BF1">
                  <w:pPr>
                    <w:spacing w:after="0" w:line="240" w:lineRule="auto"/>
                  </w:pPr>
                  <w:r>
                    <w:rPr>
                      <w:rFonts w:ascii="Calibri" w:eastAsia="Calibri" w:hAnsi="Calibri"/>
                      <w:color w:val="000000"/>
                      <w:sz w:val="22"/>
                    </w:rPr>
                    <w:t>The lower threshold (in minutes) for this monitor.  By default, exceeding this threshold will result in the monitor changing to at least a warning state.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319D19" w14:textId="77777777" w:rsidR="002A72C1" w:rsidRDefault="002A72C1" w:rsidP="00484BF1">
                  <w:pPr>
                    <w:spacing w:after="0" w:line="240" w:lineRule="auto"/>
                  </w:pPr>
                  <w:r>
                    <w:rPr>
                      <w:rFonts w:ascii="Calibri" w:eastAsia="Calibri" w:hAnsi="Calibri"/>
                      <w:color w:val="000000"/>
                      <w:sz w:val="22"/>
                    </w:rPr>
                    <w:t>60</w:t>
                  </w:r>
                </w:p>
              </w:tc>
            </w:tr>
            <w:tr w:rsidR="002A72C1" w14:paraId="62B9E4D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CAE446"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A43A68"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616DB1" w14:textId="77777777" w:rsidR="002A72C1" w:rsidRDefault="002A72C1" w:rsidP="00484BF1">
                  <w:pPr>
                    <w:spacing w:after="0" w:line="240" w:lineRule="auto"/>
                  </w:pPr>
                </w:p>
              </w:tc>
            </w:tr>
            <w:tr w:rsidR="002A72C1" w14:paraId="1FA2341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8CAECD"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1AA5C6"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56525B" w14:textId="77777777" w:rsidR="002A72C1" w:rsidRDefault="002A72C1" w:rsidP="00484BF1">
                  <w:pPr>
                    <w:spacing w:after="0" w:line="240" w:lineRule="auto"/>
                  </w:pPr>
                  <w:r>
                    <w:rPr>
                      <w:rFonts w:ascii="Calibri" w:eastAsia="Calibri" w:hAnsi="Calibri"/>
                      <w:color w:val="000000"/>
                      <w:sz w:val="22"/>
                    </w:rPr>
                    <w:t>300</w:t>
                  </w:r>
                </w:p>
              </w:tc>
            </w:tr>
            <w:tr w:rsidR="002A72C1" w14:paraId="125E3E3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CB5460E" w14:textId="77777777" w:rsidR="002A72C1" w:rsidRDefault="002A72C1" w:rsidP="00484BF1">
                  <w:pPr>
                    <w:spacing w:after="0" w:line="240" w:lineRule="auto"/>
                  </w:pPr>
                  <w:r>
                    <w:rPr>
                      <w:rFonts w:ascii="Calibri" w:eastAsia="Calibri" w:hAnsi="Calibri"/>
                      <w:color w:val="000000"/>
                      <w:sz w:val="22"/>
                    </w:rPr>
                    <w:t>Upper Threshold (minutes)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14D6220" w14:textId="77777777" w:rsidR="002A72C1" w:rsidRDefault="002A72C1" w:rsidP="00484BF1">
                  <w:pPr>
                    <w:spacing w:after="0" w:line="240" w:lineRule="auto"/>
                  </w:pPr>
                  <w:r>
                    <w:rPr>
                      <w:rFonts w:ascii="Calibri" w:eastAsia="Calibri" w:hAnsi="Calibri"/>
                      <w:color w:val="000000"/>
                      <w:sz w:val="22"/>
                    </w:rPr>
                    <w:t>The upper threshold (in minutes) for this monitor.  By default, exceeding this threshold will result in the monitor changing to a critical state.  Being between this threshold and the lower threshold (inclusive) will result (by default) in the monitor being in a warning state.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0BA33B3" w14:textId="77777777" w:rsidR="002A72C1" w:rsidRDefault="002A72C1" w:rsidP="00484BF1">
                  <w:pPr>
                    <w:spacing w:after="0" w:line="240" w:lineRule="auto"/>
                  </w:pPr>
                  <w:r>
                    <w:rPr>
                      <w:rFonts w:ascii="Calibri" w:eastAsia="Calibri" w:hAnsi="Calibri"/>
                      <w:color w:val="000000"/>
                      <w:sz w:val="22"/>
                    </w:rPr>
                    <w:t>120</w:t>
                  </w:r>
                </w:p>
              </w:tc>
            </w:tr>
          </w:tbl>
          <w:p w14:paraId="44854B79" w14:textId="77777777" w:rsidR="002A72C1" w:rsidRDefault="002A72C1" w:rsidP="00484BF1">
            <w:pPr>
              <w:spacing w:after="0" w:line="240" w:lineRule="auto"/>
            </w:pPr>
          </w:p>
        </w:tc>
        <w:tc>
          <w:tcPr>
            <w:tcW w:w="149" w:type="dxa"/>
          </w:tcPr>
          <w:p w14:paraId="48AD4117" w14:textId="77777777" w:rsidR="002A72C1" w:rsidRDefault="002A72C1" w:rsidP="00484BF1">
            <w:pPr>
              <w:pStyle w:val="EmptyCellLayoutStyle"/>
              <w:spacing w:after="0" w:line="240" w:lineRule="auto"/>
            </w:pPr>
          </w:p>
        </w:tc>
      </w:tr>
      <w:tr w:rsidR="002A72C1" w14:paraId="611F2801" w14:textId="77777777" w:rsidTr="00484BF1">
        <w:trPr>
          <w:trHeight w:val="80"/>
        </w:trPr>
        <w:tc>
          <w:tcPr>
            <w:tcW w:w="54" w:type="dxa"/>
          </w:tcPr>
          <w:p w14:paraId="538F11DC" w14:textId="77777777" w:rsidR="002A72C1" w:rsidRDefault="002A72C1" w:rsidP="00484BF1">
            <w:pPr>
              <w:pStyle w:val="EmptyCellLayoutStyle"/>
              <w:spacing w:after="0" w:line="240" w:lineRule="auto"/>
            </w:pPr>
          </w:p>
        </w:tc>
        <w:tc>
          <w:tcPr>
            <w:tcW w:w="10395" w:type="dxa"/>
          </w:tcPr>
          <w:p w14:paraId="32AD129E" w14:textId="77777777" w:rsidR="002A72C1" w:rsidRDefault="002A72C1" w:rsidP="00484BF1">
            <w:pPr>
              <w:pStyle w:val="EmptyCellLayoutStyle"/>
              <w:spacing w:after="0" w:line="240" w:lineRule="auto"/>
            </w:pPr>
          </w:p>
        </w:tc>
        <w:tc>
          <w:tcPr>
            <w:tcW w:w="149" w:type="dxa"/>
          </w:tcPr>
          <w:p w14:paraId="34B00E3E" w14:textId="77777777" w:rsidR="002A72C1" w:rsidRDefault="002A72C1" w:rsidP="00484BF1">
            <w:pPr>
              <w:pStyle w:val="EmptyCellLayoutStyle"/>
              <w:spacing w:after="0" w:line="240" w:lineRule="auto"/>
            </w:pPr>
          </w:p>
        </w:tc>
      </w:tr>
    </w:tbl>
    <w:p w14:paraId="034E9325" w14:textId="77777777" w:rsidR="002A72C1" w:rsidRDefault="002A72C1" w:rsidP="002A72C1">
      <w:pPr>
        <w:spacing w:after="0" w:line="240" w:lineRule="auto"/>
      </w:pPr>
    </w:p>
    <w:p w14:paraId="786FB1AE" w14:textId="77777777" w:rsidR="002A72C1" w:rsidRDefault="002A72C1" w:rsidP="002A72C1">
      <w:pPr>
        <w:spacing w:after="0" w:line="240" w:lineRule="auto"/>
      </w:pPr>
      <w:r>
        <w:rPr>
          <w:rFonts w:ascii="Calibri" w:eastAsia="Calibri" w:hAnsi="Calibri"/>
          <w:b/>
          <w:color w:val="6495ED"/>
          <w:sz w:val="22"/>
        </w:rPr>
        <w:t>Last Run Status</w:t>
      </w:r>
    </w:p>
    <w:p w14:paraId="700045BD" w14:textId="77777777" w:rsidR="002A72C1" w:rsidRDefault="002A72C1" w:rsidP="002A72C1">
      <w:pPr>
        <w:spacing w:after="0" w:line="240" w:lineRule="auto"/>
      </w:pPr>
      <w:r>
        <w:rPr>
          <w:rFonts w:ascii="Calibri" w:eastAsia="Calibri" w:hAnsi="Calibri"/>
          <w:color w:val="000000"/>
          <w:sz w:val="22"/>
        </w:rPr>
        <w:t>SQL 2012 Agent Job Last Run State Monitor. Monitors the last run state of an SQL Agent Job.</w:t>
      </w:r>
      <w:r>
        <w:rPr>
          <w:rFonts w:ascii="Calibri" w:eastAsia="Calibri" w:hAnsi="Calibri"/>
          <w:color w:val="000000"/>
          <w:sz w:val="22"/>
        </w:rPr>
        <w:br/>
        <w:t>Note that SQL Server Agent Windows Service is not supported by any edition of SQL Server Express; there is no appropriate discovered object.</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14CCC404" w14:textId="77777777" w:rsidTr="00484BF1">
        <w:trPr>
          <w:trHeight w:val="54"/>
        </w:trPr>
        <w:tc>
          <w:tcPr>
            <w:tcW w:w="54" w:type="dxa"/>
          </w:tcPr>
          <w:p w14:paraId="55805939" w14:textId="77777777" w:rsidR="002A72C1" w:rsidRDefault="002A72C1" w:rsidP="00484BF1">
            <w:pPr>
              <w:pStyle w:val="EmptyCellLayoutStyle"/>
              <w:spacing w:after="0" w:line="240" w:lineRule="auto"/>
            </w:pPr>
          </w:p>
        </w:tc>
        <w:tc>
          <w:tcPr>
            <w:tcW w:w="10395" w:type="dxa"/>
          </w:tcPr>
          <w:p w14:paraId="37EBB966" w14:textId="77777777" w:rsidR="002A72C1" w:rsidRDefault="002A72C1" w:rsidP="00484BF1">
            <w:pPr>
              <w:pStyle w:val="EmptyCellLayoutStyle"/>
              <w:spacing w:after="0" w:line="240" w:lineRule="auto"/>
            </w:pPr>
          </w:p>
        </w:tc>
        <w:tc>
          <w:tcPr>
            <w:tcW w:w="149" w:type="dxa"/>
          </w:tcPr>
          <w:p w14:paraId="693441CA" w14:textId="77777777" w:rsidR="002A72C1" w:rsidRDefault="002A72C1" w:rsidP="00484BF1">
            <w:pPr>
              <w:pStyle w:val="EmptyCellLayoutStyle"/>
              <w:spacing w:after="0" w:line="240" w:lineRule="auto"/>
            </w:pPr>
          </w:p>
        </w:tc>
      </w:tr>
      <w:tr w:rsidR="002A72C1" w14:paraId="453C3E7C" w14:textId="77777777" w:rsidTr="00484BF1">
        <w:tc>
          <w:tcPr>
            <w:tcW w:w="54" w:type="dxa"/>
          </w:tcPr>
          <w:p w14:paraId="0E889AE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4A69400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9AC6F4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73505C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82C669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956260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CAC9E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AF751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2B973E" w14:textId="77777777" w:rsidR="002A72C1" w:rsidRDefault="002A72C1" w:rsidP="00484BF1">
                  <w:pPr>
                    <w:spacing w:after="0" w:line="240" w:lineRule="auto"/>
                  </w:pPr>
                  <w:r>
                    <w:rPr>
                      <w:rFonts w:ascii="Calibri" w:eastAsia="Calibri" w:hAnsi="Calibri"/>
                      <w:color w:val="000000"/>
                      <w:sz w:val="22"/>
                    </w:rPr>
                    <w:t>Yes</w:t>
                  </w:r>
                </w:p>
              </w:tc>
            </w:tr>
            <w:tr w:rsidR="002A72C1" w14:paraId="6AE69F3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FDA1C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35055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1AF2EE" w14:textId="77777777" w:rsidR="002A72C1" w:rsidRDefault="002A72C1" w:rsidP="00484BF1">
                  <w:pPr>
                    <w:spacing w:after="0" w:line="240" w:lineRule="auto"/>
                  </w:pPr>
                  <w:r>
                    <w:rPr>
                      <w:rFonts w:eastAsia="Arial"/>
                      <w:color w:val="000000"/>
                    </w:rPr>
                    <w:t>False</w:t>
                  </w:r>
                </w:p>
              </w:tc>
            </w:tr>
            <w:tr w:rsidR="002A72C1" w14:paraId="1B811C8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775D32"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3F1B0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FBFF61" w14:textId="77777777" w:rsidR="002A72C1" w:rsidRDefault="002A72C1" w:rsidP="00484BF1">
                  <w:pPr>
                    <w:spacing w:after="0" w:line="240" w:lineRule="auto"/>
                  </w:pPr>
                  <w:r>
                    <w:rPr>
                      <w:rFonts w:ascii="Calibri" w:eastAsia="Calibri" w:hAnsi="Calibri"/>
                      <w:color w:val="000000"/>
                      <w:sz w:val="22"/>
                    </w:rPr>
                    <w:t>600</w:t>
                  </w:r>
                </w:p>
              </w:tc>
            </w:tr>
            <w:tr w:rsidR="002A72C1" w14:paraId="6F18B3B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315824"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0F2DC6"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5BF6D1" w14:textId="77777777" w:rsidR="002A72C1" w:rsidRDefault="002A72C1" w:rsidP="00484BF1">
                  <w:pPr>
                    <w:spacing w:after="0" w:line="240" w:lineRule="auto"/>
                  </w:pPr>
                </w:p>
              </w:tc>
            </w:tr>
            <w:tr w:rsidR="002A72C1" w14:paraId="1EB47C7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1B3AD88"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514EE7C"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F0DC7BE" w14:textId="77777777" w:rsidR="002A72C1" w:rsidRDefault="002A72C1" w:rsidP="00484BF1">
                  <w:pPr>
                    <w:spacing w:after="0" w:line="240" w:lineRule="auto"/>
                  </w:pPr>
                  <w:r>
                    <w:rPr>
                      <w:rFonts w:ascii="Calibri" w:eastAsia="Calibri" w:hAnsi="Calibri"/>
                      <w:color w:val="000000"/>
                      <w:sz w:val="22"/>
                    </w:rPr>
                    <w:t>300</w:t>
                  </w:r>
                </w:p>
              </w:tc>
            </w:tr>
          </w:tbl>
          <w:p w14:paraId="0D16F2A4" w14:textId="77777777" w:rsidR="002A72C1" w:rsidRDefault="002A72C1" w:rsidP="00484BF1">
            <w:pPr>
              <w:spacing w:after="0" w:line="240" w:lineRule="auto"/>
            </w:pPr>
          </w:p>
        </w:tc>
        <w:tc>
          <w:tcPr>
            <w:tcW w:w="149" w:type="dxa"/>
          </w:tcPr>
          <w:p w14:paraId="44672D28" w14:textId="77777777" w:rsidR="002A72C1" w:rsidRDefault="002A72C1" w:rsidP="00484BF1">
            <w:pPr>
              <w:pStyle w:val="EmptyCellLayoutStyle"/>
              <w:spacing w:after="0" w:line="240" w:lineRule="auto"/>
            </w:pPr>
          </w:p>
        </w:tc>
      </w:tr>
      <w:tr w:rsidR="002A72C1" w14:paraId="29A90FD5" w14:textId="77777777" w:rsidTr="00484BF1">
        <w:trPr>
          <w:trHeight w:val="80"/>
        </w:trPr>
        <w:tc>
          <w:tcPr>
            <w:tcW w:w="54" w:type="dxa"/>
          </w:tcPr>
          <w:p w14:paraId="3335E48D" w14:textId="77777777" w:rsidR="002A72C1" w:rsidRDefault="002A72C1" w:rsidP="00484BF1">
            <w:pPr>
              <w:pStyle w:val="EmptyCellLayoutStyle"/>
              <w:spacing w:after="0" w:line="240" w:lineRule="auto"/>
            </w:pPr>
          </w:p>
        </w:tc>
        <w:tc>
          <w:tcPr>
            <w:tcW w:w="10395" w:type="dxa"/>
          </w:tcPr>
          <w:p w14:paraId="358DD655" w14:textId="77777777" w:rsidR="002A72C1" w:rsidRDefault="002A72C1" w:rsidP="00484BF1">
            <w:pPr>
              <w:pStyle w:val="EmptyCellLayoutStyle"/>
              <w:spacing w:after="0" w:line="240" w:lineRule="auto"/>
            </w:pPr>
          </w:p>
        </w:tc>
        <w:tc>
          <w:tcPr>
            <w:tcW w:w="149" w:type="dxa"/>
          </w:tcPr>
          <w:p w14:paraId="1D643DF1" w14:textId="77777777" w:rsidR="002A72C1" w:rsidRDefault="002A72C1" w:rsidP="00484BF1">
            <w:pPr>
              <w:pStyle w:val="EmptyCellLayoutStyle"/>
              <w:spacing w:after="0" w:line="240" w:lineRule="auto"/>
            </w:pPr>
          </w:p>
        </w:tc>
      </w:tr>
    </w:tbl>
    <w:p w14:paraId="55D12A94" w14:textId="77777777" w:rsidR="002A72C1" w:rsidRDefault="002A72C1" w:rsidP="002A72C1">
      <w:pPr>
        <w:spacing w:after="0" w:line="240" w:lineRule="auto"/>
      </w:pPr>
    </w:p>
    <w:p w14:paraId="545B658D" w14:textId="77777777" w:rsidR="002A72C1" w:rsidRDefault="002A72C1" w:rsidP="002A72C1">
      <w:pPr>
        <w:spacing w:after="0" w:line="240" w:lineRule="auto"/>
      </w:pPr>
      <w:r>
        <w:rPr>
          <w:rFonts w:ascii="Calibri" w:eastAsia="Calibri" w:hAnsi="Calibri"/>
          <w:b/>
          <w:color w:val="000000"/>
          <w:sz w:val="28"/>
        </w:rPr>
        <w:t>SQL Server 2012 Agent Job - Tasks</w:t>
      </w:r>
    </w:p>
    <w:p w14:paraId="5153C0BE" w14:textId="77777777" w:rsidR="002A72C1" w:rsidRDefault="002A72C1" w:rsidP="002A72C1">
      <w:pPr>
        <w:spacing w:after="0" w:line="240" w:lineRule="auto"/>
      </w:pPr>
      <w:r>
        <w:rPr>
          <w:rFonts w:ascii="Calibri" w:eastAsia="Calibri" w:hAnsi="Calibri"/>
          <w:b/>
          <w:color w:val="6495ED"/>
          <w:sz w:val="22"/>
        </w:rPr>
        <w:t>Start SQL Agent Service</w:t>
      </w:r>
    </w:p>
    <w:p w14:paraId="15160FCB" w14:textId="77777777" w:rsidR="002A72C1" w:rsidRDefault="002A72C1" w:rsidP="002A72C1">
      <w:pPr>
        <w:spacing w:after="0" w:line="240" w:lineRule="auto"/>
      </w:pPr>
      <w:r>
        <w:rPr>
          <w:rFonts w:ascii="Calibri" w:eastAsia="Calibri" w:hAnsi="Calibri"/>
          <w:color w:val="000000"/>
          <w:sz w:val="22"/>
        </w:rPr>
        <w:t>Start SQL Agent Service.</w:t>
      </w:r>
      <w:r>
        <w:rPr>
          <w:rFonts w:ascii="Calibri" w:eastAsia="Calibri" w:hAnsi="Calibri"/>
          <w:color w:val="000000"/>
          <w:sz w:val="22"/>
        </w:rPr>
        <w:br/>
        <w:t>Note that SQL Server Agent Windows Service is not supported by any edition of SQL Server Express.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B4E21FF" w14:textId="77777777" w:rsidTr="00484BF1">
        <w:trPr>
          <w:trHeight w:val="54"/>
        </w:trPr>
        <w:tc>
          <w:tcPr>
            <w:tcW w:w="54" w:type="dxa"/>
          </w:tcPr>
          <w:p w14:paraId="0A689F43" w14:textId="77777777" w:rsidR="002A72C1" w:rsidRDefault="002A72C1" w:rsidP="00484BF1">
            <w:pPr>
              <w:pStyle w:val="EmptyCellLayoutStyle"/>
              <w:spacing w:after="0" w:line="240" w:lineRule="auto"/>
            </w:pPr>
          </w:p>
        </w:tc>
        <w:tc>
          <w:tcPr>
            <w:tcW w:w="10395" w:type="dxa"/>
          </w:tcPr>
          <w:p w14:paraId="6AB28FE0" w14:textId="77777777" w:rsidR="002A72C1" w:rsidRDefault="002A72C1" w:rsidP="00484BF1">
            <w:pPr>
              <w:pStyle w:val="EmptyCellLayoutStyle"/>
              <w:spacing w:after="0" w:line="240" w:lineRule="auto"/>
            </w:pPr>
          </w:p>
        </w:tc>
        <w:tc>
          <w:tcPr>
            <w:tcW w:w="149" w:type="dxa"/>
          </w:tcPr>
          <w:p w14:paraId="5F46699A" w14:textId="77777777" w:rsidR="002A72C1" w:rsidRDefault="002A72C1" w:rsidP="00484BF1">
            <w:pPr>
              <w:pStyle w:val="EmptyCellLayoutStyle"/>
              <w:spacing w:after="0" w:line="240" w:lineRule="auto"/>
            </w:pPr>
          </w:p>
        </w:tc>
      </w:tr>
      <w:tr w:rsidR="002A72C1" w14:paraId="10EB2411" w14:textId="77777777" w:rsidTr="00484BF1">
        <w:tc>
          <w:tcPr>
            <w:tcW w:w="54" w:type="dxa"/>
          </w:tcPr>
          <w:p w14:paraId="6F7B007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0124031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CCCA97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28F3AB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BCB4BB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5CAC98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978D3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11DE4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897142" w14:textId="77777777" w:rsidR="002A72C1" w:rsidRDefault="002A72C1" w:rsidP="00484BF1">
                  <w:pPr>
                    <w:spacing w:after="0" w:line="240" w:lineRule="auto"/>
                  </w:pPr>
                  <w:r>
                    <w:rPr>
                      <w:rFonts w:ascii="Calibri" w:eastAsia="Calibri" w:hAnsi="Calibri"/>
                      <w:color w:val="000000"/>
                      <w:sz w:val="22"/>
                    </w:rPr>
                    <w:t>Yes</w:t>
                  </w:r>
                </w:p>
              </w:tc>
            </w:tr>
            <w:tr w:rsidR="002A72C1" w14:paraId="1C6FAD2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FA2A7CD"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E0C0FD4"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FC8263C" w14:textId="77777777" w:rsidR="002A72C1" w:rsidRDefault="002A72C1" w:rsidP="00484BF1">
                  <w:pPr>
                    <w:spacing w:after="0" w:line="240" w:lineRule="auto"/>
                  </w:pPr>
                  <w:r>
                    <w:rPr>
                      <w:rFonts w:ascii="Calibri" w:eastAsia="Calibri" w:hAnsi="Calibri"/>
                      <w:color w:val="000000"/>
                      <w:sz w:val="22"/>
                    </w:rPr>
                    <w:t>300</w:t>
                  </w:r>
                </w:p>
              </w:tc>
            </w:tr>
          </w:tbl>
          <w:p w14:paraId="0351A2F5" w14:textId="77777777" w:rsidR="002A72C1" w:rsidRDefault="002A72C1" w:rsidP="00484BF1">
            <w:pPr>
              <w:spacing w:after="0" w:line="240" w:lineRule="auto"/>
            </w:pPr>
          </w:p>
        </w:tc>
        <w:tc>
          <w:tcPr>
            <w:tcW w:w="149" w:type="dxa"/>
          </w:tcPr>
          <w:p w14:paraId="6DE54DEB" w14:textId="77777777" w:rsidR="002A72C1" w:rsidRDefault="002A72C1" w:rsidP="00484BF1">
            <w:pPr>
              <w:pStyle w:val="EmptyCellLayoutStyle"/>
              <w:spacing w:after="0" w:line="240" w:lineRule="auto"/>
            </w:pPr>
          </w:p>
        </w:tc>
      </w:tr>
      <w:tr w:rsidR="002A72C1" w14:paraId="59A61B9D" w14:textId="77777777" w:rsidTr="00484BF1">
        <w:trPr>
          <w:trHeight w:val="80"/>
        </w:trPr>
        <w:tc>
          <w:tcPr>
            <w:tcW w:w="54" w:type="dxa"/>
          </w:tcPr>
          <w:p w14:paraId="27D355C0" w14:textId="77777777" w:rsidR="002A72C1" w:rsidRDefault="002A72C1" w:rsidP="00484BF1">
            <w:pPr>
              <w:pStyle w:val="EmptyCellLayoutStyle"/>
              <w:spacing w:after="0" w:line="240" w:lineRule="auto"/>
            </w:pPr>
          </w:p>
        </w:tc>
        <w:tc>
          <w:tcPr>
            <w:tcW w:w="10395" w:type="dxa"/>
          </w:tcPr>
          <w:p w14:paraId="718D7BB7" w14:textId="77777777" w:rsidR="002A72C1" w:rsidRDefault="002A72C1" w:rsidP="00484BF1">
            <w:pPr>
              <w:pStyle w:val="EmptyCellLayoutStyle"/>
              <w:spacing w:after="0" w:line="240" w:lineRule="auto"/>
            </w:pPr>
          </w:p>
        </w:tc>
        <w:tc>
          <w:tcPr>
            <w:tcW w:w="149" w:type="dxa"/>
          </w:tcPr>
          <w:p w14:paraId="5BD01AEF" w14:textId="77777777" w:rsidR="002A72C1" w:rsidRDefault="002A72C1" w:rsidP="00484BF1">
            <w:pPr>
              <w:pStyle w:val="EmptyCellLayoutStyle"/>
              <w:spacing w:after="0" w:line="240" w:lineRule="auto"/>
            </w:pPr>
          </w:p>
        </w:tc>
      </w:tr>
    </w:tbl>
    <w:p w14:paraId="547E393D" w14:textId="77777777" w:rsidR="002A72C1" w:rsidRDefault="002A72C1" w:rsidP="002A72C1">
      <w:pPr>
        <w:spacing w:after="0" w:line="240" w:lineRule="auto"/>
      </w:pPr>
    </w:p>
    <w:p w14:paraId="0966C5E2" w14:textId="77777777" w:rsidR="002A72C1" w:rsidRDefault="002A72C1" w:rsidP="002A72C1">
      <w:pPr>
        <w:spacing w:after="0" w:line="240" w:lineRule="auto"/>
      </w:pPr>
      <w:r>
        <w:rPr>
          <w:rFonts w:ascii="Calibri" w:eastAsia="Calibri" w:hAnsi="Calibri"/>
          <w:b/>
          <w:color w:val="6495ED"/>
          <w:sz w:val="22"/>
        </w:rPr>
        <w:t>Start SQL Agent Service on Cluster</w:t>
      </w:r>
    </w:p>
    <w:p w14:paraId="46C23815" w14:textId="77777777" w:rsidR="002A72C1" w:rsidRDefault="002A72C1" w:rsidP="002A72C1">
      <w:pPr>
        <w:spacing w:after="0" w:line="240" w:lineRule="auto"/>
      </w:pPr>
      <w:r>
        <w:rPr>
          <w:rFonts w:ascii="Calibri" w:eastAsia="Calibri" w:hAnsi="Calibri"/>
          <w:color w:val="000000"/>
          <w:sz w:val="22"/>
        </w:rPr>
        <w:t>Start SQL Agent Service on Cluster.</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B8D886D" w14:textId="77777777" w:rsidTr="00484BF1">
        <w:trPr>
          <w:trHeight w:val="54"/>
        </w:trPr>
        <w:tc>
          <w:tcPr>
            <w:tcW w:w="54" w:type="dxa"/>
          </w:tcPr>
          <w:p w14:paraId="23EE5453" w14:textId="77777777" w:rsidR="002A72C1" w:rsidRDefault="002A72C1" w:rsidP="00484BF1">
            <w:pPr>
              <w:pStyle w:val="EmptyCellLayoutStyle"/>
              <w:spacing w:after="0" w:line="240" w:lineRule="auto"/>
            </w:pPr>
          </w:p>
        </w:tc>
        <w:tc>
          <w:tcPr>
            <w:tcW w:w="10395" w:type="dxa"/>
          </w:tcPr>
          <w:p w14:paraId="0925ADB3" w14:textId="77777777" w:rsidR="002A72C1" w:rsidRDefault="002A72C1" w:rsidP="00484BF1">
            <w:pPr>
              <w:pStyle w:val="EmptyCellLayoutStyle"/>
              <w:spacing w:after="0" w:line="240" w:lineRule="auto"/>
            </w:pPr>
          </w:p>
        </w:tc>
        <w:tc>
          <w:tcPr>
            <w:tcW w:w="149" w:type="dxa"/>
          </w:tcPr>
          <w:p w14:paraId="058572B0" w14:textId="77777777" w:rsidR="002A72C1" w:rsidRDefault="002A72C1" w:rsidP="00484BF1">
            <w:pPr>
              <w:pStyle w:val="EmptyCellLayoutStyle"/>
              <w:spacing w:after="0" w:line="240" w:lineRule="auto"/>
            </w:pPr>
          </w:p>
        </w:tc>
      </w:tr>
      <w:tr w:rsidR="002A72C1" w14:paraId="7A639827" w14:textId="77777777" w:rsidTr="00484BF1">
        <w:tc>
          <w:tcPr>
            <w:tcW w:w="54" w:type="dxa"/>
          </w:tcPr>
          <w:p w14:paraId="2FB7AA2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1583A39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408151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51E6C5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B2F6D5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A9DF86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2795D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AB7B7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AB9C75" w14:textId="77777777" w:rsidR="002A72C1" w:rsidRDefault="002A72C1" w:rsidP="00484BF1">
                  <w:pPr>
                    <w:spacing w:after="0" w:line="240" w:lineRule="auto"/>
                  </w:pPr>
                  <w:r>
                    <w:rPr>
                      <w:rFonts w:ascii="Calibri" w:eastAsia="Calibri" w:hAnsi="Calibri"/>
                      <w:color w:val="000000"/>
                      <w:sz w:val="22"/>
                    </w:rPr>
                    <w:t>Yes</w:t>
                  </w:r>
                </w:p>
              </w:tc>
            </w:tr>
            <w:tr w:rsidR="002A72C1" w14:paraId="240CED6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94EDD8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1959601"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2A877E8" w14:textId="77777777" w:rsidR="002A72C1" w:rsidRDefault="002A72C1" w:rsidP="00484BF1">
                  <w:pPr>
                    <w:spacing w:after="0" w:line="240" w:lineRule="auto"/>
                  </w:pPr>
                  <w:r>
                    <w:rPr>
                      <w:rFonts w:ascii="Calibri" w:eastAsia="Calibri" w:hAnsi="Calibri"/>
                      <w:color w:val="000000"/>
                      <w:sz w:val="22"/>
                    </w:rPr>
                    <w:t>300</w:t>
                  </w:r>
                </w:p>
              </w:tc>
            </w:tr>
          </w:tbl>
          <w:p w14:paraId="1EFD48E3" w14:textId="77777777" w:rsidR="002A72C1" w:rsidRDefault="002A72C1" w:rsidP="00484BF1">
            <w:pPr>
              <w:spacing w:after="0" w:line="240" w:lineRule="auto"/>
            </w:pPr>
          </w:p>
        </w:tc>
        <w:tc>
          <w:tcPr>
            <w:tcW w:w="149" w:type="dxa"/>
          </w:tcPr>
          <w:p w14:paraId="75E20195" w14:textId="77777777" w:rsidR="002A72C1" w:rsidRDefault="002A72C1" w:rsidP="00484BF1">
            <w:pPr>
              <w:pStyle w:val="EmptyCellLayoutStyle"/>
              <w:spacing w:after="0" w:line="240" w:lineRule="auto"/>
            </w:pPr>
          </w:p>
        </w:tc>
      </w:tr>
      <w:tr w:rsidR="002A72C1" w14:paraId="33A95634" w14:textId="77777777" w:rsidTr="00484BF1">
        <w:trPr>
          <w:trHeight w:val="80"/>
        </w:trPr>
        <w:tc>
          <w:tcPr>
            <w:tcW w:w="54" w:type="dxa"/>
          </w:tcPr>
          <w:p w14:paraId="59D10714" w14:textId="77777777" w:rsidR="002A72C1" w:rsidRDefault="002A72C1" w:rsidP="00484BF1">
            <w:pPr>
              <w:pStyle w:val="EmptyCellLayoutStyle"/>
              <w:spacing w:after="0" w:line="240" w:lineRule="auto"/>
            </w:pPr>
          </w:p>
        </w:tc>
        <w:tc>
          <w:tcPr>
            <w:tcW w:w="10395" w:type="dxa"/>
          </w:tcPr>
          <w:p w14:paraId="43096E4C" w14:textId="77777777" w:rsidR="002A72C1" w:rsidRDefault="002A72C1" w:rsidP="00484BF1">
            <w:pPr>
              <w:pStyle w:val="EmptyCellLayoutStyle"/>
              <w:spacing w:after="0" w:line="240" w:lineRule="auto"/>
            </w:pPr>
          </w:p>
        </w:tc>
        <w:tc>
          <w:tcPr>
            <w:tcW w:w="149" w:type="dxa"/>
          </w:tcPr>
          <w:p w14:paraId="5BD91FE4" w14:textId="77777777" w:rsidR="002A72C1" w:rsidRDefault="002A72C1" w:rsidP="00484BF1">
            <w:pPr>
              <w:pStyle w:val="EmptyCellLayoutStyle"/>
              <w:spacing w:after="0" w:line="240" w:lineRule="auto"/>
            </w:pPr>
          </w:p>
        </w:tc>
      </w:tr>
    </w:tbl>
    <w:p w14:paraId="025CE3B5" w14:textId="77777777" w:rsidR="002A72C1" w:rsidRDefault="002A72C1" w:rsidP="002A72C1">
      <w:pPr>
        <w:spacing w:after="0" w:line="240" w:lineRule="auto"/>
      </w:pPr>
    </w:p>
    <w:p w14:paraId="40984FED" w14:textId="77777777" w:rsidR="002A72C1" w:rsidRDefault="002A72C1" w:rsidP="002A72C1">
      <w:pPr>
        <w:spacing w:after="0" w:line="240" w:lineRule="auto"/>
      </w:pPr>
      <w:r>
        <w:rPr>
          <w:rFonts w:ascii="Calibri" w:eastAsia="Calibri" w:hAnsi="Calibri"/>
          <w:b/>
          <w:color w:val="6495ED"/>
          <w:sz w:val="22"/>
        </w:rPr>
        <w:t>Stop SQL Agent Service on Cluster</w:t>
      </w:r>
    </w:p>
    <w:p w14:paraId="2E3F0148" w14:textId="77777777" w:rsidR="002A72C1" w:rsidRDefault="002A72C1" w:rsidP="002A72C1">
      <w:pPr>
        <w:spacing w:after="0" w:line="240" w:lineRule="auto"/>
      </w:pPr>
      <w:r>
        <w:rPr>
          <w:rFonts w:ascii="Calibri" w:eastAsia="Calibri" w:hAnsi="Calibri"/>
          <w:color w:val="000000"/>
          <w:sz w:val="22"/>
        </w:rPr>
        <w:t>Stop SQL Agent Service on Cluster.</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2D60CC3" w14:textId="77777777" w:rsidTr="00484BF1">
        <w:trPr>
          <w:trHeight w:val="54"/>
        </w:trPr>
        <w:tc>
          <w:tcPr>
            <w:tcW w:w="54" w:type="dxa"/>
          </w:tcPr>
          <w:p w14:paraId="4220EAE4" w14:textId="77777777" w:rsidR="002A72C1" w:rsidRDefault="002A72C1" w:rsidP="00484BF1">
            <w:pPr>
              <w:pStyle w:val="EmptyCellLayoutStyle"/>
              <w:spacing w:after="0" w:line="240" w:lineRule="auto"/>
            </w:pPr>
          </w:p>
        </w:tc>
        <w:tc>
          <w:tcPr>
            <w:tcW w:w="10395" w:type="dxa"/>
          </w:tcPr>
          <w:p w14:paraId="03E00E77" w14:textId="77777777" w:rsidR="002A72C1" w:rsidRDefault="002A72C1" w:rsidP="00484BF1">
            <w:pPr>
              <w:pStyle w:val="EmptyCellLayoutStyle"/>
              <w:spacing w:after="0" w:line="240" w:lineRule="auto"/>
            </w:pPr>
          </w:p>
        </w:tc>
        <w:tc>
          <w:tcPr>
            <w:tcW w:w="149" w:type="dxa"/>
          </w:tcPr>
          <w:p w14:paraId="45979258" w14:textId="77777777" w:rsidR="002A72C1" w:rsidRDefault="002A72C1" w:rsidP="00484BF1">
            <w:pPr>
              <w:pStyle w:val="EmptyCellLayoutStyle"/>
              <w:spacing w:after="0" w:line="240" w:lineRule="auto"/>
            </w:pPr>
          </w:p>
        </w:tc>
      </w:tr>
      <w:tr w:rsidR="002A72C1" w14:paraId="473AFC9D" w14:textId="77777777" w:rsidTr="00484BF1">
        <w:tc>
          <w:tcPr>
            <w:tcW w:w="54" w:type="dxa"/>
          </w:tcPr>
          <w:p w14:paraId="48B48A0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043DBE7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1200BA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56CE39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D63AF0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DD8D41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BF98F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5B2F9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3E809D" w14:textId="77777777" w:rsidR="002A72C1" w:rsidRDefault="002A72C1" w:rsidP="00484BF1">
                  <w:pPr>
                    <w:spacing w:after="0" w:line="240" w:lineRule="auto"/>
                  </w:pPr>
                  <w:r>
                    <w:rPr>
                      <w:rFonts w:ascii="Calibri" w:eastAsia="Calibri" w:hAnsi="Calibri"/>
                      <w:color w:val="000000"/>
                      <w:sz w:val="22"/>
                    </w:rPr>
                    <w:t>Yes</w:t>
                  </w:r>
                </w:p>
              </w:tc>
            </w:tr>
            <w:tr w:rsidR="002A72C1" w14:paraId="6F73E94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24C392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139C171"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FBF0D74" w14:textId="77777777" w:rsidR="002A72C1" w:rsidRDefault="002A72C1" w:rsidP="00484BF1">
                  <w:pPr>
                    <w:spacing w:after="0" w:line="240" w:lineRule="auto"/>
                  </w:pPr>
                  <w:r>
                    <w:rPr>
                      <w:rFonts w:ascii="Calibri" w:eastAsia="Calibri" w:hAnsi="Calibri"/>
                      <w:color w:val="000000"/>
                      <w:sz w:val="22"/>
                    </w:rPr>
                    <w:t>300</w:t>
                  </w:r>
                </w:p>
              </w:tc>
            </w:tr>
          </w:tbl>
          <w:p w14:paraId="4CC9A708" w14:textId="77777777" w:rsidR="002A72C1" w:rsidRDefault="002A72C1" w:rsidP="00484BF1">
            <w:pPr>
              <w:spacing w:after="0" w:line="240" w:lineRule="auto"/>
            </w:pPr>
          </w:p>
        </w:tc>
        <w:tc>
          <w:tcPr>
            <w:tcW w:w="149" w:type="dxa"/>
          </w:tcPr>
          <w:p w14:paraId="6F19AE27" w14:textId="77777777" w:rsidR="002A72C1" w:rsidRDefault="002A72C1" w:rsidP="00484BF1">
            <w:pPr>
              <w:pStyle w:val="EmptyCellLayoutStyle"/>
              <w:spacing w:after="0" w:line="240" w:lineRule="auto"/>
            </w:pPr>
          </w:p>
        </w:tc>
      </w:tr>
      <w:tr w:rsidR="002A72C1" w14:paraId="51648136" w14:textId="77777777" w:rsidTr="00484BF1">
        <w:trPr>
          <w:trHeight w:val="80"/>
        </w:trPr>
        <w:tc>
          <w:tcPr>
            <w:tcW w:w="54" w:type="dxa"/>
          </w:tcPr>
          <w:p w14:paraId="3CF9E2FC" w14:textId="77777777" w:rsidR="002A72C1" w:rsidRDefault="002A72C1" w:rsidP="00484BF1">
            <w:pPr>
              <w:pStyle w:val="EmptyCellLayoutStyle"/>
              <w:spacing w:after="0" w:line="240" w:lineRule="auto"/>
            </w:pPr>
          </w:p>
        </w:tc>
        <w:tc>
          <w:tcPr>
            <w:tcW w:w="10395" w:type="dxa"/>
          </w:tcPr>
          <w:p w14:paraId="5985B01E" w14:textId="77777777" w:rsidR="002A72C1" w:rsidRDefault="002A72C1" w:rsidP="00484BF1">
            <w:pPr>
              <w:pStyle w:val="EmptyCellLayoutStyle"/>
              <w:spacing w:after="0" w:line="240" w:lineRule="auto"/>
            </w:pPr>
          </w:p>
        </w:tc>
        <w:tc>
          <w:tcPr>
            <w:tcW w:w="149" w:type="dxa"/>
          </w:tcPr>
          <w:p w14:paraId="78C24F2E" w14:textId="77777777" w:rsidR="002A72C1" w:rsidRDefault="002A72C1" w:rsidP="00484BF1">
            <w:pPr>
              <w:pStyle w:val="EmptyCellLayoutStyle"/>
              <w:spacing w:after="0" w:line="240" w:lineRule="auto"/>
            </w:pPr>
          </w:p>
        </w:tc>
      </w:tr>
    </w:tbl>
    <w:p w14:paraId="17BDC4DE" w14:textId="77777777" w:rsidR="002A72C1" w:rsidRDefault="002A72C1" w:rsidP="002A72C1">
      <w:pPr>
        <w:spacing w:after="0" w:line="240" w:lineRule="auto"/>
      </w:pPr>
    </w:p>
    <w:p w14:paraId="663640BA" w14:textId="77777777" w:rsidR="002A72C1" w:rsidRDefault="002A72C1" w:rsidP="002A72C1">
      <w:pPr>
        <w:spacing w:after="0" w:line="240" w:lineRule="auto"/>
      </w:pPr>
      <w:r>
        <w:rPr>
          <w:rFonts w:ascii="Calibri" w:eastAsia="Calibri" w:hAnsi="Calibri"/>
          <w:b/>
          <w:color w:val="6495ED"/>
          <w:sz w:val="22"/>
        </w:rPr>
        <w:t>Stop SQL Agent Service</w:t>
      </w:r>
    </w:p>
    <w:p w14:paraId="4A5E15BB" w14:textId="77777777" w:rsidR="002A72C1" w:rsidRDefault="002A72C1" w:rsidP="002A72C1">
      <w:pPr>
        <w:spacing w:after="0" w:line="240" w:lineRule="auto"/>
      </w:pPr>
      <w:r>
        <w:rPr>
          <w:rFonts w:ascii="Calibri" w:eastAsia="Calibri" w:hAnsi="Calibri"/>
          <w:color w:val="000000"/>
          <w:sz w:val="22"/>
        </w:rPr>
        <w:t>Stop SQL Agent Service.</w:t>
      </w:r>
      <w:r>
        <w:rPr>
          <w:rFonts w:ascii="Calibri" w:eastAsia="Calibri" w:hAnsi="Calibri"/>
          <w:color w:val="000000"/>
          <w:sz w:val="22"/>
        </w:rPr>
        <w:br/>
        <w:t>Note that SQL Server Agent Windows Service is not supported by any edition of SQL Server Express.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9842DE7" w14:textId="77777777" w:rsidTr="00484BF1">
        <w:trPr>
          <w:trHeight w:val="54"/>
        </w:trPr>
        <w:tc>
          <w:tcPr>
            <w:tcW w:w="54" w:type="dxa"/>
          </w:tcPr>
          <w:p w14:paraId="167491EF" w14:textId="77777777" w:rsidR="002A72C1" w:rsidRDefault="002A72C1" w:rsidP="00484BF1">
            <w:pPr>
              <w:pStyle w:val="EmptyCellLayoutStyle"/>
              <w:spacing w:after="0" w:line="240" w:lineRule="auto"/>
            </w:pPr>
          </w:p>
        </w:tc>
        <w:tc>
          <w:tcPr>
            <w:tcW w:w="10395" w:type="dxa"/>
          </w:tcPr>
          <w:p w14:paraId="110F3FFD" w14:textId="77777777" w:rsidR="002A72C1" w:rsidRDefault="002A72C1" w:rsidP="00484BF1">
            <w:pPr>
              <w:pStyle w:val="EmptyCellLayoutStyle"/>
              <w:spacing w:after="0" w:line="240" w:lineRule="auto"/>
            </w:pPr>
          </w:p>
        </w:tc>
        <w:tc>
          <w:tcPr>
            <w:tcW w:w="149" w:type="dxa"/>
          </w:tcPr>
          <w:p w14:paraId="11168F4D" w14:textId="77777777" w:rsidR="002A72C1" w:rsidRDefault="002A72C1" w:rsidP="00484BF1">
            <w:pPr>
              <w:pStyle w:val="EmptyCellLayoutStyle"/>
              <w:spacing w:after="0" w:line="240" w:lineRule="auto"/>
            </w:pPr>
          </w:p>
        </w:tc>
      </w:tr>
      <w:tr w:rsidR="002A72C1" w14:paraId="34F2D0A9" w14:textId="77777777" w:rsidTr="00484BF1">
        <w:tc>
          <w:tcPr>
            <w:tcW w:w="54" w:type="dxa"/>
          </w:tcPr>
          <w:p w14:paraId="4EE1C1D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63E660A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5D66DE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425EF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341870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36E1CA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16AE3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26AC7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B2BFA0" w14:textId="77777777" w:rsidR="002A72C1" w:rsidRDefault="002A72C1" w:rsidP="00484BF1">
                  <w:pPr>
                    <w:spacing w:after="0" w:line="240" w:lineRule="auto"/>
                  </w:pPr>
                  <w:r>
                    <w:rPr>
                      <w:rFonts w:ascii="Calibri" w:eastAsia="Calibri" w:hAnsi="Calibri"/>
                      <w:color w:val="000000"/>
                      <w:sz w:val="22"/>
                    </w:rPr>
                    <w:t>Yes</w:t>
                  </w:r>
                </w:p>
              </w:tc>
            </w:tr>
            <w:tr w:rsidR="002A72C1" w14:paraId="614544D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24E80CC"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8AFE02F"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E384F41" w14:textId="77777777" w:rsidR="002A72C1" w:rsidRDefault="002A72C1" w:rsidP="00484BF1">
                  <w:pPr>
                    <w:spacing w:after="0" w:line="240" w:lineRule="auto"/>
                  </w:pPr>
                  <w:r>
                    <w:rPr>
                      <w:rFonts w:ascii="Calibri" w:eastAsia="Calibri" w:hAnsi="Calibri"/>
                      <w:color w:val="000000"/>
                      <w:sz w:val="22"/>
                    </w:rPr>
                    <w:t>300</w:t>
                  </w:r>
                </w:p>
              </w:tc>
            </w:tr>
          </w:tbl>
          <w:p w14:paraId="396E7F83" w14:textId="77777777" w:rsidR="002A72C1" w:rsidRDefault="002A72C1" w:rsidP="00484BF1">
            <w:pPr>
              <w:spacing w:after="0" w:line="240" w:lineRule="auto"/>
            </w:pPr>
          </w:p>
        </w:tc>
        <w:tc>
          <w:tcPr>
            <w:tcW w:w="149" w:type="dxa"/>
          </w:tcPr>
          <w:p w14:paraId="5F1EA027" w14:textId="77777777" w:rsidR="002A72C1" w:rsidRDefault="002A72C1" w:rsidP="00484BF1">
            <w:pPr>
              <w:pStyle w:val="EmptyCellLayoutStyle"/>
              <w:spacing w:after="0" w:line="240" w:lineRule="auto"/>
            </w:pPr>
          </w:p>
        </w:tc>
      </w:tr>
      <w:tr w:rsidR="002A72C1" w14:paraId="07016BB1" w14:textId="77777777" w:rsidTr="00484BF1">
        <w:trPr>
          <w:trHeight w:val="80"/>
        </w:trPr>
        <w:tc>
          <w:tcPr>
            <w:tcW w:w="54" w:type="dxa"/>
          </w:tcPr>
          <w:p w14:paraId="623BAAB9" w14:textId="77777777" w:rsidR="002A72C1" w:rsidRDefault="002A72C1" w:rsidP="00484BF1">
            <w:pPr>
              <w:pStyle w:val="EmptyCellLayoutStyle"/>
              <w:spacing w:after="0" w:line="240" w:lineRule="auto"/>
            </w:pPr>
          </w:p>
        </w:tc>
        <w:tc>
          <w:tcPr>
            <w:tcW w:w="10395" w:type="dxa"/>
          </w:tcPr>
          <w:p w14:paraId="2611786A" w14:textId="77777777" w:rsidR="002A72C1" w:rsidRDefault="002A72C1" w:rsidP="00484BF1">
            <w:pPr>
              <w:pStyle w:val="EmptyCellLayoutStyle"/>
              <w:spacing w:after="0" w:line="240" w:lineRule="auto"/>
            </w:pPr>
          </w:p>
        </w:tc>
        <w:tc>
          <w:tcPr>
            <w:tcW w:w="149" w:type="dxa"/>
          </w:tcPr>
          <w:p w14:paraId="074541FE" w14:textId="77777777" w:rsidR="002A72C1" w:rsidRDefault="002A72C1" w:rsidP="00484BF1">
            <w:pPr>
              <w:pStyle w:val="EmptyCellLayoutStyle"/>
              <w:spacing w:after="0" w:line="240" w:lineRule="auto"/>
            </w:pPr>
          </w:p>
        </w:tc>
      </w:tr>
    </w:tbl>
    <w:p w14:paraId="5C8D248A" w14:textId="77777777" w:rsidR="002A72C1" w:rsidRDefault="002A72C1" w:rsidP="002A72C1">
      <w:pPr>
        <w:spacing w:after="0" w:line="240" w:lineRule="auto"/>
      </w:pPr>
    </w:p>
    <w:p w14:paraId="2DBFA7A9" w14:textId="77777777" w:rsidR="002A72C1" w:rsidRDefault="002A72C1" w:rsidP="002A72C1">
      <w:pPr>
        <w:spacing w:after="0" w:line="240" w:lineRule="auto"/>
      </w:pPr>
      <w:r>
        <w:rPr>
          <w:rFonts w:ascii="Calibri" w:eastAsia="Calibri" w:hAnsi="Calibri"/>
          <w:b/>
          <w:color w:val="000000"/>
          <w:sz w:val="32"/>
        </w:rPr>
        <w:t>SQL Server 2012 Agents Group</w:t>
      </w:r>
    </w:p>
    <w:p w14:paraId="2C8FDCF5" w14:textId="77777777" w:rsidR="002A72C1" w:rsidRDefault="002A72C1" w:rsidP="002A72C1">
      <w:pPr>
        <w:spacing w:after="0" w:line="240" w:lineRule="auto"/>
      </w:pPr>
      <w:r>
        <w:rPr>
          <w:rFonts w:ascii="Calibri" w:eastAsia="Calibri" w:hAnsi="Calibri"/>
          <w:color w:val="000000"/>
          <w:sz w:val="22"/>
        </w:rPr>
        <w:t>A group containing all SQL Server 2012 agents</w:t>
      </w:r>
    </w:p>
    <w:p w14:paraId="261C5F53" w14:textId="77777777" w:rsidR="002A72C1" w:rsidRDefault="002A72C1" w:rsidP="002A72C1">
      <w:pPr>
        <w:spacing w:after="0" w:line="240" w:lineRule="auto"/>
      </w:pPr>
      <w:r>
        <w:rPr>
          <w:rFonts w:ascii="Calibri" w:eastAsia="Calibri" w:hAnsi="Calibri"/>
          <w:b/>
          <w:color w:val="000000"/>
          <w:sz w:val="28"/>
        </w:rPr>
        <w:t>SQL Server 2012 Agents Group - Discoveries</w:t>
      </w:r>
    </w:p>
    <w:p w14:paraId="2981AF19" w14:textId="77777777" w:rsidR="002A72C1" w:rsidRDefault="002A72C1" w:rsidP="002A72C1">
      <w:pPr>
        <w:spacing w:after="0" w:line="240" w:lineRule="auto"/>
      </w:pPr>
      <w:r>
        <w:rPr>
          <w:rFonts w:ascii="Calibri" w:eastAsia="Calibri" w:hAnsi="Calibri"/>
          <w:b/>
          <w:color w:val="6495ED"/>
          <w:sz w:val="22"/>
        </w:rPr>
        <w:t>MSSQL 2012: Populate SQL Server 2012 Agents Group</w:t>
      </w:r>
    </w:p>
    <w:p w14:paraId="6F27118B" w14:textId="77777777" w:rsidR="002A72C1" w:rsidRDefault="002A72C1" w:rsidP="002A72C1">
      <w:pPr>
        <w:spacing w:after="0" w:line="240" w:lineRule="auto"/>
      </w:pPr>
      <w:r>
        <w:rPr>
          <w:rFonts w:ascii="Calibri" w:eastAsia="Calibri" w:hAnsi="Calibri"/>
          <w:color w:val="000000"/>
          <w:sz w:val="22"/>
        </w:rPr>
        <w:t>This discovery rule populates SQL Server 2012 Agents group with all SQL Server 2012 agents.</w:t>
      </w:r>
    </w:p>
    <w:p w14:paraId="48D8FBEE" w14:textId="77777777" w:rsidR="002A72C1" w:rsidRDefault="002A72C1" w:rsidP="002A72C1">
      <w:pPr>
        <w:spacing w:after="0" w:line="240" w:lineRule="auto"/>
      </w:pPr>
    </w:p>
    <w:p w14:paraId="4745ABCF" w14:textId="77777777" w:rsidR="002A72C1" w:rsidRDefault="002A72C1" w:rsidP="002A72C1">
      <w:pPr>
        <w:spacing w:after="0" w:line="240" w:lineRule="auto"/>
      </w:pPr>
      <w:r>
        <w:rPr>
          <w:rFonts w:ascii="Calibri" w:eastAsia="Calibri" w:hAnsi="Calibri"/>
          <w:b/>
          <w:color w:val="000000"/>
          <w:sz w:val="32"/>
        </w:rPr>
        <w:t>SQL Server 2012 Analysis Services</w:t>
      </w:r>
    </w:p>
    <w:p w14:paraId="56DCEF93" w14:textId="77777777" w:rsidR="002A72C1" w:rsidRDefault="002A72C1" w:rsidP="002A72C1">
      <w:pPr>
        <w:spacing w:after="0" w:line="240" w:lineRule="auto"/>
      </w:pPr>
      <w:r>
        <w:rPr>
          <w:rFonts w:ascii="Calibri" w:eastAsia="Calibri" w:hAnsi="Calibri"/>
          <w:color w:val="000000"/>
          <w:sz w:val="22"/>
        </w:rPr>
        <w:t>An installation of Microsoft SQL Server 2012 Analysis Services</w:t>
      </w:r>
    </w:p>
    <w:p w14:paraId="74DFD043" w14:textId="77777777" w:rsidR="002A72C1" w:rsidRDefault="002A72C1" w:rsidP="002A72C1">
      <w:pPr>
        <w:spacing w:after="0" w:line="240" w:lineRule="auto"/>
      </w:pPr>
      <w:r>
        <w:rPr>
          <w:rFonts w:ascii="Calibri" w:eastAsia="Calibri" w:hAnsi="Calibri"/>
          <w:b/>
          <w:color w:val="000000"/>
          <w:sz w:val="28"/>
        </w:rPr>
        <w:t>SQL Server 2012 Analysis Services - Discoveries</w:t>
      </w:r>
    </w:p>
    <w:p w14:paraId="49458FD4" w14:textId="77777777" w:rsidR="002A72C1" w:rsidRDefault="002A72C1" w:rsidP="002A72C1">
      <w:pPr>
        <w:spacing w:after="0" w:line="240" w:lineRule="auto"/>
      </w:pPr>
      <w:r>
        <w:rPr>
          <w:rFonts w:ascii="Calibri" w:eastAsia="Calibri" w:hAnsi="Calibri"/>
          <w:b/>
          <w:color w:val="6495ED"/>
          <w:sz w:val="22"/>
        </w:rPr>
        <w:t>Discover SQL Server 2012 Analysis Services (Windows Server)</w:t>
      </w:r>
    </w:p>
    <w:p w14:paraId="0CAB8AAA" w14:textId="77777777" w:rsidR="002A72C1" w:rsidRDefault="002A72C1" w:rsidP="002A72C1">
      <w:pPr>
        <w:spacing w:after="0" w:line="240" w:lineRule="auto"/>
      </w:pPr>
      <w:r>
        <w:rPr>
          <w:rFonts w:ascii="Calibri" w:eastAsia="Calibri" w:hAnsi="Calibri"/>
          <w:color w:val="000000"/>
          <w:sz w:val="22"/>
        </w:rPr>
        <w:t>This object discovery discovers all instances of SQL Server 2012 Analysis Services.  By default, all instances are discovered and monitored.</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34A4BC11" w14:textId="77777777" w:rsidTr="00484BF1">
        <w:trPr>
          <w:trHeight w:val="54"/>
        </w:trPr>
        <w:tc>
          <w:tcPr>
            <w:tcW w:w="54" w:type="dxa"/>
          </w:tcPr>
          <w:p w14:paraId="2BF35CA6" w14:textId="77777777" w:rsidR="002A72C1" w:rsidRDefault="002A72C1" w:rsidP="00484BF1">
            <w:pPr>
              <w:pStyle w:val="EmptyCellLayoutStyle"/>
              <w:spacing w:after="0" w:line="240" w:lineRule="auto"/>
            </w:pPr>
          </w:p>
        </w:tc>
        <w:tc>
          <w:tcPr>
            <w:tcW w:w="10395" w:type="dxa"/>
          </w:tcPr>
          <w:p w14:paraId="32360B52" w14:textId="77777777" w:rsidR="002A72C1" w:rsidRDefault="002A72C1" w:rsidP="00484BF1">
            <w:pPr>
              <w:pStyle w:val="EmptyCellLayoutStyle"/>
              <w:spacing w:after="0" w:line="240" w:lineRule="auto"/>
            </w:pPr>
          </w:p>
        </w:tc>
        <w:tc>
          <w:tcPr>
            <w:tcW w:w="149" w:type="dxa"/>
          </w:tcPr>
          <w:p w14:paraId="5E5D1969" w14:textId="77777777" w:rsidR="002A72C1" w:rsidRDefault="002A72C1" w:rsidP="00484BF1">
            <w:pPr>
              <w:pStyle w:val="EmptyCellLayoutStyle"/>
              <w:spacing w:after="0" w:line="240" w:lineRule="auto"/>
            </w:pPr>
          </w:p>
        </w:tc>
      </w:tr>
      <w:tr w:rsidR="002A72C1" w14:paraId="3ED3B73B" w14:textId="77777777" w:rsidTr="00484BF1">
        <w:tc>
          <w:tcPr>
            <w:tcW w:w="54" w:type="dxa"/>
          </w:tcPr>
          <w:p w14:paraId="2ECFB9B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35BAE6F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21527C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0A4E0C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04F1A9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9A18E1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3B9E1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2BFA8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3796D1" w14:textId="77777777" w:rsidR="002A72C1" w:rsidRDefault="002A72C1" w:rsidP="00484BF1">
                  <w:pPr>
                    <w:spacing w:after="0" w:line="240" w:lineRule="auto"/>
                  </w:pPr>
                  <w:r>
                    <w:rPr>
                      <w:rFonts w:ascii="Calibri" w:eastAsia="Calibri" w:hAnsi="Calibri"/>
                      <w:color w:val="000000"/>
                      <w:sz w:val="22"/>
                    </w:rPr>
                    <w:t>No</w:t>
                  </w:r>
                </w:p>
              </w:tc>
            </w:tr>
            <w:tr w:rsidR="002A72C1" w14:paraId="3547548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D5E598"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D5EA1D"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83119B" w14:textId="77777777" w:rsidR="002A72C1" w:rsidRDefault="002A72C1" w:rsidP="00484BF1">
                  <w:pPr>
                    <w:spacing w:after="0" w:line="240" w:lineRule="auto"/>
                  </w:pPr>
                  <w:r>
                    <w:rPr>
                      <w:rFonts w:ascii="Calibri" w:eastAsia="Calibri" w:hAnsi="Calibri"/>
                      <w:color w:val="000000"/>
                      <w:sz w:val="22"/>
                    </w:rPr>
                    <w:t>14400</w:t>
                  </w:r>
                </w:p>
              </w:tc>
            </w:tr>
            <w:tr w:rsidR="002A72C1" w14:paraId="4DC94DB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839F22"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7CA322"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8B29A4" w14:textId="77777777" w:rsidR="002A72C1" w:rsidRDefault="002A72C1" w:rsidP="00484BF1">
                  <w:pPr>
                    <w:spacing w:after="0" w:line="240" w:lineRule="auto"/>
                  </w:pPr>
                </w:p>
              </w:tc>
            </w:tr>
            <w:tr w:rsidR="002A72C1" w14:paraId="0B24A4E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EB68CB1"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C4032C5"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5E8B2EA" w14:textId="77777777" w:rsidR="002A72C1" w:rsidRDefault="002A72C1" w:rsidP="00484BF1">
                  <w:pPr>
                    <w:spacing w:after="0" w:line="240" w:lineRule="auto"/>
                  </w:pPr>
                  <w:r>
                    <w:rPr>
                      <w:rFonts w:ascii="Calibri" w:eastAsia="Calibri" w:hAnsi="Calibri"/>
                      <w:color w:val="000000"/>
                      <w:sz w:val="22"/>
                    </w:rPr>
                    <w:t>300</w:t>
                  </w:r>
                </w:p>
              </w:tc>
            </w:tr>
          </w:tbl>
          <w:p w14:paraId="17D63ED5" w14:textId="77777777" w:rsidR="002A72C1" w:rsidRDefault="002A72C1" w:rsidP="00484BF1">
            <w:pPr>
              <w:spacing w:after="0" w:line="240" w:lineRule="auto"/>
            </w:pPr>
          </w:p>
        </w:tc>
        <w:tc>
          <w:tcPr>
            <w:tcW w:w="149" w:type="dxa"/>
          </w:tcPr>
          <w:p w14:paraId="113524DC" w14:textId="77777777" w:rsidR="002A72C1" w:rsidRDefault="002A72C1" w:rsidP="00484BF1">
            <w:pPr>
              <w:pStyle w:val="EmptyCellLayoutStyle"/>
              <w:spacing w:after="0" w:line="240" w:lineRule="auto"/>
            </w:pPr>
          </w:p>
        </w:tc>
      </w:tr>
      <w:tr w:rsidR="002A72C1" w14:paraId="7A79E7BF" w14:textId="77777777" w:rsidTr="00484BF1">
        <w:trPr>
          <w:trHeight w:val="80"/>
        </w:trPr>
        <w:tc>
          <w:tcPr>
            <w:tcW w:w="54" w:type="dxa"/>
          </w:tcPr>
          <w:p w14:paraId="5B292BD2" w14:textId="77777777" w:rsidR="002A72C1" w:rsidRDefault="002A72C1" w:rsidP="00484BF1">
            <w:pPr>
              <w:pStyle w:val="EmptyCellLayoutStyle"/>
              <w:spacing w:after="0" w:line="240" w:lineRule="auto"/>
            </w:pPr>
          </w:p>
        </w:tc>
        <w:tc>
          <w:tcPr>
            <w:tcW w:w="10395" w:type="dxa"/>
          </w:tcPr>
          <w:p w14:paraId="55830BE0" w14:textId="77777777" w:rsidR="002A72C1" w:rsidRDefault="002A72C1" w:rsidP="00484BF1">
            <w:pPr>
              <w:pStyle w:val="EmptyCellLayoutStyle"/>
              <w:spacing w:after="0" w:line="240" w:lineRule="auto"/>
            </w:pPr>
          </w:p>
        </w:tc>
        <w:tc>
          <w:tcPr>
            <w:tcW w:w="149" w:type="dxa"/>
          </w:tcPr>
          <w:p w14:paraId="1F6B827E" w14:textId="77777777" w:rsidR="002A72C1" w:rsidRDefault="002A72C1" w:rsidP="00484BF1">
            <w:pPr>
              <w:pStyle w:val="EmptyCellLayoutStyle"/>
              <w:spacing w:after="0" w:line="240" w:lineRule="auto"/>
            </w:pPr>
          </w:p>
        </w:tc>
      </w:tr>
    </w:tbl>
    <w:p w14:paraId="31BC91A2" w14:textId="77777777" w:rsidR="002A72C1" w:rsidRDefault="002A72C1" w:rsidP="002A72C1">
      <w:pPr>
        <w:spacing w:after="0" w:line="240" w:lineRule="auto"/>
      </w:pPr>
    </w:p>
    <w:p w14:paraId="2A2BC872" w14:textId="77777777" w:rsidR="002A72C1" w:rsidRDefault="002A72C1" w:rsidP="002A72C1">
      <w:pPr>
        <w:spacing w:after="0" w:line="240" w:lineRule="auto"/>
      </w:pPr>
      <w:r>
        <w:rPr>
          <w:rFonts w:ascii="Calibri" w:eastAsia="Calibri" w:hAnsi="Calibri"/>
          <w:b/>
          <w:color w:val="000000"/>
          <w:sz w:val="28"/>
        </w:rPr>
        <w:t>SQL Server 2012 Analysis Services - Unit monitors</w:t>
      </w:r>
    </w:p>
    <w:p w14:paraId="6CB59A06" w14:textId="77777777" w:rsidR="002A72C1" w:rsidRDefault="002A72C1" w:rsidP="002A72C1">
      <w:pPr>
        <w:spacing w:after="0" w:line="240" w:lineRule="auto"/>
      </w:pPr>
      <w:r>
        <w:rPr>
          <w:rFonts w:ascii="Calibri" w:eastAsia="Calibri" w:hAnsi="Calibri"/>
          <w:b/>
          <w:color w:val="6495ED"/>
          <w:sz w:val="22"/>
        </w:rPr>
        <w:t>SQL Server Analysis Services Windows Service</w:t>
      </w:r>
    </w:p>
    <w:p w14:paraId="0DE2C581" w14:textId="77777777" w:rsidR="002A72C1" w:rsidRDefault="002A72C1" w:rsidP="002A72C1">
      <w:pPr>
        <w:spacing w:after="0" w:line="240" w:lineRule="auto"/>
      </w:pPr>
      <w:r>
        <w:rPr>
          <w:rFonts w:ascii="Calibri" w:eastAsia="Calibri" w:hAnsi="Calibri"/>
          <w:color w:val="000000"/>
          <w:sz w:val="22"/>
        </w:rPr>
        <w:t>This monitor checks the status of the SQL Analysis Services service.</w:t>
      </w:r>
      <w:r>
        <w:rPr>
          <w:rFonts w:ascii="Calibri" w:eastAsia="Calibri" w:hAnsi="Calibri"/>
          <w:color w:val="000000"/>
          <w:sz w:val="22"/>
        </w:rPr>
        <w:br/>
        <w:t>Note that SQL Analysis Services service is not supported by any edition of SQL Server Express.</w:t>
      </w:r>
    </w:p>
    <w:tbl>
      <w:tblPr>
        <w:tblW w:w="0" w:type="auto"/>
        <w:tblCellMar>
          <w:left w:w="0" w:type="dxa"/>
          <w:right w:w="0" w:type="dxa"/>
        </w:tblCellMar>
        <w:tblLook w:val="0000" w:firstRow="0" w:lastRow="0" w:firstColumn="0" w:lastColumn="0" w:noHBand="0" w:noVBand="0"/>
      </w:tblPr>
      <w:tblGrid>
        <w:gridCol w:w="41"/>
        <w:gridCol w:w="8486"/>
        <w:gridCol w:w="113"/>
      </w:tblGrid>
      <w:tr w:rsidR="002A72C1" w14:paraId="25CEB3EC" w14:textId="77777777" w:rsidTr="00484BF1">
        <w:trPr>
          <w:trHeight w:val="54"/>
        </w:trPr>
        <w:tc>
          <w:tcPr>
            <w:tcW w:w="54" w:type="dxa"/>
          </w:tcPr>
          <w:p w14:paraId="4FBF99F0" w14:textId="77777777" w:rsidR="002A72C1" w:rsidRDefault="002A72C1" w:rsidP="00484BF1">
            <w:pPr>
              <w:pStyle w:val="EmptyCellLayoutStyle"/>
              <w:spacing w:after="0" w:line="240" w:lineRule="auto"/>
            </w:pPr>
          </w:p>
        </w:tc>
        <w:tc>
          <w:tcPr>
            <w:tcW w:w="10395" w:type="dxa"/>
          </w:tcPr>
          <w:p w14:paraId="04816F3F" w14:textId="77777777" w:rsidR="002A72C1" w:rsidRDefault="002A72C1" w:rsidP="00484BF1">
            <w:pPr>
              <w:pStyle w:val="EmptyCellLayoutStyle"/>
              <w:spacing w:after="0" w:line="240" w:lineRule="auto"/>
            </w:pPr>
          </w:p>
        </w:tc>
        <w:tc>
          <w:tcPr>
            <w:tcW w:w="149" w:type="dxa"/>
          </w:tcPr>
          <w:p w14:paraId="74957C4E" w14:textId="77777777" w:rsidR="002A72C1" w:rsidRDefault="002A72C1" w:rsidP="00484BF1">
            <w:pPr>
              <w:pStyle w:val="EmptyCellLayoutStyle"/>
              <w:spacing w:after="0" w:line="240" w:lineRule="auto"/>
            </w:pPr>
          </w:p>
        </w:tc>
      </w:tr>
      <w:tr w:rsidR="002A72C1" w14:paraId="74008A51" w14:textId="77777777" w:rsidTr="00484BF1">
        <w:tc>
          <w:tcPr>
            <w:tcW w:w="54" w:type="dxa"/>
          </w:tcPr>
          <w:p w14:paraId="05D93AA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27"/>
              <w:gridCol w:w="2863"/>
              <w:gridCol w:w="2768"/>
            </w:tblGrid>
            <w:tr w:rsidR="002A72C1" w14:paraId="5A14AA7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9ACE5C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8F8B2F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7F7020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606E3D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DC89C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89F268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961DEC" w14:textId="77777777" w:rsidR="002A72C1" w:rsidRDefault="002A72C1" w:rsidP="00484BF1">
                  <w:pPr>
                    <w:spacing w:after="0" w:line="240" w:lineRule="auto"/>
                  </w:pPr>
                  <w:r>
                    <w:rPr>
                      <w:rFonts w:ascii="Calibri" w:eastAsia="Calibri" w:hAnsi="Calibri"/>
                      <w:color w:val="000000"/>
                      <w:sz w:val="22"/>
                    </w:rPr>
                    <w:t>Yes</w:t>
                  </w:r>
                </w:p>
              </w:tc>
            </w:tr>
            <w:tr w:rsidR="002A72C1" w14:paraId="6FB78AE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607C4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8DD98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DF39C1" w14:textId="77777777" w:rsidR="002A72C1" w:rsidRDefault="002A72C1" w:rsidP="00484BF1">
                  <w:pPr>
                    <w:spacing w:after="0" w:line="240" w:lineRule="auto"/>
                  </w:pPr>
                  <w:r>
                    <w:rPr>
                      <w:rFonts w:eastAsia="Arial"/>
                      <w:color w:val="000000"/>
                    </w:rPr>
                    <w:t>True</w:t>
                  </w:r>
                </w:p>
              </w:tc>
            </w:tr>
            <w:tr w:rsidR="002A72C1" w14:paraId="5234574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F58F8C3" w14:textId="77777777" w:rsidR="002A72C1" w:rsidRDefault="002A72C1" w:rsidP="00484BF1">
                  <w:pPr>
                    <w:spacing w:after="0" w:line="240" w:lineRule="auto"/>
                  </w:pPr>
                  <w:r>
                    <w:rPr>
                      <w:rFonts w:ascii="Calibri" w:eastAsia="Calibri" w:hAnsi="Calibri"/>
                      <w:color w:val="000000"/>
                      <w:sz w:val="22"/>
                    </w:rPr>
                    <w:t>Alert only if service startup type is automatic</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34C553D" w14:textId="77777777" w:rsidR="002A72C1" w:rsidRDefault="002A72C1" w:rsidP="00484BF1">
                  <w:pPr>
                    <w:spacing w:after="0" w:line="240" w:lineRule="auto"/>
                  </w:pPr>
                  <w:r>
                    <w:rPr>
                      <w:rFonts w:ascii="Calibri" w:eastAsia="Calibri" w:hAnsi="Calibri"/>
                      <w:color w:val="000000"/>
                      <w:sz w:val="22"/>
                    </w:rPr>
                    <w:t>This may only be set to 'true' or 'false'.  If set to 'false', then alerts will be triggered no matter what the startup type is set to.  Default is 'true'.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26EDD80" w14:textId="77777777" w:rsidR="002A72C1" w:rsidRDefault="002A72C1" w:rsidP="00484BF1">
                  <w:pPr>
                    <w:spacing w:after="0" w:line="240" w:lineRule="auto"/>
                  </w:pPr>
                  <w:r>
                    <w:rPr>
                      <w:rFonts w:ascii="Calibri" w:eastAsia="Calibri" w:hAnsi="Calibri"/>
                      <w:color w:val="000000"/>
                      <w:sz w:val="22"/>
                    </w:rPr>
                    <w:t>true</w:t>
                  </w:r>
                </w:p>
              </w:tc>
            </w:tr>
          </w:tbl>
          <w:p w14:paraId="3D045E10" w14:textId="77777777" w:rsidR="002A72C1" w:rsidRDefault="002A72C1" w:rsidP="00484BF1">
            <w:pPr>
              <w:spacing w:after="0" w:line="240" w:lineRule="auto"/>
            </w:pPr>
          </w:p>
        </w:tc>
        <w:tc>
          <w:tcPr>
            <w:tcW w:w="149" w:type="dxa"/>
          </w:tcPr>
          <w:p w14:paraId="6B99528B" w14:textId="77777777" w:rsidR="002A72C1" w:rsidRDefault="002A72C1" w:rsidP="00484BF1">
            <w:pPr>
              <w:pStyle w:val="EmptyCellLayoutStyle"/>
              <w:spacing w:after="0" w:line="240" w:lineRule="auto"/>
            </w:pPr>
          </w:p>
        </w:tc>
      </w:tr>
      <w:tr w:rsidR="002A72C1" w14:paraId="733DC98F" w14:textId="77777777" w:rsidTr="00484BF1">
        <w:trPr>
          <w:trHeight w:val="80"/>
        </w:trPr>
        <w:tc>
          <w:tcPr>
            <w:tcW w:w="54" w:type="dxa"/>
          </w:tcPr>
          <w:p w14:paraId="53C72DF3" w14:textId="77777777" w:rsidR="002A72C1" w:rsidRDefault="002A72C1" w:rsidP="00484BF1">
            <w:pPr>
              <w:pStyle w:val="EmptyCellLayoutStyle"/>
              <w:spacing w:after="0" w:line="240" w:lineRule="auto"/>
            </w:pPr>
          </w:p>
        </w:tc>
        <w:tc>
          <w:tcPr>
            <w:tcW w:w="10395" w:type="dxa"/>
          </w:tcPr>
          <w:p w14:paraId="1B3AAC1B" w14:textId="77777777" w:rsidR="002A72C1" w:rsidRDefault="002A72C1" w:rsidP="00484BF1">
            <w:pPr>
              <w:pStyle w:val="EmptyCellLayoutStyle"/>
              <w:spacing w:after="0" w:line="240" w:lineRule="auto"/>
            </w:pPr>
          </w:p>
        </w:tc>
        <w:tc>
          <w:tcPr>
            <w:tcW w:w="149" w:type="dxa"/>
          </w:tcPr>
          <w:p w14:paraId="34E93FB5" w14:textId="77777777" w:rsidR="002A72C1" w:rsidRDefault="002A72C1" w:rsidP="00484BF1">
            <w:pPr>
              <w:pStyle w:val="EmptyCellLayoutStyle"/>
              <w:spacing w:after="0" w:line="240" w:lineRule="auto"/>
            </w:pPr>
          </w:p>
        </w:tc>
      </w:tr>
    </w:tbl>
    <w:p w14:paraId="246A65BE" w14:textId="77777777" w:rsidR="002A72C1" w:rsidRDefault="002A72C1" w:rsidP="002A72C1">
      <w:pPr>
        <w:spacing w:after="0" w:line="240" w:lineRule="auto"/>
      </w:pPr>
    </w:p>
    <w:p w14:paraId="20CDE7FE" w14:textId="77777777" w:rsidR="002A72C1" w:rsidRDefault="002A72C1" w:rsidP="002A72C1">
      <w:pPr>
        <w:spacing w:after="0" w:line="240" w:lineRule="auto"/>
      </w:pPr>
      <w:r>
        <w:rPr>
          <w:rFonts w:ascii="Calibri" w:eastAsia="Calibri" w:hAnsi="Calibri"/>
          <w:b/>
          <w:color w:val="000000"/>
          <w:sz w:val="28"/>
        </w:rPr>
        <w:t>SQL Server 2012 Analysis Services - Rules (alerting)</w:t>
      </w:r>
    </w:p>
    <w:p w14:paraId="1649B712" w14:textId="77777777" w:rsidR="002A72C1" w:rsidRDefault="002A72C1" w:rsidP="002A72C1">
      <w:pPr>
        <w:spacing w:after="0" w:line="240" w:lineRule="auto"/>
      </w:pPr>
      <w:r>
        <w:rPr>
          <w:rFonts w:ascii="Calibri" w:eastAsia="Calibri" w:hAnsi="Calibri"/>
          <w:b/>
          <w:color w:val="6495ED"/>
          <w:sz w:val="22"/>
        </w:rPr>
        <w:t>An error occurred while writing a trace event to the file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F889B69" w14:textId="77777777" w:rsidTr="00484BF1">
        <w:trPr>
          <w:trHeight w:val="54"/>
        </w:trPr>
        <w:tc>
          <w:tcPr>
            <w:tcW w:w="54" w:type="dxa"/>
          </w:tcPr>
          <w:p w14:paraId="2500DF12" w14:textId="77777777" w:rsidR="002A72C1" w:rsidRDefault="002A72C1" w:rsidP="00484BF1">
            <w:pPr>
              <w:pStyle w:val="EmptyCellLayoutStyle"/>
              <w:spacing w:after="0" w:line="240" w:lineRule="auto"/>
            </w:pPr>
          </w:p>
        </w:tc>
        <w:tc>
          <w:tcPr>
            <w:tcW w:w="10395" w:type="dxa"/>
          </w:tcPr>
          <w:p w14:paraId="2D7A6B7D" w14:textId="77777777" w:rsidR="002A72C1" w:rsidRDefault="002A72C1" w:rsidP="00484BF1">
            <w:pPr>
              <w:pStyle w:val="EmptyCellLayoutStyle"/>
              <w:spacing w:after="0" w:line="240" w:lineRule="auto"/>
            </w:pPr>
          </w:p>
        </w:tc>
        <w:tc>
          <w:tcPr>
            <w:tcW w:w="149" w:type="dxa"/>
          </w:tcPr>
          <w:p w14:paraId="4C7A6BDB" w14:textId="77777777" w:rsidR="002A72C1" w:rsidRDefault="002A72C1" w:rsidP="00484BF1">
            <w:pPr>
              <w:pStyle w:val="EmptyCellLayoutStyle"/>
              <w:spacing w:after="0" w:line="240" w:lineRule="auto"/>
            </w:pPr>
          </w:p>
        </w:tc>
      </w:tr>
      <w:tr w:rsidR="002A72C1" w14:paraId="7C865C3C" w14:textId="77777777" w:rsidTr="00484BF1">
        <w:tc>
          <w:tcPr>
            <w:tcW w:w="54" w:type="dxa"/>
          </w:tcPr>
          <w:p w14:paraId="06BEBF6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E68513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EC06A2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6B4BDA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EDB4EB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6C1A84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FFCF4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BF575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85A2C0" w14:textId="77777777" w:rsidR="002A72C1" w:rsidRDefault="002A72C1" w:rsidP="00484BF1">
                  <w:pPr>
                    <w:spacing w:after="0" w:line="240" w:lineRule="auto"/>
                  </w:pPr>
                  <w:r>
                    <w:rPr>
                      <w:rFonts w:ascii="Calibri" w:eastAsia="Calibri" w:hAnsi="Calibri"/>
                      <w:color w:val="000000"/>
                      <w:sz w:val="22"/>
                    </w:rPr>
                    <w:t>Yes</w:t>
                  </w:r>
                </w:p>
              </w:tc>
            </w:tr>
            <w:tr w:rsidR="002A72C1" w14:paraId="5A99134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61371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8BF10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AB95A8" w14:textId="77777777" w:rsidR="002A72C1" w:rsidRDefault="002A72C1" w:rsidP="00484BF1">
                  <w:pPr>
                    <w:spacing w:after="0" w:line="240" w:lineRule="auto"/>
                  </w:pPr>
                  <w:r>
                    <w:rPr>
                      <w:rFonts w:eastAsia="Arial"/>
                      <w:color w:val="000000"/>
                    </w:rPr>
                    <w:t>Yes</w:t>
                  </w:r>
                </w:p>
              </w:tc>
            </w:tr>
            <w:tr w:rsidR="002A72C1" w14:paraId="6B013A4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84EB4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F41BE0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241333" w14:textId="77777777" w:rsidR="002A72C1" w:rsidRDefault="002A72C1" w:rsidP="00484BF1">
                  <w:pPr>
                    <w:spacing w:after="0" w:line="240" w:lineRule="auto"/>
                  </w:pPr>
                  <w:r>
                    <w:rPr>
                      <w:rFonts w:ascii="Calibri" w:eastAsia="Calibri" w:hAnsi="Calibri"/>
                      <w:color w:val="000000"/>
                      <w:sz w:val="22"/>
                    </w:rPr>
                    <w:t>1</w:t>
                  </w:r>
                </w:p>
              </w:tc>
            </w:tr>
            <w:tr w:rsidR="002A72C1" w14:paraId="42038F2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925C32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8BDB2A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07A61B8" w14:textId="77777777" w:rsidR="002A72C1" w:rsidRDefault="002A72C1" w:rsidP="00484BF1">
                  <w:pPr>
                    <w:spacing w:after="0" w:line="240" w:lineRule="auto"/>
                  </w:pPr>
                  <w:r>
                    <w:rPr>
                      <w:rFonts w:ascii="Calibri" w:eastAsia="Calibri" w:hAnsi="Calibri"/>
                      <w:color w:val="000000"/>
                      <w:sz w:val="22"/>
                    </w:rPr>
                    <w:t>2</w:t>
                  </w:r>
                </w:p>
              </w:tc>
            </w:tr>
          </w:tbl>
          <w:p w14:paraId="1D97DE08" w14:textId="77777777" w:rsidR="002A72C1" w:rsidRDefault="002A72C1" w:rsidP="00484BF1">
            <w:pPr>
              <w:spacing w:after="0" w:line="240" w:lineRule="auto"/>
            </w:pPr>
          </w:p>
        </w:tc>
        <w:tc>
          <w:tcPr>
            <w:tcW w:w="149" w:type="dxa"/>
          </w:tcPr>
          <w:p w14:paraId="662D8CFB" w14:textId="77777777" w:rsidR="002A72C1" w:rsidRDefault="002A72C1" w:rsidP="00484BF1">
            <w:pPr>
              <w:pStyle w:val="EmptyCellLayoutStyle"/>
              <w:spacing w:after="0" w:line="240" w:lineRule="auto"/>
            </w:pPr>
          </w:p>
        </w:tc>
      </w:tr>
      <w:tr w:rsidR="002A72C1" w14:paraId="66B364DF" w14:textId="77777777" w:rsidTr="00484BF1">
        <w:trPr>
          <w:trHeight w:val="80"/>
        </w:trPr>
        <w:tc>
          <w:tcPr>
            <w:tcW w:w="54" w:type="dxa"/>
          </w:tcPr>
          <w:p w14:paraId="498D6EF2" w14:textId="77777777" w:rsidR="002A72C1" w:rsidRDefault="002A72C1" w:rsidP="00484BF1">
            <w:pPr>
              <w:pStyle w:val="EmptyCellLayoutStyle"/>
              <w:spacing w:after="0" w:line="240" w:lineRule="auto"/>
            </w:pPr>
          </w:p>
        </w:tc>
        <w:tc>
          <w:tcPr>
            <w:tcW w:w="10395" w:type="dxa"/>
          </w:tcPr>
          <w:p w14:paraId="51E60B36" w14:textId="77777777" w:rsidR="002A72C1" w:rsidRDefault="002A72C1" w:rsidP="00484BF1">
            <w:pPr>
              <w:pStyle w:val="EmptyCellLayoutStyle"/>
              <w:spacing w:after="0" w:line="240" w:lineRule="auto"/>
            </w:pPr>
          </w:p>
        </w:tc>
        <w:tc>
          <w:tcPr>
            <w:tcW w:w="149" w:type="dxa"/>
          </w:tcPr>
          <w:p w14:paraId="0148F388" w14:textId="77777777" w:rsidR="002A72C1" w:rsidRDefault="002A72C1" w:rsidP="00484BF1">
            <w:pPr>
              <w:pStyle w:val="EmptyCellLayoutStyle"/>
              <w:spacing w:after="0" w:line="240" w:lineRule="auto"/>
            </w:pPr>
          </w:p>
        </w:tc>
      </w:tr>
    </w:tbl>
    <w:p w14:paraId="0B31AF42" w14:textId="77777777" w:rsidR="002A72C1" w:rsidRDefault="002A72C1" w:rsidP="002A72C1">
      <w:pPr>
        <w:spacing w:after="0" w:line="240" w:lineRule="auto"/>
      </w:pPr>
    </w:p>
    <w:p w14:paraId="0C1D39AB" w14:textId="77777777" w:rsidR="002A72C1" w:rsidRDefault="002A72C1" w:rsidP="002A72C1">
      <w:pPr>
        <w:spacing w:after="0" w:line="240" w:lineRule="auto"/>
      </w:pPr>
      <w:r>
        <w:rPr>
          <w:rFonts w:ascii="Calibri" w:eastAsia="Calibri" w:hAnsi="Calibri"/>
          <w:b/>
          <w:color w:val="6495ED"/>
          <w:sz w:val="22"/>
        </w:rPr>
        <w:t>An error occurred while writing a trace event to the rowset</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A436B4E" w14:textId="77777777" w:rsidTr="00484BF1">
        <w:trPr>
          <w:trHeight w:val="54"/>
        </w:trPr>
        <w:tc>
          <w:tcPr>
            <w:tcW w:w="54" w:type="dxa"/>
          </w:tcPr>
          <w:p w14:paraId="5839FB8F" w14:textId="77777777" w:rsidR="002A72C1" w:rsidRDefault="002A72C1" w:rsidP="00484BF1">
            <w:pPr>
              <w:pStyle w:val="EmptyCellLayoutStyle"/>
              <w:spacing w:after="0" w:line="240" w:lineRule="auto"/>
            </w:pPr>
          </w:p>
        </w:tc>
        <w:tc>
          <w:tcPr>
            <w:tcW w:w="10395" w:type="dxa"/>
          </w:tcPr>
          <w:p w14:paraId="43747DC2" w14:textId="77777777" w:rsidR="002A72C1" w:rsidRDefault="002A72C1" w:rsidP="00484BF1">
            <w:pPr>
              <w:pStyle w:val="EmptyCellLayoutStyle"/>
              <w:spacing w:after="0" w:line="240" w:lineRule="auto"/>
            </w:pPr>
          </w:p>
        </w:tc>
        <w:tc>
          <w:tcPr>
            <w:tcW w:w="149" w:type="dxa"/>
          </w:tcPr>
          <w:p w14:paraId="67094906" w14:textId="77777777" w:rsidR="002A72C1" w:rsidRDefault="002A72C1" w:rsidP="00484BF1">
            <w:pPr>
              <w:pStyle w:val="EmptyCellLayoutStyle"/>
              <w:spacing w:after="0" w:line="240" w:lineRule="auto"/>
            </w:pPr>
          </w:p>
        </w:tc>
      </w:tr>
      <w:tr w:rsidR="002A72C1" w14:paraId="772C4266" w14:textId="77777777" w:rsidTr="00484BF1">
        <w:tc>
          <w:tcPr>
            <w:tcW w:w="54" w:type="dxa"/>
          </w:tcPr>
          <w:p w14:paraId="3778806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6D813D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4E2CCE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BDC945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832905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DA6273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7D64A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8B8D8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C11742" w14:textId="77777777" w:rsidR="002A72C1" w:rsidRDefault="002A72C1" w:rsidP="00484BF1">
                  <w:pPr>
                    <w:spacing w:after="0" w:line="240" w:lineRule="auto"/>
                  </w:pPr>
                  <w:r>
                    <w:rPr>
                      <w:rFonts w:ascii="Calibri" w:eastAsia="Calibri" w:hAnsi="Calibri"/>
                      <w:color w:val="000000"/>
                      <w:sz w:val="22"/>
                    </w:rPr>
                    <w:t>Yes</w:t>
                  </w:r>
                </w:p>
              </w:tc>
            </w:tr>
            <w:tr w:rsidR="002A72C1" w14:paraId="68B902F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3AC2C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4EC12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53E65A" w14:textId="77777777" w:rsidR="002A72C1" w:rsidRDefault="002A72C1" w:rsidP="00484BF1">
                  <w:pPr>
                    <w:spacing w:after="0" w:line="240" w:lineRule="auto"/>
                  </w:pPr>
                  <w:r>
                    <w:rPr>
                      <w:rFonts w:eastAsia="Arial"/>
                      <w:color w:val="000000"/>
                    </w:rPr>
                    <w:t>Yes</w:t>
                  </w:r>
                </w:p>
              </w:tc>
            </w:tr>
            <w:tr w:rsidR="002A72C1" w14:paraId="373BE19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CB3390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9EF0E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8D567D" w14:textId="77777777" w:rsidR="002A72C1" w:rsidRDefault="002A72C1" w:rsidP="00484BF1">
                  <w:pPr>
                    <w:spacing w:after="0" w:line="240" w:lineRule="auto"/>
                  </w:pPr>
                  <w:r>
                    <w:rPr>
                      <w:rFonts w:ascii="Calibri" w:eastAsia="Calibri" w:hAnsi="Calibri"/>
                      <w:color w:val="000000"/>
                      <w:sz w:val="22"/>
                    </w:rPr>
                    <w:t>1</w:t>
                  </w:r>
                </w:p>
              </w:tc>
            </w:tr>
            <w:tr w:rsidR="002A72C1" w14:paraId="442B356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F49173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20CAB3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B123294" w14:textId="77777777" w:rsidR="002A72C1" w:rsidRDefault="002A72C1" w:rsidP="00484BF1">
                  <w:pPr>
                    <w:spacing w:after="0" w:line="240" w:lineRule="auto"/>
                  </w:pPr>
                  <w:r>
                    <w:rPr>
                      <w:rFonts w:ascii="Calibri" w:eastAsia="Calibri" w:hAnsi="Calibri"/>
                      <w:color w:val="000000"/>
                      <w:sz w:val="22"/>
                    </w:rPr>
                    <w:t>2</w:t>
                  </w:r>
                </w:p>
              </w:tc>
            </w:tr>
          </w:tbl>
          <w:p w14:paraId="48AD8963" w14:textId="77777777" w:rsidR="002A72C1" w:rsidRDefault="002A72C1" w:rsidP="00484BF1">
            <w:pPr>
              <w:spacing w:after="0" w:line="240" w:lineRule="auto"/>
            </w:pPr>
          </w:p>
        </w:tc>
        <w:tc>
          <w:tcPr>
            <w:tcW w:w="149" w:type="dxa"/>
          </w:tcPr>
          <w:p w14:paraId="447C7F4B" w14:textId="77777777" w:rsidR="002A72C1" w:rsidRDefault="002A72C1" w:rsidP="00484BF1">
            <w:pPr>
              <w:pStyle w:val="EmptyCellLayoutStyle"/>
              <w:spacing w:after="0" w:line="240" w:lineRule="auto"/>
            </w:pPr>
          </w:p>
        </w:tc>
      </w:tr>
      <w:tr w:rsidR="002A72C1" w14:paraId="62954060" w14:textId="77777777" w:rsidTr="00484BF1">
        <w:trPr>
          <w:trHeight w:val="80"/>
        </w:trPr>
        <w:tc>
          <w:tcPr>
            <w:tcW w:w="54" w:type="dxa"/>
          </w:tcPr>
          <w:p w14:paraId="77FC414E" w14:textId="77777777" w:rsidR="002A72C1" w:rsidRDefault="002A72C1" w:rsidP="00484BF1">
            <w:pPr>
              <w:pStyle w:val="EmptyCellLayoutStyle"/>
              <w:spacing w:after="0" w:line="240" w:lineRule="auto"/>
            </w:pPr>
          </w:p>
        </w:tc>
        <w:tc>
          <w:tcPr>
            <w:tcW w:w="10395" w:type="dxa"/>
          </w:tcPr>
          <w:p w14:paraId="23625016" w14:textId="77777777" w:rsidR="002A72C1" w:rsidRDefault="002A72C1" w:rsidP="00484BF1">
            <w:pPr>
              <w:pStyle w:val="EmptyCellLayoutStyle"/>
              <w:spacing w:after="0" w:line="240" w:lineRule="auto"/>
            </w:pPr>
          </w:p>
        </w:tc>
        <w:tc>
          <w:tcPr>
            <w:tcW w:w="149" w:type="dxa"/>
          </w:tcPr>
          <w:p w14:paraId="0DA7347C" w14:textId="77777777" w:rsidR="002A72C1" w:rsidRDefault="002A72C1" w:rsidP="00484BF1">
            <w:pPr>
              <w:pStyle w:val="EmptyCellLayoutStyle"/>
              <w:spacing w:after="0" w:line="240" w:lineRule="auto"/>
            </w:pPr>
          </w:p>
        </w:tc>
      </w:tr>
    </w:tbl>
    <w:p w14:paraId="12D3A015" w14:textId="77777777" w:rsidR="002A72C1" w:rsidRDefault="002A72C1" w:rsidP="002A72C1">
      <w:pPr>
        <w:spacing w:after="0" w:line="240" w:lineRule="auto"/>
      </w:pPr>
    </w:p>
    <w:p w14:paraId="5BB10D1C" w14:textId="77777777" w:rsidR="002A72C1" w:rsidRDefault="002A72C1" w:rsidP="002A72C1">
      <w:pPr>
        <w:spacing w:after="0" w:line="240" w:lineRule="auto"/>
      </w:pPr>
      <w:r>
        <w:rPr>
          <w:rFonts w:ascii="Calibri" w:eastAsia="Calibri" w:hAnsi="Calibri"/>
          <w:b/>
          <w:color w:val="6495ED"/>
          <w:sz w:val="22"/>
        </w:rPr>
        <w:t>The configuration file could not be loaded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2AA2A43" w14:textId="77777777" w:rsidTr="00484BF1">
        <w:trPr>
          <w:trHeight w:val="54"/>
        </w:trPr>
        <w:tc>
          <w:tcPr>
            <w:tcW w:w="54" w:type="dxa"/>
          </w:tcPr>
          <w:p w14:paraId="3250CFF4" w14:textId="77777777" w:rsidR="002A72C1" w:rsidRDefault="002A72C1" w:rsidP="00484BF1">
            <w:pPr>
              <w:pStyle w:val="EmptyCellLayoutStyle"/>
              <w:spacing w:after="0" w:line="240" w:lineRule="auto"/>
            </w:pPr>
          </w:p>
        </w:tc>
        <w:tc>
          <w:tcPr>
            <w:tcW w:w="10395" w:type="dxa"/>
          </w:tcPr>
          <w:p w14:paraId="614682E1" w14:textId="77777777" w:rsidR="002A72C1" w:rsidRDefault="002A72C1" w:rsidP="00484BF1">
            <w:pPr>
              <w:pStyle w:val="EmptyCellLayoutStyle"/>
              <w:spacing w:after="0" w:line="240" w:lineRule="auto"/>
            </w:pPr>
          </w:p>
        </w:tc>
        <w:tc>
          <w:tcPr>
            <w:tcW w:w="149" w:type="dxa"/>
          </w:tcPr>
          <w:p w14:paraId="6917D744" w14:textId="77777777" w:rsidR="002A72C1" w:rsidRDefault="002A72C1" w:rsidP="00484BF1">
            <w:pPr>
              <w:pStyle w:val="EmptyCellLayoutStyle"/>
              <w:spacing w:after="0" w:line="240" w:lineRule="auto"/>
            </w:pPr>
          </w:p>
        </w:tc>
      </w:tr>
      <w:tr w:rsidR="002A72C1" w14:paraId="6FA08AD8" w14:textId="77777777" w:rsidTr="00484BF1">
        <w:tc>
          <w:tcPr>
            <w:tcW w:w="54" w:type="dxa"/>
          </w:tcPr>
          <w:p w14:paraId="65242F0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91741C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82CB52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62D4C1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2CCE26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CCD838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43EC8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D6B4F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E9361B" w14:textId="77777777" w:rsidR="002A72C1" w:rsidRDefault="002A72C1" w:rsidP="00484BF1">
                  <w:pPr>
                    <w:spacing w:after="0" w:line="240" w:lineRule="auto"/>
                  </w:pPr>
                  <w:r>
                    <w:rPr>
                      <w:rFonts w:ascii="Calibri" w:eastAsia="Calibri" w:hAnsi="Calibri"/>
                      <w:color w:val="000000"/>
                      <w:sz w:val="22"/>
                    </w:rPr>
                    <w:t>Yes</w:t>
                  </w:r>
                </w:p>
              </w:tc>
            </w:tr>
            <w:tr w:rsidR="002A72C1" w14:paraId="1E92E47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3A893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AFA46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43DD70" w14:textId="77777777" w:rsidR="002A72C1" w:rsidRDefault="002A72C1" w:rsidP="00484BF1">
                  <w:pPr>
                    <w:spacing w:after="0" w:line="240" w:lineRule="auto"/>
                  </w:pPr>
                  <w:r>
                    <w:rPr>
                      <w:rFonts w:eastAsia="Arial"/>
                      <w:color w:val="000000"/>
                    </w:rPr>
                    <w:t>Yes</w:t>
                  </w:r>
                </w:p>
              </w:tc>
            </w:tr>
            <w:tr w:rsidR="002A72C1" w14:paraId="205AD43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5437E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F0432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4CDA2D" w14:textId="77777777" w:rsidR="002A72C1" w:rsidRDefault="002A72C1" w:rsidP="00484BF1">
                  <w:pPr>
                    <w:spacing w:after="0" w:line="240" w:lineRule="auto"/>
                  </w:pPr>
                  <w:r>
                    <w:rPr>
                      <w:rFonts w:ascii="Calibri" w:eastAsia="Calibri" w:hAnsi="Calibri"/>
                      <w:color w:val="000000"/>
                      <w:sz w:val="22"/>
                    </w:rPr>
                    <w:t>1</w:t>
                  </w:r>
                </w:p>
              </w:tc>
            </w:tr>
            <w:tr w:rsidR="002A72C1" w14:paraId="6B49BB8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78C93D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71109C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3B11399" w14:textId="77777777" w:rsidR="002A72C1" w:rsidRDefault="002A72C1" w:rsidP="00484BF1">
                  <w:pPr>
                    <w:spacing w:after="0" w:line="240" w:lineRule="auto"/>
                  </w:pPr>
                  <w:r>
                    <w:rPr>
                      <w:rFonts w:ascii="Calibri" w:eastAsia="Calibri" w:hAnsi="Calibri"/>
                      <w:color w:val="000000"/>
                      <w:sz w:val="22"/>
                    </w:rPr>
                    <w:t>2</w:t>
                  </w:r>
                </w:p>
              </w:tc>
            </w:tr>
          </w:tbl>
          <w:p w14:paraId="06AC406E" w14:textId="77777777" w:rsidR="002A72C1" w:rsidRDefault="002A72C1" w:rsidP="00484BF1">
            <w:pPr>
              <w:spacing w:after="0" w:line="240" w:lineRule="auto"/>
            </w:pPr>
          </w:p>
        </w:tc>
        <w:tc>
          <w:tcPr>
            <w:tcW w:w="149" w:type="dxa"/>
          </w:tcPr>
          <w:p w14:paraId="19305E5B" w14:textId="77777777" w:rsidR="002A72C1" w:rsidRDefault="002A72C1" w:rsidP="00484BF1">
            <w:pPr>
              <w:pStyle w:val="EmptyCellLayoutStyle"/>
              <w:spacing w:after="0" w:line="240" w:lineRule="auto"/>
            </w:pPr>
          </w:p>
        </w:tc>
      </w:tr>
      <w:tr w:rsidR="002A72C1" w14:paraId="625F12C9" w14:textId="77777777" w:rsidTr="00484BF1">
        <w:trPr>
          <w:trHeight w:val="80"/>
        </w:trPr>
        <w:tc>
          <w:tcPr>
            <w:tcW w:w="54" w:type="dxa"/>
          </w:tcPr>
          <w:p w14:paraId="7CFB6CBD" w14:textId="77777777" w:rsidR="002A72C1" w:rsidRDefault="002A72C1" w:rsidP="00484BF1">
            <w:pPr>
              <w:pStyle w:val="EmptyCellLayoutStyle"/>
              <w:spacing w:after="0" w:line="240" w:lineRule="auto"/>
            </w:pPr>
          </w:p>
        </w:tc>
        <w:tc>
          <w:tcPr>
            <w:tcW w:w="10395" w:type="dxa"/>
          </w:tcPr>
          <w:p w14:paraId="54877AA2" w14:textId="77777777" w:rsidR="002A72C1" w:rsidRDefault="002A72C1" w:rsidP="00484BF1">
            <w:pPr>
              <w:pStyle w:val="EmptyCellLayoutStyle"/>
              <w:spacing w:after="0" w:line="240" w:lineRule="auto"/>
            </w:pPr>
          </w:p>
        </w:tc>
        <w:tc>
          <w:tcPr>
            <w:tcW w:w="149" w:type="dxa"/>
          </w:tcPr>
          <w:p w14:paraId="6C7868F3" w14:textId="77777777" w:rsidR="002A72C1" w:rsidRDefault="002A72C1" w:rsidP="00484BF1">
            <w:pPr>
              <w:pStyle w:val="EmptyCellLayoutStyle"/>
              <w:spacing w:after="0" w:line="240" w:lineRule="auto"/>
            </w:pPr>
          </w:p>
        </w:tc>
      </w:tr>
    </w:tbl>
    <w:p w14:paraId="7460810F" w14:textId="77777777" w:rsidR="002A72C1" w:rsidRDefault="002A72C1" w:rsidP="002A72C1">
      <w:pPr>
        <w:spacing w:after="0" w:line="240" w:lineRule="auto"/>
      </w:pPr>
    </w:p>
    <w:p w14:paraId="354406B3" w14:textId="77777777" w:rsidR="002A72C1" w:rsidRDefault="002A72C1" w:rsidP="002A72C1">
      <w:pPr>
        <w:spacing w:after="0" w:line="240" w:lineRule="auto"/>
      </w:pPr>
      <w:r>
        <w:rPr>
          <w:rFonts w:ascii="Calibri" w:eastAsia="Calibri" w:hAnsi="Calibri"/>
          <w:b/>
          <w:color w:val="6495ED"/>
          <w:sz w:val="22"/>
        </w:rPr>
        <w:t>The configuration file could not be saved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5590555" w14:textId="77777777" w:rsidTr="00484BF1">
        <w:trPr>
          <w:trHeight w:val="54"/>
        </w:trPr>
        <w:tc>
          <w:tcPr>
            <w:tcW w:w="54" w:type="dxa"/>
          </w:tcPr>
          <w:p w14:paraId="0DC1CA63" w14:textId="77777777" w:rsidR="002A72C1" w:rsidRDefault="002A72C1" w:rsidP="00484BF1">
            <w:pPr>
              <w:pStyle w:val="EmptyCellLayoutStyle"/>
              <w:spacing w:after="0" w:line="240" w:lineRule="auto"/>
            </w:pPr>
          </w:p>
        </w:tc>
        <w:tc>
          <w:tcPr>
            <w:tcW w:w="10395" w:type="dxa"/>
          </w:tcPr>
          <w:p w14:paraId="5E7DE4C5" w14:textId="77777777" w:rsidR="002A72C1" w:rsidRDefault="002A72C1" w:rsidP="00484BF1">
            <w:pPr>
              <w:pStyle w:val="EmptyCellLayoutStyle"/>
              <w:spacing w:after="0" w:line="240" w:lineRule="auto"/>
            </w:pPr>
          </w:p>
        </w:tc>
        <w:tc>
          <w:tcPr>
            <w:tcW w:w="149" w:type="dxa"/>
          </w:tcPr>
          <w:p w14:paraId="1EBE4B3C" w14:textId="77777777" w:rsidR="002A72C1" w:rsidRDefault="002A72C1" w:rsidP="00484BF1">
            <w:pPr>
              <w:pStyle w:val="EmptyCellLayoutStyle"/>
              <w:spacing w:after="0" w:line="240" w:lineRule="auto"/>
            </w:pPr>
          </w:p>
        </w:tc>
      </w:tr>
      <w:tr w:rsidR="002A72C1" w14:paraId="028DD748" w14:textId="77777777" w:rsidTr="00484BF1">
        <w:tc>
          <w:tcPr>
            <w:tcW w:w="54" w:type="dxa"/>
          </w:tcPr>
          <w:p w14:paraId="432E3AC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EF93E8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F911D1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D16A5F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8E9088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2FAA87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E04A7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964C8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032DA4" w14:textId="77777777" w:rsidR="002A72C1" w:rsidRDefault="002A72C1" w:rsidP="00484BF1">
                  <w:pPr>
                    <w:spacing w:after="0" w:line="240" w:lineRule="auto"/>
                  </w:pPr>
                  <w:r>
                    <w:rPr>
                      <w:rFonts w:ascii="Calibri" w:eastAsia="Calibri" w:hAnsi="Calibri"/>
                      <w:color w:val="000000"/>
                      <w:sz w:val="22"/>
                    </w:rPr>
                    <w:t>Yes</w:t>
                  </w:r>
                </w:p>
              </w:tc>
            </w:tr>
            <w:tr w:rsidR="002A72C1" w14:paraId="3474D57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1CFC4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06E19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0A6296" w14:textId="77777777" w:rsidR="002A72C1" w:rsidRDefault="002A72C1" w:rsidP="00484BF1">
                  <w:pPr>
                    <w:spacing w:after="0" w:line="240" w:lineRule="auto"/>
                  </w:pPr>
                  <w:r>
                    <w:rPr>
                      <w:rFonts w:eastAsia="Arial"/>
                      <w:color w:val="000000"/>
                    </w:rPr>
                    <w:t>Yes</w:t>
                  </w:r>
                </w:p>
              </w:tc>
            </w:tr>
            <w:tr w:rsidR="002A72C1" w14:paraId="5437D20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2DAF7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B21AE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BF47F1" w14:textId="77777777" w:rsidR="002A72C1" w:rsidRDefault="002A72C1" w:rsidP="00484BF1">
                  <w:pPr>
                    <w:spacing w:after="0" w:line="240" w:lineRule="auto"/>
                  </w:pPr>
                  <w:r>
                    <w:rPr>
                      <w:rFonts w:ascii="Calibri" w:eastAsia="Calibri" w:hAnsi="Calibri"/>
                      <w:color w:val="000000"/>
                      <w:sz w:val="22"/>
                    </w:rPr>
                    <w:t>1</w:t>
                  </w:r>
                </w:p>
              </w:tc>
            </w:tr>
            <w:tr w:rsidR="002A72C1" w14:paraId="18E5D23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C820CF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438748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4DBA215" w14:textId="77777777" w:rsidR="002A72C1" w:rsidRDefault="002A72C1" w:rsidP="00484BF1">
                  <w:pPr>
                    <w:spacing w:after="0" w:line="240" w:lineRule="auto"/>
                  </w:pPr>
                  <w:r>
                    <w:rPr>
                      <w:rFonts w:ascii="Calibri" w:eastAsia="Calibri" w:hAnsi="Calibri"/>
                      <w:color w:val="000000"/>
                      <w:sz w:val="22"/>
                    </w:rPr>
                    <w:t>2</w:t>
                  </w:r>
                </w:p>
              </w:tc>
            </w:tr>
          </w:tbl>
          <w:p w14:paraId="43BDCECF" w14:textId="77777777" w:rsidR="002A72C1" w:rsidRDefault="002A72C1" w:rsidP="00484BF1">
            <w:pPr>
              <w:spacing w:after="0" w:line="240" w:lineRule="auto"/>
            </w:pPr>
          </w:p>
        </w:tc>
        <w:tc>
          <w:tcPr>
            <w:tcW w:w="149" w:type="dxa"/>
          </w:tcPr>
          <w:p w14:paraId="63B3C4B2" w14:textId="77777777" w:rsidR="002A72C1" w:rsidRDefault="002A72C1" w:rsidP="00484BF1">
            <w:pPr>
              <w:pStyle w:val="EmptyCellLayoutStyle"/>
              <w:spacing w:after="0" w:line="240" w:lineRule="auto"/>
            </w:pPr>
          </w:p>
        </w:tc>
      </w:tr>
      <w:tr w:rsidR="002A72C1" w14:paraId="5968FF01" w14:textId="77777777" w:rsidTr="00484BF1">
        <w:trPr>
          <w:trHeight w:val="80"/>
        </w:trPr>
        <w:tc>
          <w:tcPr>
            <w:tcW w:w="54" w:type="dxa"/>
          </w:tcPr>
          <w:p w14:paraId="168886E0" w14:textId="77777777" w:rsidR="002A72C1" w:rsidRDefault="002A72C1" w:rsidP="00484BF1">
            <w:pPr>
              <w:pStyle w:val="EmptyCellLayoutStyle"/>
              <w:spacing w:after="0" w:line="240" w:lineRule="auto"/>
            </w:pPr>
          </w:p>
        </w:tc>
        <w:tc>
          <w:tcPr>
            <w:tcW w:w="10395" w:type="dxa"/>
          </w:tcPr>
          <w:p w14:paraId="0EAB0F2E" w14:textId="77777777" w:rsidR="002A72C1" w:rsidRDefault="002A72C1" w:rsidP="00484BF1">
            <w:pPr>
              <w:pStyle w:val="EmptyCellLayoutStyle"/>
              <w:spacing w:after="0" w:line="240" w:lineRule="auto"/>
            </w:pPr>
          </w:p>
        </w:tc>
        <w:tc>
          <w:tcPr>
            <w:tcW w:w="149" w:type="dxa"/>
          </w:tcPr>
          <w:p w14:paraId="53720CFC" w14:textId="77777777" w:rsidR="002A72C1" w:rsidRDefault="002A72C1" w:rsidP="00484BF1">
            <w:pPr>
              <w:pStyle w:val="EmptyCellLayoutStyle"/>
              <w:spacing w:after="0" w:line="240" w:lineRule="auto"/>
            </w:pPr>
          </w:p>
        </w:tc>
      </w:tr>
    </w:tbl>
    <w:p w14:paraId="2C0BB2F0" w14:textId="77777777" w:rsidR="002A72C1" w:rsidRDefault="002A72C1" w:rsidP="002A72C1">
      <w:pPr>
        <w:spacing w:after="0" w:line="240" w:lineRule="auto"/>
      </w:pPr>
    </w:p>
    <w:p w14:paraId="57DC7867" w14:textId="77777777" w:rsidR="002A72C1" w:rsidRDefault="002A72C1" w:rsidP="002A72C1">
      <w:pPr>
        <w:spacing w:after="0" w:line="240" w:lineRule="auto"/>
      </w:pPr>
      <w:r>
        <w:rPr>
          <w:rFonts w:ascii="Calibri" w:eastAsia="Calibri" w:hAnsi="Calibri"/>
          <w:b/>
          <w:color w:val="6495ED"/>
          <w:sz w:val="22"/>
        </w:rPr>
        <w:t>An error occurred while starting the query log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5371E93" w14:textId="77777777" w:rsidTr="00484BF1">
        <w:trPr>
          <w:trHeight w:val="54"/>
        </w:trPr>
        <w:tc>
          <w:tcPr>
            <w:tcW w:w="54" w:type="dxa"/>
          </w:tcPr>
          <w:p w14:paraId="4003F1BE" w14:textId="77777777" w:rsidR="002A72C1" w:rsidRDefault="002A72C1" w:rsidP="00484BF1">
            <w:pPr>
              <w:pStyle w:val="EmptyCellLayoutStyle"/>
              <w:spacing w:after="0" w:line="240" w:lineRule="auto"/>
            </w:pPr>
          </w:p>
        </w:tc>
        <w:tc>
          <w:tcPr>
            <w:tcW w:w="10395" w:type="dxa"/>
          </w:tcPr>
          <w:p w14:paraId="725DD632" w14:textId="77777777" w:rsidR="002A72C1" w:rsidRDefault="002A72C1" w:rsidP="00484BF1">
            <w:pPr>
              <w:pStyle w:val="EmptyCellLayoutStyle"/>
              <w:spacing w:after="0" w:line="240" w:lineRule="auto"/>
            </w:pPr>
          </w:p>
        </w:tc>
        <w:tc>
          <w:tcPr>
            <w:tcW w:w="149" w:type="dxa"/>
          </w:tcPr>
          <w:p w14:paraId="14EF23A5" w14:textId="77777777" w:rsidR="002A72C1" w:rsidRDefault="002A72C1" w:rsidP="00484BF1">
            <w:pPr>
              <w:pStyle w:val="EmptyCellLayoutStyle"/>
              <w:spacing w:after="0" w:line="240" w:lineRule="auto"/>
            </w:pPr>
          </w:p>
        </w:tc>
      </w:tr>
      <w:tr w:rsidR="002A72C1" w14:paraId="0BFD2871" w14:textId="77777777" w:rsidTr="00484BF1">
        <w:tc>
          <w:tcPr>
            <w:tcW w:w="54" w:type="dxa"/>
          </w:tcPr>
          <w:p w14:paraId="1E9CB8A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CBE9D2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D63E06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BA519D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7DE786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28588C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A0AE4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4B89A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EBAE2C" w14:textId="77777777" w:rsidR="002A72C1" w:rsidRDefault="002A72C1" w:rsidP="00484BF1">
                  <w:pPr>
                    <w:spacing w:after="0" w:line="240" w:lineRule="auto"/>
                  </w:pPr>
                  <w:r>
                    <w:rPr>
                      <w:rFonts w:ascii="Calibri" w:eastAsia="Calibri" w:hAnsi="Calibri"/>
                      <w:color w:val="000000"/>
                      <w:sz w:val="22"/>
                    </w:rPr>
                    <w:t>Yes</w:t>
                  </w:r>
                </w:p>
              </w:tc>
            </w:tr>
            <w:tr w:rsidR="002A72C1" w14:paraId="09BECC1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DE10D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39D9C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65A6DA" w14:textId="77777777" w:rsidR="002A72C1" w:rsidRDefault="002A72C1" w:rsidP="00484BF1">
                  <w:pPr>
                    <w:spacing w:after="0" w:line="240" w:lineRule="auto"/>
                  </w:pPr>
                  <w:r>
                    <w:rPr>
                      <w:rFonts w:eastAsia="Arial"/>
                      <w:color w:val="000000"/>
                    </w:rPr>
                    <w:t>Yes</w:t>
                  </w:r>
                </w:p>
              </w:tc>
            </w:tr>
            <w:tr w:rsidR="002A72C1" w14:paraId="3138FAC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A77DF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986C1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783FEB" w14:textId="77777777" w:rsidR="002A72C1" w:rsidRDefault="002A72C1" w:rsidP="00484BF1">
                  <w:pPr>
                    <w:spacing w:after="0" w:line="240" w:lineRule="auto"/>
                  </w:pPr>
                  <w:r>
                    <w:rPr>
                      <w:rFonts w:ascii="Calibri" w:eastAsia="Calibri" w:hAnsi="Calibri"/>
                      <w:color w:val="000000"/>
                      <w:sz w:val="22"/>
                    </w:rPr>
                    <w:t>1</w:t>
                  </w:r>
                </w:p>
              </w:tc>
            </w:tr>
            <w:tr w:rsidR="002A72C1" w14:paraId="3322512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1FA81E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2568FA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DD1C293" w14:textId="77777777" w:rsidR="002A72C1" w:rsidRDefault="002A72C1" w:rsidP="00484BF1">
                  <w:pPr>
                    <w:spacing w:after="0" w:line="240" w:lineRule="auto"/>
                  </w:pPr>
                  <w:r>
                    <w:rPr>
                      <w:rFonts w:ascii="Calibri" w:eastAsia="Calibri" w:hAnsi="Calibri"/>
                      <w:color w:val="000000"/>
                      <w:sz w:val="22"/>
                    </w:rPr>
                    <w:t>2</w:t>
                  </w:r>
                </w:p>
              </w:tc>
            </w:tr>
          </w:tbl>
          <w:p w14:paraId="468F1CA7" w14:textId="77777777" w:rsidR="002A72C1" w:rsidRDefault="002A72C1" w:rsidP="00484BF1">
            <w:pPr>
              <w:spacing w:after="0" w:line="240" w:lineRule="auto"/>
            </w:pPr>
          </w:p>
        </w:tc>
        <w:tc>
          <w:tcPr>
            <w:tcW w:w="149" w:type="dxa"/>
          </w:tcPr>
          <w:p w14:paraId="7B4B1F50" w14:textId="77777777" w:rsidR="002A72C1" w:rsidRDefault="002A72C1" w:rsidP="00484BF1">
            <w:pPr>
              <w:pStyle w:val="EmptyCellLayoutStyle"/>
              <w:spacing w:after="0" w:line="240" w:lineRule="auto"/>
            </w:pPr>
          </w:p>
        </w:tc>
      </w:tr>
      <w:tr w:rsidR="002A72C1" w14:paraId="20F1EB14" w14:textId="77777777" w:rsidTr="00484BF1">
        <w:trPr>
          <w:trHeight w:val="80"/>
        </w:trPr>
        <w:tc>
          <w:tcPr>
            <w:tcW w:w="54" w:type="dxa"/>
          </w:tcPr>
          <w:p w14:paraId="0A052B94" w14:textId="77777777" w:rsidR="002A72C1" w:rsidRDefault="002A72C1" w:rsidP="00484BF1">
            <w:pPr>
              <w:pStyle w:val="EmptyCellLayoutStyle"/>
              <w:spacing w:after="0" w:line="240" w:lineRule="auto"/>
            </w:pPr>
          </w:p>
        </w:tc>
        <w:tc>
          <w:tcPr>
            <w:tcW w:w="10395" w:type="dxa"/>
          </w:tcPr>
          <w:p w14:paraId="03658CE9" w14:textId="77777777" w:rsidR="002A72C1" w:rsidRDefault="002A72C1" w:rsidP="00484BF1">
            <w:pPr>
              <w:pStyle w:val="EmptyCellLayoutStyle"/>
              <w:spacing w:after="0" w:line="240" w:lineRule="auto"/>
            </w:pPr>
          </w:p>
        </w:tc>
        <w:tc>
          <w:tcPr>
            <w:tcW w:w="149" w:type="dxa"/>
          </w:tcPr>
          <w:p w14:paraId="69DB6656" w14:textId="77777777" w:rsidR="002A72C1" w:rsidRDefault="002A72C1" w:rsidP="00484BF1">
            <w:pPr>
              <w:pStyle w:val="EmptyCellLayoutStyle"/>
              <w:spacing w:after="0" w:line="240" w:lineRule="auto"/>
            </w:pPr>
          </w:p>
        </w:tc>
      </w:tr>
    </w:tbl>
    <w:p w14:paraId="7BD41F13" w14:textId="77777777" w:rsidR="002A72C1" w:rsidRDefault="002A72C1" w:rsidP="002A72C1">
      <w:pPr>
        <w:spacing w:after="0" w:line="240" w:lineRule="auto"/>
      </w:pPr>
    </w:p>
    <w:p w14:paraId="13B920AE" w14:textId="77777777" w:rsidR="002A72C1" w:rsidRDefault="002A72C1" w:rsidP="002A72C1">
      <w:pPr>
        <w:spacing w:after="0" w:line="240" w:lineRule="auto"/>
      </w:pPr>
      <w:r>
        <w:rPr>
          <w:rFonts w:ascii="Calibri" w:eastAsia="Calibri" w:hAnsi="Calibri"/>
          <w:b/>
          <w:color w:val="6495ED"/>
          <w:sz w:val="22"/>
        </w:rPr>
        <w:t>An error occurred while starting the flight recorder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1F66F3F" w14:textId="77777777" w:rsidTr="00484BF1">
        <w:trPr>
          <w:trHeight w:val="54"/>
        </w:trPr>
        <w:tc>
          <w:tcPr>
            <w:tcW w:w="54" w:type="dxa"/>
          </w:tcPr>
          <w:p w14:paraId="40276198" w14:textId="77777777" w:rsidR="002A72C1" w:rsidRDefault="002A72C1" w:rsidP="00484BF1">
            <w:pPr>
              <w:pStyle w:val="EmptyCellLayoutStyle"/>
              <w:spacing w:after="0" w:line="240" w:lineRule="auto"/>
            </w:pPr>
          </w:p>
        </w:tc>
        <w:tc>
          <w:tcPr>
            <w:tcW w:w="10395" w:type="dxa"/>
          </w:tcPr>
          <w:p w14:paraId="41D7C867" w14:textId="77777777" w:rsidR="002A72C1" w:rsidRDefault="002A72C1" w:rsidP="00484BF1">
            <w:pPr>
              <w:pStyle w:val="EmptyCellLayoutStyle"/>
              <w:spacing w:after="0" w:line="240" w:lineRule="auto"/>
            </w:pPr>
          </w:p>
        </w:tc>
        <w:tc>
          <w:tcPr>
            <w:tcW w:w="149" w:type="dxa"/>
          </w:tcPr>
          <w:p w14:paraId="0E2FFC80" w14:textId="77777777" w:rsidR="002A72C1" w:rsidRDefault="002A72C1" w:rsidP="00484BF1">
            <w:pPr>
              <w:pStyle w:val="EmptyCellLayoutStyle"/>
              <w:spacing w:after="0" w:line="240" w:lineRule="auto"/>
            </w:pPr>
          </w:p>
        </w:tc>
      </w:tr>
      <w:tr w:rsidR="002A72C1" w14:paraId="6536205D" w14:textId="77777777" w:rsidTr="00484BF1">
        <w:tc>
          <w:tcPr>
            <w:tcW w:w="54" w:type="dxa"/>
          </w:tcPr>
          <w:p w14:paraId="4616BF4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FFCAEB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1B5804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B0804E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DB1FB2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E010E8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C8122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6E24C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86F8BC" w14:textId="77777777" w:rsidR="002A72C1" w:rsidRDefault="002A72C1" w:rsidP="00484BF1">
                  <w:pPr>
                    <w:spacing w:after="0" w:line="240" w:lineRule="auto"/>
                  </w:pPr>
                  <w:r>
                    <w:rPr>
                      <w:rFonts w:ascii="Calibri" w:eastAsia="Calibri" w:hAnsi="Calibri"/>
                      <w:color w:val="000000"/>
                      <w:sz w:val="22"/>
                    </w:rPr>
                    <w:t>Yes</w:t>
                  </w:r>
                </w:p>
              </w:tc>
            </w:tr>
            <w:tr w:rsidR="002A72C1" w14:paraId="0D8F018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98114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DC041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96001B" w14:textId="77777777" w:rsidR="002A72C1" w:rsidRDefault="002A72C1" w:rsidP="00484BF1">
                  <w:pPr>
                    <w:spacing w:after="0" w:line="240" w:lineRule="auto"/>
                  </w:pPr>
                  <w:r>
                    <w:rPr>
                      <w:rFonts w:eastAsia="Arial"/>
                      <w:color w:val="000000"/>
                    </w:rPr>
                    <w:t>Yes</w:t>
                  </w:r>
                </w:p>
              </w:tc>
            </w:tr>
            <w:tr w:rsidR="002A72C1" w14:paraId="69DC8A7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3A32D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BE498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17F346" w14:textId="77777777" w:rsidR="002A72C1" w:rsidRDefault="002A72C1" w:rsidP="00484BF1">
                  <w:pPr>
                    <w:spacing w:after="0" w:line="240" w:lineRule="auto"/>
                  </w:pPr>
                  <w:r>
                    <w:rPr>
                      <w:rFonts w:ascii="Calibri" w:eastAsia="Calibri" w:hAnsi="Calibri"/>
                      <w:color w:val="000000"/>
                      <w:sz w:val="22"/>
                    </w:rPr>
                    <w:t>1</w:t>
                  </w:r>
                </w:p>
              </w:tc>
            </w:tr>
            <w:tr w:rsidR="002A72C1" w14:paraId="5E612E9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CB9B0E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AC38EE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4E856C" w14:textId="77777777" w:rsidR="002A72C1" w:rsidRDefault="002A72C1" w:rsidP="00484BF1">
                  <w:pPr>
                    <w:spacing w:after="0" w:line="240" w:lineRule="auto"/>
                  </w:pPr>
                  <w:r>
                    <w:rPr>
                      <w:rFonts w:ascii="Calibri" w:eastAsia="Calibri" w:hAnsi="Calibri"/>
                      <w:color w:val="000000"/>
                      <w:sz w:val="22"/>
                    </w:rPr>
                    <w:t>2</w:t>
                  </w:r>
                </w:p>
              </w:tc>
            </w:tr>
          </w:tbl>
          <w:p w14:paraId="51462795" w14:textId="77777777" w:rsidR="002A72C1" w:rsidRDefault="002A72C1" w:rsidP="00484BF1">
            <w:pPr>
              <w:spacing w:after="0" w:line="240" w:lineRule="auto"/>
            </w:pPr>
          </w:p>
        </w:tc>
        <w:tc>
          <w:tcPr>
            <w:tcW w:w="149" w:type="dxa"/>
          </w:tcPr>
          <w:p w14:paraId="0B696436" w14:textId="77777777" w:rsidR="002A72C1" w:rsidRDefault="002A72C1" w:rsidP="00484BF1">
            <w:pPr>
              <w:pStyle w:val="EmptyCellLayoutStyle"/>
              <w:spacing w:after="0" w:line="240" w:lineRule="auto"/>
            </w:pPr>
          </w:p>
        </w:tc>
      </w:tr>
      <w:tr w:rsidR="002A72C1" w14:paraId="27B4A691" w14:textId="77777777" w:rsidTr="00484BF1">
        <w:trPr>
          <w:trHeight w:val="80"/>
        </w:trPr>
        <w:tc>
          <w:tcPr>
            <w:tcW w:w="54" w:type="dxa"/>
          </w:tcPr>
          <w:p w14:paraId="68848B31" w14:textId="77777777" w:rsidR="002A72C1" w:rsidRDefault="002A72C1" w:rsidP="00484BF1">
            <w:pPr>
              <w:pStyle w:val="EmptyCellLayoutStyle"/>
              <w:spacing w:after="0" w:line="240" w:lineRule="auto"/>
            </w:pPr>
          </w:p>
        </w:tc>
        <w:tc>
          <w:tcPr>
            <w:tcW w:w="10395" w:type="dxa"/>
          </w:tcPr>
          <w:p w14:paraId="3FDCB6DC" w14:textId="77777777" w:rsidR="002A72C1" w:rsidRDefault="002A72C1" w:rsidP="00484BF1">
            <w:pPr>
              <w:pStyle w:val="EmptyCellLayoutStyle"/>
              <w:spacing w:after="0" w:line="240" w:lineRule="auto"/>
            </w:pPr>
          </w:p>
        </w:tc>
        <w:tc>
          <w:tcPr>
            <w:tcW w:w="149" w:type="dxa"/>
          </w:tcPr>
          <w:p w14:paraId="115FEA85" w14:textId="77777777" w:rsidR="002A72C1" w:rsidRDefault="002A72C1" w:rsidP="00484BF1">
            <w:pPr>
              <w:pStyle w:val="EmptyCellLayoutStyle"/>
              <w:spacing w:after="0" w:line="240" w:lineRule="auto"/>
            </w:pPr>
          </w:p>
        </w:tc>
      </w:tr>
    </w:tbl>
    <w:p w14:paraId="5866CFA2" w14:textId="77777777" w:rsidR="002A72C1" w:rsidRDefault="002A72C1" w:rsidP="002A72C1">
      <w:pPr>
        <w:spacing w:after="0" w:line="240" w:lineRule="auto"/>
      </w:pPr>
    </w:p>
    <w:p w14:paraId="7B385436" w14:textId="77777777" w:rsidR="002A72C1" w:rsidRDefault="002A72C1" w:rsidP="002A72C1">
      <w:pPr>
        <w:spacing w:after="0" w:line="240" w:lineRule="auto"/>
      </w:pPr>
      <w:r>
        <w:rPr>
          <w:rFonts w:ascii="Calibri" w:eastAsia="Calibri" w:hAnsi="Calibri"/>
          <w:b/>
          <w:color w:val="6495ED"/>
          <w:sz w:val="22"/>
        </w:rPr>
        <w:t>Error reported from Message Manager.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64926AC" w14:textId="77777777" w:rsidTr="00484BF1">
        <w:trPr>
          <w:trHeight w:val="54"/>
        </w:trPr>
        <w:tc>
          <w:tcPr>
            <w:tcW w:w="54" w:type="dxa"/>
          </w:tcPr>
          <w:p w14:paraId="3B039E11" w14:textId="77777777" w:rsidR="002A72C1" w:rsidRDefault="002A72C1" w:rsidP="00484BF1">
            <w:pPr>
              <w:pStyle w:val="EmptyCellLayoutStyle"/>
              <w:spacing w:after="0" w:line="240" w:lineRule="auto"/>
            </w:pPr>
          </w:p>
        </w:tc>
        <w:tc>
          <w:tcPr>
            <w:tcW w:w="10395" w:type="dxa"/>
          </w:tcPr>
          <w:p w14:paraId="14D3D529" w14:textId="77777777" w:rsidR="002A72C1" w:rsidRDefault="002A72C1" w:rsidP="00484BF1">
            <w:pPr>
              <w:pStyle w:val="EmptyCellLayoutStyle"/>
              <w:spacing w:after="0" w:line="240" w:lineRule="auto"/>
            </w:pPr>
          </w:p>
        </w:tc>
        <w:tc>
          <w:tcPr>
            <w:tcW w:w="149" w:type="dxa"/>
          </w:tcPr>
          <w:p w14:paraId="1DA5375A" w14:textId="77777777" w:rsidR="002A72C1" w:rsidRDefault="002A72C1" w:rsidP="00484BF1">
            <w:pPr>
              <w:pStyle w:val="EmptyCellLayoutStyle"/>
              <w:spacing w:after="0" w:line="240" w:lineRule="auto"/>
            </w:pPr>
          </w:p>
        </w:tc>
      </w:tr>
      <w:tr w:rsidR="002A72C1" w14:paraId="338FE991" w14:textId="77777777" w:rsidTr="00484BF1">
        <w:tc>
          <w:tcPr>
            <w:tcW w:w="54" w:type="dxa"/>
          </w:tcPr>
          <w:p w14:paraId="1F5D906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6BD8E5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37A1CF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EB6A74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03CC77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1DA9CA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0AF64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96C4A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022F3B" w14:textId="77777777" w:rsidR="002A72C1" w:rsidRDefault="002A72C1" w:rsidP="00484BF1">
                  <w:pPr>
                    <w:spacing w:after="0" w:line="240" w:lineRule="auto"/>
                  </w:pPr>
                  <w:r>
                    <w:rPr>
                      <w:rFonts w:ascii="Calibri" w:eastAsia="Calibri" w:hAnsi="Calibri"/>
                      <w:color w:val="000000"/>
                      <w:sz w:val="22"/>
                    </w:rPr>
                    <w:t>Yes</w:t>
                  </w:r>
                </w:p>
              </w:tc>
            </w:tr>
            <w:tr w:rsidR="002A72C1" w14:paraId="6249ABB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B7E78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3985A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CA05B3" w14:textId="77777777" w:rsidR="002A72C1" w:rsidRDefault="002A72C1" w:rsidP="00484BF1">
                  <w:pPr>
                    <w:spacing w:after="0" w:line="240" w:lineRule="auto"/>
                  </w:pPr>
                  <w:r>
                    <w:rPr>
                      <w:rFonts w:eastAsia="Arial"/>
                      <w:color w:val="000000"/>
                    </w:rPr>
                    <w:t>Yes</w:t>
                  </w:r>
                </w:p>
              </w:tc>
            </w:tr>
            <w:tr w:rsidR="002A72C1" w14:paraId="468790F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4DB04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6F4B2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A246EC" w14:textId="77777777" w:rsidR="002A72C1" w:rsidRDefault="002A72C1" w:rsidP="00484BF1">
                  <w:pPr>
                    <w:spacing w:after="0" w:line="240" w:lineRule="auto"/>
                  </w:pPr>
                  <w:r>
                    <w:rPr>
                      <w:rFonts w:ascii="Calibri" w:eastAsia="Calibri" w:hAnsi="Calibri"/>
                      <w:color w:val="000000"/>
                      <w:sz w:val="22"/>
                    </w:rPr>
                    <w:t>1</w:t>
                  </w:r>
                </w:p>
              </w:tc>
            </w:tr>
            <w:tr w:rsidR="002A72C1" w14:paraId="6DC9463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9D14DA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D9C545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15D27B7" w14:textId="77777777" w:rsidR="002A72C1" w:rsidRDefault="002A72C1" w:rsidP="00484BF1">
                  <w:pPr>
                    <w:spacing w:after="0" w:line="240" w:lineRule="auto"/>
                  </w:pPr>
                  <w:r>
                    <w:rPr>
                      <w:rFonts w:ascii="Calibri" w:eastAsia="Calibri" w:hAnsi="Calibri"/>
                      <w:color w:val="000000"/>
                      <w:sz w:val="22"/>
                    </w:rPr>
                    <w:t>2</w:t>
                  </w:r>
                </w:p>
              </w:tc>
            </w:tr>
          </w:tbl>
          <w:p w14:paraId="5D9852D3" w14:textId="77777777" w:rsidR="002A72C1" w:rsidRDefault="002A72C1" w:rsidP="00484BF1">
            <w:pPr>
              <w:spacing w:after="0" w:line="240" w:lineRule="auto"/>
            </w:pPr>
          </w:p>
        </w:tc>
        <w:tc>
          <w:tcPr>
            <w:tcW w:w="149" w:type="dxa"/>
          </w:tcPr>
          <w:p w14:paraId="37AE44BD" w14:textId="77777777" w:rsidR="002A72C1" w:rsidRDefault="002A72C1" w:rsidP="00484BF1">
            <w:pPr>
              <w:pStyle w:val="EmptyCellLayoutStyle"/>
              <w:spacing w:after="0" w:line="240" w:lineRule="auto"/>
            </w:pPr>
          </w:p>
        </w:tc>
      </w:tr>
      <w:tr w:rsidR="002A72C1" w14:paraId="0E23E2DA" w14:textId="77777777" w:rsidTr="00484BF1">
        <w:trPr>
          <w:trHeight w:val="80"/>
        </w:trPr>
        <w:tc>
          <w:tcPr>
            <w:tcW w:w="54" w:type="dxa"/>
          </w:tcPr>
          <w:p w14:paraId="33003086" w14:textId="77777777" w:rsidR="002A72C1" w:rsidRDefault="002A72C1" w:rsidP="00484BF1">
            <w:pPr>
              <w:pStyle w:val="EmptyCellLayoutStyle"/>
              <w:spacing w:after="0" w:line="240" w:lineRule="auto"/>
            </w:pPr>
          </w:p>
        </w:tc>
        <w:tc>
          <w:tcPr>
            <w:tcW w:w="10395" w:type="dxa"/>
          </w:tcPr>
          <w:p w14:paraId="29525E25" w14:textId="77777777" w:rsidR="002A72C1" w:rsidRDefault="002A72C1" w:rsidP="00484BF1">
            <w:pPr>
              <w:pStyle w:val="EmptyCellLayoutStyle"/>
              <w:spacing w:after="0" w:line="240" w:lineRule="auto"/>
            </w:pPr>
          </w:p>
        </w:tc>
        <w:tc>
          <w:tcPr>
            <w:tcW w:w="149" w:type="dxa"/>
          </w:tcPr>
          <w:p w14:paraId="57F286A2" w14:textId="77777777" w:rsidR="002A72C1" w:rsidRDefault="002A72C1" w:rsidP="00484BF1">
            <w:pPr>
              <w:pStyle w:val="EmptyCellLayoutStyle"/>
              <w:spacing w:after="0" w:line="240" w:lineRule="auto"/>
            </w:pPr>
          </w:p>
        </w:tc>
      </w:tr>
    </w:tbl>
    <w:p w14:paraId="11C26B30" w14:textId="77777777" w:rsidR="002A72C1" w:rsidRDefault="002A72C1" w:rsidP="002A72C1">
      <w:pPr>
        <w:spacing w:after="0" w:line="240" w:lineRule="auto"/>
      </w:pPr>
    </w:p>
    <w:p w14:paraId="6A96C76F" w14:textId="77777777" w:rsidR="002A72C1" w:rsidRDefault="002A72C1" w:rsidP="002A72C1">
      <w:pPr>
        <w:spacing w:after="0" w:line="240" w:lineRule="auto"/>
      </w:pPr>
      <w:r>
        <w:rPr>
          <w:rFonts w:ascii="Calibri" w:eastAsia="Calibri" w:hAnsi="Calibri"/>
          <w:b/>
          <w:color w:val="6495ED"/>
          <w:sz w:val="22"/>
        </w:rPr>
        <w:t>The metadata object could not be loaded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804F114" w14:textId="77777777" w:rsidTr="00484BF1">
        <w:trPr>
          <w:trHeight w:val="54"/>
        </w:trPr>
        <w:tc>
          <w:tcPr>
            <w:tcW w:w="54" w:type="dxa"/>
          </w:tcPr>
          <w:p w14:paraId="356DD39A" w14:textId="77777777" w:rsidR="002A72C1" w:rsidRDefault="002A72C1" w:rsidP="00484BF1">
            <w:pPr>
              <w:pStyle w:val="EmptyCellLayoutStyle"/>
              <w:spacing w:after="0" w:line="240" w:lineRule="auto"/>
            </w:pPr>
          </w:p>
        </w:tc>
        <w:tc>
          <w:tcPr>
            <w:tcW w:w="10395" w:type="dxa"/>
          </w:tcPr>
          <w:p w14:paraId="515B9276" w14:textId="77777777" w:rsidR="002A72C1" w:rsidRDefault="002A72C1" w:rsidP="00484BF1">
            <w:pPr>
              <w:pStyle w:val="EmptyCellLayoutStyle"/>
              <w:spacing w:after="0" w:line="240" w:lineRule="auto"/>
            </w:pPr>
          </w:p>
        </w:tc>
        <w:tc>
          <w:tcPr>
            <w:tcW w:w="149" w:type="dxa"/>
          </w:tcPr>
          <w:p w14:paraId="410E98B3" w14:textId="77777777" w:rsidR="002A72C1" w:rsidRDefault="002A72C1" w:rsidP="00484BF1">
            <w:pPr>
              <w:pStyle w:val="EmptyCellLayoutStyle"/>
              <w:spacing w:after="0" w:line="240" w:lineRule="auto"/>
            </w:pPr>
          </w:p>
        </w:tc>
      </w:tr>
      <w:tr w:rsidR="002A72C1" w14:paraId="1FC9CF01" w14:textId="77777777" w:rsidTr="00484BF1">
        <w:tc>
          <w:tcPr>
            <w:tcW w:w="54" w:type="dxa"/>
          </w:tcPr>
          <w:p w14:paraId="20A1753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7FA582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D1B915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5A434F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7919B2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7C9597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1484F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3EE04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2F2C74" w14:textId="77777777" w:rsidR="002A72C1" w:rsidRDefault="002A72C1" w:rsidP="00484BF1">
                  <w:pPr>
                    <w:spacing w:after="0" w:line="240" w:lineRule="auto"/>
                  </w:pPr>
                  <w:r>
                    <w:rPr>
                      <w:rFonts w:ascii="Calibri" w:eastAsia="Calibri" w:hAnsi="Calibri"/>
                      <w:color w:val="000000"/>
                      <w:sz w:val="22"/>
                    </w:rPr>
                    <w:t>Yes</w:t>
                  </w:r>
                </w:p>
              </w:tc>
            </w:tr>
            <w:tr w:rsidR="002A72C1" w14:paraId="6F71ADF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7A503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6374D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8549EC" w14:textId="77777777" w:rsidR="002A72C1" w:rsidRDefault="002A72C1" w:rsidP="00484BF1">
                  <w:pPr>
                    <w:spacing w:after="0" w:line="240" w:lineRule="auto"/>
                  </w:pPr>
                  <w:r>
                    <w:rPr>
                      <w:rFonts w:eastAsia="Arial"/>
                      <w:color w:val="000000"/>
                    </w:rPr>
                    <w:t>Yes</w:t>
                  </w:r>
                </w:p>
              </w:tc>
            </w:tr>
            <w:tr w:rsidR="002A72C1" w14:paraId="64B3A48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2B9E4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647AB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C38AE1" w14:textId="77777777" w:rsidR="002A72C1" w:rsidRDefault="002A72C1" w:rsidP="00484BF1">
                  <w:pPr>
                    <w:spacing w:after="0" w:line="240" w:lineRule="auto"/>
                  </w:pPr>
                  <w:r>
                    <w:rPr>
                      <w:rFonts w:ascii="Calibri" w:eastAsia="Calibri" w:hAnsi="Calibri"/>
                      <w:color w:val="000000"/>
                      <w:sz w:val="22"/>
                    </w:rPr>
                    <w:t>1</w:t>
                  </w:r>
                </w:p>
              </w:tc>
            </w:tr>
            <w:tr w:rsidR="002A72C1" w14:paraId="0C815D5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ABB406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CA3AC0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E0C64BD" w14:textId="77777777" w:rsidR="002A72C1" w:rsidRDefault="002A72C1" w:rsidP="00484BF1">
                  <w:pPr>
                    <w:spacing w:after="0" w:line="240" w:lineRule="auto"/>
                  </w:pPr>
                  <w:r>
                    <w:rPr>
                      <w:rFonts w:ascii="Calibri" w:eastAsia="Calibri" w:hAnsi="Calibri"/>
                      <w:color w:val="000000"/>
                      <w:sz w:val="22"/>
                    </w:rPr>
                    <w:t>2</w:t>
                  </w:r>
                </w:p>
              </w:tc>
            </w:tr>
          </w:tbl>
          <w:p w14:paraId="59E75CD3" w14:textId="77777777" w:rsidR="002A72C1" w:rsidRDefault="002A72C1" w:rsidP="00484BF1">
            <w:pPr>
              <w:spacing w:after="0" w:line="240" w:lineRule="auto"/>
            </w:pPr>
          </w:p>
        </w:tc>
        <w:tc>
          <w:tcPr>
            <w:tcW w:w="149" w:type="dxa"/>
          </w:tcPr>
          <w:p w14:paraId="1BE0F2A8" w14:textId="77777777" w:rsidR="002A72C1" w:rsidRDefault="002A72C1" w:rsidP="00484BF1">
            <w:pPr>
              <w:pStyle w:val="EmptyCellLayoutStyle"/>
              <w:spacing w:after="0" w:line="240" w:lineRule="auto"/>
            </w:pPr>
          </w:p>
        </w:tc>
      </w:tr>
      <w:tr w:rsidR="002A72C1" w14:paraId="137F6AF9" w14:textId="77777777" w:rsidTr="00484BF1">
        <w:trPr>
          <w:trHeight w:val="80"/>
        </w:trPr>
        <w:tc>
          <w:tcPr>
            <w:tcW w:w="54" w:type="dxa"/>
          </w:tcPr>
          <w:p w14:paraId="1C172724" w14:textId="77777777" w:rsidR="002A72C1" w:rsidRDefault="002A72C1" w:rsidP="00484BF1">
            <w:pPr>
              <w:pStyle w:val="EmptyCellLayoutStyle"/>
              <w:spacing w:after="0" w:line="240" w:lineRule="auto"/>
            </w:pPr>
          </w:p>
        </w:tc>
        <w:tc>
          <w:tcPr>
            <w:tcW w:w="10395" w:type="dxa"/>
          </w:tcPr>
          <w:p w14:paraId="3F455862" w14:textId="77777777" w:rsidR="002A72C1" w:rsidRDefault="002A72C1" w:rsidP="00484BF1">
            <w:pPr>
              <w:pStyle w:val="EmptyCellLayoutStyle"/>
              <w:spacing w:after="0" w:line="240" w:lineRule="auto"/>
            </w:pPr>
          </w:p>
        </w:tc>
        <w:tc>
          <w:tcPr>
            <w:tcW w:w="149" w:type="dxa"/>
          </w:tcPr>
          <w:p w14:paraId="625C8C4E" w14:textId="77777777" w:rsidR="002A72C1" w:rsidRDefault="002A72C1" w:rsidP="00484BF1">
            <w:pPr>
              <w:pStyle w:val="EmptyCellLayoutStyle"/>
              <w:spacing w:after="0" w:line="240" w:lineRule="auto"/>
            </w:pPr>
          </w:p>
        </w:tc>
      </w:tr>
    </w:tbl>
    <w:p w14:paraId="1A3795BF" w14:textId="77777777" w:rsidR="002A72C1" w:rsidRDefault="002A72C1" w:rsidP="002A72C1">
      <w:pPr>
        <w:spacing w:after="0" w:line="240" w:lineRule="auto"/>
      </w:pPr>
    </w:p>
    <w:p w14:paraId="61787835" w14:textId="77777777" w:rsidR="002A72C1" w:rsidRDefault="002A72C1" w:rsidP="002A72C1">
      <w:pPr>
        <w:spacing w:after="0" w:line="240" w:lineRule="auto"/>
      </w:pPr>
      <w:r>
        <w:rPr>
          <w:rFonts w:ascii="Calibri" w:eastAsia="Calibri" w:hAnsi="Calibri"/>
          <w:b/>
          <w:color w:val="6495ED"/>
          <w:sz w:val="22"/>
        </w:rPr>
        <w:t>An error occurred while stopping the query log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CD99C86" w14:textId="77777777" w:rsidTr="00484BF1">
        <w:trPr>
          <w:trHeight w:val="54"/>
        </w:trPr>
        <w:tc>
          <w:tcPr>
            <w:tcW w:w="54" w:type="dxa"/>
          </w:tcPr>
          <w:p w14:paraId="65A86F74" w14:textId="77777777" w:rsidR="002A72C1" w:rsidRDefault="002A72C1" w:rsidP="00484BF1">
            <w:pPr>
              <w:pStyle w:val="EmptyCellLayoutStyle"/>
              <w:spacing w:after="0" w:line="240" w:lineRule="auto"/>
            </w:pPr>
          </w:p>
        </w:tc>
        <w:tc>
          <w:tcPr>
            <w:tcW w:w="10395" w:type="dxa"/>
          </w:tcPr>
          <w:p w14:paraId="09C8AC0E" w14:textId="77777777" w:rsidR="002A72C1" w:rsidRDefault="002A72C1" w:rsidP="00484BF1">
            <w:pPr>
              <w:pStyle w:val="EmptyCellLayoutStyle"/>
              <w:spacing w:after="0" w:line="240" w:lineRule="auto"/>
            </w:pPr>
          </w:p>
        </w:tc>
        <w:tc>
          <w:tcPr>
            <w:tcW w:w="149" w:type="dxa"/>
          </w:tcPr>
          <w:p w14:paraId="727D52AD" w14:textId="77777777" w:rsidR="002A72C1" w:rsidRDefault="002A72C1" w:rsidP="00484BF1">
            <w:pPr>
              <w:pStyle w:val="EmptyCellLayoutStyle"/>
              <w:spacing w:after="0" w:line="240" w:lineRule="auto"/>
            </w:pPr>
          </w:p>
        </w:tc>
      </w:tr>
      <w:tr w:rsidR="002A72C1" w14:paraId="3FB236CC" w14:textId="77777777" w:rsidTr="00484BF1">
        <w:tc>
          <w:tcPr>
            <w:tcW w:w="54" w:type="dxa"/>
          </w:tcPr>
          <w:p w14:paraId="5356AD4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6664A8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F4151A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7E678F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FBB7AE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B23E3B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4604D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33B5B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CF2DFC" w14:textId="77777777" w:rsidR="002A72C1" w:rsidRDefault="002A72C1" w:rsidP="00484BF1">
                  <w:pPr>
                    <w:spacing w:after="0" w:line="240" w:lineRule="auto"/>
                  </w:pPr>
                  <w:r>
                    <w:rPr>
                      <w:rFonts w:ascii="Calibri" w:eastAsia="Calibri" w:hAnsi="Calibri"/>
                      <w:color w:val="000000"/>
                      <w:sz w:val="22"/>
                    </w:rPr>
                    <w:t>Yes</w:t>
                  </w:r>
                </w:p>
              </w:tc>
            </w:tr>
            <w:tr w:rsidR="002A72C1" w14:paraId="0440CFA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E445D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5818D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BD610C" w14:textId="77777777" w:rsidR="002A72C1" w:rsidRDefault="002A72C1" w:rsidP="00484BF1">
                  <w:pPr>
                    <w:spacing w:after="0" w:line="240" w:lineRule="auto"/>
                  </w:pPr>
                  <w:r>
                    <w:rPr>
                      <w:rFonts w:eastAsia="Arial"/>
                      <w:color w:val="000000"/>
                    </w:rPr>
                    <w:t>Yes</w:t>
                  </w:r>
                </w:p>
              </w:tc>
            </w:tr>
            <w:tr w:rsidR="002A72C1" w14:paraId="3A9BBD0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6AAEF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C6A17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2CBEAC" w14:textId="77777777" w:rsidR="002A72C1" w:rsidRDefault="002A72C1" w:rsidP="00484BF1">
                  <w:pPr>
                    <w:spacing w:after="0" w:line="240" w:lineRule="auto"/>
                  </w:pPr>
                  <w:r>
                    <w:rPr>
                      <w:rFonts w:ascii="Calibri" w:eastAsia="Calibri" w:hAnsi="Calibri"/>
                      <w:color w:val="000000"/>
                      <w:sz w:val="22"/>
                    </w:rPr>
                    <w:t>1</w:t>
                  </w:r>
                </w:p>
              </w:tc>
            </w:tr>
            <w:tr w:rsidR="002A72C1" w14:paraId="2D91664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3AF88A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019BFE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6E440A8" w14:textId="77777777" w:rsidR="002A72C1" w:rsidRDefault="002A72C1" w:rsidP="00484BF1">
                  <w:pPr>
                    <w:spacing w:after="0" w:line="240" w:lineRule="auto"/>
                  </w:pPr>
                  <w:r>
                    <w:rPr>
                      <w:rFonts w:ascii="Calibri" w:eastAsia="Calibri" w:hAnsi="Calibri"/>
                      <w:color w:val="000000"/>
                      <w:sz w:val="22"/>
                    </w:rPr>
                    <w:t>2</w:t>
                  </w:r>
                </w:p>
              </w:tc>
            </w:tr>
          </w:tbl>
          <w:p w14:paraId="3E0D2249" w14:textId="77777777" w:rsidR="002A72C1" w:rsidRDefault="002A72C1" w:rsidP="00484BF1">
            <w:pPr>
              <w:spacing w:after="0" w:line="240" w:lineRule="auto"/>
            </w:pPr>
          </w:p>
        </w:tc>
        <w:tc>
          <w:tcPr>
            <w:tcW w:w="149" w:type="dxa"/>
          </w:tcPr>
          <w:p w14:paraId="18E90D5C" w14:textId="77777777" w:rsidR="002A72C1" w:rsidRDefault="002A72C1" w:rsidP="00484BF1">
            <w:pPr>
              <w:pStyle w:val="EmptyCellLayoutStyle"/>
              <w:spacing w:after="0" w:line="240" w:lineRule="auto"/>
            </w:pPr>
          </w:p>
        </w:tc>
      </w:tr>
      <w:tr w:rsidR="002A72C1" w14:paraId="63CBF1E6" w14:textId="77777777" w:rsidTr="00484BF1">
        <w:trPr>
          <w:trHeight w:val="80"/>
        </w:trPr>
        <w:tc>
          <w:tcPr>
            <w:tcW w:w="54" w:type="dxa"/>
          </w:tcPr>
          <w:p w14:paraId="32ED08AD" w14:textId="77777777" w:rsidR="002A72C1" w:rsidRDefault="002A72C1" w:rsidP="00484BF1">
            <w:pPr>
              <w:pStyle w:val="EmptyCellLayoutStyle"/>
              <w:spacing w:after="0" w:line="240" w:lineRule="auto"/>
            </w:pPr>
          </w:p>
        </w:tc>
        <w:tc>
          <w:tcPr>
            <w:tcW w:w="10395" w:type="dxa"/>
          </w:tcPr>
          <w:p w14:paraId="4A72A326" w14:textId="77777777" w:rsidR="002A72C1" w:rsidRDefault="002A72C1" w:rsidP="00484BF1">
            <w:pPr>
              <w:pStyle w:val="EmptyCellLayoutStyle"/>
              <w:spacing w:after="0" w:line="240" w:lineRule="auto"/>
            </w:pPr>
          </w:p>
        </w:tc>
        <w:tc>
          <w:tcPr>
            <w:tcW w:w="149" w:type="dxa"/>
          </w:tcPr>
          <w:p w14:paraId="2AE9BB87" w14:textId="77777777" w:rsidR="002A72C1" w:rsidRDefault="002A72C1" w:rsidP="00484BF1">
            <w:pPr>
              <w:pStyle w:val="EmptyCellLayoutStyle"/>
              <w:spacing w:after="0" w:line="240" w:lineRule="auto"/>
            </w:pPr>
          </w:p>
        </w:tc>
      </w:tr>
    </w:tbl>
    <w:p w14:paraId="220BE5D0" w14:textId="77777777" w:rsidR="002A72C1" w:rsidRDefault="002A72C1" w:rsidP="002A72C1">
      <w:pPr>
        <w:spacing w:after="0" w:line="240" w:lineRule="auto"/>
      </w:pPr>
    </w:p>
    <w:p w14:paraId="3D7C2D8F" w14:textId="77777777" w:rsidR="002A72C1" w:rsidRDefault="002A72C1" w:rsidP="002A72C1">
      <w:pPr>
        <w:spacing w:after="0" w:line="240" w:lineRule="auto"/>
      </w:pPr>
      <w:r>
        <w:rPr>
          <w:rFonts w:ascii="Calibri" w:eastAsia="Calibri" w:hAnsi="Calibri"/>
          <w:b/>
          <w:color w:val="6495ED"/>
          <w:sz w:val="22"/>
        </w:rPr>
        <w:t>An error occurred while starting the error log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6DCE43E" w14:textId="77777777" w:rsidTr="00484BF1">
        <w:trPr>
          <w:trHeight w:val="54"/>
        </w:trPr>
        <w:tc>
          <w:tcPr>
            <w:tcW w:w="54" w:type="dxa"/>
          </w:tcPr>
          <w:p w14:paraId="5FECAE59" w14:textId="77777777" w:rsidR="002A72C1" w:rsidRDefault="002A72C1" w:rsidP="00484BF1">
            <w:pPr>
              <w:pStyle w:val="EmptyCellLayoutStyle"/>
              <w:spacing w:after="0" w:line="240" w:lineRule="auto"/>
            </w:pPr>
          </w:p>
        </w:tc>
        <w:tc>
          <w:tcPr>
            <w:tcW w:w="10395" w:type="dxa"/>
          </w:tcPr>
          <w:p w14:paraId="15E97FA6" w14:textId="77777777" w:rsidR="002A72C1" w:rsidRDefault="002A72C1" w:rsidP="00484BF1">
            <w:pPr>
              <w:pStyle w:val="EmptyCellLayoutStyle"/>
              <w:spacing w:after="0" w:line="240" w:lineRule="auto"/>
            </w:pPr>
          </w:p>
        </w:tc>
        <w:tc>
          <w:tcPr>
            <w:tcW w:w="149" w:type="dxa"/>
          </w:tcPr>
          <w:p w14:paraId="39D2CBB0" w14:textId="77777777" w:rsidR="002A72C1" w:rsidRDefault="002A72C1" w:rsidP="00484BF1">
            <w:pPr>
              <w:pStyle w:val="EmptyCellLayoutStyle"/>
              <w:spacing w:after="0" w:line="240" w:lineRule="auto"/>
            </w:pPr>
          </w:p>
        </w:tc>
      </w:tr>
      <w:tr w:rsidR="002A72C1" w14:paraId="1B48B7B1" w14:textId="77777777" w:rsidTr="00484BF1">
        <w:tc>
          <w:tcPr>
            <w:tcW w:w="54" w:type="dxa"/>
          </w:tcPr>
          <w:p w14:paraId="432D1F6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F6ECCD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51A761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330B7E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F0CF71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D8C857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8B6595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8EE9D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AF0CD8" w14:textId="77777777" w:rsidR="002A72C1" w:rsidRDefault="002A72C1" w:rsidP="00484BF1">
                  <w:pPr>
                    <w:spacing w:after="0" w:line="240" w:lineRule="auto"/>
                  </w:pPr>
                  <w:r>
                    <w:rPr>
                      <w:rFonts w:ascii="Calibri" w:eastAsia="Calibri" w:hAnsi="Calibri"/>
                      <w:color w:val="000000"/>
                      <w:sz w:val="22"/>
                    </w:rPr>
                    <w:t>Yes</w:t>
                  </w:r>
                </w:p>
              </w:tc>
            </w:tr>
            <w:tr w:rsidR="002A72C1" w14:paraId="68BE992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E945F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2E6B8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E0D0FF" w14:textId="77777777" w:rsidR="002A72C1" w:rsidRDefault="002A72C1" w:rsidP="00484BF1">
                  <w:pPr>
                    <w:spacing w:after="0" w:line="240" w:lineRule="auto"/>
                  </w:pPr>
                  <w:r>
                    <w:rPr>
                      <w:rFonts w:eastAsia="Arial"/>
                      <w:color w:val="000000"/>
                    </w:rPr>
                    <w:t>Yes</w:t>
                  </w:r>
                </w:p>
              </w:tc>
            </w:tr>
            <w:tr w:rsidR="002A72C1" w14:paraId="0936D60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0586A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0C156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9CFA31" w14:textId="77777777" w:rsidR="002A72C1" w:rsidRDefault="002A72C1" w:rsidP="00484BF1">
                  <w:pPr>
                    <w:spacing w:after="0" w:line="240" w:lineRule="auto"/>
                  </w:pPr>
                  <w:r>
                    <w:rPr>
                      <w:rFonts w:ascii="Calibri" w:eastAsia="Calibri" w:hAnsi="Calibri"/>
                      <w:color w:val="000000"/>
                      <w:sz w:val="22"/>
                    </w:rPr>
                    <w:t>1</w:t>
                  </w:r>
                </w:p>
              </w:tc>
            </w:tr>
            <w:tr w:rsidR="002A72C1" w14:paraId="2A94EBD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7BCEB0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590953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6B9A251" w14:textId="77777777" w:rsidR="002A72C1" w:rsidRDefault="002A72C1" w:rsidP="00484BF1">
                  <w:pPr>
                    <w:spacing w:after="0" w:line="240" w:lineRule="auto"/>
                  </w:pPr>
                  <w:r>
                    <w:rPr>
                      <w:rFonts w:ascii="Calibri" w:eastAsia="Calibri" w:hAnsi="Calibri"/>
                      <w:color w:val="000000"/>
                      <w:sz w:val="22"/>
                    </w:rPr>
                    <w:t>2</w:t>
                  </w:r>
                </w:p>
              </w:tc>
            </w:tr>
          </w:tbl>
          <w:p w14:paraId="2E2999D0" w14:textId="77777777" w:rsidR="002A72C1" w:rsidRDefault="002A72C1" w:rsidP="00484BF1">
            <w:pPr>
              <w:spacing w:after="0" w:line="240" w:lineRule="auto"/>
            </w:pPr>
          </w:p>
        </w:tc>
        <w:tc>
          <w:tcPr>
            <w:tcW w:w="149" w:type="dxa"/>
          </w:tcPr>
          <w:p w14:paraId="0CFE8533" w14:textId="77777777" w:rsidR="002A72C1" w:rsidRDefault="002A72C1" w:rsidP="00484BF1">
            <w:pPr>
              <w:pStyle w:val="EmptyCellLayoutStyle"/>
              <w:spacing w:after="0" w:line="240" w:lineRule="auto"/>
            </w:pPr>
          </w:p>
        </w:tc>
      </w:tr>
      <w:tr w:rsidR="002A72C1" w14:paraId="6E6A93D6" w14:textId="77777777" w:rsidTr="00484BF1">
        <w:trPr>
          <w:trHeight w:val="80"/>
        </w:trPr>
        <w:tc>
          <w:tcPr>
            <w:tcW w:w="54" w:type="dxa"/>
          </w:tcPr>
          <w:p w14:paraId="4FBBC3B0" w14:textId="77777777" w:rsidR="002A72C1" w:rsidRDefault="002A72C1" w:rsidP="00484BF1">
            <w:pPr>
              <w:pStyle w:val="EmptyCellLayoutStyle"/>
              <w:spacing w:after="0" w:line="240" w:lineRule="auto"/>
            </w:pPr>
          </w:p>
        </w:tc>
        <w:tc>
          <w:tcPr>
            <w:tcW w:w="10395" w:type="dxa"/>
          </w:tcPr>
          <w:p w14:paraId="714F0E3A" w14:textId="77777777" w:rsidR="002A72C1" w:rsidRDefault="002A72C1" w:rsidP="00484BF1">
            <w:pPr>
              <w:pStyle w:val="EmptyCellLayoutStyle"/>
              <w:spacing w:after="0" w:line="240" w:lineRule="auto"/>
            </w:pPr>
          </w:p>
        </w:tc>
        <w:tc>
          <w:tcPr>
            <w:tcW w:w="149" w:type="dxa"/>
          </w:tcPr>
          <w:p w14:paraId="00E1B85E" w14:textId="77777777" w:rsidR="002A72C1" w:rsidRDefault="002A72C1" w:rsidP="00484BF1">
            <w:pPr>
              <w:pStyle w:val="EmptyCellLayoutStyle"/>
              <w:spacing w:after="0" w:line="240" w:lineRule="auto"/>
            </w:pPr>
          </w:p>
        </w:tc>
      </w:tr>
    </w:tbl>
    <w:p w14:paraId="09B66099" w14:textId="77777777" w:rsidR="002A72C1" w:rsidRDefault="002A72C1" w:rsidP="002A72C1">
      <w:pPr>
        <w:spacing w:after="0" w:line="240" w:lineRule="auto"/>
      </w:pPr>
    </w:p>
    <w:p w14:paraId="34A48328" w14:textId="77777777" w:rsidR="002A72C1" w:rsidRDefault="002A72C1" w:rsidP="002A72C1">
      <w:pPr>
        <w:spacing w:after="0" w:line="240" w:lineRule="auto"/>
      </w:pPr>
      <w:r>
        <w:rPr>
          <w:rFonts w:ascii="Calibri" w:eastAsia="Calibri" w:hAnsi="Calibri"/>
          <w:b/>
          <w:color w:val="6495ED"/>
          <w:sz w:val="22"/>
        </w:rPr>
        <w:t>The trace waited too long for the TCP rowset sender to finish.</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5864347" w14:textId="77777777" w:rsidTr="00484BF1">
        <w:trPr>
          <w:trHeight w:val="54"/>
        </w:trPr>
        <w:tc>
          <w:tcPr>
            <w:tcW w:w="54" w:type="dxa"/>
          </w:tcPr>
          <w:p w14:paraId="26486A80" w14:textId="77777777" w:rsidR="002A72C1" w:rsidRDefault="002A72C1" w:rsidP="00484BF1">
            <w:pPr>
              <w:pStyle w:val="EmptyCellLayoutStyle"/>
              <w:spacing w:after="0" w:line="240" w:lineRule="auto"/>
            </w:pPr>
          </w:p>
        </w:tc>
        <w:tc>
          <w:tcPr>
            <w:tcW w:w="10395" w:type="dxa"/>
          </w:tcPr>
          <w:p w14:paraId="432A8997" w14:textId="77777777" w:rsidR="002A72C1" w:rsidRDefault="002A72C1" w:rsidP="00484BF1">
            <w:pPr>
              <w:pStyle w:val="EmptyCellLayoutStyle"/>
              <w:spacing w:after="0" w:line="240" w:lineRule="auto"/>
            </w:pPr>
          </w:p>
        </w:tc>
        <w:tc>
          <w:tcPr>
            <w:tcW w:w="149" w:type="dxa"/>
          </w:tcPr>
          <w:p w14:paraId="51ED3E92" w14:textId="77777777" w:rsidR="002A72C1" w:rsidRDefault="002A72C1" w:rsidP="00484BF1">
            <w:pPr>
              <w:pStyle w:val="EmptyCellLayoutStyle"/>
              <w:spacing w:after="0" w:line="240" w:lineRule="auto"/>
            </w:pPr>
          </w:p>
        </w:tc>
      </w:tr>
      <w:tr w:rsidR="002A72C1" w14:paraId="11201A14" w14:textId="77777777" w:rsidTr="00484BF1">
        <w:tc>
          <w:tcPr>
            <w:tcW w:w="54" w:type="dxa"/>
          </w:tcPr>
          <w:p w14:paraId="5ACFC54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9019E5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FCFD70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3794E7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FC4B93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E1629C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23332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6E8C6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0D2376" w14:textId="77777777" w:rsidR="002A72C1" w:rsidRDefault="002A72C1" w:rsidP="00484BF1">
                  <w:pPr>
                    <w:spacing w:after="0" w:line="240" w:lineRule="auto"/>
                  </w:pPr>
                  <w:r>
                    <w:rPr>
                      <w:rFonts w:ascii="Calibri" w:eastAsia="Calibri" w:hAnsi="Calibri"/>
                      <w:color w:val="000000"/>
                      <w:sz w:val="22"/>
                    </w:rPr>
                    <w:t>Yes</w:t>
                  </w:r>
                </w:p>
              </w:tc>
            </w:tr>
            <w:tr w:rsidR="002A72C1" w14:paraId="15700F3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4C9A5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C9011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3BF699" w14:textId="77777777" w:rsidR="002A72C1" w:rsidRDefault="002A72C1" w:rsidP="00484BF1">
                  <w:pPr>
                    <w:spacing w:after="0" w:line="240" w:lineRule="auto"/>
                  </w:pPr>
                  <w:r>
                    <w:rPr>
                      <w:rFonts w:eastAsia="Arial"/>
                      <w:color w:val="000000"/>
                    </w:rPr>
                    <w:t>Yes</w:t>
                  </w:r>
                </w:p>
              </w:tc>
            </w:tr>
            <w:tr w:rsidR="002A72C1" w14:paraId="19784AA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05983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AC3B0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619AB0" w14:textId="77777777" w:rsidR="002A72C1" w:rsidRDefault="002A72C1" w:rsidP="00484BF1">
                  <w:pPr>
                    <w:spacing w:after="0" w:line="240" w:lineRule="auto"/>
                  </w:pPr>
                  <w:r>
                    <w:rPr>
                      <w:rFonts w:ascii="Calibri" w:eastAsia="Calibri" w:hAnsi="Calibri"/>
                      <w:color w:val="000000"/>
                      <w:sz w:val="22"/>
                    </w:rPr>
                    <w:t>1</w:t>
                  </w:r>
                </w:p>
              </w:tc>
            </w:tr>
            <w:tr w:rsidR="002A72C1" w14:paraId="7794096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6D48DC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34F21F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DD60BEA" w14:textId="77777777" w:rsidR="002A72C1" w:rsidRDefault="002A72C1" w:rsidP="00484BF1">
                  <w:pPr>
                    <w:spacing w:after="0" w:line="240" w:lineRule="auto"/>
                  </w:pPr>
                  <w:r>
                    <w:rPr>
                      <w:rFonts w:ascii="Calibri" w:eastAsia="Calibri" w:hAnsi="Calibri"/>
                      <w:color w:val="000000"/>
                      <w:sz w:val="22"/>
                    </w:rPr>
                    <w:t>2</w:t>
                  </w:r>
                </w:p>
              </w:tc>
            </w:tr>
          </w:tbl>
          <w:p w14:paraId="05392510" w14:textId="77777777" w:rsidR="002A72C1" w:rsidRDefault="002A72C1" w:rsidP="00484BF1">
            <w:pPr>
              <w:spacing w:after="0" w:line="240" w:lineRule="auto"/>
            </w:pPr>
          </w:p>
        </w:tc>
        <w:tc>
          <w:tcPr>
            <w:tcW w:w="149" w:type="dxa"/>
          </w:tcPr>
          <w:p w14:paraId="7C4F814B" w14:textId="77777777" w:rsidR="002A72C1" w:rsidRDefault="002A72C1" w:rsidP="00484BF1">
            <w:pPr>
              <w:pStyle w:val="EmptyCellLayoutStyle"/>
              <w:spacing w:after="0" w:line="240" w:lineRule="auto"/>
            </w:pPr>
          </w:p>
        </w:tc>
      </w:tr>
      <w:tr w:rsidR="002A72C1" w14:paraId="3B829725" w14:textId="77777777" w:rsidTr="00484BF1">
        <w:trPr>
          <w:trHeight w:val="80"/>
        </w:trPr>
        <w:tc>
          <w:tcPr>
            <w:tcW w:w="54" w:type="dxa"/>
          </w:tcPr>
          <w:p w14:paraId="17952040" w14:textId="77777777" w:rsidR="002A72C1" w:rsidRDefault="002A72C1" w:rsidP="00484BF1">
            <w:pPr>
              <w:pStyle w:val="EmptyCellLayoutStyle"/>
              <w:spacing w:after="0" w:line="240" w:lineRule="auto"/>
            </w:pPr>
          </w:p>
        </w:tc>
        <w:tc>
          <w:tcPr>
            <w:tcW w:w="10395" w:type="dxa"/>
          </w:tcPr>
          <w:p w14:paraId="4F02E674" w14:textId="77777777" w:rsidR="002A72C1" w:rsidRDefault="002A72C1" w:rsidP="00484BF1">
            <w:pPr>
              <w:pStyle w:val="EmptyCellLayoutStyle"/>
              <w:spacing w:after="0" w:line="240" w:lineRule="auto"/>
            </w:pPr>
          </w:p>
        </w:tc>
        <w:tc>
          <w:tcPr>
            <w:tcW w:w="149" w:type="dxa"/>
          </w:tcPr>
          <w:p w14:paraId="3D4FDA9D" w14:textId="77777777" w:rsidR="002A72C1" w:rsidRDefault="002A72C1" w:rsidP="00484BF1">
            <w:pPr>
              <w:pStyle w:val="EmptyCellLayoutStyle"/>
              <w:spacing w:after="0" w:line="240" w:lineRule="auto"/>
            </w:pPr>
          </w:p>
        </w:tc>
      </w:tr>
    </w:tbl>
    <w:p w14:paraId="1BED45AE" w14:textId="77777777" w:rsidR="002A72C1" w:rsidRDefault="002A72C1" w:rsidP="002A72C1">
      <w:pPr>
        <w:spacing w:after="0" w:line="240" w:lineRule="auto"/>
      </w:pPr>
    </w:p>
    <w:p w14:paraId="7896D283" w14:textId="77777777" w:rsidR="002A72C1" w:rsidRDefault="002A72C1" w:rsidP="002A72C1">
      <w:pPr>
        <w:spacing w:after="0" w:line="240" w:lineRule="auto"/>
      </w:pPr>
      <w:r>
        <w:rPr>
          <w:rFonts w:ascii="Calibri" w:eastAsia="Calibri" w:hAnsi="Calibri"/>
          <w:b/>
          <w:color w:val="6495ED"/>
          <w:sz w:val="22"/>
        </w:rPr>
        <w:t>The metadata object could not be linked.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72E92D1" w14:textId="77777777" w:rsidTr="00484BF1">
        <w:trPr>
          <w:trHeight w:val="54"/>
        </w:trPr>
        <w:tc>
          <w:tcPr>
            <w:tcW w:w="54" w:type="dxa"/>
          </w:tcPr>
          <w:p w14:paraId="4D16F588" w14:textId="77777777" w:rsidR="002A72C1" w:rsidRDefault="002A72C1" w:rsidP="00484BF1">
            <w:pPr>
              <w:pStyle w:val="EmptyCellLayoutStyle"/>
              <w:spacing w:after="0" w:line="240" w:lineRule="auto"/>
            </w:pPr>
          </w:p>
        </w:tc>
        <w:tc>
          <w:tcPr>
            <w:tcW w:w="10395" w:type="dxa"/>
          </w:tcPr>
          <w:p w14:paraId="04D64BAF" w14:textId="77777777" w:rsidR="002A72C1" w:rsidRDefault="002A72C1" w:rsidP="00484BF1">
            <w:pPr>
              <w:pStyle w:val="EmptyCellLayoutStyle"/>
              <w:spacing w:after="0" w:line="240" w:lineRule="auto"/>
            </w:pPr>
          </w:p>
        </w:tc>
        <w:tc>
          <w:tcPr>
            <w:tcW w:w="149" w:type="dxa"/>
          </w:tcPr>
          <w:p w14:paraId="2C2233EB" w14:textId="77777777" w:rsidR="002A72C1" w:rsidRDefault="002A72C1" w:rsidP="00484BF1">
            <w:pPr>
              <w:pStyle w:val="EmptyCellLayoutStyle"/>
              <w:spacing w:after="0" w:line="240" w:lineRule="auto"/>
            </w:pPr>
          </w:p>
        </w:tc>
      </w:tr>
      <w:tr w:rsidR="002A72C1" w14:paraId="416A63AF" w14:textId="77777777" w:rsidTr="00484BF1">
        <w:tc>
          <w:tcPr>
            <w:tcW w:w="54" w:type="dxa"/>
          </w:tcPr>
          <w:p w14:paraId="10C32A9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937B5B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A46252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00BD60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11FBA3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B859EB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43BA6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52B17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6E4CD1" w14:textId="77777777" w:rsidR="002A72C1" w:rsidRDefault="002A72C1" w:rsidP="00484BF1">
                  <w:pPr>
                    <w:spacing w:after="0" w:line="240" w:lineRule="auto"/>
                  </w:pPr>
                  <w:r>
                    <w:rPr>
                      <w:rFonts w:ascii="Calibri" w:eastAsia="Calibri" w:hAnsi="Calibri"/>
                      <w:color w:val="000000"/>
                      <w:sz w:val="22"/>
                    </w:rPr>
                    <w:t>Yes</w:t>
                  </w:r>
                </w:p>
              </w:tc>
            </w:tr>
            <w:tr w:rsidR="002A72C1" w14:paraId="361F3B8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2642B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DB6DA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0B934F" w14:textId="77777777" w:rsidR="002A72C1" w:rsidRDefault="002A72C1" w:rsidP="00484BF1">
                  <w:pPr>
                    <w:spacing w:after="0" w:line="240" w:lineRule="auto"/>
                  </w:pPr>
                  <w:r>
                    <w:rPr>
                      <w:rFonts w:eastAsia="Arial"/>
                      <w:color w:val="000000"/>
                    </w:rPr>
                    <w:t>Yes</w:t>
                  </w:r>
                </w:p>
              </w:tc>
            </w:tr>
            <w:tr w:rsidR="002A72C1" w14:paraId="694F2DA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3A9CC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9E559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474C84" w14:textId="77777777" w:rsidR="002A72C1" w:rsidRDefault="002A72C1" w:rsidP="00484BF1">
                  <w:pPr>
                    <w:spacing w:after="0" w:line="240" w:lineRule="auto"/>
                  </w:pPr>
                  <w:r>
                    <w:rPr>
                      <w:rFonts w:ascii="Calibri" w:eastAsia="Calibri" w:hAnsi="Calibri"/>
                      <w:color w:val="000000"/>
                      <w:sz w:val="22"/>
                    </w:rPr>
                    <w:t>1</w:t>
                  </w:r>
                </w:p>
              </w:tc>
            </w:tr>
            <w:tr w:rsidR="002A72C1" w14:paraId="11AD8E2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D98623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9FD01C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39ACF8" w14:textId="77777777" w:rsidR="002A72C1" w:rsidRDefault="002A72C1" w:rsidP="00484BF1">
                  <w:pPr>
                    <w:spacing w:after="0" w:line="240" w:lineRule="auto"/>
                  </w:pPr>
                  <w:r>
                    <w:rPr>
                      <w:rFonts w:ascii="Calibri" w:eastAsia="Calibri" w:hAnsi="Calibri"/>
                      <w:color w:val="000000"/>
                      <w:sz w:val="22"/>
                    </w:rPr>
                    <w:t>2</w:t>
                  </w:r>
                </w:p>
              </w:tc>
            </w:tr>
          </w:tbl>
          <w:p w14:paraId="4A33ED00" w14:textId="77777777" w:rsidR="002A72C1" w:rsidRDefault="002A72C1" w:rsidP="00484BF1">
            <w:pPr>
              <w:spacing w:after="0" w:line="240" w:lineRule="auto"/>
            </w:pPr>
          </w:p>
        </w:tc>
        <w:tc>
          <w:tcPr>
            <w:tcW w:w="149" w:type="dxa"/>
          </w:tcPr>
          <w:p w14:paraId="4517E99F" w14:textId="77777777" w:rsidR="002A72C1" w:rsidRDefault="002A72C1" w:rsidP="00484BF1">
            <w:pPr>
              <w:pStyle w:val="EmptyCellLayoutStyle"/>
              <w:spacing w:after="0" w:line="240" w:lineRule="auto"/>
            </w:pPr>
          </w:p>
        </w:tc>
      </w:tr>
      <w:tr w:rsidR="002A72C1" w14:paraId="46DD848E" w14:textId="77777777" w:rsidTr="00484BF1">
        <w:trPr>
          <w:trHeight w:val="80"/>
        </w:trPr>
        <w:tc>
          <w:tcPr>
            <w:tcW w:w="54" w:type="dxa"/>
          </w:tcPr>
          <w:p w14:paraId="297F1222" w14:textId="77777777" w:rsidR="002A72C1" w:rsidRDefault="002A72C1" w:rsidP="00484BF1">
            <w:pPr>
              <w:pStyle w:val="EmptyCellLayoutStyle"/>
              <w:spacing w:after="0" w:line="240" w:lineRule="auto"/>
            </w:pPr>
          </w:p>
        </w:tc>
        <w:tc>
          <w:tcPr>
            <w:tcW w:w="10395" w:type="dxa"/>
          </w:tcPr>
          <w:p w14:paraId="0AE768DD" w14:textId="77777777" w:rsidR="002A72C1" w:rsidRDefault="002A72C1" w:rsidP="00484BF1">
            <w:pPr>
              <w:pStyle w:val="EmptyCellLayoutStyle"/>
              <w:spacing w:after="0" w:line="240" w:lineRule="auto"/>
            </w:pPr>
          </w:p>
        </w:tc>
        <w:tc>
          <w:tcPr>
            <w:tcW w:w="149" w:type="dxa"/>
          </w:tcPr>
          <w:p w14:paraId="6AAE96D6" w14:textId="77777777" w:rsidR="002A72C1" w:rsidRDefault="002A72C1" w:rsidP="00484BF1">
            <w:pPr>
              <w:pStyle w:val="EmptyCellLayoutStyle"/>
              <w:spacing w:after="0" w:line="240" w:lineRule="auto"/>
            </w:pPr>
          </w:p>
        </w:tc>
      </w:tr>
    </w:tbl>
    <w:p w14:paraId="3B331C3E" w14:textId="77777777" w:rsidR="002A72C1" w:rsidRDefault="002A72C1" w:rsidP="002A72C1">
      <w:pPr>
        <w:spacing w:after="0" w:line="240" w:lineRule="auto"/>
      </w:pPr>
    </w:p>
    <w:p w14:paraId="32CF5C81" w14:textId="77777777" w:rsidR="002A72C1" w:rsidRDefault="002A72C1" w:rsidP="002A72C1">
      <w:pPr>
        <w:spacing w:after="0" w:line="240" w:lineRule="auto"/>
      </w:pPr>
      <w:r>
        <w:rPr>
          <w:rFonts w:ascii="Calibri" w:eastAsia="Calibri" w:hAnsi="Calibri"/>
          <w:b/>
          <w:color w:val="6495ED"/>
          <w:sz w:val="22"/>
        </w:rPr>
        <w:t>An error occurred while the query log table was being created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8D29F67" w14:textId="77777777" w:rsidTr="00484BF1">
        <w:trPr>
          <w:trHeight w:val="54"/>
        </w:trPr>
        <w:tc>
          <w:tcPr>
            <w:tcW w:w="54" w:type="dxa"/>
          </w:tcPr>
          <w:p w14:paraId="581C7C81" w14:textId="77777777" w:rsidR="002A72C1" w:rsidRDefault="002A72C1" w:rsidP="00484BF1">
            <w:pPr>
              <w:pStyle w:val="EmptyCellLayoutStyle"/>
              <w:spacing w:after="0" w:line="240" w:lineRule="auto"/>
            </w:pPr>
          </w:p>
        </w:tc>
        <w:tc>
          <w:tcPr>
            <w:tcW w:w="10395" w:type="dxa"/>
          </w:tcPr>
          <w:p w14:paraId="57E1512E" w14:textId="77777777" w:rsidR="002A72C1" w:rsidRDefault="002A72C1" w:rsidP="00484BF1">
            <w:pPr>
              <w:pStyle w:val="EmptyCellLayoutStyle"/>
              <w:spacing w:after="0" w:line="240" w:lineRule="auto"/>
            </w:pPr>
          </w:p>
        </w:tc>
        <w:tc>
          <w:tcPr>
            <w:tcW w:w="149" w:type="dxa"/>
          </w:tcPr>
          <w:p w14:paraId="79F43643" w14:textId="77777777" w:rsidR="002A72C1" w:rsidRDefault="002A72C1" w:rsidP="00484BF1">
            <w:pPr>
              <w:pStyle w:val="EmptyCellLayoutStyle"/>
              <w:spacing w:after="0" w:line="240" w:lineRule="auto"/>
            </w:pPr>
          </w:p>
        </w:tc>
      </w:tr>
      <w:tr w:rsidR="002A72C1" w14:paraId="063ECBE1" w14:textId="77777777" w:rsidTr="00484BF1">
        <w:tc>
          <w:tcPr>
            <w:tcW w:w="54" w:type="dxa"/>
          </w:tcPr>
          <w:p w14:paraId="3339FE0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B87067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2D2EA3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0704F7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FA5825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B182BD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10297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14C94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7B527C" w14:textId="77777777" w:rsidR="002A72C1" w:rsidRDefault="002A72C1" w:rsidP="00484BF1">
                  <w:pPr>
                    <w:spacing w:after="0" w:line="240" w:lineRule="auto"/>
                  </w:pPr>
                  <w:r>
                    <w:rPr>
                      <w:rFonts w:ascii="Calibri" w:eastAsia="Calibri" w:hAnsi="Calibri"/>
                      <w:color w:val="000000"/>
                      <w:sz w:val="22"/>
                    </w:rPr>
                    <w:t>Yes</w:t>
                  </w:r>
                </w:p>
              </w:tc>
            </w:tr>
            <w:tr w:rsidR="002A72C1" w14:paraId="028E92B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5704A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59D52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522CD5" w14:textId="77777777" w:rsidR="002A72C1" w:rsidRDefault="002A72C1" w:rsidP="00484BF1">
                  <w:pPr>
                    <w:spacing w:after="0" w:line="240" w:lineRule="auto"/>
                  </w:pPr>
                  <w:r>
                    <w:rPr>
                      <w:rFonts w:eastAsia="Arial"/>
                      <w:color w:val="000000"/>
                    </w:rPr>
                    <w:t>Yes</w:t>
                  </w:r>
                </w:p>
              </w:tc>
            </w:tr>
            <w:tr w:rsidR="002A72C1" w14:paraId="4CFF311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9E435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89D2B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667E11" w14:textId="77777777" w:rsidR="002A72C1" w:rsidRDefault="002A72C1" w:rsidP="00484BF1">
                  <w:pPr>
                    <w:spacing w:after="0" w:line="240" w:lineRule="auto"/>
                  </w:pPr>
                  <w:r>
                    <w:rPr>
                      <w:rFonts w:ascii="Calibri" w:eastAsia="Calibri" w:hAnsi="Calibri"/>
                      <w:color w:val="000000"/>
                      <w:sz w:val="22"/>
                    </w:rPr>
                    <w:t>1</w:t>
                  </w:r>
                </w:p>
              </w:tc>
            </w:tr>
            <w:tr w:rsidR="002A72C1" w14:paraId="4C98EEE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50BDE5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35D309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91D858C" w14:textId="77777777" w:rsidR="002A72C1" w:rsidRDefault="002A72C1" w:rsidP="00484BF1">
                  <w:pPr>
                    <w:spacing w:after="0" w:line="240" w:lineRule="auto"/>
                  </w:pPr>
                  <w:r>
                    <w:rPr>
                      <w:rFonts w:ascii="Calibri" w:eastAsia="Calibri" w:hAnsi="Calibri"/>
                      <w:color w:val="000000"/>
                      <w:sz w:val="22"/>
                    </w:rPr>
                    <w:t>2</w:t>
                  </w:r>
                </w:p>
              </w:tc>
            </w:tr>
          </w:tbl>
          <w:p w14:paraId="2212D43D" w14:textId="77777777" w:rsidR="002A72C1" w:rsidRDefault="002A72C1" w:rsidP="00484BF1">
            <w:pPr>
              <w:spacing w:after="0" w:line="240" w:lineRule="auto"/>
            </w:pPr>
          </w:p>
        </w:tc>
        <w:tc>
          <w:tcPr>
            <w:tcW w:w="149" w:type="dxa"/>
          </w:tcPr>
          <w:p w14:paraId="4764EF58" w14:textId="77777777" w:rsidR="002A72C1" w:rsidRDefault="002A72C1" w:rsidP="00484BF1">
            <w:pPr>
              <w:pStyle w:val="EmptyCellLayoutStyle"/>
              <w:spacing w:after="0" w:line="240" w:lineRule="auto"/>
            </w:pPr>
          </w:p>
        </w:tc>
      </w:tr>
      <w:tr w:rsidR="002A72C1" w14:paraId="13DFBB4E" w14:textId="77777777" w:rsidTr="00484BF1">
        <w:trPr>
          <w:trHeight w:val="80"/>
        </w:trPr>
        <w:tc>
          <w:tcPr>
            <w:tcW w:w="54" w:type="dxa"/>
          </w:tcPr>
          <w:p w14:paraId="3220201A" w14:textId="77777777" w:rsidR="002A72C1" w:rsidRDefault="002A72C1" w:rsidP="00484BF1">
            <w:pPr>
              <w:pStyle w:val="EmptyCellLayoutStyle"/>
              <w:spacing w:after="0" w:line="240" w:lineRule="auto"/>
            </w:pPr>
          </w:p>
        </w:tc>
        <w:tc>
          <w:tcPr>
            <w:tcW w:w="10395" w:type="dxa"/>
          </w:tcPr>
          <w:p w14:paraId="157C431D" w14:textId="77777777" w:rsidR="002A72C1" w:rsidRDefault="002A72C1" w:rsidP="00484BF1">
            <w:pPr>
              <w:pStyle w:val="EmptyCellLayoutStyle"/>
              <w:spacing w:after="0" w:line="240" w:lineRule="auto"/>
            </w:pPr>
          </w:p>
        </w:tc>
        <w:tc>
          <w:tcPr>
            <w:tcW w:w="149" w:type="dxa"/>
          </w:tcPr>
          <w:p w14:paraId="5B2775D1" w14:textId="77777777" w:rsidR="002A72C1" w:rsidRDefault="002A72C1" w:rsidP="00484BF1">
            <w:pPr>
              <w:pStyle w:val="EmptyCellLayoutStyle"/>
              <w:spacing w:after="0" w:line="240" w:lineRule="auto"/>
            </w:pPr>
          </w:p>
        </w:tc>
      </w:tr>
    </w:tbl>
    <w:p w14:paraId="092153CA" w14:textId="77777777" w:rsidR="002A72C1" w:rsidRDefault="002A72C1" w:rsidP="002A72C1">
      <w:pPr>
        <w:spacing w:after="0" w:line="240" w:lineRule="auto"/>
      </w:pPr>
    </w:p>
    <w:p w14:paraId="5E98258D" w14:textId="77777777" w:rsidR="002A72C1" w:rsidRDefault="002A72C1" w:rsidP="002A72C1">
      <w:pPr>
        <w:spacing w:after="0" w:line="240" w:lineRule="auto"/>
      </w:pPr>
      <w:r>
        <w:rPr>
          <w:rFonts w:ascii="Calibri" w:eastAsia="Calibri" w:hAnsi="Calibri"/>
          <w:b/>
          <w:color w:val="6495ED"/>
          <w:sz w:val="22"/>
        </w:rPr>
        <w:t>The database cryptographic key could not be loaded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097C55B" w14:textId="77777777" w:rsidTr="00484BF1">
        <w:trPr>
          <w:trHeight w:val="54"/>
        </w:trPr>
        <w:tc>
          <w:tcPr>
            <w:tcW w:w="54" w:type="dxa"/>
          </w:tcPr>
          <w:p w14:paraId="0DE582C5" w14:textId="77777777" w:rsidR="002A72C1" w:rsidRDefault="002A72C1" w:rsidP="00484BF1">
            <w:pPr>
              <w:pStyle w:val="EmptyCellLayoutStyle"/>
              <w:spacing w:after="0" w:line="240" w:lineRule="auto"/>
            </w:pPr>
          </w:p>
        </w:tc>
        <w:tc>
          <w:tcPr>
            <w:tcW w:w="10395" w:type="dxa"/>
          </w:tcPr>
          <w:p w14:paraId="38D66C4D" w14:textId="77777777" w:rsidR="002A72C1" w:rsidRDefault="002A72C1" w:rsidP="00484BF1">
            <w:pPr>
              <w:pStyle w:val="EmptyCellLayoutStyle"/>
              <w:spacing w:after="0" w:line="240" w:lineRule="auto"/>
            </w:pPr>
          </w:p>
        </w:tc>
        <w:tc>
          <w:tcPr>
            <w:tcW w:w="149" w:type="dxa"/>
          </w:tcPr>
          <w:p w14:paraId="15058A4F" w14:textId="77777777" w:rsidR="002A72C1" w:rsidRDefault="002A72C1" w:rsidP="00484BF1">
            <w:pPr>
              <w:pStyle w:val="EmptyCellLayoutStyle"/>
              <w:spacing w:after="0" w:line="240" w:lineRule="auto"/>
            </w:pPr>
          </w:p>
        </w:tc>
      </w:tr>
      <w:tr w:rsidR="002A72C1" w14:paraId="6313331E" w14:textId="77777777" w:rsidTr="00484BF1">
        <w:tc>
          <w:tcPr>
            <w:tcW w:w="54" w:type="dxa"/>
          </w:tcPr>
          <w:p w14:paraId="297AE09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605373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A05F07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0E7049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9A8A66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C2F6D6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24A80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4DF27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5BEA12" w14:textId="77777777" w:rsidR="002A72C1" w:rsidRDefault="002A72C1" w:rsidP="00484BF1">
                  <w:pPr>
                    <w:spacing w:after="0" w:line="240" w:lineRule="auto"/>
                  </w:pPr>
                  <w:r>
                    <w:rPr>
                      <w:rFonts w:ascii="Calibri" w:eastAsia="Calibri" w:hAnsi="Calibri"/>
                      <w:color w:val="000000"/>
                      <w:sz w:val="22"/>
                    </w:rPr>
                    <w:t>Yes</w:t>
                  </w:r>
                </w:p>
              </w:tc>
            </w:tr>
            <w:tr w:rsidR="002A72C1" w14:paraId="222E1C4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8529D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A1F44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25B218" w14:textId="77777777" w:rsidR="002A72C1" w:rsidRDefault="002A72C1" w:rsidP="00484BF1">
                  <w:pPr>
                    <w:spacing w:after="0" w:line="240" w:lineRule="auto"/>
                  </w:pPr>
                  <w:r>
                    <w:rPr>
                      <w:rFonts w:eastAsia="Arial"/>
                      <w:color w:val="000000"/>
                    </w:rPr>
                    <w:t>Yes</w:t>
                  </w:r>
                </w:p>
              </w:tc>
            </w:tr>
            <w:tr w:rsidR="002A72C1" w14:paraId="3C53CAF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FEEC2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B5E49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0F4195" w14:textId="77777777" w:rsidR="002A72C1" w:rsidRDefault="002A72C1" w:rsidP="00484BF1">
                  <w:pPr>
                    <w:spacing w:after="0" w:line="240" w:lineRule="auto"/>
                  </w:pPr>
                  <w:r>
                    <w:rPr>
                      <w:rFonts w:ascii="Calibri" w:eastAsia="Calibri" w:hAnsi="Calibri"/>
                      <w:color w:val="000000"/>
                      <w:sz w:val="22"/>
                    </w:rPr>
                    <w:t>1</w:t>
                  </w:r>
                </w:p>
              </w:tc>
            </w:tr>
            <w:tr w:rsidR="002A72C1" w14:paraId="3269AB0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59E5DC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780019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4C9F284" w14:textId="77777777" w:rsidR="002A72C1" w:rsidRDefault="002A72C1" w:rsidP="00484BF1">
                  <w:pPr>
                    <w:spacing w:after="0" w:line="240" w:lineRule="auto"/>
                  </w:pPr>
                  <w:r>
                    <w:rPr>
                      <w:rFonts w:ascii="Calibri" w:eastAsia="Calibri" w:hAnsi="Calibri"/>
                      <w:color w:val="000000"/>
                      <w:sz w:val="22"/>
                    </w:rPr>
                    <w:t>2</w:t>
                  </w:r>
                </w:p>
              </w:tc>
            </w:tr>
          </w:tbl>
          <w:p w14:paraId="1AD3667E" w14:textId="77777777" w:rsidR="002A72C1" w:rsidRDefault="002A72C1" w:rsidP="00484BF1">
            <w:pPr>
              <w:spacing w:after="0" w:line="240" w:lineRule="auto"/>
            </w:pPr>
          </w:p>
        </w:tc>
        <w:tc>
          <w:tcPr>
            <w:tcW w:w="149" w:type="dxa"/>
          </w:tcPr>
          <w:p w14:paraId="3B0FAAAB" w14:textId="77777777" w:rsidR="002A72C1" w:rsidRDefault="002A72C1" w:rsidP="00484BF1">
            <w:pPr>
              <w:pStyle w:val="EmptyCellLayoutStyle"/>
              <w:spacing w:after="0" w:line="240" w:lineRule="auto"/>
            </w:pPr>
          </w:p>
        </w:tc>
      </w:tr>
      <w:tr w:rsidR="002A72C1" w14:paraId="3BC7D6DD" w14:textId="77777777" w:rsidTr="00484BF1">
        <w:trPr>
          <w:trHeight w:val="80"/>
        </w:trPr>
        <w:tc>
          <w:tcPr>
            <w:tcW w:w="54" w:type="dxa"/>
          </w:tcPr>
          <w:p w14:paraId="729CED4C" w14:textId="77777777" w:rsidR="002A72C1" w:rsidRDefault="002A72C1" w:rsidP="00484BF1">
            <w:pPr>
              <w:pStyle w:val="EmptyCellLayoutStyle"/>
              <w:spacing w:after="0" w:line="240" w:lineRule="auto"/>
            </w:pPr>
          </w:p>
        </w:tc>
        <w:tc>
          <w:tcPr>
            <w:tcW w:w="10395" w:type="dxa"/>
          </w:tcPr>
          <w:p w14:paraId="09486FED" w14:textId="77777777" w:rsidR="002A72C1" w:rsidRDefault="002A72C1" w:rsidP="00484BF1">
            <w:pPr>
              <w:pStyle w:val="EmptyCellLayoutStyle"/>
              <w:spacing w:after="0" w:line="240" w:lineRule="auto"/>
            </w:pPr>
          </w:p>
        </w:tc>
        <w:tc>
          <w:tcPr>
            <w:tcW w:w="149" w:type="dxa"/>
          </w:tcPr>
          <w:p w14:paraId="3AFA9F8E" w14:textId="77777777" w:rsidR="002A72C1" w:rsidRDefault="002A72C1" w:rsidP="00484BF1">
            <w:pPr>
              <w:pStyle w:val="EmptyCellLayoutStyle"/>
              <w:spacing w:after="0" w:line="240" w:lineRule="auto"/>
            </w:pPr>
          </w:p>
        </w:tc>
      </w:tr>
    </w:tbl>
    <w:p w14:paraId="7C8AB2AD" w14:textId="77777777" w:rsidR="002A72C1" w:rsidRDefault="002A72C1" w:rsidP="002A72C1">
      <w:pPr>
        <w:spacing w:after="0" w:line="240" w:lineRule="auto"/>
      </w:pPr>
    </w:p>
    <w:p w14:paraId="6FF5813E" w14:textId="77777777" w:rsidR="002A72C1" w:rsidRDefault="002A72C1" w:rsidP="002A72C1">
      <w:pPr>
        <w:spacing w:after="0" w:line="240" w:lineRule="auto"/>
      </w:pPr>
      <w:r>
        <w:rPr>
          <w:rFonts w:ascii="Calibri" w:eastAsia="Calibri" w:hAnsi="Calibri"/>
          <w:b/>
          <w:color w:val="6495ED"/>
          <w:sz w:val="22"/>
        </w:rPr>
        <w:t>The OLE DB provider reported an error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D2C74D3" w14:textId="77777777" w:rsidTr="00484BF1">
        <w:trPr>
          <w:trHeight w:val="54"/>
        </w:trPr>
        <w:tc>
          <w:tcPr>
            <w:tcW w:w="54" w:type="dxa"/>
          </w:tcPr>
          <w:p w14:paraId="386C2507" w14:textId="77777777" w:rsidR="002A72C1" w:rsidRDefault="002A72C1" w:rsidP="00484BF1">
            <w:pPr>
              <w:pStyle w:val="EmptyCellLayoutStyle"/>
              <w:spacing w:after="0" w:line="240" w:lineRule="auto"/>
            </w:pPr>
          </w:p>
        </w:tc>
        <w:tc>
          <w:tcPr>
            <w:tcW w:w="10395" w:type="dxa"/>
          </w:tcPr>
          <w:p w14:paraId="27D560FA" w14:textId="77777777" w:rsidR="002A72C1" w:rsidRDefault="002A72C1" w:rsidP="00484BF1">
            <w:pPr>
              <w:pStyle w:val="EmptyCellLayoutStyle"/>
              <w:spacing w:after="0" w:line="240" w:lineRule="auto"/>
            </w:pPr>
          </w:p>
        </w:tc>
        <w:tc>
          <w:tcPr>
            <w:tcW w:w="149" w:type="dxa"/>
          </w:tcPr>
          <w:p w14:paraId="3FF60BB8" w14:textId="77777777" w:rsidR="002A72C1" w:rsidRDefault="002A72C1" w:rsidP="00484BF1">
            <w:pPr>
              <w:pStyle w:val="EmptyCellLayoutStyle"/>
              <w:spacing w:after="0" w:line="240" w:lineRule="auto"/>
            </w:pPr>
          </w:p>
        </w:tc>
      </w:tr>
      <w:tr w:rsidR="002A72C1" w14:paraId="69B5CC97" w14:textId="77777777" w:rsidTr="00484BF1">
        <w:tc>
          <w:tcPr>
            <w:tcW w:w="54" w:type="dxa"/>
          </w:tcPr>
          <w:p w14:paraId="0D8A9A7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F3E0C9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954C2F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3C746C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EF2449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E43431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764F2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C86C6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F2A8D2" w14:textId="77777777" w:rsidR="002A72C1" w:rsidRDefault="002A72C1" w:rsidP="00484BF1">
                  <w:pPr>
                    <w:spacing w:after="0" w:line="240" w:lineRule="auto"/>
                  </w:pPr>
                  <w:r>
                    <w:rPr>
                      <w:rFonts w:ascii="Calibri" w:eastAsia="Calibri" w:hAnsi="Calibri"/>
                      <w:color w:val="000000"/>
                      <w:sz w:val="22"/>
                    </w:rPr>
                    <w:t>Yes</w:t>
                  </w:r>
                </w:p>
              </w:tc>
            </w:tr>
            <w:tr w:rsidR="002A72C1" w14:paraId="369B2E1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72FD5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6EB16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9977F1" w14:textId="77777777" w:rsidR="002A72C1" w:rsidRDefault="002A72C1" w:rsidP="00484BF1">
                  <w:pPr>
                    <w:spacing w:after="0" w:line="240" w:lineRule="auto"/>
                  </w:pPr>
                  <w:r>
                    <w:rPr>
                      <w:rFonts w:eastAsia="Arial"/>
                      <w:color w:val="000000"/>
                    </w:rPr>
                    <w:t>Yes</w:t>
                  </w:r>
                </w:p>
              </w:tc>
            </w:tr>
            <w:tr w:rsidR="002A72C1" w14:paraId="0AFEBA4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451F5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D15D9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017BFF" w14:textId="77777777" w:rsidR="002A72C1" w:rsidRDefault="002A72C1" w:rsidP="00484BF1">
                  <w:pPr>
                    <w:spacing w:after="0" w:line="240" w:lineRule="auto"/>
                  </w:pPr>
                  <w:r>
                    <w:rPr>
                      <w:rFonts w:ascii="Calibri" w:eastAsia="Calibri" w:hAnsi="Calibri"/>
                      <w:color w:val="000000"/>
                      <w:sz w:val="22"/>
                    </w:rPr>
                    <w:t>1</w:t>
                  </w:r>
                </w:p>
              </w:tc>
            </w:tr>
            <w:tr w:rsidR="002A72C1" w14:paraId="6C3EAAD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93E25E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0416B3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8BAAAFE" w14:textId="77777777" w:rsidR="002A72C1" w:rsidRDefault="002A72C1" w:rsidP="00484BF1">
                  <w:pPr>
                    <w:spacing w:after="0" w:line="240" w:lineRule="auto"/>
                  </w:pPr>
                  <w:r>
                    <w:rPr>
                      <w:rFonts w:ascii="Calibri" w:eastAsia="Calibri" w:hAnsi="Calibri"/>
                      <w:color w:val="000000"/>
                      <w:sz w:val="22"/>
                    </w:rPr>
                    <w:t>2</w:t>
                  </w:r>
                </w:p>
              </w:tc>
            </w:tr>
          </w:tbl>
          <w:p w14:paraId="3B2CC868" w14:textId="77777777" w:rsidR="002A72C1" w:rsidRDefault="002A72C1" w:rsidP="00484BF1">
            <w:pPr>
              <w:spacing w:after="0" w:line="240" w:lineRule="auto"/>
            </w:pPr>
          </w:p>
        </w:tc>
        <w:tc>
          <w:tcPr>
            <w:tcW w:w="149" w:type="dxa"/>
          </w:tcPr>
          <w:p w14:paraId="40111094" w14:textId="77777777" w:rsidR="002A72C1" w:rsidRDefault="002A72C1" w:rsidP="00484BF1">
            <w:pPr>
              <w:pStyle w:val="EmptyCellLayoutStyle"/>
              <w:spacing w:after="0" w:line="240" w:lineRule="auto"/>
            </w:pPr>
          </w:p>
        </w:tc>
      </w:tr>
      <w:tr w:rsidR="002A72C1" w14:paraId="1212C5BE" w14:textId="77777777" w:rsidTr="00484BF1">
        <w:trPr>
          <w:trHeight w:val="80"/>
        </w:trPr>
        <w:tc>
          <w:tcPr>
            <w:tcW w:w="54" w:type="dxa"/>
          </w:tcPr>
          <w:p w14:paraId="7E7699FD" w14:textId="77777777" w:rsidR="002A72C1" w:rsidRDefault="002A72C1" w:rsidP="00484BF1">
            <w:pPr>
              <w:pStyle w:val="EmptyCellLayoutStyle"/>
              <w:spacing w:after="0" w:line="240" w:lineRule="auto"/>
            </w:pPr>
          </w:p>
        </w:tc>
        <w:tc>
          <w:tcPr>
            <w:tcW w:w="10395" w:type="dxa"/>
          </w:tcPr>
          <w:p w14:paraId="26FE76A6" w14:textId="77777777" w:rsidR="002A72C1" w:rsidRDefault="002A72C1" w:rsidP="00484BF1">
            <w:pPr>
              <w:pStyle w:val="EmptyCellLayoutStyle"/>
              <w:spacing w:after="0" w:line="240" w:lineRule="auto"/>
            </w:pPr>
          </w:p>
        </w:tc>
        <w:tc>
          <w:tcPr>
            <w:tcW w:w="149" w:type="dxa"/>
          </w:tcPr>
          <w:p w14:paraId="0B1A7BF9" w14:textId="77777777" w:rsidR="002A72C1" w:rsidRDefault="002A72C1" w:rsidP="00484BF1">
            <w:pPr>
              <w:pStyle w:val="EmptyCellLayoutStyle"/>
              <w:spacing w:after="0" w:line="240" w:lineRule="auto"/>
            </w:pPr>
          </w:p>
        </w:tc>
      </w:tr>
    </w:tbl>
    <w:p w14:paraId="7538CC08" w14:textId="77777777" w:rsidR="002A72C1" w:rsidRDefault="002A72C1" w:rsidP="002A72C1">
      <w:pPr>
        <w:spacing w:after="0" w:line="240" w:lineRule="auto"/>
      </w:pPr>
    </w:p>
    <w:p w14:paraId="1EF85016" w14:textId="77777777" w:rsidR="002A72C1" w:rsidRDefault="002A72C1" w:rsidP="002A72C1">
      <w:pPr>
        <w:spacing w:after="0" w:line="240" w:lineRule="auto"/>
      </w:pPr>
      <w:r>
        <w:rPr>
          <w:rFonts w:ascii="Calibri" w:eastAsia="Calibri" w:hAnsi="Calibri"/>
          <w:b/>
          <w:color w:val="6495ED"/>
          <w:sz w:val="22"/>
        </w:rPr>
        <w:t>The metadata object could not be instantiated.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88C185B" w14:textId="77777777" w:rsidTr="00484BF1">
        <w:trPr>
          <w:trHeight w:val="54"/>
        </w:trPr>
        <w:tc>
          <w:tcPr>
            <w:tcW w:w="54" w:type="dxa"/>
          </w:tcPr>
          <w:p w14:paraId="3725152A" w14:textId="77777777" w:rsidR="002A72C1" w:rsidRDefault="002A72C1" w:rsidP="00484BF1">
            <w:pPr>
              <w:pStyle w:val="EmptyCellLayoutStyle"/>
              <w:spacing w:after="0" w:line="240" w:lineRule="auto"/>
            </w:pPr>
          </w:p>
        </w:tc>
        <w:tc>
          <w:tcPr>
            <w:tcW w:w="10395" w:type="dxa"/>
          </w:tcPr>
          <w:p w14:paraId="24A9B670" w14:textId="77777777" w:rsidR="002A72C1" w:rsidRDefault="002A72C1" w:rsidP="00484BF1">
            <w:pPr>
              <w:pStyle w:val="EmptyCellLayoutStyle"/>
              <w:spacing w:after="0" w:line="240" w:lineRule="auto"/>
            </w:pPr>
          </w:p>
        </w:tc>
        <w:tc>
          <w:tcPr>
            <w:tcW w:w="149" w:type="dxa"/>
          </w:tcPr>
          <w:p w14:paraId="1DC8B9C9" w14:textId="77777777" w:rsidR="002A72C1" w:rsidRDefault="002A72C1" w:rsidP="00484BF1">
            <w:pPr>
              <w:pStyle w:val="EmptyCellLayoutStyle"/>
              <w:spacing w:after="0" w:line="240" w:lineRule="auto"/>
            </w:pPr>
          </w:p>
        </w:tc>
      </w:tr>
      <w:tr w:rsidR="002A72C1" w14:paraId="666B9719" w14:textId="77777777" w:rsidTr="00484BF1">
        <w:tc>
          <w:tcPr>
            <w:tcW w:w="54" w:type="dxa"/>
          </w:tcPr>
          <w:p w14:paraId="718F27B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23FCB4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BF343F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E8416D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C6D902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1FE9CF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6776C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45A64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08219F" w14:textId="77777777" w:rsidR="002A72C1" w:rsidRDefault="002A72C1" w:rsidP="00484BF1">
                  <w:pPr>
                    <w:spacing w:after="0" w:line="240" w:lineRule="auto"/>
                  </w:pPr>
                  <w:r>
                    <w:rPr>
                      <w:rFonts w:ascii="Calibri" w:eastAsia="Calibri" w:hAnsi="Calibri"/>
                      <w:color w:val="000000"/>
                      <w:sz w:val="22"/>
                    </w:rPr>
                    <w:t>Yes</w:t>
                  </w:r>
                </w:p>
              </w:tc>
            </w:tr>
            <w:tr w:rsidR="002A72C1" w14:paraId="31C86F6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D87F2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92E9A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1BDBB4" w14:textId="77777777" w:rsidR="002A72C1" w:rsidRDefault="002A72C1" w:rsidP="00484BF1">
                  <w:pPr>
                    <w:spacing w:after="0" w:line="240" w:lineRule="auto"/>
                  </w:pPr>
                  <w:r>
                    <w:rPr>
                      <w:rFonts w:eastAsia="Arial"/>
                      <w:color w:val="000000"/>
                    </w:rPr>
                    <w:t>Yes</w:t>
                  </w:r>
                </w:p>
              </w:tc>
            </w:tr>
            <w:tr w:rsidR="002A72C1" w14:paraId="63385EC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672C6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1FE8D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33CC7B" w14:textId="77777777" w:rsidR="002A72C1" w:rsidRDefault="002A72C1" w:rsidP="00484BF1">
                  <w:pPr>
                    <w:spacing w:after="0" w:line="240" w:lineRule="auto"/>
                  </w:pPr>
                  <w:r>
                    <w:rPr>
                      <w:rFonts w:ascii="Calibri" w:eastAsia="Calibri" w:hAnsi="Calibri"/>
                      <w:color w:val="000000"/>
                      <w:sz w:val="22"/>
                    </w:rPr>
                    <w:t>1</w:t>
                  </w:r>
                </w:p>
              </w:tc>
            </w:tr>
            <w:tr w:rsidR="002A72C1" w14:paraId="372F82A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497E45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21E8E8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94DC29A" w14:textId="77777777" w:rsidR="002A72C1" w:rsidRDefault="002A72C1" w:rsidP="00484BF1">
                  <w:pPr>
                    <w:spacing w:after="0" w:line="240" w:lineRule="auto"/>
                  </w:pPr>
                  <w:r>
                    <w:rPr>
                      <w:rFonts w:ascii="Calibri" w:eastAsia="Calibri" w:hAnsi="Calibri"/>
                      <w:color w:val="000000"/>
                      <w:sz w:val="22"/>
                    </w:rPr>
                    <w:t>2</w:t>
                  </w:r>
                </w:p>
              </w:tc>
            </w:tr>
          </w:tbl>
          <w:p w14:paraId="34B54D6A" w14:textId="77777777" w:rsidR="002A72C1" w:rsidRDefault="002A72C1" w:rsidP="00484BF1">
            <w:pPr>
              <w:spacing w:after="0" w:line="240" w:lineRule="auto"/>
            </w:pPr>
          </w:p>
        </w:tc>
        <w:tc>
          <w:tcPr>
            <w:tcW w:w="149" w:type="dxa"/>
          </w:tcPr>
          <w:p w14:paraId="2A67AD2E" w14:textId="77777777" w:rsidR="002A72C1" w:rsidRDefault="002A72C1" w:rsidP="00484BF1">
            <w:pPr>
              <w:pStyle w:val="EmptyCellLayoutStyle"/>
              <w:spacing w:after="0" w:line="240" w:lineRule="auto"/>
            </w:pPr>
          </w:p>
        </w:tc>
      </w:tr>
      <w:tr w:rsidR="002A72C1" w14:paraId="507FB7BF" w14:textId="77777777" w:rsidTr="00484BF1">
        <w:trPr>
          <w:trHeight w:val="80"/>
        </w:trPr>
        <w:tc>
          <w:tcPr>
            <w:tcW w:w="54" w:type="dxa"/>
          </w:tcPr>
          <w:p w14:paraId="48908EAC" w14:textId="77777777" w:rsidR="002A72C1" w:rsidRDefault="002A72C1" w:rsidP="00484BF1">
            <w:pPr>
              <w:pStyle w:val="EmptyCellLayoutStyle"/>
              <w:spacing w:after="0" w:line="240" w:lineRule="auto"/>
            </w:pPr>
          </w:p>
        </w:tc>
        <w:tc>
          <w:tcPr>
            <w:tcW w:w="10395" w:type="dxa"/>
          </w:tcPr>
          <w:p w14:paraId="6CBE283C" w14:textId="77777777" w:rsidR="002A72C1" w:rsidRDefault="002A72C1" w:rsidP="00484BF1">
            <w:pPr>
              <w:pStyle w:val="EmptyCellLayoutStyle"/>
              <w:spacing w:after="0" w:line="240" w:lineRule="auto"/>
            </w:pPr>
          </w:p>
        </w:tc>
        <w:tc>
          <w:tcPr>
            <w:tcW w:w="149" w:type="dxa"/>
          </w:tcPr>
          <w:p w14:paraId="561A7823" w14:textId="77777777" w:rsidR="002A72C1" w:rsidRDefault="002A72C1" w:rsidP="00484BF1">
            <w:pPr>
              <w:pStyle w:val="EmptyCellLayoutStyle"/>
              <w:spacing w:after="0" w:line="240" w:lineRule="auto"/>
            </w:pPr>
          </w:p>
        </w:tc>
      </w:tr>
    </w:tbl>
    <w:p w14:paraId="4EB8FCD8" w14:textId="77777777" w:rsidR="002A72C1" w:rsidRDefault="002A72C1" w:rsidP="002A72C1">
      <w:pPr>
        <w:spacing w:after="0" w:line="240" w:lineRule="auto"/>
      </w:pPr>
    </w:p>
    <w:p w14:paraId="29C8B7DF" w14:textId="77777777" w:rsidR="002A72C1" w:rsidRDefault="002A72C1" w:rsidP="002A72C1">
      <w:pPr>
        <w:spacing w:after="0" w:line="240" w:lineRule="auto"/>
      </w:pPr>
      <w:r>
        <w:rPr>
          <w:rFonts w:ascii="Calibri" w:eastAsia="Calibri" w:hAnsi="Calibri"/>
          <w:b/>
          <w:color w:val="6495ED"/>
          <w:sz w:val="22"/>
        </w:rPr>
        <w:t>An error occurred when the service attempted to shrink the database connection pool</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14CB4F1" w14:textId="77777777" w:rsidTr="00484BF1">
        <w:trPr>
          <w:trHeight w:val="54"/>
        </w:trPr>
        <w:tc>
          <w:tcPr>
            <w:tcW w:w="54" w:type="dxa"/>
          </w:tcPr>
          <w:p w14:paraId="1442B1D8" w14:textId="77777777" w:rsidR="002A72C1" w:rsidRDefault="002A72C1" w:rsidP="00484BF1">
            <w:pPr>
              <w:pStyle w:val="EmptyCellLayoutStyle"/>
              <w:spacing w:after="0" w:line="240" w:lineRule="auto"/>
            </w:pPr>
          </w:p>
        </w:tc>
        <w:tc>
          <w:tcPr>
            <w:tcW w:w="10395" w:type="dxa"/>
          </w:tcPr>
          <w:p w14:paraId="5DAD580D" w14:textId="77777777" w:rsidR="002A72C1" w:rsidRDefault="002A72C1" w:rsidP="00484BF1">
            <w:pPr>
              <w:pStyle w:val="EmptyCellLayoutStyle"/>
              <w:spacing w:after="0" w:line="240" w:lineRule="auto"/>
            </w:pPr>
          </w:p>
        </w:tc>
        <w:tc>
          <w:tcPr>
            <w:tcW w:w="149" w:type="dxa"/>
          </w:tcPr>
          <w:p w14:paraId="5E17C77B" w14:textId="77777777" w:rsidR="002A72C1" w:rsidRDefault="002A72C1" w:rsidP="00484BF1">
            <w:pPr>
              <w:pStyle w:val="EmptyCellLayoutStyle"/>
              <w:spacing w:after="0" w:line="240" w:lineRule="auto"/>
            </w:pPr>
          </w:p>
        </w:tc>
      </w:tr>
      <w:tr w:rsidR="002A72C1" w14:paraId="6657E859" w14:textId="77777777" w:rsidTr="00484BF1">
        <w:tc>
          <w:tcPr>
            <w:tcW w:w="54" w:type="dxa"/>
          </w:tcPr>
          <w:p w14:paraId="06C653A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AD38BC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184CA5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E5287A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F2ADFA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86AE09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A6E16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232E6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B6E48E" w14:textId="77777777" w:rsidR="002A72C1" w:rsidRDefault="002A72C1" w:rsidP="00484BF1">
                  <w:pPr>
                    <w:spacing w:after="0" w:line="240" w:lineRule="auto"/>
                  </w:pPr>
                  <w:r>
                    <w:rPr>
                      <w:rFonts w:ascii="Calibri" w:eastAsia="Calibri" w:hAnsi="Calibri"/>
                      <w:color w:val="000000"/>
                      <w:sz w:val="22"/>
                    </w:rPr>
                    <w:t>Yes</w:t>
                  </w:r>
                </w:p>
              </w:tc>
            </w:tr>
            <w:tr w:rsidR="002A72C1" w14:paraId="01DBA74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370C3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DCBAD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F9165C" w14:textId="77777777" w:rsidR="002A72C1" w:rsidRDefault="002A72C1" w:rsidP="00484BF1">
                  <w:pPr>
                    <w:spacing w:after="0" w:line="240" w:lineRule="auto"/>
                  </w:pPr>
                  <w:r>
                    <w:rPr>
                      <w:rFonts w:eastAsia="Arial"/>
                      <w:color w:val="000000"/>
                    </w:rPr>
                    <w:t>Yes</w:t>
                  </w:r>
                </w:p>
              </w:tc>
            </w:tr>
            <w:tr w:rsidR="002A72C1" w14:paraId="2A1AB13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AC4EA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52B8B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85E123" w14:textId="77777777" w:rsidR="002A72C1" w:rsidRDefault="002A72C1" w:rsidP="00484BF1">
                  <w:pPr>
                    <w:spacing w:after="0" w:line="240" w:lineRule="auto"/>
                  </w:pPr>
                  <w:r>
                    <w:rPr>
                      <w:rFonts w:ascii="Calibri" w:eastAsia="Calibri" w:hAnsi="Calibri"/>
                      <w:color w:val="000000"/>
                      <w:sz w:val="22"/>
                    </w:rPr>
                    <w:t>1</w:t>
                  </w:r>
                </w:p>
              </w:tc>
            </w:tr>
            <w:tr w:rsidR="002A72C1" w14:paraId="0630C3A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D0D58F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41B726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C006509" w14:textId="77777777" w:rsidR="002A72C1" w:rsidRDefault="002A72C1" w:rsidP="00484BF1">
                  <w:pPr>
                    <w:spacing w:after="0" w:line="240" w:lineRule="auto"/>
                  </w:pPr>
                  <w:r>
                    <w:rPr>
                      <w:rFonts w:ascii="Calibri" w:eastAsia="Calibri" w:hAnsi="Calibri"/>
                      <w:color w:val="000000"/>
                      <w:sz w:val="22"/>
                    </w:rPr>
                    <w:t>2</w:t>
                  </w:r>
                </w:p>
              </w:tc>
            </w:tr>
          </w:tbl>
          <w:p w14:paraId="17CF2FD8" w14:textId="77777777" w:rsidR="002A72C1" w:rsidRDefault="002A72C1" w:rsidP="00484BF1">
            <w:pPr>
              <w:spacing w:after="0" w:line="240" w:lineRule="auto"/>
            </w:pPr>
          </w:p>
        </w:tc>
        <w:tc>
          <w:tcPr>
            <w:tcW w:w="149" w:type="dxa"/>
          </w:tcPr>
          <w:p w14:paraId="026B3835" w14:textId="77777777" w:rsidR="002A72C1" w:rsidRDefault="002A72C1" w:rsidP="00484BF1">
            <w:pPr>
              <w:pStyle w:val="EmptyCellLayoutStyle"/>
              <w:spacing w:after="0" w:line="240" w:lineRule="auto"/>
            </w:pPr>
          </w:p>
        </w:tc>
      </w:tr>
      <w:tr w:rsidR="002A72C1" w14:paraId="4545086F" w14:textId="77777777" w:rsidTr="00484BF1">
        <w:trPr>
          <w:trHeight w:val="80"/>
        </w:trPr>
        <w:tc>
          <w:tcPr>
            <w:tcW w:w="54" w:type="dxa"/>
          </w:tcPr>
          <w:p w14:paraId="557986C9" w14:textId="77777777" w:rsidR="002A72C1" w:rsidRDefault="002A72C1" w:rsidP="00484BF1">
            <w:pPr>
              <w:pStyle w:val="EmptyCellLayoutStyle"/>
              <w:spacing w:after="0" w:line="240" w:lineRule="auto"/>
            </w:pPr>
          </w:p>
        </w:tc>
        <w:tc>
          <w:tcPr>
            <w:tcW w:w="10395" w:type="dxa"/>
          </w:tcPr>
          <w:p w14:paraId="32349F71" w14:textId="77777777" w:rsidR="002A72C1" w:rsidRDefault="002A72C1" w:rsidP="00484BF1">
            <w:pPr>
              <w:pStyle w:val="EmptyCellLayoutStyle"/>
              <w:spacing w:after="0" w:line="240" w:lineRule="auto"/>
            </w:pPr>
          </w:p>
        </w:tc>
        <w:tc>
          <w:tcPr>
            <w:tcW w:w="149" w:type="dxa"/>
          </w:tcPr>
          <w:p w14:paraId="27D58466" w14:textId="77777777" w:rsidR="002A72C1" w:rsidRDefault="002A72C1" w:rsidP="00484BF1">
            <w:pPr>
              <w:pStyle w:val="EmptyCellLayoutStyle"/>
              <w:spacing w:after="0" w:line="240" w:lineRule="auto"/>
            </w:pPr>
          </w:p>
        </w:tc>
      </w:tr>
    </w:tbl>
    <w:p w14:paraId="046159D4" w14:textId="77777777" w:rsidR="002A72C1" w:rsidRDefault="002A72C1" w:rsidP="002A72C1">
      <w:pPr>
        <w:spacing w:after="0" w:line="240" w:lineRule="auto"/>
      </w:pPr>
    </w:p>
    <w:p w14:paraId="25BFC2C7" w14:textId="77777777" w:rsidR="002A72C1" w:rsidRDefault="002A72C1" w:rsidP="002A72C1">
      <w:pPr>
        <w:spacing w:after="0" w:line="240" w:lineRule="auto"/>
      </w:pPr>
      <w:r>
        <w:rPr>
          <w:rFonts w:ascii="Calibri" w:eastAsia="Calibri" w:hAnsi="Calibri"/>
          <w:b/>
          <w:color w:val="6495ED"/>
          <w:sz w:val="22"/>
        </w:rPr>
        <w:t>An error occurred while closing the trace output file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88076CD" w14:textId="77777777" w:rsidTr="00484BF1">
        <w:trPr>
          <w:trHeight w:val="54"/>
        </w:trPr>
        <w:tc>
          <w:tcPr>
            <w:tcW w:w="54" w:type="dxa"/>
          </w:tcPr>
          <w:p w14:paraId="48A01EF0" w14:textId="77777777" w:rsidR="002A72C1" w:rsidRDefault="002A72C1" w:rsidP="00484BF1">
            <w:pPr>
              <w:pStyle w:val="EmptyCellLayoutStyle"/>
              <w:spacing w:after="0" w:line="240" w:lineRule="auto"/>
            </w:pPr>
          </w:p>
        </w:tc>
        <w:tc>
          <w:tcPr>
            <w:tcW w:w="10395" w:type="dxa"/>
          </w:tcPr>
          <w:p w14:paraId="41CFC470" w14:textId="77777777" w:rsidR="002A72C1" w:rsidRDefault="002A72C1" w:rsidP="00484BF1">
            <w:pPr>
              <w:pStyle w:val="EmptyCellLayoutStyle"/>
              <w:spacing w:after="0" w:line="240" w:lineRule="auto"/>
            </w:pPr>
          </w:p>
        </w:tc>
        <w:tc>
          <w:tcPr>
            <w:tcW w:w="149" w:type="dxa"/>
          </w:tcPr>
          <w:p w14:paraId="5AAFE210" w14:textId="77777777" w:rsidR="002A72C1" w:rsidRDefault="002A72C1" w:rsidP="00484BF1">
            <w:pPr>
              <w:pStyle w:val="EmptyCellLayoutStyle"/>
              <w:spacing w:after="0" w:line="240" w:lineRule="auto"/>
            </w:pPr>
          </w:p>
        </w:tc>
      </w:tr>
      <w:tr w:rsidR="002A72C1" w14:paraId="7B8B78FB" w14:textId="77777777" w:rsidTr="00484BF1">
        <w:tc>
          <w:tcPr>
            <w:tcW w:w="54" w:type="dxa"/>
          </w:tcPr>
          <w:p w14:paraId="635A5B0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7EB433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63237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25452B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7F6F39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9FCCBE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7E75A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73D45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A5FD8D" w14:textId="77777777" w:rsidR="002A72C1" w:rsidRDefault="002A72C1" w:rsidP="00484BF1">
                  <w:pPr>
                    <w:spacing w:after="0" w:line="240" w:lineRule="auto"/>
                  </w:pPr>
                  <w:r>
                    <w:rPr>
                      <w:rFonts w:ascii="Calibri" w:eastAsia="Calibri" w:hAnsi="Calibri"/>
                      <w:color w:val="000000"/>
                      <w:sz w:val="22"/>
                    </w:rPr>
                    <w:t>Yes</w:t>
                  </w:r>
                </w:p>
              </w:tc>
            </w:tr>
            <w:tr w:rsidR="002A72C1" w14:paraId="7B3E21F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28752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223CA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7D4E9F" w14:textId="77777777" w:rsidR="002A72C1" w:rsidRDefault="002A72C1" w:rsidP="00484BF1">
                  <w:pPr>
                    <w:spacing w:after="0" w:line="240" w:lineRule="auto"/>
                  </w:pPr>
                  <w:r>
                    <w:rPr>
                      <w:rFonts w:eastAsia="Arial"/>
                      <w:color w:val="000000"/>
                    </w:rPr>
                    <w:t>Yes</w:t>
                  </w:r>
                </w:p>
              </w:tc>
            </w:tr>
            <w:tr w:rsidR="002A72C1" w14:paraId="4C6357C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A9283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79989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DF5F9A" w14:textId="77777777" w:rsidR="002A72C1" w:rsidRDefault="002A72C1" w:rsidP="00484BF1">
                  <w:pPr>
                    <w:spacing w:after="0" w:line="240" w:lineRule="auto"/>
                  </w:pPr>
                  <w:r>
                    <w:rPr>
                      <w:rFonts w:ascii="Calibri" w:eastAsia="Calibri" w:hAnsi="Calibri"/>
                      <w:color w:val="000000"/>
                      <w:sz w:val="22"/>
                    </w:rPr>
                    <w:t>1</w:t>
                  </w:r>
                </w:p>
              </w:tc>
            </w:tr>
            <w:tr w:rsidR="002A72C1" w14:paraId="2FAB44B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A2A8BE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D45583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855D3CE" w14:textId="77777777" w:rsidR="002A72C1" w:rsidRDefault="002A72C1" w:rsidP="00484BF1">
                  <w:pPr>
                    <w:spacing w:after="0" w:line="240" w:lineRule="auto"/>
                  </w:pPr>
                  <w:r>
                    <w:rPr>
                      <w:rFonts w:ascii="Calibri" w:eastAsia="Calibri" w:hAnsi="Calibri"/>
                      <w:color w:val="000000"/>
                      <w:sz w:val="22"/>
                    </w:rPr>
                    <w:t>2</w:t>
                  </w:r>
                </w:p>
              </w:tc>
            </w:tr>
          </w:tbl>
          <w:p w14:paraId="58777013" w14:textId="77777777" w:rsidR="002A72C1" w:rsidRDefault="002A72C1" w:rsidP="00484BF1">
            <w:pPr>
              <w:spacing w:after="0" w:line="240" w:lineRule="auto"/>
            </w:pPr>
          </w:p>
        </w:tc>
        <w:tc>
          <w:tcPr>
            <w:tcW w:w="149" w:type="dxa"/>
          </w:tcPr>
          <w:p w14:paraId="79137C10" w14:textId="77777777" w:rsidR="002A72C1" w:rsidRDefault="002A72C1" w:rsidP="00484BF1">
            <w:pPr>
              <w:pStyle w:val="EmptyCellLayoutStyle"/>
              <w:spacing w:after="0" w:line="240" w:lineRule="auto"/>
            </w:pPr>
          </w:p>
        </w:tc>
      </w:tr>
      <w:tr w:rsidR="002A72C1" w14:paraId="1140A753" w14:textId="77777777" w:rsidTr="00484BF1">
        <w:trPr>
          <w:trHeight w:val="80"/>
        </w:trPr>
        <w:tc>
          <w:tcPr>
            <w:tcW w:w="54" w:type="dxa"/>
          </w:tcPr>
          <w:p w14:paraId="30AD2919" w14:textId="77777777" w:rsidR="002A72C1" w:rsidRDefault="002A72C1" w:rsidP="00484BF1">
            <w:pPr>
              <w:pStyle w:val="EmptyCellLayoutStyle"/>
              <w:spacing w:after="0" w:line="240" w:lineRule="auto"/>
            </w:pPr>
          </w:p>
        </w:tc>
        <w:tc>
          <w:tcPr>
            <w:tcW w:w="10395" w:type="dxa"/>
          </w:tcPr>
          <w:p w14:paraId="7E0E7DEB" w14:textId="77777777" w:rsidR="002A72C1" w:rsidRDefault="002A72C1" w:rsidP="00484BF1">
            <w:pPr>
              <w:pStyle w:val="EmptyCellLayoutStyle"/>
              <w:spacing w:after="0" w:line="240" w:lineRule="auto"/>
            </w:pPr>
          </w:p>
        </w:tc>
        <w:tc>
          <w:tcPr>
            <w:tcW w:w="149" w:type="dxa"/>
          </w:tcPr>
          <w:p w14:paraId="0D019869" w14:textId="77777777" w:rsidR="002A72C1" w:rsidRDefault="002A72C1" w:rsidP="00484BF1">
            <w:pPr>
              <w:pStyle w:val="EmptyCellLayoutStyle"/>
              <w:spacing w:after="0" w:line="240" w:lineRule="auto"/>
            </w:pPr>
          </w:p>
        </w:tc>
      </w:tr>
    </w:tbl>
    <w:p w14:paraId="785FD0F3" w14:textId="77777777" w:rsidR="002A72C1" w:rsidRDefault="002A72C1" w:rsidP="002A72C1">
      <w:pPr>
        <w:spacing w:after="0" w:line="240" w:lineRule="auto"/>
      </w:pPr>
    </w:p>
    <w:p w14:paraId="0EDFE428" w14:textId="77777777" w:rsidR="002A72C1" w:rsidRDefault="002A72C1" w:rsidP="002A72C1">
      <w:pPr>
        <w:spacing w:after="0" w:line="240" w:lineRule="auto"/>
      </w:pPr>
      <w:r>
        <w:rPr>
          <w:rFonts w:ascii="Calibri" w:eastAsia="Calibri" w:hAnsi="Calibri"/>
          <w:b/>
          <w:color w:val="6495ED"/>
          <w:sz w:val="22"/>
        </w:rPr>
        <w:t>The operating system resource (thread) could not be created during the initialization of the lazy writer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3E8E65C" w14:textId="77777777" w:rsidTr="00484BF1">
        <w:trPr>
          <w:trHeight w:val="54"/>
        </w:trPr>
        <w:tc>
          <w:tcPr>
            <w:tcW w:w="54" w:type="dxa"/>
          </w:tcPr>
          <w:p w14:paraId="3E4078F8" w14:textId="77777777" w:rsidR="002A72C1" w:rsidRDefault="002A72C1" w:rsidP="00484BF1">
            <w:pPr>
              <w:pStyle w:val="EmptyCellLayoutStyle"/>
              <w:spacing w:after="0" w:line="240" w:lineRule="auto"/>
            </w:pPr>
          </w:p>
        </w:tc>
        <w:tc>
          <w:tcPr>
            <w:tcW w:w="10395" w:type="dxa"/>
          </w:tcPr>
          <w:p w14:paraId="4A6DA2E7" w14:textId="77777777" w:rsidR="002A72C1" w:rsidRDefault="002A72C1" w:rsidP="00484BF1">
            <w:pPr>
              <w:pStyle w:val="EmptyCellLayoutStyle"/>
              <w:spacing w:after="0" w:line="240" w:lineRule="auto"/>
            </w:pPr>
          </w:p>
        </w:tc>
        <w:tc>
          <w:tcPr>
            <w:tcW w:w="149" w:type="dxa"/>
          </w:tcPr>
          <w:p w14:paraId="6B0F4577" w14:textId="77777777" w:rsidR="002A72C1" w:rsidRDefault="002A72C1" w:rsidP="00484BF1">
            <w:pPr>
              <w:pStyle w:val="EmptyCellLayoutStyle"/>
              <w:spacing w:after="0" w:line="240" w:lineRule="auto"/>
            </w:pPr>
          </w:p>
        </w:tc>
      </w:tr>
      <w:tr w:rsidR="002A72C1" w14:paraId="1CBBF7C3" w14:textId="77777777" w:rsidTr="00484BF1">
        <w:tc>
          <w:tcPr>
            <w:tcW w:w="54" w:type="dxa"/>
          </w:tcPr>
          <w:p w14:paraId="58DA224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880399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361C2E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87DF75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386E15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D8BBFF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2E7EB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C128E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4ACC48" w14:textId="77777777" w:rsidR="002A72C1" w:rsidRDefault="002A72C1" w:rsidP="00484BF1">
                  <w:pPr>
                    <w:spacing w:after="0" w:line="240" w:lineRule="auto"/>
                  </w:pPr>
                  <w:r>
                    <w:rPr>
                      <w:rFonts w:ascii="Calibri" w:eastAsia="Calibri" w:hAnsi="Calibri"/>
                      <w:color w:val="000000"/>
                      <w:sz w:val="22"/>
                    </w:rPr>
                    <w:t>Yes</w:t>
                  </w:r>
                </w:p>
              </w:tc>
            </w:tr>
            <w:tr w:rsidR="002A72C1" w14:paraId="610BA6E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516B5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8E8F1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143395" w14:textId="77777777" w:rsidR="002A72C1" w:rsidRDefault="002A72C1" w:rsidP="00484BF1">
                  <w:pPr>
                    <w:spacing w:after="0" w:line="240" w:lineRule="auto"/>
                  </w:pPr>
                  <w:r>
                    <w:rPr>
                      <w:rFonts w:eastAsia="Arial"/>
                      <w:color w:val="000000"/>
                    </w:rPr>
                    <w:t>Yes</w:t>
                  </w:r>
                </w:p>
              </w:tc>
            </w:tr>
            <w:tr w:rsidR="002A72C1" w14:paraId="0D94ABC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0DF81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F2F82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269E53" w14:textId="77777777" w:rsidR="002A72C1" w:rsidRDefault="002A72C1" w:rsidP="00484BF1">
                  <w:pPr>
                    <w:spacing w:after="0" w:line="240" w:lineRule="auto"/>
                  </w:pPr>
                  <w:r>
                    <w:rPr>
                      <w:rFonts w:ascii="Calibri" w:eastAsia="Calibri" w:hAnsi="Calibri"/>
                      <w:color w:val="000000"/>
                      <w:sz w:val="22"/>
                    </w:rPr>
                    <w:t>1</w:t>
                  </w:r>
                </w:p>
              </w:tc>
            </w:tr>
            <w:tr w:rsidR="002A72C1" w14:paraId="6518126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B8F7C3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A9C176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13B9036" w14:textId="77777777" w:rsidR="002A72C1" w:rsidRDefault="002A72C1" w:rsidP="00484BF1">
                  <w:pPr>
                    <w:spacing w:after="0" w:line="240" w:lineRule="auto"/>
                  </w:pPr>
                  <w:r>
                    <w:rPr>
                      <w:rFonts w:ascii="Calibri" w:eastAsia="Calibri" w:hAnsi="Calibri"/>
                      <w:color w:val="000000"/>
                      <w:sz w:val="22"/>
                    </w:rPr>
                    <w:t>2</w:t>
                  </w:r>
                </w:p>
              </w:tc>
            </w:tr>
          </w:tbl>
          <w:p w14:paraId="6786C864" w14:textId="77777777" w:rsidR="002A72C1" w:rsidRDefault="002A72C1" w:rsidP="00484BF1">
            <w:pPr>
              <w:spacing w:after="0" w:line="240" w:lineRule="auto"/>
            </w:pPr>
          </w:p>
        </w:tc>
        <w:tc>
          <w:tcPr>
            <w:tcW w:w="149" w:type="dxa"/>
          </w:tcPr>
          <w:p w14:paraId="38C29ADE" w14:textId="77777777" w:rsidR="002A72C1" w:rsidRDefault="002A72C1" w:rsidP="00484BF1">
            <w:pPr>
              <w:pStyle w:val="EmptyCellLayoutStyle"/>
              <w:spacing w:after="0" w:line="240" w:lineRule="auto"/>
            </w:pPr>
          </w:p>
        </w:tc>
      </w:tr>
      <w:tr w:rsidR="002A72C1" w14:paraId="3B4D4FDA" w14:textId="77777777" w:rsidTr="00484BF1">
        <w:trPr>
          <w:trHeight w:val="80"/>
        </w:trPr>
        <w:tc>
          <w:tcPr>
            <w:tcW w:w="54" w:type="dxa"/>
          </w:tcPr>
          <w:p w14:paraId="721CC7C2" w14:textId="77777777" w:rsidR="002A72C1" w:rsidRDefault="002A72C1" w:rsidP="00484BF1">
            <w:pPr>
              <w:pStyle w:val="EmptyCellLayoutStyle"/>
              <w:spacing w:after="0" w:line="240" w:lineRule="auto"/>
            </w:pPr>
          </w:p>
        </w:tc>
        <w:tc>
          <w:tcPr>
            <w:tcW w:w="10395" w:type="dxa"/>
          </w:tcPr>
          <w:p w14:paraId="55284819" w14:textId="77777777" w:rsidR="002A72C1" w:rsidRDefault="002A72C1" w:rsidP="00484BF1">
            <w:pPr>
              <w:pStyle w:val="EmptyCellLayoutStyle"/>
              <w:spacing w:after="0" w:line="240" w:lineRule="auto"/>
            </w:pPr>
          </w:p>
        </w:tc>
        <w:tc>
          <w:tcPr>
            <w:tcW w:w="149" w:type="dxa"/>
          </w:tcPr>
          <w:p w14:paraId="0562D335" w14:textId="77777777" w:rsidR="002A72C1" w:rsidRDefault="002A72C1" w:rsidP="00484BF1">
            <w:pPr>
              <w:pStyle w:val="EmptyCellLayoutStyle"/>
              <w:spacing w:after="0" w:line="240" w:lineRule="auto"/>
            </w:pPr>
          </w:p>
        </w:tc>
      </w:tr>
    </w:tbl>
    <w:p w14:paraId="1FFD2F7F" w14:textId="77777777" w:rsidR="002A72C1" w:rsidRDefault="002A72C1" w:rsidP="002A72C1">
      <w:pPr>
        <w:spacing w:after="0" w:line="240" w:lineRule="auto"/>
      </w:pPr>
    </w:p>
    <w:p w14:paraId="4F13D1AF" w14:textId="77777777" w:rsidR="002A72C1" w:rsidRDefault="002A72C1" w:rsidP="002A72C1">
      <w:pPr>
        <w:spacing w:after="0" w:line="240" w:lineRule="auto"/>
      </w:pPr>
      <w:r>
        <w:rPr>
          <w:rFonts w:ascii="Calibri" w:eastAsia="Calibri" w:hAnsi="Calibri"/>
          <w:b/>
          <w:color w:val="6495ED"/>
          <w:sz w:val="22"/>
        </w:rPr>
        <w:t>Background lazy processing failed due to an error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183A615" w14:textId="77777777" w:rsidTr="00484BF1">
        <w:trPr>
          <w:trHeight w:val="54"/>
        </w:trPr>
        <w:tc>
          <w:tcPr>
            <w:tcW w:w="54" w:type="dxa"/>
          </w:tcPr>
          <w:p w14:paraId="46600968" w14:textId="77777777" w:rsidR="002A72C1" w:rsidRDefault="002A72C1" w:rsidP="00484BF1">
            <w:pPr>
              <w:pStyle w:val="EmptyCellLayoutStyle"/>
              <w:spacing w:after="0" w:line="240" w:lineRule="auto"/>
            </w:pPr>
          </w:p>
        </w:tc>
        <w:tc>
          <w:tcPr>
            <w:tcW w:w="10395" w:type="dxa"/>
          </w:tcPr>
          <w:p w14:paraId="6D55A4A8" w14:textId="77777777" w:rsidR="002A72C1" w:rsidRDefault="002A72C1" w:rsidP="00484BF1">
            <w:pPr>
              <w:pStyle w:val="EmptyCellLayoutStyle"/>
              <w:spacing w:after="0" w:line="240" w:lineRule="auto"/>
            </w:pPr>
          </w:p>
        </w:tc>
        <w:tc>
          <w:tcPr>
            <w:tcW w:w="149" w:type="dxa"/>
          </w:tcPr>
          <w:p w14:paraId="099AC4FC" w14:textId="77777777" w:rsidR="002A72C1" w:rsidRDefault="002A72C1" w:rsidP="00484BF1">
            <w:pPr>
              <w:pStyle w:val="EmptyCellLayoutStyle"/>
              <w:spacing w:after="0" w:line="240" w:lineRule="auto"/>
            </w:pPr>
          </w:p>
        </w:tc>
      </w:tr>
      <w:tr w:rsidR="002A72C1" w14:paraId="18DBF273" w14:textId="77777777" w:rsidTr="00484BF1">
        <w:tc>
          <w:tcPr>
            <w:tcW w:w="54" w:type="dxa"/>
          </w:tcPr>
          <w:p w14:paraId="02871F6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302EA0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4CBF5C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FA1955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4EAE93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0AE029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D90E1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FDA83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2B6AD3" w14:textId="77777777" w:rsidR="002A72C1" w:rsidRDefault="002A72C1" w:rsidP="00484BF1">
                  <w:pPr>
                    <w:spacing w:after="0" w:line="240" w:lineRule="auto"/>
                  </w:pPr>
                  <w:r>
                    <w:rPr>
                      <w:rFonts w:ascii="Calibri" w:eastAsia="Calibri" w:hAnsi="Calibri"/>
                      <w:color w:val="000000"/>
                      <w:sz w:val="22"/>
                    </w:rPr>
                    <w:t>Yes</w:t>
                  </w:r>
                </w:p>
              </w:tc>
            </w:tr>
            <w:tr w:rsidR="002A72C1" w14:paraId="254E313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A5F77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13EC2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5725B4" w14:textId="77777777" w:rsidR="002A72C1" w:rsidRDefault="002A72C1" w:rsidP="00484BF1">
                  <w:pPr>
                    <w:spacing w:after="0" w:line="240" w:lineRule="auto"/>
                  </w:pPr>
                  <w:r>
                    <w:rPr>
                      <w:rFonts w:eastAsia="Arial"/>
                      <w:color w:val="000000"/>
                    </w:rPr>
                    <w:t>Yes</w:t>
                  </w:r>
                </w:p>
              </w:tc>
            </w:tr>
            <w:tr w:rsidR="002A72C1" w14:paraId="2BF8102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C23DF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CF9DF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EC153F" w14:textId="77777777" w:rsidR="002A72C1" w:rsidRDefault="002A72C1" w:rsidP="00484BF1">
                  <w:pPr>
                    <w:spacing w:after="0" w:line="240" w:lineRule="auto"/>
                  </w:pPr>
                  <w:r>
                    <w:rPr>
                      <w:rFonts w:ascii="Calibri" w:eastAsia="Calibri" w:hAnsi="Calibri"/>
                      <w:color w:val="000000"/>
                      <w:sz w:val="22"/>
                    </w:rPr>
                    <w:t>1</w:t>
                  </w:r>
                </w:p>
              </w:tc>
            </w:tr>
            <w:tr w:rsidR="002A72C1" w14:paraId="2278C51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690117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FFADAA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5A2D2AC" w14:textId="77777777" w:rsidR="002A72C1" w:rsidRDefault="002A72C1" w:rsidP="00484BF1">
                  <w:pPr>
                    <w:spacing w:after="0" w:line="240" w:lineRule="auto"/>
                  </w:pPr>
                  <w:r>
                    <w:rPr>
                      <w:rFonts w:ascii="Calibri" w:eastAsia="Calibri" w:hAnsi="Calibri"/>
                      <w:color w:val="000000"/>
                      <w:sz w:val="22"/>
                    </w:rPr>
                    <w:t>2</w:t>
                  </w:r>
                </w:p>
              </w:tc>
            </w:tr>
          </w:tbl>
          <w:p w14:paraId="0E2DA41A" w14:textId="77777777" w:rsidR="002A72C1" w:rsidRDefault="002A72C1" w:rsidP="00484BF1">
            <w:pPr>
              <w:spacing w:after="0" w:line="240" w:lineRule="auto"/>
            </w:pPr>
          </w:p>
        </w:tc>
        <w:tc>
          <w:tcPr>
            <w:tcW w:w="149" w:type="dxa"/>
          </w:tcPr>
          <w:p w14:paraId="07FD3B63" w14:textId="77777777" w:rsidR="002A72C1" w:rsidRDefault="002A72C1" w:rsidP="00484BF1">
            <w:pPr>
              <w:pStyle w:val="EmptyCellLayoutStyle"/>
              <w:spacing w:after="0" w:line="240" w:lineRule="auto"/>
            </w:pPr>
          </w:p>
        </w:tc>
      </w:tr>
      <w:tr w:rsidR="002A72C1" w14:paraId="393C4C6F" w14:textId="77777777" w:rsidTr="00484BF1">
        <w:trPr>
          <w:trHeight w:val="80"/>
        </w:trPr>
        <w:tc>
          <w:tcPr>
            <w:tcW w:w="54" w:type="dxa"/>
          </w:tcPr>
          <w:p w14:paraId="48F0E312" w14:textId="77777777" w:rsidR="002A72C1" w:rsidRDefault="002A72C1" w:rsidP="00484BF1">
            <w:pPr>
              <w:pStyle w:val="EmptyCellLayoutStyle"/>
              <w:spacing w:after="0" w:line="240" w:lineRule="auto"/>
            </w:pPr>
          </w:p>
        </w:tc>
        <w:tc>
          <w:tcPr>
            <w:tcW w:w="10395" w:type="dxa"/>
          </w:tcPr>
          <w:p w14:paraId="5C43F358" w14:textId="77777777" w:rsidR="002A72C1" w:rsidRDefault="002A72C1" w:rsidP="00484BF1">
            <w:pPr>
              <w:pStyle w:val="EmptyCellLayoutStyle"/>
              <w:spacing w:after="0" w:line="240" w:lineRule="auto"/>
            </w:pPr>
          </w:p>
        </w:tc>
        <w:tc>
          <w:tcPr>
            <w:tcW w:w="149" w:type="dxa"/>
          </w:tcPr>
          <w:p w14:paraId="35DB4D96" w14:textId="77777777" w:rsidR="002A72C1" w:rsidRDefault="002A72C1" w:rsidP="00484BF1">
            <w:pPr>
              <w:pStyle w:val="EmptyCellLayoutStyle"/>
              <w:spacing w:after="0" w:line="240" w:lineRule="auto"/>
            </w:pPr>
          </w:p>
        </w:tc>
      </w:tr>
    </w:tbl>
    <w:p w14:paraId="594D091A" w14:textId="77777777" w:rsidR="002A72C1" w:rsidRDefault="002A72C1" w:rsidP="002A72C1">
      <w:pPr>
        <w:spacing w:after="0" w:line="240" w:lineRule="auto"/>
      </w:pPr>
    </w:p>
    <w:p w14:paraId="7B630EEC" w14:textId="77777777" w:rsidR="002A72C1" w:rsidRDefault="002A72C1" w:rsidP="002A72C1">
      <w:pPr>
        <w:spacing w:after="0" w:line="240" w:lineRule="auto"/>
      </w:pPr>
      <w:r>
        <w:rPr>
          <w:rFonts w:ascii="Calibri" w:eastAsia="Calibri" w:hAnsi="Calibri"/>
          <w:b/>
          <w:color w:val="6495ED"/>
          <w:sz w:val="22"/>
        </w:rPr>
        <w:t>An error occurred while data was being written to the query log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5BBA3B1" w14:textId="77777777" w:rsidTr="00484BF1">
        <w:trPr>
          <w:trHeight w:val="54"/>
        </w:trPr>
        <w:tc>
          <w:tcPr>
            <w:tcW w:w="54" w:type="dxa"/>
          </w:tcPr>
          <w:p w14:paraId="224063D4" w14:textId="77777777" w:rsidR="002A72C1" w:rsidRDefault="002A72C1" w:rsidP="00484BF1">
            <w:pPr>
              <w:pStyle w:val="EmptyCellLayoutStyle"/>
              <w:spacing w:after="0" w:line="240" w:lineRule="auto"/>
            </w:pPr>
          </w:p>
        </w:tc>
        <w:tc>
          <w:tcPr>
            <w:tcW w:w="10395" w:type="dxa"/>
          </w:tcPr>
          <w:p w14:paraId="1B428BAB" w14:textId="77777777" w:rsidR="002A72C1" w:rsidRDefault="002A72C1" w:rsidP="00484BF1">
            <w:pPr>
              <w:pStyle w:val="EmptyCellLayoutStyle"/>
              <w:spacing w:after="0" w:line="240" w:lineRule="auto"/>
            </w:pPr>
          </w:p>
        </w:tc>
        <w:tc>
          <w:tcPr>
            <w:tcW w:w="149" w:type="dxa"/>
          </w:tcPr>
          <w:p w14:paraId="62F4D5D1" w14:textId="77777777" w:rsidR="002A72C1" w:rsidRDefault="002A72C1" w:rsidP="00484BF1">
            <w:pPr>
              <w:pStyle w:val="EmptyCellLayoutStyle"/>
              <w:spacing w:after="0" w:line="240" w:lineRule="auto"/>
            </w:pPr>
          </w:p>
        </w:tc>
      </w:tr>
      <w:tr w:rsidR="002A72C1" w14:paraId="1A6C94FA" w14:textId="77777777" w:rsidTr="00484BF1">
        <w:tc>
          <w:tcPr>
            <w:tcW w:w="54" w:type="dxa"/>
          </w:tcPr>
          <w:p w14:paraId="6A83A54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2D12FE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769594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F93F97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AD685A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05A018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27969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C931B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8513EB" w14:textId="77777777" w:rsidR="002A72C1" w:rsidRDefault="002A72C1" w:rsidP="00484BF1">
                  <w:pPr>
                    <w:spacing w:after="0" w:line="240" w:lineRule="auto"/>
                  </w:pPr>
                  <w:r>
                    <w:rPr>
                      <w:rFonts w:ascii="Calibri" w:eastAsia="Calibri" w:hAnsi="Calibri"/>
                      <w:color w:val="000000"/>
                      <w:sz w:val="22"/>
                    </w:rPr>
                    <w:t>Yes</w:t>
                  </w:r>
                </w:p>
              </w:tc>
            </w:tr>
            <w:tr w:rsidR="002A72C1" w14:paraId="6450DE6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F8714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1D97B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521DE0" w14:textId="77777777" w:rsidR="002A72C1" w:rsidRDefault="002A72C1" w:rsidP="00484BF1">
                  <w:pPr>
                    <w:spacing w:after="0" w:line="240" w:lineRule="auto"/>
                  </w:pPr>
                  <w:r>
                    <w:rPr>
                      <w:rFonts w:eastAsia="Arial"/>
                      <w:color w:val="000000"/>
                    </w:rPr>
                    <w:t>Yes</w:t>
                  </w:r>
                </w:p>
              </w:tc>
            </w:tr>
            <w:tr w:rsidR="002A72C1" w14:paraId="5A39003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71394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AF88E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22CDAC" w14:textId="77777777" w:rsidR="002A72C1" w:rsidRDefault="002A72C1" w:rsidP="00484BF1">
                  <w:pPr>
                    <w:spacing w:after="0" w:line="240" w:lineRule="auto"/>
                  </w:pPr>
                  <w:r>
                    <w:rPr>
                      <w:rFonts w:ascii="Calibri" w:eastAsia="Calibri" w:hAnsi="Calibri"/>
                      <w:color w:val="000000"/>
                      <w:sz w:val="22"/>
                    </w:rPr>
                    <w:t>1</w:t>
                  </w:r>
                </w:p>
              </w:tc>
            </w:tr>
            <w:tr w:rsidR="002A72C1" w14:paraId="31888BD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7CA622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A2424A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79F9E4C" w14:textId="77777777" w:rsidR="002A72C1" w:rsidRDefault="002A72C1" w:rsidP="00484BF1">
                  <w:pPr>
                    <w:spacing w:after="0" w:line="240" w:lineRule="auto"/>
                  </w:pPr>
                  <w:r>
                    <w:rPr>
                      <w:rFonts w:ascii="Calibri" w:eastAsia="Calibri" w:hAnsi="Calibri"/>
                      <w:color w:val="000000"/>
                      <w:sz w:val="22"/>
                    </w:rPr>
                    <w:t>2</w:t>
                  </w:r>
                </w:p>
              </w:tc>
            </w:tr>
          </w:tbl>
          <w:p w14:paraId="5E69CD2F" w14:textId="77777777" w:rsidR="002A72C1" w:rsidRDefault="002A72C1" w:rsidP="00484BF1">
            <w:pPr>
              <w:spacing w:after="0" w:line="240" w:lineRule="auto"/>
            </w:pPr>
          </w:p>
        </w:tc>
        <w:tc>
          <w:tcPr>
            <w:tcW w:w="149" w:type="dxa"/>
          </w:tcPr>
          <w:p w14:paraId="1BF17D9C" w14:textId="77777777" w:rsidR="002A72C1" w:rsidRDefault="002A72C1" w:rsidP="00484BF1">
            <w:pPr>
              <w:pStyle w:val="EmptyCellLayoutStyle"/>
              <w:spacing w:after="0" w:line="240" w:lineRule="auto"/>
            </w:pPr>
          </w:p>
        </w:tc>
      </w:tr>
      <w:tr w:rsidR="002A72C1" w14:paraId="5CCC4C0F" w14:textId="77777777" w:rsidTr="00484BF1">
        <w:trPr>
          <w:trHeight w:val="80"/>
        </w:trPr>
        <w:tc>
          <w:tcPr>
            <w:tcW w:w="54" w:type="dxa"/>
          </w:tcPr>
          <w:p w14:paraId="529C035A" w14:textId="77777777" w:rsidR="002A72C1" w:rsidRDefault="002A72C1" w:rsidP="00484BF1">
            <w:pPr>
              <w:pStyle w:val="EmptyCellLayoutStyle"/>
              <w:spacing w:after="0" w:line="240" w:lineRule="auto"/>
            </w:pPr>
          </w:p>
        </w:tc>
        <w:tc>
          <w:tcPr>
            <w:tcW w:w="10395" w:type="dxa"/>
          </w:tcPr>
          <w:p w14:paraId="463966F1" w14:textId="77777777" w:rsidR="002A72C1" w:rsidRDefault="002A72C1" w:rsidP="00484BF1">
            <w:pPr>
              <w:pStyle w:val="EmptyCellLayoutStyle"/>
              <w:spacing w:after="0" w:line="240" w:lineRule="auto"/>
            </w:pPr>
          </w:p>
        </w:tc>
        <w:tc>
          <w:tcPr>
            <w:tcW w:w="149" w:type="dxa"/>
          </w:tcPr>
          <w:p w14:paraId="232EFDD3" w14:textId="77777777" w:rsidR="002A72C1" w:rsidRDefault="002A72C1" w:rsidP="00484BF1">
            <w:pPr>
              <w:pStyle w:val="EmptyCellLayoutStyle"/>
              <w:spacing w:after="0" w:line="240" w:lineRule="auto"/>
            </w:pPr>
          </w:p>
        </w:tc>
      </w:tr>
    </w:tbl>
    <w:p w14:paraId="248ED56F" w14:textId="77777777" w:rsidR="002A72C1" w:rsidRDefault="002A72C1" w:rsidP="002A72C1">
      <w:pPr>
        <w:spacing w:after="0" w:line="240" w:lineRule="auto"/>
      </w:pPr>
    </w:p>
    <w:p w14:paraId="169ED214" w14:textId="77777777" w:rsidR="002A72C1" w:rsidRDefault="002A72C1" w:rsidP="002A72C1">
      <w:pPr>
        <w:spacing w:after="0" w:line="240" w:lineRule="auto"/>
      </w:pPr>
      <w:r>
        <w:rPr>
          <w:rFonts w:ascii="Calibri" w:eastAsia="Calibri" w:hAnsi="Calibri"/>
          <w:b/>
          <w:color w:val="6495ED"/>
          <w:sz w:val="22"/>
        </w:rPr>
        <w:t>The service cannot be started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8464160" w14:textId="77777777" w:rsidTr="00484BF1">
        <w:trPr>
          <w:trHeight w:val="54"/>
        </w:trPr>
        <w:tc>
          <w:tcPr>
            <w:tcW w:w="54" w:type="dxa"/>
          </w:tcPr>
          <w:p w14:paraId="65EDF911" w14:textId="77777777" w:rsidR="002A72C1" w:rsidRDefault="002A72C1" w:rsidP="00484BF1">
            <w:pPr>
              <w:pStyle w:val="EmptyCellLayoutStyle"/>
              <w:spacing w:after="0" w:line="240" w:lineRule="auto"/>
            </w:pPr>
          </w:p>
        </w:tc>
        <w:tc>
          <w:tcPr>
            <w:tcW w:w="10395" w:type="dxa"/>
          </w:tcPr>
          <w:p w14:paraId="7578FD08" w14:textId="77777777" w:rsidR="002A72C1" w:rsidRDefault="002A72C1" w:rsidP="00484BF1">
            <w:pPr>
              <w:pStyle w:val="EmptyCellLayoutStyle"/>
              <w:spacing w:after="0" w:line="240" w:lineRule="auto"/>
            </w:pPr>
          </w:p>
        </w:tc>
        <w:tc>
          <w:tcPr>
            <w:tcW w:w="149" w:type="dxa"/>
          </w:tcPr>
          <w:p w14:paraId="3D8FFF69" w14:textId="77777777" w:rsidR="002A72C1" w:rsidRDefault="002A72C1" w:rsidP="00484BF1">
            <w:pPr>
              <w:pStyle w:val="EmptyCellLayoutStyle"/>
              <w:spacing w:after="0" w:line="240" w:lineRule="auto"/>
            </w:pPr>
          </w:p>
        </w:tc>
      </w:tr>
      <w:tr w:rsidR="002A72C1" w14:paraId="4F1ACB81" w14:textId="77777777" w:rsidTr="00484BF1">
        <w:tc>
          <w:tcPr>
            <w:tcW w:w="54" w:type="dxa"/>
          </w:tcPr>
          <w:p w14:paraId="1A46DEB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C3D0BD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BDBAA7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5284F3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67471C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63B3D0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CFB6A2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24457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89C444" w14:textId="77777777" w:rsidR="002A72C1" w:rsidRDefault="002A72C1" w:rsidP="00484BF1">
                  <w:pPr>
                    <w:spacing w:after="0" w:line="240" w:lineRule="auto"/>
                  </w:pPr>
                  <w:r>
                    <w:rPr>
                      <w:rFonts w:ascii="Calibri" w:eastAsia="Calibri" w:hAnsi="Calibri"/>
                      <w:color w:val="000000"/>
                      <w:sz w:val="22"/>
                    </w:rPr>
                    <w:t>Yes</w:t>
                  </w:r>
                </w:p>
              </w:tc>
            </w:tr>
            <w:tr w:rsidR="002A72C1" w14:paraId="73B84B9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A1AEC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BA015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D28800" w14:textId="77777777" w:rsidR="002A72C1" w:rsidRDefault="002A72C1" w:rsidP="00484BF1">
                  <w:pPr>
                    <w:spacing w:after="0" w:line="240" w:lineRule="auto"/>
                  </w:pPr>
                  <w:r>
                    <w:rPr>
                      <w:rFonts w:eastAsia="Arial"/>
                      <w:color w:val="000000"/>
                    </w:rPr>
                    <w:t>Yes</w:t>
                  </w:r>
                </w:p>
              </w:tc>
            </w:tr>
            <w:tr w:rsidR="002A72C1" w14:paraId="684CFC9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3855F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46BF7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2C372A" w14:textId="77777777" w:rsidR="002A72C1" w:rsidRDefault="002A72C1" w:rsidP="00484BF1">
                  <w:pPr>
                    <w:spacing w:after="0" w:line="240" w:lineRule="auto"/>
                  </w:pPr>
                  <w:r>
                    <w:rPr>
                      <w:rFonts w:ascii="Calibri" w:eastAsia="Calibri" w:hAnsi="Calibri"/>
                      <w:color w:val="000000"/>
                      <w:sz w:val="22"/>
                    </w:rPr>
                    <w:t>1</w:t>
                  </w:r>
                </w:p>
              </w:tc>
            </w:tr>
            <w:tr w:rsidR="002A72C1" w14:paraId="17C530F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C82521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E93B41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3719745" w14:textId="77777777" w:rsidR="002A72C1" w:rsidRDefault="002A72C1" w:rsidP="00484BF1">
                  <w:pPr>
                    <w:spacing w:after="0" w:line="240" w:lineRule="auto"/>
                  </w:pPr>
                  <w:r>
                    <w:rPr>
                      <w:rFonts w:ascii="Calibri" w:eastAsia="Calibri" w:hAnsi="Calibri"/>
                      <w:color w:val="000000"/>
                      <w:sz w:val="22"/>
                    </w:rPr>
                    <w:t>2</w:t>
                  </w:r>
                </w:p>
              </w:tc>
            </w:tr>
          </w:tbl>
          <w:p w14:paraId="02F574F1" w14:textId="77777777" w:rsidR="002A72C1" w:rsidRDefault="002A72C1" w:rsidP="00484BF1">
            <w:pPr>
              <w:spacing w:after="0" w:line="240" w:lineRule="auto"/>
            </w:pPr>
          </w:p>
        </w:tc>
        <w:tc>
          <w:tcPr>
            <w:tcW w:w="149" w:type="dxa"/>
          </w:tcPr>
          <w:p w14:paraId="1D93EDE9" w14:textId="77777777" w:rsidR="002A72C1" w:rsidRDefault="002A72C1" w:rsidP="00484BF1">
            <w:pPr>
              <w:pStyle w:val="EmptyCellLayoutStyle"/>
              <w:spacing w:after="0" w:line="240" w:lineRule="auto"/>
            </w:pPr>
          </w:p>
        </w:tc>
      </w:tr>
      <w:tr w:rsidR="002A72C1" w14:paraId="4F9A4A9F" w14:textId="77777777" w:rsidTr="00484BF1">
        <w:trPr>
          <w:trHeight w:val="80"/>
        </w:trPr>
        <w:tc>
          <w:tcPr>
            <w:tcW w:w="54" w:type="dxa"/>
          </w:tcPr>
          <w:p w14:paraId="51FDE5C2" w14:textId="77777777" w:rsidR="002A72C1" w:rsidRDefault="002A72C1" w:rsidP="00484BF1">
            <w:pPr>
              <w:pStyle w:val="EmptyCellLayoutStyle"/>
              <w:spacing w:after="0" w:line="240" w:lineRule="auto"/>
            </w:pPr>
          </w:p>
        </w:tc>
        <w:tc>
          <w:tcPr>
            <w:tcW w:w="10395" w:type="dxa"/>
          </w:tcPr>
          <w:p w14:paraId="146431C6" w14:textId="77777777" w:rsidR="002A72C1" w:rsidRDefault="002A72C1" w:rsidP="00484BF1">
            <w:pPr>
              <w:pStyle w:val="EmptyCellLayoutStyle"/>
              <w:spacing w:after="0" w:line="240" w:lineRule="auto"/>
            </w:pPr>
          </w:p>
        </w:tc>
        <w:tc>
          <w:tcPr>
            <w:tcW w:w="149" w:type="dxa"/>
          </w:tcPr>
          <w:p w14:paraId="62D63ACA" w14:textId="77777777" w:rsidR="002A72C1" w:rsidRDefault="002A72C1" w:rsidP="00484BF1">
            <w:pPr>
              <w:pStyle w:val="EmptyCellLayoutStyle"/>
              <w:spacing w:after="0" w:line="240" w:lineRule="auto"/>
            </w:pPr>
          </w:p>
        </w:tc>
      </w:tr>
    </w:tbl>
    <w:p w14:paraId="6D2D9D89" w14:textId="77777777" w:rsidR="002A72C1" w:rsidRDefault="002A72C1" w:rsidP="002A72C1">
      <w:pPr>
        <w:spacing w:after="0" w:line="240" w:lineRule="auto"/>
      </w:pPr>
    </w:p>
    <w:p w14:paraId="0A018091" w14:textId="77777777" w:rsidR="002A72C1" w:rsidRDefault="002A72C1" w:rsidP="002A72C1">
      <w:pPr>
        <w:spacing w:after="0" w:line="240" w:lineRule="auto"/>
      </w:pPr>
      <w:r>
        <w:rPr>
          <w:rFonts w:ascii="Calibri" w:eastAsia="Calibri" w:hAnsi="Calibri"/>
          <w:b/>
          <w:color w:val="6495ED"/>
          <w:sz w:val="22"/>
        </w:rPr>
        <w:t>The operating system resource (event) could not be created during initialization of the lazy writer.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4FD5AEA" w14:textId="77777777" w:rsidTr="00484BF1">
        <w:trPr>
          <w:trHeight w:val="54"/>
        </w:trPr>
        <w:tc>
          <w:tcPr>
            <w:tcW w:w="54" w:type="dxa"/>
          </w:tcPr>
          <w:p w14:paraId="76ADEE73" w14:textId="77777777" w:rsidR="002A72C1" w:rsidRDefault="002A72C1" w:rsidP="00484BF1">
            <w:pPr>
              <w:pStyle w:val="EmptyCellLayoutStyle"/>
              <w:spacing w:after="0" w:line="240" w:lineRule="auto"/>
            </w:pPr>
          </w:p>
        </w:tc>
        <w:tc>
          <w:tcPr>
            <w:tcW w:w="10395" w:type="dxa"/>
          </w:tcPr>
          <w:p w14:paraId="09A19F53" w14:textId="77777777" w:rsidR="002A72C1" w:rsidRDefault="002A72C1" w:rsidP="00484BF1">
            <w:pPr>
              <w:pStyle w:val="EmptyCellLayoutStyle"/>
              <w:spacing w:after="0" w:line="240" w:lineRule="auto"/>
            </w:pPr>
          </w:p>
        </w:tc>
        <w:tc>
          <w:tcPr>
            <w:tcW w:w="149" w:type="dxa"/>
          </w:tcPr>
          <w:p w14:paraId="1869FC36" w14:textId="77777777" w:rsidR="002A72C1" w:rsidRDefault="002A72C1" w:rsidP="00484BF1">
            <w:pPr>
              <w:pStyle w:val="EmptyCellLayoutStyle"/>
              <w:spacing w:after="0" w:line="240" w:lineRule="auto"/>
            </w:pPr>
          </w:p>
        </w:tc>
      </w:tr>
      <w:tr w:rsidR="002A72C1" w14:paraId="6558A856" w14:textId="77777777" w:rsidTr="00484BF1">
        <w:tc>
          <w:tcPr>
            <w:tcW w:w="54" w:type="dxa"/>
          </w:tcPr>
          <w:p w14:paraId="76959EC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E8A8A7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4F9BF2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C26A96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23DF91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659D7A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EE517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B82D7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B49236" w14:textId="77777777" w:rsidR="002A72C1" w:rsidRDefault="002A72C1" w:rsidP="00484BF1">
                  <w:pPr>
                    <w:spacing w:after="0" w:line="240" w:lineRule="auto"/>
                  </w:pPr>
                  <w:r>
                    <w:rPr>
                      <w:rFonts w:ascii="Calibri" w:eastAsia="Calibri" w:hAnsi="Calibri"/>
                      <w:color w:val="000000"/>
                      <w:sz w:val="22"/>
                    </w:rPr>
                    <w:t>Yes</w:t>
                  </w:r>
                </w:p>
              </w:tc>
            </w:tr>
            <w:tr w:rsidR="002A72C1" w14:paraId="44C489D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B286F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F1A50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53CBF6" w14:textId="77777777" w:rsidR="002A72C1" w:rsidRDefault="002A72C1" w:rsidP="00484BF1">
                  <w:pPr>
                    <w:spacing w:after="0" w:line="240" w:lineRule="auto"/>
                  </w:pPr>
                  <w:r>
                    <w:rPr>
                      <w:rFonts w:eastAsia="Arial"/>
                      <w:color w:val="000000"/>
                    </w:rPr>
                    <w:t>Yes</w:t>
                  </w:r>
                </w:p>
              </w:tc>
            </w:tr>
            <w:tr w:rsidR="002A72C1" w14:paraId="72048DC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E8BF0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F5DCD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2607C2" w14:textId="77777777" w:rsidR="002A72C1" w:rsidRDefault="002A72C1" w:rsidP="00484BF1">
                  <w:pPr>
                    <w:spacing w:after="0" w:line="240" w:lineRule="auto"/>
                  </w:pPr>
                  <w:r>
                    <w:rPr>
                      <w:rFonts w:ascii="Calibri" w:eastAsia="Calibri" w:hAnsi="Calibri"/>
                      <w:color w:val="000000"/>
                      <w:sz w:val="22"/>
                    </w:rPr>
                    <w:t>1</w:t>
                  </w:r>
                </w:p>
              </w:tc>
            </w:tr>
            <w:tr w:rsidR="002A72C1" w14:paraId="62AA6BC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3C0896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C62FF9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CF51EC5" w14:textId="77777777" w:rsidR="002A72C1" w:rsidRDefault="002A72C1" w:rsidP="00484BF1">
                  <w:pPr>
                    <w:spacing w:after="0" w:line="240" w:lineRule="auto"/>
                  </w:pPr>
                  <w:r>
                    <w:rPr>
                      <w:rFonts w:ascii="Calibri" w:eastAsia="Calibri" w:hAnsi="Calibri"/>
                      <w:color w:val="000000"/>
                      <w:sz w:val="22"/>
                    </w:rPr>
                    <w:t>2</w:t>
                  </w:r>
                </w:p>
              </w:tc>
            </w:tr>
          </w:tbl>
          <w:p w14:paraId="3EF53650" w14:textId="77777777" w:rsidR="002A72C1" w:rsidRDefault="002A72C1" w:rsidP="00484BF1">
            <w:pPr>
              <w:spacing w:after="0" w:line="240" w:lineRule="auto"/>
            </w:pPr>
          </w:p>
        </w:tc>
        <w:tc>
          <w:tcPr>
            <w:tcW w:w="149" w:type="dxa"/>
          </w:tcPr>
          <w:p w14:paraId="60317B6B" w14:textId="77777777" w:rsidR="002A72C1" w:rsidRDefault="002A72C1" w:rsidP="00484BF1">
            <w:pPr>
              <w:pStyle w:val="EmptyCellLayoutStyle"/>
              <w:spacing w:after="0" w:line="240" w:lineRule="auto"/>
            </w:pPr>
          </w:p>
        </w:tc>
      </w:tr>
      <w:tr w:rsidR="002A72C1" w14:paraId="73C18FB8" w14:textId="77777777" w:rsidTr="00484BF1">
        <w:trPr>
          <w:trHeight w:val="80"/>
        </w:trPr>
        <w:tc>
          <w:tcPr>
            <w:tcW w:w="54" w:type="dxa"/>
          </w:tcPr>
          <w:p w14:paraId="153EDDBC" w14:textId="77777777" w:rsidR="002A72C1" w:rsidRDefault="002A72C1" w:rsidP="00484BF1">
            <w:pPr>
              <w:pStyle w:val="EmptyCellLayoutStyle"/>
              <w:spacing w:after="0" w:line="240" w:lineRule="auto"/>
            </w:pPr>
          </w:p>
        </w:tc>
        <w:tc>
          <w:tcPr>
            <w:tcW w:w="10395" w:type="dxa"/>
          </w:tcPr>
          <w:p w14:paraId="27CD3DC1" w14:textId="77777777" w:rsidR="002A72C1" w:rsidRDefault="002A72C1" w:rsidP="00484BF1">
            <w:pPr>
              <w:pStyle w:val="EmptyCellLayoutStyle"/>
              <w:spacing w:after="0" w:line="240" w:lineRule="auto"/>
            </w:pPr>
          </w:p>
        </w:tc>
        <w:tc>
          <w:tcPr>
            <w:tcW w:w="149" w:type="dxa"/>
          </w:tcPr>
          <w:p w14:paraId="07C6E165" w14:textId="77777777" w:rsidR="002A72C1" w:rsidRDefault="002A72C1" w:rsidP="00484BF1">
            <w:pPr>
              <w:pStyle w:val="EmptyCellLayoutStyle"/>
              <w:spacing w:after="0" w:line="240" w:lineRule="auto"/>
            </w:pPr>
          </w:p>
        </w:tc>
      </w:tr>
    </w:tbl>
    <w:p w14:paraId="63B3703D" w14:textId="77777777" w:rsidR="002A72C1" w:rsidRDefault="002A72C1" w:rsidP="002A72C1">
      <w:pPr>
        <w:spacing w:after="0" w:line="240" w:lineRule="auto"/>
      </w:pPr>
    </w:p>
    <w:p w14:paraId="75E5D1A9" w14:textId="77777777" w:rsidR="002A72C1" w:rsidRDefault="002A72C1" w:rsidP="002A72C1">
      <w:pPr>
        <w:spacing w:after="0" w:line="240" w:lineRule="auto"/>
      </w:pPr>
      <w:r>
        <w:rPr>
          <w:rFonts w:ascii="Calibri" w:eastAsia="Calibri" w:hAnsi="Calibri"/>
          <w:b/>
          <w:color w:val="6495ED"/>
          <w:sz w:val="22"/>
        </w:rPr>
        <w:t>An error occurred while stopping the error log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976A41F" w14:textId="77777777" w:rsidTr="00484BF1">
        <w:trPr>
          <w:trHeight w:val="54"/>
        </w:trPr>
        <w:tc>
          <w:tcPr>
            <w:tcW w:w="54" w:type="dxa"/>
          </w:tcPr>
          <w:p w14:paraId="0CA94A1E" w14:textId="77777777" w:rsidR="002A72C1" w:rsidRDefault="002A72C1" w:rsidP="00484BF1">
            <w:pPr>
              <w:pStyle w:val="EmptyCellLayoutStyle"/>
              <w:spacing w:after="0" w:line="240" w:lineRule="auto"/>
            </w:pPr>
          </w:p>
        </w:tc>
        <w:tc>
          <w:tcPr>
            <w:tcW w:w="10395" w:type="dxa"/>
          </w:tcPr>
          <w:p w14:paraId="558D0EFA" w14:textId="77777777" w:rsidR="002A72C1" w:rsidRDefault="002A72C1" w:rsidP="00484BF1">
            <w:pPr>
              <w:pStyle w:val="EmptyCellLayoutStyle"/>
              <w:spacing w:after="0" w:line="240" w:lineRule="auto"/>
            </w:pPr>
          </w:p>
        </w:tc>
        <w:tc>
          <w:tcPr>
            <w:tcW w:w="149" w:type="dxa"/>
          </w:tcPr>
          <w:p w14:paraId="1F8481DC" w14:textId="77777777" w:rsidR="002A72C1" w:rsidRDefault="002A72C1" w:rsidP="00484BF1">
            <w:pPr>
              <w:pStyle w:val="EmptyCellLayoutStyle"/>
              <w:spacing w:after="0" w:line="240" w:lineRule="auto"/>
            </w:pPr>
          </w:p>
        </w:tc>
      </w:tr>
      <w:tr w:rsidR="002A72C1" w14:paraId="6DC5F3B6" w14:textId="77777777" w:rsidTr="00484BF1">
        <w:tc>
          <w:tcPr>
            <w:tcW w:w="54" w:type="dxa"/>
          </w:tcPr>
          <w:p w14:paraId="178312E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B63D6D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A77FE8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86B809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F31FA8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08B066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34F35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68C55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66BDC6" w14:textId="77777777" w:rsidR="002A72C1" w:rsidRDefault="002A72C1" w:rsidP="00484BF1">
                  <w:pPr>
                    <w:spacing w:after="0" w:line="240" w:lineRule="auto"/>
                  </w:pPr>
                  <w:r>
                    <w:rPr>
                      <w:rFonts w:ascii="Calibri" w:eastAsia="Calibri" w:hAnsi="Calibri"/>
                      <w:color w:val="000000"/>
                      <w:sz w:val="22"/>
                    </w:rPr>
                    <w:t>Yes</w:t>
                  </w:r>
                </w:p>
              </w:tc>
            </w:tr>
            <w:tr w:rsidR="002A72C1" w14:paraId="2041581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80B2F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5DC37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213028" w14:textId="77777777" w:rsidR="002A72C1" w:rsidRDefault="002A72C1" w:rsidP="00484BF1">
                  <w:pPr>
                    <w:spacing w:after="0" w:line="240" w:lineRule="auto"/>
                  </w:pPr>
                  <w:r>
                    <w:rPr>
                      <w:rFonts w:eastAsia="Arial"/>
                      <w:color w:val="000000"/>
                    </w:rPr>
                    <w:t>Yes</w:t>
                  </w:r>
                </w:p>
              </w:tc>
            </w:tr>
            <w:tr w:rsidR="002A72C1" w14:paraId="505B98F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DDDB1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2B3F6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2B11EE" w14:textId="77777777" w:rsidR="002A72C1" w:rsidRDefault="002A72C1" w:rsidP="00484BF1">
                  <w:pPr>
                    <w:spacing w:after="0" w:line="240" w:lineRule="auto"/>
                  </w:pPr>
                  <w:r>
                    <w:rPr>
                      <w:rFonts w:ascii="Calibri" w:eastAsia="Calibri" w:hAnsi="Calibri"/>
                      <w:color w:val="000000"/>
                      <w:sz w:val="22"/>
                    </w:rPr>
                    <w:t>1</w:t>
                  </w:r>
                </w:p>
              </w:tc>
            </w:tr>
            <w:tr w:rsidR="002A72C1" w14:paraId="3D749EA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50772A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9C72CD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9110835" w14:textId="77777777" w:rsidR="002A72C1" w:rsidRDefault="002A72C1" w:rsidP="00484BF1">
                  <w:pPr>
                    <w:spacing w:after="0" w:line="240" w:lineRule="auto"/>
                  </w:pPr>
                  <w:r>
                    <w:rPr>
                      <w:rFonts w:ascii="Calibri" w:eastAsia="Calibri" w:hAnsi="Calibri"/>
                      <w:color w:val="000000"/>
                      <w:sz w:val="22"/>
                    </w:rPr>
                    <w:t>2</w:t>
                  </w:r>
                </w:p>
              </w:tc>
            </w:tr>
          </w:tbl>
          <w:p w14:paraId="3DF6B4B2" w14:textId="77777777" w:rsidR="002A72C1" w:rsidRDefault="002A72C1" w:rsidP="00484BF1">
            <w:pPr>
              <w:spacing w:after="0" w:line="240" w:lineRule="auto"/>
            </w:pPr>
          </w:p>
        </w:tc>
        <w:tc>
          <w:tcPr>
            <w:tcW w:w="149" w:type="dxa"/>
          </w:tcPr>
          <w:p w14:paraId="3C7EF691" w14:textId="77777777" w:rsidR="002A72C1" w:rsidRDefault="002A72C1" w:rsidP="00484BF1">
            <w:pPr>
              <w:pStyle w:val="EmptyCellLayoutStyle"/>
              <w:spacing w:after="0" w:line="240" w:lineRule="auto"/>
            </w:pPr>
          </w:p>
        </w:tc>
      </w:tr>
      <w:tr w:rsidR="002A72C1" w14:paraId="1C9CB227" w14:textId="77777777" w:rsidTr="00484BF1">
        <w:trPr>
          <w:trHeight w:val="80"/>
        </w:trPr>
        <w:tc>
          <w:tcPr>
            <w:tcW w:w="54" w:type="dxa"/>
          </w:tcPr>
          <w:p w14:paraId="5E23818E" w14:textId="77777777" w:rsidR="002A72C1" w:rsidRDefault="002A72C1" w:rsidP="00484BF1">
            <w:pPr>
              <w:pStyle w:val="EmptyCellLayoutStyle"/>
              <w:spacing w:after="0" w:line="240" w:lineRule="auto"/>
            </w:pPr>
          </w:p>
        </w:tc>
        <w:tc>
          <w:tcPr>
            <w:tcW w:w="10395" w:type="dxa"/>
          </w:tcPr>
          <w:p w14:paraId="132E08EB" w14:textId="77777777" w:rsidR="002A72C1" w:rsidRDefault="002A72C1" w:rsidP="00484BF1">
            <w:pPr>
              <w:pStyle w:val="EmptyCellLayoutStyle"/>
              <w:spacing w:after="0" w:line="240" w:lineRule="auto"/>
            </w:pPr>
          </w:p>
        </w:tc>
        <w:tc>
          <w:tcPr>
            <w:tcW w:w="149" w:type="dxa"/>
          </w:tcPr>
          <w:p w14:paraId="6818DB29" w14:textId="77777777" w:rsidR="002A72C1" w:rsidRDefault="002A72C1" w:rsidP="00484BF1">
            <w:pPr>
              <w:pStyle w:val="EmptyCellLayoutStyle"/>
              <w:spacing w:after="0" w:line="240" w:lineRule="auto"/>
            </w:pPr>
          </w:p>
        </w:tc>
      </w:tr>
    </w:tbl>
    <w:p w14:paraId="426B381E" w14:textId="77777777" w:rsidR="002A72C1" w:rsidRDefault="002A72C1" w:rsidP="002A72C1">
      <w:pPr>
        <w:spacing w:after="0" w:line="240" w:lineRule="auto"/>
      </w:pPr>
    </w:p>
    <w:p w14:paraId="2654A859" w14:textId="77777777" w:rsidR="002A72C1" w:rsidRDefault="002A72C1" w:rsidP="002A72C1">
      <w:pPr>
        <w:spacing w:after="0" w:line="240" w:lineRule="auto"/>
      </w:pPr>
      <w:r>
        <w:rPr>
          <w:rFonts w:ascii="Calibri" w:eastAsia="Calibri" w:hAnsi="Calibri"/>
          <w:b/>
          <w:color w:val="000000"/>
          <w:sz w:val="28"/>
        </w:rPr>
        <w:t>SQL Server 2012 Analysis Services - Rules (non-alerting)</w:t>
      </w:r>
    </w:p>
    <w:p w14:paraId="18CB22D2" w14:textId="77777777" w:rsidR="002A72C1" w:rsidRDefault="002A72C1" w:rsidP="002A72C1">
      <w:pPr>
        <w:spacing w:after="0" w:line="240" w:lineRule="auto"/>
      </w:pPr>
      <w:r>
        <w:rPr>
          <w:rFonts w:ascii="Calibri" w:eastAsia="Calibri" w:hAnsi="Calibri"/>
          <w:b/>
          <w:color w:val="6495ED"/>
          <w:sz w:val="22"/>
        </w:rPr>
        <w:t>SSAS 2012: Proc: Rows Written Per Second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7C471A74" w14:textId="77777777" w:rsidTr="00484BF1">
        <w:trPr>
          <w:trHeight w:val="54"/>
        </w:trPr>
        <w:tc>
          <w:tcPr>
            <w:tcW w:w="54" w:type="dxa"/>
          </w:tcPr>
          <w:p w14:paraId="44038684" w14:textId="77777777" w:rsidR="002A72C1" w:rsidRDefault="002A72C1" w:rsidP="00484BF1">
            <w:pPr>
              <w:pStyle w:val="EmptyCellLayoutStyle"/>
              <w:spacing w:after="0" w:line="240" w:lineRule="auto"/>
            </w:pPr>
          </w:p>
        </w:tc>
        <w:tc>
          <w:tcPr>
            <w:tcW w:w="10395" w:type="dxa"/>
          </w:tcPr>
          <w:p w14:paraId="564C4095" w14:textId="77777777" w:rsidR="002A72C1" w:rsidRDefault="002A72C1" w:rsidP="00484BF1">
            <w:pPr>
              <w:pStyle w:val="EmptyCellLayoutStyle"/>
              <w:spacing w:after="0" w:line="240" w:lineRule="auto"/>
            </w:pPr>
          </w:p>
        </w:tc>
        <w:tc>
          <w:tcPr>
            <w:tcW w:w="149" w:type="dxa"/>
          </w:tcPr>
          <w:p w14:paraId="46566AAC" w14:textId="77777777" w:rsidR="002A72C1" w:rsidRDefault="002A72C1" w:rsidP="00484BF1">
            <w:pPr>
              <w:pStyle w:val="EmptyCellLayoutStyle"/>
              <w:spacing w:after="0" w:line="240" w:lineRule="auto"/>
            </w:pPr>
          </w:p>
        </w:tc>
      </w:tr>
      <w:tr w:rsidR="002A72C1" w14:paraId="2F5259F8" w14:textId="77777777" w:rsidTr="00484BF1">
        <w:tc>
          <w:tcPr>
            <w:tcW w:w="54" w:type="dxa"/>
          </w:tcPr>
          <w:p w14:paraId="4ECEC96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61308ED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E11589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A80B9C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764CD9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1F52E4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E5D98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D5F13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92E202" w14:textId="77777777" w:rsidR="002A72C1" w:rsidRDefault="002A72C1" w:rsidP="00484BF1">
                  <w:pPr>
                    <w:spacing w:after="0" w:line="240" w:lineRule="auto"/>
                  </w:pPr>
                  <w:r>
                    <w:rPr>
                      <w:rFonts w:ascii="Calibri" w:eastAsia="Calibri" w:hAnsi="Calibri"/>
                      <w:color w:val="000000"/>
                      <w:sz w:val="22"/>
                    </w:rPr>
                    <w:t>Yes</w:t>
                  </w:r>
                </w:p>
              </w:tc>
            </w:tr>
            <w:tr w:rsidR="002A72C1" w14:paraId="67DB160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FD6BE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215E6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2F54F5" w14:textId="77777777" w:rsidR="002A72C1" w:rsidRDefault="002A72C1" w:rsidP="00484BF1">
                  <w:pPr>
                    <w:spacing w:after="0" w:line="240" w:lineRule="auto"/>
                  </w:pPr>
                  <w:r>
                    <w:rPr>
                      <w:rFonts w:eastAsia="Arial"/>
                      <w:color w:val="000000"/>
                    </w:rPr>
                    <w:t>No</w:t>
                  </w:r>
                </w:p>
              </w:tc>
            </w:tr>
            <w:tr w:rsidR="002A72C1" w14:paraId="40A0B0F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AE97212"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8CA00B8"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88A6711" w14:textId="77777777" w:rsidR="002A72C1" w:rsidRDefault="002A72C1" w:rsidP="00484BF1">
                  <w:pPr>
                    <w:spacing w:after="0" w:line="240" w:lineRule="auto"/>
                  </w:pPr>
                  <w:r>
                    <w:rPr>
                      <w:rFonts w:ascii="Calibri" w:eastAsia="Calibri" w:hAnsi="Calibri"/>
                      <w:color w:val="000000"/>
                      <w:sz w:val="22"/>
                    </w:rPr>
                    <w:t>900</w:t>
                  </w:r>
                </w:p>
              </w:tc>
            </w:tr>
          </w:tbl>
          <w:p w14:paraId="6FB10F79" w14:textId="77777777" w:rsidR="002A72C1" w:rsidRDefault="002A72C1" w:rsidP="00484BF1">
            <w:pPr>
              <w:spacing w:after="0" w:line="240" w:lineRule="auto"/>
            </w:pPr>
          </w:p>
        </w:tc>
        <w:tc>
          <w:tcPr>
            <w:tcW w:w="149" w:type="dxa"/>
          </w:tcPr>
          <w:p w14:paraId="76AB93CF" w14:textId="77777777" w:rsidR="002A72C1" w:rsidRDefault="002A72C1" w:rsidP="00484BF1">
            <w:pPr>
              <w:pStyle w:val="EmptyCellLayoutStyle"/>
              <w:spacing w:after="0" w:line="240" w:lineRule="auto"/>
            </w:pPr>
          </w:p>
        </w:tc>
      </w:tr>
      <w:tr w:rsidR="002A72C1" w14:paraId="79599B37" w14:textId="77777777" w:rsidTr="00484BF1">
        <w:trPr>
          <w:trHeight w:val="80"/>
        </w:trPr>
        <w:tc>
          <w:tcPr>
            <w:tcW w:w="54" w:type="dxa"/>
          </w:tcPr>
          <w:p w14:paraId="05525CFC" w14:textId="77777777" w:rsidR="002A72C1" w:rsidRDefault="002A72C1" w:rsidP="00484BF1">
            <w:pPr>
              <w:pStyle w:val="EmptyCellLayoutStyle"/>
              <w:spacing w:after="0" w:line="240" w:lineRule="auto"/>
            </w:pPr>
          </w:p>
        </w:tc>
        <w:tc>
          <w:tcPr>
            <w:tcW w:w="10395" w:type="dxa"/>
          </w:tcPr>
          <w:p w14:paraId="43C5D383" w14:textId="77777777" w:rsidR="002A72C1" w:rsidRDefault="002A72C1" w:rsidP="00484BF1">
            <w:pPr>
              <w:pStyle w:val="EmptyCellLayoutStyle"/>
              <w:spacing w:after="0" w:line="240" w:lineRule="auto"/>
            </w:pPr>
          </w:p>
        </w:tc>
        <w:tc>
          <w:tcPr>
            <w:tcW w:w="149" w:type="dxa"/>
          </w:tcPr>
          <w:p w14:paraId="175029A0" w14:textId="77777777" w:rsidR="002A72C1" w:rsidRDefault="002A72C1" w:rsidP="00484BF1">
            <w:pPr>
              <w:pStyle w:val="EmptyCellLayoutStyle"/>
              <w:spacing w:after="0" w:line="240" w:lineRule="auto"/>
            </w:pPr>
          </w:p>
        </w:tc>
      </w:tr>
    </w:tbl>
    <w:p w14:paraId="7DA480BE" w14:textId="77777777" w:rsidR="002A72C1" w:rsidRDefault="002A72C1" w:rsidP="002A72C1">
      <w:pPr>
        <w:spacing w:after="0" w:line="240" w:lineRule="auto"/>
      </w:pPr>
    </w:p>
    <w:p w14:paraId="2AEBEB4A" w14:textId="77777777" w:rsidR="002A72C1" w:rsidRDefault="002A72C1" w:rsidP="002A72C1">
      <w:pPr>
        <w:spacing w:after="0" w:line="240" w:lineRule="auto"/>
      </w:pPr>
      <w:r>
        <w:rPr>
          <w:rFonts w:ascii="Calibri" w:eastAsia="Calibri" w:hAnsi="Calibri"/>
          <w:b/>
          <w:color w:val="6495ED"/>
          <w:sz w:val="22"/>
        </w:rPr>
        <w:t>SSAS 2012: Query: Average Time Per Query</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02F0F29F" w14:textId="77777777" w:rsidTr="00484BF1">
        <w:trPr>
          <w:trHeight w:val="54"/>
        </w:trPr>
        <w:tc>
          <w:tcPr>
            <w:tcW w:w="54" w:type="dxa"/>
          </w:tcPr>
          <w:p w14:paraId="37AE4FDF" w14:textId="77777777" w:rsidR="002A72C1" w:rsidRDefault="002A72C1" w:rsidP="00484BF1">
            <w:pPr>
              <w:pStyle w:val="EmptyCellLayoutStyle"/>
              <w:spacing w:after="0" w:line="240" w:lineRule="auto"/>
            </w:pPr>
          </w:p>
        </w:tc>
        <w:tc>
          <w:tcPr>
            <w:tcW w:w="10395" w:type="dxa"/>
          </w:tcPr>
          <w:p w14:paraId="353AFD9F" w14:textId="77777777" w:rsidR="002A72C1" w:rsidRDefault="002A72C1" w:rsidP="00484BF1">
            <w:pPr>
              <w:pStyle w:val="EmptyCellLayoutStyle"/>
              <w:spacing w:after="0" w:line="240" w:lineRule="auto"/>
            </w:pPr>
          </w:p>
        </w:tc>
        <w:tc>
          <w:tcPr>
            <w:tcW w:w="149" w:type="dxa"/>
          </w:tcPr>
          <w:p w14:paraId="33208DE9" w14:textId="77777777" w:rsidR="002A72C1" w:rsidRDefault="002A72C1" w:rsidP="00484BF1">
            <w:pPr>
              <w:pStyle w:val="EmptyCellLayoutStyle"/>
              <w:spacing w:after="0" w:line="240" w:lineRule="auto"/>
            </w:pPr>
          </w:p>
        </w:tc>
      </w:tr>
      <w:tr w:rsidR="002A72C1" w14:paraId="1EBA8C83" w14:textId="77777777" w:rsidTr="00484BF1">
        <w:tc>
          <w:tcPr>
            <w:tcW w:w="54" w:type="dxa"/>
          </w:tcPr>
          <w:p w14:paraId="7098827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01B131B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5D2251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9E5B8B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CEB809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A8A352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CC316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90686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013CE7" w14:textId="77777777" w:rsidR="002A72C1" w:rsidRDefault="002A72C1" w:rsidP="00484BF1">
                  <w:pPr>
                    <w:spacing w:after="0" w:line="240" w:lineRule="auto"/>
                  </w:pPr>
                  <w:r>
                    <w:rPr>
                      <w:rFonts w:ascii="Calibri" w:eastAsia="Calibri" w:hAnsi="Calibri"/>
                      <w:color w:val="000000"/>
                      <w:sz w:val="22"/>
                    </w:rPr>
                    <w:t>Yes</w:t>
                  </w:r>
                </w:p>
              </w:tc>
            </w:tr>
            <w:tr w:rsidR="002A72C1" w14:paraId="5C1A7BE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26C85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E0153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9A7229" w14:textId="77777777" w:rsidR="002A72C1" w:rsidRDefault="002A72C1" w:rsidP="00484BF1">
                  <w:pPr>
                    <w:spacing w:after="0" w:line="240" w:lineRule="auto"/>
                  </w:pPr>
                  <w:r>
                    <w:rPr>
                      <w:rFonts w:eastAsia="Arial"/>
                      <w:color w:val="000000"/>
                    </w:rPr>
                    <w:t>No</w:t>
                  </w:r>
                </w:p>
              </w:tc>
            </w:tr>
            <w:tr w:rsidR="002A72C1" w14:paraId="2861B28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F10A4DC"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91787E"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3C85B42" w14:textId="77777777" w:rsidR="002A72C1" w:rsidRDefault="002A72C1" w:rsidP="00484BF1">
                  <w:pPr>
                    <w:spacing w:after="0" w:line="240" w:lineRule="auto"/>
                  </w:pPr>
                  <w:r>
                    <w:rPr>
                      <w:rFonts w:ascii="Calibri" w:eastAsia="Calibri" w:hAnsi="Calibri"/>
                      <w:color w:val="000000"/>
                      <w:sz w:val="22"/>
                    </w:rPr>
                    <w:t>900</w:t>
                  </w:r>
                </w:p>
              </w:tc>
            </w:tr>
          </w:tbl>
          <w:p w14:paraId="470A4CFE" w14:textId="77777777" w:rsidR="002A72C1" w:rsidRDefault="002A72C1" w:rsidP="00484BF1">
            <w:pPr>
              <w:spacing w:after="0" w:line="240" w:lineRule="auto"/>
            </w:pPr>
          </w:p>
        </w:tc>
        <w:tc>
          <w:tcPr>
            <w:tcW w:w="149" w:type="dxa"/>
          </w:tcPr>
          <w:p w14:paraId="71387A59" w14:textId="77777777" w:rsidR="002A72C1" w:rsidRDefault="002A72C1" w:rsidP="00484BF1">
            <w:pPr>
              <w:pStyle w:val="EmptyCellLayoutStyle"/>
              <w:spacing w:after="0" w:line="240" w:lineRule="auto"/>
            </w:pPr>
          </w:p>
        </w:tc>
      </w:tr>
      <w:tr w:rsidR="002A72C1" w14:paraId="5278B1BE" w14:textId="77777777" w:rsidTr="00484BF1">
        <w:trPr>
          <w:trHeight w:val="80"/>
        </w:trPr>
        <w:tc>
          <w:tcPr>
            <w:tcW w:w="54" w:type="dxa"/>
          </w:tcPr>
          <w:p w14:paraId="75AD51E2" w14:textId="77777777" w:rsidR="002A72C1" w:rsidRDefault="002A72C1" w:rsidP="00484BF1">
            <w:pPr>
              <w:pStyle w:val="EmptyCellLayoutStyle"/>
              <w:spacing w:after="0" w:line="240" w:lineRule="auto"/>
            </w:pPr>
          </w:p>
        </w:tc>
        <w:tc>
          <w:tcPr>
            <w:tcW w:w="10395" w:type="dxa"/>
          </w:tcPr>
          <w:p w14:paraId="152B3235" w14:textId="77777777" w:rsidR="002A72C1" w:rsidRDefault="002A72C1" w:rsidP="00484BF1">
            <w:pPr>
              <w:pStyle w:val="EmptyCellLayoutStyle"/>
              <w:spacing w:after="0" w:line="240" w:lineRule="auto"/>
            </w:pPr>
          </w:p>
        </w:tc>
        <w:tc>
          <w:tcPr>
            <w:tcW w:w="149" w:type="dxa"/>
          </w:tcPr>
          <w:p w14:paraId="3531CC55" w14:textId="77777777" w:rsidR="002A72C1" w:rsidRDefault="002A72C1" w:rsidP="00484BF1">
            <w:pPr>
              <w:pStyle w:val="EmptyCellLayoutStyle"/>
              <w:spacing w:after="0" w:line="240" w:lineRule="auto"/>
            </w:pPr>
          </w:p>
        </w:tc>
      </w:tr>
    </w:tbl>
    <w:p w14:paraId="7B47B032" w14:textId="77777777" w:rsidR="002A72C1" w:rsidRDefault="002A72C1" w:rsidP="002A72C1">
      <w:pPr>
        <w:spacing w:after="0" w:line="240" w:lineRule="auto"/>
      </w:pPr>
    </w:p>
    <w:p w14:paraId="083F56C5" w14:textId="77777777" w:rsidR="002A72C1" w:rsidRDefault="002A72C1" w:rsidP="002A72C1">
      <w:pPr>
        <w:spacing w:after="0" w:line="240" w:lineRule="auto"/>
      </w:pPr>
      <w:r>
        <w:rPr>
          <w:rFonts w:ascii="Calibri" w:eastAsia="Calibri" w:hAnsi="Calibri"/>
          <w:b/>
          <w:color w:val="6495ED"/>
          <w:sz w:val="22"/>
        </w:rPr>
        <w:t>SSAS 2012: Proc: Rows Read Per Second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045C45B6" w14:textId="77777777" w:rsidTr="00484BF1">
        <w:trPr>
          <w:trHeight w:val="54"/>
        </w:trPr>
        <w:tc>
          <w:tcPr>
            <w:tcW w:w="54" w:type="dxa"/>
          </w:tcPr>
          <w:p w14:paraId="00F06690" w14:textId="77777777" w:rsidR="002A72C1" w:rsidRDefault="002A72C1" w:rsidP="00484BF1">
            <w:pPr>
              <w:pStyle w:val="EmptyCellLayoutStyle"/>
              <w:spacing w:after="0" w:line="240" w:lineRule="auto"/>
            </w:pPr>
          </w:p>
        </w:tc>
        <w:tc>
          <w:tcPr>
            <w:tcW w:w="10395" w:type="dxa"/>
          </w:tcPr>
          <w:p w14:paraId="219B4F1F" w14:textId="77777777" w:rsidR="002A72C1" w:rsidRDefault="002A72C1" w:rsidP="00484BF1">
            <w:pPr>
              <w:pStyle w:val="EmptyCellLayoutStyle"/>
              <w:spacing w:after="0" w:line="240" w:lineRule="auto"/>
            </w:pPr>
          </w:p>
        </w:tc>
        <w:tc>
          <w:tcPr>
            <w:tcW w:w="149" w:type="dxa"/>
          </w:tcPr>
          <w:p w14:paraId="5E372390" w14:textId="77777777" w:rsidR="002A72C1" w:rsidRDefault="002A72C1" w:rsidP="00484BF1">
            <w:pPr>
              <w:pStyle w:val="EmptyCellLayoutStyle"/>
              <w:spacing w:after="0" w:line="240" w:lineRule="auto"/>
            </w:pPr>
          </w:p>
        </w:tc>
      </w:tr>
      <w:tr w:rsidR="002A72C1" w14:paraId="010750BC" w14:textId="77777777" w:rsidTr="00484BF1">
        <w:tc>
          <w:tcPr>
            <w:tcW w:w="54" w:type="dxa"/>
          </w:tcPr>
          <w:p w14:paraId="62EB129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17B5215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F35CD0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E08588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138B64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11991C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CD3A9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4D4B8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568ADA" w14:textId="77777777" w:rsidR="002A72C1" w:rsidRDefault="002A72C1" w:rsidP="00484BF1">
                  <w:pPr>
                    <w:spacing w:after="0" w:line="240" w:lineRule="auto"/>
                  </w:pPr>
                  <w:r>
                    <w:rPr>
                      <w:rFonts w:ascii="Calibri" w:eastAsia="Calibri" w:hAnsi="Calibri"/>
                      <w:color w:val="000000"/>
                      <w:sz w:val="22"/>
                    </w:rPr>
                    <w:t>Yes</w:t>
                  </w:r>
                </w:p>
              </w:tc>
            </w:tr>
            <w:tr w:rsidR="002A72C1" w14:paraId="7BAB5F3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F97AA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E3DEF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EE8D31" w14:textId="77777777" w:rsidR="002A72C1" w:rsidRDefault="002A72C1" w:rsidP="00484BF1">
                  <w:pPr>
                    <w:spacing w:after="0" w:line="240" w:lineRule="auto"/>
                  </w:pPr>
                  <w:r>
                    <w:rPr>
                      <w:rFonts w:eastAsia="Arial"/>
                      <w:color w:val="000000"/>
                    </w:rPr>
                    <w:t>No</w:t>
                  </w:r>
                </w:p>
              </w:tc>
            </w:tr>
            <w:tr w:rsidR="002A72C1" w14:paraId="02BE2E2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871FAE8"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7B37C6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BB891CC" w14:textId="77777777" w:rsidR="002A72C1" w:rsidRDefault="002A72C1" w:rsidP="00484BF1">
                  <w:pPr>
                    <w:spacing w:after="0" w:line="240" w:lineRule="auto"/>
                  </w:pPr>
                  <w:r>
                    <w:rPr>
                      <w:rFonts w:ascii="Calibri" w:eastAsia="Calibri" w:hAnsi="Calibri"/>
                      <w:color w:val="000000"/>
                      <w:sz w:val="22"/>
                    </w:rPr>
                    <w:t>900</w:t>
                  </w:r>
                </w:p>
              </w:tc>
            </w:tr>
          </w:tbl>
          <w:p w14:paraId="54FD6F59" w14:textId="77777777" w:rsidR="002A72C1" w:rsidRDefault="002A72C1" w:rsidP="00484BF1">
            <w:pPr>
              <w:spacing w:after="0" w:line="240" w:lineRule="auto"/>
            </w:pPr>
          </w:p>
        </w:tc>
        <w:tc>
          <w:tcPr>
            <w:tcW w:w="149" w:type="dxa"/>
          </w:tcPr>
          <w:p w14:paraId="19A599BB" w14:textId="77777777" w:rsidR="002A72C1" w:rsidRDefault="002A72C1" w:rsidP="00484BF1">
            <w:pPr>
              <w:pStyle w:val="EmptyCellLayoutStyle"/>
              <w:spacing w:after="0" w:line="240" w:lineRule="auto"/>
            </w:pPr>
          </w:p>
        </w:tc>
      </w:tr>
      <w:tr w:rsidR="002A72C1" w14:paraId="10AAE220" w14:textId="77777777" w:rsidTr="00484BF1">
        <w:trPr>
          <w:trHeight w:val="80"/>
        </w:trPr>
        <w:tc>
          <w:tcPr>
            <w:tcW w:w="54" w:type="dxa"/>
          </w:tcPr>
          <w:p w14:paraId="10B0FFCF" w14:textId="77777777" w:rsidR="002A72C1" w:rsidRDefault="002A72C1" w:rsidP="00484BF1">
            <w:pPr>
              <w:pStyle w:val="EmptyCellLayoutStyle"/>
              <w:spacing w:after="0" w:line="240" w:lineRule="auto"/>
            </w:pPr>
          </w:p>
        </w:tc>
        <w:tc>
          <w:tcPr>
            <w:tcW w:w="10395" w:type="dxa"/>
          </w:tcPr>
          <w:p w14:paraId="715274ED" w14:textId="77777777" w:rsidR="002A72C1" w:rsidRDefault="002A72C1" w:rsidP="00484BF1">
            <w:pPr>
              <w:pStyle w:val="EmptyCellLayoutStyle"/>
              <w:spacing w:after="0" w:line="240" w:lineRule="auto"/>
            </w:pPr>
          </w:p>
        </w:tc>
        <w:tc>
          <w:tcPr>
            <w:tcW w:w="149" w:type="dxa"/>
          </w:tcPr>
          <w:p w14:paraId="035C8D71" w14:textId="77777777" w:rsidR="002A72C1" w:rsidRDefault="002A72C1" w:rsidP="00484BF1">
            <w:pPr>
              <w:pStyle w:val="EmptyCellLayoutStyle"/>
              <w:spacing w:after="0" w:line="240" w:lineRule="auto"/>
            </w:pPr>
          </w:p>
        </w:tc>
      </w:tr>
    </w:tbl>
    <w:p w14:paraId="06B19057" w14:textId="77777777" w:rsidR="002A72C1" w:rsidRDefault="002A72C1" w:rsidP="002A72C1">
      <w:pPr>
        <w:spacing w:after="0" w:line="240" w:lineRule="auto"/>
      </w:pPr>
    </w:p>
    <w:p w14:paraId="64FAFB3F" w14:textId="77777777" w:rsidR="002A72C1" w:rsidRDefault="002A72C1" w:rsidP="002A72C1">
      <w:pPr>
        <w:spacing w:after="0" w:line="240" w:lineRule="auto"/>
      </w:pPr>
      <w:r>
        <w:rPr>
          <w:rFonts w:ascii="Calibri" w:eastAsia="Calibri" w:hAnsi="Calibri"/>
          <w:b/>
          <w:color w:val="6495ED"/>
          <w:sz w:val="22"/>
        </w:rPr>
        <w:t>SSAS 2012: Memory: Memory Limit High (KB)</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0F253606" w14:textId="77777777" w:rsidTr="00484BF1">
        <w:trPr>
          <w:trHeight w:val="54"/>
        </w:trPr>
        <w:tc>
          <w:tcPr>
            <w:tcW w:w="54" w:type="dxa"/>
          </w:tcPr>
          <w:p w14:paraId="0B858F15" w14:textId="77777777" w:rsidR="002A72C1" w:rsidRDefault="002A72C1" w:rsidP="00484BF1">
            <w:pPr>
              <w:pStyle w:val="EmptyCellLayoutStyle"/>
              <w:spacing w:after="0" w:line="240" w:lineRule="auto"/>
            </w:pPr>
          </w:p>
        </w:tc>
        <w:tc>
          <w:tcPr>
            <w:tcW w:w="10395" w:type="dxa"/>
          </w:tcPr>
          <w:p w14:paraId="1DCEE163" w14:textId="77777777" w:rsidR="002A72C1" w:rsidRDefault="002A72C1" w:rsidP="00484BF1">
            <w:pPr>
              <w:pStyle w:val="EmptyCellLayoutStyle"/>
              <w:spacing w:after="0" w:line="240" w:lineRule="auto"/>
            </w:pPr>
          </w:p>
        </w:tc>
        <w:tc>
          <w:tcPr>
            <w:tcW w:w="149" w:type="dxa"/>
          </w:tcPr>
          <w:p w14:paraId="24A954C1" w14:textId="77777777" w:rsidR="002A72C1" w:rsidRDefault="002A72C1" w:rsidP="00484BF1">
            <w:pPr>
              <w:pStyle w:val="EmptyCellLayoutStyle"/>
              <w:spacing w:after="0" w:line="240" w:lineRule="auto"/>
            </w:pPr>
          </w:p>
        </w:tc>
      </w:tr>
      <w:tr w:rsidR="002A72C1" w14:paraId="459AA671" w14:textId="77777777" w:rsidTr="00484BF1">
        <w:tc>
          <w:tcPr>
            <w:tcW w:w="54" w:type="dxa"/>
          </w:tcPr>
          <w:p w14:paraId="219649B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42C716C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D96BA8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A7EF76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3E712C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D55DA5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C1D7F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87DCE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3160A7" w14:textId="77777777" w:rsidR="002A72C1" w:rsidRDefault="002A72C1" w:rsidP="00484BF1">
                  <w:pPr>
                    <w:spacing w:after="0" w:line="240" w:lineRule="auto"/>
                  </w:pPr>
                  <w:r>
                    <w:rPr>
                      <w:rFonts w:ascii="Calibri" w:eastAsia="Calibri" w:hAnsi="Calibri"/>
                      <w:color w:val="000000"/>
                      <w:sz w:val="22"/>
                    </w:rPr>
                    <w:t>Yes</w:t>
                  </w:r>
                </w:p>
              </w:tc>
            </w:tr>
            <w:tr w:rsidR="002A72C1" w14:paraId="42136F0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A6C04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2B614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4083F7" w14:textId="77777777" w:rsidR="002A72C1" w:rsidRDefault="002A72C1" w:rsidP="00484BF1">
                  <w:pPr>
                    <w:spacing w:after="0" w:line="240" w:lineRule="auto"/>
                  </w:pPr>
                  <w:r>
                    <w:rPr>
                      <w:rFonts w:eastAsia="Arial"/>
                      <w:color w:val="000000"/>
                    </w:rPr>
                    <w:t>No</w:t>
                  </w:r>
                </w:p>
              </w:tc>
            </w:tr>
            <w:tr w:rsidR="002A72C1" w14:paraId="06E1D67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E972047"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6BE419A"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BE76386" w14:textId="77777777" w:rsidR="002A72C1" w:rsidRDefault="002A72C1" w:rsidP="00484BF1">
                  <w:pPr>
                    <w:spacing w:after="0" w:line="240" w:lineRule="auto"/>
                  </w:pPr>
                  <w:r>
                    <w:rPr>
                      <w:rFonts w:ascii="Calibri" w:eastAsia="Calibri" w:hAnsi="Calibri"/>
                      <w:color w:val="000000"/>
                      <w:sz w:val="22"/>
                    </w:rPr>
                    <w:t>900</w:t>
                  </w:r>
                </w:p>
              </w:tc>
            </w:tr>
          </w:tbl>
          <w:p w14:paraId="20ED2AFC" w14:textId="77777777" w:rsidR="002A72C1" w:rsidRDefault="002A72C1" w:rsidP="00484BF1">
            <w:pPr>
              <w:spacing w:after="0" w:line="240" w:lineRule="auto"/>
            </w:pPr>
          </w:p>
        </w:tc>
        <w:tc>
          <w:tcPr>
            <w:tcW w:w="149" w:type="dxa"/>
          </w:tcPr>
          <w:p w14:paraId="4596CF47" w14:textId="77777777" w:rsidR="002A72C1" w:rsidRDefault="002A72C1" w:rsidP="00484BF1">
            <w:pPr>
              <w:pStyle w:val="EmptyCellLayoutStyle"/>
              <w:spacing w:after="0" w:line="240" w:lineRule="auto"/>
            </w:pPr>
          </w:p>
        </w:tc>
      </w:tr>
      <w:tr w:rsidR="002A72C1" w14:paraId="407D46C6" w14:textId="77777777" w:rsidTr="00484BF1">
        <w:trPr>
          <w:trHeight w:val="80"/>
        </w:trPr>
        <w:tc>
          <w:tcPr>
            <w:tcW w:w="54" w:type="dxa"/>
          </w:tcPr>
          <w:p w14:paraId="58F01A1C" w14:textId="77777777" w:rsidR="002A72C1" w:rsidRDefault="002A72C1" w:rsidP="00484BF1">
            <w:pPr>
              <w:pStyle w:val="EmptyCellLayoutStyle"/>
              <w:spacing w:after="0" w:line="240" w:lineRule="auto"/>
            </w:pPr>
          </w:p>
        </w:tc>
        <w:tc>
          <w:tcPr>
            <w:tcW w:w="10395" w:type="dxa"/>
          </w:tcPr>
          <w:p w14:paraId="0E2694F1" w14:textId="77777777" w:rsidR="002A72C1" w:rsidRDefault="002A72C1" w:rsidP="00484BF1">
            <w:pPr>
              <w:pStyle w:val="EmptyCellLayoutStyle"/>
              <w:spacing w:after="0" w:line="240" w:lineRule="auto"/>
            </w:pPr>
          </w:p>
        </w:tc>
        <w:tc>
          <w:tcPr>
            <w:tcW w:w="149" w:type="dxa"/>
          </w:tcPr>
          <w:p w14:paraId="792CA32F" w14:textId="77777777" w:rsidR="002A72C1" w:rsidRDefault="002A72C1" w:rsidP="00484BF1">
            <w:pPr>
              <w:pStyle w:val="EmptyCellLayoutStyle"/>
              <w:spacing w:after="0" w:line="240" w:lineRule="auto"/>
            </w:pPr>
          </w:p>
        </w:tc>
      </w:tr>
    </w:tbl>
    <w:p w14:paraId="2110E7C8" w14:textId="77777777" w:rsidR="002A72C1" w:rsidRDefault="002A72C1" w:rsidP="002A72C1">
      <w:pPr>
        <w:spacing w:after="0" w:line="240" w:lineRule="auto"/>
      </w:pPr>
    </w:p>
    <w:p w14:paraId="2098B2EF" w14:textId="77777777" w:rsidR="002A72C1" w:rsidRDefault="002A72C1" w:rsidP="002A72C1">
      <w:pPr>
        <w:spacing w:after="0" w:line="240" w:lineRule="auto"/>
      </w:pPr>
      <w:r>
        <w:rPr>
          <w:rFonts w:ascii="Calibri" w:eastAsia="Calibri" w:hAnsi="Calibri"/>
          <w:b/>
          <w:color w:val="6495ED"/>
          <w:sz w:val="22"/>
        </w:rPr>
        <w:t>SSAS 2012: Current Connections</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620E7D5A" w14:textId="77777777" w:rsidTr="00484BF1">
        <w:trPr>
          <w:trHeight w:val="54"/>
        </w:trPr>
        <w:tc>
          <w:tcPr>
            <w:tcW w:w="54" w:type="dxa"/>
          </w:tcPr>
          <w:p w14:paraId="1D15350C" w14:textId="77777777" w:rsidR="002A72C1" w:rsidRDefault="002A72C1" w:rsidP="00484BF1">
            <w:pPr>
              <w:pStyle w:val="EmptyCellLayoutStyle"/>
              <w:spacing w:after="0" w:line="240" w:lineRule="auto"/>
            </w:pPr>
          </w:p>
        </w:tc>
        <w:tc>
          <w:tcPr>
            <w:tcW w:w="10395" w:type="dxa"/>
          </w:tcPr>
          <w:p w14:paraId="51A0C601" w14:textId="77777777" w:rsidR="002A72C1" w:rsidRDefault="002A72C1" w:rsidP="00484BF1">
            <w:pPr>
              <w:pStyle w:val="EmptyCellLayoutStyle"/>
              <w:spacing w:after="0" w:line="240" w:lineRule="auto"/>
            </w:pPr>
          </w:p>
        </w:tc>
        <w:tc>
          <w:tcPr>
            <w:tcW w:w="149" w:type="dxa"/>
          </w:tcPr>
          <w:p w14:paraId="1FD8FA7E" w14:textId="77777777" w:rsidR="002A72C1" w:rsidRDefault="002A72C1" w:rsidP="00484BF1">
            <w:pPr>
              <w:pStyle w:val="EmptyCellLayoutStyle"/>
              <w:spacing w:after="0" w:line="240" w:lineRule="auto"/>
            </w:pPr>
          </w:p>
        </w:tc>
      </w:tr>
      <w:tr w:rsidR="002A72C1" w14:paraId="0E22327F" w14:textId="77777777" w:rsidTr="00484BF1">
        <w:tc>
          <w:tcPr>
            <w:tcW w:w="54" w:type="dxa"/>
          </w:tcPr>
          <w:p w14:paraId="60EBCDC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13DBA4A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141E3D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7CFABA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4F987C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E803F0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488B0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0BA9F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84821B" w14:textId="77777777" w:rsidR="002A72C1" w:rsidRDefault="002A72C1" w:rsidP="00484BF1">
                  <w:pPr>
                    <w:spacing w:after="0" w:line="240" w:lineRule="auto"/>
                  </w:pPr>
                  <w:r>
                    <w:rPr>
                      <w:rFonts w:ascii="Calibri" w:eastAsia="Calibri" w:hAnsi="Calibri"/>
                      <w:color w:val="000000"/>
                      <w:sz w:val="22"/>
                    </w:rPr>
                    <w:t>Yes</w:t>
                  </w:r>
                </w:p>
              </w:tc>
            </w:tr>
            <w:tr w:rsidR="002A72C1" w14:paraId="3B430F3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FF5EF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EA042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ADA295" w14:textId="77777777" w:rsidR="002A72C1" w:rsidRDefault="002A72C1" w:rsidP="00484BF1">
                  <w:pPr>
                    <w:spacing w:after="0" w:line="240" w:lineRule="auto"/>
                  </w:pPr>
                  <w:r>
                    <w:rPr>
                      <w:rFonts w:eastAsia="Arial"/>
                      <w:color w:val="000000"/>
                    </w:rPr>
                    <w:t>No</w:t>
                  </w:r>
                </w:p>
              </w:tc>
            </w:tr>
            <w:tr w:rsidR="002A72C1" w14:paraId="3834330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6AC5A39"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D0E05FC"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E08871D" w14:textId="77777777" w:rsidR="002A72C1" w:rsidRDefault="002A72C1" w:rsidP="00484BF1">
                  <w:pPr>
                    <w:spacing w:after="0" w:line="240" w:lineRule="auto"/>
                  </w:pPr>
                  <w:r>
                    <w:rPr>
                      <w:rFonts w:ascii="Calibri" w:eastAsia="Calibri" w:hAnsi="Calibri"/>
                      <w:color w:val="000000"/>
                      <w:sz w:val="22"/>
                    </w:rPr>
                    <w:t>900</w:t>
                  </w:r>
                </w:p>
              </w:tc>
            </w:tr>
          </w:tbl>
          <w:p w14:paraId="4596AF65" w14:textId="77777777" w:rsidR="002A72C1" w:rsidRDefault="002A72C1" w:rsidP="00484BF1">
            <w:pPr>
              <w:spacing w:after="0" w:line="240" w:lineRule="auto"/>
            </w:pPr>
          </w:p>
        </w:tc>
        <w:tc>
          <w:tcPr>
            <w:tcW w:w="149" w:type="dxa"/>
          </w:tcPr>
          <w:p w14:paraId="40D38856" w14:textId="77777777" w:rsidR="002A72C1" w:rsidRDefault="002A72C1" w:rsidP="00484BF1">
            <w:pPr>
              <w:pStyle w:val="EmptyCellLayoutStyle"/>
              <w:spacing w:after="0" w:line="240" w:lineRule="auto"/>
            </w:pPr>
          </w:p>
        </w:tc>
      </w:tr>
      <w:tr w:rsidR="002A72C1" w14:paraId="2EB69EE5" w14:textId="77777777" w:rsidTr="00484BF1">
        <w:trPr>
          <w:trHeight w:val="80"/>
        </w:trPr>
        <w:tc>
          <w:tcPr>
            <w:tcW w:w="54" w:type="dxa"/>
          </w:tcPr>
          <w:p w14:paraId="50F7F127" w14:textId="77777777" w:rsidR="002A72C1" w:rsidRDefault="002A72C1" w:rsidP="00484BF1">
            <w:pPr>
              <w:pStyle w:val="EmptyCellLayoutStyle"/>
              <w:spacing w:after="0" w:line="240" w:lineRule="auto"/>
            </w:pPr>
          </w:p>
        </w:tc>
        <w:tc>
          <w:tcPr>
            <w:tcW w:w="10395" w:type="dxa"/>
          </w:tcPr>
          <w:p w14:paraId="52EB35CA" w14:textId="77777777" w:rsidR="002A72C1" w:rsidRDefault="002A72C1" w:rsidP="00484BF1">
            <w:pPr>
              <w:pStyle w:val="EmptyCellLayoutStyle"/>
              <w:spacing w:after="0" w:line="240" w:lineRule="auto"/>
            </w:pPr>
          </w:p>
        </w:tc>
        <w:tc>
          <w:tcPr>
            <w:tcW w:w="149" w:type="dxa"/>
          </w:tcPr>
          <w:p w14:paraId="247B714F" w14:textId="77777777" w:rsidR="002A72C1" w:rsidRDefault="002A72C1" w:rsidP="00484BF1">
            <w:pPr>
              <w:pStyle w:val="EmptyCellLayoutStyle"/>
              <w:spacing w:after="0" w:line="240" w:lineRule="auto"/>
            </w:pPr>
          </w:p>
        </w:tc>
      </w:tr>
    </w:tbl>
    <w:p w14:paraId="2EFA7DB3" w14:textId="77777777" w:rsidR="002A72C1" w:rsidRDefault="002A72C1" w:rsidP="002A72C1">
      <w:pPr>
        <w:spacing w:after="0" w:line="240" w:lineRule="auto"/>
      </w:pPr>
    </w:p>
    <w:p w14:paraId="5AB512F1" w14:textId="77777777" w:rsidR="002A72C1" w:rsidRDefault="002A72C1" w:rsidP="002A72C1">
      <w:pPr>
        <w:spacing w:after="0" w:line="240" w:lineRule="auto"/>
      </w:pPr>
      <w:r>
        <w:rPr>
          <w:rFonts w:ascii="Calibri" w:eastAsia="Calibri" w:hAnsi="Calibri"/>
          <w:b/>
          <w:color w:val="6495ED"/>
          <w:sz w:val="22"/>
        </w:rPr>
        <w:t>SSAS 2012: Query: Bytes Sent Per Second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023C6B4B" w14:textId="77777777" w:rsidTr="00484BF1">
        <w:trPr>
          <w:trHeight w:val="54"/>
        </w:trPr>
        <w:tc>
          <w:tcPr>
            <w:tcW w:w="54" w:type="dxa"/>
          </w:tcPr>
          <w:p w14:paraId="6FA49C5D" w14:textId="77777777" w:rsidR="002A72C1" w:rsidRDefault="002A72C1" w:rsidP="00484BF1">
            <w:pPr>
              <w:pStyle w:val="EmptyCellLayoutStyle"/>
              <w:spacing w:after="0" w:line="240" w:lineRule="auto"/>
            </w:pPr>
          </w:p>
        </w:tc>
        <w:tc>
          <w:tcPr>
            <w:tcW w:w="10395" w:type="dxa"/>
          </w:tcPr>
          <w:p w14:paraId="190F7C72" w14:textId="77777777" w:rsidR="002A72C1" w:rsidRDefault="002A72C1" w:rsidP="00484BF1">
            <w:pPr>
              <w:pStyle w:val="EmptyCellLayoutStyle"/>
              <w:spacing w:after="0" w:line="240" w:lineRule="auto"/>
            </w:pPr>
          </w:p>
        </w:tc>
        <w:tc>
          <w:tcPr>
            <w:tcW w:w="149" w:type="dxa"/>
          </w:tcPr>
          <w:p w14:paraId="0225E12F" w14:textId="77777777" w:rsidR="002A72C1" w:rsidRDefault="002A72C1" w:rsidP="00484BF1">
            <w:pPr>
              <w:pStyle w:val="EmptyCellLayoutStyle"/>
              <w:spacing w:after="0" w:line="240" w:lineRule="auto"/>
            </w:pPr>
          </w:p>
        </w:tc>
      </w:tr>
      <w:tr w:rsidR="002A72C1" w14:paraId="7AE1FD22" w14:textId="77777777" w:rsidTr="00484BF1">
        <w:tc>
          <w:tcPr>
            <w:tcW w:w="54" w:type="dxa"/>
          </w:tcPr>
          <w:p w14:paraId="62ECDDF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39DF613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40BFC4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ADB1BA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2C0649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7888DE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A1B14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1AEE5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379CD6" w14:textId="77777777" w:rsidR="002A72C1" w:rsidRDefault="002A72C1" w:rsidP="00484BF1">
                  <w:pPr>
                    <w:spacing w:after="0" w:line="240" w:lineRule="auto"/>
                  </w:pPr>
                  <w:r>
                    <w:rPr>
                      <w:rFonts w:ascii="Calibri" w:eastAsia="Calibri" w:hAnsi="Calibri"/>
                      <w:color w:val="000000"/>
                      <w:sz w:val="22"/>
                    </w:rPr>
                    <w:t>Yes</w:t>
                  </w:r>
                </w:p>
              </w:tc>
            </w:tr>
            <w:tr w:rsidR="002A72C1" w14:paraId="782EE5A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B9317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AC360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A20F3A" w14:textId="77777777" w:rsidR="002A72C1" w:rsidRDefault="002A72C1" w:rsidP="00484BF1">
                  <w:pPr>
                    <w:spacing w:after="0" w:line="240" w:lineRule="auto"/>
                  </w:pPr>
                  <w:r>
                    <w:rPr>
                      <w:rFonts w:eastAsia="Arial"/>
                      <w:color w:val="000000"/>
                    </w:rPr>
                    <w:t>No</w:t>
                  </w:r>
                </w:p>
              </w:tc>
            </w:tr>
            <w:tr w:rsidR="002A72C1" w14:paraId="2976992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A2C4F38"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0E7E96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BF17732" w14:textId="77777777" w:rsidR="002A72C1" w:rsidRDefault="002A72C1" w:rsidP="00484BF1">
                  <w:pPr>
                    <w:spacing w:after="0" w:line="240" w:lineRule="auto"/>
                  </w:pPr>
                  <w:r>
                    <w:rPr>
                      <w:rFonts w:ascii="Calibri" w:eastAsia="Calibri" w:hAnsi="Calibri"/>
                      <w:color w:val="000000"/>
                      <w:sz w:val="22"/>
                    </w:rPr>
                    <w:t>900</w:t>
                  </w:r>
                </w:p>
              </w:tc>
            </w:tr>
          </w:tbl>
          <w:p w14:paraId="45DE1481" w14:textId="77777777" w:rsidR="002A72C1" w:rsidRDefault="002A72C1" w:rsidP="00484BF1">
            <w:pPr>
              <w:spacing w:after="0" w:line="240" w:lineRule="auto"/>
            </w:pPr>
          </w:p>
        </w:tc>
        <w:tc>
          <w:tcPr>
            <w:tcW w:w="149" w:type="dxa"/>
          </w:tcPr>
          <w:p w14:paraId="73C58090" w14:textId="77777777" w:rsidR="002A72C1" w:rsidRDefault="002A72C1" w:rsidP="00484BF1">
            <w:pPr>
              <w:pStyle w:val="EmptyCellLayoutStyle"/>
              <w:spacing w:after="0" w:line="240" w:lineRule="auto"/>
            </w:pPr>
          </w:p>
        </w:tc>
      </w:tr>
      <w:tr w:rsidR="002A72C1" w14:paraId="7934696D" w14:textId="77777777" w:rsidTr="00484BF1">
        <w:trPr>
          <w:trHeight w:val="80"/>
        </w:trPr>
        <w:tc>
          <w:tcPr>
            <w:tcW w:w="54" w:type="dxa"/>
          </w:tcPr>
          <w:p w14:paraId="4AB9060D" w14:textId="77777777" w:rsidR="002A72C1" w:rsidRDefault="002A72C1" w:rsidP="00484BF1">
            <w:pPr>
              <w:pStyle w:val="EmptyCellLayoutStyle"/>
              <w:spacing w:after="0" w:line="240" w:lineRule="auto"/>
            </w:pPr>
          </w:p>
        </w:tc>
        <w:tc>
          <w:tcPr>
            <w:tcW w:w="10395" w:type="dxa"/>
          </w:tcPr>
          <w:p w14:paraId="3729EE93" w14:textId="77777777" w:rsidR="002A72C1" w:rsidRDefault="002A72C1" w:rsidP="00484BF1">
            <w:pPr>
              <w:pStyle w:val="EmptyCellLayoutStyle"/>
              <w:spacing w:after="0" w:line="240" w:lineRule="auto"/>
            </w:pPr>
          </w:p>
        </w:tc>
        <w:tc>
          <w:tcPr>
            <w:tcW w:w="149" w:type="dxa"/>
          </w:tcPr>
          <w:p w14:paraId="5EB24CAD" w14:textId="77777777" w:rsidR="002A72C1" w:rsidRDefault="002A72C1" w:rsidP="00484BF1">
            <w:pPr>
              <w:pStyle w:val="EmptyCellLayoutStyle"/>
              <w:spacing w:after="0" w:line="240" w:lineRule="auto"/>
            </w:pPr>
          </w:p>
        </w:tc>
      </w:tr>
    </w:tbl>
    <w:p w14:paraId="6ABD7FF8" w14:textId="77777777" w:rsidR="002A72C1" w:rsidRDefault="002A72C1" w:rsidP="002A72C1">
      <w:pPr>
        <w:spacing w:after="0" w:line="240" w:lineRule="auto"/>
      </w:pPr>
    </w:p>
    <w:p w14:paraId="02E3333A" w14:textId="77777777" w:rsidR="002A72C1" w:rsidRDefault="002A72C1" w:rsidP="002A72C1">
      <w:pPr>
        <w:spacing w:after="0" w:line="240" w:lineRule="auto"/>
      </w:pPr>
      <w:r>
        <w:rPr>
          <w:rFonts w:ascii="Calibri" w:eastAsia="Calibri" w:hAnsi="Calibri"/>
          <w:b/>
          <w:color w:val="6495ED"/>
          <w:sz w:val="22"/>
        </w:rPr>
        <w:t>SSAS 2012: Data Mining Prediction: Concurrent DM Queries</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604DB1A1" w14:textId="77777777" w:rsidTr="00484BF1">
        <w:trPr>
          <w:trHeight w:val="54"/>
        </w:trPr>
        <w:tc>
          <w:tcPr>
            <w:tcW w:w="54" w:type="dxa"/>
          </w:tcPr>
          <w:p w14:paraId="6130DB49" w14:textId="77777777" w:rsidR="002A72C1" w:rsidRDefault="002A72C1" w:rsidP="00484BF1">
            <w:pPr>
              <w:pStyle w:val="EmptyCellLayoutStyle"/>
              <w:spacing w:after="0" w:line="240" w:lineRule="auto"/>
            </w:pPr>
          </w:p>
        </w:tc>
        <w:tc>
          <w:tcPr>
            <w:tcW w:w="10395" w:type="dxa"/>
          </w:tcPr>
          <w:p w14:paraId="2A596799" w14:textId="77777777" w:rsidR="002A72C1" w:rsidRDefault="002A72C1" w:rsidP="00484BF1">
            <w:pPr>
              <w:pStyle w:val="EmptyCellLayoutStyle"/>
              <w:spacing w:after="0" w:line="240" w:lineRule="auto"/>
            </w:pPr>
          </w:p>
        </w:tc>
        <w:tc>
          <w:tcPr>
            <w:tcW w:w="149" w:type="dxa"/>
          </w:tcPr>
          <w:p w14:paraId="42E82E86" w14:textId="77777777" w:rsidR="002A72C1" w:rsidRDefault="002A72C1" w:rsidP="00484BF1">
            <w:pPr>
              <w:pStyle w:val="EmptyCellLayoutStyle"/>
              <w:spacing w:after="0" w:line="240" w:lineRule="auto"/>
            </w:pPr>
          </w:p>
        </w:tc>
      </w:tr>
      <w:tr w:rsidR="002A72C1" w14:paraId="0FE04253" w14:textId="77777777" w:rsidTr="00484BF1">
        <w:tc>
          <w:tcPr>
            <w:tcW w:w="54" w:type="dxa"/>
          </w:tcPr>
          <w:p w14:paraId="1FA45D5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1F5F8CB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F9E4D2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7032DA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FFC5BE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275831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A5CE0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DDA6F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5AB244" w14:textId="77777777" w:rsidR="002A72C1" w:rsidRDefault="002A72C1" w:rsidP="00484BF1">
                  <w:pPr>
                    <w:spacing w:after="0" w:line="240" w:lineRule="auto"/>
                  </w:pPr>
                  <w:r>
                    <w:rPr>
                      <w:rFonts w:ascii="Calibri" w:eastAsia="Calibri" w:hAnsi="Calibri"/>
                      <w:color w:val="000000"/>
                      <w:sz w:val="22"/>
                    </w:rPr>
                    <w:t>Yes</w:t>
                  </w:r>
                </w:p>
              </w:tc>
            </w:tr>
            <w:tr w:rsidR="002A72C1" w14:paraId="2B14CCA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32DF8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B5FB8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807BA9" w14:textId="77777777" w:rsidR="002A72C1" w:rsidRDefault="002A72C1" w:rsidP="00484BF1">
                  <w:pPr>
                    <w:spacing w:after="0" w:line="240" w:lineRule="auto"/>
                  </w:pPr>
                  <w:r>
                    <w:rPr>
                      <w:rFonts w:eastAsia="Arial"/>
                      <w:color w:val="000000"/>
                    </w:rPr>
                    <w:t>No</w:t>
                  </w:r>
                </w:p>
              </w:tc>
            </w:tr>
            <w:tr w:rsidR="002A72C1" w14:paraId="13C942E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7FBD65E"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35BBAB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1173E99" w14:textId="77777777" w:rsidR="002A72C1" w:rsidRDefault="002A72C1" w:rsidP="00484BF1">
                  <w:pPr>
                    <w:spacing w:after="0" w:line="240" w:lineRule="auto"/>
                  </w:pPr>
                  <w:r>
                    <w:rPr>
                      <w:rFonts w:ascii="Calibri" w:eastAsia="Calibri" w:hAnsi="Calibri"/>
                      <w:color w:val="000000"/>
                      <w:sz w:val="22"/>
                    </w:rPr>
                    <w:t>900</w:t>
                  </w:r>
                </w:p>
              </w:tc>
            </w:tr>
          </w:tbl>
          <w:p w14:paraId="2B198C03" w14:textId="77777777" w:rsidR="002A72C1" w:rsidRDefault="002A72C1" w:rsidP="00484BF1">
            <w:pPr>
              <w:spacing w:after="0" w:line="240" w:lineRule="auto"/>
            </w:pPr>
          </w:p>
        </w:tc>
        <w:tc>
          <w:tcPr>
            <w:tcW w:w="149" w:type="dxa"/>
          </w:tcPr>
          <w:p w14:paraId="0E1D29FB" w14:textId="77777777" w:rsidR="002A72C1" w:rsidRDefault="002A72C1" w:rsidP="00484BF1">
            <w:pPr>
              <w:pStyle w:val="EmptyCellLayoutStyle"/>
              <w:spacing w:after="0" w:line="240" w:lineRule="auto"/>
            </w:pPr>
          </w:p>
        </w:tc>
      </w:tr>
      <w:tr w:rsidR="002A72C1" w14:paraId="0DC54A1C" w14:textId="77777777" w:rsidTr="00484BF1">
        <w:trPr>
          <w:trHeight w:val="80"/>
        </w:trPr>
        <w:tc>
          <w:tcPr>
            <w:tcW w:w="54" w:type="dxa"/>
          </w:tcPr>
          <w:p w14:paraId="295D3036" w14:textId="77777777" w:rsidR="002A72C1" w:rsidRDefault="002A72C1" w:rsidP="00484BF1">
            <w:pPr>
              <w:pStyle w:val="EmptyCellLayoutStyle"/>
              <w:spacing w:after="0" w:line="240" w:lineRule="auto"/>
            </w:pPr>
          </w:p>
        </w:tc>
        <w:tc>
          <w:tcPr>
            <w:tcW w:w="10395" w:type="dxa"/>
          </w:tcPr>
          <w:p w14:paraId="770F5B16" w14:textId="77777777" w:rsidR="002A72C1" w:rsidRDefault="002A72C1" w:rsidP="00484BF1">
            <w:pPr>
              <w:pStyle w:val="EmptyCellLayoutStyle"/>
              <w:spacing w:after="0" w:line="240" w:lineRule="auto"/>
            </w:pPr>
          </w:p>
        </w:tc>
        <w:tc>
          <w:tcPr>
            <w:tcW w:w="149" w:type="dxa"/>
          </w:tcPr>
          <w:p w14:paraId="2326422C" w14:textId="77777777" w:rsidR="002A72C1" w:rsidRDefault="002A72C1" w:rsidP="00484BF1">
            <w:pPr>
              <w:pStyle w:val="EmptyCellLayoutStyle"/>
              <w:spacing w:after="0" w:line="240" w:lineRule="auto"/>
            </w:pPr>
          </w:p>
        </w:tc>
      </w:tr>
    </w:tbl>
    <w:p w14:paraId="64B8C985" w14:textId="77777777" w:rsidR="002A72C1" w:rsidRDefault="002A72C1" w:rsidP="002A72C1">
      <w:pPr>
        <w:spacing w:after="0" w:line="240" w:lineRule="auto"/>
      </w:pPr>
    </w:p>
    <w:p w14:paraId="2017D9BF" w14:textId="77777777" w:rsidR="002A72C1" w:rsidRDefault="002A72C1" w:rsidP="002A72C1">
      <w:pPr>
        <w:spacing w:after="0" w:line="240" w:lineRule="auto"/>
      </w:pPr>
      <w:r>
        <w:rPr>
          <w:rFonts w:ascii="Calibri" w:eastAsia="Calibri" w:hAnsi="Calibri"/>
          <w:b/>
          <w:color w:val="6495ED"/>
          <w:sz w:val="22"/>
        </w:rPr>
        <w:t>SSAS 2012: Query: Rows Sent Per Second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39DB3A59" w14:textId="77777777" w:rsidTr="00484BF1">
        <w:trPr>
          <w:trHeight w:val="54"/>
        </w:trPr>
        <w:tc>
          <w:tcPr>
            <w:tcW w:w="54" w:type="dxa"/>
          </w:tcPr>
          <w:p w14:paraId="4E09337A" w14:textId="77777777" w:rsidR="002A72C1" w:rsidRDefault="002A72C1" w:rsidP="00484BF1">
            <w:pPr>
              <w:pStyle w:val="EmptyCellLayoutStyle"/>
              <w:spacing w:after="0" w:line="240" w:lineRule="auto"/>
            </w:pPr>
          </w:p>
        </w:tc>
        <w:tc>
          <w:tcPr>
            <w:tcW w:w="10395" w:type="dxa"/>
          </w:tcPr>
          <w:p w14:paraId="5208A6E9" w14:textId="77777777" w:rsidR="002A72C1" w:rsidRDefault="002A72C1" w:rsidP="00484BF1">
            <w:pPr>
              <w:pStyle w:val="EmptyCellLayoutStyle"/>
              <w:spacing w:after="0" w:line="240" w:lineRule="auto"/>
            </w:pPr>
          </w:p>
        </w:tc>
        <w:tc>
          <w:tcPr>
            <w:tcW w:w="149" w:type="dxa"/>
          </w:tcPr>
          <w:p w14:paraId="30F81F73" w14:textId="77777777" w:rsidR="002A72C1" w:rsidRDefault="002A72C1" w:rsidP="00484BF1">
            <w:pPr>
              <w:pStyle w:val="EmptyCellLayoutStyle"/>
              <w:spacing w:after="0" w:line="240" w:lineRule="auto"/>
            </w:pPr>
          </w:p>
        </w:tc>
      </w:tr>
      <w:tr w:rsidR="002A72C1" w14:paraId="6B0A1C64" w14:textId="77777777" w:rsidTr="00484BF1">
        <w:tc>
          <w:tcPr>
            <w:tcW w:w="54" w:type="dxa"/>
          </w:tcPr>
          <w:p w14:paraId="2A5A2B5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1A83711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03CAB1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27CD4C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9FB589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741B9D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95D14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8A4F6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162978" w14:textId="77777777" w:rsidR="002A72C1" w:rsidRDefault="002A72C1" w:rsidP="00484BF1">
                  <w:pPr>
                    <w:spacing w:after="0" w:line="240" w:lineRule="auto"/>
                  </w:pPr>
                  <w:r>
                    <w:rPr>
                      <w:rFonts w:ascii="Calibri" w:eastAsia="Calibri" w:hAnsi="Calibri"/>
                      <w:color w:val="000000"/>
                      <w:sz w:val="22"/>
                    </w:rPr>
                    <w:t>Yes</w:t>
                  </w:r>
                </w:p>
              </w:tc>
            </w:tr>
            <w:tr w:rsidR="002A72C1" w14:paraId="375C513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83070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B191E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371639" w14:textId="77777777" w:rsidR="002A72C1" w:rsidRDefault="002A72C1" w:rsidP="00484BF1">
                  <w:pPr>
                    <w:spacing w:after="0" w:line="240" w:lineRule="auto"/>
                  </w:pPr>
                  <w:r>
                    <w:rPr>
                      <w:rFonts w:eastAsia="Arial"/>
                      <w:color w:val="000000"/>
                    </w:rPr>
                    <w:t>No</w:t>
                  </w:r>
                </w:p>
              </w:tc>
            </w:tr>
            <w:tr w:rsidR="002A72C1" w14:paraId="3ACA808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BA56467"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309BC0D"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78029A5" w14:textId="77777777" w:rsidR="002A72C1" w:rsidRDefault="002A72C1" w:rsidP="00484BF1">
                  <w:pPr>
                    <w:spacing w:after="0" w:line="240" w:lineRule="auto"/>
                  </w:pPr>
                  <w:r>
                    <w:rPr>
                      <w:rFonts w:ascii="Calibri" w:eastAsia="Calibri" w:hAnsi="Calibri"/>
                      <w:color w:val="000000"/>
                      <w:sz w:val="22"/>
                    </w:rPr>
                    <w:t>900</w:t>
                  </w:r>
                </w:p>
              </w:tc>
            </w:tr>
          </w:tbl>
          <w:p w14:paraId="05B07503" w14:textId="77777777" w:rsidR="002A72C1" w:rsidRDefault="002A72C1" w:rsidP="00484BF1">
            <w:pPr>
              <w:spacing w:after="0" w:line="240" w:lineRule="auto"/>
            </w:pPr>
          </w:p>
        </w:tc>
        <w:tc>
          <w:tcPr>
            <w:tcW w:w="149" w:type="dxa"/>
          </w:tcPr>
          <w:p w14:paraId="5D85A4A4" w14:textId="77777777" w:rsidR="002A72C1" w:rsidRDefault="002A72C1" w:rsidP="00484BF1">
            <w:pPr>
              <w:pStyle w:val="EmptyCellLayoutStyle"/>
              <w:spacing w:after="0" w:line="240" w:lineRule="auto"/>
            </w:pPr>
          </w:p>
        </w:tc>
      </w:tr>
      <w:tr w:rsidR="002A72C1" w14:paraId="23B0149F" w14:textId="77777777" w:rsidTr="00484BF1">
        <w:trPr>
          <w:trHeight w:val="80"/>
        </w:trPr>
        <w:tc>
          <w:tcPr>
            <w:tcW w:w="54" w:type="dxa"/>
          </w:tcPr>
          <w:p w14:paraId="7DF008FB" w14:textId="77777777" w:rsidR="002A72C1" w:rsidRDefault="002A72C1" w:rsidP="00484BF1">
            <w:pPr>
              <w:pStyle w:val="EmptyCellLayoutStyle"/>
              <w:spacing w:after="0" w:line="240" w:lineRule="auto"/>
            </w:pPr>
          </w:p>
        </w:tc>
        <w:tc>
          <w:tcPr>
            <w:tcW w:w="10395" w:type="dxa"/>
          </w:tcPr>
          <w:p w14:paraId="7C9591AC" w14:textId="77777777" w:rsidR="002A72C1" w:rsidRDefault="002A72C1" w:rsidP="00484BF1">
            <w:pPr>
              <w:pStyle w:val="EmptyCellLayoutStyle"/>
              <w:spacing w:after="0" w:line="240" w:lineRule="auto"/>
            </w:pPr>
          </w:p>
        </w:tc>
        <w:tc>
          <w:tcPr>
            <w:tcW w:w="149" w:type="dxa"/>
          </w:tcPr>
          <w:p w14:paraId="11026381" w14:textId="77777777" w:rsidR="002A72C1" w:rsidRDefault="002A72C1" w:rsidP="00484BF1">
            <w:pPr>
              <w:pStyle w:val="EmptyCellLayoutStyle"/>
              <w:spacing w:after="0" w:line="240" w:lineRule="auto"/>
            </w:pPr>
          </w:p>
        </w:tc>
      </w:tr>
    </w:tbl>
    <w:p w14:paraId="3513D98D" w14:textId="77777777" w:rsidR="002A72C1" w:rsidRDefault="002A72C1" w:rsidP="002A72C1">
      <w:pPr>
        <w:spacing w:after="0" w:line="240" w:lineRule="auto"/>
      </w:pPr>
    </w:p>
    <w:p w14:paraId="558DBC21" w14:textId="77777777" w:rsidR="002A72C1" w:rsidRDefault="002A72C1" w:rsidP="002A72C1">
      <w:pPr>
        <w:spacing w:after="0" w:line="240" w:lineRule="auto"/>
      </w:pPr>
      <w:r>
        <w:rPr>
          <w:rFonts w:ascii="Calibri" w:eastAsia="Calibri" w:hAnsi="Calibri"/>
          <w:b/>
          <w:color w:val="6495ED"/>
          <w:sz w:val="22"/>
        </w:rPr>
        <w:t>SSAS 2012: Data Mining Model Processing: Current Models Processing</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2EB1D39C" w14:textId="77777777" w:rsidTr="00484BF1">
        <w:trPr>
          <w:trHeight w:val="54"/>
        </w:trPr>
        <w:tc>
          <w:tcPr>
            <w:tcW w:w="54" w:type="dxa"/>
          </w:tcPr>
          <w:p w14:paraId="397729E3" w14:textId="77777777" w:rsidR="002A72C1" w:rsidRDefault="002A72C1" w:rsidP="00484BF1">
            <w:pPr>
              <w:pStyle w:val="EmptyCellLayoutStyle"/>
              <w:spacing w:after="0" w:line="240" w:lineRule="auto"/>
            </w:pPr>
          </w:p>
        </w:tc>
        <w:tc>
          <w:tcPr>
            <w:tcW w:w="10395" w:type="dxa"/>
          </w:tcPr>
          <w:p w14:paraId="2B8EB286" w14:textId="77777777" w:rsidR="002A72C1" w:rsidRDefault="002A72C1" w:rsidP="00484BF1">
            <w:pPr>
              <w:pStyle w:val="EmptyCellLayoutStyle"/>
              <w:spacing w:after="0" w:line="240" w:lineRule="auto"/>
            </w:pPr>
          </w:p>
        </w:tc>
        <w:tc>
          <w:tcPr>
            <w:tcW w:w="149" w:type="dxa"/>
          </w:tcPr>
          <w:p w14:paraId="1C6375FB" w14:textId="77777777" w:rsidR="002A72C1" w:rsidRDefault="002A72C1" w:rsidP="00484BF1">
            <w:pPr>
              <w:pStyle w:val="EmptyCellLayoutStyle"/>
              <w:spacing w:after="0" w:line="240" w:lineRule="auto"/>
            </w:pPr>
          </w:p>
        </w:tc>
      </w:tr>
      <w:tr w:rsidR="002A72C1" w14:paraId="1882E3DF" w14:textId="77777777" w:rsidTr="00484BF1">
        <w:tc>
          <w:tcPr>
            <w:tcW w:w="54" w:type="dxa"/>
          </w:tcPr>
          <w:p w14:paraId="770FCEB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607A5FE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479B0B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B7D814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8D4382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0D890B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BEA5F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F1EEA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5CD15B" w14:textId="77777777" w:rsidR="002A72C1" w:rsidRDefault="002A72C1" w:rsidP="00484BF1">
                  <w:pPr>
                    <w:spacing w:after="0" w:line="240" w:lineRule="auto"/>
                  </w:pPr>
                  <w:r>
                    <w:rPr>
                      <w:rFonts w:ascii="Calibri" w:eastAsia="Calibri" w:hAnsi="Calibri"/>
                      <w:color w:val="000000"/>
                      <w:sz w:val="22"/>
                    </w:rPr>
                    <w:t>Yes</w:t>
                  </w:r>
                </w:p>
              </w:tc>
            </w:tr>
            <w:tr w:rsidR="002A72C1" w14:paraId="201E66E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346B4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05A3B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65B004" w14:textId="77777777" w:rsidR="002A72C1" w:rsidRDefault="002A72C1" w:rsidP="00484BF1">
                  <w:pPr>
                    <w:spacing w:after="0" w:line="240" w:lineRule="auto"/>
                  </w:pPr>
                  <w:r>
                    <w:rPr>
                      <w:rFonts w:eastAsia="Arial"/>
                      <w:color w:val="000000"/>
                    </w:rPr>
                    <w:t>No</w:t>
                  </w:r>
                </w:p>
              </w:tc>
            </w:tr>
            <w:tr w:rsidR="002A72C1" w14:paraId="681EEDA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95DFFB6"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627BC83"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D77CDCD" w14:textId="77777777" w:rsidR="002A72C1" w:rsidRDefault="002A72C1" w:rsidP="00484BF1">
                  <w:pPr>
                    <w:spacing w:after="0" w:line="240" w:lineRule="auto"/>
                  </w:pPr>
                  <w:r>
                    <w:rPr>
                      <w:rFonts w:ascii="Calibri" w:eastAsia="Calibri" w:hAnsi="Calibri"/>
                      <w:color w:val="000000"/>
                      <w:sz w:val="22"/>
                    </w:rPr>
                    <w:t>900</w:t>
                  </w:r>
                </w:p>
              </w:tc>
            </w:tr>
          </w:tbl>
          <w:p w14:paraId="058F80F4" w14:textId="77777777" w:rsidR="002A72C1" w:rsidRDefault="002A72C1" w:rsidP="00484BF1">
            <w:pPr>
              <w:spacing w:after="0" w:line="240" w:lineRule="auto"/>
            </w:pPr>
          </w:p>
        </w:tc>
        <w:tc>
          <w:tcPr>
            <w:tcW w:w="149" w:type="dxa"/>
          </w:tcPr>
          <w:p w14:paraId="6D52B1FB" w14:textId="77777777" w:rsidR="002A72C1" w:rsidRDefault="002A72C1" w:rsidP="00484BF1">
            <w:pPr>
              <w:pStyle w:val="EmptyCellLayoutStyle"/>
              <w:spacing w:after="0" w:line="240" w:lineRule="auto"/>
            </w:pPr>
          </w:p>
        </w:tc>
      </w:tr>
      <w:tr w:rsidR="002A72C1" w14:paraId="54C00D29" w14:textId="77777777" w:rsidTr="00484BF1">
        <w:trPr>
          <w:trHeight w:val="80"/>
        </w:trPr>
        <w:tc>
          <w:tcPr>
            <w:tcW w:w="54" w:type="dxa"/>
          </w:tcPr>
          <w:p w14:paraId="706C94E3" w14:textId="77777777" w:rsidR="002A72C1" w:rsidRDefault="002A72C1" w:rsidP="00484BF1">
            <w:pPr>
              <w:pStyle w:val="EmptyCellLayoutStyle"/>
              <w:spacing w:after="0" w:line="240" w:lineRule="auto"/>
            </w:pPr>
          </w:p>
        </w:tc>
        <w:tc>
          <w:tcPr>
            <w:tcW w:w="10395" w:type="dxa"/>
          </w:tcPr>
          <w:p w14:paraId="1098AF1F" w14:textId="77777777" w:rsidR="002A72C1" w:rsidRDefault="002A72C1" w:rsidP="00484BF1">
            <w:pPr>
              <w:pStyle w:val="EmptyCellLayoutStyle"/>
              <w:spacing w:after="0" w:line="240" w:lineRule="auto"/>
            </w:pPr>
          </w:p>
        </w:tc>
        <w:tc>
          <w:tcPr>
            <w:tcW w:w="149" w:type="dxa"/>
          </w:tcPr>
          <w:p w14:paraId="4C82E60B" w14:textId="77777777" w:rsidR="002A72C1" w:rsidRDefault="002A72C1" w:rsidP="00484BF1">
            <w:pPr>
              <w:pStyle w:val="EmptyCellLayoutStyle"/>
              <w:spacing w:after="0" w:line="240" w:lineRule="auto"/>
            </w:pPr>
          </w:p>
        </w:tc>
      </w:tr>
    </w:tbl>
    <w:p w14:paraId="66C5BD93" w14:textId="77777777" w:rsidR="002A72C1" w:rsidRDefault="002A72C1" w:rsidP="002A72C1">
      <w:pPr>
        <w:spacing w:after="0" w:line="240" w:lineRule="auto"/>
      </w:pPr>
    </w:p>
    <w:p w14:paraId="4B06AEE2" w14:textId="77777777" w:rsidR="002A72C1" w:rsidRDefault="002A72C1" w:rsidP="002A72C1">
      <w:pPr>
        <w:spacing w:after="0" w:line="240" w:lineRule="auto"/>
      </w:pPr>
      <w:r>
        <w:rPr>
          <w:rFonts w:ascii="Calibri" w:eastAsia="Calibri" w:hAnsi="Calibri"/>
          <w:b/>
          <w:color w:val="000000"/>
          <w:sz w:val="28"/>
        </w:rPr>
        <w:t>SQL Server 2012 Analysis Services - Tasks</w:t>
      </w:r>
    </w:p>
    <w:p w14:paraId="5A6FDEF4" w14:textId="77777777" w:rsidR="002A72C1" w:rsidRDefault="002A72C1" w:rsidP="002A72C1">
      <w:pPr>
        <w:spacing w:after="0" w:line="240" w:lineRule="auto"/>
      </w:pPr>
      <w:r>
        <w:rPr>
          <w:rFonts w:ascii="Calibri" w:eastAsia="Calibri" w:hAnsi="Calibri"/>
          <w:b/>
          <w:color w:val="6495ED"/>
          <w:sz w:val="22"/>
        </w:rPr>
        <w:t>Stop SQL Analysis Services Service on Cluster</w:t>
      </w:r>
    </w:p>
    <w:p w14:paraId="10C92217" w14:textId="77777777" w:rsidR="002A72C1" w:rsidRDefault="002A72C1" w:rsidP="002A72C1">
      <w:pPr>
        <w:spacing w:after="0" w:line="240" w:lineRule="auto"/>
      </w:pPr>
      <w:r>
        <w:rPr>
          <w:rFonts w:ascii="Calibri" w:eastAsia="Calibri" w:hAnsi="Calibri"/>
          <w:color w:val="000000"/>
          <w:sz w:val="22"/>
        </w:rPr>
        <w:t>Stop SQL Analysis Services Service on Cluster.</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4A1F3D5" w14:textId="77777777" w:rsidTr="00484BF1">
        <w:trPr>
          <w:trHeight w:val="54"/>
        </w:trPr>
        <w:tc>
          <w:tcPr>
            <w:tcW w:w="54" w:type="dxa"/>
          </w:tcPr>
          <w:p w14:paraId="0F2D91F8" w14:textId="77777777" w:rsidR="002A72C1" w:rsidRDefault="002A72C1" w:rsidP="00484BF1">
            <w:pPr>
              <w:pStyle w:val="EmptyCellLayoutStyle"/>
              <w:spacing w:after="0" w:line="240" w:lineRule="auto"/>
            </w:pPr>
          </w:p>
        </w:tc>
        <w:tc>
          <w:tcPr>
            <w:tcW w:w="10395" w:type="dxa"/>
          </w:tcPr>
          <w:p w14:paraId="624580C1" w14:textId="77777777" w:rsidR="002A72C1" w:rsidRDefault="002A72C1" w:rsidP="00484BF1">
            <w:pPr>
              <w:pStyle w:val="EmptyCellLayoutStyle"/>
              <w:spacing w:after="0" w:line="240" w:lineRule="auto"/>
            </w:pPr>
          </w:p>
        </w:tc>
        <w:tc>
          <w:tcPr>
            <w:tcW w:w="149" w:type="dxa"/>
          </w:tcPr>
          <w:p w14:paraId="1F6945A8" w14:textId="77777777" w:rsidR="002A72C1" w:rsidRDefault="002A72C1" w:rsidP="00484BF1">
            <w:pPr>
              <w:pStyle w:val="EmptyCellLayoutStyle"/>
              <w:spacing w:after="0" w:line="240" w:lineRule="auto"/>
            </w:pPr>
          </w:p>
        </w:tc>
      </w:tr>
      <w:tr w:rsidR="002A72C1" w14:paraId="6B3DAAD2" w14:textId="77777777" w:rsidTr="00484BF1">
        <w:tc>
          <w:tcPr>
            <w:tcW w:w="54" w:type="dxa"/>
          </w:tcPr>
          <w:p w14:paraId="7413F5E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21621C7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CCCF88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E68396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F6FDC4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44A340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EA82B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A60BA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1B2AEA" w14:textId="77777777" w:rsidR="002A72C1" w:rsidRDefault="002A72C1" w:rsidP="00484BF1">
                  <w:pPr>
                    <w:spacing w:after="0" w:line="240" w:lineRule="auto"/>
                  </w:pPr>
                  <w:r>
                    <w:rPr>
                      <w:rFonts w:ascii="Calibri" w:eastAsia="Calibri" w:hAnsi="Calibri"/>
                      <w:color w:val="000000"/>
                      <w:sz w:val="22"/>
                    </w:rPr>
                    <w:t>Yes</w:t>
                  </w:r>
                </w:p>
              </w:tc>
            </w:tr>
            <w:tr w:rsidR="002A72C1" w14:paraId="54DEFE4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DBB4617"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47CADC3"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E22B74E" w14:textId="77777777" w:rsidR="002A72C1" w:rsidRDefault="002A72C1" w:rsidP="00484BF1">
                  <w:pPr>
                    <w:spacing w:after="0" w:line="240" w:lineRule="auto"/>
                  </w:pPr>
                  <w:r>
                    <w:rPr>
                      <w:rFonts w:ascii="Calibri" w:eastAsia="Calibri" w:hAnsi="Calibri"/>
                      <w:color w:val="000000"/>
                      <w:sz w:val="22"/>
                    </w:rPr>
                    <w:t>300</w:t>
                  </w:r>
                </w:p>
              </w:tc>
            </w:tr>
          </w:tbl>
          <w:p w14:paraId="09CDECEC" w14:textId="77777777" w:rsidR="002A72C1" w:rsidRDefault="002A72C1" w:rsidP="00484BF1">
            <w:pPr>
              <w:spacing w:after="0" w:line="240" w:lineRule="auto"/>
            </w:pPr>
          </w:p>
        </w:tc>
        <w:tc>
          <w:tcPr>
            <w:tcW w:w="149" w:type="dxa"/>
          </w:tcPr>
          <w:p w14:paraId="3C06C844" w14:textId="77777777" w:rsidR="002A72C1" w:rsidRDefault="002A72C1" w:rsidP="00484BF1">
            <w:pPr>
              <w:pStyle w:val="EmptyCellLayoutStyle"/>
              <w:spacing w:after="0" w:line="240" w:lineRule="auto"/>
            </w:pPr>
          </w:p>
        </w:tc>
      </w:tr>
      <w:tr w:rsidR="002A72C1" w14:paraId="62F8C210" w14:textId="77777777" w:rsidTr="00484BF1">
        <w:trPr>
          <w:trHeight w:val="80"/>
        </w:trPr>
        <w:tc>
          <w:tcPr>
            <w:tcW w:w="54" w:type="dxa"/>
          </w:tcPr>
          <w:p w14:paraId="37CF3D7D" w14:textId="77777777" w:rsidR="002A72C1" w:rsidRDefault="002A72C1" w:rsidP="00484BF1">
            <w:pPr>
              <w:pStyle w:val="EmptyCellLayoutStyle"/>
              <w:spacing w:after="0" w:line="240" w:lineRule="auto"/>
            </w:pPr>
          </w:p>
        </w:tc>
        <w:tc>
          <w:tcPr>
            <w:tcW w:w="10395" w:type="dxa"/>
          </w:tcPr>
          <w:p w14:paraId="2476C059" w14:textId="77777777" w:rsidR="002A72C1" w:rsidRDefault="002A72C1" w:rsidP="00484BF1">
            <w:pPr>
              <w:pStyle w:val="EmptyCellLayoutStyle"/>
              <w:spacing w:after="0" w:line="240" w:lineRule="auto"/>
            </w:pPr>
          </w:p>
        </w:tc>
        <w:tc>
          <w:tcPr>
            <w:tcW w:w="149" w:type="dxa"/>
          </w:tcPr>
          <w:p w14:paraId="7ABDEB4C" w14:textId="77777777" w:rsidR="002A72C1" w:rsidRDefault="002A72C1" w:rsidP="00484BF1">
            <w:pPr>
              <w:pStyle w:val="EmptyCellLayoutStyle"/>
              <w:spacing w:after="0" w:line="240" w:lineRule="auto"/>
            </w:pPr>
          </w:p>
        </w:tc>
      </w:tr>
    </w:tbl>
    <w:p w14:paraId="7C39B899" w14:textId="77777777" w:rsidR="002A72C1" w:rsidRDefault="002A72C1" w:rsidP="002A72C1">
      <w:pPr>
        <w:spacing w:after="0" w:line="240" w:lineRule="auto"/>
      </w:pPr>
    </w:p>
    <w:p w14:paraId="4D6BCF26" w14:textId="77777777" w:rsidR="002A72C1" w:rsidRDefault="002A72C1" w:rsidP="002A72C1">
      <w:pPr>
        <w:spacing w:after="0" w:line="240" w:lineRule="auto"/>
      </w:pPr>
      <w:r>
        <w:rPr>
          <w:rFonts w:ascii="Calibri" w:eastAsia="Calibri" w:hAnsi="Calibri"/>
          <w:b/>
          <w:color w:val="6495ED"/>
          <w:sz w:val="22"/>
        </w:rPr>
        <w:t>Start SQL Analysis Services Service on Cluster</w:t>
      </w:r>
    </w:p>
    <w:p w14:paraId="3BF6D187" w14:textId="77777777" w:rsidR="002A72C1" w:rsidRDefault="002A72C1" w:rsidP="002A72C1">
      <w:pPr>
        <w:spacing w:after="0" w:line="240" w:lineRule="auto"/>
      </w:pPr>
      <w:r>
        <w:rPr>
          <w:rFonts w:ascii="Calibri" w:eastAsia="Calibri" w:hAnsi="Calibri"/>
          <w:color w:val="000000"/>
          <w:sz w:val="22"/>
        </w:rPr>
        <w:t>Start SQL Analysis Services Service on Cluster.</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0EE5765" w14:textId="77777777" w:rsidTr="00484BF1">
        <w:trPr>
          <w:trHeight w:val="54"/>
        </w:trPr>
        <w:tc>
          <w:tcPr>
            <w:tcW w:w="54" w:type="dxa"/>
          </w:tcPr>
          <w:p w14:paraId="06D0F107" w14:textId="77777777" w:rsidR="002A72C1" w:rsidRDefault="002A72C1" w:rsidP="00484BF1">
            <w:pPr>
              <w:pStyle w:val="EmptyCellLayoutStyle"/>
              <w:spacing w:after="0" w:line="240" w:lineRule="auto"/>
            </w:pPr>
          </w:p>
        </w:tc>
        <w:tc>
          <w:tcPr>
            <w:tcW w:w="10395" w:type="dxa"/>
          </w:tcPr>
          <w:p w14:paraId="18BB49E0" w14:textId="77777777" w:rsidR="002A72C1" w:rsidRDefault="002A72C1" w:rsidP="00484BF1">
            <w:pPr>
              <w:pStyle w:val="EmptyCellLayoutStyle"/>
              <w:spacing w:after="0" w:line="240" w:lineRule="auto"/>
            </w:pPr>
          </w:p>
        </w:tc>
        <w:tc>
          <w:tcPr>
            <w:tcW w:w="149" w:type="dxa"/>
          </w:tcPr>
          <w:p w14:paraId="640DCFEB" w14:textId="77777777" w:rsidR="002A72C1" w:rsidRDefault="002A72C1" w:rsidP="00484BF1">
            <w:pPr>
              <w:pStyle w:val="EmptyCellLayoutStyle"/>
              <w:spacing w:after="0" w:line="240" w:lineRule="auto"/>
            </w:pPr>
          </w:p>
        </w:tc>
      </w:tr>
      <w:tr w:rsidR="002A72C1" w14:paraId="0BE35F72" w14:textId="77777777" w:rsidTr="00484BF1">
        <w:tc>
          <w:tcPr>
            <w:tcW w:w="54" w:type="dxa"/>
          </w:tcPr>
          <w:p w14:paraId="529B7C2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1514F45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1F7DD4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CF1000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49AE37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2FB046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EDA81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56139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3B0350" w14:textId="77777777" w:rsidR="002A72C1" w:rsidRDefault="002A72C1" w:rsidP="00484BF1">
                  <w:pPr>
                    <w:spacing w:after="0" w:line="240" w:lineRule="auto"/>
                  </w:pPr>
                  <w:r>
                    <w:rPr>
                      <w:rFonts w:ascii="Calibri" w:eastAsia="Calibri" w:hAnsi="Calibri"/>
                      <w:color w:val="000000"/>
                      <w:sz w:val="22"/>
                    </w:rPr>
                    <w:t>Yes</w:t>
                  </w:r>
                </w:p>
              </w:tc>
            </w:tr>
            <w:tr w:rsidR="002A72C1" w14:paraId="45112C3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2E3E1DF"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B5CD950"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409BFD5" w14:textId="77777777" w:rsidR="002A72C1" w:rsidRDefault="002A72C1" w:rsidP="00484BF1">
                  <w:pPr>
                    <w:spacing w:after="0" w:line="240" w:lineRule="auto"/>
                  </w:pPr>
                  <w:r>
                    <w:rPr>
                      <w:rFonts w:ascii="Calibri" w:eastAsia="Calibri" w:hAnsi="Calibri"/>
                      <w:color w:val="000000"/>
                      <w:sz w:val="22"/>
                    </w:rPr>
                    <w:t>300</w:t>
                  </w:r>
                </w:p>
              </w:tc>
            </w:tr>
          </w:tbl>
          <w:p w14:paraId="3ED91729" w14:textId="77777777" w:rsidR="002A72C1" w:rsidRDefault="002A72C1" w:rsidP="00484BF1">
            <w:pPr>
              <w:spacing w:after="0" w:line="240" w:lineRule="auto"/>
            </w:pPr>
          </w:p>
        </w:tc>
        <w:tc>
          <w:tcPr>
            <w:tcW w:w="149" w:type="dxa"/>
          </w:tcPr>
          <w:p w14:paraId="295A650D" w14:textId="77777777" w:rsidR="002A72C1" w:rsidRDefault="002A72C1" w:rsidP="00484BF1">
            <w:pPr>
              <w:pStyle w:val="EmptyCellLayoutStyle"/>
              <w:spacing w:after="0" w:line="240" w:lineRule="auto"/>
            </w:pPr>
          </w:p>
        </w:tc>
      </w:tr>
      <w:tr w:rsidR="002A72C1" w14:paraId="6E008F12" w14:textId="77777777" w:rsidTr="00484BF1">
        <w:trPr>
          <w:trHeight w:val="80"/>
        </w:trPr>
        <w:tc>
          <w:tcPr>
            <w:tcW w:w="54" w:type="dxa"/>
          </w:tcPr>
          <w:p w14:paraId="2CD142FA" w14:textId="77777777" w:rsidR="002A72C1" w:rsidRDefault="002A72C1" w:rsidP="00484BF1">
            <w:pPr>
              <w:pStyle w:val="EmptyCellLayoutStyle"/>
              <w:spacing w:after="0" w:line="240" w:lineRule="auto"/>
            </w:pPr>
          </w:p>
        </w:tc>
        <w:tc>
          <w:tcPr>
            <w:tcW w:w="10395" w:type="dxa"/>
          </w:tcPr>
          <w:p w14:paraId="73032AE3" w14:textId="77777777" w:rsidR="002A72C1" w:rsidRDefault="002A72C1" w:rsidP="00484BF1">
            <w:pPr>
              <w:pStyle w:val="EmptyCellLayoutStyle"/>
              <w:spacing w:after="0" w:line="240" w:lineRule="auto"/>
            </w:pPr>
          </w:p>
        </w:tc>
        <w:tc>
          <w:tcPr>
            <w:tcW w:w="149" w:type="dxa"/>
          </w:tcPr>
          <w:p w14:paraId="5B913DE6" w14:textId="77777777" w:rsidR="002A72C1" w:rsidRDefault="002A72C1" w:rsidP="00484BF1">
            <w:pPr>
              <w:pStyle w:val="EmptyCellLayoutStyle"/>
              <w:spacing w:after="0" w:line="240" w:lineRule="auto"/>
            </w:pPr>
          </w:p>
        </w:tc>
      </w:tr>
    </w:tbl>
    <w:p w14:paraId="267DA2AC" w14:textId="77777777" w:rsidR="002A72C1" w:rsidRDefault="002A72C1" w:rsidP="002A72C1">
      <w:pPr>
        <w:spacing w:after="0" w:line="240" w:lineRule="auto"/>
      </w:pPr>
    </w:p>
    <w:p w14:paraId="3CD66126" w14:textId="77777777" w:rsidR="002A72C1" w:rsidRDefault="002A72C1" w:rsidP="002A72C1">
      <w:pPr>
        <w:spacing w:after="0" w:line="240" w:lineRule="auto"/>
      </w:pPr>
      <w:r>
        <w:rPr>
          <w:rFonts w:ascii="Calibri" w:eastAsia="Calibri" w:hAnsi="Calibri"/>
          <w:b/>
          <w:color w:val="6495ED"/>
          <w:sz w:val="22"/>
        </w:rPr>
        <w:t>Start SQL Analysis Services Service</w:t>
      </w:r>
    </w:p>
    <w:p w14:paraId="0759BF48" w14:textId="77777777" w:rsidR="002A72C1" w:rsidRDefault="002A72C1" w:rsidP="002A72C1">
      <w:pPr>
        <w:spacing w:after="0" w:line="240" w:lineRule="auto"/>
      </w:pPr>
      <w:r>
        <w:rPr>
          <w:rFonts w:ascii="Calibri" w:eastAsia="Calibri" w:hAnsi="Calibri"/>
          <w:color w:val="000000"/>
          <w:sz w:val="22"/>
        </w:rPr>
        <w:t>Start SQL Analysis Services Service.</w:t>
      </w:r>
      <w:r>
        <w:rPr>
          <w:rFonts w:ascii="Calibri" w:eastAsia="Calibri" w:hAnsi="Calibri"/>
          <w:color w:val="000000"/>
          <w:sz w:val="22"/>
        </w:rPr>
        <w:br/>
        <w:t>Note that SQL Server Analysis Services Windows service is not supported by any edition of SQL Server Express.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2F2575A" w14:textId="77777777" w:rsidTr="00484BF1">
        <w:trPr>
          <w:trHeight w:val="54"/>
        </w:trPr>
        <w:tc>
          <w:tcPr>
            <w:tcW w:w="54" w:type="dxa"/>
          </w:tcPr>
          <w:p w14:paraId="190BE3C8" w14:textId="77777777" w:rsidR="002A72C1" w:rsidRDefault="002A72C1" w:rsidP="00484BF1">
            <w:pPr>
              <w:pStyle w:val="EmptyCellLayoutStyle"/>
              <w:spacing w:after="0" w:line="240" w:lineRule="auto"/>
            </w:pPr>
          </w:p>
        </w:tc>
        <w:tc>
          <w:tcPr>
            <w:tcW w:w="10395" w:type="dxa"/>
          </w:tcPr>
          <w:p w14:paraId="782E3317" w14:textId="77777777" w:rsidR="002A72C1" w:rsidRDefault="002A72C1" w:rsidP="00484BF1">
            <w:pPr>
              <w:pStyle w:val="EmptyCellLayoutStyle"/>
              <w:spacing w:after="0" w:line="240" w:lineRule="auto"/>
            </w:pPr>
          </w:p>
        </w:tc>
        <w:tc>
          <w:tcPr>
            <w:tcW w:w="149" w:type="dxa"/>
          </w:tcPr>
          <w:p w14:paraId="1F6AE57B" w14:textId="77777777" w:rsidR="002A72C1" w:rsidRDefault="002A72C1" w:rsidP="00484BF1">
            <w:pPr>
              <w:pStyle w:val="EmptyCellLayoutStyle"/>
              <w:spacing w:after="0" w:line="240" w:lineRule="auto"/>
            </w:pPr>
          </w:p>
        </w:tc>
      </w:tr>
      <w:tr w:rsidR="002A72C1" w14:paraId="17DDD481" w14:textId="77777777" w:rsidTr="00484BF1">
        <w:tc>
          <w:tcPr>
            <w:tcW w:w="54" w:type="dxa"/>
          </w:tcPr>
          <w:p w14:paraId="060E165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3201B0B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57B46F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55D6EC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C6ECED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A69025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E57FE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687A7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2EEDE3" w14:textId="77777777" w:rsidR="002A72C1" w:rsidRDefault="002A72C1" w:rsidP="00484BF1">
                  <w:pPr>
                    <w:spacing w:after="0" w:line="240" w:lineRule="auto"/>
                  </w:pPr>
                  <w:r>
                    <w:rPr>
                      <w:rFonts w:ascii="Calibri" w:eastAsia="Calibri" w:hAnsi="Calibri"/>
                      <w:color w:val="000000"/>
                      <w:sz w:val="22"/>
                    </w:rPr>
                    <w:t>Yes</w:t>
                  </w:r>
                </w:p>
              </w:tc>
            </w:tr>
            <w:tr w:rsidR="002A72C1" w14:paraId="4AA2429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98AC9FF"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C741D0C"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D8B0DEF" w14:textId="77777777" w:rsidR="002A72C1" w:rsidRDefault="002A72C1" w:rsidP="00484BF1">
                  <w:pPr>
                    <w:spacing w:after="0" w:line="240" w:lineRule="auto"/>
                  </w:pPr>
                  <w:r>
                    <w:rPr>
                      <w:rFonts w:ascii="Calibri" w:eastAsia="Calibri" w:hAnsi="Calibri"/>
                      <w:color w:val="000000"/>
                      <w:sz w:val="22"/>
                    </w:rPr>
                    <w:t>300</w:t>
                  </w:r>
                </w:p>
              </w:tc>
            </w:tr>
          </w:tbl>
          <w:p w14:paraId="4DE29B76" w14:textId="77777777" w:rsidR="002A72C1" w:rsidRDefault="002A72C1" w:rsidP="00484BF1">
            <w:pPr>
              <w:spacing w:after="0" w:line="240" w:lineRule="auto"/>
            </w:pPr>
          </w:p>
        </w:tc>
        <w:tc>
          <w:tcPr>
            <w:tcW w:w="149" w:type="dxa"/>
          </w:tcPr>
          <w:p w14:paraId="0972E592" w14:textId="77777777" w:rsidR="002A72C1" w:rsidRDefault="002A72C1" w:rsidP="00484BF1">
            <w:pPr>
              <w:pStyle w:val="EmptyCellLayoutStyle"/>
              <w:spacing w:after="0" w:line="240" w:lineRule="auto"/>
            </w:pPr>
          </w:p>
        </w:tc>
      </w:tr>
      <w:tr w:rsidR="002A72C1" w14:paraId="5702ED43" w14:textId="77777777" w:rsidTr="00484BF1">
        <w:trPr>
          <w:trHeight w:val="80"/>
        </w:trPr>
        <w:tc>
          <w:tcPr>
            <w:tcW w:w="54" w:type="dxa"/>
          </w:tcPr>
          <w:p w14:paraId="342E10C3" w14:textId="77777777" w:rsidR="002A72C1" w:rsidRDefault="002A72C1" w:rsidP="00484BF1">
            <w:pPr>
              <w:pStyle w:val="EmptyCellLayoutStyle"/>
              <w:spacing w:after="0" w:line="240" w:lineRule="auto"/>
            </w:pPr>
          </w:p>
        </w:tc>
        <w:tc>
          <w:tcPr>
            <w:tcW w:w="10395" w:type="dxa"/>
          </w:tcPr>
          <w:p w14:paraId="6645CFA5" w14:textId="77777777" w:rsidR="002A72C1" w:rsidRDefault="002A72C1" w:rsidP="00484BF1">
            <w:pPr>
              <w:pStyle w:val="EmptyCellLayoutStyle"/>
              <w:spacing w:after="0" w:line="240" w:lineRule="auto"/>
            </w:pPr>
          </w:p>
        </w:tc>
        <w:tc>
          <w:tcPr>
            <w:tcW w:w="149" w:type="dxa"/>
          </w:tcPr>
          <w:p w14:paraId="1F3BDFBC" w14:textId="77777777" w:rsidR="002A72C1" w:rsidRDefault="002A72C1" w:rsidP="00484BF1">
            <w:pPr>
              <w:pStyle w:val="EmptyCellLayoutStyle"/>
              <w:spacing w:after="0" w:line="240" w:lineRule="auto"/>
            </w:pPr>
          </w:p>
        </w:tc>
      </w:tr>
    </w:tbl>
    <w:p w14:paraId="2655057F" w14:textId="77777777" w:rsidR="002A72C1" w:rsidRDefault="002A72C1" w:rsidP="002A72C1">
      <w:pPr>
        <w:spacing w:after="0" w:line="240" w:lineRule="auto"/>
      </w:pPr>
    </w:p>
    <w:p w14:paraId="26C0B108" w14:textId="77777777" w:rsidR="002A72C1" w:rsidRDefault="002A72C1" w:rsidP="002A72C1">
      <w:pPr>
        <w:spacing w:after="0" w:line="240" w:lineRule="auto"/>
      </w:pPr>
      <w:r>
        <w:rPr>
          <w:rFonts w:ascii="Calibri" w:eastAsia="Calibri" w:hAnsi="Calibri"/>
          <w:b/>
          <w:color w:val="6495ED"/>
          <w:sz w:val="22"/>
        </w:rPr>
        <w:t>Stop SQL Analysis Services Service</w:t>
      </w:r>
    </w:p>
    <w:p w14:paraId="495435DB" w14:textId="77777777" w:rsidR="002A72C1" w:rsidRDefault="002A72C1" w:rsidP="002A72C1">
      <w:pPr>
        <w:spacing w:after="0" w:line="240" w:lineRule="auto"/>
      </w:pPr>
      <w:r>
        <w:rPr>
          <w:rFonts w:ascii="Calibri" w:eastAsia="Calibri" w:hAnsi="Calibri"/>
          <w:color w:val="000000"/>
          <w:sz w:val="22"/>
        </w:rPr>
        <w:t>Stop SQL Analysis Services Service.</w:t>
      </w:r>
      <w:r>
        <w:rPr>
          <w:rFonts w:ascii="Calibri" w:eastAsia="Calibri" w:hAnsi="Calibri"/>
          <w:color w:val="000000"/>
          <w:sz w:val="22"/>
        </w:rPr>
        <w:br/>
        <w:t>Note that SQL Server Analysis Services Windows service is not supported by any edition of SQL Server Express.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6BA72E3" w14:textId="77777777" w:rsidTr="00484BF1">
        <w:trPr>
          <w:trHeight w:val="54"/>
        </w:trPr>
        <w:tc>
          <w:tcPr>
            <w:tcW w:w="54" w:type="dxa"/>
          </w:tcPr>
          <w:p w14:paraId="3EA2E402" w14:textId="77777777" w:rsidR="002A72C1" w:rsidRDefault="002A72C1" w:rsidP="00484BF1">
            <w:pPr>
              <w:pStyle w:val="EmptyCellLayoutStyle"/>
              <w:spacing w:after="0" w:line="240" w:lineRule="auto"/>
            </w:pPr>
          </w:p>
        </w:tc>
        <w:tc>
          <w:tcPr>
            <w:tcW w:w="10395" w:type="dxa"/>
          </w:tcPr>
          <w:p w14:paraId="0A11E537" w14:textId="77777777" w:rsidR="002A72C1" w:rsidRDefault="002A72C1" w:rsidP="00484BF1">
            <w:pPr>
              <w:pStyle w:val="EmptyCellLayoutStyle"/>
              <w:spacing w:after="0" w:line="240" w:lineRule="auto"/>
            </w:pPr>
          </w:p>
        </w:tc>
        <w:tc>
          <w:tcPr>
            <w:tcW w:w="149" w:type="dxa"/>
          </w:tcPr>
          <w:p w14:paraId="6B932334" w14:textId="77777777" w:rsidR="002A72C1" w:rsidRDefault="002A72C1" w:rsidP="00484BF1">
            <w:pPr>
              <w:pStyle w:val="EmptyCellLayoutStyle"/>
              <w:spacing w:after="0" w:line="240" w:lineRule="auto"/>
            </w:pPr>
          </w:p>
        </w:tc>
      </w:tr>
      <w:tr w:rsidR="002A72C1" w14:paraId="2955916D" w14:textId="77777777" w:rsidTr="00484BF1">
        <w:tc>
          <w:tcPr>
            <w:tcW w:w="54" w:type="dxa"/>
          </w:tcPr>
          <w:p w14:paraId="39D61EA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2AC8F73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66271E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9B8ECE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665646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97D05D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C0DD4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F701D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0F0699" w14:textId="77777777" w:rsidR="002A72C1" w:rsidRDefault="002A72C1" w:rsidP="00484BF1">
                  <w:pPr>
                    <w:spacing w:after="0" w:line="240" w:lineRule="auto"/>
                  </w:pPr>
                  <w:r>
                    <w:rPr>
                      <w:rFonts w:ascii="Calibri" w:eastAsia="Calibri" w:hAnsi="Calibri"/>
                      <w:color w:val="000000"/>
                      <w:sz w:val="22"/>
                    </w:rPr>
                    <w:t>Yes</w:t>
                  </w:r>
                </w:p>
              </w:tc>
            </w:tr>
            <w:tr w:rsidR="002A72C1" w14:paraId="152F5DA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C558595"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7F290BA"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FA7031E" w14:textId="77777777" w:rsidR="002A72C1" w:rsidRDefault="002A72C1" w:rsidP="00484BF1">
                  <w:pPr>
                    <w:spacing w:after="0" w:line="240" w:lineRule="auto"/>
                  </w:pPr>
                  <w:r>
                    <w:rPr>
                      <w:rFonts w:ascii="Calibri" w:eastAsia="Calibri" w:hAnsi="Calibri"/>
                      <w:color w:val="000000"/>
                      <w:sz w:val="22"/>
                    </w:rPr>
                    <w:t>300</w:t>
                  </w:r>
                </w:p>
              </w:tc>
            </w:tr>
          </w:tbl>
          <w:p w14:paraId="5529B680" w14:textId="77777777" w:rsidR="002A72C1" w:rsidRDefault="002A72C1" w:rsidP="00484BF1">
            <w:pPr>
              <w:spacing w:after="0" w:line="240" w:lineRule="auto"/>
            </w:pPr>
          </w:p>
        </w:tc>
        <w:tc>
          <w:tcPr>
            <w:tcW w:w="149" w:type="dxa"/>
          </w:tcPr>
          <w:p w14:paraId="3C4B219E" w14:textId="77777777" w:rsidR="002A72C1" w:rsidRDefault="002A72C1" w:rsidP="00484BF1">
            <w:pPr>
              <w:pStyle w:val="EmptyCellLayoutStyle"/>
              <w:spacing w:after="0" w:line="240" w:lineRule="auto"/>
            </w:pPr>
          </w:p>
        </w:tc>
      </w:tr>
      <w:tr w:rsidR="002A72C1" w14:paraId="340DE071" w14:textId="77777777" w:rsidTr="00484BF1">
        <w:trPr>
          <w:trHeight w:val="80"/>
        </w:trPr>
        <w:tc>
          <w:tcPr>
            <w:tcW w:w="54" w:type="dxa"/>
          </w:tcPr>
          <w:p w14:paraId="52B8D312" w14:textId="77777777" w:rsidR="002A72C1" w:rsidRDefault="002A72C1" w:rsidP="00484BF1">
            <w:pPr>
              <w:pStyle w:val="EmptyCellLayoutStyle"/>
              <w:spacing w:after="0" w:line="240" w:lineRule="auto"/>
            </w:pPr>
          </w:p>
        </w:tc>
        <w:tc>
          <w:tcPr>
            <w:tcW w:w="10395" w:type="dxa"/>
          </w:tcPr>
          <w:p w14:paraId="17863687" w14:textId="77777777" w:rsidR="002A72C1" w:rsidRDefault="002A72C1" w:rsidP="00484BF1">
            <w:pPr>
              <w:pStyle w:val="EmptyCellLayoutStyle"/>
              <w:spacing w:after="0" w:line="240" w:lineRule="auto"/>
            </w:pPr>
          </w:p>
        </w:tc>
        <w:tc>
          <w:tcPr>
            <w:tcW w:w="149" w:type="dxa"/>
          </w:tcPr>
          <w:p w14:paraId="12E69C7B" w14:textId="77777777" w:rsidR="002A72C1" w:rsidRDefault="002A72C1" w:rsidP="00484BF1">
            <w:pPr>
              <w:pStyle w:val="EmptyCellLayoutStyle"/>
              <w:spacing w:after="0" w:line="240" w:lineRule="auto"/>
            </w:pPr>
          </w:p>
        </w:tc>
      </w:tr>
    </w:tbl>
    <w:p w14:paraId="13682D04" w14:textId="77777777" w:rsidR="002A72C1" w:rsidRDefault="002A72C1" w:rsidP="002A72C1">
      <w:pPr>
        <w:spacing w:after="0" w:line="240" w:lineRule="auto"/>
      </w:pPr>
    </w:p>
    <w:p w14:paraId="1E939D64" w14:textId="77777777" w:rsidR="002A72C1" w:rsidRDefault="002A72C1" w:rsidP="002A72C1">
      <w:pPr>
        <w:spacing w:after="0" w:line="240" w:lineRule="auto"/>
      </w:pPr>
      <w:r>
        <w:rPr>
          <w:rFonts w:ascii="Calibri" w:eastAsia="Calibri" w:hAnsi="Calibri"/>
          <w:b/>
          <w:color w:val="000000"/>
          <w:sz w:val="32"/>
        </w:rPr>
        <w:t>SQL Server 2012 Computers</w:t>
      </w:r>
    </w:p>
    <w:p w14:paraId="2009BBE1" w14:textId="77777777" w:rsidR="002A72C1" w:rsidRDefault="002A72C1" w:rsidP="002A72C1">
      <w:pPr>
        <w:spacing w:after="0" w:line="240" w:lineRule="auto"/>
      </w:pPr>
      <w:r>
        <w:rPr>
          <w:rFonts w:ascii="Calibri" w:eastAsia="Calibri" w:hAnsi="Calibri"/>
          <w:color w:val="000000"/>
          <w:sz w:val="22"/>
        </w:rPr>
        <w:t>A group containing all Windows computers that are running a component of Microsoft SQL Server 2012.</w:t>
      </w:r>
    </w:p>
    <w:p w14:paraId="30796335" w14:textId="77777777" w:rsidR="002A72C1" w:rsidRDefault="002A72C1" w:rsidP="002A72C1">
      <w:pPr>
        <w:spacing w:after="0" w:line="240" w:lineRule="auto"/>
      </w:pPr>
      <w:r>
        <w:rPr>
          <w:rFonts w:ascii="Calibri" w:eastAsia="Calibri" w:hAnsi="Calibri"/>
          <w:b/>
          <w:color w:val="000000"/>
          <w:sz w:val="28"/>
        </w:rPr>
        <w:t>SQL Server 2012 Computers - Discoveries</w:t>
      </w:r>
    </w:p>
    <w:p w14:paraId="3BDFB222" w14:textId="77777777" w:rsidR="002A72C1" w:rsidRDefault="002A72C1" w:rsidP="002A72C1">
      <w:pPr>
        <w:spacing w:after="0" w:line="240" w:lineRule="auto"/>
      </w:pPr>
      <w:r>
        <w:rPr>
          <w:rFonts w:ascii="Calibri" w:eastAsia="Calibri" w:hAnsi="Calibri"/>
          <w:b/>
          <w:color w:val="6495ED"/>
          <w:sz w:val="22"/>
        </w:rPr>
        <w:t>Populate Microsoft SQL Server 2012 Computer Group</w:t>
      </w:r>
    </w:p>
    <w:p w14:paraId="0FC19FF1" w14:textId="77777777" w:rsidR="002A72C1" w:rsidRDefault="002A72C1" w:rsidP="002A72C1">
      <w:pPr>
        <w:spacing w:after="0" w:line="240" w:lineRule="auto"/>
      </w:pPr>
      <w:r>
        <w:rPr>
          <w:rFonts w:ascii="Calibri" w:eastAsia="Calibri" w:hAnsi="Calibri"/>
          <w:color w:val="000000"/>
          <w:sz w:val="22"/>
        </w:rPr>
        <w:t>This object discovery populates SQL Server 2012 Computer Group with all computers that are running one or more components of SQL Server 2012.</w:t>
      </w:r>
    </w:p>
    <w:p w14:paraId="12218F02" w14:textId="77777777" w:rsidR="002A72C1" w:rsidRDefault="002A72C1" w:rsidP="002A72C1">
      <w:pPr>
        <w:spacing w:after="0" w:line="240" w:lineRule="auto"/>
      </w:pPr>
    </w:p>
    <w:p w14:paraId="2C780AE2" w14:textId="77777777" w:rsidR="002A72C1" w:rsidRDefault="002A72C1" w:rsidP="002A72C1">
      <w:pPr>
        <w:spacing w:after="0" w:line="240" w:lineRule="auto"/>
      </w:pPr>
      <w:r>
        <w:rPr>
          <w:rFonts w:ascii="Calibri" w:eastAsia="Calibri" w:hAnsi="Calibri"/>
          <w:b/>
          <w:color w:val="000000"/>
          <w:sz w:val="32"/>
        </w:rPr>
        <w:t>SQL Server 2012 Custom User Policy</w:t>
      </w:r>
    </w:p>
    <w:p w14:paraId="14463AB3" w14:textId="77777777" w:rsidR="002A72C1" w:rsidRDefault="002A72C1" w:rsidP="002A72C1">
      <w:pPr>
        <w:spacing w:after="0" w:line="240" w:lineRule="auto"/>
      </w:pPr>
      <w:r>
        <w:rPr>
          <w:rFonts w:ascii="Calibri" w:eastAsia="Calibri" w:hAnsi="Calibri"/>
          <w:color w:val="000000"/>
          <w:sz w:val="22"/>
        </w:rPr>
        <w:t>Custom User Policy object</w:t>
      </w:r>
    </w:p>
    <w:p w14:paraId="65469A26" w14:textId="77777777" w:rsidR="002A72C1" w:rsidRDefault="002A72C1" w:rsidP="002A72C1">
      <w:pPr>
        <w:spacing w:after="0" w:line="240" w:lineRule="auto"/>
      </w:pPr>
      <w:r>
        <w:rPr>
          <w:rFonts w:ascii="Calibri" w:eastAsia="Calibri" w:hAnsi="Calibri"/>
          <w:b/>
          <w:color w:val="000000"/>
          <w:sz w:val="28"/>
        </w:rPr>
        <w:t>SQL Server 2012 Custom User Policy - Discoveries</w:t>
      </w:r>
    </w:p>
    <w:p w14:paraId="60949BB0" w14:textId="77777777" w:rsidR="002A72C1" w:rsidRDefault="002A72C1" w:rsidP="002A72C1">
      <w:pPr>
        <w:spacing w:after="0" w:line="240" w:lineRule="auto"/>
      </w:pPr>
      <w:r>
        <w:rPr>
          <w:rFonts w:ascii="Calibri" w:eastAsia="Calibri" w:hAnsi="Calibri"/>
          <w:b/>
          <w:color w:val="6495ED"/>
          <w:sz w:val="22"/>
        </w:rPr>
        <w:t>SQL Server 2012 Database Custom User Policy Discovery</w:t>
      </w:r>
    </w:p>
    <w:p w14:paraId="4025A0C1" w14:textId="77777777" w:rsidR="002A72C1" w:rsidRDefault="002A72C1" w:rsidP="002A72C1">
      <w:pPr>
        <w:spacing w:after="0" w:line="240" w:lineRule="auto"/>
      </w:pPr>
      <w:r>
        <w:rPr>
          <w:rFonts w:ascii="Calibri" w:eastAsia="Calibri" w:hAnsi="Calibri"/>
          <w:color w:val="000000"/>
          <w:sz w:val="22"/>
        </w:rPr>
        <w:t>Discovery of Custom User Policies for SQL Server 2012 Database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671201E" w14:textId="77777777" w:rsidTr="00484BF1">
        <w:trPr>
          <w:trHeight w:val="54"/>
        </w:trPr>
        <w:tc>
          <w:tcPr>
            <w:tcW w:w="54" w:type="dxa"/>
          </w:tcPr>
          <w:p w14:paraId="7E94E294" w14:textId="77777777" w:rsidR="002A72C1" w:rsidRDefault="002A72C1" w:rsidP="00484BF1">
            <w:pPr>
              <w:pStyle w:val="EmptyCellLayoutStyle"/>
              <w:spacing w:after="0" w:line="240" w:lineRule="auto"/>
            </w:pPr>
          </w:p>
        </w:tc>
        <w:tc>
          <w:tcPr>
            <w:tcW w:w="10395" w:type="dxa"/>
          </w:tcPr>
          <w:p w14:paraId="30C53922" w14:textId="77777777" w:rsidR="002A72C1" w:rsidRDefault="002A72C1" w:rsidP="00484BF1">
            <w:pPr>
              <w:pStyle w:val="EmptyCellLayoutStyle"/>
              <w:spacing w:after="0" w:line="240" w:lineRule="auto"/>
            </w:pPr>
          </w:p>
        </w:tc>
        <w:tc>
          <w:tcPr>
            <w:tcW w:w="149" w:type="dxa"/>
          </w:tcPr>
          <w:p w14:paraId="192DA073" w14:textId="77777777" w:rsidR="002A72C1" w:rsidRDefault="002A72C1" w:rsidP="00484BF1">
            <w:pPr>
              <w:pStyle w:val="EmptyCellLayoutStyle"/>
              <w:spacing w:after="0" w:line="240" w:lineRule="auto"/>
            </w:pPr>
          </w:p>
        </w:tc>
      </w:tr>
      <w:tr w:rsidR="002A72C1" w14:paraId="162E5B20" w14:textId="77777777" w:rsidTr="00484BF1">
        <w:tc>
          <w:tcPr>
            <w:tcW w:w="54" w:type="dxa"/>
          </w:tcPr>
          <w:p w14:paraId="3CE9C53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5C4C7E0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F3E954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F2CD7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3C233D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287190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8AA23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7EC8A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E40455" w14:textId="77777777" w:rsidR="002A72C1" w:rsidRDefault="002A72C1" w:rsidP="00484BF1">
                  <w:pPr>
                    <w:spacing w:after="0" w:line="240" w:lineRule="auto"/>
                  </w:pPr>
                  <w:r>
                    <w:rPr>
                      <w:rFonts w:ascii="Calibri" w:eastAsia="Calibri" w:hAnsi="Calibri"/>
                      <w:color w:val="000000"/>
                      <w:sz w:val="22"/>
                    </w:rPr>
                    <w:t>No</w:t>
                  </w:r>
                </w:p>
              </w:tc>
            </w:tr>
            <w:tr w:rsidR="002A72C1" w14:paraId="417D66C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3D80DF7"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29C9034"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B54DBB4" w14:textId="77777777" w:rsidR="002A72C1" w:rsidRDefault="002A72C1" w:rsidP="00484BF1">
                  <w:pPr>
                    <w:spacing w:after="0" w:line="240" w:lineRule="auto"/>
                  </w:pPr>
                  <w:r>
                    <w:rPr>
                      <w:rFonts w:ascii="Calibri" w:eastAsia="Calibri" w:hAnsi="Calibri"/>
                      <w:color w:val="000000"/>
                      <w:sz w:val="22"/>
                    </w:rPr>
                    <w:t>300</w:t>
                  </w:r>
                </w:p>
              </w:tc>
            </w:tr>
          </w:tbl>
          <w:p w14:paraId="02DD9B38" w14:textId="77777777" w:rsidR="002A72C1" w:rsidRDefault="002A72C1" w:rsidP="00484BF1">
            <w:pPr>
              <w:spacing w:after="0" w:line="240" w:lineRule="auto"/>
            </w:pPr>
          </w:p>
        </w:tc>
        <w:tc>
          <w:tcPr>
            <w:tcW w:w="149" w:type="dxa"/>
          </w:tcPr>
          <w:p w14:paraId="0A987788" w14:textId="77777777" w:rsidR="002A72C1" w:rsidRDefault="002A72C1" w:rsidP="00484BF1">
            <w:pPr>
              <w:pStyle w:val="EmptyCellLayoutStyle"/>
              <w:spacing w:after="0" w:line="240" w:lineRule="auto"/>
            </w:pPr>
          </w:p>
        </w:tc>
      </w:tr>
      <w:tr w:rsidR="002A72C1" w14:paraId="0FA91705" w14:textId="77777777" w:rsidTr="00484BF1">
        <w:trPr>
          <w:trHeight w:val="80"/>
        </w:trPr>
        <w:tc>
          <w:tcPr>
            <w:tcW w:w="54" w:type="dxa"/>
          </w:tcPr>
          <w:p w14:paraId="0B6AA65F" w14:textId="77777777" w:rsidR="002A72C1" w:rsidRDefault="002A72C1" w:rsidP="00484BF1">
            <w:pPr>
              <w:pStyle w:val="EmptyCellLayoutStyle"/>
              <w:spacing w:after="0" w:line="240" w:lineRule="auto"/>
            </w:pPr>
          </w:p>
        </w:tc>
        <w:tc>
          <w:tcPr>
            <w:tcW w:w="10395" w:type="dxa"/>
          </w:tcPr>
          <w:p w14:paraId="157D473E" w14:textId="77777777" w:rsidR="002A72C1" w:rsidRDefault="002A72C1" w:rsidP="00484BF1">
            <w:pPr>
              <w:pStyle w:val="EmptyCellLayoutStyle"/>
              <w:spacing w:after="0" w:line="240" w:lineRule="auto"/>
            </w:pPr>
          </w:p>
        </w:tc>
        <w:tc>
          <w:tcPr>
            <w:tcW w:w="149" w:type="dxa"/>
          </w:tcPr>
          <w:p w14:paraId="0222E49D" w14:textId="77777777" w:rsidR="002A72C1" w:rsidRDefault="002A72C1" w:rsidP="00484BF1">
            <w:pPr>
              <w:pStyle w:val="EmptyCellLayoutStyle"/>
              <w:spacing w:after="0" w:line="240" w:lineRule="auto"/>
            </w:pPr>
          </w:p>
        </w:tc>
      </w:tr>
    </w:tbl>
    <w:p w14:paraId="64E4CA95" w14:textId="77777777" w:rsidR="002A72C1" w:rsidRDefault="002A72C1" w:rsidP="002A72C1">
      <w:pPr>
        <w:spacing w:after="0" w:line="240" w:lineRule="auto"/>
      </w:pPr>
    </w:p>
    <w:p w14:paraId="383CB253" w14:textId="77777777" w:rsidR="002A72C1" w:rsidRDefault="002A72C1" w:rsidP="002A72C1">
      <w:pPr>
        <w:spacing w:after="0" w:line="240" w:lineRule="auto"/>
      </w:pPr>
      <w:r>
        <w:rPr>
          <w:rFonts w:ascii="Calibri" w:eastAsia="Calibri" w:hAnsi="Calibri"/>
          <w:b/>
          <w:color w:val="000000"/>
          <w:sz w:val="32"/>
        </w:rPr>
        <w:t>SQL Server 2012 Databases Group</w:t>
      </w:r>
    </w:p>
    <w:p w14:paraId="0B91E370" w14:textId="77777777" w:rsidR="002A72C1" w:rsidRDefault="002A72C1" w:rsidP="002A72C1">
      <w:pPr>
        <w:spacing w:after="0" w:line="240" w:lineRule="auto"/>
      </w:pPr>
      <w:r>
        <w:rPr>
          <w:rFonts w:ascii="Calibri" w:eastAsia="Calibri" w:hAnsi="Calibri"/>
          <w:color w:val="000000"/>
          <w:sz w:val="22"/>
        </w:rPr>
        <w:t>A group containing all SQL Server 2012 databases</w:t>
      </w:r>
    </w:p>
    <w:p w14:paraId="76CEE586" w14:textId="77777777" w:rsidR="002A72C1" w:rsidRDefault="002A72C1" w:rsidP="002A72C1">
      <w:pPr>
        <w:spacing w:after="0" w:line="240" w:lineRule="auto"/>
      </w:pPr>
      <w:r>
        <w:rPr>
          <w:rFonts w:ascii="Calibri" w:eastAsia="Calibri" w:hAnsi="Calibri"/>
          <w:b/>
          <w:color w:val="000000"/>
          <w:sz w:val="28"/>
        </w:rPr>
        <w:t>SQL Server 2012 Databases Group - Discoveries</w:t>
      </w:r>
    </w:p>
    <w:p w14:paraId="7A483B77" w14:textId="77777777" w:rsidR="002A72C1" w:rsidRDefault="002A72C1" w:rsidP="002A72C1">
      <w:pPr>
        <w:spacing w:after="0" w:line="240" w:lineRule="auto"/>
      </w:pPr>
      <w:r>
        <w:rPr>
          <w:rFonts w:ascii="Calibri" w:eastAsia="Calibri" w:hAnsi="Calibri"/>
          <w:b/>
          <w:color w:val="6495ED"/>
          <w:sz w:val="22"/>
        </w:rPr>
        <w:t>MSSQL 2012: Populate SQL Server 2012 Databases Group</w:t>
      </w:r>
    </w:p>
    <w:p w14:paraId="401E32C0" w14:textId="77777777" w:rsidR="002A72C1" w:rsidRDefault="002A72C1" w:rsidP="002A72C1">
      <w:pPr>
        <w:spacing w:after="0" w:line="240" w:lineRule="auto"/>
      </w:pPr>
      <w:r>
        <w:rPr>
          <w:rFonts w:ascii="Calibri" w:eastAsia="Calibri" w:hAnsi="Calibri"/>
          <w:color w:val="000000"/>
          <w:sz w:val="22"/>
        </w:rPr>
        <w:t>This discovery rule populates SQL Server 2012 Databases group with all SQL Server 2012 databases.</w:t>
      </w:r>
    </w:p>
    <w:p w14:paraId="618DC697" w14:textId="77777777" w:rsidR="002A72C1" w:rsidRDefault="002A72C1" w:rsidP="002A72C1">
      <w:pPr>
        <w:spacing w:after="0" w:line="240" w:lineRule="auto"/>
      </w:pPr>
    </w:p>
    <w:p w14:paraId="17087CB4" w14:textId="77777777" w:rsidR="002A72C1" w:rsidRDefault="002A72C1" w:rsidP="002A72C1">
      <w:pPr>
        <w:spacing w:after="0" w:line="240" w:lineRule="auto"/>
      </w:pPr>
      <w:r>
        <w:rPr>
          <w:rFonts w:ascii="Calibri" w:eastAsia="Calibri" w:hAnsi="Calibri"/>
          <w:b/>
          <w:color w:val="000000"/>
          <w:sz w:val="32"/>
        </w:rPr>
        <w:t>SQL Server 2012 DB</w:t>
      </w:r>
    </w:p>
    <w:p w14:paraId="3BA4C3CE" w14:textId="77777777" w:rsidR="002A72C1" w:rsidRDefault="002A72C1" w:rsidP="002A72C1">
      <w:pPr>
        <w:spacing w:after="0" w:line="240" w:lineRule="auto"/>
      </w:pPr>
      <w:r>
        <w:rPr>
          <w:rFonts w:ascii="Calibri" w:eastAsia="Calibri" w:hAnsi="Calibri"/>
          <w:color w:val="000000"/>
          <w:sz w:val="22"/>
        </w:rPr>
        <w:t>Microsoft SQL Server 2012 database</w:t>
      </w:r>
    </w:p>
    <w:p w14:paraId="3AF89B70" w14:textId="77777777" w:rsidR="002A72C1" w:rsidRDefault="002A72C1" w:rsidP="002A72C1">
      <w:pPr>
        <w:spacing w:after="0" w:line="240" w:lineRule="auto"/>
      </w:pPr>
      <w:r>
        <w:rPr>
          <w:rFonts w:ascii="Calibri" w:eastAsia="Calibri" w:hAnsi="Calibri"/>
          <w:b/>
          <w:color w:val="000000"/>
          <w:sz w:val="28"/>
        </w:rPr>
        <w:t>SQL Server 2012 DB - Discoveries</w:t>
      </w:r>
    </w:p>
    <w:p w14:paraId="6E6FFD36" w14:textId="77777777" w:rsidR="002A72C1" w:rsidRDefault="002A72C1" w:rsidP="002A72C1">
      <w:pPr>
        <w:spacing w:after="0" w:line="240" w:lineRule="auto"/>
      </w:pPr>
      <w:r>
        <w:rPr>
          <w:rFonts w:ascii="Calibri" w:eastAsia="Calibri" w:hAnsi="Calibri"/>
          <w:b/>
          <w:color w:val="6495ED"/>
          <w:sz w:val="22"/>
        </w:rPr>
        <w:t>Discover Databases for a Database Engine</w:t>
      </w:r>
    </w:p>
    <w:p w14:paraId="5952058A" w14:textId="77777777" w:rsidR="002A72C1" w:rsidRDefault="002A72C1" w:rsidP="002A72C1">
      <w:pPr>
        <w:spacing w:after="0" w:line="240" w:lineRule="auto"/>
      </w:pPr>
      <w:r>
        <w:rPr>
          <w:rFonts w:ascii="Calibri" w:eastAsia="Calibri" w:hAnsi="Calibri"/>
          <w:color w:val="000000"/>
          <w:sz w:val="22"/>
        </w:rPr>
        <w:t>This object discovery discovers all databases running for a given instance of SQL Server 2012 DB Engine.  By default, all databases are discovered and monitored.  You can override the discovery to exclude one or more databases from being discovered using the Exclude List.  This list takes a comma-separated list of database names or * wildcard to exclude all databases.</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660918CB" w14:textId="77777777" w:rsidTr="00484BF1">
        <w:trPr>
          <w:trHeight w:val="54"/>
        </w:trPr>
        <w:tc>
          <w:tcPr>
            <w:tcW w:w="54" w:type="dxa"/>
          </w:tcPr>
          <w:p w14:paraId="3AAB61F7" w14:textId="77777777" w:rsidR="002A72C1" w:rsidRDefault="002A72C1" w:rsidP="00484BF1">
            <w:pPr>
              <w:pStyle w:val="EmptyCellLayoutStyle"/>
              <w:spacing w:after="0" w:line="240" w:lineRule="auto"/>
            </w:pPr>
          </w:p>
        </w:tc>
        <w:tc>
          <w:tcPr>
            <w:tcW w:w="10395" w:type="dxa"/>
          </w:tcPr>
          <w:p w14:paraId="5BDA0A9C" w14:textId="77777777" w:rsidR="002A72C1" w:rsidRDefault="002A72C1" w:rsidP="00484BF1">
            <w:pPr>
              <w:pStyle w:val="EmptyCellLayoutStyle"/>
              <w:spacing w:after="0" w:line="240" w:lineRule="auto"/>
            </w:pPr>
          </w:p>
        </w:tc>
        <w:tc>
          <w:tcPr>
            <w:tcW w:w="149" w:type="dxa"/>
          </w:tcPr>
          <w:p w14:paraId="56D5E042" w14:textId="77777777" w:rsidR="002A72C1" w:rsidRDefault="002A72C1" w:rsidP="00484BF1">
            <w:pPr>
              <w:pStyle w:val="EmptyCellLayoutStyle"/>
              <w:spacing w:after="0" w:line="240" w:lineRule="auto"/>
            </w:pPr>
          </w:p>
        </w:tc>
      </w:tr>
      <w:tr w:rsidR="002A72C1" w14:paraId="13DCFE32" w14:textId="77777777" w:rsidTr="00484BF1">
        <w:tc>
          <w:tcPr>
            <w:tcW w:w="54" w:type="dxa"/>
          </w:tcPr>
          <w:p w14:paraId="0609154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67FC88C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5818C4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5F01B1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74C5F9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57A77E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17774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48DCB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47B86A" w14:textId="77777777" w:rsidR="002A72C1" w:rsidRDefault="002A72C1" w:rsidP="00484BF1">
                  <w:pPr>
                    <w:spacing w:after="0" w:line="240" w:lineRule="auto"/>
                  </w:pPr>
                  <w:r>
                    <w:rPr>
                      <w:rFonts w:ascii="Calibri" w:eastAsia="Calibri" w:hAnsi="Calibri"/>
                      <w:color w:val="000000"/>
                      <w:sz w:val="22"/>
                    </w:rPr>
                    <w:t>Yes</w:t>
                  </w:r>
                </w:p>
              </w:tc>
            </w:tr>
            <w:tr w:rsidR="002A72C1" w14:paraId="53F78A2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559D26" w14:textId="77777777" w:rsidR="002A72C1" w:rsidRDefault="002A72C1" w:rsidP="00484BF1">
                  <w:pPr>
                    <w:spacing w:after="0" w:line="240" w:lineRule="auto"/>
                  </w:pPr>
                  <w:r>
                    <w:rPr>
                      <w:rFonts w:ascii="Calibri" w:eastAsia="Calibri" w:hAnsi="Calibri"/>
                      <w:color w:val="000000"/>
                      <w:sz w:val="22"/>
                    </w:rPr>
                    <w:t>Exclude List</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7A8D4E" w14:textId="77777777" w:rsidR="002A72C1" w:rsidRDefault="002A72C1" w:rsidP="00484BF1">
                  <w:pPr>
                    <w:spacing w:after="0" w:line="240" w:lineRule="auto"/>
                  </w:pPr>
                  <w:r>
                    <w:rPr>
                      <w:rFonts w:ascii="Calibri" w:eastAsia="Calibri" w:hAnsi="Calibri"/>
                      <w:color w:val="000000"/>
                      <w:sz w:val="22"/>
                    </w:rPr>
                    <w:t>A comma-separated list of database names that should be excluded from discovery.  You can use the wildcard * to exclude all databases.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8B9C4A" w14:textId="77777777" w:rsidR="002A72C1" w:rsidRDefault="002A72C1" w:rsidP="00484BF1">
                  <w:pPr>
                    <w:spacing w:after="0" w:line="240" w:lineRule="auto"/>
                  </w:pPr>
                </w:p>
              </w:tc>
            </w:tr>
            <w:tr w:rsidR="002A72C1" w14:paraId="2D590D3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7B56F3"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C39A3E"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0120EE" w14:textId="77777777" w:rsidR="002A72C1" w:rsidRDefault="002A72C1" w:rsidP="00484BF1">
                  <w:pPr>
                    <w:spacing w:after="0" w:line="240" w:lineRule="auto"/>
                  </w:pPr>
                  <w:r>
                    <w:rPr>
                      <w:rFonts w:ascii="Calibri" w:eastAsia="Calibri" w:hAnsi="Calibri"/>
                      <w:color w:val="000000"/>
                      <w:sz w:val="22"/>
                    </w:rPr>
                    <w:t>14400</w:t>
                  </w:r>
                </w:p>
              </w:tc>
            </w:tr>
            <w:tr w:rsidR="002A72C1" w14:paraId="7252CEE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5D177A"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5A8002"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ED9AA6" w14:textId="77777777" w:rsidR="002A72C1" w:rsidRDefault="002A72C1" w:rsidP="00484BF1">
                  <w:pPr>
                    <w:spacing w:after="0" w:line="240" w:lineRule="auto"/>
                  </w:pPr>
                </w:p>
              </w:tc>
            </w:tr>
            <w:tr w:rsidR="002A72C1" w14:paraId="3D51B11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DD89D2E"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A12D424"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F61283E" w14:textId="77777777" w:rsidR="002A72C1" w:rsidRDefault="002A72C1" w:rsidP="00484BF1">
                  <w:pPr>
                    <w:spacing w:after="0" w:line="240" w:lineRule="auto"/>
                  </w:pPr>
                  <w:r>
                    <w:rPr>
                      <w:rFonts w:ascii="Calibri" w:eastAsia="Calibri" w:hAnsi="Calibri"/>
                      <w:color w:val="000000"/>
                      <w:sz w:val="22"/>
                    </w:rPr>
                    <w:t>300</w:t>
                  </w:r>
                </w:p>
              </w:tc>
            </w:tr>
          </w:tbl>
          <w:p w14:paraId="02035550" w14:textId="77777777" w:rsidR="002A72C1" w:rsidRDefault="002A72C1" w:rsidP="00484BF1">
            <w:pPr>
              <w:spacing w:after="0" w:line="240" w:lineRule="auto"/>
            </w:pPr>
          </w:p>
        </w:tc>
        <w:tc>
          <w:tcPr>
            <w:tcW w:w="149" w:type="dxa"/>
          </w:tcPr>
          <w:p w14:paraId="54EC9A01" w14:textId="77777777" w:rsidR="002A72C1" w:rsidRDefault="002A72C1" w:rsidP="00484BF1">
            <w:pPr>
              <w:pStyle w:val="EmptyCellLayoutStyle"/>
              <w:spacing w:after="0" w:line="240" w:lineRule="auto"/>
            </w:pPr>
          </w:p>
        </w:tc>
      </w:tr>
      <w:tr w:rsidR="002A72C1" w14:paraId="16B3C071" w14:textId="77777777" w:rsidTr="00484BF1">
        <w:trPr>
          <w:trHeight w:val="80"/>
        </w:trPr>
        <w:tc>
          <w:tcPr>
            <w:tcW w:w="54" w:type="dxa"/>
          </w:tcPr>
          <w:p w14:paraId="201088E0" w14:textId="77777777" w:rsidR="002A72C1" w:rsidRDefault="002A72C1" w:rsidP="00484BF1">
            <w:pPr>
              <w:pStyle w:val="EmptyCellLayoutStyle"/>
              <w:spacing w:after="0" w:line="240" w:lineRule="auto"/>
            </w:pPr>
          </w:p>
        </w:tc>
        <w:tc>
          <w:tcPr>
            <w:tcW w:w="10395" w:type="dxa"/>
          </w:tcPr>
          <w:p w14:paraId="355FC282" w14:textId="77777777" w:rsidR="002A72C1" w:rsidRDefault="002A72C1" w:rsidP="00484BF1">
            <w:pPr>
              <w:pStyle w:val="EmptyCellLayoutStyle"/>
              <w:spacing w:after="0" w:line="240" w:lineRule="auto"/>
            </w:pPr>
          </w:p>
        </w:tc>
        <w:tc>
          <w:tcPr>
            <w:tcW w:w="149" w:type="dxa"/>
          </w:tcPr>
          <w:p w14:paraId="35B5B37E" w14:textId="77777777" w:rsidR="002A72C1" w:rsidRDefault="002A72C1" w:rsidP="00484BF1">
            <w:pPr>
              <w:pStyle w:val="EmptyCellLayoutStyle"/>
              <w:spacing w:after="0" w:line="240" w:lineRule="auto"/>
            </w:pPr>
          </w:p>
        </w:tc>
      </w:tr>
    </w:tbl>
    <w:p w14:paraId="08EA7676" w14:textId="77777777" w:rsidR="002A72C1" w:rsidRDefault="002A72C1" w:rsidP="002A72C1">
      <w:pPr>
        <w:spacing w:after="0" w:line="240" w:lineRule="auto"/>
      </w:pPr>
    </w:p>
    <w:p w14:paraId="25CF4451" w14:textId="77777777" w:rsidR="002A72C1" w:rsidRDefault="002A72C1" w:rsidP="002A72C1">
      <w:pPr>
        <w:spacing w:after="0" w:line="240" w:lineRule="auto"/>
      </w:pPr>
      <w:r>
        <w:rPr>
          <w:rFonts w:ascii="Calibri" w:eastAsia="Calibri" w:hAnsi="Calibri"/>
          <w:b/>
          <w:color w:val="000000"/>
          <w:sz w:val="28"/>
        </w:rPr>
        <w:t>SQL Server 2012 DB - Unit monitors</w:t>
      </w:r>
    </w:p>
    <w:p w14:paraId="1B7C9ACA" w14:textId="77777777" w:rsidR="002A72C1" w:rsidRDefault="002A72C1" w:rsidP="002A72C1">
      <w:pPr>
        <w:spacing w:after="0" w:line="240" w:lineRule="auto"/>
      </w:pPr>
      <w:r>
        <w:rPr>
          <w:rFonts w:ascii="Calibri" w:eastAsia="Calibri" w:hAnsi="Calibri"/>
          <w:b/>
          <w:color w:val="6495ED"/>
          <w:sz w:val="22"/>
        </w:rPr>
        <w:t>Disk Read Latency</w:t>
      </w:r>
    </w:p>
    <w:p w14:paraId="164AF62D" w14:textId="77777777" w:rsidR="002A72C1" w:rsidRDefault="002A72C1" w:rsidP="002A72C1">
      <w:pPr>
        <w:spacing w:after="0" w:line="240" w:lineRule="auto"/>
      </w:pPr>
      <w:r>
        <w:rPr>
          <w:rFonts w:ascii="Calibri" w:eastAsia="Calibri" w:hAnsi="Calibri"/>
          <w:color w:val="000000"/>
          <w:sz w:val="22"/>
        </w:rPr>
        <w:t>Disk Read Latency monitor for 2012 DBs</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4A5B9906" w14:textId="77777777" w:rsidTr="00484BF1">
        <w:trPr>
          <w:trHeight w:val="54"/>
        </w:trPr>
        <w:tc>
          <w:tcPr>
            <w:tcW w:w="54" w:type="dxa"/>
          </w:tcPr>
          <w:p w14:paraId="54D2D811" w14:textId="77777777" w:rsidR="002A72C1" w:rsidRDefault="002A72C1" w:rsidP="00484BF1">
            <w:pPr>
              <w:pStyle w:val="EmptyCellLayoutStyle"/>
              <w:spacing w:after="0" w:line="240" w:lineRule="auto"/>
            </w:pPr>
          </w:p>
        </w:tc>
        <w:tc>
          <w:tcPr>
            <w:tcW w:w="10395" w:type="dxa"/>
          </w:tcPr>
          <w:p w14:paraId="37B7D519" w14:textId="77777777" w:rsidR="002A72C1" w:rsidRDefault="002A72C1" w:rsidP="00484BF1">
            <w:pPr>
              <w:pStyle w:val="EmptyCellLayoutStyle"/>
              <w:spacing w:after="0" w:line="240" w:lineRule="auto"/>
            </w:pPr>
          </w:p>
        </w:tc>
        <w:tc>
          <w:tcPr>
            <w:tcW w:w="149" w:type="dxa"/>
          </w:tcPr>
          <w:p w14:paraId="22770084" w14:textId="77777777" w:rsidR="002A72C1" w:rsidRDefault="002A72C1" w:rsidP="00484BF1">
            <w:pPr>
              <w:pStyle w:val="EmptyCellLayoutStyle"/>
              <w:spacing w:after="0" w:line="240" w:lineRule="auto"/>
            </w:pPr>
          </w:p>
        </w:tc>
      </w:tr>
      <w:tr w:rsidR="002A72C1" w14:paraId="2A031EAE" w14:textId="77777777" w:rsidTr="00484BF1">
        <w:tc>
          <w:tcPr>
            <w:tcW w:w="54" w:type="dxa"/>
          </w:tcPr>
          <w:p w14:paraId="370A698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6B3F3DE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5800F0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CCE54D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299A44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074490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35F2F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B8100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4CC6D3" w14:textId="77777777" w:rsidR="002A72C1" w:rsidRDefault="002A72C1" w:rsidP="00484BF1">
                  <w:pPr>
                    <w:spacing w:after="0" w:line="240" w:lineRule="auto"/>
                  </w:pPr>
                  <w:r>
                    <w:rPr>
                      <w:rFonts w:ascii="Calibri" w:eastAsia="Calibri" w:hAnsi="Calibri"/>
                      <w:color w:val="000000"/>
                      <w:sz w:val="22"/>
                    </w:rPr>
                    <w:t>No</w:t>
                  </w:r>
                </w:p>
              </w:tc>
            </w:tr>
            <w:tr w:rsidR="002A72C1" w14:paraId="082749B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23144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CD7CC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3897E1" w14:textId="77777777" w:rsidR="002A72C1" w:rsidRDefault="002A72C1" w:rsidP="00484BF1">
                  <w:pPr>
                    <w:spacing w:after="0" w:line="240" w:lineRule="auto"/>
                  </w:pPr>
                  <w:r>
                    <w:rPr>
                      <w:rFonts w:eastAsia="Arial"/>
                      <w:color w:val="000000"/>
                    </w:rPr>
                    <w:t>True</w:t>
                  </w:r>
                </w:p>
              </w:tc>
            </w:tr>
            <w:tr w:rsidR="002A72C1" w14:paraId="578C4D0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449792"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77B9EA"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244C34" w14:textId="77777777" w:rsidR="002A72C1" w:rsidRDefault="002A72C1" w:rsidP="00484BF1">
                  <w:pPr>
                    <w:spacing w:after="0" w:line="240" w:lineRule="auto"/>
                  </w:pPr>
                  <w:r>
                    <w:rPr>
                      <w:rFonts w:ascii="Calibri" w:eastAsia="Calibri" w:hAnsi="Calibri"/>
                      <w:color w:val="000000"/>
                      <w:sz w:val="22"/>
                    </w:rPr>
                    <w:t>300</w:t>
                  </w:r>
                </w:p>
              </w:tc>
            </w:tr>
            <w:tr w:rsidR="002A72C1" w14:paraId="43CA5CE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738266" w14:textId="77777777" w:rsidR="002A72C1" w:rsidRDefault="002A72C1" w:rsidP="00484BF1">
                  <w:pPr>
                    <w:spacing w:after="0" w:line="240" w:lineRule="auto"/>
                  </w:pPr>
                  <w:r>
                    <w:rPr>
                      <w:rFonts w:ascii="Calibri" w:eastAsia="Calibri" w:hAnsi="Calibri"/>
                      <w:color w:val="000000"/>
                      <w:sz w:val="22"/>
                    </w:rPr>
                    <w:t>Number of samples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5E44C5" w14:textId="77777777" w:rsidR="002A72C1" w:rsidRDefault="002A72C1" w:rsidP="00484BF1">
                  <w:pPr>
                    <w:spacing w:after="0" w:line="240" w:lineRule="auto"/>
                  </w:pPr>
                  <w:r>
                    <w:rPr>
                      <w:rFonts w:ascii="Calibri" w:eastAsia="Calibri" w:hAnsi="Calibri"/>
                      <w:color w:val="000000"/>
                      <w:sz w:val="22"/>
                    </w:rPr>
                    <w:t>If the parameter threshold exceeding count is greater or equal to the number of samples, then the monitor will be in a bad state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80F881" w14:textId="77777777" w:rsidR="002A72C1" w:rsidRDefault="002A72C1" w:rsidP="00484BF1">
                  <w:pPr>
                    <w:spacing w:after="0" w:line="240" w:lineRule="auto"/>
                  </w:pPr>
                  <w:r>
                    <w:rPr>
                      <w:rFonts w:ascii="Calibri" w:eastAsia="Calibri" w:hAnsi="Calibri"/>
                      <w:color w:val="000000"/>
                      <w:sz w:val="22"/>
                    </w:rPr>
                    <w:t>6</w:t>
                  </w:r>
                </w:p>
              </w:tc>
            </w:tr>
            <w:tr w:rsidR="002A72C1" w14:paraId="156378E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5A12C8"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8F63D7"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F5F923" w14:textId="77777777" w:rsidR="002A72C1" w:rsidRDefault="002A72C1" w:rsidP="00484BF1">
                  <w:pPr>
                    <w:spacing w:after="0" w:line="240" w:lineRule="auto"/>
                  </w:pPr>
                  <w:r>
                    <w:rPr>
                      <w:rFonts w:ascii="Calibri" w:eastAsia="Calibri" w:hAnsi="Calibri"/>
                      <w:color w:val="000000"/>
                      <w:sz w:val="22"/>
                    </w:rPr>
                    <w:t>00:04</w:t>
                  </w:r>
                </w:p>
              </w:tc>
            </w:tr>
            <w:tr w:rsidR="002A72C1" w14:paraId="47E6CFC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20F5F4"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885D8C"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797769" w14:textId="77777777" w:rsidR="002A72C1" w:rsidRDefault="002A72C1" w:rsidP="00484BF1">
                  <w:pPr>
                    <w:spacing w:after="0" w:line="240" w:lineRule="auto"/>
                  </w:pPr>
                  <w:r>
                    <w:rPr>
                      <w:rFonts w:ascii="Calibri" w:eastAsia="Calibri" w:hAnsi="Calibri"/>
                      <w:color w:val="000000"/>
                      <w:sz w:val="22"/>
                    </w:rPr>
                    <w:t>40</w:t>
                  </w:r>
                </w:p>
              </w:tc>
            </w:tr>
            <w:tr w:rsidR="002A72C1" w14:paraId="054FBA6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CBE274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5F6107C"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BE32D5A" w14:textId="77777777" w:rsidR="002A72C1" w:rsidRDefault="002A72C1" w:rsidP="00484BF1">
                  <w:pPr>
                    <w:spacing w:after="0" w:line="240" w:lineRule="auto"/>
                  </w:pPr>
                  <w:r>
                    <w:rPr>
                      <w:rFonts w:ascii="Calibri" w:eastAsia="Calibri" w:hAnsi="Calibri"/>
                      <w:color w:val="000000"/>
                      <w:sz w:val="22"/>
                    </w:rPr>
                    <w:t>200</w:t>
                  </w:r>
                </w:p>
              </w:tc>
            </w:tr>
          </w:tbl>
          <w:p w14:paraId="5EAEB9B0" w14:textId="77777777" w:rsidR="002A72C1" w:rsidRDefault="002A72C1" w:rsidP="00484BF1">
            <w:pPr>
              <w:spacing w:after="0" w:line="240" w:lineRule="auto"/>
            </w:pPr>
          </w:p>
        </w:tc>
        <w:tc>
          <w:tcPr>
            <w:tcW w:w="149" w:type="dxa"/>
          </w:tcPr>
          <w:p w14:paraId="70167E95" w14:textId="77777777" w:rsidR="002A72C1" w:rsidRDefault="002A72C1" w:rsidP="00484BF1">
            <w:pPr>
              <w:pStyle w:val="EmptyCellLayoutStyle"/>
              <w:spacing w:after="0" w:line="240" w:lineRule="auto"/>
            </w:pPr>
          </w:p>
        </w:tc>
      </w:tr>
      <w:tr w:rsidR="002A72C1" w14:paraId="1D521CB3" w14:textId="77777777" w:rsidTr="00484BF1">
        <w:trPr>
          <w:trHeight w:val="80"/>
        </w:trPr>
        <w:tc>
          <w:tcPr>
            <w:tcW w:w="54" w:type="dxa"/>
          </w:tcPr>
          <w:p w14:paraId="54BCB920" w14:textId="77777777" w:rsidR="002A72C1" w:rsidRDefault="002A72C1" w:rsidP="00484BF1">
            <w:pPr>
              <w:pStyle w:val="EmptyCellLayoutStyle"/>
              <w:spacing w:after="0" w:line="240" w:lineRule="auto"/>
            </w:pPr>
          </w:p>
        </w:tc>
        <w:tc>
          <w:tcPr>
            <w:tcW w:w="10395" w:type="dxa"/>
          </w:tcPr>
          <w:p w14:paraId="6716D824" w14:textId="77777777" w:rsidR="002A72C1" w:rsidRDefault="002A72C1" w:rsidP="00484BF1">
            <w:pPr>
              <w:pStyle w:val="EmptyCellLayoutStyle"/>
              <w:spacing w:after="0" w:line="240" w:lineRule="auto"/>
            </w:pPr>
          </w:p>
        </w:tc>
        <w:tc>
          <w:tcPr>
            <w:tcW w:w="149" w:type="dxa"/>
          </w:tcPr>
          <w:p w14:paraId="726EBCE9" w14:textId="77777777" w:rsidR="002A72C1" w:rsidRDefault="002A72C1" w:rsidP="00484BF1">
            <w:pPr>
              <w:pStyle w:val="EmptyCellLayoutStyle"/>
              <w:spacing w:after="0" w:line="240" w:lineRule="auto"/>
            </w:pPr>
          </w:p>
        </w:tc>
      </w:tr>
    </w:tbl>
    <w:p w14:paraId="7223C1C9" w14:textId="77777777" w:rsidR="002A72C1" w:rsidRDefault="002A72C1" w:rsidP="002A72C1">
      <w:pPr>
        <w:spacing w:after="0" w:line="240" w:lineRule="auto"/>
      </w:pPr>
    </w:p>
    <w:p w14:paraId="60CE3627" w14:textId="77777777" w:rsidR="002A72C1" w:rsidRDefault="002A72C1" w:rsidP="002A72C1">
      <w:pPr>
        <w:spacing w:after="0" w:line="240" w:lineRule="auto"/>
      </w:pPr>
      <w:r>
        <w:rPr>
          <w:rFonts w:ascii="Calibri" w:eastAsia="Calibri" w:hAnsi="Calibri"/>
          <w:b/>
          <w:color w:val="6495ED"/>
          <w:sz w:val="22"/>
        </w:rPr>
        <w:t>Page Verify Configuration</w:t>
      </w:r>
    </w:p>
    <w:p w14:paraId="62005301" w14:textId="77777777" w:rsidR="002A72C1" w:rsidRDefault="002A72C1" w:rsidP="002A72C1">
      <w:pPr>
        <w:spacing w:after="0" w:line="240" w:lineRule="auto"/>
      </w:pPr>
      <w:r>
        <w:rPr>
          <w:rFonts w:ascii="Calibri" w:eastAsia="Calibri" w:hAnsi="Calibri"/>
          <w:color w:val="000000"/>
          <w:sz w:val="22"/>
        </w:rPr>
        <w:t>Monitors the page verify setting for the database.</w:t>
      </w:r>
    </w:p>
    <w:tbl>
      <w:tblPr>
        <w:tblW w:w="0" w:type="auto"/>
        <w:tblCellMar>
          <w:left w:w="0" w:type="dxa"/>
          <w:right w:w="0" w:type="dxa"/>
        </w:tblCellMar>
        <w:tblLook w:val="0000" w:firstRow="0" w:lastRow="0" w:firstColumn="0" w:lastColumn="0" w:noHBand="0" w:noVBand="0"/>
      </w:tblPr>
      <w:tblGrid>
        <w:gridCol w:w="41"/>
        <w:gridCol w:w="8490"/>
        <w:gridCol w:w="109"/>
      </w:tblGrid>
      <w:tr w:rsidR="002A72C1" w14:paraId="7D281516" w14:textId="77777777" w:rsidTr="00484BF1">
        <w:trPr>
          <w:trHeight w:val="54"/>
        </w:trPr>
        <w:tc>
          <w:tcPr>
            <w:tcW w:w="54" w:type="dxa"/>
          </w:tcPr>
          <w:p w14:paraId="417D293A" w14:textId="77777777" w:rsidR="002A72C1" w:rsidRDefault="002A72C1" w:rsidP="00484BF1">
            <w:pPr>
              <w:pStyle w:val="EmptyCellLayoutStyle"/>
              <w:spacing w:after="0" w:line="240" w:lineRule="auto"/>
            </w:pPr>
          </w:p>
        </w:tc>
        <w:tc>
          <w:tcPr>
            <w:tcW w:w="10395" w:type="dxa"/>
          </w:tcPr>
          <w:p w14:paraId="79A36411" w14:textId="77777777" w:rsidR="002A72C1" w:rsidRDefault="002A72C1" w:rsidP="00484BF1">
            <w:pPr>
              <w:pStyle w:val="EmptyCellLayoutStyle"/>
              <w:spacing w:after="0" w:line="240" w:lineRule="auto"/>
            </w:pPr>
          </w:p>
        </w:tc>
        <w:tc>
          <w:tcPr>
            <w:tcW w:w="149" w:type="dxa"/>
          </w:tcPr>
          <w:p w14:paraId="0C42E3C1" w14:textId="77777777" w:rsidR="002A72C1" w:rsidRDefault="002A72C1" w:rsidP="00484BF1">
            <w:pPr>
              <w:pStyle w:val="EmptyCellLayoutStyle"/>
              <w:spacing w:after="0" w:line="240" w:lineRule="auto"/>
            </w:pPr>
          </w:p>
        </w:tc>
      </w:tr>
      <w:tr w:rsidR="002A72C1" w14:paraId="23075B47" w14:textId="77777777" w:rsidTr="00484BF1">
        <w:tc>
          <w:tcPr>
            <w:tcW w:w="54" w:type="dxa"/>
          </w:tcPr>
          <w:p w14:paraId="05BDF31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754"/>
              <w:gridCol w:w="2907"/>
              <w:gridCol w:w="2801"/>
            </w:tblGrid>
            <w:tr w:rsidR="002A72C1" w14:paraId="3C4D291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3247EC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A20203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D81816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9D1247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2D98A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45A42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B6EDE5" w14:textId="77777777" w:rsidR="002A72C1" w:rsidRDefault="002A72C1" w:rsidP="00484BF1">
                  <w:pPr>
                    <w:spacing w:after="0" w:line="240" w:lineRule="auto"/>
                  </w:pPr>
                  <w:r>
                    <w:rPr>
                      <w:rFonts w:ascii="Calibri" w:eastAsia="Calibri" w:hAnsi="Calibri"/>
                      <w:color w:val="000000"/>
                      <w:sz w:val="22"/>
                    </w:rPr>
                    <w:t>No</w:t>
                  </w:r>
                </w:p>
              </w:tc>
            </w:tr>
            <w:tr w:rsidR="002A72C1" w14:paraId="1509E2F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718F0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88BB2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81EA64" w14:textId="77777777" w:rsidR="002A72C1" w:rsidRDefault="002A72C1" w:rsidP="00484BF1">
                  <w:pPr>
                    <w:spacing w:after="0" w:line="240" w:lineRule="auto"/>
                  </w:pPr>
                  <w:r>
                    <w:rPr>
                      <w:rFonts w:eastAsia="Arial"/>
                      <w:color w:val="000000"/>
                    </w:rPr>
                    <w:t>True</w:t>
                  </w:r>
                </w:p>
              </w:tc>
            </w:tr>
            <w:tr w:rsidR="002A72C1" w14:paraId="20B03BF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54A8AC" w14:textId="77777777" w:rsidR="002A72C1" w:rsidRDefault="002A72C1" w:rsidP="00484BF1">
                  <w:pPr>
                    <w:spacing w:after="0" w:line="240" w:lineRule="auto"/>
                  </w:pPr>
                  <w:r>
                    <w:rPr>
                      <w:rFonts w:ascii="Calibri" w:eastAsia="Calibri" w:hAnsi="Calibri"/>
                      <w:color w:val="000000"/>
                      <w:sz w:val="22"/>
                    </w:rPr>
                    <w:t>Disable Check for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D795E4" w14:textId="77777777" w:rsidR="002A72C1" w:rsidRDefault="002A72C1" w:rsidP="00484BF1">
                  <w:pPr>
                    <w:spacing w:after="0" w:line="240" w:lineRule="auto"/>
                  </w:pPr>
                  <w:r>
                    <w:rPr>
                      <w:rFonts w:ascii="Calibri" w:eastAsia="Calibri" w:hAnsi="Calibri"/>
                      <w:color w:val="000000"/>
                      <w:sz w:val="22"/>
                    </w:rPr>
                    <w:t>Enables or disables check for SQL Express version.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9E29A3" w14:textId="77777777" w:rsidR="002A72C1" w:rsidRDefault="002A72C1" w:rsidP="00484BF1">
                  <w:pPr>
                    <w:spacing w:after="0" w:line="240" w:lineRule="auto"/>
                  </w:pPr>
                  <w:r>
                    <w:rPr>
                      <w:rFonts w:ascii="Calibri" w:eastAsia="Calibri" w:hAnsi="Calibri"/>
                      <w:color w:val="000000"/>
                      <w:sz w:val="22"/>
                    </w:rPr>
                    <w:t>false</w:t>
                  </w:r>
                </w:p>
              </w:tc>
            </w:tr>
            <w:tr w:rsidR="002A72C1" w14:paraId="0B20929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F84B6B" w14:textId="77777777" w:rsidR="002A72C1" w:rsidRDefault="002A72C1" w:rsidP="00484BF1">
                  <w:pPr>
                    <w:spacing w:after="0" w:line="240" w:lineRule="auto"/>
                  </w:pPr>
                  <w:r>
                    <w:rPr>
                      <w:rFonts w:ascii="Calibri" w:eastAsia="Calibri" w:hAnsi="Calibri"/>
                      <w:color w:val="000000"/>
                      <w:sz w:val="22"/>
                    </w:rPr>
                    <w:t>Expected Value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720A90" w14:textId="77777777" w:rsidR="002A72C1" w:rsidRDefault="002A72C1" w:rsidP="00484BF1">
                  <w:pPr>
                    <w:spacing w:after="0" w:line="240" w:lineRule="auto"/>
                  </w:pPr>
                  <w:r>
                    <w:rPr>
                      <w:rFonts w:ascii="Calibri" w:eastAsia="Calibri" w:hAnsi="Calibri"/>
                      <w:color w:val="000000"/>
                      <w:sz w:val="22"/>
                    </w:rPr>
                    <w:t>To view the set of possible values, see "Configuration" section in the knowledge of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0BDCC0" w14:textId="77777777" w:rsidR="002A72C1" w:rsidRDefault="002A72C1" w:rsidP="00484BF1">
                  <w:pPr>
                    <w:spacing w:after="0" w:line="240" w:lineRule="auto"/>
                  </w:pPr>
                  <w:r>
                    <w:rPr>
                      <w:rFonts w:ascii="Calibri" w:eastAsia="Calibri" w:hAnsi="Calibri"/>
                      <w:color w:val="000000"/>
                      <w:sz w:val="22"/>
                    </w:rPr>
                    <w:t>CHECKSUM</w:t>
                  </w:r>
                </w:p>
              </w:tc>
            </w:tr>
            <w:tr w:rsidR="002A72C1" w14:paraId="1CE4030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A3457F"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AE194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0C108E" w14:textId="77777777" w:rsidR="002A72C1" w:rsidRDefault="002A72C1" w:rsidP="00484BF1">
                  <w:pPr>
                    <w:spacing w:after="0" w:line="240" w:lineRule="auto"/>
                  </w:pPr>
                  <w:r>
                    <w:rPr>
                      <w:rFonts w:ascii="Calibri" w:eastAsia="Calibri" w:hAnsi="Calibri"/>
                      <w:color w:val="000000"/>
                      <w:sz w:val="22"/>
                    </w:rPr>
                    <w:t>43200</w:t>
                  </w:r>
                </w:p>
              </w:tc>
            </w:tr>
            <w:tr w:rsidR="002A72C1" w14:paraId="1E54F76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25535E0"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A00C8C3"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B22BA62" w14:textId="77777777" w:rsidR="002A72C1" w:rsidRDefault="002A72C1" w:rsidP="00484BF1">
                  <w:pPr>
                    <w:spacing w:after="0" w:line="240" w:lineRule="auto"/>
                  </w:pPr>
                  <w:r>
                    <w:rPr>
                      <w:rFonts w:ascii="Calibri" w:eastAsia="Calibri" w:hAnsi="Calibri"/>
                      <w:color w:val="000000"/>
                      <w:sz w:val="22"/>
                    </w:rPr>
                    <w:t>300</w:t>
                  </w:r>
                </w:p>
              </w:tc>
            </w:tr>
          </w:tbl>
          <w:p w14:paraId="3CA3EDEE" w14:textId="77777777" w:rsidR="002A72C1" w:rsidRDefault="002A72C1" w:rsidP="00484BF1">
            <w:pPr>
              <w:spacing w:after="0" w:line="240" w:lineRule="auto"/>
            </w:pPr>
          </w:p>
        </w:tc>
        <w:tc>
          <w:tcPr>
            <w:tcW w:w="149" w:type="dxa"/>
          </w:tcPr>
          <w:p w14:paraId="77EB902F" w14:textId="77777777" w:rsidR="002A72C1" w:rsidRDefault="002A72C1" w:rsidP="00484BF1">
            <w:pPr>
              <w:pStyle w:val="EmptyCellLayoutStyle"/>
              <w:spacing w:after="0" w:line="240" w:lineRule="auto"/>
            </w:pPr>
          </w:p>
        </w:tc>
      </w:tr>
      <w:tr w:rsidR="002A72C1" w14:paraId="66C1749B" w14:textId="77777777" w:rsidTr="00484BF1">
        <w:trPr>
          <w:trHeight w:val="80"/>
        </w:trPr>
        <w:tc>
          <w:tcPr>
            <w:tcW w:w="54" w:type="dxa"/>
          </w:tcPr>
          <w:p w14:paraId="6C45848A" w14:textId="77777777" w:rsidR="002A72C1" w:rsidRDefault="002A72C1" w:rsidP="00484BF1">
            <w:pPr>
              <w:pStyle w:val="EmptyCellLayoutStyle"/>
              <w:spacing w:after="0" w:line="240" w:lineRule="auto"/>
            </w:pPr>
          </w:p>
        </w:tc>
        <w:tc>
          <w:tcPr>
            <w:tcW w:w="10395" w:type="dxa"/>
          </w:tcPr>
          <w:p w14:paraId="41FA827E" w14:textId="77777777" w:rsidR="002A72C1" w:rsidRDefault="002A72C1" w:rsidP="00484BF1">
            <w:pPr>
              <w:pStyle w:val="EmptyCellLayoutStyle"/>
              <w:spacing w:after="0" w:line="240" w:lineRule="auto"/>
            </w:pPr>
          </w:p>
        </w:tc>
        <w:tc>
          <w:tcPr>
            <w:tcW w:w="149" w:type="dxa"/>
          </w:tcPr>
          <w:p w14:paraId="426CE607" w14:textId="77777777" w:rsidR="002A72C1" w:rsidRDefault="002A72C1" w:rsidP="00484BF1">
            <w:pPr>
              <w:pStyle w:val="EmptyCellLayoutStyle"/>
              <w:spacing w:after="0" w:line="240" w:lineRule="auto"/>
            </w:pPr>
          </w:p>
        </w:tc>
      </w:tr>
    </w:tbl>
    <w:p w14:paraId="26A344E3" w14:textId="77777777" w:rsidR="002A72C1" w:rsidRDefault="002A72C1" w:rsidP="002A72C1">
      <w:pPr>
        <w:spacing w:after="0" w:line="240" w:lineRule="auto"/>
      </w:pPr>
    </w:p>
    <w:p w14:paraId="6096857D" w14:textId="77777777" w:rsidR="002A72C1" w:rsidRDefault="002A72C1" w:rsidP="002A72C1">
      <w:pPr>
        <w:spacing w:after="0" w:line="240" w:lineRule="auto"/>
      </w:pPr>
      <w:r>
        <w:rPr>
          <w:rFonts w:ascii="Calibri" w:eastAsia="Calibri" w:hAnsi="Calibri"/>
          <w:b/>
          <w:color w:val="6495ED"/>
          <w:sz w:val="22"/>
        </w:rPr>
        <w:t>Trustworthy Configuration</w:t>
      </w:r>
    </w:p>
    <w:p w14:paraId="098C0220" w14:textId="77777777" w:rsidR="002A72C1" w:rsidRDefault="002A72C1" w:rsidP="002A72C1">
      <w:pPr>
        <w:spacing w:after="0" w:line="240" w:lineRule="auto"/>
      </w:pPr>
      <w:r>
        <w:rPr>
          <w:rFonts w:ascii="Calibri" w:eastAsia="Calibri" w:hAnsi="Calibri"/>
          <w:color w:val="000000"/>
          <w:sz w:val="22"/>
        </w:rPr>
        <w:t>Monitors the trustworthy setting for the database</w:t>
      </w:r>
    </w:p>
    <w:tbl>
      <w:tblPr>
        <w:tblW w:w="0" w:type="auto"/>
        <w:tblCellMar>
          <w:left w:w="0" w:type="dxa"/>
          <w:right w:w="0" w:type="dxa"/>
        </w:tblCellMar>
        <w:tblLook w:val="0000" w:firstRow="0" w:lastRow="0" w:firstColumn="0" w:lastColumn="0" w:noHBand="0" w:noVBand="0"/>
      </w:tblPr>
      <w:tblGrid>
        <w:gridCol w:w="41"/>
        <w:gridCol w:w="8488"/>
        <w:gridCol w:w="111"/>
      </w:tblGrid>
      <w:tr w:rsidR="002A72C1" w14:paraId="3EE7FE37" w14:textId="77777777" w:rsidTr="00484BF1">
        <w:trPr>
          <w:trHeight w:val="54"/>
        </w:trPr>
        <w:tc>
          <w:tcPr>
            <w:tcW w:w="54" w:type="dxa"/>
          </w:tcPr>
          <w:p w14:paraId="5B3A46D0" w14:textId="77777777" w:rsidR="002A72C1" w:rsidRDefault="002A72C1" w:rsidP="00484BF1">
            <w:pPr>
              <w:pStyle w:val="EmptyCellLayoutStyle"/>
              <w:spacing w:after="0" w:line="240" w:lineRule="auto"/>
            </w:pPr>
          </w:p>
        </w:tc>
        <w:tc>
          <w:tcPr>
            <w:tcW w:w="10395" w:type="dxa"/>
          </w:tcPr>
          <w:p w14:paraId="65BB7473" w14:textId="77777777" w:rsidR="002A72C1" w:rsidRDefault="002A72C1" w:rsidP="00484BF1">
            <w:pPr>
              <w:pStyle w:val="EmptyCellLayoutStyle"/>
              <w:spacing w:after="0" w:line="240" w:lineRule="auto"/>
            </w:pPr>
          </w:p>
        </w:tc>
        <w:tc>
          <w:tcPr>
            <w:tcW w:w="149" w:type="dxa"/>
          </w:tcPr>
          <w:p w14:paraId="636F4647" w14:textId="77777777" w:rsidR="002A72C1" w:rsidRDefault="002A72C1" w:rsidP="00484BF1">
            <w:pPr>
              <w:pStyle w:val="EmptyCellLayoutStyle"/>
              <w:spacing w:after="0" w:line="240" w:lineRule="auto"/>
            </w:pPr>
          </w:p>
        </w:tc>
      </w:tr>
      <w:tr w:rsidR="002A72C1" w14:paraId="2C684DF6" w14:textId="77777777" w:rsidTr="00484BF1">
        <w:tc>
          <w:tcPr>
            <w:tcW w:w="54" w:type="dxa"/>
          </w:tcPr>
          <w:p w14:paraId="6510577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787"/>
              <w:gridCol w:w="2933"/>
              <w:gridCol w:w="2740"/>
            </w:tblGrid>
            <w:tr w:rsidR="002A72C1" w14:paraId="5848E2C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EF7BDF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3F180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C8A7F7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1A8A8A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30D15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DD04A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07432B" w14:textId="77777777" w:rsidR="002A72C1" w:rsidRDefault="002A72C1" w:rsidP="00484BF1">
                  <w:pPr>
                    <w:spacing w:after="0" w:line="240" w:lineRule="auto"/>
                  </w:pPr>
                  <w:r>
                    <w:rPr>
                      <w:rFonts w:ascii="Calibri" w:eastAsia="Calibri" w:hAnsi="Calibri"/>
                      <w:color w:val="000000"/>
                      <w:sz w:val="22"/>
                    </w:rPr>
                    <w:t>No</w:t>
                  </w:r>
                </w:p>
              </w:tc>
            </w:tr>
            <w:tr w:rsidR="002A72C1" w14:paraId="54443EA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5BEFC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0B8E7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6498BC" w14:textId="77777777" w:rsidR="002A72C1" w:rsidRDefault="002A72C1" w:rsidP="00484BF1">
                  <w:pPr>
                    <w:spacing w:after="0" w:line="240" w:lineRule="auto"/>
                  </w:pPr>
                  <w:r>
                    <w:rPr>
                      <w:rFonts w:eastAsia="Arial"/>
                      <w:color w:val="000000"/>
                    </w:rPr>
                    <w:t>True</w:t>
                  </w:r>
                </w:p>
              </w:tc>
            </w:tr>
            <w:tr w:rsidR="002A72C1" w14:paraId="2D5101E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24B57B" w14:textId="77777777" w:rsidR="002A72C1" w:rsidRDefault="002A72C1" w:rsidP="00484BF1">
                  <w:pPr>
                    <w:spacing w:after="0" w:line="240" w:lineRule="auto"/>
                  </w:pPr>
                  <w:r>
                    <w:rPr>
                      <w:rFonts w:ascii="Calibri" w:eastAsia="Calibri" w:hAnsi="Calibri"/>
                      <w:color w:val="000000"/>
                      <w:sz w:val="22"/>
                    </w:rPr>
                    <w:t>Disable Check for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531296" w14:textId="77777777" w:rsidR="002A72C1" w:rsidRDefault="002A72C1" w:rsidP="00484BF1">
                  <w:pPr>
                    <w:spacing w:after="0" w:line="240" w:lineRule="auto"/>
                  </w:pPr>
                  <w:r>
                    <w:rPr>
                      <w:rFonts w:ascii="Calibri" w:eastAsia="Calibri" w:hAnsi="Calibri"/>
                      <w:color w:val="000000"/>
                      <w:sz w:val="22"/>
                    </w:rPr>
                    <w:t>Enables or disables check for SQL Express version.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FCFBB4" w14:textId="77777777" w:rsidR="002A72C1" w:rsidRDefault="002A72C1" w:rsidP="00484BF1">
                  <w:pPr>
                    <w:spacing w:after="0" w:line="240" w:lineRule="auto"/>
                  </w:pPr>
                  <w:r>
                    <w:rPr>
                      <w:rFonts w:ascii="Calibri" w:eastAsia="Calibri" w:hAnsi="Calibri"/>
                      <w:color w:val="000000"/>
                      <w:sz w:val="22"/>
                    </w:rPr>
                    <w:t>false</w:t>
                  </w:r>
                </w:p>
              </w:tc>
            </w:tr>
            <w:tr w:rsidR="002A72C1" w14:paraId="09B9806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C3E3A0" w14:textId="77777777" w:rsidR="002A72C1" w:rsidRDefault="002A72C1" w:rsidP="00484BF1">
                  <w:pPr>
                    <w:spacing w:after="0" w:line="240" w:lineRule="auto"/>
                  </w:pPr>
                  <w:r>
                    <w:rPr>
                      <w:rFonts w:ascii="Calibri" w:eastAsia="Calibri" w:hAnsi="Calibri"/>
                      <w:color w:val="000000"/>
                      <w:sz w:val="22"/>
                    </w:rPr>
                    <w:t>Expected Value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0034A2" w14:textId="77777777" w:rsidR="002A72C1" w:rsidRDefault="002A72C1" w:rsidP="00484BF1">
                  <w:pPr>
                    <w:spacing w:after="0" w:line="240" w:lineRule="auto"/>
                  </w:pPr>
                  <w:r>
                    <w:rPr>
                      <w:rFonts w:ascii="Calibri" w:eastAsia="Calibri" w:hAnsi="Calibri"/>
                      <w:color w:val="000000"/>
                      <w:sz w:val="22"/>
                    </w:rPr>
                    <w:t>To view the set of possible values, see "Configuration" section in the knowledge of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F01DF2" w14:textId="77777777" w:rsidR="002A72C1" w:rsidRDefault="002A72C1" w:rsidP="00484BF1">
                  <w:pPr>
                    <w:spacing w:after="0" w:line="240" w:lineRule="auto"/>
                  </w:pPr>
                  <w:r>
                    <w:rPr>
                      <w:rFonts w:ascii="Calibri" w:eastAsia="Calibri" w:hAnsi="Calibri"/>
                      <w:color w:val="000000"/>
                      <w:sz w:val="22"/>
                    </w:rPr>
                    <w:t>OFF</w:t>
                  </w:r>
                </w:p>
              </w:tc>
            </w:tr>
            <w:tr w:rsidR="002A72C1" w14:paraId="51EE5C5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7F4E00"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E02F6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86DD8D" w14:textId="77777777" w:rsidR="002A72C1" w:rsidRDefault="002A72C1" w:rsidP="00484BF1">
                  <w:pPr>
                    <w:spacing w:after="0" w:line="240" w:lineRule="auto"/>
                  </w:pPr>
                  <w:r>
                    <w:rPr>
                      <w:rFonts w:ascii="Calibri" w:eastAsia="Calibri" w:hAnsi="Calibri"/>
                      <w:color w:val="000000"/>
                      <w:sz w:val="22"/>
                    </w:rPr>
                    <w:t>43200</w:t>
                  </w:r>
                </w:p>
              </w:tc>
            </w:tr>
            <w:tr w:rsidR="002A72C1" w14:paraId="5219338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05941A8"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B38B1E2"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90CFB81" w14:textId="77777777" w:rsidR="002A72C1" w:rsidRDefault="002A72C1" w:rsidP="00484BF1">
                  <w:pPr>
                    <w:spacing w:after="0" w:line="240" w:lineRule="auto"/>
                  </w:pPr>
                  <w:r>
                    <w:rPr>
                      <w:rFonts w:ascii="Calibri" w:eastAsia="Calibri" w:hAnsi="Calibri"/>
                      <w:color w:val="000000"/>
                      <w:sz w:val="22"/>
                    </w:rPr>
                    <w:t>300</w:t>
                  </w:r>
                </w:p>
              </w:tc>
            </w:tr>
          </w:tbl>
          <w:p w14:paraId="2BDA3CE0" w14:textId="77777777" w:rsidR="002A72C1" w:rsidRDefault="002A72C1" w:rsidP="00484BF1">
            <w:pPr>
              <w:spacing w:after="0" w:line="240" w:lineRule="auto"/>
            </w:pPr>
          </w:p>
        </w:tc>
        <w:tc>
          <w:tcPr>
            <w:tcW w:w="149" w:type="dxa"/>
          </w:tcPr>
          <w:p w14:paraId="6E5E22C2" w14:textId="77777777" w:rsidR="002A72C1" w:rsidRDefault="002A72C1" w:rsidP="00484BF1">
            <w:pPr>
              <w:pStyle w:val="EmptyCellLayoutStyle"/>
              <w:spacing w:after="0" w:line="240" w:lineRule="auto"/>
            </w:pPr>
          </w:p>
        </w:tc>
      </w:tr>
      <w:tr w:rsidR="002A72C1" w14:paraId="07C26DAC" w14:textId="77777777" w:rsidTr="00484BF1">
        <w:trPr>
          <w:trHeight w:val="80"/>
        </w:trPr>
        <w:tc>
          <w:tcPr>
            <w:tcW w:w="54" w:type="dxa"/>
          </w:tcPr>
          <w:p w14:paraId="388395FB" w14:textId="77777777" w:rsidR="002A72C1" w:rsidRDefault="002A72C1" w:rsidP="00484BF1">
            <w:pPr>
              <w:pStyle w:val="EmptyCellLayoutStyle"/>
              <w:spacing w:after="0" w:line="240" w:lineRule="auto"/>
            </w:pPr>
          </w:p>
        </w:tc>
        <w:tc>
          <w:tcPr>
            <w:tcW w:w="10395" w:type="dxa"/>
          </w:tcPr>
          <w:p w14:paraId="2B1DA031" w14:textId="77777777" w:rsidR="002A72C1" w:rsidRDefault="002A72C1" w:rsidP="00484BF1">
            <w:pPr>
              <w:pStyle w:val="EmptyCellLayoutStyle"/>
              <w:spacing w:after="0" w:line="240" w:lineRule="auto"/>
            </w:pPr>
          </w:p>
        </w:tc>
        <w:tc>
          <w:tcPr>
            <w:tcW w:w="149" w:type="dxa"/>
          </w:tcPr>
          <w:p w14:paraId="2A9741C2" w14:textId="77777777" w:rsidR="002A72C1" w:rsidRDefault="002A72C1" w:rsidP="00484BF1">
            <w:pPr>
              <w:pStyle w:val="EmptyCellLayoutStyle"/>
              <w:spacing w:after="0" w:line="240" w:lineRule="auto"/>
            </w:pPr>
          </w:p>
        </w:tc>
      </w:tr>
    </w:tbl>
    <w:p w14:paraId="48F609D2" w14:textId="77777777" w:rsidR="002A72C1" w:rsidRDefault="002A72C1" w:rsidP="002A72C1">
      <w:pPr>
        <w:spacing w:after="0" w:line="240" w:lineRule="auto"/>
      </w:pPr>
    </w:p>
    <w:p w14:paraId="21E388D2" w14:textId="77777777" w:rsidR="002A72C1" w:rsidRDefault="002A72C1" w:rsidP="002A72C1">
      <w:pPr>
        <w:spacing w:after="0" w:line="240" w:lineRule="auto"/>
      </w:pPr>
      <w:r>
        <w:rPr>
          <w:rFonts w:ascii="Calibri" w:eastAsia="Calibri" w:hAnsi="Calibri"/>
          <w:b/>
          <w:color w:val="6495ED"/>
          <w:sz w:val="22"/>
        </w:rPr>
        <w:t>Auto Close Configuration</w:t>
      </w:r>
    </w:p>
    <w:p w14:paraId="3104975D" w14:textId="77777777" w:rsidR="002A72C1" w:rsidRDefault="002A72C1" w:rsidP="002A72C1">
      <w:pPr>
        <w:spacing w:after="0" w:line="240" w:lineRule="auto"/>
      </w:pPr>
      <w:r>
        <w:rPr>
          <w:rFonts w:ascii="Calibri" w:eastAsia="Calibri" w:hAnsi="Calibri"/>
          <w:color w:val="000000"/>
          <w:sz w:val="22"/>
        </w:rPr>
        <w:t>Monitors the auto close setting for the database</w:t>
      </w:r>
    </w:p>
    <w:tbl>
      <w:tblPr>
        <w:tblW w:w="0" w:type="auto"/>
        <w:tblCellMar>
          <w:left w:w="0" w:type="dxa"/>
          <w:right w:w="0" w:type="dxa"/>
        </w:tblCellMar>
        <w:tblLook w:val="0000" w:firstRow="0" w:lastRow="0" w:firstColumn="0" w:lastColumn="0" w:noHBand="0" w:noVBand="0"/>
      </w:tblPr>
      <w:tblGrid>
        <w:gridCol w:w="41"/>
        <w:gridCol w:w="8488"/>
        <w:gridCol w:w="111"/>
      </w:tblGrid>
      <w:tr w:rsidR="002A72C1" w14:paraId="752D2F6C" w14:textId="77777777" w:rsidTr="00484BF1">
        <w:trPr>
          <w:trHeight w:val="54"/>
        </w:trPr>
        <w:tc>
          <w:tcPr>
            <w:tcW w:w="54" w:type="dxa"/>
          </w:tcPr>
          <w:p w14:paraId="182F91AC" w14:textId="77777777" w:rsidR="002A72C1" w:rsidRDefault="002A72C1" w:rsidP="00484BF1">
            <w:pPr>
              <w:pStyle w:val="EmptyCellLayoutStyle"/>
              <w:spacing w:after="0" w:line="240" w:lineRule="auto"/>
            </w:pPr>
          </w:p>
        </w:tc>
        <w:tc>
          <w:tcPr>
            <w:tcW w:w="10395" w:type="dxa"/>
          </w:tcPr>
          <w:p w14:paraId="73F42083" w14:textId="77777777" w:rsidR="002A72C1" w:rsidRDefault="002A72C1" w:rsidP="00484BF1">
            <w:pPr>
              <w:pStyle w:val="EmptyCellLayoutStyle"/>
              <w:spacing w:after="0" w:line="240" w:lineRule="auto"/>
            </w:pPr>
          </w:p>
        </w:tc>
        <w:tc>
          <w:tcPr>
            <w:tcW w:w="149" w:type="dxa"/>
          </w:tcPr>
          <w:p w14:paraId="77904828" w14:textId="77777777" w:rsidR="002A72C1" w:rsidRDefault="002A72C1" w:rsidP="00484BF1">
            <w:pPr>
              <w:pStyle w:val="EmptyCellLayoutStyle"/>
              <w:spacing w:after="0" w:line="240" w:lineRule="auto"/>
            </w:pPr>
          </w:p>
        </w:tc>
      </w:tr>
      <w:tr w:rsidR="002A72C1" w14:paraId="1B26BA47" w14:textId="77777777" w:rsidTr="00484BF1">
        <w:tc>
          <w:tcPr>
            <w:tcW w:w="54" w:type="dxa"/>
          </w:tcPr>
          <w:p w14:paraId="61813D0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787"/>
              <w:gridCol w:w="2933"/>
              <w:gridCol w:w="2740"/>
            </w:tblGrid>
            <w:tr w:rsidR="002A72C1" w14:paraId="68A659C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60F9DB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0237E8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CBAE31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A43185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CEBCC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2DBCF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B74E49" w14:textId="77777777" w:rsidR="002A72C1" w:rsidRDefault="002A72C1" w:rsidP="00484BF1">
                  <w:pPr>
                    <w:spacing w:after="0" w:line="240" w:lineRule="auto"/>
                  </w:pPr>
                  <w:r>
                    <w:rPr>
                      <w:rFonts w:ascii="Calibri" w:eastAsia="Calibri" w:hAnsi="Calibri"/>
                      <w:color w:val="000000"/>
                      <w:sz w:val="22"/>
                    </w:rPr>
                    <w:t>No</w:t>
                  </w:r>
                </w:p>
              </w:tc>
            </w:tr>
            <w:tr w:rsidR="002A72C1" w14:paraId="776CB95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09A8E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A29EC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B337B3" w14:textId="77777777" w:rsidR="002A72C1" w:rsidRDefault="002A72C1" w:rsidP="00484BF1">
                  <w:pPr>
                    <w:spacing w:after="0" w:line="240" w:lineRule="auto"/>
                  </w:pPr>
                  <w:r>
                    <w:rPr>
                      <w:rFonts w:eastAsia="Arial"/>
                      <w:color w:val="000000"/>
                    </w:rPr>
                    <w:t>True</w:t>
                  </w:r>
                </w:p>
              </w:tc>
            </w:tr>
            <w:tr w:rsidR="002A72C1" w14:paraId="08FE1BC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0E8331" w14:textId="77777777" w:rsidR="002A72C1" w:rsidRDefault="002A72C1" w:rsidP="00484BF1">
                  <w:pPr>
                    <w:spacing w:after="0" w:line="240" w:lineRule="auto"/>
                  </w:pPr>
                  <w:r>
                    <w:rPr>
                      <w:rFonts w:ascii="Calibri" w:eastAsia="Calibri" w:hAnsi="Calibri"/>
                      <w:color w:val="000000"/>
                      <w:sz w:val="22"/>
                    </w:rPr>
                    <w:t>Disable Check for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CBA0C7" w14:textId="77777777" w:rsidR="002A72C1" w:rsidRDefault="002A72C1" w:rsidP="00484BF1">
                  <w:pPr>
                    <w:spacing w:after="0" w:line="240" w:lineRule="auto"/>
                  </w:pPr>
                  <w:r>
                    <w:rPr>
                      <w:rFonts w:ascii="Calibri" w:eastAsia="Calibri" w:hAnsi="Calibri"/>
                      <w:color w:val="000000"/>
                      <w:sz w:val="22"/>
                    </w:rPr>
                    <w:t>Enables or disables check for SQL Express version.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E3D20D" w14:textId="77777777" w:rsidR="002A72C1" w:rsidRDefault="002A72C1" w:rsidP="00484BF1">
                  <w:pPr>
                    <w:spacing w:after="0" w:line="240" w:lineRule="auto"/>
                  </w:pPr>
                  <w:r>
                    <w:rPr>
                      <w:rFonts w:ascii="Calibri" w:eastAsia="Calibri" w:hAnsi="Calibri"/>
                      <w:color w:val="000000"/>
                      <w:sz w:val="22"/>
                    </w:rPr>
                    <w:t>true</w:t>
                  </w:r>
                </w:p>
              </w:tc>
            </w:tr>
            <w:tr w:rsidR="002A72C1" w14:paraId="1CD38E1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7D9AEF" w14:textId="77777777" w:rsidR="002A72C1" w:rsidRDefault="002A72C1" w:rsidP="00484BF1">
                  <w:pPr>
                    <w:spacing w:after="0" w:line="240" w:lineRule="auto"/>
                  </w:pPr>
                  <w:r>
                    <w:rPr>
                      <w:rFonts w:ascii="Calibri" w:eastAsia="Calibri" w:hAnsi="Calibri"/>
                      <w:color w:val="000000"/>
                      <w:sz w:val="22"/>
                    </w:rPr>
                    <w:t>Expected Value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AD8848" w14:textId="77777777" w:rsidR="002A72C1" w:rsidRDefault="002A72C1" w:rsidP="00484BF1">
                  <w:pPr>
                    <w:spacing w:after="0" w:line="240" w:lineRule="auto"/>
                  </w:pPr>
                  <w:r>
                    <w:rPr>
                      <w:rFonts w:ascii="Calibri" w:eastAsia="Calibri" w:hAnsi="Calibri"/>
                      <w:color w:val="000000"/>
                      <w:sz w:val="22"/>
                    </w:rPr>
                    <w:t>To view the set of possible values, see "Configuration" section in the knowledge of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521A9B" w14:textId="77777777" w:rsidR="002A72C1" w:rsidRDefault="002A72C1" w:rsidP="00484BF1">
                  <w:pPr>
                    <w:spacing w:after="0" w:line="240" w:lineRule="auto"/>
                  </w:pPr>
                  <w:r>
                    <w:rPr>
                      <w:rFonts w:ascii="Calibri" w:eastAsia="Calibri" w:hAnsi="Calibri"/>
                      <w:color w:val="000000"/>
                      <w:sz w:val="22"/>
                    </w:rPr>
                    <w:t>OFF</w:t>
                  </w:r>
                </w:p>
              </w:tc>
            </w:tr>
            <w:tr w:rsidR="002A72C1" w14:paraId="6A5A2AB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FEE3C4"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74C71F"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07BFE9" w14:textId="77777777" w:rsidR="002A72C1" w:rsidRDefault="002A72C1" w:rsidP="00484BF1">
                  <w:pPr>
                    <w:spacing w:after="0" w:line="240" w:lineRule="auto"/>
                  </w:pPr>
                  <w:r>
                    <w:rPr>
                      <w:rFonts w:ascii="Calibri" w:eastAsia="Calibri" w:hAnsi="Calibri"/>
                      <w:color w:val="000000"/>
                      <w:sz w:val="22"/>
                    </w:rPr>
                    <w:t>43200</w:t>
                  </w:r>
                </w:p>
              </w:tc>
            </w:tr>
            <w:tr w:rsidR="002A72C1" w14:paraId="24559BC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0252C2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D1BE288"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1CE59BE" w14:textId="77777777" w:rsidR="002A72C1" w:rsidRDefault="002A72C1" w:rsidP="00484BF1">
                  <w:pPr>
                    <w:spacing w:after="0" w:line="240" w:lineRule="auto"/>
                  </w:pPr>
                  <w:r>
                    <w:rPr>
                      <w:rFonts w:ascii="Calibri" w:eastAsia="Calibri" w:hAnsi="Calibri"/>
                      <w:color w:val="000000"/>
                      <w:sz w:val="22"/>
                    </w:rPr>
                    <w:t>300</w:t>
                  </w:r>
                </w:p>
              </w:tc>
            </w:tr>
          </w:tbl>
          <w:p w14:paraId="0346CFC8" w14:textId="77777777" w:rsidR="002A72C1" w:rsidRDefault="002A72C1" w:rsidP="00484BF1">
            <w:pPr>
              <w:spacing w:after="0" w:line="240" w:lineRule="auto"/>
            </w:pPr>
          </w:p>
        </w:tc>
        <w:tc>
          <w:tcPr>
            <w:tcW w:w="149" w:type="dxa"/>
          </w:tcPr>
          <w:p w14:paraId="4E9DE9FF" w14:textId="77777777" w:rsidR="002A72C1" w:rsidRDefault="002A72C1" w:rsidP="00484BF1">
            <w:pPr>
              <w:pStyle w:val="EmptyCellLayoutStyle"/>
              <w:spacing w:after="0" w:line="240" w:lineRule="auto"/>
            </w:pPr>
          </w:p>
        </w:tc>
      </w:tr>
      <w:tr w:rsidR="002A72C1" w14:paraId="56EC932A" w14:textId="77777777" w:rsidTr="00484BF1">
        <w:trPr>
          <w:trHeight w:val="80"/>
        </w:trPr>
        <w:tc>
          <w:tcPr>
            <w:tcW w:w="54" w:type="dxa"/>
          </w:tcPr>
          <w:p w14:paraId="37C4E9B8" w14:textId="77777777" w:rsidR="002A72C1" w:rsidRDefault="002A72C1" w:rsidP="00484BF1">
            <w:pPr>
              <w:pStyle w:val="EmptyCellLayoutStyle"/>
              <w:spacing w:after="0" w:line="240" w:lineRule="auto"/>
            </w:pPr>
          </w:p>
        </w:tc>
        <w:tc>
          <w:tcPr>
            <w:tcW w:w="10395" w:type="dxa"/>
          </w:tcPr>
          <w:p w14:paraId="18470CF7" w14:textId="77777777" w:rsidR="002A72C1" w:rsidRDefault="002A72C1" w:rsidP="00484BF1">
            <w:pPr>
              <w:pStyle w:val="EmptyCellLayoutStyle"/>
              <w:spacing w:after="0" w:line="240" w:lineRule="auto"/>
            </w:pPr>
          </w:p>
        </w:tc>
        <w:tc>
          <w:tcPr>
            <w:tcW w:w="149" w:type="dxa"/>
          </w:tcPr>
          <w:p w14:paraId="78C92064" w14:textId="77777777" w:rsidR="002A72C1" w:rsidRDefault="002A72C1" w:rsidP="00484BF1">
            <w:pPr>
              <w:pStyle w:val="EmptyCellLayoutStyle"/>
              <w:spacing w:after="0" w:line="240" w:lineRule="auto"/>
            </w:pPr>
          </w:p>
        </w:tc>
      </w:tr>
    </w:tbl>
    <w:p w14:paraId="4CD68F65" w14:textId="77777777" w:rsidR="002A72C1" w:rsidRDefault="002A72C1" w:rsidP="002A72C1">
      <w:pPr>
        <w:spacing w:after="0" w:line="240" w:lineRule="auto"/>
      </w:pPr>
    </w:p>
    <w:p w14:paraId="5E47E710" w14:textId="77777777" w:rsidR="002A72C1" w:rsidRDefault="002A72C1" w:rsidP="002A72C1">
      <w:pPr>
        <w:spacing w:after="0" w:line="240" w:lineRule="auto"/>
      </w:pPr>
      <w:r>
        <w:rPr>
          <w:rFonts w:ascii="Calibri" w:eastAsia="Calibri" w:hAnsi="Calibri"/>
          <w:b/>
          <w:color w:val="6495ED"/>
          <w:sz w:val="22"/>
        </w:rPr>
        <w:t>Disk Write Latency</w:t>
      </w:r>
    </w:p>
    <w:p w14:paraId="077834B2" w14:textId="77777777" w:rsidR="002A72C1" w:rsidRDefault="002A72C1" w:rsidP="002A72C1">
      <w:pPr>
        <w:spacing w:after="0" w:line="240" w:lineRule="auto"/>
      </w:pPr>
      <w:r>
        <w:rPr>
          <w:rFonts w:ascii="Calibri" w:eastAsia="Calibri" w:hAnsi="Calibri"/>
          <w:color w:val="000000"/>
          <w:sz w:val="22"/>
        </w:rPr>
        <w:t>Disk Write Latency monitor for 2012 DBs</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5B290D7B" w14:textId="77777777" w:rsidTr="00484BF1">
        <w:trPr>
          <w:trHeight w:val="54"/>
        </w:trPr>
        <w:tc>
          <w:tcPr>
            <w:tcW w:w="54" w:type="dxa"/>
          </w:tcPr>
          <w:p w14:paraId="298A4903" w14:textId="77777777" w:rsidR="002A72C1" w:rsidRDefault="002A72C1" w:rsidP="00484BF1">
            <w:pPr>
              <w:pStyle w:val="EmptyCellLayoutStyle"/>
              <w:spacing w:after="0" w:line="240" w:lineRule="auto"/>
            </w:pPr>
          </w:p>
        </w:tc>
        <w:tc>
          <w:tcPr>
            <w:tcW w:w="10395" w:type="dxa"/>
          </w:tcPr>
          <w:p w14:paraId="391FC258" w14:textId="77777777" w:rsidR="002A72C1" w:rsidRDefault="002A72C1" w:rsidP="00484BF1">
            <w:pPr>
              <w:pStyle w:val="EmptyCellLayoutStyle"/>
              <w:spacing w:after="0" w:line="240" w:lineRule="auto"/>
            </w:pPr>
          </w:p>
        </w:tc>
        <w:tc>
          <w:tcPr>
            <w:tcW w:w="149" w:type="dxa"/>
          </w:tcPr>
          <w:p w14:paraId="126F8409" w14:textId="77777777" w:rsidR="002A72C1" w:rsidRDefault="002A72C1" w:rsidP="00484BF1">
            <w:pPr>
              <w:pStyle w:val="EmptyCellLayoutStyle"/>
              <w:spacing w:after="0" w:line="240" w:lineRule="auto"/>
            </w:pPr>
          </w:p>
        </w:tc>
      </w:tr>
      <w:tr w:rsidR="002A72C1" w14:paraId="77061939" w14:textId="77777777" w:rsidTr="00484BF1">
        <w:tc>
          <w:tcPr>
            <w:tcW w:w="54" w:type="dxa"/>
          </w:tcPr>
          <w:p w14:paraId="50F71B1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739857E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2D6774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8A9B9C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249C85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6464CA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71E52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71031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8FDE0B" w14:textId="77777777" w:rsidR="002A72C1" w:rsidRDefault="002A72C1" w:rsidP="00484BF1">
                  <w:pPr>
                    <w:spacing w:after="0" w:line="240" w:lineRule="auto"/>
                  </w:pPr>
                  <w:r>
                    <w:rPr>
                      <w:rFonts w:ascii="Calibri" w:eastAsia="Calibri" w:hAnsi="Calibri"/>
                      <w:color w:val="000000"/>
                      <w:sz w:val="22"/>
                    </w:rPr>
                    <w:t>No</w:t>
                  </w:r>
                </w:p>
              </w:tc>
            </w:tr>
            <w:tr w:rsidR="002A72C1" w14:paraId="7B5265D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F7518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FE632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2DDBB3" w14:textId="77777777" w:rsidR="002A72C1" w:rsidRDefault="002A72C1" w:rsidP="00484BF1">
                  <w:pPr>
                    <w:spacing w:after="0" w:line="240" w:lineRule="auto"/>
                  </w:pPr>
                  <w:r>
                    <w:rPr>
                      <w:rFonts w:eastAsia="Arial"/>
                      <w:color w:val="000000"/>
                    </w:rPr>
                    <w:t>True</w:t>
                  </w:r>
                </w:p>
              </w:tc>
            </w:tr>
            <w:tr w:rsidR="002A72C1" w14:paraId="10B759A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193CFA"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44F6E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C0923F" w14:textId="77777777" w:rsidR="002A72C1" w:rsidRDefault="002A72C1" w:rsidP="00484BF1">
                  <w:pPr>
                    <w:spacing w:after="0" w:line="240" w:lineRule="auto"/>
                  </w:pPr>
                  <w:r>
                    <w:rPr>
                      <w:rFonts w:ascii="Calibri" w:eastAsia="Calibri" w:hAnsi="Calibri"/>
                      <w:color w:val="000000"/>
                      <w:sz w:val="22"/>
                    </w:rPr>
                    <w:t>300</w:t>
                  </w:r>
                </w:p>
              </w:tc>
            </w:tr>
            <w:tr w:rsidR="002A72C1" w14:paraId="22CED6E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F7ECB4" w14:textId="77777777" w:rsidR="002A72C1" w:rsidRDefault="002A72C1" w:rsidP="00484BF1">
                  <w:pPr>
                    <w:spacing w:after="0" w:line="240" w:lineRule="auto"/>
                  </w:pPr>
                  <w:r>
                    <w:rPr>
                      <w:rFonts w:ascii="Calibri" w:eastAsia="Calibri" w:hAnsi="Calibri"/>
                      <w:color w:val="000000"/>
                      <w:sz w:val="22"/>
                    </w:rPr>
                    <w:t>Number of samples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40B1B3" w14:textId="77777777" w:rsidR="002A72C1" w:rsidRDefault="002A72C1" w:rsidP="00484BF1">
                  <w:pPr>
                    <w:spacing w:after="0" w:line="240" w:lineRule="auto"/>
                  </w:pPr>
                  <w:r>
                    <w:rPr>
                      <w:rFonts w:ascii="Calibri" w:eastAsia="Calibri" w:hAnsi="Calibri"/>
                      <w:color w:val="000000"/>
                      <w:sz w:val="22"/>
                    </w:rPr>
                    <w:t>If the parameter threshold exceeding count is greater or equal to the number of samples, then the monitor will be in a bad state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EDE09D" w14:textId="77777777" w:rsidR="002A72C1" w:rsidRDefault="002A72C1" w:rsidP="00484BF1">
                  <w:pPr>
                    <w:spacing w:after="0" w:line="240" w:lineRule="auto"/>
                  </w:pPr>
                  <w:r>
                    <w:rPr>
                      <w:rFonts w:ascii="Calibri" w:eastAsia="Calibri" w:hAnsi="Calibri"/>
                      <w:color w:val="000000"/>
                      <w:sz w:val="22"/>
                    </w:rPr>
                    <w:t>6</w:t>
                  </w:r>
                </w:p>
              </w:tc>
            </w:tr>
            <w:tr w:rsidR="002A72C1" w14:paraId="63741BE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173D06"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8CF89B"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2A1BAA" w14:textId="77777777" w:rsidR="002A72C1" w:rsidRDefault="002A72C1" w:rsidP="00484BF1">
                  <w:pPr>
                    <w:spacing w:after="0" w:line="240" w:lineRule="auto"/>
                  </w:pPr>
                  <w:r>
                    <w:rPr>
                      <w:rFonts w:ascii="Calibri" w:eastAsia="Calibri" w:hAnsi="Calibri"/>
                      <w:color w:val="000000"/>
                      <w:sz w:val="22"/>
                    </w:rPr>
                    <w:t>00:04</w:t>
                  </w:r>
                </w:p>
              </w:tc>
            </w:tr>
            <w:tr w:rsidR="002A72C1" w14:paraId="35C53CC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6044C3"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3ADBBC"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0C8E8C" w14:textId="77777777" w:rsidR="002A72C1" w:rsidRDefault="002A72C1" w:rsidP="00484BF1">
                  <w:pPr>
                    <w:spacing w:after="0" w:line="240" w:lineRule="auto"/>
                  </w:pPr>
                  <w:r>
                    <w:rPr>
                      <w:rFonts w:ascii="Calibri" w:eastAsia="Calibri" w:hAnsi="Calibri"/>
                      <w:color w:val="000000"/>
                      <w:sz w:val="22"/>
                    </w:rPr>
                    <w:t>25</w:t>
                  </w:r>
                </w:p>
              </w:tc>
            </w:tr>
            <w:tr w:rsidR="002A72C1" w14:paraId="0D2ABAA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AB915F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98CEB70"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E311CCE" w14:textId="77777777" w:rsidR="002A72C1" w:rsidRDefault="002A72C1" w:rsidP="00484BF1">
                  <w:pPr>
                    <w:spacing w:after="0" w:line="240" w:lineRule="auto"/>
                  </w:pPr>
                  <w:r>
                    <w:rPr>
                      <w:rFonts w:ascii="Calibri" w:eastAsia="Calibri" w:hAnsi="Calibri"/>
                      <w:color w:val="000000"/>
                      <w:sz w:val="22"/>
                    </w:rPr>
                    <w:t>200</w:t>
                  </w:r>
                </w:p>
              </w:tc>
            </w:tr>
          </w:tbl>
          <w:p w14:paraId="3B46FB12" w14:textId="77777777" w:rsidR="002A72C1" w:rsidRDefault="002A72C1" w:rsidP="00484BF1">
            <w:pPr>
              <w:spacing w:after="0" w:line="240" w:lineRule="auto"/>
            </w:pPr>
          </w:p>
        </w:tc>
        <w:tc>
          <w:tcPr>
            <w:tcW w:w="149" w:type="dxa"/>
          </w:tcPr>
          <w:p w14:paraId="2D1AC50C" w14:textId="77777777" w:rsidR="002A72C1" w:rsidRDefault="002A72C1" w:rsidP="00484BF1">
            <w:pPr>
              <w:pStyle w:val="EmptyCellLayoutStyle"/>
              <w:spacing w:after="0" w:line="240" w:lineRule="auto"/>
            </w:pPr>
          </w:p>
        </w:tc>
      </w:tr>
      <w:tr w:rsidR="002A72C1" w14:paraId="15B93485" w14:textId="77777777" w:rsidTr="00484BF1">
        <w:trPr>
          <w:trHeight w:val="80"/>
        </w:trPr>
        <w:tc>
          <w:tcPr>
            <w:tcW w:w="54" w:type="dxa"/>
          </w:tcPr>
          <w:p w14:paraId="4002A4EE" w14:textId="77777777" w:rsidR="002A72C1" w:rsidRDefault="002A72C1" w:rsidP="00484BF1">
            <w:pPr>
              <w:pStyle w:val="EmptyCellLayoutStyle"/>
              <w:spacing w:after="0" w:line="240" w:lineRule="auto"/>
            </w:pPr>
          </w:p>
        </w:tc>
        <w:tc>
          <w:tcPr>
            <w:tcW w:w="10395" w:type="dxa"/>
          </w:tcPr>
          <w:p w14:paraId="407E16CD" w14:textId="77777777" w:rsidR="002A72C1" w:rsidRDefault="002A72C1" w:rsidP="00484BF1">
            <w:pPr>
              <w:pStyle w:val="EmptyCellLayoutStyle"/>
              <w:spacing w:after="0" w:line="240" w:lineRule="auto"/>
            </w:pPr>
          </w:p>
        </w:tc>
        <w:tc>
          <w:tcPr>
            <w:tcW w:w="149" w:type="dxa"/>
          </w:tcPr>
          <w:p w14:paraId="403D963B" w14:textId="77777777" w:rsidR="002A72C1" w:rsidRDefault="002A72C1" w:rsidP="00484BF1">
            <w:pPr>
              <w:pStyle w:val="EmptyCellLayoutStyle"/>
              <w:spacing w:after="0" w:line="240" w:lineRule="auto"/>
            </w:pPr>
          </w:p>
        </w:tc>
      </w:tr>
    </w:tbl>
    <w:p w14:paraId="7D20990C" w14:textId="77777777" w:rsidR="002A72C1" w:rsidRDefault="002A72C1" w:rsidP="002A72C1">
      <w:pPr>
        <w:spacing w:after="0" w:line="240" w:lineRule="auto"/>
      </w:pPr>
    </w:p>
    <w:p w14:paraId="669C4D2E" w14:textId="77777777" w:rsidR="002A72C1" w:rsidRDefault="002A72C1" w:rsidP="002A72C1">
      <w:pPr>
        <w:spacing w:after="0" w:line="240" w:lineRule="auto"/>
      </w:pPr>
      <w:r>
        <w:rPr>
          <w:rFonts w:ascii="Calibri" w:eastAsia="Calibri" w:hAnsi="Calibri"/>
          <w:b/>
          <w:color w:val="6495ED"/>
          <w:sz w:val="22"/>
        </w:rPr>
        <w:t>Transaction Log Free Space (%)</w:t>
      </w:r>
    </w:p>
    <w:p w14:paraId="1549C63D" w14:textId="77777777" w:rsidR="002A72C1" w:rsidRDefault="002A72C1" w:rsidP="002A72C1">
      <w:pPr>
        <w:spacing w:after="0" w:line="240" w:lineRule="auto"/>
      </w:pPr>
      <w:r>
        <w:rPr>
          <w:rFonts w:ascii="Calibri" w:eastAsia="Calibri" w:hAnsi="Calibri"/>
          <w:color w:val="000000"/>
          <w:sz w:val="22"/>
        </w:rPr>
        <w:t>Transaction Log Free Space (%) monitor for 2012 DBs</w:t>
      </w:r>
    </w:p>
    <w:tbl>
      <w:tblPr>
        <w:tblW w:w="0" w:type="auto"/>
        <w:tblCellMar>
          <w:left w:w="0" w:type="dxa"/>
          <w:right w:w="0" w:type="dxa"/>
        </w:tblCellMar>
        <w:tblLook w:val="0000" w:firstRow="0" w:lastRow="0" w:firstColumn="0" w:lastColumn="0" w:noHBand="0" w:noVBand="0"/>
      </w:tblPr>
      <w:tblGrid>
        <w:gridCol w:w="41"/>
        <w:gridCol w:w="8486"/>
        <w:gridCol w:w="113"/>
      </w:tblGrid>
      <w:tr w:rsidR="002A72C1" w14:paraId="2DA1C823" w14:textId="77777777" w:rsidTr="00484BF1">
        <w:trPr>
          <w:trHeight w:val="54"/>
        </w:trPr>
        <w:tc>
          <w:tcPr>
            <w:tcW w:w="54" w:type="dxa"/>
          </w:tcPr>
          <w:p w14:paraId="4A46D48C" w14:textId="77777777" w:rsidR="002A72C1" w:rsidRDefault="002A72C1" w:rsidP="00484BF1">
            <w:pPr>
              <w:pStyle w:val="EmptyCellLayoutStyle"/>
              <w:spacing w:after="0" w:line="240" w:lineRule="auto"/>
            </w:pPr>
          </w:p>
        </w:tc>
        <w:tc>
          <w:tcPr>
            <w:tcW w:w="10395" w:type="dxa"/>
          </w:tcPr>
          <w:p w14:paraId="1A54D627" w14:textId="77777777" w:rsidR="002A72C1" w:rsidRDefault="002A72C1" w:rsidP="00484BF1">
            <w:pPr>
              <w:pStyle w:val="EmptyCellLayoutStyle"/>
              <w:spacing w:after="0" w:line="240" w:lineRule="auto"/>
            </w:pPr>
          </w:p>
        </w:tc>
        <w:tc>
          <w:tcPr>
            <w:tcW w:w="149" w:type="dxa"/>
          </w:tcPr>
          <w:p w14:paraId="43A86119" w14:textId="77777777" w:rsidR="002A72C1" w:rsidRDefault="002A72C1" w:rsidP="00484BF1">
            <w:pPr>
              <w:pStyle w:val="EmptyCellLayoutStyle"/>
              <w:spacing w:after="0" w:line="240" w:lineRule="auto"/>
            </w:pPr>
          </w:p>
        </w:tc>
      </w:tr>
      <w:tr w:rsidR="002A72C1" w14:paraId="7DE8F80B" w14:textId="77777777" w:rsidTr="00484BF1">
        <w:tc>
          <w:tcPr>
            <w:tcW w:w="54" w:type="dxa"/>
          </w:tcPr>
          <w:p w14:paraId="3287A83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25"/>
              <w:gridCol w:w="2864"/>
              <w:gridCol w:w="2769"/>
            </w:tblGrid>
            <w:tr w:rsidR="002A72C1" w14:paraId="3E3039B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94CA34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C2123E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E6B1C7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550F16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228FD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F643E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98430C" w14:textId="77777777" w:rsidR="002A72C1" w:rsidRDefault="002A72C1" w:rsidP="00484BF1">
                  <w:pPr>
                    <w:spacing w:after="0" w:line="240" w:lineRule="auto"/>
                  </w:pPr>
                  <w:r>
                    <w:rPr>
                      <w:rFonts w:ascii="Calibri" w:eastAsia="Calibri" w:hAnsi="Calibri"/>
                      <w:color w:val="000000"/>
                      <w:sz w:val="22"/>
                    </w:rPr>
                    <w:t>No</w:t>
                  </w:r>
                </w:p>
              </w:tc>
            </w:tr>
            <w:tr w:rsidR="002A72C1" w14:paraId="62D4DF4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4B138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38102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D0B5A1" w14:textId="77777777" w:rsidR="002A72C1" w:rsidRDefault="002A72C1" w:rsidP="00484BF1">
                  <w:pPr>
                    <w:spacing w:after="0" w:line="240" w:lineRule="auto"/>
                  </w:pPr>
                  <w:r>
                    <w:rPr>
                      <w:rFonts w:eastAsia="Arial"/>
                      <w:color w:val="000000"/>
                    </w:rPr>
                    <w:t>True</w:t>
                  </w:r>
                </w:p>
              </w:tc>
            </w:tr>
            <w:tr w:rsidR="002A72C1" w14:paraId="4CC02B9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871930"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DE1138"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474F75" w14:textId="77777777" w:rsidR="002A72C1" w:rsidRDefault="002A72C1" w:rsidP="00484BF1">
                  <w:pPr>
                    <w:spacing w:after="0" w:line="240" w:lineRule="auto"/>
                  </w:pPr>
                  <w:r>
                    <w:rPr>
                      <w:rFonts w:ascii="Calibri" w:eastAsia="Calibri" w:hAnsi="Calibri"/>
                      <w:color w:val="000000"/>
                      <w:sz w:val="22"/>
                    </w:rPr>
                    <w:t>900</w:t>
                  </w:r>
                </w:p>
              </w:tc>
            </w:tr>
            <w:tr w:rsidR="002A72C1" w14:paraId="5956172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555C3C"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C0207E" w14:textId="77777777" w:rsidR="002A72C1" w:rsidRDefault="002A72C1" w:rsidP="00484BF1">
                  <w:pPr>
                    <w:spacing w:after="0" w:line="240" w:lineRule="auto"/>
                  </w:pPr>
                  <w:r>
                    <w:rPr>
                      <w:rFonts w:ascii="Calibri" w:eastAsia="Calibri" w:hAnsi="Calibri"/>
                      <w:color w:val="000000"/>
                      <w:sz w:val="22"/>
                    </w:rPr>
                    <w:t>Alert threshold value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AB728A" w14:textId="77777777" w:rsidR="002A72C1" w:rsidRDefault="002A72C1" w:rsidP="00484BF1">
                  <w:pPr>
                    <w:spacing w:after="0" w:line="240" w:lineRule="auto"/>
                  </w:pPr>
                  <w:r>
                    <w:rPr>
                      <w:rFonts w:ascii="Calibri" w:eastAsia="Calibri" w:hAnsi="Calibri"/>
                      <w:color w:val="000000"/>
                      <w:sz w:val="22"/>
                    </w:rPr>
                    <w:t>10</w:t>
                  </w:r>
                </w:p>
              </w:tc>
            </w:tr>
            <w:tr w:rsidR="002A72C1" w14:paraId="1267A14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6C26F0F"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C2B6804"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8424BEE" w14:textId="77777777" w:rsidR="002A72C1" w:rsidRDefault="002A72C1" w:rsidP="00484BF1">
                  <w:pPr>
                    <w:spacing w:after="0" w:line="240" w:lineRule="auto"/>
                  </w:pPr>
                  <w:r>
                    <w:rPr>
                      <w:rFonts w:ascii="Calibri" w:eastAsia="Calibri" w:hAnsi="Calibri"/>
                      <w:color w:val="000000"/>
                      <w:sz w:val="22"/>
                    </w:rPr>
                    <w:t>300</w:t>
                  </w:r>
                </w:p>
              </w:tc>
            </w:tr>
          </w:tbl>
          <w:p w14:paraId="2CA32D5C" w14:textId="77777777" w:rsidR="002A72C1" w:rsidRDefault="002A72C1" w:rsidP="00484BF1">
            <w:pPr>
              <w:spacing w:after="0" w:line="240" w:lineRule="auto"/>
            </w:pPr>
          </w:p>
        </w:tc>
        <w:tc>
          <w:tcPr>
            <w:tcW w:w="149" w:type="dxa"/>
          </w:tcPr>
          <w:p w14:paraId="0B0FF2F9" w14:textId="77777777" w:rsidR="002A72C1" w:rsidRDefault="002A72C1" w:rsidP="00484BF1">
            <w:pPr>
              <w:pStyle w:val="EmptyCellLayoutStyle"/>
              <w:spacing w:after="0" w:line="240" w:lineRule="auto"/>
            </w:pPr>
          </w:p>
        </w:tc>
      </w:tr>
      <w:tr w:rsidR="002A72C1" w14:paraId="2DB49466" w14:textId="77777777" w:rsidTr="00484BF1">
        <w:trPr>
          <w:trHeight w:val="80"/>
        </w:trPr>
        <w:tc>
          <w:tcPr>
            <w:tcW w:w="54" w:type="dxa"/>
          </w:tcPr>
          <w:p w14:paraId="6D80CA09" w14:textId="77777777" w:rsidR="002A72C1" w:rsidRDefault="002A72C1" w:rsidP="00484BF1">
            <w:pPr>
              <w:pStyle w:val="EmptyCellLayoutStyle"/>
              <w:spacing w:after="0" w:line="240" w:lineRule="auto"/>
            </w:pPr>
          </w:p>
        </w:tc>
        <w:tc>
          <w:tcPr>
            <w:tcW w:w="10395" w:type="dxa"/>
          </w:tcPr>
          <w:p w14:paraId="00D3A7D8" w14:textId="77777777" w:rsidR="002A72C1" w:rsidRDefault="002A72C1" w:rsidP="00484BF1">
            <w:pPr>
              <w:pStyle w:val="EmptyCellLayoutStyle"/>
              <w:spacing w:after="0" w:line="240" w:lineRule="auto"/>
            </w:pPr>
          </w:p>
        </w:tc>
        <w:tc>
          <w:tcPr>
            <w:tcW w:w="149" w:type="dxa"/>
          </w:tcPr>
          <w:p w14:paraId="52DAC496" w14:textId="77777777" w:rsidR="002A72C1" w:rsidRDefault="002A72C1" w:rsidP="00484BF1">
            <w:pPr>
              <w:pStyle w:val="EmptyCellLayoutStyle"/>
              <w:spacing w:after="0" w:line="240" w:lineRule="auto"/>
            </w:pPr>
          </w:p>
        </w:tc>
      </w:tr>
    </w:tbl>
    <w:p w14:paraId="03ADCD33" w14:textId="77777777" w:rsidR="002A72C1" w:rsidRDefault="002A72C1" w:rsidP="002A72C1">
      <w:pPr>
        <w:spacing w:after="0" w:line="240" w:lineRule="auto"/>
      </w:pPr>
    </w:p>
    <w:p w14:paraId="3DA5BD39" w14:textId="77777777" w:rsidR="002A72C1" w:rsidRDefault="002A72C1" w:rsidP="002A72C1">
      <w:pPr>
        <w:spacing w:after="0" w:line="240" w:lineRule="auto"/>
      </w:pPr>
      <w:r>
        <w:rPr>
          <w:rFonts w:ascii="Calibri" w:eastAsia="Calibri" w:hAnsi="Calibri"/>
          <w:b/>
          <w:color w:val="6495ED"/>
          <w:sz w:val="22"/>
        </w:rPr>
        <w:t>Destination Log Shipping</w:t>
      </w:r>
    </w:p>
    <w:p w14:paraId="1A59072E" w14:textId="77777777" w:rsidR="002A72C1" w:rsidRDefault="002A72C1" w:rsidP="002A72C1">
      <w:pPr>
        <w:spacing w:after="0" w:line="240" w:lineRule="auto"/>
      </w:pPr>
      <w:r>
        <w:rPr>
          <w:rFonts w:ascii="Calibri" w:eastAsia="Calibri" w:hAnsi="Calibri"/>
          <w:color w:val="000000"/>
          <w:sz w:val="22"/>
        </w:rPr>
        <w:t xml:space="preserve">This monitor detects when a log shipping destination has not had a log restored to it within the threshold defined as a part of the log shipping configuration. </w:t>
      </w:r>
      <w:r>
        <w:rPr>
          <w:rFonts w:ascii="Calibri" w:eastAsia="Calibri" w:hAnsi="Calibri"/>
          <w:color w:val="000000"/>
          <w:sz w:val="22"/>
        </w:rPr>
        <w:br/>
        <w:t>Note that all Log Shipping is not supported by any edition of SQL Server Express.</w:t>
      </w:r>
    </w:p>
    <w:p w14:paraId="64753086" w14:textId="77777777" w:rsidR="002A72C1" w:rsidRDefault="002A72C1" w:rsidP="002A72C1">
      <w:pPr>
        <w:spacing w:after="0" w:line="240" w:lineRule="auto"/>
      </w:pPr>
    </w:p>
    <w:p w14:paraId="7ED36316" w14:textId="77777777" w:rsidR="002A72C1" w:rsidRDefault="002A72C1" w:rsidP="002A72C1">
      <w:pPr>
        <w:spacing w:after="0" w:line="240" w:lineRule="auto"/>
      </w:pPr>
      <w:r>
        <w:rPr>
          <w:rFonts w:ascii="Calibri" w:eastAsia="Calibri" w:hAnsi="Calibri"/>
          <w:b/>
          <w:color w:val="6495ED"/>
          <w:sz w:val="22"/>
        </w:rPr>
        <w:t>DB Chaining Configuration</w:t>
      </w:r>
    </w:p>
    <w:p w14:paraId="0E8D3E1A" w14:textId="77777777" w:rsidR="002A72C1" w:rsidRDefault="002A72C1" w:rsidP="002A72C1">
      <w:pPr>
        <w:spacing w:after="0" w:line="240" w:lineRule="auto"/>
      </w:pPr>
      <w:r>
        <w:rPr>
          <w:rFonts w:ascii="Calibri" w:eastAsia="Calibri" w:hAnsi="Calibri"/>
          <w:color w:val="000000"/>
          <w:sz w:val="22"/>
        </w:rPr>
        <w:t>Monitors the DB chaining setting for the database</w:t>
      </w:r>
    </w:p>
    <w:tbl>
      <w:tblPr>
        <w:tblW w:w="0" w:type="auto"/>
        <w:tblCellMar>
          <w:left w:w="0" w:type="dxa"/>
          <w:right w:w="0" w:type="dxa"/>
        </w:tblCellMar>
        <w:tblLook w:val="0000" w:firstRow="0" w:lastRow="0" w:firstColumn="0" w:lastColumn="0" w:noHBand="0" w:noVBand="0"/>
      </w:tblPr>
      <w:tblGrid>
        <w:gridCol w:w="41"/>
        <w:gridCol w:w="8488"/>
        <w:gridCol w:w="111"/>
      </w:tblGrid>
      <w:tr w:rsidR="002A72C1" w14:paraId="478463A1" w14:textId="77777777" w:rsidTr="00484BF1">
        <w:trPr>
          <w:trHeight w:val="54"/>
        </w:trPr>
        <w:tc>
          <w:tcPr>
            <w:tcW w:w="54" w:type="dxa"/>
          </w:tcPr>
          <w:p w14:paraId="5B942FB4" w14:textId="77777777" w:rsidR="002A72C1" w:rsidRDefault="002A72C1" w:rsidP="00484BF1">
            <w:pPr>
              <w:pStyle w:val="EmptyCellLayoutStyle"/>
              <w:spacing w:after="0" w:line="240" w:lineRule="auto"/>
            </w:pPr>
          </w:p>
        </w:tc>
        <w:tc>
          <w:tcPr>
            <w:tcW w:w="10395" w:type="dxa"/>
          </w:tcPr>
          <w:p w14:paraId="5EF6F870" w14:textId="77777777" w:rsidR="002A72C1" w:rsidRDefault="002A72C1" w:rsidP="00484BF1">
            <w:pPr>
              <w:pStyle w:val="EmptyCellLayoutStyle"/>
              <w:spacing w:after="0" w:line="240" w:lineRule="auto"/>
            </w:pPr>
          </w:p>
        </w:tc>
        <w:tc>
          <w:tcPr>
            <w:tcW w:w="149" w:type="dxa"/>
          </w:tcPr>
          <w:p w14:paraId="43A5B7AE" w14:textId="77777777" w:rsidR="002A72C1" w:rsidRDefault="002A72C1" w:rsidP="00484BF1">
            <w:pPr>
              <w:pStyle w:val="EmptyCellLayoutStyle"/>
              <w:spacing w:after="0" w:line="240" w:lineRule="auto"/>
            </w:pPr>
          </w:p>
        </w:tc>
      </w:tr>
      <w:tr w:rsidR="002A72C1" w14:paraId="234C0589" w14:textId="77777777" w:rsidTr="00484BF1">
        <w:tc>
          <w:tcPr>
            <w:tcW w:w="54" w:type="dxa"/>
          </w:tcPr>
          <w:p w14:paraId="3CEEF40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787"/>
              <w:gridCol w:w="2933"/>
              <w:gridCol w:w="2740"/>
            </w:tblGrid>
            <w:tr w:rsidR="002A72C1" w14:paraId="259E699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614708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92DEFE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258D98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9A4B76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44786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CBF60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A9AED3" w14:textId="77777777" w:rsidR="002A72C1" w:rsidRDefault="002A72C1" w:rsidP="00484BF1">
                  <w:pPr>
                    <w:spacing w:after="0" w:line="240" w:lineRule="auto"/>
                  </w:pPr>
                  <w:r>
                    <w:rPr>
                      <w:rFonts w:ascii="Calibri" w:eastAsia="Calibri" w:hAnsi="Calibri"/>
                      <w:color w:val="000000"/>
                      <w:sz w:val="22"/>
                    </w:rPr>
                    <w:t>No</w:t>
                  </w:r>
                </w:p>
              </w:tc>
            </w:tr>
            <w:tr w:rsidR="002A72C1" w14:paraId="457F928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1CFA0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B1CCC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0A5C31" w14:textId="77777777" w:rsidR="002A72C1" w:rsidRDefault="002A72C1" w:rsidP="00484BF1">
                  <w:pPr>
                    <w:spacing w:after="0" w:line="240" w:lineRule="auto"/>
                  </w:pPr>
                  <w:r>
                    <w:rPr>
                      <w:rFonts w:eastAsia="Arial"/>
                      <w:color w:val="000000"/>
                    </w:rPr>
                    <w:t>True</w:t>
                  </w:r>
                </w:p>
              </w:tc>
            </w:tr>
            <w:tr w:rsidR="002A72C1" w14:paraId="47747AF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260164" w14:textId="77777777" w:rsidR="002A72C1" w:rsidRDefault="002A72C1" w:rsidP="00484BF1">
                  <w:pPr>
                    <w:spacing w:after="0" w:line="240" w:lineRule="auto"/>
                  </w:pPr>
                  <w:r>
                    <w:rPr>
                      <w:rFonts w:ascii="Calibri" w:eastAsia="Calibri" w:hAnsi="Calibri"/>
                      <w:color w:val="000000"/>
                      <w:sz w:val="22"/>
                    </w:rPr>
                    <w:t>Disable Check for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F102ED3" w14:textId="77777777" w:rsidR="002A72C1" w:rsidRDefault="002A72C1" w:rsidP="00484BF1">
                  <w:pPr>
                    <w:spacing w:after="0" w:line="240" w:lineRule="auto"/>
                  </w:pPr>
                  <w:r>
                    <w:rPr>
                      <w:rFonts w:ascii="Calibri" w:eastAsia="Calibri" w:hAnsi="Calibri"/>
                      <w:color w:val="000000"/>
                      <w:sz w:val="22"/>
                    </w:rPr>
                    <w:t>Enables or disables check for SQL Express version.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E111CC" w14:textId="77777777" w:rsidR="002A72C1" w:rsidRDefault="002A72C1" w:rsidP="00484BF1">
                  <w:pPr>
                    <w:spacing w:after="0" w:line="240" w:lineRule="auto"/>
                  </w:pPr>
                  <w:r>
                    <w:rPr>
                      <w:rFonts w:ascii="Calibri" w:eastAsia="Calibri" w:hAnsi="Calibri"/>
                      <w:color w:val="000000"/>
                      <w:sz w:val="22"/>
                    </w:rPr>
                    <w:t>false</w:t>
                  </w:r>
                </w:p>
              </w:tc>
            </w:tr>
            <w:tr w:rsidR="002A72C1" w14:paraId="649E6E7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9EA7AE" w14:textId="77777777" w:rsidR="002A72C1" w:rsidRDefault="002A72C1" w:rsidP="00484BF1">
                  <w:pPr>
                    <w:spacing w:after="0" w:line="240" w:lineRule="auto"/>
                  </w:pPr>
                  <w:r>
                    <w:rPr>
                      <w:rFonts w:ascii="Calibri" w:eastAsia="Calibri" w:hAnsi="Calibri"/>
                      <w:color w:val="000000"/>
                      <w:sz w:val="22"/>
                    </w:rPr>
                    <w:t>Expected Value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939668" w14:textId="77777777" w:rsidR="002A72C1" w:rsidRDefault="002A72C1" w:rsidP="00484BF1">
                  <w:pPr>
                    <w:spacing w:after="0" w:line="240" w:lineRule="auto"/>
                  </w:pPr>
                  <w:r>
                    <w:rPr>
                      <w:rFonts w:ascii="Calibri" w:eastAsia="Calibri" w:hAnsi="Calibri"/>
                      <w:color w:val="000000"/>
                      <w:sz w:val="22"/>
                    </w:rPr>
                    <w:t>To view the set of possible values, see "Configuration" section in the knowledge of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FDBF3E" w14:textId="77777777" w:rsidR="002A72C1" w:rsidRDefault="002A72C1" w:rsidP="00484BF1">
                  <w:pPr>
                    <w:spacing w:after="0" w:line="240" w:lineRule="auto"/>
                  </w:pPr>
                  <w:r>
                    <w:rPr>
                      <w:rFonts w:ascii="Calibri" w:eastAsia="Calibri" w:hAnsi="Calibri"/>
                      <w:color w:val="000000"/>
                      <w:sz w:val="22"/>
                    </w:rPr>
                    <w:t>OFF</w:t>
                  </w:r>
                </w:p>
              </w:tc>
            </w:tr>
            <w:tr w:rsidR="002A72C1" w14:paraId="47BFEE1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017765"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4E2A32"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B58519" w14:textId="77777777" w:rsidR="002A72C1" w:rsidRDefault="002A72C1" w:rsidP="00484BF1">
                  <w:pPr>
                    <w:spacing w:after="0" w:line="240" w:lineRule="auto"/>
                  </w:pPr>
                  <w:r>
                    <w:rPr>
                      <w:rFonts w:ascii="Calibri" w:eastAsia="Calibri" w:hAnsi="Calibri"/>
                      <w:color w:val="000000"/>
                      <w:sz w:val="22"/>
                    </w:rPr>
                    <w:t>43200</w:t>
                  </w:r>
                </w:p>
              </w:tc>
            </w:tr>
            <w:tr w:rsidR="002A72C1" w14:paraId="31CF590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91ECD2A"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DB19D0D"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1E2B891" w14:textId="77777777" w:rsidR="002A72C1" w:rsidRDefault="002A72C1" w:rsidP="00484BF1">
                  <w:pPr>
                    <w:spacing w:after="0" w:line="240" w:lineRule="auto"/>
                  </w:pPr>
                  <w:r>
                    <w:rPr>
                      <w:rFonts w:ascii="Calibri" w:eastAsia="Calibri" w:hAnsi="Calibri"/>
                      <w:color w:val="000000"/>
                      <w:sz w:val="22"/>
                    </w:rPr>
                    <w:t>300</w:t>
                  </w:r>
                </w:p>
              </w:tc>
            </w:tr>
          </w:tbl>
          <w:p w14:paraId="7A97773F" w14:textId="77777777" w:rsidR="002A72C1" w:rsidRDefault="002A72C1" w:rsidP="00484BF1">
            <w:pPr>
              <w:spacing w:after="0" w:line="240" w:lineRule="auto"/>
            </w:pPr>
          </w:p>
        </w:tc>
        <w:tc>
          <w:tcPr>
            <w:tcW w:w="149" w:type="dxa"/>
          </w:tcPr>
          <w:p w14:paraId="1FC6A8F2" w14:textId="77777777" w:rsidR="002A72C1" w:rsidRDefault="002A72C1" w:rsidP="00484BF1">
            <w:pPr>
              <w:pStyle w:val="EmptyCellLayoutStyle"/>
              <w:spacing w:after="0" w:line="240" w:lineRule="auto"/>
            </w:pPr>
          </w:p>
        </w:tc>
      </w:tr>
      <w:tr w:rsidR="002A72C1" w14:paraId="232607BF" w14:textId="77777777" w:rsidTr="00484BF1">
        <w:trPr>
          <w:trHeight w:val="80"/>
        </w:trPr>
        <w:tc>
          <w:tcPr>
            <w:tcW w:w="54" w:type="dxa"/>
          </w:tcPr>
          <w:p w14:paraId="367D2665" w14:textId="77777777" w:rsidR="002A72C1" w:rsidRDefault="002A72C1" w:rsidP="00484BF1">
            <w:pPr>
              <w:pStyle w:val="EmptyCellLayoutStyle"/>
              <w:spacing w:after="0" w:line="240" w:lineRule="auto"/>
            </w:pPr>
          </w:p>
        </w:tc>
        <w:tc>
          <w:tcPr>
            <w:tcW w:w="10395" w:type="dxa"/>
          </w:tcPr>
          <w:p w14:paraId="7A36D16C" w14:textId="77777777" w:rsidR="002A72C1" w:rsidRDefault="002A72C1" w:rsidP="00484BF1">
            <w:pPr>
              <w:pStyle w:val="EmptyCellLayoutStyle"/>
              <w:spacing w:after="0" w:line="240" w:lineRule="auto"/>
            </w:pPr>
          </w:p>
        </w:tc>
        <w:tc>
          <w:tcPr>
            <w:tcW w:w="149" w:type="dxa"/>
          </w:tcPr>
          <w:p w14:paraId="240D092F" w14:textId="77777777" w:rsidR="002A72C1" w:rsidRDefault="002A72C1" w:rsidP="00484BF1">
            <w:pPr>
              <w:pStyle w:val="EmptyCellLayoutStyle"/>
              <w:spacing w:after="0" w:line="240" w:lineRule="auto"/>
            </w:pPr>
          </w:p>
        </w:tc>
      </w:tr>
    </w:tbl>
    <w:p w14:paraId="050402A8" w14:textId="77777777" w:rsidR="002A72C1" w:rsidRDefault="002A72C1" w:rsidP="002A72C1">
      <w:pPr>
        <w:spacing w:after="0" w:line="240" w:lineRule="auto"/>
      </w:pPr>
    </w:p>
    <w:p w14:paraId="05E69976" w14:textId="77777777" w:rsidR="002A72C1" w:rsidRDefault="002A72C1" w:rsidP="002A72C1">
      <w:pPr>
        <w:spacing w:after="0" w:line="240" w:lineRule="auto"/>
      </w:pPr>
      <w:r>
        <w:rPr>
          <w:rFonts w:ascii="Calibri" w:eastAsia="Calibri" w:hAnsi="Calibri"/>
          <w:b/>
          <w:color w:val="6495ED"/>
          <w:sz w:val="22"/>
        </w:rPr>
        <w:t>Recovery Model Configuration</w:t>
      </w:r>
    </w:p>
    <w:p w14:paraId="7A9A00B5" w14:textId="77777777" w:rsidR="002A72C1" w:rsidRDefault="002A72C1" w:rsidP="002A72C1">
      <w:pPr>
        <w:spacing w:after="0" w:line="240" w:lineRule="auto"/>
      </w:pPr>
      <w:r>
        <w:rPr>
          <w:rFonts w:ascii="Calibri" w:eastAsia="Calibri" w:hAnsi="Calibri"/>
          <w:color w:val="000000"/>
          <w:sz w:val="22"/>
        </w:rPr>
        <w:t>Monitors the recovery model setting for the database.</w:t>
      </w:r>
    </w:p>
    <w:tbl>
      <w:tblPr>
        <w:tblW w:w="0" w:type="auto"/>
        <w:tblCellMar>
          <w:left w:w="0" w:type="dxa"/>
          <w:right w:w="0" w:type="dxa"/>
        </w:tblCellMar>
        <w:tblLook w:val="0000" w:firstRow="0" w:lastRow="0" w:firstColumn="0" w:lastColumn="0" w:noHBand="0" w:noVBand="0"/>
      </w:tblPr>
      <w:tblGrid>
        <w:gridCol w:w="41"/>
        <w:gridCol w:w="8488"/>
        <w:gridCol w:w="111"/>
      </w:tblGrid>
      <w:tr w:rsidR="002A72C1" w14:paraId="2C5B4406" w14:textId="77777777" w:rsidTr="00484BF1">
        <w:trPr>
          <w:trHeight w:val="54"/>
        </w:trPr>
        <w:tc>
          <w:tcPr>
            <w:tcW w:w="54" w:type="dxa"/>
          </w:tcPr>
          <w:p w14:paraId="011A0C7B" w14:textId="77777777" w:rsidR="002A72C1" w:rsidRDefault="002A72C1" w:rsidP="00484BF1">
            <w:pPr>
              <w:pStyle w:val="EmptyCellLayoutStyle"/>
              <w:spacing w:after="0" w:line="240" w:lineRule="auto"/>
            </w:pPr>
          </w:p>
        </w:tc>
        <w:tc>
          <w:tcPr>
            <w:tcW w:w="10395" w:type="dxa"/>
          </w:tcPr>
          <w:p w14:paraId="5F5D6D60" w14:textId="77777777" w:rsidR="002A72C1" w:rsidRDefault="002A72C1" w:rsidP="00484BF1">
            <w:pPr>
              <w:pStyle w:val="EmptyCellLayoutStyle"/>
              <w:spacing w:after="0" w:line="240" w:lineRule="auto"/>
            </w:pPr>
          </w:p>
        </w:tc>
        <w:tc>
          <w:tcPr>
            <w:tcW w:w="149" w:type="dxa"/>
          </w:tcPr>
          <w:p w14:paraId="1E39D98A" w14:textId="77777777" w:rsidR="002A72C1" w:rsidRDefault="002A72C1" w:rsidP="00484BF1">
            <w:pPr>
              <w:pStyle w:val="EmptyCellLayoutStyle"/>
              <w:spacing w:after="0" w:line="240" w:lineRule="auto"/>
            </w:pPr>
          </w:p>
        </w:tc>
      </w:tr>
      <w:tr w:rsidR="002A72C1" w14:paraId="51A7047B" w14:textId="77777777" w:rsidTr="00484BF1">
        <w:tc>
          <w:tcPr>
            <w:tcW w:w="54" w:type="dxa"/>
          </w:tcPr>
          <w:p w14:paraId="444D593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787"/>
              <w:gridCol w:w="2933"/>
              <w:gridCol w:w="2740"/>
            </w:tblGrid>
            <w:tr w:rsidR="002A72C1" w14:paraId="4370DBA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663A3C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78F40F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DBB3F1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EC4E82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A8793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3E954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F2D43D" w14:textId="77777777" w:rsidR="002A72C1" w:rsidRDefault="002A72C1" w:rsidP="00484BF1">
                  <w:pPr>
                    <w:spacing w:after="0" w:line="240" w:lineRule="auto"/>
                  </w:pPr>
                  <w:r>
                    <w:rPr>
                      <w:rFonts w:ascii="Calibri" w:eastAsia="Calibri" w:hAnsi="Calibri"/>
                      <w:color w:val="000000"/>
                      <w:sz w:val="22"/>
                    </w:rPr>
                    <w:t>No</w:t>
                  </w:r>
                </w:p>
              </w:tc>
            </w:tr>
            <w:tr w:rsidR="002A72C1" w14:paraId="5436C96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0AD84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186A9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BE2FA7" w14:textId="77777777" w:rsidR="002A72C1" w:rsidRDefault="002A72C1" w:rsidP="00484BF1">
                  <w:pPr>
                    <w:spacing w:after="0" w:line="240" w:lineRule="auto"/>
                  </w:pPr>
                  <w:r>
                    <w:rPr>
                      <w:rFonts w:eastAsia="Arial"/>
                      <w:color w:val="000000"/>
                    </w:rPr>
                    <w:t>True</w:t>
                  </w:r>
                </w:p>
              </w:tc>
            </w:tr>
            <w:tr w:rsidR="002A72C1" w14:paraId="51519C7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D91C94" w14:textId="77777777" w:rsidR="002A72C1" w:rsidRDefault="002A72C1" w:rsidP="00484BF1">
                  <w:pPr>
                    <w:spacing w:after="0" w:line="240" w:lineRule="auto"/>
                  </w:pPr>
                  <w:r>
                    <w:rPr>
                      <w:rFonts w:ascii="Calibri" w:eastAsia="Calibri" w:hAnsi="Calibri"/>
                      <w:color w:val="000000"/>
                      <w:sz w:val="22"/>
                    </w:rPr>
                    <w:t>Disable Check for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2A4165" w14:textId="77777777" w:rsidR="002A72C1" w:rsidRDefault="002A72C1" w:rsidP="00484BF1">
                  <w:pPr>
                    <w:spacing w:after="0" w:line="240" w:lineRule="auto"/>
                  </w:pPr>
                  <w:r>
                    <w:rPr>
                      <w:rFonts w:ascii="Calibri" w:eastAsia="Calibri" w:hAnsi="Calibri"/>
                      <w:color w:val="000000"/>
                      <w:sz w:val="22"/>
                    </w:rPr>
                    <w:t>Enables or disables check for SQL Express version.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1B7B2E" w14:textId="77777777" w:rsidR="002A72C1" w:rsidRDefault="002A72C1" w:rsidP="00484BF1">
                  <w:pPr>
                    <w:spacing w:after="0" w:line="240" w:lineRule="auto"/>
                  </w:pPr>
                  <w:r>
                    <w:rPr>
                      <w:rFonts w:ascii="Calibri" w:eastAsia="Calibri" w:hAnsi="Calibri"/>
                      <w:color w:val="000000"/>
                      <w:sz w:val="22"/>
                    </w:rPr>
                    <w:t>false</w:t>
                  </w:r>
                </w:p>
              </w:tc>
            </w:tr>
            <w:tr w:rsidR="002A72C1" w14:paraId="2F9D6F1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EBFB03" w14:textId="77777777" w:rsidR="002A72C1" w:rsidRDefault="002A72C1" w:rsidP="00484BF1">
                  <w:pPr>
                    <w:spacing w:after="0" w:line="240" w:lineRule="auto"/>
                  </w:pPr>
                  <w:r>
                    <w:rPr>
                      <w:rFonts w:ascii="Calibri" w:eastAsia="Calibri" w:hAnsi="Calibri"/>
                      <w:color w:val="000000"/>
                      <w:sz w:val="22"/>
                    </w:rPr>
                    <w:t>Expected Value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097901" w14:textId="77777777" w:rsidR="002A72C1" w:rsidRDefault="002A72C1" w:rsidP="00484BF1">
                  <w:pPr>
                    <w:spacing w:after="0" w:line="240" w:lineRule="auto"/>
                  </w:pPr>
                  <w:r>
                    <w:rPr>
                      <w:rFonts w:ascii="Calibri" w:eastAsia="Calibri" w:hAnsi="Calibri"/>
                      <w:color w:val="000000"/>
                      <w:sz w:val="22"/>
                    </w:rPr>
                    <w:t>To view the set of possible values, see "Configuration" section in the knowledge of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74102D" w14:textId="77777777" w:rsidR="002A72C1" w:rsidRDefault="002A72C1" w:rsidP="00484BF1">
                  <w:pPr>
                    <w:spacing w:after="0" w:line="240" w:lineRule="auto"/>
                  </w:pPr>
                  <w:r>
                    <w:rPr>
                      <w:rFonts w:ascii="Calibri" w:eastAsia="Calibri" w:hAnsi="Calibri"/>
                      <w:color w:val="000000"/>
                      <w:sz w:val="22"/>
                    </w:rPr>
                    <w:t>FULL</w:t>
                  </w:r>
                </w:p>
              </w:tc>
            </w:tr>
            <w:tr w:rsidR="002A72C1" w14:paraId="57DB640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BB3F49"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77B860"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E90114" w14:textId="77777777" w:rsidR="002A72C1" w:rsidRDefault="002A72C1" w:rsidP="00484BF1">
                  <w:pPr>
                    <w:spacing w:after="0" w:line="240" w:lineRule="auto"/>
                  </w:pPr>
                  <w:r>
                    <w:rPr>
                      <w:rFonts w:ascii="Calibri" w:eastAsia="Calibri" w:hAnsi="Calibri"/>
                      <w:color w:val="000000"/>
                      <w:sz w:val="22"/>
                    </w:rPr>
                    <w:t>43200</w:t>
                  </w:r>
                </w:p>
              </w:tc>
            </w:tr>
            <w:tr w:rsidR="002A72C1" w14:paraId="45140CE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6998C35"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BA4860D"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1B76E6D" w14:textId="77777777" w:rsidR="002A72C1" w:rsidRDefault="002A72C1" w:rsidP="00484BF1">
                  <w:pPr>
                    <w:spacing w:after="0" w:line="240" w:lineRule="auto"/>
                  </w:pPr>
                  <w:r>
                    <w:rPr>
                      <w:rFonts w:ascii="Calibri" w:eastAsia="Calibri" w:hAnsi="Calibri"/>
                      <w:color w:val="000000"/>
                      <w:sz w:val="22"/>
                    </w:rPr>
                    <w:t>300</w:t>
                  </w:r>
                </w:p>
              </w:tc>
            </w:tr>
          </w:tbl>
          <w:p w14:paraId="2D4115A6" w14:textId="77777777" w:rsidR="002A72C1" w:rsidRDefault="002A72C1" w:rsidP="00484BF1">
            <w:pPr>
              <w:spacing w:after="0" w:line="240" w:lineRule="auto"/>
            </w:pPr>
          </w:p>
        </w:tc>
        <w:tc>
          <w:tcPr>
            <w:tcW w:w="149" w:type="dxa"/>
          </w:tcPr>
          <w:p w14:paraId="34E85F91" w14:textId="77777777" w:rsidR="002A72C1" w:rsidRDefault="002A72C1" w:rsidP="00484BF1">
            <w:pPr>
              <w:pStyle w:val="EmptyCellLayoutStyle"/>
              <w:spacing w:after="0" w:line="240" w:lineRule="auto"/>
            </w:pPr>
          </w:p>
        </w:tc>
      </w:tr>
      <w:tr w:rsidR="002A72C1" w14:paraId="031EEDBE" w14:textId="77777777" w:rsidTr="00484BF1">
        <w:trPr>
          <w:trHeight w:val="80"/>
        </w:trPr>
        <w:tc>
          <w:tcPr>
            <w:tcW w:w="54" w:type="dxa"/>
          </w:tcPr>
          <w:p w14:paraId="0F63D57A" w14:textId="77777777" w:rsidR="002A72C1" w:rsidRDefault="002A72C1" w:rsidP="00484BF1">
            <w:pPr>
              <w:pStyle w:val="EmptyCellLayoutStyle"/>
              <w:spacing w:after="0" w:line="240" w:lineRule="auto"/>
            </w:pPr>
          </w:p>
        </w:tc>
        <w:tc>
          <w:tcPr>
            <w:tcW w:w="10395" w:type="dxa"/>
          </w:tcPr>
          <w:p w14:paraId="0401674A" w14:textId="77777777" w:rsidR="002A72C1" w:rsidRDefault="002A72C1" w:rsidP="00484BF1">
            <w:pPr>
              <w:pStyle w:val="EmptyCellLayoutStyle"/>
              <w:spacing w:after="0" w:line="240" w:lineRule="auto"/>
            </w:pPr>
          </w:p>
        </w:tc>
        <w:tc>
          <w:tcPr>
            <w:tcW w:w="149" w:type="dxa"/>
          </w:tcPr>
          <w:p w14:paraId="44E43DAD" w14:textId="77777777" w:rsidR="002A72C1" w:rsidRDefault="002A72C1" w:rsidP="00484BF1">
            <w:pPr>
              <w:pStyle w:val="EmptyCellLayoutStyle"/>
              <w:spacing w:after="0" w:line="240" w:lineRule="auto"/>
            </w:pPr>
          </w:p>
        </w:tc>
      </w:tr>
    </w:tbl>
    <w:p w14:paraId="549347F9" w14:textId="77777777" w:rsidR="002A72C1" w:rsidRDefault="002A72C1" w:rsidP="002A72C1">
      <w:pPr>
        <w:spacing w:after="0" w:line="240" w:lineRule="auto"/>
      </w:pPr>
    </w:p>
    <w:p w14:paraId="313CECE8" w14:textId="77777777" w:rsidR="002A72C1" w:rsidRDefault="002A72C1" w:rsidP="002A72C1">
      <w:pPr>
        <w:spacing w:after="0" w:line="240" w:lineRule="auto"/>
      </w:pPr>
      <w:r>
        <w:rPr>
          <w:rFonts w:ascii="Calibri" w:eastAsia="Calibri" w:hAnsi="Calibri"/>
          <w:b/>
          <w:color w:val="6495ED"/>
          <w:sz w:val="22"/>
        </w:rPr>
        <w:t>Auto Update Statistics Configuration</w:t>
      </w:r>
    </w:p>
    <w:p w14:paraId="09595BC6" w14:textId="77777777" w:rsidR="002A72C1" w:rsidRDefault="002A72C1" w:rsidP="002A72C1">
      <w:pPr>
        <w:spacing w:after="0" w:line="240" w:lineRule="auto"/>
      </w:pPr>
      <w:r>
        <w:rPr>
          <w:rFonts w:ascii="Calibri" w:eastAsia="Calibri" w:hAnsi="Calibri"/>
          <w:color w:val="000000"/>
          <w:sz w:val="22"/>
        </w:rPr>
        <w:t>Monitors the auto update statistics setting for the database</w:t>
      </w:r>
    </w:p>
    <w:tbl>
      <w:tblPr>
        <w:tblW w:w="0" w:type="auto"/>
        <w:tblCellMar>
          <w:left w:w="0" w:type="dxa"/>
          <w:right w:w="0" w:type="dxa"/>
        </w:tblCellMar>
        <w:tblLook w:val="0000" w:firstRow="0" w:lastRow="0" w:firstColumn="0" w:lastColumn="0" w:noHBand="0" w:noVBand="0"/>
      </w:tblPr>
      <w:tblGrid>
        <w:gridCol w:w="41"/>
        <w:gridCol w:w="8488"/>
        <w:gridCol w:w="111"/>
      </w:tblGrid>
      <w:tr w:rsidR="002A72C1" w14:paraId="02BBDD47" w14:textId="77777777" w:rsidTr="00484BF1">
        <w:trPr>
          <w:trHeight w:val="54"/>
        </w:trPr>
        <w:tc>
          <w:tcPr>
            <w:tcW w:w="54" w:type="dxa"/>
          </w:tcPr>
          <w:p w14:paraId="44226617" w14:textId="77777777" w:rsidR="002A72C1" w:rsidRDefault="002A72C1" w:rsidP="00484BF1">
            <w:pPr>
              <w:pStyle w:val="EmptyCellLayoutStyle"/>
              <w:spacing w:after="0" w:line="240" w:lineRule="auto"/>
            </w:pPr>
          </w:p>
        </w:tc>
        <w:tc>
          <w:tcPr>
            <w:tcW w:w="10395" w:type="dxa"/>
          </w:tcPr>
          <w:p w14:paraId="76B34BCE" w14:textId="77777777" w:rsidR="002A72C1" w:rsidRDefault="002A72C1" w:rsidP="00484BF1">
            <w:pPr>
              <w:pStyle w:val="EmptyCellLayoutStyle"/>
              <w:spacing w:after="0" w:line="240" w:lineRule="auto"/>
            </w:pPr>
          </w:p>
        </w:tc>
        <w:tc>
          <w:tcPr>
            <w:tcW w:w="149" w:type="dxa"/>
          </w:tcPr>
          <w:p w14:paraId="57701AAA" w14:textId="77777777" w:rsidR="002A72C1" w:rsidRDefault="002A72C1" w:rsidP="00484BF1">
            <w:pPr>
              <w:pStyle w:val="EmptyCellLayoutStyle"/>
              <w:spacing w:after="0" w:line="240" w:lineRule="auto"/>
            </w:pPr>
          </w:p>
        </w:tc>
      </w:tr>
      <w:tr w:rsidR="002A72C1" w14:paraId="02C690E2" w14:textId="77777777" w:rsidTr="00484BF1">
        <w:tc>
          <w:tcPr>
            <w:tcW w:w="54" w:type="dxa"/>
          </w:tcPr>
          <w:p w14:paraId="7C24A76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787"/>
              <w:gridCol w:w="2933"/>
              <w:gridCol w:w="2740"/>
            </w:tblGrid>
            <w:tr w:rsidR="002A72C1" w14:paraId="0DF7D28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5365C7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185B6A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1BD808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2F2CE5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54035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1033C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A06FEE" w14:textId="77777777" w:rsidR="002A72C1" w:rsidRDefault="002A72C1" w:rsidP="00484BF1">
                  <w:pPr>
                    <w:spacing w:after="0" w:line="240" w:lineRule="auto"/>
                  </w:pPr>
                  <w:r>
                    <w:rPr>
                      <w:rFonts w:ascii="Calibri" w:eastAsia="Calibri" w:hAnsi="Calibri"/>
                      <w:color w:val="000000"/>
                      <w:sz w:val="22"/>
                    </w:rPr>
                    <w:t>No</w:t>
                  </w:r>
                </w:p>
              </w:tc>
            </w:tr>
            <w:tr w:rsidR="002A72C1" w14:paraId="09F11B4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E1862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E4CE7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D0FFC6" w14:textId="77777777" w:rsidR="002A72C1" w:rsidRDefault="002A72C1" w:rsidP="00484BF1">
                  <w:pPr>
                    <w:spacing w:after="0" w:line="240" w:lineRule="auto"/>
                  </w:pPr>
                  <w:r>
                    <w:rPr>
                      <w:rFonts w:eastAsia="Arial"/>
                      <w:color w:val="000000"/>
                    </w:rPr>
                    <w:t>True</w:t>
                  </w:r>
                </w:p>
              </w:tc>
            </w:tr>
            <w:tr w:rsidR="002A72C1" w14:paraId="042AB15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B08D86" w14:textId="77777777" w:rsidR="002A72C1" w:rsidRDefault="002A72C1" w:rsidP="00484BF1">
                  <w:pPr>
                    <w:spacing w:after="0" w:line="240" w:lineRule="auto"/>
                  </w:pPr>
                  <w:r>
                    <w:rPr>
                      <w:rFonts w:ascii="Calibri" w:eastAsia="Calibri" w:hAnsi="Calibri"/>
                      <w:color w:val="000000"/>
                      <w:sz w:val="22"/>
                    </w:rPr>
                    <w:t>Disable Check for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320486" w14:textId="77777777" w:rsidR="002A72C1" w:rsidRDefault="002A72C1" w:rsidP="00484BF1">
                  <w:pPr>
                    <w:spacing w:after="0" w:line="240" w:lineRule="auto"/>
                  </w:pPr>
                  <w:r>
                    <w:rPr>
                      <w:rFonts w:ascii="Calibri" w:eastAsia="Calibri" w:hAnsi="Calibri"/>
                      <w:color w:val="000000"/>
                      <w:sz w:val="22"/>
                    </w:rPr>
                    <w:t>Enables or disables check for SQL Express version.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E48763" w14:textId="77777777" w:rsidR="002A72C1" w:rsidRDefault="002A72C1" w:rsidP="00484BF1">
                  <w:pPr>
                    <w:spacing w:after="0" w:line="240" w:lineRule="auto"/>
                  </w:pPr>
                  <w:r>
                    <w:rPr>
                      <w:rFonts w:ascii="Calibri" w:eastAsia="Calibri" w:hAnsi="Calibri"/>
                      <w:color w:val="000000"/>
                      <w:sz w:val="22"/>
                    </w:rPr>
                    <w:t>false</w:t>
                  </w:r>
                </w:p>
              </w:tc>
            </w:tr>
            <w:tr w:rsidR="002A72C1" w14:paraId="05F8924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E312CD" w14:textId="77777777" w:rsidR="002A72C1" w:rsidRDefault="002A72C1" w:rsidP="00484BF1">
                  <w:pPr>
                    <w:spacing w:after="0" w:line="240" w:lineRule="auto"/>
                  </w:pPr>
                  <w:r>
                    <w:rPr>
                      <w:rFonts w:ascii="Calibri" w:eastAsia="Calibri" w:hAnsi="Calibri"/>
                      <w:color w:val="000000"/>
                      <w:sz w:val="22"/>
                    </w:rPr>
                    <w:t>Expected Value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553064" w14:textId="77777777" w:rsidR="002A72C1" w:rsidRDefault="002A72C1" w:rsidP="00484BF1">
                  <w:pPr>
                    <w:spacing w:after="0" w:line="240" w:lineRule="auto"/>
                  </w:pPr>
                  <w:r>
                    <w:rPr>
                      <w:rFonts w:ascii="Calibri" w:eastAsia="Calibri" w:hAnsi="Calibri"/>
                      <w:color w:val="000000"/>
                      <w:sz w:val="22"/>
                    </w:rPr>
                    <w:t>To view the set of possible values, see "Configuration" section in the knowledge of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2E5826" w14:textId="77777777" w:rsidR="002A72C1" w:rsidRDefault="002A72C1" w:rsidP="00484BF1">
                  <w:pPr>
                    <w:spacing w:after="0" w:line="240" w:lineRule="auto"/>
                  </w:pPr>
                  <w:r>
                    <w:rPr>
                      <w:rFonts w:ascii="Calibri" w:eastAsia="Calibri" w:hAnsi="Calibri"/>
                      <w:color w:val="000000"/>
                      <w:sz w:val="22"/>
                    </w:rPr>
                    <w:t>ON</w:t>
                  </w:r>
                </w:p>
              </w:tc>
            </w:tr>
            <w:tr w:rsidR="002A72C1" w14:paraId="48D3386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0FA965"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E2631A"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00CD5C" w14:textId="77777777" w:rsidR="002A72C1" w:rsidRDefault="002A72C1" w:rsidP="00484BF1">
                  <w:pPr>
                    <w:spacing w:after="0" w:line="240" w:lineRule="auto"/>
                  </w:pPr>
                  <w:r>
                    <w:rPr>
                      <w:rFonts w:ascii="Calibri" w:eastAsia="Calibri" w:hAnsi="Calibri"/>
                      <w:color w:val="000000"/>
                      <w:sz w:val="22"/>
                    </w:rPr>
                    <w:t>43200</w:t>
                  </w:r>
                </w:p>
              </w:tc>
            </w:tr>
            <w:tr w:rsidR="002A72C1" w14:paraId="3329A92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A28D762"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BDBBB5F"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7AFED25" w14:textId="77777777" w:rsidR="002A72C1" w:rsidRDefault="002A72C1" w:rsidP="00484BF1">
                  <w:pPr>
                    <w:spacing w:after="0" w:line="240" w:lineRule="auto"/>
                  </w:pPr>
                  <w:r>
                    <w:rPr>
                      <w:rFonts w:ascii="Calibri" w:eastAsia="Calibri" w:hAnsi="Calibri"/>
                      <w:color w:val="000000"/>
                      <w:sz w:val="22"/>
                    </w:rPr>
                    <w:t>300</w:t>
                  </w:r>
                </w:p>
              </w:tc>
            </w:tr>
          </w:tbl>
          <w:p w14:paraId="604A97ED" w14:textId="77777777" w:rsidR="002A72C1" w:rsidRDefault="002A72C1" w:rsidP="00484BF1">
            <w:pPr>
              <w:spacing w:after="0" w:line="240" w:lineRule="auto"/>
            </w:pPr>
          </w:p>
        </w:tc>
        <w:tc>
          <w:tcPr>
            <w:tcW w:w="149" w:type="dxa"/>
          </w:tcPr>
          <w:p w14:paraId="28B354BD" w14:textId="77777777" w:rsidR="002A72C1" w:rsidRDefault="002A72C1" w:rsidP="00484BF1">
            <w:pPr>
              <w:pStyle w:val="EmptyCellLayoutStyle"/>
              <w:spacing w:after="0" w:line="240" w:lineRule="auto"/>
            </w:pPr>
          </w:p>
        </w:tc>
      </w:tr>
      <w:tr w:rsidR="002A72C1" w14:paraId="3BDD59C7" w14:textId="77777777" w:rsidTr="00484BF1">
        <w:trPr>
          <w:trHeight w:val="80"/>
        </w:trPr>
        <w:tc>
          <w:tcPr>
            <w:tcW w:w="54" w:type="dxa"/>
          </w:tcPr>
          <w:p w14:paraId="16B0E6C0" w14:textId="77777777" w:rsidR="002A72C1" w:rsidRDefault="002A72C1" w:rsidP="00484BF1">
            <w:pPr>
              <w:pStyle w:val="EmptyCellLayoutStyle"/>
              <w:spacing w:after="0" w:line="240" w:lineRule="auto"/>
            </w:pPr>
          </w:p>
        </w:tc>
        <w:tc>
          <w:tcPr>
            <w:tcW w:w="10395" w:type="dxa"/>
          </w:tcPr>
          <w:p w14:paraId="1B911385" w14:textId="77777777" w:rsidR="002A72C1" w:rsidRDefault="002A72C1" w:rsidP="00484BF1">
            <w:pPr>
              <w:pStyle w:val="EmptyCellLayoutStyle"/>
              <w:spacing w:after="0" w:line="240" w:lineRule="auto"/>
            </w:pPr>
          </w:p>
        </w:tc>
        <w:tc>
          <w:tcPr>
            <w:tcW w:w="149" w:type="dxa"/>
          </w:tcPr>
          <w:p w14:paraId="27A68F8A" w14:textId="77777777" w:rsidR="002A72C1" w:rsidRDefault="002A72C1" w:rsidP="00484BF1">
            <w:pPr>
              <w:pStyle w:val="EmptyCellLayoutStyle"/>
              <w:spacing w:after="0" w:line="240" w:lineRule="auto"/>
            </w:pPr>
          </w:p>
        </w:tc>
      </w:tr>
    </w:tbl>
    <w:p w14:paraId="35CA0D6C" w14:textId="77777777" w:rsidR="002A72C1" w:rsidRDefault="002A72C1" w:rsidP="002A72C1">
      <w:pPr>
        <w:spacing w:after="0" w:line="240" w:lineRule="auto"/>
      </w:pPr>
    </w:p>
    <w:p w14:paraId="2371B1D1" w14:textId="77777777" w:rsidR="002A72C1" w:rsidRDefault="002A72C1" w:rsidP="002A72C1">
      <w:pPr>
        <w:spacing w:after="0" w:line="240" w:lineRule="auto"/>
      </w:pPr>
      <w:r>
        <w:rPr>
          <w:rFonts w:ascii="Calibri" w:eastAsia="Calibri" w:hAnsi="Calibri"/>
          <w:b/>
          <w:color w:val="6495ED"/>
          <w:sz w:val="22"/>
        </w:rPr>
        <w:t>SQL Server Windows Service</w:t>
      </w:r>
    </w:p>
    <w:p w14:paraId="5BBF60A3" w14:textId="77777777" w:rsidR="002A72C1" w:rsidRDefault="002A72C1" w:rsidP="002A72C1">
      <w:pPr>
        <w:spacing w:after="0" w:line="240" w:lineRule="auto"/>
      </w:pPr>
      <w:r>
        <w:rPr>
          <w:rFonts w:ascii="Calibri" w:eastAsia="Calibri" w:hAnsi="Calibri"/>
          <w:color w:val="000000"/>
          <w:sz w:val="22"/>
        </w:rPr>
        <w:t>This monitor checks the status of the SQL Database Engine service.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56DDE0D" w14:textId="77777777" w:rsidTr="00484BF1">
        <w:trPr>
          <w:trHeight w:val="54"/>
        </w:trPr>
        <w:tc>
          <w:tcPr>
            <w:tcW w:w="54" w:type="dxa"/>
          </w:tcPr>
          <w:p w14:paraId="57EB3284" w14:textId="77777777" w:rsidR="002A72C1" w:rsidRDefault="002A72C1" w:rsidP="00484BF1">
            <w:pPr>
              <w:pStyle w:val="EmptyCellLayoutStyle"/>
              <w:spacing w:after="0" w:line="240" w:lineRule="auto"/>
            </w:pPr>
          </w:p>
        </w:tc>
        <w:tc>
          <w:tcPr>
            <w:tcW w:w="10395" w:type="dxa"/>
          </w:tcPr>
          <w:p w14:paraId="74FDE1F8" w14:textId="77777777" w:rsidR="002A72C1" w:rsidRDefault="002A72C1" w:rsidP="00484BF1">
            <w:pPr>
              <w:pStyle w:val="EmptyCellLayoutStyle"/>
              <w:spacing w:after="0" w:line="240" w:lineRule="auto"/>
            </w:pPr>
          </w:p>
        </w:tc>
        <w:tc>
          <w:tcPr>
            <w:tcW w:w="149" w:type="dxa"/>
          </w:tcPr>
          <w:p w14:paraId="4AD2D623" w14:textId="77777777" w:rsidR="002A72C1" w:rsidRDefault="002A72C1" w:rsidP="00484BF1">
            <w:pPr>
              <w:pStyle w:val="EmptyCellLayoutStyle"/>
              <w:spacing w:after="0" w:line="240" w:lineRule="auto"/>
            </w:pPr>
          </w:p>
        </w:tc>
      </w:tr>
      <w:tr w:rsidR="002A72C1" w14:paraId="43217C02" w14:textId="77777777" w:rsidTr="00484BF1">
        <w:tc>
          <w:tcPr>
            <w:tcW w:w="54" w:type="dxa"/>
          </w:tcPr>
          <w:p w14:paraId="32EC4A5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0812011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DEC356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9CAB0A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FE7BB8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E9A478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C16B8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848255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CE4783" w14:textId="77777777" w:rsidR="002A72C1" w:rsidRDefault="002A72C1" w:rsidP="00484BF1">
                  <w:pPr>
                    <w:spacing w:after="0" w:line="240" w:lineRule="auto"/>
                  </w:pPr>
                  <w:r>
                    <w:rPr>
                      <w:rFonts w:ascii="Calibri" w:eastAsia="Calibri" w:hAnsi="Calibri"/>
                      <w:color w:val="000000"/>
                      <w:sz w:val="22"/>
                    </w:rPr>
                    <w:t>Yes</w:t>
                  </w:r>
                </w:p>
              </w:tc>
            </w:tr>
            <w:tr w:rsidR="002A72C1" w14:paraId="66CAAF1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B7D9B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27439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593ECA" w14:textId="77777777" w:rsidR="002A72C1" w:rsidRDefault="002A72C1" w:rsidP="00484BF1">
                  <w:pPr>
                    <w:spacing w:after="0" w:line="240" w:lineRule="auto"/>
                  </w:pPr>
                  <w:r>
                    <w:rPr>
                      <w:rFonts w:eastAsia="Arial"/>
                      <w:color w:val="000000"/>
                    </w:rPr>
                    <w:t>False</w:t>
                  </w:r>
                </w:p>
              </w:tc>
            </w:tr>
            <w:tr w:rsidR="002A72C1" w14:paraId="1ACE2DF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8ACBC50"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5C0F53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68B587B" w14:textId="77777777" w:rsidR="002A72C1" w:rsidRDefault="002A72C1" w:rsidP="00484BF1">
                  <w:pPr>
                    <w:spacing w:after="0" w:line="240" w:lineRule="auto"/>
                  </w:pPr>
                  <w:r>
                    <w:rPr>
                      <w:rFonts w:ascii="Calibri" w:eastAsia="Calibri" w:hAnsi="Calibri"/>
                      <w:color w:val="000000"/>
                      <w:sz w:val="22"/>
                    </w:rPr>
                    <w:t>60</w:t>
                  </w:r>
                </w:p>
              </w:tc>
            </w:tr>
          </w:tbl>
          <w:p w14:paraId="72C5466C" w14:textId="77777777" w:rsidR="002A72C1" w:rsidRDefault="002A72C1" w:rsidP="00484BF1">
            <w:pPr>
              <w:spacing w:after="0" w:line="240" w:lineRule="auto"/>
            </w:pPr>
          </w:p>
        </w:tc>
        <w:tc>
          <w:tcPr>
            <w:tcW w:w="149" w:type="dxa"/>
          </w:tcPr>
          <w:p w14:paraId="152B8F34" w14:textId="77777777" w:rsidR="002A72C1" w:rsidRDefault="002A72C1" w:rsidP="00484BF1">
            <w:pPr>
              <w:pStyle w:val="EmptyCellLayoutStyle"/>
              <w:spacing w:after="0" w:line="240" w:lineRule="auto"/>
            </w:pPr>
          </w:p>
        </w:tc>
      </w:tr>
      <w:tr w:rsidR="002A72C1" w14:paraId="3B3904B5" w14:textId="77777777" w:rsidTr="00484BF1">
        <w:trPr>
          <w:trHeight w:val="80"/>
        </w:trPr>
        <w:tc>
          <w:tcPr>
            <w:tcW w:w="54" w:type="dxa"/>
          </w:tcPr>
          <w:p w14:paraId="769F2274" w14:textId="77777777" w:rsidR="002A72C1" w:rsidRDefault="002A72C1" w:rsidP="00484BF1">
            <w:pPr>
              <w:pStyle w:val="EmptyCellLayoutStyle"/>
              <w:spacing w:after="0" w:line="240" w:lineRule="auto"/>
            </w:pPr>
          </w:p>
        </w:tc>
        <w:tc>
          <w:tcPr>
            <w:tcW w:w="10395" w:type="dxa"/>
          </w:tcPr>
          <w:p w14:paraId="51F9B227" w14:textId="77777777" w:rsidR="002A72C1" w:rsidRDefault="002A72C1" w:rsidP="00484BF1">
            <w:pPr>
              <w:pStyle w:val="EmptyCellLayoutStyle"/>
              <w:spacing w:after="0" w:line="240" w:lineRule="auto"/>
            </w:pPr>
          </w:p>
        </w:tc>
        <w:tc>
          <w:tcPr>
            <w:tcW w:w="149" w:type="dxa"/>
          </w:tcPr>
          <w:p w14:paraId="73345F4D" w14:textId="77777777" w:rsidR="002A72C1" w:rsidRDefault="002A72C1" w:rsidP="00484BF1">
            <w:pPr>
              <w:pStyle w:val="EmptyCellLayoutStyle"/>
              <w:spacing w:after="0" w:line="240" w:lineRule="auto"/>
            </w:pPr>
          </w:p>
        </w:tc>
      </w:tr>
    </w:tbl>
    <w:p w14:paraId="157677C9" w14:textId="77777777" w:rsidR="002A72C1" w:rsidRDefault="002A72C1" w:rsidP="002A72C1">
      <w:pPr>
        <w:spacing w:after="0" w:line="240" w:lineRule="auto"/>
      </w:pPr>
    </w:p>
    <w:p w14:paraId="7CDE204D" w14:textId="77777777" w:rsidR="002A72C1" w:rsidRDefault="002A72C1" w:rsidP="002A72C1">
      <w:pPr>
        <w:spacing w:after="0" w:line="240" w:lineRule="auto"/>
      </w:pPr>
      <w:r>
        <w:rPr>
          <w:rFonts w:ascii="Calibri" w:eastAsia="Calibri" w:hAnsi="Calibri"/>
          <w:b/>
          <w:color w:val="6495ED"/>
          <w:sz w:val="22"/>
        </w:rPr>
        <w:t>DB Total Space</w:t>
      </w:r>
    </w:p>
    <w:p w14:paraId="708A1258" w14:textId="77777777" w:rsidR="002A72C1" w:rsidRDefault="002A72C1" w:rsidP="002A72C1">
      <w:pPr>
        <w:spacing w:after="0" w:line="240" w:lineRule="auto"/>
      </w:pPr>
      <w:r>
        <w:rPr>
          <w:rFonts w:ascii="Calibri" w:eastAsia="Calibri" w:hAnsi="Calibri"/>
          <w:color w:val="000000"/>
          <w:sz w:val="22"/>
        </w:rPr>
        <w:t>Monitors the space available in the database and on the media hosting the database in percentage terms. Note that this monitor does not count free space for FILESTREAM Filegroups.</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6202EB0F" w14:textId="77777777" w:rsidTr="00484BF1">
        <w:trPr>
          <w:trHeight w:val="54"/>
        </w:trPr>
        <w:tc>
          <w:tcPr>
            <w:tcW w:w="54" w:type="dxa"/>
          </w:tcPr>
          <w:p w14:paraId="7BEEBB37" w14:textId="77777777" w:rsidR="002A72C1" w:rsidRDefault="002A72C1" w:rsidP="00484BF1">
            <w:pPr>
              <w:pStyle w:val="EmptyCellLayoutStyle"/>
              <w:spacing w:after="0" w:line="240" w:lineRule="auto"/>
            </w:pPr>
          </w:p>
        </w:tc>
        <w:tc>
          <w:tcPr>
            <w:tcW w:w="10395" w:type="dxa"/>
          </w:tcPr>
          <w:p w14:paraId="109139EC" w14:textId="77777777" w:rsidR="002A72C1" w:rsidRDefault="002A72C1" w:rsidP="00484BF1">
            <w:pPr>
              <w:pStyle w:val="EmptyCellLayoutStyle"/>
              <w:spacing w:after="0" w:line="240" w:lineRule="auto"/>
            </w:pPr>
          </w:p>
        </w:tc>
        <w:tc>
          <w:tcPr>
            <w:tcW w:w="149" w:type="dxa"/>
          </w:tcPr>
          <w:p w14:paraId="2E67DFD6" w14:textId="77777777" w:rsidR="002A72C1" w:rsidRDefault="002A72C1" w:rsidP="00484BF1">
            <w:pPr>
              <w:pStyle w:val="EmptyCellLayoutStyle"/>
              <w:spacing w:after="0" w:line="240" w:lineRule="auto"/>
            </w:pPr>
          </w:p>
        </w:tc>
      </w:tr>
      <w:tr w:rsidR="002A72C1" w14:paraId="22884AAC" w14:textId="77777777" w:rsidTr="00484BF1">
        <w:tc>
          <w:tcPr>
            <w:tcW w:w="54" w:type="dxa"/>
          </w:tcPr>
          <w:p w14:paraId="250081E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74C7F85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F83700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06C92F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04F7F0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B8E94D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8F1D8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6CFB6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F51761" w14:textId="77777777" w:rsidR="002A72C1" w:rsidRDefault="002A72C1" w:rsidP="00484BF1">
                  <w:pPr>
                    <w:spacing w:after="0" w:line="240" w:lineRule="auto"/>
                  </w:pPr>
                  <w:r>
                    <w:rPr>
                      <w:rFonts w:ascii="Calibri" w:eastAsia="Calibri" w:hAnsi="Calibri"/>
                      <w:color w:val="000000"/>
                      <w:sz w:val="22"/>
                    </w:rPr>
                    <w:t>No</w:t>
                  </w:r>
                </w:p>
              </w:tc>
            </w:tr>
            <w:tr w:rsidR="002A72C1" w14:paraId="4D48D43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F1DE1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E10EB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FE4277" w14:textId="77777777" w:rsidR="002A72C1" w:rsidRDefault="002A72C1" w:rsidP="00484BF1">
                  <w:pPr>
                    <w:spacing w:after="0" w:line="240" w:lineRule="auto"/>
                  </w:pPr>
                  <w:r>
                    <w:rPr>
                      <w:rFonts w:eastAsia="Arial"/>
                      <w:color w:val="000000"/>
                    </w:rPr>
                    <w:t>True</w:t>
                  </w:r>
                </w:p>
              </w:tc>
            </w:tr>
            <w:tr w:rsidR="002A72C1" w14:paraId="3D2338E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029ECA"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92B6E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7F77CA" w14:textId="77777777" w:rsidR="002A72C1" w:rsidRDefault="002A72C1" w:rsidP="00484BF1">
                  <w:pPr>
                    <w:spacing w:after="0" w:line="240" w:lineRule="auto"/>
                  </w:pPr>
                  <w:r>
                    <w:rPr>
                      <w:rFonts w:ascii="Calibri" w:eastAsia="Calibri" w:hAnsi="Calibri"/>
                      <w:color w:val="000000"/>
                      <w:sz w:val="22"/>
                    </w:rPr>
                    <w:t>900</w:t>
                  </w:r>
                </w:p>
              </w:tc>
            </w:tr>
            <w:tr w:rsidR="002A72C1" w14:paraId="7987870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49E7EF" w14:textId="77777777" w:rsidR="002A72C1" w:rsidRDefault="002A72C1" w:rsidP="00484BF1">
                  <w:pPr>
                    <w:spacing w:after="0" w:line="240" w:lineRule="auto"/>
                  </w:pPr>
                  <w:r>
                    <w:rPr>
                      <w:rFonts w:ascii="Calibri" w:eastAsia="Calibri" w:hAnsi="Calibri"/>
                      <w:color w:val="000000"/>
                      <w:sz w:val="22"/>
                    </w:rPr>
                    <w:t>Lower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536749" w14:textId="77777777" w:rsidR="002A72C1" w:rsidRDefault="002A72C1" w:rsidP="00484BF1">
                  <w:pPr>
                    <w:spacing w:after="0" w:line="240" w:lineRule="auto"/>
                  </w:pPr>
                  <w:r>
                    <w:rPr>
                      <w:rFonts w:ascii="Calibri" w:eastAsia="Calibri" w:hAnsi="Calibri"/>
                      <w:color w:val="000000"/>
                      <w:sz w:val="22"/>
                    </w:rPr>
                    <w:t>The lower threshold for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AE1C7B" w14:textId="77777777" w:rsidR="002A72C1" w:rsidRDefault="002A72C1" w:rsidP="00484BF1">
                  <w:pPr>
                    <w:spacing w:after="0" w:line="240" w:lineRule="auto"/>
                  </w:pPr>
                  <w:r>
                    <w:rPr>
                      <w:rFonts w:ascii="Calibri" w:eastAsia="Calibri" w:hAnsi="Calibri"/>
                      <w:color w:val="000000"/>
                      <w:sz w:val="22"/>
                    </w:rPr>
                    <w:t>10</w:t>
                  </w:r>
                </w:p>
              </w:tc>
            </w:tr>
            <w:tr w:rsidR="002A72C1" w14:paraId="159B308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540A8E"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25E2E5"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7E47F3" w14:textId="77777777" w:rsidR="002A72C1" w:rsidRDefault="002A72C1" w:rsidP="00484BF1">
                  <w:pPr>
                    <w:spacing w:after="0" w:line="240" w:lineRule="auto"/>
                  </w:pPr>
                </w:p>
              </w:tc>
            </w:tr>
            <w:tr w:rsidR="002A72C1" w14:paraId="75FACEA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A1C9E3"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CB0CAA"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B1B1B3" w14:textId="77777777" w:rsidR="002A72C1" w:rsidRDefault="002A72C1" w:rsidP="00484BF1">
                  <w:pPr>
                    <w:spacing w:after="0" w:line="240" w:lineRule="auto"/>
                  </w:pPr>
                  <w:r>
                    <w:rPr>
                      <w:rFonts w:ascii="Calibri" w:eastAsia="Calibri" w:hAnsi="Calibri"/>
                      <w:color w:val="000000"/>
                      <w:sz w:val="22"/>
                    </w:rPr>
                    <w:t>300</w:t>
                  </w:r>
                </w:p>
              </w:tc>
            </w:tr>
            <w:tr w:rsidR="002A72C1" w14:paraId="356E2F9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1D5F5F2" w14:textId="77777777" w:rsidR="002A72C1" w:rsidRDefault="002A72C1" w:rsidP="00484BF1">
                  <w:pPr>
                    <w:spacing w:after="0" w:line="240" w:lineRule="auto"/>
                  </w:pPr>
                  <w:r>
                    <w:rPr>
                      <w:rFonts w:ascii="Calibri" w:eastAsia="Calibri" w:hAnsi="Calibri"/>
                      <w:color w:val="000000"/>
                      <w:sz w:val="22"/>
                    </w:rPr>
                    <w:t>Upper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8490E44" w14:textId="77777777" w:rsidR="002A72C1" w:rsidRDefault="002A72C1" w:rsidP="00484BF1">
                  <w:pPr>
                    <w:spacing w:after="0" w:line="240" w:lineRule="auto"/>
                  </w:pPr>
                  <w:r>
                    <w:rPr>
                      <w:rFonts w:ascii="Calibri" w:eastAsia="Calibri" w:hAnsi="Calibri"/>
                      <w:color w:val="000000"/>
                      <w:sz w:val="22"/>
                    </w:rPr>
                    <w:t>The upper threshold for this monitor.</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5B5403D" w14:textId="77777777" w:rsidR="002A72C1" w:rsidRDefault="002A72C1" w:rsidP="00484BF1">
                  <w:pPr>
                    <w:spacing w:after="0" w:line="240" w:lineRule="auto"/>
                  </w:pPr>
                  <w:r>
                    <w:rPr>
                      <w:rFonts w:ascii="Calibri" w:eastAsia="Calibri" w:hAnsi="Calibri"/>
                      <w:color w:val="000000"/>
                      <w:sz w:val="22"/>
                    </w:rPr>
                    <w:t>20</w:t>
                  </w:r>
                </w:p>
              </w:tc>
            </w:tr>
          </w:tbl>
          <w:p w14:paraId="5F257080" w14:textId="77777777" w:rsidR="002A72C1" w:rsidRDefault="002A72C1" w:rsidP="00484BF1">
            <w:pPr>
              <w:spacing w:after="0" w:line="240" w:lineRule="auto"/>
            </w:pPr>
          </w:p>
        </w:tc>
        <w:tc>
          <w:tcPr>
            <w:tcW w:w="149" w:type="dxa"/>
          </w:tcPr>
          <w:p w14:paraId="3A59CFDE" w14:textId="77777777" w:rsidR="002A72C1" w:rsidRDefault="002A72C1" w:rsidP="00484BF1">
            <w:pPr>
              <w:pStyle w:val="EmptyCellLayoutStyle"/>
              <w:spacing w:after="0" w:line="240" w:lineRule="auto"/>
            </w:pPr>
          </w:p>
        </w:tc>
      </w:tr>
      <w:tr w:rsidR="002A72C1" w14:paraId="755B922B" w14:textId="77777777" w:rsidTr="00484BF1">
        <w:trPr>
          <w:trHeight w:val="80"/>
        </w:trPr>
        <w:tc>
          <w:tcPr>
            <w:tcW w:w="54" w:type="dxa"/>
          </w:tcPr>
          <w:p w14:paraId="61A565D9" w14:textId="77777777" w:rsidR="002A72C1" w:rsidRDefault="002A72C1" w:rsidP="00484BF1">
            <w:pPr>
              <w:pStyle w:val="EmptyCellLayoutStyle"/>
              <w:spacing w:after="0" w:line="240" w:lineRule="auto"/>
            </w:pPr>
          </w:p>
        </w:tc>
        <w:tc>
          <w:tcPr>
            <w:tcW w:w="10395" w:type="dxa"/>
          </w:tcPr>
          <w:p w14:paraId="21412CF8" w14:textId="77777777" w:rsidR="002A72C1" w:rsidRDefault="002A72C1" w:rsidP="00484BF1">
            <w:pPr>
              <w:pStyle w:val="EmptyCellLayoutStyle"/>
              <w:spacing w:after="0" w:line="240" w:lineRule="auto"/>
            </w:pPr>
          </w:p>
        </w:tc>
        <w:tc>
          <w:tcPr>
            <w:tcW w:w="149" w:type="dxa"/>
          </w:tcPr>
          <w:p w14:paraId="5C66F897" w14:textId="77777777" w:rsidR="002A72C1" w:rsidRDefault="002A72C1" w:rsidP="00484BF1">
            <w:pPr>
              <w:pStyle w:val="EmptyCellLayoutStyle"/>
              <w:spacing w:after="0" w:line="240" w:lineRule="auto"/>
            </w:pPr>
          </w:p>
        </w:tc>
      </w:tr>
    </w:tbl>
    <w:p w14:paraId="5503693D" w14:textId="77777777" w:rsidR="002A72C1" w:rsidRDefault="002A72C1" w:rsidP="002A72C1">
      <w:pPr>
        <w:spacing w:after="0" w:line="240" w:lineRule="auto"/>
      </w:pPr>
    </w:p>
    <w:p w14:paraId="7EE93F78" w14:textId="77777777" w:rsidR="002A72C1" w:rsidRDefault="002A72C1" w:rsidP="002A72C1">
      <w:pPr>
        <w:spacing w:after="0" w:line="240" w:lineRule="auto"/>
      </w:pPr>
      <w:r>
        <w:rPr>
          <w:rFonts w:ascii="Calibri" w:eastAsia="Calibri" w:hAnsi="Calibri"/>
          <w:b/>
          <w:color w:val="6495ED"/>
          <w:sz w:val="22"/>
        </w:rPr>
        <w:t>Database Status</w:t>
      </w:r>
    </w:p>
    <w:p w14:paraId="5534D787" w14:textId="77777777" w:rsidR="002A72C1" w:rsidRDefault="002A72C1" w:rsidP="002A72C1">
      <w:pPr>
        <w:spacing w:after="0" w:line="240" w:lineRule="auto"/>
      </w:pPr>
      <w:r>
        <w:rPr>
          <w:rFonts w:ascii="Calibri" w:eastAsia="Calibri" w:hAnsi="Calibri"/>
          <w:color w:val="000000"/>
          <w:sz w:val="22"/>
        </w:rPr>
        <w:t>This monitor checks the status of the database as reported by Microsoft® SQL Server™.</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59494CDB" w14:textId="77777777" w:rsidTr="00484BF1">
        <w:trPr>
          <w:trHeight w:val="54"/>
        </w:trPr>
        <w:tc>
          <w:tcPr>
            <w:tcW w:w="54" w:type="dxa"/>
          </w:tcPr>
          <w:p w14:paraId="673D3679" w14:textId="77777777" w:rsidR="002A72C1" w:rsidRDefault="002A72C1" w:rsidP="00484BF1">
            <w:pPr>
              <w:pStyle w:val="EmptyCellLayoutStyle"/>
              <w:spacing w:after="0" w:line="240" w:lineRule="auto"/>
            </w:pPr>
          </w:p>
        </w:tc>
        <w:tc>
          <w:tcPr>
            <w:tcW w:w="10395" w:type="dxa"/>
          </w:tcPr>
          <w:p w14:paraId="325FB765" w14:textId="77777777" w:rsidR="002A72C1" w:rsidRDefault="002A72C1" w:rsidP="00484BF1">
            <w:pPr>
              <w:pStyle w:val="EmptyCellLayoutStyle"/>
              <w:spacing w:after="0" w:line="240" w:lineRule="auto"/>
            </w:pPr>
          </w:p>
        </w:tc>
        <w:tc>
          <w:tcPr>
            <w:tcW w:w="149" w:type="dxa"/>
          </w:tcPr>
          <w:p w14:paraId="1D0B65B3" w14:textId="77777777" w:rsidR="002A72C1" w:rsidRDefault="002A72C1" w:rsidP="00484BF1">
            <w:pPr>
              <w:pStyle w:val="EmptyCellLayoutStyle"/>
              <w:spacing w:after="0" w:line="240" w:lineRule="auto"/>
            </w:pPr>
          </w:p>
        </w:tc>
      </w:tr>
      <w:tr w:rsidR="002A72C1" w14:paraId="29DB6A8D" w14:textId="77777777" w:rsidTr="00484BF1">
        <w:tc>
          <w:tcPr>
            <w:tcW w:w="54" w:type="dxa"/>
          </w:tcPr>
          <w:p w14:paraId="6C165CA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3BFA638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0EE410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F40630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42509E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DFA2A7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C9D04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47BBC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FCDEBF" w14:textId="77777777" w:rsidR="002A72C1" w:rsidRDefault="002A72C1" w:rsidP="00484BF1">
                  <w:pPr>
                    <w:spacing w:after="0" w:line="240" w:lineRule="auto"/>
                  </w:pPr>
                  <w:r>
                    <w:rPr>
                      <w:rFonts w:ascii="Calibri" w:eastAsia="Calibri" w:hAnsi="Calibri"/>
                      <w:color w:val="000000"/>
                      <w:sz w:val="22"/>
                    </w:rPr>
                    <w:t>Yes</w:t>
                  </w:r>
                </w:p>
              </w:tc>
            </w:tr>
            <w:tr w:rsidR="002A72C1" w14:paraId="55E2A49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3BF26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CFCEE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409009" w14:textId="77777777" w:rsidR="002A72C1" w:rsidRDefault="002A72C1" w:rsidP="00484BF1">
                  <w:pPr>
                    <w:spacing w:after="0" w:line="240" w:lineRule="auto"/>
                  </w:pPr>
                  <w:r>
                    <w:rPr>
                      <w:rFonts w:eastAsia="Arial"/>
                      <w:color w:val="000000"/>
                    </w:rPr>
                    <w:t>True</w:t>
                  </w:r>
                </w:p>
              </w:tc>
            </w:tr>
            <w:tr w:rsidR="002A72C1" w14:paraId="0559AA8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D18108"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500EFB"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5BB5C9" w14:textId="77777777" w:rsidR="002A72C1" w:rsidRDefault="002A72C1" w:rsidP="00484BF1">
                  <w:pPr>
                    <w:spacing w:after="0" w:line="240" w:lineRule="auto"/>
                  </w:pPr>
                  <w:r>
                    <w:rPr>
                      <w:rFonts w:ascii="Calibri" w:eastAsia="Calibri" w:hAnsi="Calibri"/>
                      <w:color w:val="000000"/>
                      <w:sz w:val="22"/>
                    </w:rPr>
                    <w:t>3600</w:t>
                  </w:r>
                </w:p>
              </w:tc>
            </w:tr>
            <w:tr w:rsidR="002A72C1" w14:paraId="131018B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EEB91B"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401B05"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598354" w14:textId="77777777" w:rsidR="002A72C1" w:rsidRDefault="002A72C1" w:rsidP="00484BF1">
                  <w:pPr>
                    <w:spacing w:after="0" w:line="240" w:lineRule="auto"/>
                  </w:pPr>
                </w:p>
              </w:tc>
            </w:tr>
            <w:tr w:rsidR="002A72C1" w14:paraId="4605FA7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B91E1B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68D78F5"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C66277F" w14:textId="77777777" w:rsidR="002A72C1" w:rsidRDefault="002A72C1" w:rsidP="00484BF1">
                  <w:pPr>
                    <w:spacing w:after="0" w:line="240" w:lineRule="auto"/>
                  </w:pPr>
                  <w:r>
                    <w:rPr>
                      <w:rFonts w:ascii="Calibri" w:eastAsia="Calibri" w:hAnsi="Calibri"/>
                      <w:color w:val="000000"/>
                      <w:sz w:val="22"/>
                    </w:rPr>
                    <w:t>300</w:t>
                  </w:r>
                </w:p>
              </w:tc>
            </w:tr>
          </w:tbl>
          <w:p w14:paraId="6E66A46F" w14:textId="77777777" w:rsidR="002A72C1" w:rsidRDefault="002A72C1" w:rsidP="00484BF1">
            <w:pPr>
              <w:spacing w:after="0" w:line="240" w:lineRule="auto"/>
            </w:pPr>
          </w:p>
        </w:tc>
        <w:tc>
          <w:tcPr>
            <w:tcW w:w="149" w:type="dxa"/>
          </w:tcPr>
          <w:p w14:paraId="72BF242B" w14:textId="77777777" w:rsidR="002A72C1" w:rsidRDefault="002A72C1" w:rsidP="00484BF1">
            <w:pPr>
              <w:pStyle w:val="EmptyCellLayoutStyle"/>
              <w:spacing w:after="0" w:line="240" w:lineRule="auto"/>
            </w:pPr>
          </w:p>
        </w:tc>
      </w:tr>
      <w:tr w:rsidR="002A72C1" w14:paraId="21DE8AED" w14:textId="77777777" w:rsidTr="00484BF1">
        <w:trPr>
          <w:trHeight w:val="80"/>
        </w:trPr>
        <w:tc>
          <w:tcPr>
            <w:tcW w:w="54" w:type="dxa"/>
          </w:tcPr>
          <w:p w14:paraId="61937079" w14:textId="77777777" w:rsidR="002A72C1" w:rsidRDefault="002A72C1" w:rsidP="00484BF1">
            <w:pPr>
              <w:pStyle w:val="EmptyCellLayoutStyle"/>
              <w:spacing w:after="0" w:line="240" w:lineRule="auto"/>
            </w:pPr>
          </w:p>
        </w:tc>
        <w:tc>
          <w:tcPr>
            <w:tcW w:w="10395" w:type="dxa"/>
          </w:tcPr>
          <w:p w14:paraId="704EB635" w14:textId="77777777" w:rsidR="002A72C1" w:rsidRDefault="002A72C1" w:rsidP="00484BF1">
            <w:pPr>
              <w:pStyle w:val="EmptyCellLayoutStyle"/>
              <w:spacing w:after="0" w:line="240" w:lineRule="auto"/>
            </w:pPr>
          </w:p>
        </w:tc>
        <w:tc>
          <w:tcPr>
            <w:tcW w:w="149" w:type="dxa"/>
          </w:tcPr>
          <w:p w14:paraId="16B110CF" w14:textId="77777777" w:rsidR="002A72C1" w:rsidRDefault="002A72C1" w:rsidP="00484BF1">
            <w:pPr>
              <w:pStyle w:val="EmptyCellLayoutStyle"/>
              <w:spacing w:after="0" w:line="240" w:lineRule="auto"/>
            </w:pPr>
          </w:p>
        </w:tc>
      </w:tr>
    </w:tbl>
    <w:p w14:paraId="718462A3" w14:textId="77777777" w:rsidR="002A72C1" w:rsidRDefault="002A72C1" w:rsidP="002A72C1">
      <w:pPr>
        <w:spacing w:after="0" w:line="240" w:lineRule="auto"/>
      </w:pPr>
    </w:p>
    <w:p w14:paraId="7EC8FE6C" w14:textId="77777777" w:rsidR="002A72C1" w:rsidRDefault="002A72C1" w:rsidP="002A72C1">
      <w:pPr>
        <w:spacing w:after="0" w:line="240" w:lineRule="auto"/>
      </w:pPr>
      <w:r>
        <w:rPr>
          <w:rFonts w:ascii="Calibri" w:eastAsia="Calibri" w:hAnsi="Calibri"/>
          <w:b/>
          <w:color w:val="6495ED"/>
          <w:sz w:val="22"/>
        </w:rPr>
        <w:t>Database Backup Status</w:t>
      </w:r>
    </w:p>
    <w:p w14:paraId="7FD57522" w14:textId="77777777" w:rsidR="002A72C1" w:rsidRDefault="002A72C1" w:rsidP="002A72C1">
      <w:pPr>
        <w:spacing w:after="0" w:line="240" w:lineRule="auto"/>
      </w:pPr>
      <w:r>
        <w:rPr>
          <w:rFonts w:ascii="Calibri" w:eastAsia="Calibri" w:hAnsi="Calibri"/>
          <w:color w:val="000000"/>
          <w:sz w:val="22"/>
        </w:rPr>
        <w:t>This monitor checks the status of the database backup as reported by Microsoft® SQL Server™. Note that the monitor ignores Always On databases. Therefore, it is always "green" for those databases. For backups of Always On databases, use the dedicated monitors at the Availability Group.</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1CE89BC1" w14:textId="77777777" w:rsidTr="00484BF1">
        <w:trPr>
          <w:trHeight w:val="54"/>
        </w:trPr>
        <w:tc>
          <w:tcPr>
            <w:tcW w:w="54" w:type="dxa"/>
          </w:tcPr>
          <w:p w14:paraId="3AFB9BF4" w14:textId="77777777" w:rsidR="002A72C1" w:rsidRDefault="002A72C1" w:rsidP="00484BF1">
            <w:pPr>
              <w:pStyle w:val="EmptyCellLayoutStyle"/>
              <w:spacing w:after="0" w:line="240" w:lineRule="auto"/>
            </w:pPr>
          </w:p>
        </w:tc>
        <w:tc>
          <w:tcPr>
            <w:tcW w:w="10395" w:type="dxa"/>
          </w:tcPr>
          <w:p w14:paraId="619AAA31" w14:textId="77777777" w:rsidR="002A72C1" w:rsidRDefault="002A72C1" w:rsidP="00484BF1">
            <w:pPr>
              <w:pStyle w:val="EmptyCellLayoutStyle"/>
              <w:spacing w:after="0" w:line="240" w:lineRule="auto"/>
            </w:pPr>
          </w:p>
        </w:tc>
        <w:tc>
          <w:tcPr>
            <w:tcW w:w="149" w:type="dxa"/>
          </w:tcPr>
          <w:p w14:paraId="05800FBE" w14:textId="77777777" w:rsidR="002A72C1" w:rsidRDefault="002A72C1" w:rsidP="00484BF1">
            <w:pPr>
              <w:pStyle w:val="EmptyCellLayoutStyle"/>
              <w:spacing w:after="0" w:line="240" w:lineRule="auto"/>
            </w:pPr>
          </w:p>
        </w:tc>
      </w:tr>
      <w:tr w:rsidR="002A72C1" w14:paraId="3D115E69" w14:textId="77777777" w:rsidTr="00484BF1">
        <w:tc>
          <w:tcPr>
            <w:tcW w:w="54" w:type="dxa"/>
          </w:tcPr>
          <w:p w14:paraId="22AC09A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3AE08D4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CFA99D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4ECAEF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700F5C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A9B1DC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97F3E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7466A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92823D" w14:textId="77777777" w:rsidR="002A72C1" w:rsidRDefault="002A72C1" w:rsidP="00484BF1">
                  <w:pPr>
                    <w:spacing w:after="0" w:line="240" w:lineRule="auto"/>
                  </w:pPr>
                  <w:r>
                    <w:rPr>
                      <w:rFonts w:ascii="Calibri" w:eastAsia="Calibri" w:hAnsi="Calibri"/>
                      <w:color w:val="000000"/>
                      <w:sz w:val="22"/>
                    </w:rPr>
                    <w:t>No</w:t>
                  </w:r>
                </w:p>
              </w:tc>
            </w:tr>
            <w:tr w:rsidR="002A72C1" w14:paraId="0CAE938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D216E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C6BF2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9FACA2" w14:textId="77777777" w:rsidR="002A72C1" w:rsidRDefault="002A72C1" w:rsidP="00484BF1">
                  <w:pPr>
                    <w:spacing w:after="0" w:line="240" w:lineRule="auto"/>
                  </w:pPr>
                  <w:r>
                    <w:rPr>
                      <w:rFonts w:eastAsia="Arial"/>
                      <w:color w:val="000000"/>
                    </w:rPr>
                    <w:t>True</w:t>
                  </w:r>
                </w:p>
              </w:tc>
            </w:tr>
            <w:tr w:rsidR="002A72C1" w14:paraId="19E6CF3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5F53C1" w14:textId="77777777" w:rsidR="002A72C1" w:rsidRDefault="002A72C1" w:rsidP="00484BF1">
                  <w:pPr>
                    <w:spacing w:after="0" w:line="240" w:lineRule="auto"/>
                  </w:pPr>
                  <w:r>
                    <w:rPr>
                      <w:rFonts w:ascii="Calibri" w:eastAsia="Calibri" w:hAnsi="Calibri"/>
                      <w:color w:val="000000"/>
                      <w:sz w:val="22"/>
                    </w:rPr>
                    <w:t>Backup Period (days)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1CCA31" w14:textId="77777777" w:rsidR="002A72C1" w:rsidRDefault="002A72C1" w:rsidP="00484BF1">
                  <w:pPr>
                    <w:spacing w:after="0" w:line="240" w:lineRule="auto"/>
                  </w:pPr>
                  <w:r>
                    <w:rPr>
                      <w:rFonts w:ascii="Calibri" w:eastAsia="Calibri" w:hAnsi="Calibri"/>
                      <w:color w:val="000000"/>
                      <w:sz w:val="22"/>
                    </w:rPr>
                    <w:t>Backup Period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855A51" w14:textId="77777777" w:rsidR="002A72C1" w:rsidRDefault="002A72C1" w:rsidP="00484BF1">
                  <w:pPr>
                    <w:spacing w:after="0" w:line="240" w:lineRule="auto"/>
                  </w:pPr>
                  <w:r>
                    <w:rPr>
                      <w:rFonts w:ascii="Calibri" w:eastAsia="Calibri" w:hAnsi="Calibri"/>
                      <w:color w:val="000000"/>
                      <w:sz w:val="22"/>
                    </w:rPr>
                    <w:t>7</w:t>
                  </w:r>
                </w:p>
              </w:tc>
            </w:tr>
            <w:tr w:rsidR="002A72C1" w14:paraId="0854246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A71E48"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4192B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A53E4F" w14:textId="77777777" w:rsidR="002A72C1" w:rsidRDefault="002A72C1" w:rsidP="00484BF1">
                  <w:pPr>
                    <w:spacing w:after="0" w:line="240" w:lineRule="auto"/>
                  </w:pPr>
                  <w:r>
                    <w:rPr>
                      <w:rFonts w:ascii="Calibri" w:eastAsia="Calibri" w:hAnsi="Calibri"/>
                      <w:color w:val="000000"/>
                      <w:sz w:val="22"/>
                    </w:rPr>
                    <w:t>86400</w:t>
                  </w:r>
                </w:p>
              </w:tc>
            </w:tr>
            <w:tr w:rsidR="002A72C1" w14:paraId="113AC41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057D1B"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9D27B0"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084B3B" w14:textId="77777777" w:rsidR="002A72C1" w:rsidRDefault="002A72C1" w:rsidP="00484BF1">
                  <w:pPr>
                    <w:spacing w:after="0" w:line="240" w:lineRule="auto"/>
                  </w:pPr>
                </w:p>
              </w:tc>
            </w:tr>
            <w:tr w:rsidR="002A72C1" w14:paraId="5D2E462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6808B68"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C70D658"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FDBC555" w14:textId="77777777" w:rsidR="002A72C1" w:rsidRDefault="002A72C1" w:rsidP="00484BF1">
                  <w:pPr>
                    <w:spacing w:after="0" w:line="240" w:lineRule="auto"/>
                  </w:pPr>
                  <w:r>
                    <w:rPr>
                      <w:rFonts w:ascii="Calibri" w:eastAsia="Calibri" w:hAnsi="Calibri"/>
                      <w:color w:val="000000"/>
                      <w:sz w:val="22"/>
                    </w:rPr>
                    <w:t>300</w:t>
                  </w:r>
                </w:p>
              </w:tc>
            </w:tr>
          </w:tbl>
          <w:p w14:paraId="53459B15" w14:textId="77777777" w:rsidR="002A72C1" w:rsidRDefault="002A72C1" w:rsidP="00484BF1">
            <w:pPr>
              <w:spacing w:after="0" w:line="240" w:lineRule="auto"/>
            </w:pPr>
          </w:p>
        </w:tc>
        <w:tc>
          <w:tcPr>
            <w:tcW w:w="149" w:type="dxa"/>
          </w:tcPr>
          <w:p w14:paraId="305B63D3" w14:textId="77777777" w:rsidR="002A72C1" w:rsidRDefault="002A72C1" w:rsidP="00484BF1">
            <w:pPr>
              <w:pStyle w:val="EmptyCellLayoutStyle"/>
              <w:spacing w:after="0" w:line="240" w:lineRule="auto"/>
            </w:pPr>
          </w:p>
        </w:tc>
      </w:tr>
      <w:tr w:rsidR="002A72C1" w14:paraId="16EC3670" w14:textId="77777777" w:rsidTr="00484BF1">
        <w:trPr>
          <w:trHeight w:val="80"/>
        </w:trPr>
        <w:tc>
          <w:tcPr>
            <w:tcW w:w="54" w:type="dxa"/>
          </w:tcPr>
          <w:p w14:paraId="5E5FA3EE" w14:textId="77777777" w:rsidR="002A72C1" w:rsidRDefault="002A72C1" w:rsidP="00484BF1">
            <w:pPr>
              <w:pStyle w:val="EmptyCellLayoutStyle"/>
              <w:spacing w:after="0" w:line="240" w:lineRule="auto"/>
            </w:pPr>
          </w:p>
        </w:tc>
        <w:tc>
          <w:tcPr>
            <w:tcW w:w="10395" w:type="dxa"/>
          </w:tcPr>
          <w:p w14:paraId="1620CDBC" w14:textId="77777777" w:rsidR="002A72C1" w:rsidRDefault="002A72C1" w:rsidP="00484BF1">
            <w:pPr>
              <w:pStyle w:val="EmptyCellLayoutStyle"/>
              <w:spacing w:after="0" w:line="240" w:lineRule="auto"/>
            </w:pPr>
          </w:p>
        </w:tc>
        <w:tc>
          <w:tcPr>
            <w:tcW w:w="149" w:type="dxa"/>
          </w:tcPr>
          <w:p w14:paraId="03816AD6" w14:textId="77777777" w:rsidR="002A72C1" w:rsidRDefault="002A72C1" w:rsidP="00484BF1">
            <w:pPr>
              <w:pStyle w:val="EmptyCellLayoutStyle"/>
              <w:spacing w:after="0" w:line="240" w:lineRule="auto"/>
            </w:pPr>
          </w:p>
        </w:tc>
      </w:tr>
    </w:tbl>
    <w:p w14:paraId="7EF11DFB" w14:textId="77777777" w:rsidR="002A72C1" w:rsidRDefault="002A72C1" w:rsidP="002A72C1">
      <w:pPr>
        <w:spacing w:after="0" w:line="240" w:lineRule="auto"/>
      </w:pPr>
    </w:p>
    <w:p w14:paraId="03182857" w14:textId="77777777" w:rsidR="002A72C1" w:rsidRDefault="002A72C1" w:rsidP="002A72C1">
      <w:pPr>
        <w:spacing w:after="0" w:line="240" w:lineRule="auto"/>
      </w:pPr>
      <w:r>
        <w:rPr>
          <w:rFonts w:ascii="Calibri" w:eastAsia="Calibri" w:hAnsi="Calibri"/>
          <w:b/>
          <w:color w:val="6495ED"/>
          <w:sz w:val="22"/>
        </w:rPr>
        <w:t>Auto Create Statistics Configuration</w:t>
      </w:r>
    </w:p>
    <w:p w14:paraId="50D03259" w14:textId="77777777" w:rsidR="002A72C1" w:rsidRDefault="002A72C1" w:rsidP="002A72C1">
      <w:pPr>
        <w:spacing w:after="0" w:line="240" w:lineRule="auto"/>
      </w:pPr>
      <w:r>
        <w:rPr>
          <w:rFonts w:ascii="Calibri" w:eastAsia="Calibri" w:hAnsi="Calibri"/>
          <w:color w:val="000000"/>
          <w:sz w:val="22"/>
        </w:rPr>
        <w:t>Monitors the auto create statistic setting for the database</w:t>
      </w:r>
    </w:p>
    <w:tbl>
      <w:tblPr>
        <w:tblW w:w="0" w:type="auto"/>
        <w:tblCellMar>
          <w:left w:w="0" w:type="dxa"/>
          <w:right w:w="0" w:type="dxa"/>
        </w:tblCellMar>
        <w:tblLook w:val="0000" w:firstRow="0" w:lastRow="0" w:firstColumn="0" w:lastColumn="0" w:noHBand="0" w:noVBand="0"/>
      </w:tblPr>
      <w:tblGrid>
        <w:gridCol w:w="41"/>
        <w:gridCol w:w="8488"/>
        <w:gridCol w:w="111"/>
      </w:tblGrid>
      <w:tr w:rsidR="002A72C1" w14:paraId="50A6D207" w14:textId="77777777" w:rsidTr="00484BF1">
        <w:trPr>
          <w:trHeight w:val="54"/>
        </w:trPr>
        <w:tc>
          <w:tcPr>
            <w:tcW w:w="54" w:type="dxa"/>
          </w:tcPr>
          <w:p w14:paraId="5E2868A2" w14:textId="77777777" w:rsidR="002A72C1" w:rsidRDefault="002A72C1" w:rsidP="00484BF1">
            <w:pPr>
              <w:pStyle w:val="EmptyCellLayoutStyle"/>
              <w:spacing w:after="0" w:line="240" w:lineRule="auto"/>
            </w:pPr>
          </w:p>
        </w:tc>
        <w:tc>
          <w:tcPr>
            <w:tcW w:w="10395" w:type="dxa"/>
          </w:tcPr>
          <w:p w14:paraId="4F42F9B3" w14:textId="77777777" w:rsidR="002A72C1" w:rsidRDefault="002A72C1" w:rsidP="00484BF1">
            <w:pPr>
              <w:pStyle w:val="EmptyCellLayoutStyle"/>
              <w:spacing w:after="0" w:line="240" w:lineRule="auto"/>
            </w:pPr>
          </w:p>
        </w:tc>
        <w:tc>
          <w:tcPr>
            <w:tcW w:w="149" w:type="dxa"/>
          </w:tcPr>
          <w:p w14:paraId="5772229D" w14:textId="77777777" w:rsidR="002A72C1" w:rsidRDefault="002A72C1" w:rsidP="00484BF1">
            <w:pPr>
              <w:pStyle w:val="EmptyCellLayoutStyle"/>
              <w:spacing w:after="0" w:line="240" w:lineRule="auto"/>
            </w:pPr>
          </w:p>
        </w:tc>
      </w:tr>
      <w:tr w:rsidR="002A72C1" w14:paraId="2B598556" w14:textId="77777777" w:rsidTr="00484BF1">
        <w:tc>
          <w:tcPr>
            <w:tcW w:w="54" w:type="dxa"/>
          </w:tcPr>
          <w:p w14:paraId="2AD42D1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787"/>
              <w:gridCol w:w="2933"/>
              <w:gridCol w:w="2740"/>
            </w:tblGrid>
            <w:tr w:rsidR="002A72C1" w14:paraId="40A2387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8D276F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D2AB0A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9C6F49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66A62F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5D37D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345B0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94AAD4" w14:textId="77777777" w:rsidR="002A72C1" w:rsidRDefault="002A72C1" w:rsidP="00484BF1">
                  <w:pPr>
                    <w:spacing w:after="0" w:line="240" w:lineRule="auto"/>
                  </w:pPr>
                  <w:r>
                    <w:rPr>
                      <w:rFonts w:ascii="Calibri" w:eastAsia="Calibri" w:hAnsi="Calibri"/>
                      <w:color w:val="000000"/>
                      <w:sz w:val="22"/>
                    </w:rPr>
                    <w:t>No</w:t>
                  </w:r>
                </w:p>
              </w:tc>
            </w:tr>
            <w:tr w:rsidR="002A72C1" w14:paraId="549D0CD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62FF9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F4DCC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C5FD8E" w14:textId="77777777" w:rsidR="002A72C1" w:rsidRDefault="002A72C1" w:rsidP="00484BF1">
                  <w:pPr>
                    <w:spacing w:after="0" w:line="240" w:lineRule="auto"/>
                  </w:pPr>
                  <w:r>
                    <w:rPr>
                      <w:rFonts w:eastAsia="Arial"/>
                      <w:color w:val="000000"/>
                    </w:rPr>
                    <w:t>True</w:t>
                  </w:r>
                </w:p>
              </w:tc>
            </w:tr>
            <w:tr w:rsidR="002A72C1" w14:paraId="73F6987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01C522" w14:textId="77777777" w:rsidR="002A72C1" w:rsidRDefault="002A72C1" w:rsidP="00484BF1">
                  <w:pPr>
                    <w:spacing w:after="0" w:line="240" w:lineRule="auto"/>
                  </w:pPr>
                  <w:r>
                    <w:rPr>
                      <w:rFonts w:ascii="Calibri" w:eastAsia="Calibri" w:hAnsi="Calibri"/>
                      <w:color w:val="000000"/>
                      <w:sz w:val="22"/>
                    </w:rPr>
                    <w:t>Disable Check for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F471F4" w14:textId="77777777" w:rsidR="002A72C1" w:rsidRDefault="002A72C1" w:rsidP="00484BF1">
                  <w:pPr>
                    <w:spacing w:after="0" w:line="240" w:lineRule="auto"/>
                  </w:pPr>
                  <w:r>
                    <w:rPr>
                      <w:rFonts w:ascii="Calibri" w:eastAsia="Calibri" w:hAnsi="Calibri"/>
                      <w:color w:val="000000"/>
                      <w:sz w:val="22"/>
                    </w:rPr>
                    <w:t>Enables or disables check for SQL Express version.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C49E38" w14:textId="77777777" w:rsidR="002A72C1" w:rsidRDefault="002A72C1" w:rsidP="00484BF1">
                  <w:pPr>
                    <w:spacing w:after="0" w:line="240" w:lineRule="auto"/>
                  </w:pPr>
                  <w:r>
                    <w:rPr>
                      <w:rFonts w:ascii="Calibri" w:eastAsia="Calibri" w:hAnsi="Calibri"/>
                      <w:color w:val="000000"/>
                      <w:sz w:val="22"/>
                    </w:rPr>
                    <w:t>false</w:t>
                  </w:r>
                </w:p>
              </w:tc>
            </w:tr>
            <w:tr w:rsidR="002A72C1" w14:paraId="60A8D84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4504EB" w14:textId="77777777" w:rsidR="002A72C1" w:rsidRDefault="002A72C1" w:rsidP="00484BF1">
                  <w:pPr>
                    <w:spacing w:after="0" w:line="240" w:lineRule="auto"/>
                  </w:pPr>
                  <w:r>
                    <w:rPr>
                      <w:rFonts w:ascii="Calibri" w:eastAsia="Calibri" w:hAnsi="Calibri"/>
                      <w:color w:val="000000"/>
                      <w:sz w:val="22"/>
                    </w:rPr>
                    <w:t>Expected Value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DAA1FC" w14:textId="77777777" w:rsidR="002A72C1" w:rsidRDefault="002A72C1" w:rsidP="00484BF1">
                  <w:pPr>
                    <w:spacing w:after="0" w:line="240" w:lineRule="auto"/>
                  </w:pPr>
                  <w:r>
                    <w:rPr>
                      <w:rFonts w:ascii="Calibri" w:eastAsia="Calibri" w:hAnsi="Calibri"/>
                      <w:color w:val="000000"/>
                      <w:sz w:val="22"/>
                    </w:rPr>
                    <w:t>To view the set of possible values, see "Configuration" section in the knowledge of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8508A1" w14:textId="77777777" w:rsidR="002A72C1" w:rsidRDefault="002A72C1" w:rsidP="00484BF1">
                  <w:pPr>
                    <w:spacing w:after="0" w:line="240" w:lineRule="auto"/>
                  </w:pPr>
                  <w:r>
                    <w:rPr>
                      <w:rFonts w:ascii="Calibri" w:eastAsia="Calibri" w:hAnsi="Calibri"/>
                      <w:color w:val="000000"/>
                      <w:sz w:val="22"/>
                    </w:rPr>
                    <w:t>ON</w:t>
                  </w:r>
                </w:p>
              </w:tc>
            </w:tr>
            <w:tr w:rsidR="002A72C1" w14:paraId="599425D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7E5384"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56D77B"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954C11" w14:textId="77777777" w:rsidR="002A72C1" w:rsidRDefault="002A72C1" w:rsidP="00484BF1">
                  <w:pPr>
                    <w:spacing w:after="0" w:line="240" w:lineRule="auto"/>
                  </w:pPr>
                  <w:r>
                    <w:rPr>
                      <w:rFonts w:ascii="Calibri" w:eastAsia="Calibri" w:hAnsi="Calibri"/>
                      <w:color w:val="000000"/>
                      <w:sz w:val="22"/>
                    </w:rPr>
                    <w:t>43200</w:t>
                  </w:r>
                </w:p>
              </w:tc>
            </w:tr>
            <w:tr w:rsidR="002A72C1" w14:paraId="5518029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37C2762"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CFFAD9F"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7B4907E" w14:textId="77777777" w:rsidR="002A72C1" w:rsidRDefault="002A72C1" w:rsidP="00484BF1">
                  <w:pPr>
                    <w:spacing w:after="0" w:line="240" w:lineRule="auto"/>
                  </w:pPr>
                  <w:r>
                    <w:rPr>
                      <w:rFonts w:ascii="Calibri" w:eastAsia="Calibri" w:hAnsi="Calibri"/>
                      <w:color w:val="000000"/>
                      <w:sz w:val="22"/>
                    </w:rPr>
                    <w:t>300</w:t>
                  </w:r>
                </w:p>
              </w:tc>
            </w:tr>
          </w:tbl>
          <w:p w14:paraId="1529673B" w14:textId="77777777" w:rsidR="002A72C1" w:rsidRDefault="002A72C1" w:rsidP="00484BF1">
            <w:pPr>
              <w:spacing w:after="0" w:line="240" w:lineRule="auto"/>
            </w:pPr>
          </w:p>
        </w:tc>
        <w:tc>
          <w:tcPr>
            <w:tcW w:w="149" w:type="dxa"/>
          </w:tcPr>
          <w:p w14:paraId="7069F143" w14:textId="77777777" w:rsidR="002A72C1" w:rsidRDefault="002A72C1" w:rsidP="00484BF1">
            <w:pPr>
              <w:pStyle w:val="EmptyCellLayoutStyle"/>
              <w:spacing w:after="0" w:line="240" w:lineRule="auto"/>
            </w:pPr>
          </w:p>
        </w:tc>
      </w:tr>
      <w:tr w:rsidR="002A72C1" w14:paraId="04A58584" w14:textId="77777777" w:rsidTr="00484BF1">
        <w:trPr>
          <w:trHeight w:val="80"/>
        </w:trPr>
        <w:tc>
          <w:tcPr>
            <w:tcW w:w="54" w:type="dxa"/>
          </w:tcPr>
          <w:p w14:paraId="245D0099" w14:textId="77777777" w:rsidR="002A72C1" w:rsidRDefault="002A72C1" w:rsidP="00484BF1">
            <w:pPr>
              <w:pStyle w:val="EmptyCellLayoutStyle"/>
              <w:spacing w:after="0" w:line="240" w:lineRule="auto"/>
            </w:pPr>
          </w:p>
        </w:tc>
        <w:tc>
          <w:tcPr>
            <w:tcW w:w="10395" w:type="dxa"/>
          </w:tcPr>
          <w:p w14:paraId="1EECA495" w14:textId="77777777" w:rsidR="002A72C1" w:rsidRDefault="002A72C1" w:rsidP="00484BF1">
            <w:pPr>
              <w:pStyle w:val="EmptyCellLayoutStyle"/>
              <w:spacing w:after="0" w:line="240" w:lineRule="auto"/>
            </w:pPr>
          </w:p>
        </w:tc>
        <w:tc>
          <w:tcPr>
            <w:tcW w:w="149" w:type="dxa"/>
          </w:tcPr>
          <w:p w14:paraId="7772A80A" w14:textId="77777777" w:rsidR="002A72C1" w:rsidRDefault="002A72C1" w:rsidP="00484BF1">
            <w:pPr>
              <w:pStyle w:val="EmptyCellLayoutStyle"/>
              <w:spacing w:after="0" w:line="240" w:lineRule="auto"/>
            </w:pPr>
          </w:p>
        </w:tc>
      </w:tr>
    </w:tbl>
    <w:p w14:paraId="5CFFD26C" w14:textId="77777777" w:rsidR="002A72C1" w:rsidRDefault="002A72C1" w:rsidP="002A72C1">
      <w:pPr>
        <w:spacing w:after="0" w:line="240" w:lineRule="auto"/>
      </w:pPr>
    </w:p>
    <w:p w14:paraId="5D385F49" w14:textId="77777777" w:rsidR="002A72C1" w:rsidRDefault="002A72C1" w:rsidP="002A72C1">
      <w:pPr>
        <w:spacing w:after="0" w:line="240" w:lineRule="auto"/>
      </w:pPr>
      <w:r>
        <w:rPr>
          <w:rFonts w:ascii="Calibri" w:eastAsia="Calibri" w:hAnsi="Calibri"/>
          <w:b/>
          <w:color w:val="6495ED"/>
          <w:sz w:val="22"/>
        </w:rPr>
        <w:t>Source Log Shipping</w:t>
      </w:r>
    </w:p>
    <w:p w14:paraId="56AC5C7E" w14:textId="77777777" w:rsidR="002A72C1" w:rsidRDefault="002A72C1" w:rsidP="002A72C1">
      <w:pPr>
        <w:spacing w:after="0" w:line="240" w:lineRule="auto"/>
      </w:pPr>
      <w:r>
        <w:rPr>
          <w:rFonts w:ascii="Calibri" w:eastAsia="Calibri" w:hAnsi="Calibri"/>
          <w:color w:val="000000"/>
          <w:sz w:val="22"/>
        </w:rPr>
        <w:t>This monitor detects when a log shipping source has not had its logs backed up within the threshold defined as a part of the log shipping configuration.</w:t>
      </w:r>
      <w:r>
        <w:rPr>
          <w:rFonts w:ascii="Calibri" w:eastAsia="Calibri" w:hAnsi="Calibri"/>
          <w:color w:val="000000"/>
          <w:sz w:val="22"/>
        </w:rPr>
        <w:br/>
        <w:t>Note that all Log Shipping is not supported by any edition of SQL Server Express.</w:t>
      </w:r>
    </w:p>
    <w:p w14:paraId="2D6539F9" w14:textId="77777777" w:rsidR="002A72C1" w:rsidRDefault="002A72C1" w:rsidP="002A72C1">
      <w:pPr>
        <w:spacing w:after="0" w:line="240" w:lineRule="auto"/>
      </w:pPr>
    </w:p>
    <w:p w14:paraId="1F6DC406" w14:textId="77777777" w:rsidR="002A72C1" w:rsidRDefault="002A72C1" w:rsidP="002A72C1">
      <w:pPr>
        <w:spacing w:after="0" w:line="240" w:lineRule="auto"/>
      </w:pPr>
      <w:r>
        <w:rPr>
          <w:rFonts w:ascii="Calibri" w:eastAsia="Calibri" w:hAnsi="Calibri"/>
          <w:b/>
          <w:color w:val="6495ED"/>
          <w:sz w:val="22"/>
        </w:rPr>
        <w:t>DB Space Percentage Change</w:t>
      </w:r>
    </w:p>
    <w:p w14:paraId="5105E75B" w14:textId="77777777" w:rsidR="002A72C1" w:rsidRDefault="002A72C1" w:rsidP="002A72C1">
      <w:pPr>
        <w:spacing w:after="0" w:line="240" w:lineRule="auto"/>
      </w:pPr>
      <w:r>
        <w:rPr>
          <w:rFonts w:ascii="Calibri" w:eastAsia="Calibri" w:hAnsi="Calibri"/>
          <w:color w:val="000000"/>
          <w:sz w:val="22"/>
        </w:rPr>
        <w:t>Monitors for a large change in value of database free space over a set number of sample periods.</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46505C6B" w14:textId="77777777" w:rsidTr="00484BF1">
        <w:trPr>
          <w:trHeight w:val="54"/>
        </w:trPr>
        <w:tc>
          <w:tcPr>
            <w:tcW w:w="54" w:type="dxa"/>
          </w:tcPr>
          <w:p w14:paraId="6A896B58" w14:textId="77777777" w:rsidR="002A72C1" w:rsidRDefault="002A72C1" w:rsidP="00484BF1">
            <w:pPr>
              <w:pStyle w:val="EmptyCellLayoutStyle"/>
              <w:spacing w:after="0" w:line="240" w:lineRule="auto"/>
            </w:pPr>
          </w:p>
        </w:tc>
        <w:tc>
          <w:tcPr>
            <w:tcW w:w="10395" w:type="dxa"/>
          </w:tcPr>
          <w:p w14:paraId="34E7EE47" w14:textId="77777777" w:rsidR="002A72C1" w:rsidRDefault="002A72C1" w:rsidP="00484BF1">
            <w:pPr>
              <w:pStyle w:val="EmptyCellLayoutStyle"/>
              <w:spacing w:after="0" w:line="240" w:lineRule="auto"/>
            </w:pPr>
          </w:p>
        </w:tc>
        <w:tc>
          <w:tcPr>
            <w:tcW w:w="149" w:type="dxa"/>
          </w:tcPr>
          <w:p w14:paraId="40ACF56E" w14:textId="77777777" w:rsidR="002A72C1" w:rsidRDefault="002A72C1" w:rsidP="00484BF1">
            <w:pPr>
              <w:pStyle w:val="EmptyCellLayoutStyle"/>
              <w:spacing w:after="0" w:line="240" w:lineRule="auto"/>
            </w:pPr>
          </w:p>
        </w:tc>
      </w:tr>
      <w:tr w:rsidR="002A72C1" w14:paraId="411B060C" w14:textId="77777777" w:rsidTr="00484BF1">
        <w:tc>
          <w:tcPr>
            <w:tcW w:w="54" w:type="dxa"/>
          </w:tcPr>
          <w:p w14:paraId="13F65E7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37C956A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D9212A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7E194D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416BFD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A3C995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0DC7B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B488A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EB7D8F" w14:textId="77777777" w:rsidR="002A72C1" w:rsidRDefault="002A72C1" w:rsidP="00484BF1">
                  <w:pPr>
                    <w:spacing w:after="0" w:line="240" w:lineRule="auto"/>
                  </w:pPr>
                  <w:r>
                    <w:rPr>
                      <w:rFonts w:ascii="Calibri" w:eastAsia="Calibri" w:hAnsi="Calibri"/>
                      <w:color w:val="000000"/>
                      <w:sz w:val="22"/>
                    </w:rPr>
                    <w:t>No</w:t>
                  </w:r>
                </w:p>
              </w:tc>
            </w:tr>
            <w:tr w:rsidR="002A72C1" w14:paraId="18E1180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D34F8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9F05C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AD4FF4" w14:textId="77777777" w:rsidR="002A72C1" w:rsidRDefault="002A72C1" w:rsidP="00484BF1">
                  <w:pPr>
                    <w:spacing w:after="0" w:line="240" w:lineRule="auto"/>
                  </w:pPr>
                  <w:r>
                    <w:rPr>
                      <w:rFonts w:eastAsia="Arial"/>
                      <w:color w:val="000000"/>
                    </w:rPr>
                    <w:t>True</w:t>
                  </w:r>
                </w:p>
              </w:tc>
            </w:tr>
            <w:tr w:rsidR="002A72C1" w14:paraId="13FC732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62F2CD"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094F6F"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390833" w14:textId="77777777" w:rsidR="002A72C1" w:rsidRDefault="002A72C1" w:rsidP="00484BF1">
                  <w:pPr>
                    <w:spacing w:after="0" w:line="240" w:lineRule="auto"/>
                  </w:pPr>
                  <w:r>
                    <w:rPr>
                      <w:rFonts w:ascii="Calibri" w:eastAsia="Calibri" w:hAnsi="Calibri"/>
                      <w:color w:val="000000"/>
                      <w:sz w:val="22"/>
                    </w:rPr>
                    <w:t>900</w:t>
                  </w:r>
                </w:p>
              </w:tc>
            </w:tr>
            <w:tr w:rsidR="002A72C1" w14:paraId="36C38F8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DB7FB4" w14:textId="77777777" w:rsidR="002A72C1" w:rsidRDefault="002A72C1" w:rsidP="00484BF1">
                  <w:pPr>
                    <w:spacing w:after="0" w:line="240" w:lineRule="auto"/>
                  </w:pPr>
                  <w:r>
                    <w:rPr>
                      <w:rFonts w:ascii="Calibri" w:eastAsia="Calibri" w:hAnsi="Calibri"/>
                      <w:color w:val="000000"/>
                      <w:sz w:val="22"/>
                    </w:rPr>
                    <w:t>Lower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BF0DFB" w14:textId="77777777" w:rsidR="002A72C1" w:rsidRDefault="002A72C1" w:rsidP="00484BF1">
                  <w:pPr>
                    <w:spacing w:after="0" w:line="240" w:lineRule="auto"/>
                  </w:pPr>
                  <w:r>
                    <w:rPr>
                      <w:rFonts w:ascii="Calibri" w:eastAsia="Calibri" w:hAnsi="Calibri"/>
                      <w:color w:val="000000"/>
                      <w:sz w:val="22"/>
                    </w:rPr>
                    <w:t>The lower threshold for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883E1B" w14:textId="77777777" w:rsidR="002A72C1" w:rsidRDefault="002A72C1" w:rsidP="00484BF1">
                  <w:pPr>
                    <w:spacing w:after="0" w:line="240" w:lineRule="auto"/>
                  </w:pPr>
                  <w:r>
                    <w:rPr>
                      <w:rFonts w:ascii="Calibri" w:eastAsia="Calibri" w:hAnsi="Calibri"/>
                      <w:color w:val="000000"/>
                      <w:sz w:val="22"/>
                    </w:rPr>
                    <w:t>25</w:t>
                  </w:r>
                </w:p>
              </w:tc>
            </w:tr>
            <w:tr w:rsidR="002A72C1" w14:paraId="34E1F4F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667309" w14:textId="77777777" w:rsidR="002A72C1" w:rsidRDefault="002A72C1" w:rsidP="00484BF1">
                  <w:pPr>
                    <w:spacing w:after="0" w:line="240" w:lineRule="auto"/>
                  </w:pPr>
                  <w:r>
                    <w:rPr>
                      <w:rFonts w:ascii="Calibri" w:eastAsia="Calibri" w:hAnsi="Calibri"/>
                      <w:color w:val="000000"/>
                      <w:sz w:val="22"/>
                    </w:rPr>
                    <w:t>Number of Samples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57C1D7" w14:textId="77777777" w:rsidR="002A72C1" w:rsidRDefault="002A72C1" w:rsidP="00484BF1">
                  <w:pPr>
                    <w:spacing w:after="0" w:line="240" w:lineRule="auto"/>
                  </w:pPr>
                  <w:r>
                    <w:rPr>
                      <w:rFonts w:ascii="Calibri" w:eastAsia="Calibri" w:hAnsi="Calibri"/>
                      <w:color w:val="000000"/>
                      <w:sz w:val="22"/>
                    </w:rPr>
                    <w:t>Indicates how many times a measured value should breach a threshold before the state is changed.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B416F8" w14:textId="77777777" w:rsidR="002A72C1" w:rsidRDefault="002A72C1" w:rsidP="00484BF1">
                  <w:pPr>
                    <w:spacing w:after="0" w:line="240" w:lineRule="auto"/>
                  </w:pPr>
                  <w:r>
                    <w:rPr>
                      <w:rFonts w:ascii="Calibri" w:eastAsia="Calibri" w:hAnsi="Calibri"/>
                      <w:color w:val="000000"/>
                      <w:sz w:val="22"/>
                    </w:rPr>
                    <w:t>5</w:t>
                  </w:r>
                </w:p>
              </w:tc>
            </w:tr>
            <w:tr w:rsidR="002A72C1" w14:paraId="5789A7E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7FC441"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98DC9C"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543533" w14:textId="77777777" w:rsidR="002A72C1" w:rsidRDefault="002A72C1" w:rsidP="00484BF1">
                  <w:pPr>
                    <w:spacing w:after="0" w:line="240" w:lineRule="auto"/>
                  </w:pPr>
                </w:p>
              </w:tc>
            </w:tr>
            <w:tr w:rsidR="002A72C1" w14:paraId="53E109F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FB934C"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4EBBE8"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8B58F8" w14:textId="77777777" w:rsidR="002A72C1" w:rsidRDefault="002A72C1" w:rsidP="00484BF1">
                  <w:pPr>
                    <w:spacing w:after="0" w:line="240" w:lineRule="auto"/>
                  </w:pPr>
                  <w:r>
                    <w:rPr>
                      <w:rFonts w:ascii="Calibri" w:eastAsia="Calibri" w:hAnsi="Calibri"/>
                      <w:color w:val="000000"/>
                      <w:sz w:val="22"/>
                    </w:rPr>
                    <w:t>300</w:t>
                  </w:r>
                </w:p>
              </w:tc>
            </w:tr>
            <w:tr w:rsidR="002A72C1" w14:paraId="553C77E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B47594F" w14:textId="77777777" w:rsidR="002A72C1" w:rsidRDefault="002A72C1" w:rsidP="00484BF1">
                  <w:pPr>
                    <w:spacing w:after="0" w:line="240" w:lineRule="auto"/>
                  </w:pPr>
                  <w:r>
                    <w:rPr>
                      <w:rFonts w:ascii="Calibri" w:eastAsia="Calibri" w:hAnsi="Calibri"/>
                      <w:color w:val="000000"/>
                      <w:sz w:val="22"/>
                    </w:rPr>
                    <w:t>Upper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B3A2814" w14:textId="77777777" w:rsidR="002A72C1" w:rsidRDefault="002A72C1" w:rsidP="00484BF1">
                  <w:pPr>
                    <w:spacing w:after="0" w:line="240" w:lineRule="auto"/>
                  </w:pPr>
                  <w:r>
                    <w:rPr>
                      <w:rFonts w:ascii="Calibri" w:eastAsia="Calibri" w:hAnsi="Calibri"/>
                      <w:color w:val="000000"/>
                      <w:sz w:val="22"/>
                    </w:rPr>
                    <w:t>The upper threshold for this monitor.</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1207531" w14:textId="77777777" w:rsidR="002A72C1" w:rsidRDefault="002A72C1" w:rsidP="00484BF1">
                  <w:pPr>
                    <w:spacing w:after="0" w:line="240" w:lineRule="auto"/>
                  </w:pPr>
                  <w:r>
                    <w:rPr>
                      <w:rFonts w:ascii="Calibri" w:eastAsia="Calibri" w:hAnsi="Calibri"/>
                      <w:color w:val="000000"/>
                      <w:sz w:val="22"/>
                    </w:rPr>
                    <w:t>45</w:t>
                  </w:r>
                </w:p>
              </w:tc>
            </w:tr>
          </w:tbl>
          <w:p w14:paraId="0BD074A5" w14:textId="77777777" w:rsidR="002A72C1" w:rsidRDefault="002A72C1" w:rsidP="00484BF1">
            <w:pPr>
              <w:spacing w:after="0" w:line="240" w:lineRule="auto"/>
            </w:pPr>
          </w:p>
        </w:tc>
        <w:tc>
          <w:tcPr>
            <w:tcW w:w="149" w:type="dxa"/>
          </w:tcPr>
          <w:p w14:paraId="5717A4D3" w14:textId="77777777" w:rsidR="002A72C1" w:rsidRDefault="002A72C1" w:rsidP="00484BF1">
            <w:pPr>
              <w:pStyle w:val="EmptyCellLayoutStyle"/>
              <w:spacing w:after="0" w:line="240" w:lineRule="auto"/>
            </w:pPr>
          </w:p>
        </w:tc>
      </w:tr>
      <w:tr w:rsidR="002A72C1" w14:paraId="0E27D9D6" w14:textId="77777777" w:rsidTr="00484BF1">
        <w:trPr>
          <w:trHeight w:val="80"/>
        </w:trPr>
        <w:tc>
          <w:tcPr>
            <w:tcW w:w="54" w:type="dxa"/>
          </w:tcPr>
          <w:p w14:paraId="44C3DA91" w14:textId="77777777" w:rsidR="002A72C1" w:rsidRDefault="002A72C1" w:rsidP="00484BF1">
            <w:pPr>
              <w:pStyle w:val="EmptyCellLayoutStyle"/>
              <w:spacing w:after="0" w:line="240" w:lineRule="auto"/>
            </w:pPr>
          </w:p>
        </w:tc>
        <w:tc>
          <w:tcPr>
            <w:tcW w:w="10395" w:type="dxa"/>
          </w:tcPr>
          <w:p w14:paraId="28A4CF35" w14:textId="77777777" w:rsidR="002A72C1" w:rsidRDefault="002A72C1" w:rsidP="00484BF1">
            <w:pPr>
              <w:pStyle w:val="EmptyCellLayoutStyle"/>
              <w:spacing w:after="0" w:line="240" w:lineRule="auto"/>
            </w:pPr>
          </w:p>
        </w:tc>
        <w:tc>
          <w:tcPr>
            <w:tcW w:w="149" w:type="dxa"/>
          </w:tcPr>
          <w:p w14:paraId="55ADF89F" w14:textId="77777777" w:rsidR="002A72C1" w:rsidRDefault="002A72C1" w:rsidP="00484BF1">
            <w:pPr>
              <w:pStyle w:val="EmptyCellLayoutStyle"/>
              <w:spacing w:after="0" w:line="240" w:lineRule="auto"/>
            </w:pPr>
          </w:p>
        </w:tc>
      </w:tr>
    </w:tbl>
    <w:p w14:paraId="29DC93B3" w14:textId="77777777" w:rsidR="002A72C1" w:rsidRDefault="002A72C1" w:rsidP="002A72C1">
      <w:pPr>
        <w:spacing w:after="0" w:line="240" w:lineRule="auto"/>
      </w:pPr>
    </w:p>
    <w:p w14:paraId="0E1B1345" w14:textId="77777777" w:rsidR="002A72C1" w:rsidRDefault="002A72C1" w:rsidP="002A72C1">
      <w:pPr>
        <w:spacing w:after="0" w:line="240" w:lineRule="auto"/>
      </w:pPr>
      <w:r>
        <w:rPr>
          <w:rFonts w:ascii="Calibri" w:eastAsia="Calibri" w:hAnsi="Calibri"/>
          <w:b/>
          <w:color w:val="6495ED"/>
          <w:sz w:val="22"/>
        </w:rPr>
        <w:t>Auto Shrink Configuration</w:t>
      </w:r>
    </w:p>
    <w:p w14:paraId="3FBEFE5B" w14:textId="77777777" w:rsidR="002A72C1" w:rsidRDefault="002A72C1" w:rsidP="002A72C1">
      <w:pPr>
        <w:spacing w:after="0" w:line="240" w:lineRule="auto"/>
      </w:pPr>
      <w:r>
        <w:rPr>
          <w:rFonts w:ascii="Calibri" w:eastAsia="Calibri" w:hAnsi="Calibri"/>
          <w:color w:val="000000"/>
          <w:sz w:val="22"/>
        </w:rPr>
        <w:t>Monitors the auto shrink setting for the database</w:t>
      </w:r>
    </w:p>
    <w:tbl>
      <w:tblPr>
        <w:tblW w:w="0" w:type="auto"/>
        <w:tblCellMar>
          <w:left w:w="0" w:type="dxa"/>
          <w:right w:w="0" w:type="dxa"/>
        </w:tblCellMar>
        <w:tblLook w:val="0000" w:firstRow="0" w:lastRow="0" w:firstColumn="0" w:lastColumn="0" w:noHBand="0" w:noVBand="0"/>
      </w:tblPr>
      <w:tblGrid>
        <w:gridCol w:w="41"/>
        <w:gridCol w:w="8488"/>
        <w:gridCol w:w="111"/>
      </w:tblGrid>
      <w:tr w:rsidR="002A72C1" w14:paraId="6AB64A59" w14:textId="77777777" w:rsidTr="00484BF1">
        <w:trPr>
          <w:trHeight w:val="54"/>
        </w:trPr>
        <w:tc>
          <w:tcPr>
            <w:tcW w:w="54" w:type="dxa"/>
          </w:tcPr>
          <w:p w14:paraId="1D30BD0E" w14:textId="77777777" w:rsidR="002A72C1" w:rsidRDefault="002A72C1" w:rsidP="00484BF1">
            <w:pPr>
              <w:pStyle w:val="EmptyCellLayoutStyle"/>
              <w:spacing w:after="0" w:line="240" w:lineRule="auto"/>
            </w:pPr>
          </w:p>
        </w:tc>
        <w:tc>
          <w:tcPr>
            <w:tcW w:w="10395" w:type="dxa"/>
          </w:tcPr>
          <w:p w14:paraId="71D18D50" w14:textId="77777777" w:rsidR="002A72C1" w:rsidRDefault="002A72C1" w:rsidP="00484BF1">
            <w:pPr>
              <w:pStyle w:val="EmptyCellLayoutStyle"/>
              <w:spacing w:after="0" w:line="240" w:lineRule="auto"/>
            </w:pPr>
          </w:p>
        </w:tc>
        <w:tc>
          <w:tcPr>
            <w:tcW w:w="149" w:type="dxa"/>
          </w:tcPr>
          <w:p w14:paraId="0F271DFE" w14:textId="77777777" w:rsidR="002A72C1" w:rsidRDefault="002A72C1" w:rsidP="00484BF1">
            <w:pPr>
              <w:pStyle w:val="EmptyCellLayoutStyle"/>
              <w:spacing w:after="0" w:line="240" w:lineRule="auto"/>
            </w:pPr>
          </w:p>
        </w:tc>
      </w:tr>
      <w:tr w:rsidR="002A72C1" w14:paraId="16AB7BC0" w14:textId="77777777" w:rsidTr="00484BF1">
        <w:tc>
          <w:tcPr>
            <w:tcW w:w="54" w:type="dxa"/>
          </w:tcPr>
          <w:p w14:paraId="6E4F378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787"/>
              <w:gridCol w:w="2933"/>
              <w:gridCol w:w="2740"/>
            </w:tblGrid>
            <w:tr w:rsidR="002A72C1" w14:paraId="547EEF8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013531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068B4F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BF22B9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AF5424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B73C2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8B433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9D69EC" w14:textId="77777777" w:rsidR="002A72C1" w:rsidRDefault="002A72C1" w:rsidP="00484BF1">
                  <w:pPr>
                    <w:spacing w:after="0" w:line="240" w:lineRule="auto"/>
                  </w:pPr>
                  <w:r>
                    <w:rPr>
                      <w:rFonts w:ascii="Calibri" w:eastAsia="Calibri" w:hAnsi="Calibri"/>
                      <w:color w:val="000000"/>
                      <w:sz w:val="22"/>
                    </w:rPr>
                    <w:t>No</w:t>
                  </w:r>
                </w:p>
              </w:tc>
            </w:tr>
            <w:tr w:rsidR="002A72C1" w14:paraId="2683271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FC527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F493B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D4CB2C" w14:textId="77777777" w:rsidR="002A72C1" w:rsidRDefault="002A72C1" w:rsidP="00484BF1">
                  <w:pPr>
                    <w:spacing w:after="0" w:line="240" w:lineRule="auto"/>
                  </w:pPr>
                  <w:r>
                    <w:rPr>
                      <w:rFonts w:eastAsia="Arial"/>
                      <w:color w:val="000000"/>
                    </w:rPr>
                    <w:t>True</w:t>
                  </w:r>
                </w:p>
              </w:tc>
            </w:tr>
            <w:tr w:rsidR="002A72C1" w14:paraId="4846B22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7F3124" w14:textId="77777777" w:rsidR="002A72C1" w:rsidRDefault="002A72C1" w:rsidP="00484BF1">
                  <w:pPr>
                    <w:spacing w:after="0" w:line="240" w:lineRule="auto"/>
                  </w:pPr>
                  <w:r>
                    <w:rPr>
                      <w:rFonts w:ascii="Calibri" w:eastAsia="Calibri" w:hAnsi="Calibri"/>
                      <w:color w:val="000000"/>
                      <w:sz w:val="22"/>
                    </w:rPr>
                    <w:t>Disable Check for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8CE3C1" w14:textId="77777777" w:rsidR="002A72C1" w:rsidRDefault="002A72C1" w:rsidP="00484BF1">
                  <w:pPr>
                    <w:spacing w:after="0" w:line="240" w:lineRule="auto"/>
                  </w:pPr>
                  <w:r>
                    <w:rPr>
                      <w:rFonts w:ascii="Calibri" w:eastAsia="Calibri" w:hAnsi="Calibri"/>
                      <w:color w:val="000000"/>
                      <w:sz w:val="22"/>
                    </w:rPr>
                    <w:t>Enables or disables check for SQL Express version.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0A4D5D" w14:textId="77777777" w:rsidR="002A72C1" w:rsidRDefault="002A72C1" w:rsidP="00484BF1">
                  <w:pPr>
                    <w:spacing w:after="0" w:line="240" w:lineRule="auto"/>
                  </w:pPr>
                  <w:r>
                    <w:rPr>
                      <w:rFonts w:ascii="Calibri" w:eastAsia="Calibri" w:hAnsi="Calibri"/>
                      <w:color w:val="000000"/>
                      <w:sz w:val="22"/>
                    </w:rPr>
                    <w:t>false</w:t>
                  </w:r>
                </w:p>
              </w:tc>
            </w:tr>
            <w:tr w:rsidR="002A72C1" w14:paraId="0C2E7E2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2CE23F" w14:textId="77777777" w:rsidR="002A72C1" w:rsidRDefault="002A72C1" w:rsidP="00484BF1">
                  <w:pPr>
                    <w:spacing w:after="0" w:line="240" w:lineRule="auto"/>
                  </w:pPr>
                  <w:r>
                    <w:rPr>
                      <w:rFonts w:ascii="Calibri" w:eastAsia="Calibri" w:hAnsi="Calibri"/>
                      <w:color w:val="000000"/>
                      <w:sz w:val="22"/>
                    </w:rPr>
                    <w:t>Expected Value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F07C8D" w14:textId="77777777" w:rsidR="002A72C1" w:rsidRDefault="002A72C1" w:rsidP="00484BF1">
                  <w:pPr>
                    <w:spacing w:after="0" w:line="240" w:lineRule="auto"/>
                  </w:pPr>
                  <w:r>
                    <w:rPr>
                      <w:rFonts w:ascii="Calibri" w:eastAsia="Calibri" w:hAnsi="Calibri"/>
                      <w:color w:val="000000"/>
                      <w:sz w:val="22"/>
                    </w:rPr>
                    <w:t>To view the set of possible values, see "Configuration" section in the knowledge of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E71C1E" w14:textId="77777777" w:rsidR="002A72C1" w:rsidRDefault="002A72C1" w:rsidP="00484BF1">
                  <w:pPr>
                    <w:spacing w:after="0" w:line="240" w:lineRule="auto"/>
                  </w:pPr>
                  <w:r>
                    <w:rPr>
                      <w:rFonts w:ascii="Calibri" w:eastAsia="Calibri" w:hAnsi="Calibri"/>
                      <w:color w:val="000000"/>
                      <w:sz w:val="22"/>
                    </w:rPr>
                    <w:t>OFF</w:t>
                  </w:r>
                </w:p>
              </w:tc>
            </w:tr>
            <w:tr w:rsidR="002A72C1" w14:paraId="308F8F6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AA23B6"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28E7E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54E987" w14:textId="77777777" w:rsidR="002A72C1" w:rsidRDefault="002A72C1" w:rsidP="00484BF1">
                  <w:pPr>
                    <w:spacing w:after="0" w:line="240" w:lineRule="auto"/>
                  </w:pPr>
                  <w:r>
                    <w:rPr>
                      <w:rFonts w:ascii="Calibri" w:eastAsia="Calibri" w:hAnsi="Calibri"/>
                      <w:color w:val="000000"/>
                      <w:sz w:val="22"/>
                    </w:rPr>
                    <w:t>43200</w:t>
                  </w:r>
                </w:p>
              </w:tc>
            </w:tr>
            <w:tr w:rsidR="002A72C1" w14:paraId="4877FC0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E7D0E1B"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E92D150"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174CA0C" w14:textId="77777777" w:rsidR="002A72C1" w:rsidRDefault="002A72C1" w:rsidP="00484BF1">
                  <w:pPr>
                    <w:spacing w:after="0" w:line="240" w:lineRule="auto"/>
                  </w:pPr>
                  <w:r>
                    <w:rPr>
                      <w:rFonts w:ascii="Calibri" w:eastAsia="Calibri" w:hAnsi="Calibri"/>
                      <w:color w:val="000000"/>
                      <w:sz w:val="22"/>
                    </w:rPr>
                    <w:t>300</w:t>
                  </w:r>
                </w:p>
              </w:tc>
            </w:tr>
          </w:tbl>
          <w:p w14:paraId="3E0DB327" w14:textId="77777777" w:rsidR="002A72C1" w:rsidRDefault="002A72C1" w:rsidP="00484BF1">
            <w:pPr>
              <w:spacing w:after="0" w:line="240" w:lineRule="auto"/>
            </w:pPr>
          </w:p>
        </w:tc>
        <w:tc>
          <w:tcPr>
            <w:tcW w:w="149" w:type="dxa"/>
          </w:tcPr>
          <w:p w14:paraId="2E9EA1A1" w14:textId="77777777" w:rsidR="002A72C1" w:rsidRDefault="002A72C1" w:rsidP="00484BF1">
            <w:pPr>
              <w:pStyle w:val="EmptyCellLayoutStyle"/>
              <w:spacing w:after="0" w:line="240" w:lineRule="auto"/>
            </w:pPr>
          </w:p>
        </w:tc>
      </w:tr>
      <w:tr w:rsidR="002A72C1" w14:paraId="1AE5290D" w14:textId="77777777" w:rsidTr="00484BF1">
        <w:trPr>
          <w:trHeight w:val="80"/>
        </w:trPr>
        <w:tc>
          <w:tcPr>
            <w:tcW w:w="54" w:type="dxa"/>
          </w:tcPr>
          <w:p w14:paraId="4BB73B8F" w14:textId="77777777" w:rsidR="002A72C1" w:rsidRDefault="002A72C1" w:rsidP="00484BF1">
            <w:pPr>
              <w:pStyle w:val="EmptyCellLayoutStyle"/>
              <w:spacing w:after="0" w:line="240" w:lineRule="auto"/>
            </w:pPr>
          </w:p>
        </w:tc>
        <w:tc>
          <w:tcPr>
            <w:tcW w:w="10395" w:type="dxa"/>
          </w:tcPr>
          <w:p w14:paraId="4F74A960" w14:textId="77777777" w:rsidR="002A72C1" w:rsidRDefault="002A72C1" w:rsidP="00484BF1">
            <w:pPr>
              <w:pStyle w:val="EmptyCellLayoutStyle"/>
              <w:spacing w:after="0" w:line="240" w:lineRule="auto"/>
            </w:pPr>
          </w:p>
        </w:tc>
        <w:tc>
          <w:tcPr>
            <w:tcW w:w="149" w:type="dxa"/>
          </w:tcPr>
          <w:p w14:paraId="4992AC34" w14:textId="77777777" w:rsidR="002A72C1" w:rsidRDefault="002A72C1" w:rsidP="00484BF1">
            <w:pPr>
              <w:pStyle w:val="EmptyCellLayoutStyle"/>
              <w:spacing w:after="0" w:line="240" w:lineRule="auto"/>
            </w:pPr>
          </w:p>
        </w:tc>
      </w:tr>
    </w:tbl>
    <w:p w14:paraId="64648940" w14:textId="77777777" w:rsidR="002A72C1" w:rsidRDefault="002A72C1" w:rsidP="002A72C1">
      <w:pPr>
        <w:spacing w:after="0" w:line="240" w:lineRule="auto"/>
      </w:pPr>
    </w:p>
    <w:p w14:paraId="7FF2388F" w14:textId="77777777" w:rsidR="002A72C1" w:rsidRDefault="002A72C1" w:rsidP="002A72C1">
      <w:pPr>
        <w:spacing w:after="0" w:line="240" w:lineRule="auto"/>
      </w:pPr>
      <w:r>
        <w:rPr>
          <w:rFonts w:ascii="Calibri" w:eastAsia="Calibri" w:hAnsi="Calibri"/>
          <w:b/>
          <w:color w:val="6495ED"/>
          <w:sz w:val="22"/>
        </w:rPr>
        <w:t>Auto Update Statistics Async Configuration</w:t>
      </w:r>
    </w:p>
    <w:p w14:paraId="0A70BDC3" w14:textId="77777777" w:rsidR="002A72C1" w:rsidRDefault="002A72C1" w:rsidP="002A72C1">
      <w:pPr>
        <w:spacing w:after="0" w:line="240" w:lineRule="auto"/>
      </w:pPr>
      <w:r>
        <w:rPr>
          <w:rFonts w:ascii="Calibri" w:eastAsia="Calibri" w:hAnsi="Calibri"/>
          <w:color w:val="000000"/>
          <w:sz w:val="22"/>
        </w:rPr>
        <w:t>Monitors the auto update statistics async setting for the database</w:t>
      </w:r>
    </w:p>
    <w:tbl>
      <w:tblPr>
        <w:tblW w:w="0" w:type="auto"/>
        <w:tblCellMar>
          <w:left w:w="0" w:type="dxa"/>
          <w:right w:w="0" w:type="dxa"/>
        </w:tblCellMar>
        <w:tblLook w:val="0000" w:firstRow="0" w:lastRow="0" w:firstColumn="0" w:lastColumn="0" w:noHBand="0" w:noVBand="0"/>
      </w:tblPr>
      <w:tblGrid>
        <w:gridCol w:w="41"/>
        <w:gridCol w:w="8488"/>
        <w:gridCol w:w="111"/>
      </w:tblGrid>
      <w:tr w:rsidR="002A72C1" w14:paraId="236DDC6A" w14:textId="77777777" w:rsidTr="00484BF1">
        <w:trPr>
          <w:trHeight w:val="54"/>
        </w:trPr>
        <w:tc>
          <w:tcPr>
            <w:tcW w:w="54" w:type="dxa"/>
          </w:tcPr>
          <w:p w14:paraId="222CA667" w14:textId="77777777" w:rsidR="002A72C1" w:rsidRDefault="002A72C1" w:rsidP="00484BF1">
            <w:pPr>
              <w:pStyle w:val="EmptyCellLayoutStyle"/>
              <w:spacing w:after="0" w:line="240" w:lineRule="auto"/>
            </w:pPr>
          </w:p>
        </w:tc>
        <w:tc>
          <w:tcPr>
            <w:tcW w:w="10395" w:type="dxa"/>
          </w:tcPr>
          <w:p w14:paraId="25F8789D" w14:textId="77777777" w:rsidR="002A72C1" w:rsidRDefault="002A72C1" w:rsidP="00484BF1">
            <w:pPr>
              <w:pStyle w:val="EmptyCellLayoutStyle"/>
              <w:spacing w:after="0" w:line="240" w:lineRule="auto"/>
            </w:pPr>
          </w:p>
        </w:tc>
        <w:tc>
          <w:tcPr>
            <w:tcW w:w="149" w:type="dxa"/>
          </w:tcPr>
          <w:p w14:paraId="4837E58B" w14:textId="77777777" w:rsidR="002A72C1" w:rsidRDefault="002A72C1" w:rsidP="00484BF1">
            <w:pPr>
              <w:pStyle w:val="EmptyCellLayoutStyle"/>
              <w:spacing w:after="0" w:line="240" w:lineRule="auto"/>
            </w:pPr>
          </w:p>
        </w:tc>
      </w:tr>
      <w:tr w:rsidR="002A72C1" w14:paraId="66BC3468" w14:textId="77777777" w:rsidTr="00484BF1">
        <w:tc>
          <w:tcPr>
            <w:tcW w:w="54" w:type="dxa"/>
          </w:tcPr>
          <w:p w14:paraId="48AD9CF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787"/>
              <w:gridCol w:w="2933"/>
              <w:gridCol w:w="2740"/>
            </w:tblGrid>
            <w:tr w:rsidR="002A72C1" w14:paraId="74F6AE4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76B43A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90F905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5226E8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CA21EE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88719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7BB19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598723" w14:textId="77777777" w:rsidR="002A72C1" w:rsidRDefault="002A72C1" w:rsidP="00484BF1">
                  <w:pPr>
                    <w:spacing w:after="0" w:line="240" w:lineRule="auto"/>
                  </w:pPr>
                  <w:r>
                    <w:rPr>
                      <w:rFonts w:ascii="Calibri" w:eastAsia="Calibri" w:hAnsi="Calibri"/>
                      <w:color w:val="000000"/>
                      <w:sz w:val="22"/>
                    </w:rPr>
                    <w:t>No</w:t>
                  </w:r>
                </w:p>
              </w:tc>
            </w:tr>
            <w:tr w:rsidR="002A72C1" w14:paraId="6ACD4EB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88984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46A82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AD70CC" w14:textId="77777777" w:rsidR="002A72C1" w:rsidRDefault="002A72C1" w:rsidP="00484BF1">
                  <w:pPr>
                    <w:spacing w:after="0" w:line="240" w:lineRule="auto"/>
                  </w:pPr>
                  <w:r>
                    <w:rPr>
                      <w:rFonts w:eastAsia="Arial"/>
                      <w:color w:val="000000"/>
                    </w:rPr>
                    <w:t>True</w:t>
                  </w:r>
                </w:p>
              </w:tc>
            </w:tr>
            <w:tr w:rsidR="002A72C1" w14:paraId="1774035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52F357" w14:textId="77777777" w:rsidR="002A72C1" w:rsidRDefault="002A72C1" w:rsidP="00484BF1">
                  <w:pPr>
                    <w:spacing w:after="0" w:line="240" w:lineRule="auto"/>
                  </w:pPr>
                  <w:r>
                    <w:rPr>
                      <w:rFonts w:ascii="Calibri" w:eastAsia="Calibri" w:hAnsi="Calibri"/>
                      <w:color w:val="000000"/>
                      <w:sz w:val="22"/>
                    </w:rPr>
                    <w:t>Disable Check for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4E377B" w14:textId="77777777" w:rsidR="002A72C1" w:rsidRDefault="002A72C1" w:rsidP="00484BF1">
                  <w:pPr>
                    <w:spacing w:after="0" w:line="240" w:lineRule="auto"/>
                  </w:pPr>
                  <w:r>
                    <w:rPr>
                      <w:rFonts w:ascii="Calibri" w:eastAsia="Calibri" w:hAnsi="Calibri"/>
                      <w:color w:val="000000"/>
                      <w:sz w:val="22"/>
                    </w:rPr>
                    <w:t>Enables or disables check for SQL Express version.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B35295" w14:textId="77777777" w:rsidR="002A72C1" w:rsidRDefault="002A72C1" w:rsidP="00484BF1">
                  <w:pPr>
                    <w:spacing w:after="0" w:line="240" w:lineRule="auto"/>
                  </w:pPr>
                  <w:r>
                    <w:rPr>
                      <w:rFonts w:ascii="Calibri" w:eastAsia="Calibri" w:hAnsi="Calibri"/>
                      <w:color w:val="000000"/>
                      <w:sz w:val="22"/>
                    </w:rPr>
                    <w:t>false</w:t>
                  </w:r>
                </w:p>
              </w:tc>
            </w:tr>
            <w:tr w:rsidR="002A72C1" w14:paraId="1946684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8B1A31B" w14:textId="77777777" w:rsidR="002A72C1" w:rsidRDefault="002A72C1" w:rsidP="00484BF1">
                  <w:pPr>
                    <w:spacing w:after="0" w:line="240" w:lineRule="auto"/>
                  </w:pPr>
                  <w:r>
                    <w:rPr>
                      <w:rFonts w:ascii="Calibri" w:eastAsia="Calibri" w:hAnsi="Calibri"/>
                      <w:color w:val="000000"/>
                      <w:sz w:val="22"/>
                    </w:rPr>
                    <w:t>Expected Value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CB35F9" w14:textId="77777777" w:rsidR="002A72C1" w:rsidRDefault="002A72C1" w:rsidP="00484BF1">
                  <w:pPr>
                    <w:spacing w:after="0" w:line="240" w:lineRule="auto"/>
                  </w:pPr>
                  <w:r>
                    <w:rPr>
                      <w:rFonts w:ascii="Calibri" w:eastAsia="Calibri" w:hAnsi="Calibri"/>
                      <w:color w:val="000000"/>
                      <w:sz w:val="22"/>
                    </w:rPr>
                    <w:t>To view the set of possible values, see "Configuration" section in the knowledge of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E27243" w14:textId="77777777" w:rsidR="002A72C1" w:rsidRDefault="002A72C1" w:rsidP="00484BF1">
                  <w:pPr>
                    <w:spacing w:after="0" w:line="240" w:lineRule="auto"/>
                  </w:pPr>
                  <w:r>
                    <w:rPr>
                      <w:rFonts w:ascii="Calibri" w:eastAsia="Calibri" w:hAnsi="Calibri"/>
                      <w:color w:val="000000"/>
                      <w:sz w:val="22"/>
                    </w:rPr>
                    <w:t>OFF</w:t>
                  </w:r>
                </w:p>
              </w:tc>
            </w:tr>
            <w:tr w:rsidR="002A72C1" w14:paraId="3B9368A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1A5F61"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C9D6F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47B90F" w14:textId="77777777" w:rsidR="002A72C1" w:rsidRDefault="002A72C1" w:rsidP="00484BF1">
                  <w:pPr>
                    <w:spacing w:after="0" w:line="240" w:lineRule="auto"/>
                  </w:pPr>
                  <w:r>
                    <w:rPr>
                      <w:rFonts w:ascii="Calibri" w:eastAsia="Calibri" w:hAnsi="Calibri"/>
                      <w:color w:val="000000"/>
                      <w:sz w:val="22"/>
                    </w:rPr>
                    <w:t>43200</w:t>
                  </w:r>
                </w:p>
              </w:tc>
            </w:tr>
            <w:tr w:rsidR="002A72C1" w14:paraId="037F210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123110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951407D"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D23DA6C" w14:textId="77777777" w:rsidR="002A72C1" w:rsidRDefault="002A72C1" w:rsidP="00484BF1">
                  <w:pPr>
                    <w:spacing w:after="0" w:line="240" w:lineRule="auto"/>
                  </w:pPr>
                  <w:r>
                    <w:rPr>
                      <w:rFonts w:ascii="Calibri" w:eastAsia="Calibri" w:hAnsi="Calibri"/>
                      <w:color w:val="000000"/>
                      <w:sz w:val="22"/>
                    </w:rPr>
                    <w:t>300</w:t>
                  </w:r>
                </w:p>
              </w:tc>
            </w:tr>
          </w:tbl>
          <w:p w14:paraId="3F21C694" w14:textId="77777777" w:rsidR="002A72C1" w:rsidRDefault="002A72C1" w:rsidP="00484BF1">
            <w:pPr>
              <w:spacing w:after="0" w:line="240" w:lineRule="auto"/>
            </w:pPr>
          </w:p>
        </w:tc>
        <w:tc>
          <w:tcPr>
            <w:tcW w:w="149" w:type="dxa"/>
          </w:tcPr>
          <w:p w14:paraId="0DCC03D8" w14:textId="77777777" w:rsidR="002A72C1" w:rsidRDefault="002A72C1" w:rsidP="00484BF1">
            <w:pPr>
              <w:pStyle w:val="EmptyCellLayoutStyle"/>
              <w:spacing w:after="0" w:line="240" w:lineRule="auto"/>
            </w:pPr>
          </w:p>
        </w:tc>
      </w:tr>
      <w:tr w:rsidR="002A72C1" w14:paraId="71CBD1B9" w14:textId="77777777" w:rsidTr="00484BF1">
        <w:trPr>
          <w:trHeight w:val="80"/>
        </w:trPr>
        <w:tc>
          <w:tcPr>
            <w:tcW w:w="54" w:type="dxa"/>
          </w:tcPr>
          <w:p w14:paraId="5D3369CC" w14:textId="77777777" w:rsidR="002A72C1" w:rsidRDefault="002A72C1" w:rsidP="00484BF1">
            <w:pPr>
              <w:pStyle w:val="EmptyCellLayoutStyle"/>
              <w:spacing w:after="0" w:line="240" w:lineRule="auto"/>
            </w:pPr>
          </w:p>
        </w:tc>
        <w:tc>
          <w:tcPr>
            <w:tcW w:w="10395" w:type="dxa"/>
          </w:tcPr>
          <w:p w14:paraId="186EA628" w14:textId="77777777" w:rsidR="002A72C1" w:rsidRDefault="002A72C1" w:rsidP="00484BF1">
            <w:pPr>
              <w:pStyle w:val="EmptyCellLayoutStyle"/>
              <w:spacing w:after="0" w:line="240" w:lineRule="auto"/>
            </w:pPr>
          </w:p>
        </w:tc>
        <w:tc>
          <w:tcPr>
            <w:tcW w:w="149" w:type="dxa"/>
          </w:tcPr>
          <w:p w14:paraId="67E90759" w14:textId="77777777" w:rsidR="002A72C1" w:rsidRDefault="002A72C1" w:rsidP="00484BF1">
            <w:pPr>
              <w:pStyle w:val="EmptyCellLayoutStyle"/>
              <w:spacing w:after="0" w:line="240" w:lineRule="auto"/>
            </w:pPr>
          </w:p>
        </w:tc>
      </w:tr>
    </w:tbl>
    <w:p w14:paraId="333991BB" w14:textId="77777777" w:rsidR="002A72C1" w:rsidRDefault="002A72C1" w:rsidP="002A72C1">
      <w:pPr>
        <w:spacing w:after="0" w:line="240" w:lineRule="auto"/>
      </w:pPr>
    </w:p>
    <w:p w14:paraId="42987F96" w14:textId="77777777" w:rsidR="002A72C1" w:rsidRDefault="002A72C1" w:rsidP="002A72C1">
      <w:pPr>
        <w:spacing w:after="0" w:line="240" w:lineRule="auto"/>
      </w:pPr>
      <w:r>
        <w:rPr>
          <w:rFonts w:ascii="Calibri" w:eastAsia="Calibri" w:hAnsi="Calibri"/>
          <w:b/>
          <w:color w:val="000000"/>
          <w:sz w:val="28"/>
        </w:rPr>
        <w:t>SQL Server 2012 DB - Aggregate monitors</w:t>
      </w:r>
    </w:p>
    <w:p w14:paraId="6F63705C" w14:textId="77777777" w:rsidR="002A72C1" w:rsidRDefault="002A72C1" w:rsidP="002A72C1">
      <w:pPr>
        <w:spacing w:after="0" w:line="240" w:lineRule="auto"/>
      </w:pPr>
      <w:r>
        <w:rPr>
          <w:rFonts w:ascii="Calibri" w:eastAsia="Calibri" w:hAnsi="Calibri"/>
          <w:b/>
          <w:color w:val="6495ED"/>
          <w:sz w:val="22"/>
        </w:rPr>
        <w:t>Database Extended Health State</w:t>
      </w:r>
    </w:p>
    <w:p w14:paraId="54DA7594" w14:textId="77777777" w:rsidR="002A72C1" w:rsidRDefault="002A72C1" w:rsidP="002A72C1">
      <w:pPr>
        <w:spacing w:after="0" w:line="240" w:lineRule="auto"/>
      </w:pPr>
      <w:r>
        <w:rPr>
          <w:rFonts w:ascii="Calibri" w:eastAsia="Calibri" w:hAnsi="Calibri"/>
          <w:color w:val="000000"/>
          <w:sz w:val="22"/>
        </w:rPr>
        <w:t>Database Extended Health Aggregate State monitor</w:t>
      </w:r>
    </w:p>
    <w:p w14:paraId="5BDD87DB" w14:textId="77777777" w:rsidR="002A72C1" w:rsidRDefault="002A72C1" w:rsidP="002A72C1">
      <w:pPr>
        <w:spacing w:after="0" w:line="240" w:lineRule="auto"/>
      </w:pPr>
    </w:p>
    <w:p w14:paraId="5CB1B546" w14:textId="77777777" w:rsidR="002A72C1" w:rsidRDefault="002A72C1" w:rsidP="002A72C1">
      <w:pPr>
        <w:spacing w:after="0" w:line="240" w:lineRule="auto"/>
      </w:pPr>
      <w:r>
        <w:rPr>
          <w:rFonts w:ascii="Calibri" w:eastAsia="Calibri" w:hAnsi="Calibri"/>
          <w:b/>
          <w:color w:val="6495ED"/>
          <w:sz w:val="22"/>
        </w:rPr>
        <w:t>DB Log File Space</w:t>
      </w:r>
    </w:p>
    <w:p w14:paraId="28841AAB" w14:textId="77777777" w:rsidR="002A72C1" w:rsidRDefault="002A72C1" w:rsidP="002A72C1">
      <w:pPr>
        <w:spacing w:after="0" w:line="240" w:lineRule="auto"/>
      </w:pPr>
      <w:r>
        <w:rPr>
          <w:rFonts w:ascii="Calibri" w:eastAsia="Calibri" w:hAnsi="Calibri"/>
          <w:color w:val="000000"/>
          <w:sz w:val="22"/>
        </w:rPr>
        <w:t>Monitors the aggregate space health for the log file.</w:t>
      </w:r>
    </w:p>
    <w:p w14:paraId="6EFFDC99" w14:textId="77777777" w:rsidR="002A72C1" w:rsidRDefault="002A72C1" w:rsidP="002A72C1">
      <w:pPr>
        <w:spacing w:after="0" w:line="240" w:lineRule="auto"/>
      </w:pPr>
    </w:p>
    <w:p w14:paraId="68BEC88C" w14:textId="77777777" w:rsidR="002A72C1" w:rsidRDefault="002A72C1" w:rsidP="002A72C1">
      <w:pPr>
        <w:spacing w:after="0" w:line="240" w:lineRule="auto"/>
      </w:pPr>
      <w:r>
        <w:rPr>
          <w:rFonts w:ascii="Calibri" w:eastAsia="Calibri" w:hAnsi="Calibri"/>
          <w:b/>
          <w:color w:val="6495ED"/>
          <w:sz w:val="22"/>
        </w:rPr>
        <w:t>Automatic Configuration</w:t>
      </w:r>
    </w:p>
    <w:p w14:paraId="7A20A382" w14:textId="77777777" w:rsidR="002A72C1" w:rsidRDefault="002A72C1" w:rsidP="002A72C1">
      <w:pPr>
        <w:spacing w:after="0" w:line="240" w:lineRule="auto"/>
      </w:pPr>
      <w:r>
        <w:rPr>
          <w:rFonts w:ascii="Calibri" w:eastAsia="Calibri" w:hAnsi="Calibri"/>
          <w:color w:val="000000"/>
          <w:sz w:val="22"/>
        </w:rPr>
        <w:t>Monitors the aggregate automatic configuration health for the database.</w:t>
      </w:r>
    </w:p>
    <w:p w14:paraId="512DADB5" w14:textId="77777777" w:rsidR="002A72C1" w:rsidRDefault="002A72C1" w:rsidP="002A72C1">
      <w:pPr>
        <w:spacing w:after="0" w:line="240" w:lineRule="auto"/>
      </w:pPr>
    </w:p>
    <w:p w14:paraId="606DDFC7" w14:textId="77777777" w:rsidR="002A72C1" w:rsidRDefault="002A72C1" w:rsidP="002A72C1">
      <w:pPr>
        <w:spacing w:after="0" w:line="240" w:lineRule="auto"/>
      </w:pPr>
      <w:r>
        <w:rPr>
          <w:rFonts w:ascii="Calibri" w:eastAsia="Calibri" w:hAnsi="Calibri"/>
          <w:b/>
          <w:color w:val="6495ED"/>
          <w:sz w:val="22"/>
        </w:rPr>
        <w:t>DB Space</w:t>
      </w:r>
    </w:p>
    <w:p w14:paraId="722ECC20" w14:textId="77777777" w:rsidR="002A72C1" w:rsidRDefault="002A72C1" w:rsidP="002A72C1">
      <w:pPr>
        <w:spacing w:after="0" w:line="240" w:lineRule="auto"/>
      </w:pPr>
      <w:r>
        <w:rPr>
          <w:rFonts w:ascii="Calibri" w:eastAsia="Calibri" w:hAnsi="Calibri"/>
          <w:color w:val="000000"/>
          <w:sz w:val="22"/>
        </w:rPr>
        <w:t>Monitors the aggregate space health for the database.</w:t>
      </w:r>
    </w:p>
    <w:p w14:paraId="0859EAFA" w14:textId="77777777" w:rsidR="002A72C1" w:rsidRDefault="002A72C1" w:rsidP="002A72C1">
      <w:pPr>
        <w:spacing w:after="0" w:line="240" w:lineRule="auto"/>
      </w:pPr>
    </w:p>
    <w:p w14:paraId="7C983C54" w14:textId="77777777" w:rsidR="002A72C1" w:rsidRDefault="002A72C1" w:rsidP="002A72C1">
      <w:pPr>
        <w:spacing w:after="0" w:line="240" w:lineRule="auto"/>
      </w:pPr>
      <w:r>
        <w:rPr>
          <w:rFonts w:ascii="Calibri" w:eastAsia="Calibri" w:hAnsi="Calibri"/>
          <w:b/>
          <w:color w:val="6495ED"/>
          <w:sz w:val="22"/>
        </w:rPr>
        <w:t>Recovery Configuration</w:t>
      </w:r>
    </w:p>
    <w:p w14:paraId="774F559A" w14:textId="77777777" w:rsidR="002A72C1" w:rsidRDefault="002A72C1" w:rsidP="002A72C1">
      <w:pPr>
        <w:spacing w:after="0" w:line="240" w:lineRule="auto"/>
      </w:pPr>
      <w:r>
        <w:rPr>
          <w:rFonts w:ascii="Calibri" w:eastAsia="Calibri" w:hAnsi="Calibri"/>
          <w:color w:val="000000"/>
          <w:sz w:val="22"/>
        </w:rPr>
        <w:t>Monitors the aggregate recovery configuration health for the database.</w:t>
      </w:r>
    </w:p>
    <w:p w14:paraId="3993F526" w14:textId="77777777" w:rsidR="002A72C1" w:rsidRDefault="002A72C1" w:rsidP="002A72C1">
      <w:pPr>
        <w:spacing w:after="0" w:line="240" w:lineRule="auto"/>
      </w:pPr>
    </w:p>
    <w:p w14:paraId="7C30848C" w14:textId="77777777" w:rsidR="002A72C1" w:rsidRDefault="002A72C1" w:rsidP="002A72C1">
      <w:pPr>
        <w:spacing w:after="0" w:line="240" w:lineRule="auto"/>
      </w:pPr>
      <w:r>
        <w:rPr>
          <w:rFonts w:ascii="Calibri" w:eastAsia="Calibri" w:hAnsi="Calibri"/>
          <w:b/>
          <w:color w:val="6495ED"/>
          <w:sz w:val="22"/>
        </w:rPr>
        <w:t>External Access Configuration</w:t>
      </w:r>
    </w:p>
    <w:p w14:paraId="6C59F594" w14:textId="77777777" w:rsidR="002A72C1" w:rsidRDefault="002A72C1" w:rsidP="002A72C1">
      <w:pPr>
        <w:spacing w:after="0" w:line="240" w:lineRule="auto"/>
      </w:pPr>
      <w:r>
        <w:rPr>
          <w:rFonts w:ascii="Calibri" w:eastAsia="Calibri" w:hAnsi="Calibri"/>
          <w:color w:val="000000"/>
          <w:sz w:val="22"/>
        </w:rPr>
        <w:t>Monitors the aggregate external access configuration health for the database.</w:t>
      </w:r>
    </w:p>
    <w:p w14:paraId="522F1F62" w14:textId="77777777" w:rsidR="002A72C1" w:rsidRDefault="002A72C1" w:rsidP="002A72C1">
      <w:pPr>
        <w:spacing w:after="0" w:line="240" w:lineRule="auto"/>
      </w:pPr>
    </w:p>
    <w:p w14:paraId="74D3CCBD" w14:textId="77777777" w:rsidR="002A72C1" w:rsidRDefault="002A72C1" w:rsidP="002A72C1">
      <w:pPr>
        <w:spacing w:after="0" w:line="240" w:lineRule="auto"/>
      </w:pPr>
      <w:r>
        <w:rPr>
          <w:rFonts w:ascii="Calibri" w:eastAsia="Calibri" w:hAnsi="Calibri"/>
          <w:b/>
          <w:color w:val="000000"/>
          <w:sz w:val="28"/>
        </w:rPr>
        <w:t>SQL Server 2012 DB - Dependency (rollup) monitors</w:t>
      </w:r>
    </w:p>
    <w:p w14:paraId="7C625C34" w14:textId="77777777" w:rsidR="002A72C1" w:rsidRDefault="002A72C1" w:rsidP="002A72C1">
      <w:pPr>
        <w:spacing w:after="0" w:line="240" w:lineRule="auto"/>
      </w:pPr>
      <w:r>
        <w:rPr>
          <w:rFonts w:ascii="Calibri" w:eastAsia="Calibri" w:hAnsi="Calibri"/>
          <w:b/>
          <w:color w:val="6495ED"/>
          <w:sz w:val="22"/>
        </w:rPr>
        <w:t>DB Filegroup Space (rollup)</w:t>
      </w:r>
    </w:p>
    <w:p w14:paraId="6478264F" w14:textId="77777777" w:rsidR="002A72C1" w:rsidRDefault="002A72C1" w:rsidP="002A72C1">
      <w:pPr>
        <w:spacing w:after="0" w:line="240" w:lineRule="auto"/>
      </w:pPr>
      <w:r>
        <w:rPr>
          <w:rFonts w:ascii="Calibri" w:eastAsia="Calibri" w:hAnsi="Calibri"/>
          <w:color w:val="000000"/>
          <w:sz w:val="22"/>
        </w:rPr>
        <w:t>Rolls up Filegroup space health to database.</w:t>
      </w:r>
    </w:p>
    <w:p w14:paraId="7062826F" w14:textId="77777777" w:rsidR="002A72C1" w:rsidRDefault="002A72C1" w:rsidP="002A72C1">
      <w:pPr>
        <w:spacing w:after="0" w:line="240" w:lineRule="auto"/>
      </w:pPr>
    </w:p>
    <w:p w14:paraId="0E32BF15" w14:textId="77777777" w:rsidR="002A72C1" w:rsidRDefault="002A72C1" w:rsidP="002A72C1">
      <w:pPr>
        <w:spacing w:after="0" w:line="240" w:lineRule="auto"/>
      </w:pPr>
      <w:r>
        <w:rPr>
          <w:rFonts w:ascii="Calibri" w:eastAsia="Calibri" w:hAnsi="Calibri"/>
          <w:b/>
          <w:color w:val="6495ED"/>
          <w:sz w:val="22"/>
        </w:rPr>
        <w:t>Database Warning Policies</w:t>
      </w:r>
    </w:p>
    <w:p w14:paraId="4BD94BB0" w14:textId="77777777" w:rsidR="002A72C1" w:rsidRDefault="002A72C1" w:rsidP="002A72C1">
      <w:pPr>
        <w:spacing w:after="0" w:line="240" w:lineRule="auto"/>
      </w:pPr>
      <w:r>
        <w:rPr>
          <w:rFonts w:ascii="Calibri" w:eastAsia="Calibri" w:hAnsi="Calibri"/>
          <w:color w:val="000000"/>
          <w:sz w:val="22"/>
        </w:rPr>
        <w:t>Database Health Warning Custom User Policies State monitor</w:t>
      </w:r>
    </w:p>
    <w:p w14:paraId="6A398E94" w14:textId="77777777" w:rsidR="002A72C1" w:rsidRDefault="002A72C1" w:rsidP="002A72C1">
      <w:pPr>
        <w:spacing w:after="0" w:line="240" w:lineRule="auto"/>
      </w:pPr>
    </w:p>
    <w:p w14:paraId="3D1FB655" w14:textId="77777777" w:rsidR="002A72C1" w:rsidRDefault="002A72C1" w:rsidP="002A72C1">
      <w:pPr>
        <w:spacing w:after="0" w:line="240" w:lineRule="auto"/>
      </w:pPr>
      <w:r>
        <w:rPr>
          <w:rFonts w:ascii="Calibri" w:eastAsia="Calibri" w:hAnsi="Calibri"/>
          <w:b/>
          <w:color w:val="6495ED"/>
          <w:sz w:val="22"/>
        </w:rPr>
        <w:t>DB FILESTREAM Filegroup Space (rollup)</w:t>
      </w:r>
    </w:p>
    <w:p w14:paraId="04A2AA4F" w14:textId="77777777" w:rsidR="002A72C1" w:rsidRDefault="002A72C1" w:rsidP="002A72C1">
      <w:pPr>
        <w:spacing w:after="0" w:line="240" w:lineRule="auto"/>
      </w:pPr>
      <w:r>
        <w:rPr>
          <w:rFonts w:ascii="Calibri" w:eastAsia="Calibri" w:hAnsi="Calibri"/>
          <w:color w:val="000000"/>
          <w:sz w:val="22"/>
        </w:rPr>
        <w:t>This dependency monitor rolls up the overall space health from Database FILESTREAM Filegroups to the Database.</w:t>
      </w:r>
    </w:p>
    <w:p w14:paraId="6F6C3A7D" w14:textId="77777777" w:rsidR="002A72C1" w:rsidRDefault="002A72C1" w:rsidP="002A72C1">
      <w:pPr>
        <w:spacing w:after="0" w:line="240" w:lineRule="auto"/>
      </w:pPr>
    </w:p>
    <w:p w14:paraId="260CCA8B" w14:textId="77777777" w:rsidR="002A72C1" w:rsidRDefault="002A72C1" w:rsidP="002A72C1">
      <w:pPr>
        <w:spacing w:after="0" w:line="240" w:lineRule="auto"/>
      </w:pPr>
      <w:r>
        <w:rPr>
          <w:rFonts w:ascii="Calibri" w:eastAsia="Calibri" w:hAnsi="Calibri"/>
          <w:b/>
          <w:color w:val="6495ED"/>
          <w:sz w:val="22"/>
        </w:rPr>
        <w:t>Database Critical Policies</w:t>
      </w:r>
    </w:p>
    <w:p w14:paraId="53C2F729" w14:textId="77777777" w:rsidR="002A72C1" w:rsidRDefault="002A72C1" w:rsidP="002A72C1">
      <w:pPr>
        <w:spacing w:after="0" w:line="240" w:lineRule="auto"/>
      </w:pPr>
      <w:r>
        <w:rPr>
          <w:rFonts w:ascii="Calibri" w:eastAsia="Calibri" w:hAnsi="Calibri"/>
          <w:color w:val="000000"/>
          <w:sz w:val="22"/>
        </w:rPr>
        <w:t>Database Health Critical Custom User Policies State monitor</w:t>
      </w:r>
    </w:p>
    <w:p w14:paraId="7990B05D" w14:textId="77777777" w:rsidR="002A72C1" w:rsidRDefault="002A72C1" w:rsidP="002A72C1">
      <w:pPr>
        <w:spacing w:after="0" w:line="240" w:lineRule="auto"/>
      </w:pPr>
    </w:p>
    <w:p w14:paraId="3ECAE323" w14:textId="77777777" w:rsidR="002A72C1" w:rsidRDefault="002A72C1" w:rsidP="002A72C1">
      <w:pPr>
        <w:spacing w:after="0" w:line="240" w:lineRule="auto"/>
      </w:pPr>
      <w:r>
        <w:rPr>
          <w:rFonts w:ascii="Calibri" w:eastAsia="Calibri" w:hAnsi="Calibri"/>
          <w:b/>
          <w:color w:val="6495ED"/>
          <w:sz w:val="22"/>
        </w:rPr>
        <w:t>DB Log File Space (rollup)</w:t>
      </w:r>
    </w:p>
    <w:p w14:paraId="0878793B" w14:textId="77777777" w:rsidR="002A72C1" w:rsidRDefault="002A72C1" w:rsidP="002A72C1">
      <w:pPr>
        <w:spacing w:after="0" w:line="240" w:lineRule="auto"/>
      </w:pPr>
      <w:r>
        <w:rPr>
          <w:rFonts w:ascii="Calibri" w:eastAsia="Calibri" w:hAnsi="Calibri"/>
          <w:color w:val="000000"/>
          <w:sz w:val="22"/>
        </w:rPr>
        <w:t>Monitors the space available in log files</w:t>
      </w:r>
    </w:p>
    <w:p w14:paraId="10CF72CD" w14:textId="77777777" w:rsidR="002A72C1" w:rsidRDefault="002A72C1" w:rsidP="002A72C1">
      <w:pPr>
        <w:spacing w:after="0" w:line="240" w:lineRule="auto"/>
      </w:pPr>
    </w:p>
    <w:p w14:paraId="0173D5F4" w14:textId="77777777" w:rsidR="002A72C1" w:rsidRDefault="002A72C1" w:rsidP="002A72C1">
      <w:pPr>
        <w:spacing w:after="0" w:line="240" w:lineRule="auto"/>
      </w:pPr>
      <w:r>
        <w:rPr>
          <w:rFonts w:ascii="Calibri" w:eastAsia="Calibri" w:hAnsi="Calibri"/>
          <w:b/>
          <w:color w:val="000000"/>
          <w:sz w:val="28"/>
        </w:rPr>
        <w:t>SQL Server 2012 DB - Rules (non-alerting)</w:t>
      </w:r>
    </w:p>
    <w:p w14:paraId="53E39CF3" w14:textId="77777777" w:rsidR="002A72C1" w:rsidRDefault="002A72C1" w:rsidP="002A72C1">
      <w:pPr>
        <w:spacing w:after="0" w:line="240" w:lineRule="auto"/>
      </w:pPr>
      <w:r>
        <w:rPr>
          <w:rFonts w:ascii="Calibri" w:eastAsia="Calibri" w:hAnsi="Calibri"/>
          <w:b/>
          <w:color w:val="6495ED"/>
          <w:sz w:val="22"/>
        </w:rPr>
        <w:t>MSSQL 2012: Collect DB Disk Read Latency (ms)</w:t>
      </w:r>
    </w:p>
    <w:p w14:paraId="5E08EFAB" w14:textId="77777777" w:rsidR="002A72C1" w:rsidRDefault="002A72C1" w:rsidP="002A72C1">
      <w:pPr>
        <w:spacing w:after="0" w:line="240" w:lineRule="auto"/>
      </w:pPr>
      <w:r>
        <w:rPr>
          <w:rFonts w:ascii="Calibri" w:eastAsia="Calibri" w:hAnsi="Calibri"/>
          <w:color w:val="000000"/>
          <w:sz w:val="22"/>
        </w:rPr>
        <w:t>SQL 2012 DB Disk Read Latency (ms) performance collection rule. Gets maximum read disk latency from all logical disk which host database files</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31D34C13" w14:textId="77777777" w:rsidTr="00484BF1">
        <w:trPr>
          <w:trHeight w:val="54"/>
        </w:trPr>
        <w:tc>
          <w:tcPr>
            <w:tcW w:w="54" w:type="dxa"/>
          </w:tcPr>
          <w:p w14:paraId="17DF4CD0" w14:textId="77777777" w:rsidR="002A72C1" w:rsidRDefault="002A72C1" w:rsidP="00484BF1">
            <w:pPr>
              <w:pStyle w:val="EmptyCellLayoutStyle"/>
              <w:spacing w:after="0" w:line="240" w:lineRule="auto"/>
            </w:pPr>
          </w:p>
        </w:tc>
        <w:tc>
          <w:tcPr>
            <w:tcW w:w="10395" w:type="dxa"/>
          </w:tcPr>
          <w:p w14:paraId="6C928B4C" w14:textId="77777777" w:rsidR="002A72C1" w:rsidRDefault="002A72C1" w:rsidP="00484BF1">
            <w:pPr>
              <w:pStyle w:val="EmptyCellLayoutStyle"/>
              <w:spacing w:after="0" w:line="240" w:lineRule="auto"/>
            </w:pPr>
          </w:p>
        </w:tc>
        <w:tc>
          <w:tcPr>
            <w:tcW w:w="149" w:type="dxa"/>
          </w:tcPr>
          <w:p w14:paraId="4CF6C43E" w14:textId="77777777" w:rsidR="002A72C1" w:rsidRDefault="002A72C1" w:rsidP="00484BF1">
            <w:pPr>
              <w:pStyle w:val="EmptyCellLayoutStyle"/>
              <w:spacing w:after="0" w:line="240" w:lineRule="auto"/>
            </w:pPr>
          </w:p>
        </w:tc>
      </w:tr>
      <w:tr w:rsidR="002A72C1" w14:paraId="0E2528DC" w14:textId="77777777" w:rsidTr="00484BF1">
        <w:tc>
          <w:tcPr>
            <w:tcW w:w="54" w:type="dxa"/>
          </w:tcPr>
          <w:p w14:paraId="121A4EA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7D9C327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648C0D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01A3C2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982E51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A79331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482E5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27E3E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5E01D6" w14:textId="77777777" w:rsidR="002A72C1" w:rsidRDefault="002A72C1" w:rsidP="00484BF1">
                  <w:pPr>
                    <w:spacing w:after="0" w:line="240" w:lineRule="auto"/>
                  </w:pPr>
                  <w:r>
                    <w:rPr>
                      <w:rFonts w:ascii="Calibri" w:eastAsia="Calibri" w:hAnsi="Calibri"/>
                      <w:color w:val="000000"/>
                      <w:sz w:val="22"/>
                    </w:rPr>
                    <w:t>Yes</w:t>
                  </w:r>
                </w:p>
              </w:tc>
            </w:tr>
            <w:tr w:rsidR="002A72C1" w14:paraId="105B107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A952E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DED43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812451" w14:textId="77777777" w:rsidR="002A72C1" w:rsidRDefault="002A72C1" w:rsidP="00484BF1">
                  <w:pPr>
                    <w:spacing w:after="0" w:line="240" w:lineRule="auto"/>
                  </w:pPr>
                  <w:r>
                    <w:rPr>
                      <w:rFonts w:eastAsia="Arial"/>
                      <w:color w:val="000000"/>
                    </w:rPr>
                    <w:t>No</w:t>
                  </w:r>
                </w:p>
              </w:tc>
            </w:tr>
            <w:tr w:rsidR="002A72C1" w14:paraId="0036822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9290CD"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C9C277"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363FB3" w14:textId="77777777" w:rsidR="002A72C1" w:rsidRDefault="002A72C1" w:rsidP="00484BF1">
                  <w:pPr>
                    <w:spacing w:after="0" w:line="240" w:lineRule="auto"/>
                  </w:pPr>
                  <w:r>
                    <w:rPr>
                      <w:rFonts w:ascii="Calibri" w:eastAsia="Calibri" w:hAnsi="Calibri"/>
                      <w:color w:val="000000"/>
                      <w:sz w:val="22"/>
                    </w:rPr>
                    <w:t>300</w:t>
                  </w:r>
                </w:p>
              </w:tc>
            </w:tr>
            <w:tr w:rsidR="002A72C1" w14:paraId="40B0079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2C00FD"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2EB631"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103438" w14:textId="77777777" w:rsidR="002A72C1" w:rsidRDefault="002A72C1" w:rsidP="00484BF1">
                  <w:pPr>
                    <w:spacing w:after="0" w:line="240" w:lineRule="auto"/>
                  </w:pPr>
                  <w:r>
                    <w:rPr>
                      <w:rFonts w:ascii="Calibri" w:eastAsia="Calibri" w:hAnsi="Calibri"/>
                      <w:color w:val="000000"/>
                      <w:sz w:val="22"/>
                    </w:rPr>
                    <w:t>00:04</w:t>
                  </w:r>
                </w:p>
              </w:tc>
            </w:tr>
            <w:tr w:rsidR="002A72C1" w14:paraId="6236781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C1FC4A8"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9C83F98"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23C668A" w14:textId="77777777" w:rsidR="002A72C1" w:rsidRDefault="002A72C1" w:rsidP="00484BF1">
                  <w:pPr>
                    <w:spacing w:after="0" w:line="240" w:lineRule="auto"/>
                  </w:pPr>
                  <w:r>
                    <w:rPr>
                      <w:rFonts w:ascii="Calibri" w:eastAsia="Calibri" w:hAnsi="Calibri"/>
                      <w:color w:val="000000"/>
                      <w:sz w:val="22"/>
                    </w:rPr>
                    <w:t>200</w:t>
                  </w:r>
                </w:p>
              </w:tc>
            </w:tr>
          </w:tbl>
          <w:p w14:paraId="5EA956BB" w14:textId="77777777" w:rsidR="002A72C1" w:rsidRDefault="002A72C1" w:rsidP="00484BF1">
            <w:pPr>
              <w:spacing w:after="0" w:line="240" w:lineRule="auto"/>
            </w:pPr>
          </w:p>
        </w:tc>
        <w:tc>
          <w:tcPr>
            <w:tcW w:w="149" w:type="dxa"/>
          </w:tcPr>
          <w:p w14:paraId="21712F02" w14:textId="77777777" w:rsidR="002A72C1" w:rsidRDefault="002A72C1" w:rsidP="00484BF1">
            <w:pPr>
              <w:pStyle w:val="EmptyCellLayoutStyle"/>
              <w:spacing w:after="0" w:line="240" w:lineRule="auto"/>
            </w:pPr>
          </w:p>
        </w:tc>
      </w:tr>
      <w:tr w:rsidR="002A72C1" w14:paraId="736609CA" w14:textId="77777777" w:rsidTr="00484BF1">
        <w:trPr>
          <w:trHeight w:val="80"/>
        </w:trPr>
        <w:tc>
          <w:tcPr>
            <w:tcW w:w="54" w:type="dxa"/>
          </w:tcPr>
          <w:p w14:paraId="429D3E30" w14:textId="77777777" w:rsidR="002A72C1" w:rsidRDefault="002A72C1" w:rsidP="00484BF1">
            <w:pPr>
              <w:pStyle w:val="EmptyCellLayoutStyle"/>
              <w:spacing w:after="0" w:line="240" w:lineRule="auto"/>
            </w:pPr>
          </w:p>
        </w:tc>
        <w:tc>
          <w:tcPr>
            <w:tcW w:w="10395" w:type="dxa"/>
          </w:tcPr>
          <w:p w14:paraId="25678F1B" w14:textId="77777777" w:rsidR="002A72C1" w:rsidRDefault="002A72C1" w:rsidP="00484BF1">
            <w:pPr>
              <w:pStyle w:val="EmptyCellLayoutStyle"/>
              <w:spacing w:after="0" w:line="240" w:lineRule="auto"/>
            </w:pPr>
          </w:p>
        </w:tc>
        <w:tc>
          <w:tcPr>
            <w:tcW w:w="149" w:type="dxa"/>
          </w:tcPr>
          <w:p w14:paraId="10E9C638" w14:textId="77777777" w:rsidR="002A72C1" w:rsidRDefault="002A72C1" w:rsidP="00484BF1">
            <w:pPr>
              <w:pStyle w:val="EmptyCellLayoutStyle"/>
              <w:spacing w:after="0" w:line="240" w:lineRule="auto"/>
            </w:pPr>
          </w:p>
        </w:tc>
      </w:tr>
    </w:tbl>
    <w:p w14:paraId="2C92741C" w14:textId="77777777" w:rsidR="002A72C1" w:rsidRDefault="002A72C1" w:rsidP="002A72C1">
      <w:pPr>
        <w:spacing w:after="0" w:line="240" w:lineRule="auto"/>
      </w:pPr>
    </w:p>
    <w:p w14:paraId="097D150A" w14:textId="77777777" w:rsidR="002A72C1" w:rsidRDefault="002A72C1" w:rsidP="002A72C1">
      <w:pPr>
        <w:spacing w:after="0" w:line="240" w:lineRule="auto"/>
      </w:pPr>
      <w:r>
        <w:rPr>
          <w:rFonts w:ascii="Calibri" w:eastAsia="Calibri" w:hAnsi="Calibri"/>
          <w:b/>
          <w:color w:val="6495ED"/>
          <w:sz w:val="22"/>
        </w:rPr>
        <w:t>MSSQL 2012: Collect DB Active Connections count</w:t>
      </w:r>
    </w:p>
    <w:p w14:paraId="1E9CE352" w14:textId="77777777" w:rsidR="002A72C1" w:rsidRDefault="002A72C1" w:rsidP="002A72C1">
      <w:pPr>
        <w:spacing w:after="0" w:line="240" w:lineRule="auto"/>
      </w:pPr>
      <w:r>
        <w:rPr>
          <w:rFonts w:ascii="Calibri" w:eastAsia="Calibri" w:hAnsi="Calibri"/>
          <w:color w:val="000000"/>
          <w:sz w:val="22"/>
        </w:rPr>
        <w:t>SQL 2012 DBs Active Connections performance collection rule</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2ABF8577" w14:textId="77777777" w:rsidTr="00484BF1">
        <w:trPr>
          <w:trHeight w:val="54"/>
        </w:trPr>
        <w:tc>
          <w:tcPr>
            <w:tcW w:w="54" w:type="dxa"/>
          </w:tcPr>
          <w:p w14:paraId="03C98D98" w14:textId="77777777" w:rsidR="002A72C1" w:rsidRDefault="002A72C1" w:rsidP="00484BF1">
            <w:pPr>
              <w:pStyle w:val="EmptyCellLayoutStyle"/>
              <w:spacing w:after="0" w:line="240" w:lineRule="auto"/>
            </w:pPr>
          </w:p>
        </w:tc>
        <w:tc>
          <w:tcPr>
            <w:tcW w:w="10395" w:type="dxa"/>
          </w:tcPr>
          <w:p w14:paraId="6649BAA9" w14:textId="77777777" w:rsidR="002A72C1" w:rsidRDefault="002A72C1" w:rsidP="00484BF1">
            <w:pPr>
              <w:pStyle w:val="EmptyCellLayoutStyle"/>
              <w:spacing w:after="0" w:line="240" w:lineRule="auto"/>
            </w:pPr>
          </w:p>
        </w:tc>
        <w:tc>
          <w:tcPr>
            <w:tcW w:w="149" w:type="dxa"/>
          </w:tcPr>
          <w:p w14:paraId="358AD94F" w14:textId="77777777" w:rsidR="002A72C1" w:rsidRDefault="002A72C1" w:rsidP="00484BF1">
            <w:pPr>
              <w:pStyle w:val="EmptyCellLayoutStyle"/>
              <w:spacing w:after="0" w:line="240" w:lineRule="auto"/>
            </w:pPr>
          </w:p>
        </w:tc>
      </w:tr>
      <w:tr w:rsidR="002A72C1" w14:paraId="0D9CC1CE" w14:textId="77777777" w:rsidTr="00484BF1">
        <w:tc>
          <w:tcPr>
            <w:tcW w:w="54" w:type="dxa"/>
          </w:tcPr>
          <w:p w14:paraId="106FF0F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1C21AAD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17ADE5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1B0571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50A02F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2CAFCC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A472A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CEEAA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0DB44E" w14:textId="77777777" w:rsidR="002A72C1" w:rsidRDefault="002A72C1" w:rsidP="00484BF1">
                  <w:pPr>
                    <w:spacing w:after="0" w:line="240" w:lineRule="auto"/>
                  </w:pPr>
                  <w:r>
                    <w:rPr>
                      <w:rFonts w:ascii="Calibri" w:eastAsia="Calibri" w:hAnsi="Calibri"/>
                      <w:color w:val="000000"/>
                      <w:sz w:val="22"/>
                    </w:rPr>
                    <w:t>Yes</w:t>
                  </w:r>
                </w:p>
              </w:tc>
            </w:tr>
            <w:tr w:rsidR="002A72C1" w14:paraId="6E78F7C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508CC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366FE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6F2206" w14:textId="77777777" w:rsidR="002A72C1" w:rsidRDefault="002A72C1" w:rsidP="00484BF1">
                  <w:pPr>
                    <w:spacing w:after="0" w:line="240" w:lineRule="auto"/>
                  </w:pPr>
                  <w:r>
                    <w:rPr>
                      <w:rFonts w:eastAsia="Arial"/>
                      <w:color w:val="000000"/>
                    </w:rPr>
                    <w:t>No</w:t>
                  </w:r>
                </w:p>
              </w:tc>
            </w:tr>
            <w:tr w:rsidR="002A72C1" w14:paraId="5EF0820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C65E97"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27A3D8"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C558E7" w14:textId="77777777" w:rsidR="002A72C1" w:rsidRDefault="002A72C1" w:rsidP="00484BF1">
                  <w:pPr>
                    <w:spacing w:after="0" w:line="240" w:lineRule="auto"/>
                  </w:pPr>
                  <w:r>
                    <w:rPr>
                      <w:rFonts w:ascii="Calibri" w:eastAsia="Calibri" w:hAnsi="Calibri"/>
                      <w:color w:val="000000"/>
                      <w:sz w:val="22"/>
                    </w:rPr>
                    <w:t>900</w:t>
                  </w:r>
                </w:p>
              </w:tc>
            </w:tr>
            <w:tr w:rsidR="002A72C1" w14:paraId="3A23E01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B99798"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F97385"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D16BDD" w14:textId="77777777" w:rsidR="002A72C1" w:rsidRDefault="002A72C1" w:rsidP="00484BF1">
                  <w:pPr>
                    <w:spacing w:after="0" w:line="240" w:lineRule="auto"/>
                  </w:pPr>
                  <w:r>
                    <w:rPr>
                      <w:rFonts w:ascii="Calibri" w:eastAsia="Calibri" w:hAnsi="Calibri"/>
                      <w:color w:val="000000"/>
                      <w:sz w:val="22"/>
                    </w:rPr>
                    <w:t>00:12</w:t>
                  </w:r>
                </w:p>
              </w:tc>
            </w:tr>
            <w:tr w:rsidR="002A72C1" w14:paraId="1289C41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D59A8C8"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3ACB7E1"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417078E" w14:textId="77777777" w:rsidR="002A72C1" w:rsidRDefault="002A72C1" w:rsidP="00484BF1">
                  <w:pPr>
                    <w:spacing w:after="0" w:line="240" w:lineRule="auto"/>
                  </w:pPr>
                  <w:r>
                    <w:rPr>
                      <w:rFonts w:ascii="Calibri" w:eastAsia="Calibri" w:hAnsi="Calibri"/>
                      <w:color w:val="000000"/>
                      <w:sz w:val="22"/>
                    </w:rPr>
                    <w:t>300</w:t>
                  </w:r>
                </w:p>
              </w:tc>
            </w:tr>
          </w:tbl>
          <w:p w14:paraId="4A34FA67" w14:textId="77777777" w:rsidR="002A72C1" w:rsidRDefault="002A72C1" w:rsidP="00484BF1">
            <w:pPr>
              <w:spacing w:after="0" w:line="240" w:lineRule="auto"/>
            </w:pPr>
          </w:p>
        </w:tc>
        <w:tc>
          <w:tcPr>
            <w:tcW w:w="149" w:type="dxa"/>
          </w:tcPr>
          <w:p w14:paraId="6D771CE7" w14:textId="77777777" w:rsidR="002A72C1" w:rsidRDefault="002A72C1" w:rsidP="00484BF1">
            <w:pPr>
              <w:pStyle w:val="EmptyCellLayoutStyle"/>
              <w:spacing w:after="0" w:line="240" w:lineRule="auto"/>
            </w:pPr>
          </w:p>
        </w:tc>
      </w:tr>
      <w:tr w:rsidR="002A72C1" w14:paraId="2E4A690D" w14:textId="77777777" w:rsidTr="00484BF1">
        <w:trPr>
          <w:trHeight w:val="80"/>
        </w:trPr>
        <w:tc>
          <w:tcPr>
            <w:tcW w:w="54" w:type="dxa"/>
          </w:tcPr>
          <w:p w14:paraId="51C3C74A" w14:textId="77777777" w:rsidR="002A72C1" w:rsidRDefault="002A72C1" w:rsidP="00484BF1">
            <w:pPr>
              <w:pStyle w:val="EmptyCellLayoutStyle"/>
              <w:spacing w:after="0" w:line="240" w:lineRule="auto"/>
            </w:pPr>
          </w:p>
        </w:tc>
        <w:tc>
          <w:tcPr>
            <w:tcW w:w="10395" w:type="dxa"/>
          </w:tcPr>
          <w:p w14:paraId="5EC13859" w14:textId="77777777" w:rsidR="002A72C1" w:rsidRDefault="002A72C1" w:rsidP="00484BF1">
            <w:pPr>
              <w:pStyle w:val="EmptyCellLayoutStyle"/>
              <w:spacing w:after="0" w:line="240" w:lineRule="auto"/>
            </w:pPr>
          </w:p>
        </w:tc>
        <w:tc>
          <w:tcPr>
            <w:tcW w:w="149" w:type="dxa"/>
          </w:tcPr>
          <w:p w14:paraId="359B9FB3" w14:textId="77777777" w:rsidR="002A72C1" w:rsidRDefault="002A72C1" w:rsidP="00484BF1">
            <w:pPr>
              <w:pStyle w:val="EmptyCellLayoutStyle"/>
              <w:spacing w:after="0" w:line="240" w:lineRule="auto"/>
            </w:pPr>
          </w:p>
        </w:tc>
      </w:tr>
    </w:tbl>
    <w:p w14:paraId="77ACD516" w14:textId="77777777" w:rsidR="002A72C1" w:rsidRDefault="002A72C1" w:rsidP="002A72C1">
      <w:pPr>
        <w:spacing w:after="0" w:line="240" w:lineRule="auto"/>
      </w:pPr>
    </w:p>
    <w:p w14:paraId="3C77A421" w14:textId="77777777" w:rsidR="002A72C1" w:rsidRDefault="002A72C1" w:rsidP="002A72C1">
      <w:pPr>
        <w:spacing w:after="0" w:line="240" w:lineRule="auto"/>
      </w:pPr>
      <w:r>
        <w:rPr>
          <w:rFonts w:ascii="Calibri" w:eastAsia="Calibri" w:hAnsi="Calibri"/>
          <w:b/>
          <w:color w:val="6495ED"/>
          <w:sz w:val="22"/>
        </w:rPr>
        <w:t>MSSQL 2012: Collect DB Used Space (MB)</w:t>
      </w:r>
    </w:p>
    <w:p w14:paraId="54E058A2" w14:textId="77777777" w:rsidR="002A72C1" w:rsidRDefault="002A72C1" w:rsidP="002A72C1">
      <w:pPr>
        <w:spacing w:after="0" w:line="240" w:lineRule="auto"/>
      </w:pPr>
      <w:r>
        <w:rPr>
          <w:rFonts w:ascii="Calibri" w:eastAsia="Calibri" w:hAnsi="Calibri"/>
          <w:color w:val="000000"/>
          <w:sz w:val="22"/>
        </w:rPr>
        <w:t>SQL 2012 DBs Used Space (MB) performance collection rule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A401359" w14:textId="77777777" w:rsidTr="00484BF1">
        <w:trPr>
          <w:trHeight w:val="54"/>
        </w:trPr>
        <w:tc>
          <w:tcPr>
            <w:tcW w:w="54" w:type="dxa"/>
          </w:tcPr>
          <w:p w14:paraId="3DB5261A" w14:textId="77777777" w:rsidR="002A72C1" w:rsidRDefault="002A72C1" w:rsidP="00484BF1">
            <w:pPr>
              <w:pStyle w:val="EmptyCellLayoutStyle"/>
              <w:spacing w:after="0" w:line="240" w:lineRule="auto"/>
            </w:pPr>
          </w:p>
        </w:tc>
        <w:tc>
          <w:tcPr>
            <w:tcW w:w="10395" w:type="dxa"/>
          </w:tcPr>
          <w:p w14:paraId="698398D2" w14:textId="77777777" w:rsidR="002A72C1" w:rsidRDefault="002A72C1" w:rsidP="00484BF1">
            <w:pPr>
              <w:pStyle w:val="EmptyCellLayoutStyle"/>
              <w:spacing w:after="0" w:line="240" w:lineRule="auto"/>
            </w:pPr>
          </w:p>
        </w:tc>
        <w:tc>
          <w:tcPr>
            <w:tcW w:w="149" w:type="dxa"/>
          </w:tcPr>
          <w:p w14:paraId="788AA746" w14:textId="77777777" w:rsidR="002A72C1" w:rsidRDefault="002A72C1" w:rsidP="00484BF1">
            <w:pPr>
              <w:pStyle w:val="EmptyCellLayoutStyle"/>
              <w:spacing w:after="0" w:line="240" w:lineRule="auto"/>
            </w:pPr>
          </w:p>
        </w:tc>
      </w:tr>
      <w:tr w:rsidR="002A72C1" w14:paraId="0543F9B9" w14:textId="77777777" w:rsidTr="00484BF1">
        <w:tc>
          <w:tcPr>
            <w:tcW w:w="54" w:type="dxa"/>
          </w:tcPr>
          <w:p w14:paraId="0733455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212F792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4F7751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452E6F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B72764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D9E178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468E7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D4AD9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1480CC" w14:textId="77777777" w:rsidR="002A72C1" w:rsidRDefault="002A72C1" w:rsidP="00484BF1">
                  <w:pPr>
                    <w:spacing w:after="0" w:line="240" w:lineRule="auto"/>
                  </w:pPr>
                  <w:r>
                    <w:rPr>
                      <w:rFonts w:ascii="Calibri" w:eastAsia="Calibri" w:hAnsi="Calibri"/>
                      <w:color w:val="000000"/>
                      <w:sz w:val="22"/>
                    </w:rPr>
                    <w:t>Yes</w:t>
                  </w:r>
                </w:p>
              </w:tc>
            </w:tr>
            <w:tr w:rsidR="002A72C1" w14:paraId="6D06A61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FA8FC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69D1E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A66F3F" w14:textId="77777777" w:rsidR="002A72C1" w:rsidRDefault="002A72C1" w:rsidP="00484BF1">
                  <w:pPr>
                    <w:spacing w:after="0" w:line="240" w:lineRule="auto"/>
                  </w:pPr>
                  <w:r>
                    <w:rPr>
                      <w:rFonts w:eastAsia="Arial"/>
                      <w:color w:val="000000"/>
                    </w:rPr>
                    <w:t>No</w:t>
                  </w:r>
                </w:p>
              </w:tc>
            </w:tr>
            <w:tr w:rsidR="002A72C1" w14:paraId="135BF6A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1FABC2"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0D09D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3E76AF" w14:textId="77777777" w:rsidR="002A72C1" w:rsidRDefault="002A72C1" w:rsidP="00484BF1">
                  <w:pPr>
                    <w:spacing w:after="0" w:line="240" w:lineRule="auto"/>
                  </w:pPr>
                  <w:r>
                    <w:rPr>
                      <w:rFonts w:ascii="Calibri" w:eastAsia="Calibri" w:hAnsi="Calibri"/>
                      <w:color w:val="000000"/>
                      <w:sz w:val="22"/>
                    </w:rPr>
                    <w:t>900</w:t>
                  </w:r>
                </w:p>
              </w:tc>
            </w:tr>
            <w:tr w:rsidR="002A72C1" w14:paraId="0EC0F01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A127820"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1974F72"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4CFB0DD" w14:textId="77777777" w:rsidR="002A72C1" w:rsidRDefault="002A72C1" w:rsidP="00484BF1">
                  <w:pPr>
                    <w:spacing w:after="0" w:line="240" w:lineRule="auto"/>
                  </w:pPr>
                  <w:r>
                    <w:rPr>
                      <w:rFonts w:ascii="Calibri" w:eastAsia="Calibri" w:hAnsi="Calibri"/>
                      <w:color w:val="000000"/>
                      <w:sz w:val="22"/>
                    </w:rPr>
                    <w:t>300</w:t>
                  </w:r>
                </w:p>
              </w:tc>
            </w:tr>
          </w:tbl>
          <w:p w14:paraId="1AC69797" w14:textId="77777777" w:rsidR="002A72C1" w:rsidRDefault="002A72C1" w:rsidP="00484BF1">
            <w:pPr>
              <w:spacing w:after="0" w:line="240" w:lineRule="auto"/>
            </w:pPr>
          </w:p>
        </w:tc>
        <w:tc>
          <w:tcPr>
            <w:tcW w:w="149" w:type="dxa"/>
          </w:tcPr>
          <w:p w14:paraId="4FB24669" w14:textId="77777777" w:rsidR="002A72C1" w:rsidRDefault="002A72C1" w:rsidP="00484BF1">
            <w:pPr>
              <w:pStyle w:val="EmptyCellLayoutStyle"/>
              <w:spacing w:after="0" w:line="240" w:lineRule="auto"/>
            </w:pPr>
          </w:p>
        </w:tc>
      </w:tr>
      <w:tr w:rsidR="002A72C1" w14:paraId="5BE2B1E1" w14:textId="77777777" w:rsidTr="00484BF1">
        <w:trPr>
          <w:trHeight w:val="80"/>
        </w:trPr>
        <w:tc>
          <w:tcPr>
            <w:tcW w:w="54" w:type="dxa"/>
          </w:tcPr>
          <w:p w14:paraId="1BCFDDF0" w14:textId="77777777" w:rsidR="002A72C1" w:rsidRDefault="002A72C1" w:rsidP="00484BF1">
            <w:pPr>
              <w:pStyle w:val="EmptyCellLayoutStyle"/>
              <w:spacing w:after="0" w:line="240" w:lineRule="auto"/>
            </w:pPr>
          </w:p>
        </w:tc>
        <w:tc>
          <w:tcPr>
            <w:tcW w:w="10395" w:type="dxa"/>
          </w:tcPr>
          <w:p w14:paraId="10820EB7" w14:textId="77777777" w:rsidR="002A72C1" w:rsidRDefault="002A72C1" w:rsidP="00484BF1">
            <w:pPr>
              <w:pStyle w:val="EmptyCellLayoutStyle"/>
              <w:spacing w:after="0" w:line="240" w:lineRule="auto"/>
            </w:pPr>
          </w:p>
        </w:tc>
        <w:tc>
          <w:tcPr>
            <w:tcW w:w="149" w:type="dxa"/>
          </w:tcPr>
          <w:p w14:paraId="687B43BE" w14:textId="77777777" w:rsidR="002A72C1" w:rsidRDefault="002A72C1" w:rsidP="00484BF1">
            <w:pPr>
              <w:pStyle w:val="EmptyCellLayoutStyle"/>
              <w:spacing w:after="0" w:line="240" w:lineRule="auto"/>
            </w:pPr>
          </w:p>
        </w:tc>
      </w:tr>
    </w:tbl>
    <w:p w14:paraId="22CEE71F" w14:textId="77777777" w:rsidR="002A72C1" w:rsidRDefault="002A72C1" w:rsidP="002A72C1">
      <w:pPr>
        <w:spacing w:after="0" w:line="240" w:lineRule="auto"/>
      </w:pPr>
    </w:p>
    <w:p w14:paraId="768556B1" w14:textId="77777777" w:rsidR="002A72C1" w:rsidRDefault="002A72C1" w:rsidP="002A72C1">
      <w:pPr>
        <w:spacing w:after="0" w:line="240" w:lineRule="auto"/>
      </w:pPr>
      <w:r>
        <w:rPr>
          <w:rFonts w:ascii="Calibri" w:eastAsia="Calibri" w:hAnsi="Calibri"/>
          <w:b/>
          <w:color w:val="6495ED"/>
          <w:sz w:val="22"/>
        </w:rPr>
        <w:t>MSSQL 2012: Collect Database Total Free Space (MB)</w:t>
      </w:r>
    </w:p>
    <w:p w14:paraId="745BBA9C" w14:textId="77777777" w:rsidR="002A72C1" w:rsidRDefault="002A72C1" w:rsidP="002A72C1">
      <w:pPr>
        <w:spacing w:after="0" w:line="240" w:lineRule="auto"/>
      </w:pPr>
      <w:r>
        <w:rPr>
          <w:rFonts w:ascii="Calibri" w:eastAsia="Calibri" w:hAnsi="Calibri"/>
          <w:color w:val="000000"/>
          <w:sz w:val="22"/>
        </w:rPr>
        <w:t xml:space="preserve">The amount of space left in the database for all files in all Filegroups for this database in megabytes. Also includes space left on media hosting a file with auto grow enabled. </w:t>
      </w:r>
      <w:r>
        <w:rPr>
          <w:rFonts w:ascii="Calibri" w:eastAsia="Calibri" w:hAnsi="Calibri"/>
          <w:color w:val="000000"/>
          <w:sz w:val="22"/>
        </w:rPr>
        <w:br/>
        <w:t>Please note that this rule collects metrics for ROWS data only. Metrics for FILESTREAM and for In-Memory OLTP data are ignored.</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7A963045" w14:textId="77777777" w:rsidTr="00484BF1">
        <w:trPr>
          <w:trHeight w:val="54"/>
        </w:trPr>
        <w:tc>
          <w:tcPr>
            <w:tcW w:w="54" w:type="dxa"/>
          </w:tcPr>
          <w:p w14:paraId="7E12EBAD" w14:textId="77777777" w:rsidR="002A72C1" w:rsidRDefault="002A72C1" w:rsidP="00484BF1">
            <w:pPr>
              <w:pStyle w:val="EmptyCellLayoutStyle"/>
              <w:spacing w:after="0" w:line="240" w:lineRule="auto"/>
            </w:pPr>
          </w:p>
        </w:tc>
        <w:tc>
          <w:tcPr>
            <w:tcW w:w="10395" w:type="dxa"/>
          </w:tcPr>
          <w:p w14:paraId="36E8598A" w14:textId="77777777" w:rsidR="002A72C1" w:rsidRDefault="002A72C1" w:rsidP="00484BF1">
            <w:pPr>
              <w:pStyle w:val="EmptyCellLayoutStyle"/>
              <w:spacing w:after="0" w:line="240" w:lineRule="auto"/>
            </w:pPr>
          </w:p>
        </w:tc>
        <w:tc>
          <w:tcPr>
            <w:tcW w:w="149" w:type="dxa"/>
          </w:tcPr>
          <w:p w14:paraId="0ABFC932" w14:textId="77777777" w:rsidR="002A72C1" w:rsidRDefault="002A72C1" w:rsidP="00484BF1">
            <w:pPr>
              <w:pStyle w:val="EmptyCellLayoutStyle"/>
              <w:spacing w:after="0" w:line="240" w:lineRule="auto"/>
            </w:pPr>
          </w:p>
        </w:tc>
      </w:tr>
      <w:tr w:rsidR="002A72C1" w14:paraId="55DB11C2" w14:textId="77777777" w:rsidTr="00484BF1">
        <w:tc>
          <w:tcPr>
            <w:tcW w:w="54" w:type="dxa"/>
          </w:tcPr>
          <w:p w14:paraId="6EC6AE3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59A37DE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7175F0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6A4AB8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654ADF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020CB4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20F8B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F1F4A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4437E3" w14:textId="77777777" w:rsidR="002A72C1" w:rsidRDefault="002A72C1" w:rsidP="00484BF1">
                  <w:pPr>
                    <w:spacing w:after="0" w:line="240" w:lineRule="auto"/>
                  </w:pPr>
                  <w:r>
                    <w:rPr>
                      <w:rFonts w:ascii="Calibri" w:eastAsia="Calibri" w:hAnsi="Calibri"/>
                      <w:color w:val="000000"/>
                      <w:sz w:val="22"/>
                    </w:rPr>
                    <w:t>Yes</w:t>
                  </w:r>
                </w:p>
              </w:tc>
            </w:tr>
            <w:tr w:rsidR="002A72C1" w14:paraId="1A1D314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23CF3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D067A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24B415" w14:textId="77777777" w:rsidR="002A72C1" w:rsidRDefault="002A72C1" w:rsidP="00484BF1">
                  <w:pPr>
                    <w:spacing w:after="0" w:line="240" w:lineRule="auto"/>
                  </w:pPr>
                  <w:r>
                    <w:rPr>
                      <w:rFonts w:eastAsia="Arial"/>
                      <w:color w:val="000000"/>
                    </w:rPr>
                    <w:t>No</w:t>
                  </w:r>
                </w:p>
              </w:tc>
            </w:tr>
            <w:tr w:rsidR="002A72C1" w14:paraId="5767026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F7DAE9"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961B58"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A4052A" w14:textId="77777777" w:rsidR="002A72C1" w:rsidRDefault="002A72C1" w:rsidP="00484BF1">
                  <w:pPr>
                    <w:spacing w:after="0" w:line="240" w:lineRule="auto"/>
                  </w:pPr>
                  <w:r>
                    <w:rPr>
                      <w:rFonts w:ascii="Calibri" w:eastAsia="Calibri" w:hAnsi="Calibri"/>
                      <w:color w:val="000000"/>
                      <w:sz w:val="22"/>
                    </w:rPr>
                    <w:t>900</w:t>
                  </w:r>
                </w:p>
              </w:tc>
            </w:tr>
            <w:tr w:rsidR="002A72C1" w14:paraId="4F11409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D3598C"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1F1193"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F1F358" w14:textId="77777777" w:rsidR="002A72C1" w:rsidRDefault="002A72C1" w:rsidP="00484BF1">
                  <w:pPr>
                    <w:spacing w:after="0" w:line="240" w:lineRule="auto"/>
                  </w:pPr>
                </w:p>
              </w:tc>
            </w:tr>
            <w:tr w:rsidR="002A72C1" w14:paraId="76A4D8F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3E902CE"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D1D7A04"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EDEDBD8" w14:textId="77777777" w:rsidR="002A72C1" w:rsidRDefault="002A72C1" w:rsidP="00484BF1">
                  <w:pPr>
                    <w:spacing w:after="0" w:line="240" w:lineRule="auto"/>
                  </w:pPr>
                  <w:r>
                    <w:rPr>
                      <w:rFonts w:ascii="Calibri" w:eastAsia="Calibri" w:hAnsi="Calibri"/>
                      <w:color w:val="000000"/>
                      <w:sz w:val="22"/>
                    </w:rPr>
                    <w:t>300</w:t>
                  </w:r>
                </w:p>
              </w:tc>
            </w:tr>
          </w:tbl>
          <w:p w14:paraId="2D2554ED" w14:textId="77777777" w:rsidR="002A72C1" w:rsidRDefault="002A72C1" w:rsidP="00484BF1">
            <w:pPr>
              <w:spacing w:after="0" w:line="240" w:lineRule="auto"/>
            </w:pPr>
          </w:p>
        </w:tc>
        <w:tc>
          <w:tcPr>
            <w:tcW w:w="149" w:type="dxa"/>
          </w:tcPr>
          <w:p w14:paraId="0C37DB0C" w14:textId="77777777" w:rsidR="002A72C1" w:rsidRDefault="002A72C1" w:rsidP="00484BF1">
            <w:pPr>
              <w:pStyle w:val="EmptyCellLayoutStyle"/>
              <w:spacing w:after="0" w:line="240" w:lineRule="auto"/>
            </w:pPr>
          </w:p>
        </w:tc>
      </w:tr>
      <w:tr w:rsidR="002A72C1" w14:paraId="336454CD" w14:textId="77777777" w:rsidTr="00484BF1">
        <w:trPr>
          <w:trHeight w:val="80"/>
        </w:trPr>
        <w:tc>
          <w:tcPr>
            <w:tcW w:w="54" w:type="dxa"/>
          </w:tcPr>
          <w:p w14:paraId="5045145F" w14:textId="77777777" w:rsidR="002A72C1" w:rsidRDefault="002A72C1" w:rsidP="00484BF1">
            <w:pPr>
              <w:pStyle w:val="EmptyCellLayoutStyle"/>
              <w:spacing w:after="0" w:line="240" w:lineRule="auto"/>
            </w:pPr>
          </w:p>
        </w:tc>
        <w:tc>
          <w:tcPr>
            <w:tcW w:w="10395" w:type="dxa"/>
          </w:tcPr>
          <w:p w14:paraId="052B52A3" w14:textId="77777777" w:rsidR="002A72C1" w:rsidRDefault="002A72C1" w:rsidP="00484BF1">
            <w:pPr>
              <w:pStyle w:val="EmptyCellLayoutStyle"/>
              <w:spacing w:after="0" w:line="240" w:lineRule="auto"/>
            </w:pPr>
          </w:p>
        </w:tc>
        <w:tc>
          <w:tcPr>
            <w:tcW w:w="149" w:type="dxa"/>
          </w:tcPr>
          <w:p w14:paraId="6A0DEDAF" w14:textId="77777777" w:rsidR="002A72C1" w:rsidRDefault="002A72C1" w:rsidP="00484BF1">
            <w:pPr>
              <w:pStyle w:val="EmptyCellLayoutStyle"/>
              <w:spacing w:after="0" w:line="240" w:lineRule="auto"/>
            </w:pPr>
          </w:p>
        </w:tc>
      </w:tr>
    </w:tbl>
    <w:p w14:paraId="2B160A7A" w14:textId="77777777" w:rsidR="002A72C1" w:rsidRDefault="002A72C1" w:rsidP="002A72C1">
      <w:pPr>
        <w:spacing w:after="0" w:line="240" w:lineRule="auto"/>
      </w:pPr>
    </w:p>
    <w:p w14:paraId="079CA12C" w14:textId="77777777" w:rsidR="002A72C1" w:rsidRDefault="002A72C1" w:rsidP="002A72C1">
      <w:pPr>
        <w:spacing w:after="0" w:line="240" w:lineRule="auto"/>
      </w:pPr>
      <w:r>
        <w:rPr>
          <w:rFonts w:ascii="Calibri" w:eastAsia="Calibri" w:hAnsi="Calibri"/>
          <w:b/>
          <w:color w:val="6495ED"/>
          <w:sz w:val="22"/>
        </w:rPr>
        <w:t>MSSQL 2012: Collect Database Total Free Space (%)</w:t>
      </w:r>
    </w:p>
    <w:p w14:paraId="1EDFC6F7" w14:textId="77777777" w:rsidR="002A72C1" w:rsidRDefault="002A72C1" w:rsidP="002A72C1">
      <w:pPr>
        <w:spacing w:after="0" w:line="240" w:lineRule="auto"/>
      </w:pPr>
      <w:r>
        <w:rPr>
          <w:rFonts w:ascii="Calibri" w:eastAsia="Calibri" w:hAnsi="Calibri"/>
          <w:color w:val="000000"/>
          <w:sz w:val="22"/>
        </w:rPr>
        <w:t xml:space="preserve">The amount of space left in the database for all files in all Filegroups for this database in percentage terms. Also includes space left on media hosting a file with auto grow enabled. </w:t>
      </w:r>
      <w:r>
        <w:rPr>
          <w:rFonts w:ascii="Calibri" w:eastAsia="Calibri" w:hAnsi="Calibri"/>
          <w:color w:val="000000"/>
          <w:sz w:val="22"/>
        </w:rPr>
        <w:br/>
        <w:t>Please note that this rule collects metrics for ROWS data only. Metrics for FILESTREAM and for In-Memory OLTP data are ignored.</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33DD9DA8" w14:textId="77777777" w:rsidTr="00484BF1">
        <w:trPr>
          <w:trHeight w:val="54"/>
        </w:trPr>
        <w:tc>
          <w:tcPr>
            <w:tcW w:w="54" w:type="dxa"/>
          </w:tcPr>
          <w:p w14:paraId="09E0AB21" w14:textId="77777777" w:rsidR="002A72C1" w:rsidRDefault="002A72C1" w:rsidP="00484BF1">
            <w:pPr>
              <w:pStyle w:val="EmptyCellLayoutStyle"/>
              <w:spacing w:after="0" w:line="240" w:lineRule="auto"/>
            </w:pPr>
          </w:p>
        </w:tc>
        <w:tc>
          <w:tcPr>
            <w:tcW w:w="10395" w:type="dxa"/>
          </w:tcPr>
          <w:p w14:paraId="0B11C9B6" w14:textId="77777777" w:rsidR="002A72C1" w:rsidRDefault="002A72C1" w:rsidP="00484BF1">
            <w:pPr>
              <w:pStyle w:val="EmptyCellLayoutStyle"/>
              <w:spacing w:after="0" w:line="240" w:lineRule="auto"/>
            </w:pPr>
          </w:p>
        </w:tc>
        <w:tc>
          <w:tcPr>
            <w:tcW w:w="149" w:type="dxa"/>
          </w:tcPr>
          <w:p w14:paraId="447411D9" w14:textId="77777777" w:rsidR="002A72C1" w:rsidRDefault="002A72C1" w:rsidP="00484BF1">
            <w:pPr>
              <w:pStyle w:val="EmptyCellLayoutStyle"/>
              <w:spacing w:after="0" w:line="240" w:lineRule="auto"/>
            </w:pPr>
          </w:p>
        </w:tc>
      </w:tr>
      <w:tr w:rsidR="002A72C1" w14:paraId="328E9D31" w14:textId="77777777" w:rsidTr="00484BF1">
        <w:tc>
          <w:tcPr>
            <w:tcW w:w="54" w:type="dxa"/>
          </w:tcPr>
          <w:p w14:paraId="57F5F81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0ECF4CC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23C78A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4EE86A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DAF72A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7AD59C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C1911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E8D41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1C2B13" w14:textId="77777777" w:rsidR="002A72C1" w:rsidRDefault="002A72C1" w:rsidP="00484BF1">
                  <w:pPr>
                    <w:spacing w:after="0" w:line="240" w:lineRule="auto"/>
                  </w:pPr>
                  <w:r>
                    <w:rPr>
                      <w:rFonts w:ascii="Calibri" w:eastAsia="Calibri" w:hAnsi="Calibri"/>
                      <w:color w:val="000000"/>
                      <w:sz w:val="22"/>
                    </w:rPr>
                    <w:t>Yes</w:t>
                  </w:r>
                </w:p>
              </w:tc>
            </w:tr>
            <w:tr w:rsidR="002A72C1" w14:paraId="7CB1814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5949D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73435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EBCA01" w14:textId="77777777" w:rsidR="002A72C1" w:rsidRDefault="002A72C1" w:rsidP="00484BF1">
                  <w:pPr>
                    <w:spacing w:after="0" w:line="240" w:lineRule="auto"/>
                  </w:pPr>
                  <w:r>
                    <w:rPr>
                      <w:rFonts w:eastAsia="Arial"/>
                      <w:color w:val="000000"/>
                    </w:rPr>
                    <w:t>No</w:t>
                  </w:r>
                </w:p>
              </w:tc>
            </w:tr>
            <w:tr w:rsidR="002A72C1" w14:paraId="3FC4939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BA210B"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92742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7E7E6A" w14:textId="77777777" w:rsidR="002A72C1" w:rsidRDefault="002A72C1" w:rsidP="00484BF1">
                  <w:pPr>
                    <w:spacing w:after="0" w:line="240" w:lineRule="auto"/>
                  </w:pPr>
                  <w:r>
                    <w:rPr>
                      <w:rFonts w:ascii="Calibri" w:eastAsia="Calibri" w:hAnsi="Calibri"/>
                      <w:color w:val="000000"/>
                      <w:sz w:val="22"/>
                    </w:rPr>
                    <w:t>900</w:t>
                  </w:r>
                </w:p>
              </w:tc>
            </w:tr>
            <w:tr w:rsidR="002A72C1" w14:paraId="07A2576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5E8455"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079C7B"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0AC7DE" w14:textId="77777777" w:rsidR="002A72C1" w:rsidRDefault="002A72C1" w:rsidP="00484BF1">
                  <w:pPr>
                    <w:spacing w:after="0" w:line="240" w:lineRule="auto"/>
                  </w:pPr>
                </w:p>
              </w:tc>
            </w:tr>
            <w:tr w:rsidR="002A72C1" w14:paraId="1D12F8D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A00F13F"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133F95F"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1F2722E" w14:textId="77777777" w:rsidR="002A72C1" w:rsidRDefault="002A72C1" w:rsidP="00484BF1">
                  <w:pPr>
                    <w:spacing w:after="0" w:line="240" w:lineRule="auto"/>
                  </w:pPr>
                  <w:r>
                    <w:rPr>
                      <w:rFonts w:ascii="Calibri" w:eastAsia="Calibri" w:hAnsi="Calibri"/>
                      <w:color w:val="000000"/>
                      <w:sz w:val="22"/>
                    </w:rPr>
                    <w:t>300</w:t>
                  </w:r>
                </w:p>
              </w:tc>
            </w:tr>
          </w:tbl>
          <w:p w14:paraId="7BE06D46" w14:textId="77777777" w:rsidR="002A72C1" w:rsidRDefault="002A72C1" w:rsidP="00484BF1">
            <w:pPr>
              <w:spacing w:after="0" w:line="240" w:lineRule="auto"/>
            </w:pPr>
          </w:p>
        </w:tc>
        <w:tc>
          <w:tcPr>
            <w:tcW w:w="149" w:type="dxa"/>
          </w:tcPr>
          <w:p w14:paraId="6BCD003A" w14:textId="77777777" w:rsidR="002A72C1" w:rsidRDefault="002A72C1" w:rsidP="00484BF1">
            <w:pPr>
              <w:pStyle w:val="EmptyCellLayoutStyle"/>
              <w:spacing w:after="0" w:line="240" w:lineRule="auto"/>
            </w:pPr>
          </w:p>
        </w:tc>
      </w:tr>
      <w:tr w:rsidR="002A72C1" w14:paraId="3ED10C29" w14:textId="77777777" w:rsidTr="00484BF1">
        <w:trPr>
          <w:trHeight w:val="80"/>
        </w:trPr>
        <w:tc>
          <w:tcPr>
            <w:tcW w:w="54" w:type="dxa"/>
          </w:tcPr>
          <w:p w14:paraId="24313ED6" w14:textId="77777777" w:rsidR="002A72C1" w:rsidRDefault="002A72C1" w:rsidP="00484BF1">
            <w:pPr>
              <w:pStyle w:val="EmptyCellLayoutStyle"/>
              <w:spacing w:after="0" w:line="240" w:lineRule="auto"/>
            </w:pPr>
          </w:p>
        </w:tc>
        <w:tc>
          <w:tcPr>
            <w:tcW w:w="10395" w:type="dxa"/>
          </w:tcPr>
          <w:p w14:paraId="10447003" w14:textId="77777777" w:rsidR="002A72C1" w:rsidRDefault="002A72C1" w:rsidP="00484BF1">
            <w:pPr>
              <w:pStyle w:val="EmptyCellLayoutStyle"/>
              <w:spacing w:after="0" w:line="240" w:lineRule="auto"/>
            </w:pPr>
          </w:p>
        </w:tc>
        <w:tc>
          <w:tcPr>
            <w:tcW w:w="149" w:type="dxa"/>
          </w:tcPr>
          <w:p w14:paraId="2C89D585" w14:textId="77777777" w:rsidR="002A72C1" w:rsidRDefault="002A72C1" w:rsidP="00484BF1">
            <w:pPr>
              <w:pStyle w:val="EmptyCellLayoutStyle"/>
              <w:spacing w:after="0" w:line="240" w:lineRule="auto"/>
            </w:pPr>
          </w:p>
        </w:tc>
      </w:tr>
    </w:tbl>
    <w:p w14:paraId="74CC4740" w14:textId="77777777" w:rsidR="002A72C1" w:rsidRDefault="002A72C1" w:rsidP="002A72C1">
      <w:pPr>
        <w:spacing w:after="0" w:line="240" w:lineRule="auto"/>
      </w:pPr>
    </w:p>
    <w:p w14:paraId="5BD65198" w14:textId="77777777" w:rsidR="002A72C1" w:rsidRDefault="002A72C1" w:rsidP="002A72C1">
      <w:pPr>
        <w:spacing w:after="0" w:line="240" w:lineRule="auto"/>
      </w:pPr>
      <w:r>
        <w:rPr>
          <w:rFonts w:ascii="Calibri" w:eastAsia="Calibri" w:hAnsi="Calibri"/>
          <w:b/>
          <w:color w:val="6495ED"/>
          <w:sz w:val="22"/>
        </w:rPr>
        <w:t>MSSQL 2012: Collect DB Transactions per second count</w:t>
      </w:r>
    </w:p>
    <w:p w14:paraId="48050B0F" w14:textId="77777777" w:rsidR="002A72C1" w:rsidRDefault="002A72C1" w:rsidP="002A72C1">
      <w:pPr>
        <w:spacing w:after="0" w:line="240" w:lineRule="auto"/>
      </w:pPr>
      <w:r>
        <w:rPr>
          <w:rFonts w:ascii="Calibri" w:eastAsia="Calibri" w:hAnsi="Calibri"/>
          <w:color w:val="000000"/>
          <w:sz w:val="22"/>
        </w:rPr>
        <w:t>SQL 2012 DBs Transactions per second performance collection rule</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1D5B2B30" w14:textId="77777777" w:rsidTr="00484BF1">
        <w:trPr>
          <w:trHeight w:val="54"/>
        </w:trPr>
        <w:tc>
          <w:tcPr>
            <w:tcW w:w="54" w:type="dxa"/>
          </w:tcPr>
          <w:p w14:paraId="04862C4C" w14:textId="77777777" w:rsidR="002A72C1" w:rsidRDefault="002A72C1" w:rsidP="00484BF1">
            <w:pPr>
              <w:pStyle w:val="EmptyCellLayoutStyle"/>
              <w:spacing w:after="0" w:line="240" w:lineRule="auto"/>
            </w:pPr>
          </w:p>
        </w:tc>
        <w:tc>
          <w:tcPr>
            <w:tcW w:w="10395" w:type="dxa"/>
          </w:tcPr>
          <w:p w14:paraId="2A5E1E07" w14:textId="77777777" w:rsidR="002A72C1" w:rsidRDefault="002A72C1" w:rsidP="00484BF1">
            <w:pPr>
              <w:pStyle w:val="EmptyCellLayoutStyle"/>
              <w:spacing w:after="0" w:line="240" w:lineRule="auto"/>
            </w:pPr>
          </w:p>
        </w:tc>
        <w:tc>
          <w:tcPr>
            <w:tcW w:w="149" w:type="dxa"/>
          </w:tcPr>
          <w:p w14:paraId="77B2B1C8" w14:textId="77777777" w:rsidR="002A72C1" w:rsidRDefault="002A72C1" w:rsidP="00484BF1">
            <w:pPr>
              <w:pStyle w:val="EmptyCellLayoutStyle"/>
              <w:spacing w:after="0" w:line="240" w:lineRule="auto"/>
            </w:pPr>
          </w:p>
        </w:tc>
      </w:tr>
      <w:tr w:rsidR="002A72C1" w14:paraId="204910AA" w14:textId="77777777" w:rsidTr="00484BF1">
        <w:tc>
          <w:tcPr>
            <w:tcW w:w="54" w:type="dxa"/>
          </w:tcPr>
          <w:p w14:paraId="4D9488B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421CFE5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64D716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4045A9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614AC2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1557D8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56A6A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4413F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BF70C1" w14:textId="77777777" w:rsidR="002A72C1" w:rsidRDefault="002A72C1" w:rsidP="00484BF1">
                  <w:pPr>
                    <w:spacing w:after="0" w:line="240" w:lineRule="auto"/>
                  </w:pPr>
                  <w:r>
                    <w:rPr>
                      <w:rFonts w:ascii="Calibri" w:eastAsia="Calibri" w:hAnsi="Calibri"/>
                      <w:color w:val="000000"/>
                      <w:sz w:val="22"/>
                    </w:rPr>
                    <w:t>Yes</w:t>
                  </w:r>
                </w:p>
              </w:tc>
            </w:tr>
            <w:tr w:rsidR="002A72C1" w14:paraId="1F83BF2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BD364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D7146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36CDD9" w14:textId="77777777" w:rsidR="002A72C1" w:rsidRDefault="002A72C1" w:rsidP="00484BF1">
                  <w:pPr>
                    <w:spacing w:after="0" w:line="240" w:lineRule="auto"/>
                  </w:pPr>
                  <w:r>
                    <w:rPr>
                      <w:rFonts w:eastAsia="Arial"/>
                      <w:color w:val="000000"/>
                    </w:rPr>
                    <w:t>No</w:t>
                  </w:r>
                </w:p>
              </w:tc>
            </w:tr>
            <w:tr w:rsidR="002A72C1" w14:paraId="5ACA7C7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C49BD73"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3F59CAC"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0885FA8" w14:textId="77777777" w:rsidR="002A72C1" w:rsidRDefault="002A72C1" w:rsidP="00484BF1">
                  <w:pPr>
                    <w:spacing w:after="0" w:line="240" w:lineRule="auto"/>
                  </w:pPr>
                  <w:r>
                    <w:rPr>
                      <w:rFonts w:ascii="Calibri" w:eastAsia="Calibri" w:hAnsi="Calibri"/>
                      <w:color w:val="000000"/>
                      <w:sz w:val="22"/>
                    </w:rPr>
                    <w:t>900</w:t>
                  </w:r>
                </w:p>
              </w:tc>
            </w:tr>
          </w:tbl>
          <w:p w14:paraId="251578D6" w14:textId="77777777" w:rsidR="002A72C1" w:rsidRDefault="002A72C1" w:rsidP="00484BF1">
            <w:pPr>
              <w:spacing w:after="0" w:line="240" w:lineRule="auto"/>
            </w:pPr>
          </w:p>
        </w:tc>
        <w:tc>
          <w:tcPr>
            <w:tcW w:w="149" w:type="dxa"/>
          </w:tcPr>
          <w:p w14:paraId="43C96589" w14:textId="77777777" w:rsidR="002A72C1" w:rsidRDefault="002A72C1" w:rsidP="00484BF1">
            <w:pPr>
              <w:pStyle w:val="EmptyCellLayoutStyle"/>
              <w:spacing w:after="0" w:line="240" w:lineRule="auto"/>
            </w:pPr>
          </w:p>
        </w:tc>
      </w:tr>
      <w:tr w:rsidR="002A72C1" w14:paraId="77A36476" w14:textId="77777777" w:rsidTr="00484BF1">
        <w:trPr>
          <w:trHeight w:val="80"/>
        </w:trPr>
        <w:tc>
          <w:tcPr>
            <w:tcW w:w="54" w:type="dxa"/>
          </w:tcPr>
          <w:p w14:paraId="2E10FFB5" w14:textId="77777777" w:rsidR="002A72C1" w:rsidRDefault="002A72C1" w:rsidP="00484BF1">
            <w:pPr>
              <w:pStyle w:val="EmptyCellLayoutStyle"/>
              <w:spacing w:after="0" w:line="240" w:lineRule="auto"/>
            </w:pPr>
          </w:p>
        </w:tc>
        <w:tc>
          <w:tcPr>
            <w:tcW w:w="10395" w:type="dxa"/>
          </w:tcPr>
          <w:p w14:paraId="5D2E9433" w14:textId="77777777" w:rsidR="002A72C1" w:rsidRDefault="002A72C1" w:rsidP="00484BF1">
            <w:pPr>
              <w:pStyle w:val="EmptyCellLayoutStyle"/>
              <w:spacing w:after="0" w:line="240" w:lineRule="auto"/>
            </w:pPr>
          </w:p>
        </w:tc>
        <w:tc>
          <w:tcPr>
            <w:tcW w:w="149" w:type="dxa"/>
          </w:tcPr>
          <w:p w14:paraId="5EF85360" w14:textId="77777777" w:rsidR="002A72C1" w:rsidRDefault="002A72C1" w:rsidP="00484BF1">
            <w:pPr>
              <w:pStyle w:val="EmptyCellLayoutStyle"/>
              <w:spacing w:after="0" w:line="240" w:lineRule="auto"/>
            </w:pPr>
          </w:p>
        </w:tc>
      </w:tr>
    </w:tbl>
    <w:p w14:paraId="5251F3DC" w14:textId="77777777" w:rsidR="002A72C1" w:rsidRDefault="002A72C1" w:rsidP="002A72C1">
      <w:pPr>
        <w:spacing w:after="0" w:line="240" w:lineRule="auto"/>
      </w:pPr>
    </w:p>
    <w:p w14:paraId="2D051577" w14:textId="77777777" w:rsidR="002A72C1" w:rsidRDefault="002A72C1" w:rsidP="002A72C1">
      <w:pPr>
        <w:spacing w:after="0" w:line="240" w:lineRule="auto"/>
      </w:pPr>
      <w:r>
        <w:rPr>
          <w:rFonts w:ascii="Calibri" w:eastAsia="Calibri" w:hAnsi="Calibri"/>
          <w:b/>
          <w:color w:val="6495ED"/>
          <w:sz w:val="22"/>
        </w:rPr>
        <w:t>MSSQL 2012: Collect DB Disk Free Space (MB)</w:t>
      </w:r>
    </w:p>
    <w:p w14:paraId="37154834" w14:textId="77777777" w:rsidR="002A72C1" w:rsidRDefault="002A72C1" w:rsidP="002A72C1">
      <w:pPr>
        <w:spacing w:after="0" w:line="240" w:lineRule="auto"/>
      </w:pPr>
      <w:r>
        <w:rPr>
          <w:rFonts w:ascii="Calibri" w:eastAsia="Calibri" w:hAnsi="Calibri"/>
          <w:color w:val="000000"/>
          <w:sz w:val="22"/>
        </w:rPr>
        <w:t>SQL 2012 DBs Disk Free Space (MB) performance collection rule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F3995A6" w14:textId="77777777" w:rsidTr="00484BF1">
        <w:trPr>
          <w:trHeight w:val="54"/>
        </w:trPr>
        <w:tc>
          <w:tcPr>
            <w:tcW w:w="54" w:type="dxa"/>
          </w:tcPr>
          <w:p w14:paraId="467FC1CA" w14:textId="77777777" w:rsidR="002A72C1" w:rsidRDefault="002A72C1" w:rsidP="00484BF1">
            <w:pPr>
              <w:pStyle w:val="EmptyCellLayoutStyle"/>
              <w:spacing w:after="0" w:line="240" w:lineRule="auto"/>
            </w:pPr>
          </w:p>
        </w:tc>
        <w:tc>
          <w:tcPr>
            <w:tcW w:w="10395" w:type="dxa"/>
          </w:tcPr>
          <w:p w14:paraId="2E3A467D" w14:textId="77777777" w:rsidR="002A72C1" w:rsidRDefault="002A72C1" w:rsidP="00484BF1">
            <w:pPr>
              <w:pStyle w:val="EmptyCellLayoutStyle"/>
              <w:spacing w:after="0" w:line="240" w:lineRule="auto"/>
            </w:pPr>
          </w:p>
        </w:tc>
        <w:tc>
          <w:tcPr>
            <w:tcW w:w="149" w:type="dxa"/>
          </w:tcPr>
          <w:p w14:paraId="0CAEF6AA" w14:textId="77777777" w:rsidR="002A72C1" w:rsidRDefault="002A72C1" w:rsidP="00484BF1">
            <w:pPr>
              <w:pStyle w:val="EmptyCellLayoutStyle"/>
              <w:spacing w:after="0" w:line="240" w:lineRule="auto"/>
            </w:pPr>
          </w:p>
        </w:tc>
      </w:tr>
      <w:tr w:rsidR="002A72C1" w14:paraId="2235E0BE" w14:textId="77777777" w:rsidTr="00484BF1">
        <w:tc>
          <w:tcPr>
            <w:tcW w:w="54" w:type="dxa"/>
          </w:tcPr>
          <w:p w14:paraId="4F2EDC7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06303F8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3CDA9C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3F75FF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4290EF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4CEF73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02B69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2301A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02BB0F" w14:textId="77777777" w:rsidR="002A72C1" w:rsidRDefault="002A72C1" w:rsidP="00484BF1">
                  <w:pPr>
                    <w:spacing w:after="0" w:line="240" w:lineRule="auto"/>
                  </w:pPr>
                  <w:r>
                    <w:rPr>
                      <w:rFonts w:ascii="Calibri" w:eastAsia="Calibri" w:hAnsi="Calibri"/>
                      <w:color w:val="000000"/>
                      <w:sz w:val="22"/>
                    </w:rPr>
                    <w:t>Yes</w:t>
                  </w:r>
                </w:p>
              </w:tc>
            </w:tr>
            <w:tr w:rsidR="002A72C1" w14:paraId="30B008F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EE6E0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0061E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B8C6D1" w14:textId="77777777" w:rsidR="002A72C1" w:rsidRDefault="002A72C1" w:rsidP="00484BF1">
                  <w:pPr>
                    <w:spacing w:after="0" w:line="240" w:lineRule="auto"/>
                  </w:pPr>
                  <w:r>
                    <w:rPr>
                      <w:rFonts w:eastAsia="Arial"/>
                      <w:color w:val="000000"/>
                    </w:rPr>
                    <w:t>No</w:t>
                  </w:r>
                </w:p>
              </w:tc>
            </w:tr>
            <w:tr w:rsidR="002A72C1" w14:paraId="4717463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5570A1"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CEBC7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20CAF8" w14:textId="77777777" w:rsidR="002A72C1" w:rsidRDefault="002A72C1" w:rsidP="00484BF1">
                  <w:pPr>
                    <w:spacing w:after="0" w:line="240" w:lineRule="auto"/>
                  </w:pPr>
                  <w:r>
                    <w:rPr>
                      <w:rFonts w:ascii="Calibri" w:eastAsia="Calibri" w:hAnsi="Calibri"/>
                      <w:color w:val="000000"/>
                      <w:sz w:val="22"/>
                    </w:rPr>
                    <w:t>900</w:t>
                  </w:r>
                </w:p>
              </w:tc>
            </w:tr>
            <w:tr w:rsidR="002A72C1" w14:paraId="3E0DD2C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2EE6A33"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F6D10C6"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6296B7F" w14:textId="77777777" w:rsidR="002A72C1" w:rsidRDefault="002A72C1" w:rsidP="00484BF1">
                  <w:pPr>
                    <w:spacing w:after="0" w:line="240" w:lineRule="auto"/>
                  </w:pPr>
                  <w:r>
                    <w:rPr>
                      <w:rFonts w:ascii="Calibri" w:eastAsia="Calibri" w:hAnsi="Calibri"/>
                      <w:color w:val="000000"/>
                      <w:sz w:val="22"/>
                    </w:rPr>
                    <w:t>300</w:t>
                  </w:r>
                </w:p>
              </w:tc>
            </w:tr>
          </w:tbl>
          <w:p w14:paraId="335D29B7" w14:textId="77777777" w:rsidR="002A72C1" w:rsidRDefault="002A72C1" w:rsidP="00484BF1">
            <w:pPr>
              <w:spacing w:after="0" w:line="240" w:lineRule="auto"/>
            </w:pPr>
          </w:p>
        </w:tc>
        <w:tc>
          <w:tcPr>
            <w:tcW w:w="149" w:type="dxa"/>
          </w:tcPr>
          <w:p w14:paraId="18161525" w14:textId="77777777" w:rsidR="002A72C1" w:rsidRDefault="002A72C1" w:rsidP="00484BF1">
            <w:pPr>
              <w:pStyle w:val="EmptyCellLayoutStyle"/>
              <w:spacing w:after="0" w:line="240" w:lineRule="auto"/>
            </w:pPr>
          </w:p>
        </w:tc>
      </w:tr>
      <w:tr w:rsidR="002A72C1" w14:paraId="7F30EB9C" w14:textId="77777777" w:rsidTr="00484BF1">
        <w:trPr>
          <w:trHeight w:val="80"/>
        </w:trPr>
        <w:tc>
          <w:tcPr>
            <w:tcW w:w="54" w:type="dxa"/>
          </w:tcPr>
          <w:p w14:paraId="07FBAAA0" w14:textId="77777777" w:rsidR="002A72C1" w:rsidRDefault="002A72C1" w:rsidP="00484BF1">
            <w:pPr>
              <w:pStyle w:val="EmptyCellLayoutStyle"/>
              <w:spacing w:after="0" w:line="240" w:lineRule="auto"/>
            </w:pPr>
          </w:p>
        </w:tc>
        <w:tc>
          <w:tcPr>
            <w:tcW w:w="10395" w:type="dxa"/>
          </w:tcPr>
          <w:p w14:paraId="5CCD682E" w14:textId="77777777" w:rsidR="002A72C1" w:rsidRDefault="002A72C1" w:rsidP="00484BF1">
            <w:pPr>
              <w:pStyle w:val="EmptyCellLayoutStyle"/>
              <w:spacing w:after="0" w:line="240" w:lineRule="auto"/>
            </w:pPr>
          </w:p>
        </w:tc>
        <w:tc>
          <w:tcPr>
            <w:tcW w:w="149" w:type="dxa"/>
          </w:tcPr>
          <w:p w14:paraId="4F22A56B" w14:textId="77777777" w:rsidR="002A72C1" w:rsidRDefault="002A72C1" w:rsidP="00484BF1">
            <w:pPr>
              <w:pStyle w:val="EmptyCellLayoutStyle"/>
              <w:spacing w:after="0" w:line="240" w:lineRule="auto"/>
            </w:pPr>
          </w:p>
        </w:tc>
      </w:tr>
    </w:tbl>
    <w:p w14:paraId="12CBB58A" w14:textId="77777777" w:rsidR="002A72C1" w:rsidRDefault="002A72C1" w:rsidP="002A72C1">
      <w:pPr>
        <w:spacing w:after="0" w:line="240" w:lineRule="auto"/>
      </w:pPr>
    </w:p>
    <w:p w14:paraId="2C0017F8" w14:textId="77777777" w:rsidR="002A72C1" w:rsidRDefault="002A72C1" w:rsidP="002A72C1">
      <w:pPr>
        <w:spacing w:after="0" w:line="240" w:lineRule="auto"/>
      </w:pPr>
      <w:r>
        <w:rPr>
          <w:rFonts w:ascii="Calibri" w:eastAsia="Calibri" w:hAnsi="Calibri"/>
          <w:b/>
          <w:color w:val="6495ED"/>
          <w:sz w:val="22"/>
        </w:rPr>
        <w:t>MSSQL 2012: Collect DB Active Requests count</w:t>
      </w:r>
    </w:p>
    <w:p w14:paraId="1AA45EB6" w14:textId="77777777" w:rsidR="002A72C1" w:rsidRDefault="002A72C1" w:rsidP="002A72C1">
      <w:pPr>
        <w:spacing w:after="0" w:line="240" w:lineRule="auto"/>
      </w:pPr>
      <w:r>
        <w:rPr>
          <w:rFonts w:ascii="Calibri" w:eastAsia="Calibri" w:hAnsi="Calibri"/>
          <w:color w:val="000000"/>
          <w:sz w:val="22"/>
        </w:rPr>
        <w:t>SQL 2012 DBs Active Requests performance collection rule</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2C3572B7" w14:textId="77777777" w:rsidTr="00484BF1">
        <w:trPr>
          <w:trHeight w:val="54"/>
        </w:trPr>
        <w:tc>
          <w:tcPr>
            <w:tcW w:w="54" w:type="dxa"/>
          </w:tcPr>
          <w:p w14:paraId="2ED228E3" w14:textId="77777777" w:rsidR="002A72C1" w:rsidRDefault="002A72C1" w:rsidP="00484BF1">
            <w:pPr>
              <w:pStyle w:val="EmptyCellLayoutStyle"/>
              <w:spacing w:after="0" w:line="240" w:lineRule="auto"/>
            </w:pPr>
          </w:p>
        </w:tc>
        <w:tc>
          <w:tcPr>
            <w:tcW w:w="10395" w:type="dxa"/>
          </w:tcPr>
          <w:p w14:paraId="4F774BDB" w14:textId="77777777" w:rsidR="002A72C1" w:rsidRDefault="002A72C1" w:rsidP="00484BF1">
            <w:pPr>
              <w:pStyle w:val="EmptyCellLayoutStyle"/>
              <w:spacing w:after="0" w:line="240" w:lineRule="auto"/>
            </w:pPr>
          </w:p>
        </w:tc>
        <w:tc>
          <w:tcPr>
            <w:tcW w:w="149" w:type="dxa"/>
          </w:tcPr>
          <w:p w14:paraId="2EA5DDA9" w14:textId="77777777" w:rsidR="002A72C1" w:rsidRDefault="002A72C1" w:rsidP="00484BF1">
            <w:pPr>
              <w:pStyle w:val="EmptyCellLayoutStyle"/>
              <w:spacing w:after="0" w:line="240" w:lineRule="auto"/>
            </w:pPr>
          </w:p>
        </w:tc>
      </w:tr>
      <w:tr w:rsidR="002A72C1" w14:paraId="5199F03E" w14:textId="77777777" w:rsidTr="00484BF1">
        <w:tc>
          <w:tcPr>
            <w:tcW w:w="54" w:type="dxa"/>
          </w:tcPr>
          <w:p w14:paraId="197E938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5BB031F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7EF3D2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008B13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8846F5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AA625A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790CD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EEA4F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3A8FA9" w14:textId="77777777" w:rsidR="002A72C1" w:rsidRDefault="002A72C1" w:rsidP="00484BF1">
                  <w:pPr>
                    <w:spacing w:after="0" w:line="240" w:lineRule="auto"/>
                  </w:pPr>
                  <w:r>
                    <w:rPr>
                      <w:rFonts w:ascii="Calibri" w:eastAsia="Calibri" w:hAnsi="Calibri"/>
                      <w:color w:val="000000"/>
                      <w:sz w:val="22"/>
                    </w:rPr>
                    <w:t>Yes</w:t>
                  </w:r>
                </w:p>
              </w:tc>
            </w:tr>
            <w:tr w:rsidR="002A72C1" w14:paraId="4BA9564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FE662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A1F01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854B60" w14:textId="77777777" w:rsidR="002A72C1" w:rsidRDefault="002A72C1" w:rsidP="00484BF1">
                  <w:pPr>
                    <w:spacing w:after="0" w:line="240" w:lineRule="auto"/>
                  </w:pPr>
                  <w:r>
                    <w:rPr>
                      <w:rFonts w:eastAsia="Arial"/>
                      <w:color w:val="000000"/>
                    </w:rPr>
                    <w:t>No</w:t>
                  </w:r>
                </w:p>
              </w:tc>
            </w:tr>
            <w:tr w:rsidR="002A72C1" w14:paraId="1EB44B9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5EADD1"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3EF93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EBF8CA" w14:textId="77777777" w:rsidR="002A72C1" w:rsidRDefault="002A72C1" w:rsidP="00484BF1">
                  <w:pPr>
                    <w:spacing w:after="0" w:line="240" w:lineRule="auto"/>
                  </w:pPr>
                  <w:r>
                    <w:rPr>
                      <w:rFonts w:ascii="Calibri" w:eastAsia="Calibri" w:hAnsi="Calibri"/>
                      <w:color w:val="000000"/>
                      <w:sz w:val="22"/>
                    </w:rPr>
                    <w:t>900</w:t>
                  </w:r>
                </w:p>
              </w:tc>
            </w:tr>
            <w:tr w:rsidR="002A72C1" w14:paraId="1A32279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C53435"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707FE3"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E70EDD" w14:textId="77777777" w:rsidR="002A72C1" w:rsidRDefault="002A72C1" w:rsidP="00484BF1">
                  <w:pPr>
                    <w:spacing w:after="0" w:line="240" w:lineRule="auto"/>
                  </w:pPr>
                  <w:r>
                    <w:rPr>
                      <w:rFonts w:ascii="Calibri" w:eastAsia="Calibri" w:hAnsi="Calibri"/>
                      <w:color w:val="000000"/>
                      <w:sz w:val="22"/>
                    </w:rPr>
                    <w:t>00:10</w:t>
                  </w:r>
                </w:p>
              </w:tc>
            </w:tr>
            <w:tr w:rsidR="002A72C1" w14:paraId="4BCB108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1260767"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AF6C6B1"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831710E" w14:textId="77777777" w:rsidR="002A72C1" w:rsidRDefault="002A72C1" w:rsidP="00484BF1">
                  <w:pPr>
                    <w:spacing w:after="0" w:line="240" w:lineRule="auto"/>
                  </w:pPr>
                  <w:r>
                    <w:rPr>
                      <w:rFonts w:ascii="Calibri" w:eastAsia="Calibri" w:hAnsi="Calibri"/>
                      <w:color w:val="000000"/>
                      <w:sz w:val="22"/>
                    </w:rPr>
                    <w:t>300</w:t>
                  </w:r>
                </w:p>
              </w:tc>
            </w:tr>
          </w:tbl>
          <w:p w14:paraId="48471C0F" w14:textId="77777777" w:rsidR="002A72C1" w:rsidRDefault="002A72C1" w:rsidP="00484BF1">
            <w:pPr>
              <w:spacing w:after="0" w:line="240" w:lineRule="auto"/>
            </w:pPr>
          </w:p>
        </w:tc>
        <w:tc>
          <w:tcPr>
            <w:tcW w:w="149" w:type="dxa"/>
          </w:tcPr>
          <w:p w14:paraId="6B0C4AAE" w14:textId="77777777" w:rsidR="002A72C1" w:rsidRDefault="002A72C1" w:rsidP="00484BF1">
            <w:pPr>
              <w:pStyle w:val="EmptyCellLayoutStyle"/>
              <w:spacing w:after="0" w:line="240" w:lineRule="auto"/>
            </w:pPr>
          </w:p>
        </w:tc>
      </w:tr>
      <w:tr w:rsidR="002A72C1" w14:paraId="4041E42F" w14:textId="77777777" w:rsidTr="00484BF1">
        <w:trPr>
          <w:trHeight w:val="80"/>
        </w:trPr>
        <w:tc>
          <w:tcPr>
            <w:tcW w:w="54" w:type="dxa"/>
          </w:tcPr>
          <w:p w14:paraId="19A25E41" w14:textId="77777777" w:rsidR="002A72C1" w:rsidRDefault="002A72C1" w:rsidP="00484BF1">
            <w:pPr>
              <w:pStyle w:val="EmptyCellLayoutStyle"/>
              <w:spacing w:after="0" w:line="240" w:lineRule="auto"/>
            </w:pPr>
          </w:p>
        </w:tc>
        <w:tc>
          <w:tcPr>
            <w:tcW w:w="10395" w:type="dxa"/>
          </w:tcPr>
          <w:p w14:paraId="0506B464" w14:textId="77777777" w:rsidR="002A72C1" w:rsidRDefault="002A72C1" w:rsidP="00484BF1">
            <w:pPr>
              <w:pStyle w:val="EmptyCellLayoutStyle"/>
              <w:spacing w:after="0" w:line="240" w:lineRule="auto"/>
            </w:pPr>
          </w:p>
        </w:tc>
        <w:tc>
          <w:tcPr>
            <w:tcW w:w="149" w:type="dxa"/>
          </w:tcPr>
          <w:p w14:paraId="6D430C75" w14:textId="77777777" w:rsidR="002A72C1" w:rsidRDefault="002A72C1" w:rsidP="00484BF1">
            <w:pPr>
              <w:pStyle w:val="EmptyCellLayoutStyle"/>
              <w:spacing w:after="0" w:line="240" w:lineRule="auto"/>
            </w:pPr>
          </w:p>
        </w:tc>
      </w:tr>
    </w:tbl>
    <w:p w14:paraId="3ADBA655" w14:textId="77777777" w:rsidR="002A72C1" w:rsidRDefault="002A72C1" w:rsidP="002A72C1">
      <w:pPr>
        <w:spacing w:after="0" w:line="240" w:lineRule="auto"/>
      </w:pPr>
    </w:p>
    <w:p w14:paraId="1788DAC1" w14:textId="77777777" w:rsidR="002A72C1" w:rsidRDefault="002A72C1" w:rsidP="002A72C1">
      <w:pPr>
        <w:spacing w:after="0" w:line="240" w:lineRule="auto"/>
      </w:pPr>
      <w:r>
        <w:rPr>
          <w:rFonts w:ascii="Calibri" w:eastAsia="Calibri" w:hAnsi="Calibri"/>
          <w:b/>
          <w:color w:val="6495ED"/>
          <w:sz w:val="22"/>
        </w:rPr>
        <w:t>MSSQL 2012: Collect DB Active Transactions count</w:t>
      </w:r>
    </w:p>
    <w:p w14:paraId="783CE9B6" w14:textId="77777777" w:rsidR="002A72C1" w:rsidRDefault="002A72C1" w:rsidP="002A72C1">
      <w:pPr>
        <w:spacing w:after="0" w:line="240" w:lineRule="auto"/>
      </w:pPr>
      <w:r>
        <w:rPr>
          <w:rFonts w:ascii="Calibri" w:eastAsia="Calibri" w:hAnsi="Calibri"/>
          <w:color w:val="000000"/>
          <w:sz w:val="22"/>
        </w:rPr>
        <w:t>SQL 2012 DBs Active Transactions performance collection rule</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3EFE10CB" w14:textId="77777777" w:rsidTr="00484BF1">
        <w:trPr>
          <w:trHeight w:val="54"/>
        </w:trPr>
        <w:tc>
          <w:tcPr>
            <w:tcW w:w="54" w:type="dxa"/>
          </w:tcPr>
          <w:p w14:paraId="53DEF5E2" w14:textId="77777777" w:rsidR="002A72C1" w:rsidRDefault="002A72C1" w:rsidP="00484BF1">
            <w:pPr>
              <w:pStyle w:val="EmptyCellLayoutStyle"/>
              <w:spacing w:after="0" w:line="240" w:lineRule="auto"/>
            </w:pPr>
          </w:p>
        </w:tc>
        <w:tc>
          <w:tcPr>
            <w:tcW w:w="10395" w:type="dxa"/>
          </w:tcPr>
          <w:p w14:paraId="2B8BC83A" w14:textId="77777777" w:rsidR="002A72C1" w:rsidRDefault="002A72C1" w:rsidP="00484BF1">
            <w:pPr>
              <w:pStyle w:val="EmptyCellLayoutStyle"/>
              <w:spacing w:after="0" w:line="240" w:lineRule="auto"/>
            </w:pPr>
          </w:p>
        </w:tc>
        <w:tc>
          <w:tcPr>
            <w:tcW w:w="149" w:type="dxa"/>
          </w:tcPr>
          <w:p w14:paraId="2C8D2CD7" w14:textId="77777777" w:rsidR="002A72C1" w:rsidRDefault="002A72C1" w:rsidP="00484BF1">
            <w:pPr>
              <w:pStyle w:val="EmptyCellLayoutStyle"/>
              <w:spacing w:after="0" w:line="240" w:lineRule="auto"/>
            </w:pPr>
          </w:p>
        </w:tc>
      </w:tr>
      <w:tr w:rsidR="002A72C1" w14:paraId="778BF71C" w14:textId="77777777" w:rsidTr="00484BF1">
        <w:tc>
          <w:tcPr>
            <w:tcW w:w="54" w:type="dxa"/>
          </w:tcPr>
          <w:p w14:paraId="33D709A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6C76847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B9AE1B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FD2790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87A074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A3F97C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C58AC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68AB6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84B5CF" w14:textId="77777777" w:rsidR="002A72C1" w:rsidRDefault="002A72C1" w:rsidP="00484BF1">
                  <w:pPr>
                    <w:spacing w:after="0" w:line="240" w:lineRule="auto"/>
                  </w:pPr>
                  <w:r>
                    <w:rPr>
                      <w:rFonts w:ascii="Calibri" w:eastAsia="Calibri" w:hAnsi="Calibri"/>
                      <w:color w:val="000000"/>
                      <w:sz w:val="22"/>
                    </w:rPr>
                    <w:t>Yes</w:t>
                  </w:r>
                </w:p>
              </w:tc>
            </w:tr>
            <w:tr w:rsidR="002A72C1" w14:paraId="24D0522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AF3F8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2516C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E6B590" w14:textId="77777777" w:rsidR="002A72C1" w:rsidRDefault="002A72C1" w:rsidP="00484BF1">
                  <w:pPr>
                    <w:spacing w:after="0" w:line="240" w:lineRule="auto"/>
                  </w:pPr>
                  <w:r>
                    <w:rPr>
                      <w:rFonts w:eastAsia="Arial"/>
                      <w:color w:val="000000"/>
                    </w:rPr>
                    <w:t>No</w:t>
                  </w:r>
                </w:p>
              </w:tc>
            </w:tr>
            <w:tr w:rsidR="002A72C1" w14:paraId="1D908E1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6EC3772"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F1800BC"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6E0EA7D" w14:textId="77777777" w:rsidR="002A72C1" w:rsidRDefault="002A72C1" w:rsidP="00484BF1">
                  <w:pPr>
                    <w:spacing w:after="0" w:line="240" w:lineRule="auto"/>
                  </w:pPr>
                  <w:r>
                    <w:rPr>
                      <w:rFonts w:ascii="Calibri" w:eastAsia="Calibri" w:hAnsi="Calibri"/>
                      <w:color w:val="000000"/>
                      <w:sz w:val="22"/>
                    </w:rPr>
                    <w:t>900</w:t>
                  </w:r>
                </w:p>
              </w:tc>
            </w:tr>
          </w:tbl>
          <w:p w14:paraId="4DA893B3" w14:textId="77777777" w:rsidR="002A72C1" w:rsidRDefault="002A72C1" w:rsidP="00484BF1">
            <w:pPr>
              <w:spacing w:after="0" w:line="240" w:lineRule="auto"/>
            </w:pPr>
          </w:p>
        </w:tc>
        <w:tc>
          <w:tcPr>
            <w:tcW w:w="149" w:type="dxa"/>
          </w:tcPr>
          <w:p w14:paraId="57371776" w14:textId="77777777" w:rsidR="002A72C1" w:rsidRDefault="002A72C1" w:rsidP="00484BF1">
            <w:pPr>
              <w:pStyle w:val="EmptyCellLayoutStyle"/>
              <w:spacing w:after="0" w:line="240" w:lineRule="auto"/>
            </w:pPr>
          </w:p>
        </w:tc>
      </w:tr>
      <w:tr w:rsidR="002A72C1" w14:paraId="6E4756ED" w14:textId="77777777" w:rsidTr="00484BF1">
        <w:trPr>
          <w:trHeight w:val="80"/>
        </w:trPr>
        <w:tc>
          <w:tcPr>
            <w:tcW w:w="54" w:type="dxa"/>
          </w:tcPr>
          <w:p w14:paraId="4F93E6EE" w14:textId="77777777" w:rsidR="002A72C1" w:rsidRDefault="002A72C1" w:rsidP="00484BF1">
            <w:pPr>
              <w:pStyle w:val="EmptyCellLayoutStyle"/>
              <w:spacing w:after="0" w:line="240" w:lineRule="auto"/>
            </w:pPr>
          </w:p>
        </w:tc>
        <w:tc>
          <w:tcPr>
            <w:tcW w:w="10395" w:type="dxa"/>
          </w:tcPr>
          <w:p w14:paraId="780F18BE" w14:textId="77777777" w:rsidR="002A72C1" w:rsidRDefault="002A72C1" w:rsidP="00484BF1">
            <w:pPr>
              <w:pStyle w:val="EmptyCellLayoutStyle"/>
              <w:spacing w:after="0" w:line="240" w:lineRule="auto"/>
            </w:pPr>
          </w:p>
        </w:tc>
        <w:tc>
          <w:tcPr>
            <w:tcW w:w="149" w:type="dxa"/>
          </w:tcPr>
          <w:p w14:paraId="76351A85" w14:textId="77777777" w:rsidR="002A72C1" w:rsidRDefault="002A72C1" w:rsidP="00484BF1">
            <w:pPr>
              <w:pStyle w:val="EmptyCellLayoutStyle"/>
              <w:spacing w:after="0" w:line="240" w:lineRule="auto"/>
            </w:pPr>
          </w:p>
        </w:tc>
      </w:tr>
    </w:tbl>
    <w:p w14:paraId="41DEB09E" w14:textId="77777777" w:rsidR="002A72C1" w:rsidRDefault="002A72C1" w:rsidP="002A72C1">
      <w:pPr>
        <w:spacing w:after="0" w:line="240" w:lineRule="auto"/>
      </w:pPr>
    </w:p>
    <w:p w14:paraId="172A743E" w14:textId="77777777" w:rsidR="002A72C1" w:rsidRDefault="002A72C1" w:rsidP="002A72C1">
      <w:pPr>
        <w:spacing w:after="0" w:line="240" w:lineRule="auto"/>
      </w:pPr>
      <w:r>
        <w:rPr>
          <w:rFonts w:ascii="Calibri" w:eastAsia="Calibri" w:hAnsi="Calibri"/>
          <w:b/>
          <w:color w:val="6495ED"/>
          <w:sz w:val="22"/>
        </w:rPr>
        <w:t>MSSQL 2012: Collect DB Allocated Free Space (MB)</w:t>
      </w:r>
    </w:p>
    <w:p w14:paraId="52BA3601" w14:textId="77777777" w:rsidR="002A72C1" w:rsidRDefault="002A72C1" w:rsidP="002A72C1">
      <w:pPr>
        <w:spacing w:after="0" w:line="240" w:lineRule="auto"/>
      </w:pPr>
      <w:r>
        <w:rPr>
          <w:rFonts w:ascii="Calibri" w:eastAsia="Calibri" w:hAnsi="Calibri"/>
          <w:color w:val="000000"/>
          <w:sz w:val="22"/>
        </w:rPr>
        <w:t>SQL 2012 DBs Allocated Free Space (MB) performance collection rule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7B8B038" w14:textId="77777777" w:rsidTr="00484BF1">
        <w:trPr>
          <w:trHeight w:val="54"/>
        </w:trPr>
        <w:tc>
          <w:tcPr>
            <w:tcW w:w="54" w:type="dxa"/>
          </w:tcPr>
          <w:p w14:paraId="4CB6A924" w14:textId="77777777" w:rsidR="002A72C1" w:rsidRDefault="002A72C1" w:rsidP="00484BF1">
            <w:pPr>
              <w:pStyle w:val="EmptyCellLayoutStyle"/>
              <w:spacing w:after="0" w:line="240" w:lineRule="auto"/>
            </w:pPr>
          </w:p>
        </w:tc>
        <w:tc>
          <w:tcPr>
            <w:tcW w:w="10395" w:type="dxa"/>
          </w:tcPr>
          <w:p w14:paraId="1683AFAF" w14:textId="77777777" w:rsidR="002A72C1" w:rsidRDefault="002A72C1" w:rsidP="00484BF1">
            <w:pPr>
              <w:pStyle w:val="EmptyCellLayoutStyle"/>
              <w:spacing w:after="0" w:line="240" w:lineRule="auto"/>
            </w:pPr>
          </w:p>
        </w:tc>
        <w:tc>
          <w:tcPr>
            <w:tcW w:w="149" w:type="dxa"/>
          </w:tcPr>
          <w:p w14:paraId="54F78BBD" w14:textId="77777777" w:rsidR="002A72C1" w:rsidRDefault="002A72C1" w:rsidP="00484BF1">
            <w:pPr>
              <w:pStyle w:val="EmptyCellLayoutStyle"/>
              <w:spacing w:after="0" w:line="240" w:lineRule="auto"/>
            </w:pPr>
          </w:p>
        </w:tc>
      </w:tr>
      <w:tr w:rsidR="002A72C1" w14:paraId="2A4C7806" w14:textId="77777777" w:rsidTr="00484BF1">
        <w:tc>
          <w:tcPr>
            <w:tcW w:w="54" w:type="dxa"/>
          </w:tcPr>
          <w:p w14:paraId="434D370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736F319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444C37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D0C51D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CADD27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AB5642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CF117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DE4D1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3F2D2F" w14:textId="77777777" w:rsidR="002A72C1" w:rsidRDefault="002A72C1" w:rsidP="00484BF1">
                  <w:pPr>
                    <w:spacing w:after="0" w:line="240" w:lineRule="auto"/>
                  </w:pPr>
                  <w:r>
                    <w:rPr>
                      <w:rFonts w:ascii="Calibri" w:eastAsia="Calibri" w:hAnsi="Calibri"/>
                      <w:color w:val="000000"/>
                      <w:sz w:val="22"/>
                    </w:rPr>
                    <w:t>Yes</w:t>
                  </w:r>
                </w:p>
              </w:tc>
            </w:tr>
            <w:tr w:rsidR="002A72C1" w14:paraId="70E4EEC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CF09B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B4DFD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FC08A8" w14:textId="77777777" w:rsidR="002A72C1" w:rsidRDefault="002A72C1" w:rsidP="00484BF1">
                  <w:pPr>
                    <w:spacing w:after="0" w:line="240" w:lineRule="auto"/>
                  </w:pPr>
                  <w:r>
                    <w:rPr>
                      <w:rFonts w:eastAsia="Arial"/>
                      <w:color w:val="000000"/>
                    </w:rPr>
                    <w:t>No</w:t>
                  </w:r>
                </w:p>
              </w:tc>
            </w:tr>
            <w:tr w:rsidR="002A72C1" w14:paraId="025C9E4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A9D2D1"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09532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C7ADA0" w14:textId="77777777" w:rsidR="002A72C1" w:rsidRDefault="002A72C1" w:rsidP="00484BF1">
                  <w:pPr>
                    <w:spacing w:after="0" w:line="240" w:lineRule="auto"/>
                  </w:pPr>
                  <w:r>
                    <w:rPr>
                      <w:rFonts w:ascii="Calibri" w:eastAsia="Calibri" w:hAnsi="Calibri"/>
                      <w:color w:val="000000"/>
                      <w:sz w:val="22"/>
                    </w:rPr>
                    <w:t>900</w:t>
                  </w:r>
                </w:p>
              </w:tc>
            </w:tr>
            <w:tr w:rsidR="002A72C1" w14:paraId="0A42795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630EAC0"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DAAA33E"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64543AF" w14:textId="77777777" w:rsidR="002A72C1" w:rsidRDefault="002A72C1" w:rsidP="00484BF1">
                  <w:pPr>
                    <w:spacing w:after="0" w:line="240" w:lineRule="auto"/>
                  </w:pPr>
                  <w:r>
                    <w:rPr>
                      <w:rFonts w:ascii="Calibri" w:eastAsia="Calibri" w:hAnsi="Calibri"/>
                      <w:color w:val="000000"/>
                      <w:sz w:val="22"/>
                    </w:rPr>
                    <w:t>300</w:t>
                  </w:r>
                </w:p>
              </w:tc>
            </w:tr>
          </w:tbl>
          <w:p w14:paraId="33353C72" w14:textId="77777777" w:rsidR="002A72C1" w:rsidRDefault="002A72C1" w:rsidP="00484BF1">
            <w:pPr>
              <w:spacing w:after="0" w:line="240" w:lineRule="auto"/>
            </w:pPr>
          </w:p>
        </w:tc>
        <w:tc>
          <w:tcPr>
            <w:tcW w:w="149" w:type="dxa"/>
          </w:tcPr>
          <w:p w14:paraId="1C5CAC58" w14:textId="77777777" w:rsidR="002A72C1" w:rsidRDefault="002A72C1" w:rsidP="00484BF1">
            <w:pPr>
              <w:pStyle w:val="EmptyCellLayoutStyle"/>
              <w:spacing w:after="0" w:line="240" w:lineRule="auto"/>
            </w:pPr>
          </w:p>
        </w:tc>
      </w:tr>
      <w:tr w:rsidR="002A72C1" w14:paraId="386909CD" w14:textId="77777777" w:rsidTr="00484BF1">
        <w:trPr>
          <w:trHeight w:val="80"/>
        </w:trPr>
        <w:tc>
          <w:tcPr>
            <w:tcW w:w="54" w:type="dxa"/>
          </w:tcPr>
          <w:p w14:paraId="52A53FAB" w14:textId="77777777" w:rsidR="002A72C1" w:rsidRDefault="002A72C1" w:rsidP="00484BF1">
            <w:pPr>
              <w:pStyle w:val="EmptyCellLayoutStyle"/>
              <w:spacing w:after="0" w:line="240" w:lineRule="auto"/>
            </w:pPr>
          </w:p>
        </w:tc>
        <w:tc>
          <w:tcPr>
            <w:tcW w:w="10395" w:type="dxa"/>
          </w:tcPr>
          <w:p w14:paraId="28885385" w14:textId="77777777" w:rsidR="002A72C1" w:rsidRDefault="002A72C1" w:rsidP="00484BF1">
            <w:pPr>
              <w:pStyle w:val="EmptyCellLayoutStyle"/>
              <w:spacing w:after="0" w:line="240" w:lineRule="auto"/>
            </w:pPr>
          </w:p>
        </w:tc>
        <w:tc>
          <w:tcPr>
            <w:tcW w:w="149" w:type="dxa"/>
          </w:tcPr>
          <w:p w14:paraId="10F8EB56" w14:textId="77777777" w:rsidR="002A72C1" w:rsidRDefault="002A72C1" w:rsidP="00484BF1">
            <w:pPr>
              <w:pStyle w:val="EmptyCellLayoutStyle"/>
              <w:spacing w:after="0" w:line="240" w:lineRule="auto"/>
            </w:pPr>
          </w:p>
        </w:tc>
      </w:tr>
    </w:tbl>
    <w:p w14:paraId="30A9C2DC" w14:textId="77777777" w:rsidR="002A72C1" w:rsidRDefault="002A72C1" w:rsidP="002A72C1">
      <w:pPr>
        <w:spacing w:after="0" w:line="240" w:lineRule="auto"/>
      </w:pPr>
    </w:p>
    <w:p w14:paraId="7BA52D09" w14:textId="77777777" w:rsidR="002A72C1" w:rsidRDefault="002A72C1" w:rsidP="002A72C1">
      <w:pPr>
        <w:spacing w:after="0" w:line="240" w:lineRule="auto"/>
      </w:pPr>
      <w:r>
        <w:rPr>
          <w:rFonts w:ascii="Calibri" w:eastAsia="Calibri" w:hAnsi="Calibri"/>
          <w:b/>
          <w:color w:val="6495ED"/>
          <w:sz w:val="22"/>
        </w:rPr>
        <w:t>MSSQL 2012: Collect DB Active Sessions count</w:t>
      </w:r>
    </w:p>
    <w:p w14:paraId="0ABDBE8A" w14:textId="77777777" w:rsidR="002A72C1" w:rsidRDefault="002A72C1" w:rsidP="002A72C1">
      <w:pPr>
        <w:spacing w:after="0" w:line="240" w:lineRule="auto"/>
      </w:pPr>
      <w:r>
        <w:rPr>
          <w:rFonts w:ascii="Calibri" w:eastAsia="Calibri" w:hAnsi="Calibri"/>
          <w:color w:val="000000"/>
          <w:sz w:val="22"/>
        </w:rPr>
        <w:t>SQL 2012 DBs Active Sessions performance collection rule</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46C924E4" w14:textId="77777777" w:rsidTr="00484BF1">
        <w:trPr>
          <w:trHeight w:val="54"/>
        </w:trPr>
        <w:tc>
          <w:tcPr>
            <w:tcW w:w="54" w:type="dxa"/>
          </w:tcPr>
          <w:p w14:paraId="2C4368CF" w14:textId="77777777" w:rsidR="002A72C1" w:rsidRDefault="002A72C1" w:rsidP="00484BF1">
            <w:pPr>
              <w:pStyle w:val="EmptyCellLayoutStyle"/>
              <w:spacing w:after="0" w:line="240" w:lineRule="auto"/>
            </w:pPr>
          </w:p>
        </w:tc>
        <w:tc>
          <w:tcPr>
            <w:tcW w:w="10395" w:type="dxa"/>
          </w:tcPr>
          <w:p w14:paraId="31189B47" w14:textId="77777777" w:rsidR="002A72C1" w:rsidRDefault="002A72C1" w:rsidP="00484BF1">
            <w:pPr>
              <w:pStyle w:val="EmptyCellLayoutStyle"/>
              <w:spacing w:after="0" w:line="240" w:lineRule="auto"/>
            </w:pPr>
          </w:p>
        </w:tc>
        <w:tc>
          <w:tcPr>
            <w:tcW w:w="149" w:type="dxa"/>
          </w:tcPr>
          <w:p w14:paraId="1809B09D" w14:textId="77777777" w:rsidR="002A72C1" w:rsidRDefault="002A72C1" w:rsidP="00484BF1">
            <w:pPr>
              <w:pStyle w:val="EmptyCellLayoutStyle"/>
              <w:spacing w:after="0" w:line="240" w:lineRule="auto"/>
            </w:pPr>
          </w:p>
        </w:tc>
      </w:tr>
      <w:tr w:rsidR="002A72C1" w14:paraId="748C6011" w14:textId="77777777" w:rsidTr="00484BF1">
        <w:tc>
          <w:tcPr>
            <w:tcW w:w="54" w:type="dxa"/>
          </w:tcPr>
          <w:p w14:paraId="2D991EF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12E4EA4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6459EE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7EEE8F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36B9FF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F14D6E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FD537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776DE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C0B60D" w14:textId="77777777" w:rsidR="002A72C1" w:rsidRDefault="002A72C1" w:rsidP="00484BF1">
                  <w:pPr>
                    <w:spacing w:after="0" w:line="240" w:lineRule="auto"/>
                  </w:pPr>
                  <w:r>
                    <w:rPr>
                      <w:rFonts w:ascii="Calibri" w:eastAsia="Calibri" w:hAnsi="Calibri"/>
                      <w:color w:val="000000"/>
                      <w:sz w:val="22"/>
                    </w:rPr>
                    <w:t>Yes</w:t>
                  </w:r>
                </w:p>
              </w:tc>
            </w:tr>
            <w:tr w:rsidR="002A72C1" w14:paraId="2C2B539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8649D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CCA89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6C3B4A" w14:textId="77777777" w:rsidR="002A72C1" w:rsidRDefault="002A72C1" w:rsidP="00484BF1">
                  <w:pPr>
                    <w:spacing w:after="0" w:line="240" w:lineRule="auto"/>
                  </w:pPr>
                  <w:r>
                    <w:rPr>
                      <w:rFonts w:eastAsia="Arial"/>
                      <w:color w:val="000000"/>
                    </w:rPr>
                    <w:t>No</w:t>
                  </w:r>
                </w:p>
              </w:tc>
            </w:tr>
            <w:tr w:rsidR="002A72C1" w14:paraId="1D1899F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3262D5"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0647D7"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FEE15E" w14:textId="77777777" w:rsidR="002A72C1" w:rsidRDefault="002A72C1" w:rsidP="00484BF1">
                  <w:pPr>
                    <w:spacing w:after="0" w:line="240" w:lineRule="auto"/>
                  </w:pPr>
                  <w:r>
                    <w:rPr>
                      <w:rFonts w:ascii="Calibri" w:eastAsia="Calibri" w:hAnsi="Calibri"/>
                      <w:color w:val="000000"/>
                      <w:sz w:val="22"/>
                    </w:rPr>
                    <w:t>900</w:t>
                  </w:r>
                </w:p>
              </w:tc>
            </w:tr>
            <w:tr w:rsidR="002A72C1" w14:paraId="119DA4A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D7186E"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D11849"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9DB10A" w14:textId="77777777" w:rsidR="002A72C1" w:rsidRDefault="002A72C1" w:rsidP="00484BF1">
                  <w:pPr>
                    <w:spacing w:after="0" w:line="240" w:lineRule="auto"/>
                  </w:pPr>
                  <w:r>
                    <w:rPr>
                      <w:rFonts w:ascii="Calibri" w:eastAsia="Calibri" w:hAnsi="Calibri"/>
                      <w:color w:val="000000"/>
                      <w:sz w:val="22"/>
                    </w:rPr>
                    <w:t>00:08</w:t>
                  </w:r>
                </w:p>
              </w:tc>
            </w:tr>
            <w:tr w:rsidR="002A72C1" w14:paraId="348FB5A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7C344BB"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930A980"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AE37F18" w14:textId="77777777" w:rsidR="002A72C1" w:rsidRDefault="002A72C1" w:rsidP="00484BF1">
                  <w:pPr>
                    <w:spacing w:after="0" w:line="240" w:lineRule="auto"/>
                  </w:pPr>
                  <w:r>
                    <w:rPr>
                      <w:rFonts w:ascii="Calibri" w:eastAsia="Calibri" w:hAnsi="Calibri"/>
                      <w:color w:val="000000"/>
                      <w:sz w:val="22"/>
                    </w:rPr>
                    <w:t>300</w:t>
                  </w:r>
                </w:p>
              </w:tc>
            </w:tr>
          </w:tbl>
          <w:p w14:paraId="0837A959" w14:textId="77777777" w:rsidR="002A72C1" w:rsidRDefault="002A72C1" w:rsidP="00484BF1">
            <w:pPr>
              <w:spacing w:after="0" w:line="240" w:lineRule="auto"/>
            </w:pPr>
          </w:p>
        </w:tc>
        <w:tc>
          <w:tcPr>
            <w:tcW w:w="149" w:type="dxa"/>
          </w:tcPr>
          <w:p w14:paraId="5A687639" w14:textId="77777777" w:rsidR="002A72C1" w:rsidRDefault="002A72C1" w:rsidP="00484BF1">
            <w:pPr>
              <w:pStyle w:val="EmptyCellLayoutStyle"/>
              <w:spacing w:after="0" w:line="240" w:lineRule="auto"/>
            </w:pPr>
          </w:p>
        </w:tc>
      </w:tr>
      <w:tr w:rsidR="002A72C1" w14:paraId="20A86E88" w14:textId="77777777" w:rsidTr="00484BF1">
        <w:trPr>
          <w:trHeight w:val="80"/>
        </w:trPr>
        <w:tc>
          <w:tcPr>
            <w:tcW w:w="54" w:type="dxa"/>
          </w:tcPr>
          <w:p w14:paraId="484E5394" w14:textId="77777777" w:rsidR="002A72C1" w:rsidRDefault="002A72C1" w:rsidP="00484BF1">
            <w:pPr>
              <w:pStyle w:val="EmptyCellLayoutStyle"/>
              <w:spacing w:after="0" w:line="240" w:lineRule="auto"/>
            </w:pPr>
          </w:p>
        </w:tc>
        <w:tc>
          <w:tcPr>
            <w:tcW w:w="10395" w:type="dxa"/>
          </w:tcPr>
          <w:p w14:paraId="7FE921B7" w14:textId="77777777" w:rsidR="002A72C1" w:rsidRDefault="002A72C1" w:rsidP="00484BF1">
            <w:pPr>
              <w:pStyle w:val="EmptyCellLayoutStyle"/>
              <w:spacing w:after="0" w:line="240" w:lineRule="auto"/>
            </w:pPr>
          </w:p>
        </w:tc>
        <w:tc>
          <w:tcPr>
            <w:tcW w:w="149" w:type="dxa"/>
          </w:tcPr>
          <w:p w14:paraId="2DBF583A" w14:textId="77777777" w:rsidR="002A72C1" w:rsidRDefault="002A72C1" w:rsidP="00484BF1">
            <w:pPr>
              <w:pStyle w:val="EmptyCellLayoutStyle"/>
              <w:spacing w:after="0" w:line="240" w:lineRule="auto"/>
            </w:pPr>
          </w:p>
        </w:tc>
      </w:tr>
    </w:tbl>
    <w:p w14:paraId="78A5197D" w14:textId="77777777" w:rsidR="002A72C1" w:rsidRDefault="002A72C1" w:rsidP="002A72C1">
      <w:pPr>
        <w:spacing w:after="0" w:line="240" w:lineRule="auto"/>
      </w:pPr>
    </w:p>
    <w:p w14:paraId="70CFD88D" w14:textId="77777777" w:rsidR="002A72C1" w:rsidRDefault="002A72C1" w:rsidP="002A72C1">
      <w:pPr>
        <w:spacing w:after="0" w:line="240" w:lineRule="auto"/>
      </w:pPr>
      <w:r>
        <w:rPr>
          <w:rFonts w:ascii="Calibri" w:eastAsia="Calibri" w:hAnsi="Calibri"/>
          <w:b/>
          <w:color w:val="6495ED"/>
          <w:sz w:val="22"/>
        </w:rPr>
        <w:t>MSSQL 2012: Collect Transaction Log Free Space (%)</w:t>
      </w:r>
    </w:p>
    <w:p w14:paraId="70B39B12" w14:textId="77777777" w:rsidR="002A72C1" w:rsidRDefault="002A72C1" w:rsidP="002A72C1">
      <w:pPr>
        <w:spacing w:after="0" w:line="240" w:lineRule="auto"/>
      </w:pPr>
      <w:r>
        <w:rPr>
          <w:rFonts w:ascii="Calibri" w:eastAsia="Calibri" w:hAnsi="Calibri"/>
          <w:color w:val="000000"/>
          <w:sz w:val="22"/>
        </w:rPr>
        <w:t>Collect unused transaction log space reported by SQL Server as a percentage of total transaction log space</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0534A7E7" w14:textId="77777777" w:rsidTr="00484BF1">
        <w:trPr>
          <w:trHeight w:val="54"/>
        </w:trPr>
        <w:tc>
          <w:tcPr>
            <w:tcW w:w="54" w:type="dxa"/>
          </w:tcPr>
          <w:p w14:paraId="3550F980" w14:textId="77777777" w:rsidR="002A72C1" w:rsidRDefault="002A72C1" w:rsidP="00484BF1">
            <w:pPr>
              <w:pStyle w:val="EmptyCellLayoutStyle"/>
              <w:spacing w:after="0" w:line="240" w:lineRule="auto"/>
            </w:pPr>
          </w:p>
        </w:tc>
        <w:tc>
          <w:tcPr>
            <w:tcW w:w="10395" w:type="dxa"/>
          </w:tcPr>
          <w:p w14:paraId="7E8075FE" w14:textId="77777777" w:rsidR="002A72C1" w:rsidRDefault="002A72C1" w:rsidP="00484BF1">
            <w:pPr>
              <w:pStyle w:val="EmptyCellLayoutStyle"/>
              <w:spacing w:after="0" w:line="240" w:lineRule="auto"/>
            </w:pPr>
          </w:p>
        </w:tc>
        <w:tc>
          <w:tcPr>
            <w:tcW w:w="149" w:type="dxa"/>
          </w:tcPr>
          <w:p w14:paraId="213B90F4" w14:textId="77777777" w:rsidR="002A72C1" w:rsidRDefault="002A72C1" w:rsidP="00484BF1">
            <w:pPr>
              <w:pStyle w:val="EmptyCellLayoutStyle"/>
              <w:spacing w:after="0" w:line="240" w:lineRule="auto"/>
            </w:pPr>
          </w:p>
        </w:tc>
      </w:tr>
      <w:tr w:rsidR="002A72C1" w14:paraId="34C715D9" w14:textId="77777777" w:rsidTr="00484BF1">
        <w:tc>
          <w:tcPr>
            <w:tcW w:w="54" w:type="dxa"/>
          </w:tcPr>
          <w:p w14:paraId="5019F26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3FA81C1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E76319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75845B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077669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D3154D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4A07F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1FE99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5035EB" w14:textId="77777777" w:rsidR="002A72C1" w:rsidRDefault="002A72C1" w:rsidP="00484BF1">
                  <w:pPr>
                    <w:spacing w:after="0" w:line="240" w:lineRule="auto"/>
                  </w:pPr>
                  <w:r>
                    <w:rPr>
                      <w:rFonts w:ascii="Calibri" w:eastAsia="Calibri" w:hAnsi="Calibri"/>
                      <w:color w:val="000000"/>
                      <w:sz w:val="22"/>
                    </w:rPr>
                    <w:t>Yes</w:t>
                  </w:r>
                </w:p>
              </w:tc>
            </w:tr>
            <w:tr w:rsidR="002A72C1" w14:paraId="176998B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904EC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2A717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4EFDC0" w14:textId="77777777" w:rsidR="002A72C1" w:rsidRDefault="002A72C1" w:rsidP="00484BF1">
                  <w:pPr>
                    <w:spacing w:after="0" w:line="240" w:lineRule="auto"/>
                  </w:pPr>
                  <w:r>
                    <w:rPr>
                      <w:rFonts w:eastAsia="Arial"/>
                      <w:color w:val="000000"/>
                    </w:rPr>
                    <w:t>No</w:t>
                  </w:r>
                </w:p>
              </w:tc>
            </w:tr>
            <w:tr w:rsidR="002A72C1" w14:paraId="4AE6734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13DEB9"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5434ED"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7F3A25" w14:textId="77777777" w:rsidR="002A72C1" w:rsidRDefault="002A72C1" w:rsidP="00484BF1">
                  <w:pPr>
                    <w:spacing w:after="0" w:line="240" w:lineRule="auto"/>
                  </w:pPr>
                  <w:r>
                    <w:rPr>
                      <w:rFonts w:ascii="Calibri" w:eastAsia="Calibri" w:hAnsi="Calibri"/>
                      <w:color w:val="000000"/>
                      <w:sz w:val="22"/>
                    </w:rPr>
                    <w:t>900</w:t>
                  </w:r>
                </w:p>
              </w:tc>
            </w:tr>
            <w:tr w:rsidR="002A72C1" w14:paraId="6E2D11E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E27DB0"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FC7033"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693542" w14:textId="77777777" w:rsidR="002A72C1" w:rsidRDefault="002A72C1" w:rsidP="00484BF1">
                  <w:pPr>
                    <w:spacing w:after="0" w:line="240" w:lineRule="auto"/>
                  </w:pPr>
                </w:p>
              </w:tc>
            </w:tr>
            <w:tr w:rsidR="002A72C1" w14:paraId="10B35F5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215689E"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A5B662B"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F6B4142" w14:textId="77777777" w:rsidR="002A72C1" w:rsidRDefault="002A72C1" w:rsidP="00484BF1">
                  <w:pPr>
                    <w:spacing w:after="0" w:line="240" w:lineRule="auto"/>
                  </w:pPr>
                  <w:r>
                    <w:rPr>
                      <w:rFonts w:ascii="Calibri" w:eastAsia="Calibri" w:hAnsi="Calibri"/>
                      <w:color w:val="000000"/>
                      <w:sz w:val="22"/>
                    </w:rPr>
                    <w:t>300</w:t>
                  </w:r>
                </w:p>
              </w:tc>
            </w:tr>
          </w:tbl>
          <w:p w14:paraId="4C5C4DD6" w14:textId="77777777" w:rsidR="002A72C1" w:rsidRDefault="002A72C1" w:rsidP="00484BF1">
            <w:pPr>
              <w:spacing w:after="0" w:line="240" w:lineRule="auto"/>
            </w:pPr>
          </w:p>
        </w:tc>
        <w:tc>
          <w:tcPr>
            <w:tcW w:w="149" w:type="dxa"/>
          </w:tcPr>
          <w:p w14:paraId="0C22F96A" w14:textId="77777777" w:rsidR="002A72C1" w:rsidRDefault="002A72C1" w:rsidP="00484BF1">
            <w:pPr>
              <w:pStyle w:val="EmptyCellLayoutStyle"/>
              <w:spacing w:after="0" w:line="240" w:lineRule="auto"/>
            </w:pPr>
          </w:p>
        </w:tc>
      </w:tr>
      <w:tr w:rsidR="002A72C1" w14:paraId="0AD9A6F1" w14:textId="77777777" w:rsidTr="00484BF1">
        <w:trPr>
          <w:trHeight w:val="80"/>
        </w:trPr>
        <w:tc>
          <w:tcPr>
            <w:tcW w:w="54" w:type="dxa"/>
          </w:tcPr>
          <w:p w14:paraId="549E0477" w14:textId="77777777" w:rsidR="002A72C1" w:rsidRDefault="002A72C1" w:rsidP="00484BF1">
            <w:pPr>
              <w:pStyle w:val="EmptyCellLayoutStyle"/>
              <w:spacing w:after="0" w:line="240" w:lineRule="auto"/>
            </w:pPr>
          </w:p>
        </w:tc>
        <w:tc>
          <w:tcPr>
            <w:tcW w:w="10395" w:type="dxa"/>
          </w:tcPr>
          <w:p w14:paraId="4D1E32E1" w14:textId="77777777" w:rsidR="002A72C1" w:rsidRDefault="002A72C1" w:rsidP="00484BF1">
            <w:pPr>
              <w:pStyle w:val="EmptyCellLayoutStyle"/>
              <w:spacing w:after="0" w:line="240" w:lineRule="auto"/>
            </w:pPr>
          </w:p>
        </w:tc>
        <w:tc>
          <w:tcPr>
            <w:tcW w:w="149" w:type="dxa"/>
          </w:tcPr>
          <w:p w14:paraId="1A92BFED" w14:textId="77777777" w:rsidR="002A72C1" w:rsidRDefault="002A72C1" w:rsidP="00484BF1">
            <w:pPr>
              <w:pStyle w:val="EmptyCellLayoutStyle"/>
              <w:spacing w:after="0" w:line="240" w:lineRule="auto"/>
            </w:pPr>
          </w:p>
        </w:tc>
      </w:tr>
    </w:tbl>
    <w:p w14:paraId="5AE615BC" w14:textId="77777777" w:rsidR="002A72C1" w:rsidRDefault="002A72C1" w:rsidP="002A72C1">
      <w:pPr>
        <w:spacing w:after="0" w:line="240" w:lineRule="auto"/>
      </w:pPr>
    </w:p>
    <w:p w14:paraId="47DCB140" w14:textId="77777777" w:rsidR="002A72C1" w:rsidRDefault="002A72C1" w:rsidP="002A72C1">
      <w:pPr>
        <w:spacing w:after="0" w:line="240" w:lineRule="auto"/>
      </w:pPr>
      <w:r>
        <w:rPr>
          <w:rFonts w:ascii="Calibri" w:eastAsia="Calibri" w:hAnsi="Calibri"/>
          <w:b/>
          <w:color w:val="6495ED"/>
          <w:sz w:val="22"/>
        </w:rPr>
        <w:t>MSSQL 2012: Collect DB Disk Write Latency (ms)</w:t>
      </w:r>
    </w:p>
    <w:p w14:paraId="7888C9ED" w14:textId="77777777" w:rsidR="002A72C1" w:rsidRDefault="002A72C1" w:rsidP="002A72C1">
      <w:pPr>
        <w:spacing w:after="0" w:line="240" w:lineRule="auto"/>
      </w:pPr>
      <w:r>
        <w:rPr>
          <w:rFonts w:ascii="Calibri" w:eastAsia="Calibri" w:hAnsi="Calibri"/>
          <w:color w:val="000000"/>
          <w:sz w:val="22"/>
        </w:rPr>
        <w:t>SQL 2012 DB Disk Write Latency (ms) performance collection rule. Gets maximum Write disk latency from all logical disk which host database files.</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1A17ACC7" w14:textId="77777777" w:rsidTr="00484BF1">
        <w:trPr>
          <w:trHeight w:val="54"/>
        </w:trPr>
        <w:tc>
          <w:tcPr>
            <w:tcW w:w="54" w:type="dxa"/>
          </w:tcPr>
          <w:p w14:paraId="32B77598" w14:textId="77777777" w:rsidR="002A72C1" w:rsidRDefault="002A72C1" w:rsidP="00484BF1">
            <w:pPr>
              <w:pStyle w:val="EmptyCellLayoutStyle"/>
              <w:spacing w:after="0" w:line="240" w:lineRule="auto"/>
            </w:pPr>
          </w:p>
        </w:tc>
        <w:tc>
          <w:tcPr>
            <w:tcW w:w="10395" w:type="dxa"/>
          </w:tcPr>
          <w:p w14:paraId="432722A8" w14:textId="77777777" w:rsidR="002A72C1" w:rsidRDefault="002A72C1" w:rsidP="00484BF1">
            <w:pPr>
              <w:pStyle w:val="EmptyCellLayoutStyle"/>
              <w:spacing w:after="0" w:line="240" w:lineRule="auto"/>
            </w:pPr>
          </w:p>
        </w:tc>
        <w:tc>
          <w:tcPr>
            <w:tcW w:w="149" w:type="dxa"/>
          </w:tcPr>
          <w:p w14:paraId="4F696A16" w14:textId="77777777" w:rsidR="002A72C1" w:rsidRDefault="002A72C1" w:rsidP="00484BF1">
            <w:pPr>
              <w:pStyle w:val="EmptyCellLayoutStyle"/>
              <w:spacing w:after="0" w:line="240" w:lineRule="auto"/>
            </w:pPr>
          </w:p>
        </w:tc>
      </w:tr>
      <w:tr w:rsidR="002A72C1" w14:paraId="5992DEED" w14:textId="77777777" w:rsidTr="00484BF1">
        <w:tc>
          <w:tcPr>
            <w:tcW w:w="54" w:type="dxa"/>
          </w:tcPr>
          <w:p w14:paraId="194C1F8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36A6011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861E0E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DFD982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4C28CF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F844E6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84E61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7CABB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D3983E" w14:textId="77777777" w:rsidR="002A72C1" w:rsidRDefault="002A72C1" w:rsidP="00484BF1">
                  <w:pPr>
                    <w:spacing w:after="0" w:line="240" w:lineRule="auto"/>
                  </w:pPr>
                  <w:r>
                    <w:rPr>
                      <w:rFonts w:ascii="Calibri" w:eastAsia="Calibri" w:hAnsi="Calibri"/>
                      <w:color w:val="000000"/>
                      <w:sz w:val="22"/>
                    </w:rPr>
                    <w:t>Yes</w:t>
                  </w:r>
                </w:p>
              </w:tc>
            </w:tr>
            <w:tr w:rsidR="002A72C1" w14:paraId="5DD0A6F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C1858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2BCB3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206BB4" w14:textId="77777777" w:rsidR="002A72C1" w:rsidRDefault="002A72C1" w:rsidP="00484BF1">
                  <w:pPr>
                    <w:spacing w:after="0" w:line="240" w:lineRule="auto"/>
                  </w:pPr>
                  <w:r>
                    <w:rPr>
                      <w:rFonts w:eastAsia="Arial"/>
                      <w:color w:val="000000"/>
                    </w:rPr>
                    <w:t>No</w:t>
                  </w:r>
                </w:p>
              </w:tc>
            </w:tr>
            <w:tr w:rsidR="002A72C1" w14:paraId="3A0D5C8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A32682"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09009A"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68D056" w14:textId="77777777" w:rsidR="002A72C1" w:rsidRDefault="002A72C1" w:rsidP="00484BF1">
                  <w:pPr>
                    <w:spacing w:after="0" w:line="240" w:lineRule="auto"/>
                  </w:pPr>
                  <w:r>
                    <w:rPr>
                      <w:rFonts w:ascii="Calibri" w:eastAsia="Calibri" w:hAnsi="Calibri"/>
                      <w:color w:val="000000"/>
                      <w:sz w:val="22"/>
                    </w:rPr>
                    <w:t>300</w:t>
                  </w:r>
                </w:p>
              </w:tc>
            </w:tr>
            <w:tr w:rsidR="002A72C1" w14:paraId="5D0D4E0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A315BC"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85A8B5"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A618AB" w14:textId="77777777" w:rsidR="002A72C1" w:rsidRDefault="002A72C1" w:rsidP="00484BF1">
                  <w:pPr>
                    <w:spacing w:after="0" w:line="240" w:lineRule="auto"/>
                  </w:pPr>
                  <w:r>
                    <w:rPr>
                      <w:rFonts w:ascii="Calibri" w:eastAsia="Calibri" w:hAnsi="Calibri"/>
                      <w:color w:val="000000"/>
                      <w:sz w:val="22"/>
                    </w:rPr>
                    <w:t>00:04</w:t>
                  </w:r>
                </w:p>
              </w:tc>
            </w:tr>
            <w:tr w:rsidR="002A72C1" w14:paraId="6D282E4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2786BB1"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0C841C3"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D8FB539" w14:textId="77777777" w:rsidR="002A72C1" w:rsidRDefault="002A72C1" w:rsidP="00484BF1">
                  <w:pPr>
                    <w:spacing w:after="0" w:line="240" w:lineRule="auto"/>
                  </w:pPr>
                  <w:r>
                    <w:rPr>
                      <w:rFonts w:ascii="Calibri" w:eastAsia="Calibri" w:hAnsi="Calibri"/>
                      <w:color w:val="000000"/>
                      <w:sz w:val="22"/>
                    </w:rPr>
                    <w:t>200</w:t>
                  </w:r>
                </w:p>
              </w:tc>
            </w:tr>
          </w:tbl>
          <w:p w14:paraId="39858E67" w14:textId="77777777" w:rsidR="002A72C1" w:rsidRDefault="002A72C1" w:rsidP="00484BF1">
            <w:pPr>
              <w:spacing w:after="0" w:line="240" w:lineRule="auto"/>
            </w:pPr>
          </w:p>
        </w:tc>
        <w:tc>
          <w:tcPr>
            <w:tcW w:w="149" w:type="dxa"/>
          </w:tcPr>
          <w:p w14:paraId="53B4C914" w14:textId="77777777" w:rsidR="002A72C1" w:rsidRDefault="002A72C1" w:rsidP="00484BF1">
            <w:pPr>
              <w:pStyle w:val="EmptyCellLayoutStyle"/>
              <w:spacing w:after="0" w:line="240" w:lineRule="auto"/>
            </w:pPr>
          </w:p>
        </w:tc>
      </w:tr>
      <w:tr w:rsidR="002A72C1" w14:paraId="7A61C0CC" w14:textId="77777777" w:rsidTr="00484BF1">
        <w:trPr>
          <w:trHeight w:val="80"/>
        </w:trPr>
        <w:tc>
          <w:tcPr>
            <w:tcW w:w="54" w:type="dxa"/>
          </w:tcPr>
          <w:p w14:paraId="727F220E" w14:textId="77777777" w:rsidR="002A72C1" w:rsidRDefault="002A72C1" w:rsidP="00484BF1">
            <w:pPr>
              <w:pStyle w:val="EmptyCellLayoutStyle"/>
              <w:spacing w:after="0" w:line="240" w:lineRule="auto"/>
            </w:pPr>
          </w:p>
        </w:tc>
        <w:tc>
          <w:tcPr>
            <w:tcW w:w="10395" w:type="dxa"/>
          </w:tcPr>
          <w:p w14:paraId="124A6BE0" w14:textId="77777777" w:rsidR="002A72C1" w:rsidRDefault="002A72C1" w:rsidP="00484BF1">
            <w:pPr>
              <w:pStyle w:val="EmptyCellLayoutStyle"/>
              <w:spacing w:after="0" w:line="240" w:lineRule="auto"/>
            </w:pPr>
          </w:p>
        </w:tc>
        <w:tc>
          <w:tcPr>
            <w:tcW w:w="149" w:type="dxa"/>
          </w:tcPr>
          <w:p w14:paraId="4C191C5C" w14:textId="77777777" w:rsidR="002A72C1" w:rsidRDefault="002A72C1" w:rsidP="00484BF1">
            <w:pPr>
              <w:pStyle w:val="EmptyCellLayoutStyle"/>
              <w:spacing w:after="0" w:line="240" w:lineRule="auto"/>
            </w:pPr>
          </w:p>
        </w:tc>
      </w:tr>
    </w:tbl>
    <w:p w14:paraId="132E47FA" w14:textId="77777777" w:rsidR="002A72C1" w:rsidRDefault="002A72C1" w:rsidP="002A72C1">
      <w:pPr>
        <w:spacing w:after="0" w:line="240" w:lineRule="auto"/>
      </w:pPr>
    </w:p>
    <w:p w14:paraId="718BEAA7" w14:textId="77777777" w:rsidR="002A72C1" w:rsidRDefault="002A72C1" w:rsidP="002A72C1">
      <w:pPr>
        <w:spacing w:after="0" w:line="240" w:lineRule="auto"/>
      </w:pPr>
      <w:r>
        <w:rPr>
          <w:rFonts w:ascii="Calibri" w:eastAsia="Calibri" w:hAnsi="Calibri"/>
          <w:b/>
          <w:color w:val="6495ED"/>
          <w:sz w:val="22"/>
        </w:rPr>
        <w:t>MSSQL 2012: Collect Database Allocated Size (MB)</w:t>
      </w:r>
    </w:p>
    <w:p w14:paraId="1FB608A6" w14:textId="77777777" w:rsidR="002A72C1" w:rsidRDefault="002A72C1" w:rsidP="002A72C1">
      <w:pPr>
        <w:spacing w:after="0" w:line="240" w:lineRule="auto"/>
      </w:pPr>
      <w:r>
        <w:rPr>
          <w:rFonts w:ascii="Calibri" w:eastAsia="Calibri" w:hAnsi="Calibri"/>
          <w:color w:val="000000"/>
          <w:sz w:val="22"/>
        </w:rPr>
        <w:t>Collect database allocated size</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2100BFA7" w14:textId="77777777" w:rsidTr="00484BF1">
        <w:trPr>
          <w:trHeight w:val="54"/>
        </w:trPr>
        <w:tc>
          <w:tcPr>
            <w:tcW w:w="54" w:type="dxa"/>
          </w:tcPr>
          <w:p w14:paraId="25768513" w14:textId="77777777" w:rsidR="002A72C1" w:rsidRDefault="002A72C1" w:rsidP="00484BF1">
            <w:pPr>
              <w:pStyle w:val="EmptyCellLayoutStyle"/>
              <w:spacing w:after="0" w:line="240" w:lineRule="auto"/>
            </w:pPr>
          </w:p>
        </w:tc>
        <w:tc>
          <w:tcPr>
            <w:tcW w:w="10395" w:type="dxa"/>
          </w:tcPr>
          <w:p w14:paraId="4EDBE94B" w14:textId="77777777" w:rsidR="002A72C1" w:rsidRDefault="002A72C1" w:rsidP="00484BF1">
            <w:pPr>
              <w:pStyle w:val="EmptyCellLayoutStyle"/>
              <w:spacing w:after="0" w:line="240" w:lineRule="auto"/>
            </w:pPr>
          </w:p>
        </w:tc>
        <w:tc>
          <w:tcPr>
            <w:tcW w:w="149" w:type="dxa"/>
          </w:tcPr>
          <w:p w14:paraId="6591AF58" w14:textId="77777777" w:rsidR="002A72C1" w:rsidRDefault="002A72C1" w:rsidP="00484BF1">
            <w:pPr>
              <w:pStyle w:val="EmptyCellLayoutStyle"/>
              <w:spacing w:after="0" w:line="240" w:lineRule="auto"/>
            </w:pPr>
          </w:p>
        </w:tc>
      </w:tr>
      <w:tr w:rsidR="002A72C1" w14:paraId="366E4BB7" w14:textId="77777777" w:rsidTr="00484BF1">
        <w:tc>
          <w:tcPr>
            <w:tcW w:w="54" w:type="dxa"/>
          </w:tcPr>
          <w:p w14:paraId="34C526B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0386AC2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A6BD59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5ECB1E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472CF4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9E936D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86904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5A04A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70729A" w14:textId="77777777" w:rsidR="002A72C1" w:rsidRDefault="002A72C1" w:rsidP="00484BF1">
                  <w:pPr>
                    <w:spacing w:after="0" w:line="240" w:lineRule="auto"/>
                  </w:pPr>
                  <w:r>
                    <w:rPr>
                      <w:rFonts w:ascii="Calibri" w:eastAsia="Calibri" w:hAnsi="Calibri"/>
                      <w:color w:val="000000"/>
                      <w:sz w:val="22"/>
                    </w:rPr>
                    <w:t>Yes</w:t>
                  </w:r>
                </w:p>
              </w:tc>
            </w:tr>
            <w:tr w:rsidR="002A72C1" w14:paraId="1B54AE7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E8C49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CADEC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D2214F" w14:textId="77777777" w:rsidR="002A72C1" w:rsidRDefault="002A72C1" w:rsidP="00484BF1">
                  <w:pPr>
                    <w:spacing w:after="0" w:line="240" w:lineRule="auto"/>
                  </w:pPr>
                  <w:r>
                    <w:rPr>
                      <w:rFonts w:eastAsia="Arial"/>
                      <w:color w:val="000000"/>
                    </w:rPr>
                    <w:t>No</w:t>
                  </w:r>
                </w:p>
              </w:tc>
            </w:tr>
            <w:tr w:rsidR="002A72C1" w14:paraId="38129AC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B4D741"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B2A6EA"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BA31BB" w14:textId="77777777" w:rsidR="002A72C1" w:rsidRDefault="002A72C1" w:rsidP="00484BF1">
                  <w:pPr>
                    <w:spacing w:after="0" w:line="240" w:lineRule="auto"/>
                  </w:pPr>
                  <w:r>
                    <w:rPr>
                      <w:rFonts w:ascii="Calibri" w:eastAsia="Calibri" w:hAnsi="Calibri"/>
                      <w:color w:val="000000"/>
                      <w:sz w:val="22"/>
                    </w:rPr>
                    <w:t>900</w:t>
                  </w:r>
                </w:p>
              </w:tc>
            </w:tr>
            <w:tr w:rsidR="002A72C1" w14:paraId="400D1DC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C918A4"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C31C94"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2C1ACE" w14:textId="77777777" w:rsidR="002A72C1" w:rsidRDefault="002A72C1" w:rsidP="00484BF1">
                  <w:pPr>
                    <w:spacing w:after="0" w:line="240" w:lineRule="auto"/>
                  </w:pPr>
                </w:p>
              </w:tc>
            </w:tr>
            <w:tr w:rsidR="002A72C1" w14:paraId="274F0D7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23C96C3"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970A282"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117561A" w14:textId="77777777" w:rsidR="002A72C1" w:rsidRDefault="002A72C1" w:rsidP="00484BF1">
                  <w:pPr>
                    <w:spacing w:after="0" w:line="240" w:lineRule="auto"/>
                  </w:pPr>
                  <w:r>
                    <w:rPr>
                      <w:rFonts w:ascii="Calibri" w:eastAsia="Calibri" w:hAnsi="Calibri"/>
                      <w:color w:val="000000"/>
                      <w:sz w:val="22"/>
                    </w:rPr>
                    <w:t>300</w:t>
                  </w:r>
                </w:p>
              </w:tc>
            </w:tr>
          </w:tbl>
          <w:p w14:paraId="1EC48F56" w14:textId="77777777" w:rsidR="002A72C1" w:rsidRDefault="002A72C1" w:rsidP="00484BF1">
            <w:pPr>
              <w:spacing w:after="0" w:line="240" w:lineRule="auto"/>
            </w:pPr>
          </w:p>
        </w:tc>
        <w:tc>
          <w:tcPr>
            <w:tcW w:w="149" w:type="dxa"/>
          </w:tcPr>
          <w:p w14:paraId="75BB8871" w14:textId="77777777" w:rsidR="002A72C1" w:rsidRDefault="002A72C1" w:rsidP="00484BF1">
            <w:pPr>
              <w:pStyle w:val="EmptyCellLayoutStyle"/>
              <w:spacing w:after="0" w:line="240" w:lineRule="auto"/>
            </w:pPr>
          </w:p>
        </w:tc>
      </w:tr>
      <w:tr w:rsidR="002A72C1" w14:paraId="1CAF7325" w14:textId="77777777" w:rsidTr="00484BF1">
        <w:trPr>
          <w:trHeight w:val="80"/>
        </w:trPr>
        <w:tc>
          <w:tcPr>
            <w:tcW w:w="54" w:type="dxa"/>
          </w:tcPr>
          <w:p w14:paraId="405B7E47" w14:textId="77777777" w:rsidR="002A72C1" w:rsidRDefault="002A72C1" w:rsidP="00484BF1">
            <w:pPr>
              <w:pStyle w:val="EmptyCellLayoutStyle"/>
              <w:spacing w:after="0" w:line="240" w:lineRule="auto"/>
            </w:pPr>
          </w:p>
        </w:tc>
        <w:tc>
          <w:tcPr>
            <w:tcW w:w="10395" w:type="dxa"/>
          </w:tcPr>
          <w:p w14:paraId="1108389F" w14:textId="77777777" w:rsidR="002A72C1" w:rsidRDefault="002A72C1" w:rsidP="00484BF1">
            <w:pPr>
              <w:pStyle w:val="EmptyCellLayoutStyle"/>
              <w:spacing w:after="0" w:line="240" w:lineRule="auto"/>
            </w:pPr>
          </w:p>
        </w:tc>
        <w:tc>
          <w:tcPr>
            <w:tcW w:w="149" w:type="dxa"/>
          </w:tcPr>
          <w:p w14:paraId="0370E28A" w14:textId="77777777" w:rsidR="002A72C1" w:rsidRDefault="002A72C1" w:rsidP="00484BF1">
            <w:pPr>
              <w:pStyle w:val="EmptyCellLayoutStyle"/>
              <w:spacing w:after="0" w:line="240" w:lineRule="auto"/>
            </w:pPr>
          </w:p>
        </w:tc>
      </w:tr>
    </w:tbl>
    <w:p w14:paraId="11E10FF6" w14:textId="77777777" w:rsidR="002A72C1" w:rsidRDefault="002A72C1" w:rsidP="002A72C1">
      <w:pPr>
        <w:spacing w:after="0" w:line="240" w:lineRule="auto"/>
      </w:pPr>
    </w:p>
    <w:p w14:paraId="022E08B8" w14:textId="77777777" w:rsidR="002A72C1" w:rsidRDefault="002A72C1" w:rsidP="002A72C1">
      <w:pPr>
        <w:spacing w:after="0" w:line="240" w:lineRule="auto"/>
      </w:pPr>
      <w:r>
        <w:rPr>
          <w:rFonts w:ascii="Calibri" w:eastAsia="Calibri" w:hAnsi="Calibri"/>
          <w:b/>
          <w:color w:val="000000"/>
          <w:sz w:val="28"/>
        </w:rPr>
        <w:t>SQL Server 2012 DB - Tasks</w:t>
      </w:r>
    </w:p>
    <w:p w14:paraId="3B111EBC" w14:textId="77777777" w:rsidR="002A72C1" w:rsidRDefault="002A72C1" w:rsidP="002A72C1">
      <w:pPr>
        <w:spacing w:after="0" w:line="240" w:lineRule="auto"/>
      </w:pPr>
      <w:r>
        <w:rPr>
          <w:rFonts w:ascii="Calibri" w:eastAsia="Calibri" w:hAnsi="Calibri"/>
          <w:b/>
          <w:color w:val="6495ED"/>
          <w:sz w:val="22"/>
        </w:rPr>
        <w:t>Set Database Offline</w:t>
      </w:r>
    </w:p>
    <w:p w14:paraId="1AD4EC5E" w14:textId="77777777" w:rsidR="002A72C1" w:rsidRDefault="002A72C1" w:rsidP="002A72C1">
      <w:pPr>
        <w:spacing w:after="0" w:line="240" w:lineRule="auto"/>
      </w:pPr>
      <w:r>
        <w:rPr>
          <w:rFonts w:ascii="Calibri" w:eastAsia="Calibri" w:hAnsi="Calibri"/>
          <w:color w:val="000000"/>
          <w:sz w:val="22"/>
        </w:rPr>
        <w:t>Set Database Offline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974C080" w14:textId="77777777" w:rsidTr="00484BF1">
        <w:trPr>
          <w:trHeight w:val="54"/>
        </w:trPr>
        <w:tc>
          <w:tcPr>
            <w:tcW w:w="54" w:type="dxa"/>
          </w:tcPr>
          <w:p w14:paraId="757C8300" w14:textId="77777777" w:rsidR="002A72C1" w:rsidRDefault="002A72C1" w:rsidP="00484BF1">
            <w:pPr>
              <w:pStyle w:val="EmptyCellLayoutStyle"/>
              <w:spacing w:after="0" w:line="240" w:lineRule="auto"/>
            </w:pPr>
          </w:p>
        </w:tc>
        <w:tc>
          <w:tcPr>
            <w:tcW w:w="10395" w:type="dxa"/>
          </w:tcPr>
          <w:p w14:paraId="44BA8153" w14:textId="77777777" w:rsidR="002A72C1" w:rsidRDefault="002A72C1" w:rsidP="00484BF1">
            <w:pPr>
              <w:pStyle w:val="EmptyCellLayoutStyle"/>
              <w:spacing w:after="0" w:line="240" w:lineRule="auto"/>
            </w:pPr>
          </w:p>
        </w:tc>
        <w:tc>
          <w:tcPr>
            <w:tcW w:w="149" w:type="dxa"/>
          </w:tcPr>
          <w:p w14:paraId="42001D67" w14:textId="77777777" w:rsidR="002A72C1" w:rsidRDefault="002A72C1" w:rsidP="00484BF1">
            <w:pPr>
              <w:pStyle w:val="EmptyCellLayoutStyle"/>
              <w:spacing w:after="0" w:line="240" w:lineRule="auto"/>
            </w:pPr>
          </w:p>
        </w:tc>
      </w:tr>
      <w:tr w:rsidR="002A72C1" w14:paraId="15301140" w14:textId="77777777" w:rsidTr="00484BF1">
        <w:tc>
          <w:tcPr>
            <w:tcW w:w="54" w:type="dxa"/>
          </w:tcPr>
          <w:p w14:paraId="2F09BE4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5D1B236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3D6549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078A6D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A5222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01E70D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2B0BD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7187D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749255" w14:textId="77777777" w:rsidR="002A72C1" w:rsidRDefault="002A72C1" w:rsidP="00484BF1">
                  <w:pPr>
                    <w:spacing w:after="0" w:line="240" w:lineRule="auto"/>
                  </w:pPr>
                  <w:r>
                    <w:rPr>
                      <w:rFonts w:ascii="Calibri" w:eastAsia="Calibri" w:hAnsi="Calibri"/>
                      <w:color w:val="000000"/>
                      <w:sz w:val="22"/>
                    </w:rPr>
                    <w:t>Yes</w:t>
                  </w:r>
                </w:p>
              </w:tc>
            </w:tr>
            <w:tr w:rsidR="002A72C1" w14:paraId="738BB7D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ADBB727" w14:textId="77777777" w:rsidR="002A72C1" w:rsidRDefault="002A72C1" w:rsidP="00484BF1">
                  <w:pPr>
                    <w:spacing w:after="0" w:line="240" w:lineRule="auto"/>
                  </w:pPr>
                  <w:r>
                    <w:rPr>
                      <w:rFonts w:ascii="Calibri" w:eastAsia="Calibri" w:hAnsi="Calibri"/>
                      <w:color w:val="000000"/>
                      <w:sz w:val="22"/>
                    </w:rPr>
                    <w:t>Timeout (sec)</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A0E4536"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081EDC6" w14:textId="77777777" w:rsidR="002A72C1" w:rsidRDefault="002A72C1" w:rsidP="00484BF1">
                  <w:pPr>
                    <w:spacing w:after="0" w:line="240" w:lineRule="auto"/>
                  </w:pPr>
                  <w:r>
                    <w:rPr>
                      <w:rFonts w:ascii="Calibri" w:eastAsia="Calibri" w:hAnsi="Calibri"/>
                      <w:color w:val="000000"/>
                      <w:sz w:val="22"/>
                    </w:rPr>
                    <w:t>300</w:t>
                  </w:r>
                </w:p>
              </w:tc>
            </w:tr>
          </w:tbl>
          <w:p w14:paraId="5219B1EA" w14:textId="77777777" w:rsidR="002A72C1" w:rsidRDefault="002A72C1" w:rsidP="00484BF1">
            <w:pPr>
              <w:spacing w:after="0" w:line="240" w:lineRule="auto"/>
            </w:pPr>
          </w:p>
        </w:tc>
        <w:tc>
          <w:tcPr>
            <w:tcW w:w="149" w:type="dxa"/>
          </w:tcPr>
          <w:p w14:paraId="3ECB37FF" w14:textId="77777777" w:rsidR="002A72C1" w:rsidRDefault="002A72C1" w:rsidP="00484BF1">
            <w:pPr>
              <w:pStyle w:val="EmptyCellLayoutStyle"/>
              <w:spacing w:after="0" w:line="240" w:lineRule="auto"/>
            </w:pPr>
          </w:p>
        </w:tc>
      </w:tr>
      <w:tr w:rsidR="002A72C1" w14:paraId="5BD24A74" w14:textId="77777777" w:rsidTr="00484BF1">
        <w:trPr>
          <w:trHeight w:val="80"/>
        </w:trPr>
        <w:tc>
          <w:tcPr>
            <w:tcW w:w="54" w:type="dxa"/>
          </w:tcPr>
          <w:p w14:paraId="70126F08" w14:textId="77777777" w:rsidR="002A72C1" w:rsidRDefault="002A72C1" w:rsidP="00484BF1">
            <w:pPr>
              <w:pStyle w:val="EmptyCellLayoutStyle"/>
              <w:spacing w:after="0" w:line="240" w:lineRule="auto"/>
            </w:pPr>
          </w:p>
        </w:tc>
        <w:tc>
          <w:tcPr>
            <w:tcW w:w="10395" w:type="dxa"/>
          </w:tcPr>
          <w:p w14:paraId="0E3A7B3F" w14:textId="77777777" w:rsidR="002A72C1" w:rsidRDefault="002A72C1" w:rsidP="00484BF1">
            <w:pPr>
              <w:pStyle w:val="EmptyCellLayoutStyle"/>
              <w:spacing w:after="0" w:line="240" w:lineRule="auto"/>
            </w:pPr>
          </w:p>
        </w:tc>
        <w:tc>
          <w:tcPr>
            <w:tcW w:w="149" w:type="dxa"/>
          </w:tcPr>
          <w:p w14:paraId="7496E4BE" w14:textId="77777777" w:rsidR="002A72C1" w:rsidRDefault="002A72C1" w:rsidP="00484BF1">
            <w:pPr>
              <w:pStyle w:val="EmptyCellLayoutStyle"/>
              <w:spacing w:after="0" w:line="240" w:lineRule="auto"/>
            </w:pPr>
          </w:p>
        </w:tc>
      </w:tr>
    </w:tbl>
    <w:p w14:paraId="2D7F20AE" w14:textId="77777777" w:rsidR="002A72C1" w:rsidRDefault="002A72C1" w:rsidP="002A72C1">
      <w:pPr>
        <w:spacing w:after="0" w:line="240" w:lineRule="auto"/>
      </w:pPr>
    </w:p>
    <w:p w14:paraId="01157334" w14:textId="77777777" w:rsidR="002A72C1" w:rsidRDefault="002A72C1" w:rsidP="002A72C1">
      <w:pPr>
        <w:spacing w:after="0" w:line="240" w:lineRule="auto"/>
      </w:pPr>
      <w:r>
        <w:rPr>
          <w:rFonts w:ascii="Calibri" w:eastAsia="Calibri" w:hAnsi="Calibri"/>
          <w:b/>
          <w:color w:val="6495ED"/>
          <w:sz w:val="22"/>
        </w:rPr>
        <w:t>Check Disk (DBCC)</w:t>
      </w:r>
    </w:p>
    <w:p w14:paraId="2EF14A03" w14:textId="77777777" w:rsidR="002A72C1" w:rsidRDefault="002A72C1" w:rsidP="002A72C1">
      <w:pPr>
        <w:spacing w:after="0" w:line="240" w:lineRule="auto"/>
      </w:pPr>
      <w:r>
        <w:rPr>
          <w:rFonts w:ascii="Calibri" w:eastAsia="Calibri" w:hAnsi="Calibri"/>
          <w:color w:val="000000"/>
          <w:sz w:val="22"/>
        </w:rPr>
        <w:t>Checks the consistency of disk space allocation structures for a specified database.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B27B957" w14:textId="77777777" w:rsidTr="00484BF1">
        <w:trPr>
          <w:trHeight w:val="54"/>
        </w:trPr>
        <w:tc>
          <w:tcPr>
            <w:tcW w:w="54" w:type="dxa"/>
          </w:tcPr>
          <w:p w14:paraId="79B130CD" w14:textId="77777777" w:rsidR="002A72C1" w:rsidRDefault="002A72C1" w:rsidP="00484BF1">
            <w:pPr>
              <w:pStyle w:val="EmptyCellLayoutStyle"/>
              <w:spacing w:after="0" w:line="240" w:lineRule="auto"/>
            </w:pPr>
          </w:p>
        </w:tc>
        <w:tc>
          <w:tcPr>
            <w:tcW w:w="10395" w:type="dxa"/>
          </w:tcPr>
          <w:p w14:paraId="1DAA1A67" w14:textId="77777777" w:rsidR="002A72C1" w:rsidRDefault="002A72C1" w:rsidP="00484BF1">
            <w:pPr>
              <w:pStyle w:val="EmptyCellLayoutStyle"/>
              <w:spacing w:after="0" w:line="240" w:lineRule="auto"/>
            </w:pPr>
          </w:p>
        </w:tc>
        <w:tc>
          <w:tcPr>
            <w:tcW w:w="149" w:type="dxa"/>
          </w:tcPr>
          <w:p w14:paraId="21C3AF45" w14:textId="77777777" w:rsidR="002A72C1" w:rsidRDefault="002A72C1" w:rsidP="00484BF1">
            <w:pPr>
              <w:pStyle w:val="EmptyCellLayoutStyle"/>
              <w:spacing w:after="0" w:line="240" w:lineRule="auto"/>
            </w:pPr>
          </w:p>
        </w:tc>
      </w:tr>
      <w:tr w:rsidR="002A72C1" w14:paraId="46248875" w14:textId="77777777" w:rsidTr="00484BF1">
        <w:tc>
          <w:tcPr>
            <w:tcW w:w="54" w:type="dxa"/>
          </w:tcPr>
          <w:p w14:paraId="6DFE1F3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65FA931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8FF538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634027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45041D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3E78B0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8E8FBB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0CB38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512AE5" w14:textId="77777777" w:rsidR="002A72C1" w:rsidRDefault="002A72C1" w:rsidP="00484BF1">
                  <w:pPr>
                    <w:spacing w:after="0" w:line="240" w:lineRule="auto"/>
                  </w:pPr>
                  <w:r>
                    <w:rPr>
                      <w:rFonts w:ascii="Calibri" w:eastAsia="Calibri" w:hAnsi="Calibri"/>
                      <w:color w:val="000000"/>
                      <w:sz w:val="22"/>
                    </w:rPr>
                    <w:t>Yes</w:t>
                  </w:r>
                </w:p>
              </w:tc>
            </w:tr>
            <w:tr w:rsidR="002A72C1" w14:paraId="50BF5E0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4CC69ED"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108644B"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9FC57C1" w14:textId="77777777" w:rsidR="002A72C1" w:rsidRDefault="002A72C1" w:rsidP="00484BF1">
                  <w:pPr>
                    <w:spacing w:after="0" w:line="240" w:lineRule="auto"/>
                  </w:pPr>
                  <w:r>
                    <w:rPr>
                      <w:rFonts w:ascii="Calibri" w:eastAsia="Calibri" w:hAnsi="Calibri"/>
                      <w:color w:val="000000"/>
                      <w:sz w:val="22"/>
                    </w:rPr>
                    <w:t>300</w:t>
                  </w:r>
                </w:p>
              </w:tc>
            </w:tr>
          </w:tbl>
          <w:p w14:paraId="5887275B" w14:textId="77777777" w:rsidR="002A72C1" w:rsidRDefault="002A72C1" w:rsidP="00484BF1">
            <w:pPr>
              <w:spacing w:after="0" w:line="240" w:lineRule="auto"/>
            </w:pPr>
          </w:p>
        </w:tc>
        <w:tc>
          <w:tcPr>
            <w:tcW w:w="149" w:type="dxa"/>
          </w:tcPr>
          <w:p w14:paraId="53FDAEB7" w14:textId="77777777" w:rsidR="002A72C1" w:rsidRDefault="002A72C1" w:rsidP="00484BF1">
            <w:pPr>
              <w:pStyle w:val="EmptyCellLayoutStyle"/>
              <w:spacing w:after="0" w:line="240" w:lineRule="auto"/>
            </w:pPr>
          </w:p>
        </w:tc>
      </w:tr>
      <w:tr w:rsidR="002A72C1" w14:paraId="272B2C80" w14:textId="77777777" w:rsidTr="00484BF1">
        <w:trPr>
          <w:trHeight w:val="80"/>
        </w:trPr>
        <w:tc>
          <w:tcPr>
            <w:tcW w:w="54" w:type="dxa"/>
          </w:tcPr>
          <w:p w14:paraId="0293D284" w14:textId="77777777" w:rsidR="002A72C1" w:rsidRDefault="002A72C1" w:rsidP="00484BF1">
            <w:pPr>
              <w:pStyle w:val="EmptyCellLayoutStyle"/>
              <w:spacing w:after="0" w:line="240" w:lineRule="auto"/>
            </w:pPr>
          </w:p>
        </w:tc>
        <w:tc>
          <w:tcPr>
            <w:tcW w:w="10395" w:type="dxa"/>
          </w:tcPr>
          <w:p w14:paraId="7BFFB58A" w14:textId="77777777" w:rsidR="002A72C1" w:rsidRDefault="002A72C1" w:rsidP="00484BF1">
            <w:pPr>
              <w:pStyle w:val="EmptyCellLayoutStyle"/>
              <w:spacing w:after="0" w:line="240" w:lineRule="auto"/>
            </w:pPr>
          </w:p>
        </w:tc>
        <w:tc>
          <w:tcPr>
            <w:tcW w:w="149" w:type="dxa"/>
          </w:tcPr>
          <w:p w14:paraId="1BE47A0E" w14:textId="77777777" w:rsidR="002A72C1" w:rsidRDefault="002A72C1" w:rsidP="00484BF1">
            <w:pPr>
              <w:pStyle w:val="EmptyCellLayoutStyle"/>
              <w:spacing w:after="0" w:line="240" w:lineRule="auto"/>
            </w:pPr>
          </w:p>
        </w:tc>
      </w:tr>
    </w:tbl>
    <w:p w14:paraId="3E56F3EE" w14:textId="77777777" w:rsidR="002A72C1" w:rsidRDefault="002A72C1" w:rsidP="002A72C1">
      <w:pPr>
        <w:spacing w:after="0" w:line="240" w:lineRule="auto"/>
      </w:pPr>
    </w:p>
    <w:p w14:paraId="28D8CB9A" w14:textId="77777777" w:rsidR="002A72C1" w:rsidRDefault="002A72C1" w:rsidP="002A72C1">
      <w:pPr>
        <w:spacing w:after="0" w:line="240" w:lineRule="auto"/>
      </w:pPr>
      <w:r>
        <w:rPr>
          <w:rFonts w:ascii="Calibri" w:eastAsia="Calibri" w:hAnsi="Calibri"/>
          <w:b/>
          <w:color w:val="6495ED"/>
          <w:sz w:val="22"/>
        </w:rPr>
        <w:t>Set Database Online</w:t>
      </w:r>
    </w:p>
    <w:p w14:paraId="20079A21" w14:textId="77777777" w:rsidR="002A72C1" w:rsidRDefault="002A72C1" w:rsidP="002A72C1">
      <w:pPr>
        <w:spacing w:after="0" w:line="240" w:lineRule="auto"/>
      </w:pPr>
      <w:r>
        <w:rPr>
          <w:rFonts w:ascii="Calibri" w:eastAsia="Calibri" w:hAnsi="Calibri"/>
          <w:color w:val="000000"/>
          <w:sz w:val="22"/>
        </w:rPr>
        <w:t>Set Database Online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04BC2EA" w14:textId="77777777" w:rsidTr="00484BF1">
        <w:trPr>
          <w:trHeight w:val="54"/>
        </w:trPr>
        <w:tc>
          <w:tcPr>
            <w:tcW w:w="54" w:type="dxa"/>
          </w:tcPr>
          <w:p w14:paraId="5EB0ACE4" w14:textId="77777777" w:rsidR="002A72C1" w:rsidRDefault="002A72C1" w:rsidP="00484BF1">
            <w:pPr>
              <w:pStyle w:val="EmptyCellLayoutStyle"/>
              <w:spacing w:after="0" w:line="240" w:lineRule="auto"/>
            </w:pPr>
          </w:p>
        </w:tc>
        <w:tc>
          <w:tcPr>
            <w:tcW w:w="10395" w:type="dxa"/>
          </w:tcPr>
          <w:p w14:paraId="3AE59CEA" w14:textId="77777777" w:rsidR="002A72C1" w:rsidRDefault="002A72C1" w:rsidP="00484BF1">
            <w:pPr>
              <w:pStyle w:val="EmptyCellLayoutStyle"/>
              <w:spacing w:after="0" w:line="240" w:lineRule="auto"/>
            </w:pPr>
          </w:p>
        </w:tc>
        <w:tc>
          <w:tcPr>
            <w:tcW w:w="149" w:type="dxa"/>
          </w:tcPr>
          <w:p w14:paraId="15C1A10A" w14:textId="77777777" w:rsidR="002A72C1" w:rsidRDefault="002A72C1" w:rsidP="00484BF1">
            <w:pPr>
              <w:pStyle w:val="EmptyCellLayoutStyle"/>
              <w:spacing w:after="0" w:line="240" w:lineRule="auto"/>
            </w:pPr>
          </w:p>
        </w:tc>
      </w:tr>
      <w:tr w:rsidR="002A72C1" w14:paraId="66B7D416" w14:textId="77777777" w:rsidTr="00484BF1">
        <w:tc>
          <w:tcPr>
            <w:tcW w:w="54" w:type="dxa"/>
          </w:tcPr>
          <w:p w14:paraId="3581736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440E289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234516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C242F0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32D832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B9DFC5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38217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69A32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A615C5" w14:textId="77777777" w:rsidR="002A72C1" w:rsidRDefault="002A72C1" w:rsidP="00484BF1">
                  <w:pPr>
                    <w:spacing w:after="0" w:line="240" w:lineRule="auto"/>
                  </w:pPr>
                  <w:r>
                    <w:rPr>
                      <w:rFonts w:ascii="Calibri" w:eastAsia="Calibri" w:hAnsi="Calibri"/>
                      <w:color w:val="000000"/>
                      <w:sz w:val="22"/>
                    </w:rPr>
                    <w:t>Yes</w:t>
                  </w:r>
                </w:p>
              </w:tc>
            </w:tr>
            <w:tr w:rsidR="002A72C1" w14:paraId="598F0DA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6E72E71" w14:textId="77777777" w:rsidR="002A72C1" w:rsidRDefault="002A72C1" w:rsidP="00484BF1">
                  <w:pPr>
                    <w:spacing w:after="0" w:line="240" w:lineRule="auto"/>
                  </w:pPr>
                  <w:r>
                    <w:rPr>
                      <w:rFonts w:ascii="Calibri" w:eastAsia="Calibri" w:hAnsi="Calibri"/>
                      <w:color w:val="000000"/>
                      <w:sz w:val="22"/>
                    </w:rPr>
                    <w:t>Timeout (sec)</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DED506F"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43392AE" w14:textId="77777777" w:rsidR="002A72C1" w:rsidRDefault="002A72C1" w:rsidP="00484BF1">
                  <w:pPr>
                    <w:spacing w:after="0" w:line="240" w:lineRule="auto"/>
                  </w:pPr>
                  <w:r>
                    <w:rPr>
                      <w:rFonts w:ascii="Calibri" w:eastAsia="Calibri" w:hAnsi="Calibri"/>
                      <w:color w:val="000000"/>
                      <w:sz w:val="22"/>
                    </w:rPr>
                    <w:t>300</w:t>
                  </w:r>
                </w:p>
              </w:tc>
            </w:tr>
          </w:tbl>
          <w:p w14:paraId="600C9856" w14:textId="77777777" w:rsidR="002A72C1" w:rsidRDefault="002A72C1" w:rsidP="00484BF1">
            <w:pPr>
              <w:spacing w:after="0" w:line="240" w:lineRule="auto"/>
            </w:pPr>
          </w:p>
        </w:tc>
        <w:tc>
          <w:tcPr>
            <w:tcW w:w="149" w:type="dxa"/>
          </w:tcPr>
          <w:p w14:paraId="5E3D0A0F" w14:textId="77777777" w:rsidR="002A72C1" w:rsidRDefault="002A72C1" w:rsidP="00484BF1">
            <w:pPr>
              <w:pStyle w:val="EmptyCellLayoutStyle"/>
              <w:spacing w:after="0" w:line="240" w:lineRule="auto"/>
            </w:pPr>
          </w:p>
        </w:tc>
      </w:tr>
      <w:tr w:rsidR="002A72C1" w14:paraId="78E5733F" w14:textId="77777777" w:rsidTr="00484BF1">
        <w:trPr>
          <w:trHeight w:val="80"/>
        </w:trPr>
        <w:tc>
          <w:tcPr>
            <w:tcW w:w="54" w:type="dxa"/>
          </w:tcPr>
          <w:p w14:paraId="35504CC0" w14:textId="77777777" w:rsidR="002A72C1" w:rsidRDefault="002A72C1" w:rsidP="00484BF1">
            <w:pPr>
              <w:pStyle w:val="EmptyCellLayoutStyle"/>
              <w:spacing w:after="0" w:line="240" w:lineRule="auto"/>
            </w:pPr>
          </w:p>
        </w:tc>
        <w:tc>
          <w:tcPr>
            <w:tcW w:w="10395" w:type="dxa"/>
          </w:tcPr>
          <w:p w14:paraId="649D25C8" w14:textId="77777777" w:rsidR="002A72C1" w:rsidRDefault="002A72C1" w:rsidP="00484BF1">
            <w:pPr>
              <w:pStyle w:val="EmptyCellLayoutStyle"/>
              <w:spacing w:after="0" w:line="240" w:lineRule="auto"/>
            </w:pPr>
          </w:p>
        </w:tc>
        <w:tc>
          <w:tcPr>
            <w:tcW w:w="149" w:type="dxa"/>
          </w:tcPr>
          <w:p w14:paraId="7BBF6728" w14:textId="77777777" w:rsidR="002A72C1" w:rsidRDefault="002A72C1" w:rsidP="00484BF1">
            <w:pPr>
              <w:pStyle w:val="EmptyCellLayoutStyle"/>
              <w:spacing w:after="0" w:line="240" w:lineRule="auto"/>
            </w:pPr>
          </w:p>
        </w:tc>
      </w:tr>
    </w:tbl>
    <w:p w14:paraId="158332B2" w14:textId="77777777" w:rsidR="002A72C1" w:rsidRDefault="002A72C1" w:rsidP="002A72C1">
      <w:pPr>
        <w:spacing w:after="0" w:line="240" w:lineRule="auto"/>
      </w:pPr>
    </w:p>
    <w:p w14:paraId="653CA569" w14:textId="77777777" w:rsidR="002A72C1" w:rsidRDefault="002A72C1" w:rsidP="002A72C1">
      <w:pPr>
        <w:spacing w:after="0" w:line="240" w:lineRule="auto"/>
      </w:pPr>
      <w:r>
        <w:rPr>
          <w:rFonts w:ascii="Calibri" w:eastAsia="Calibri" w:hAnsi="Calibri"/>
          <w:b/>
          <w:color w:val="6495ED"/>
          <w:sz w:val="22"/>
        </w:rPr>
        <w:t>Check Catalog (DBCC)</w:t>
      </w:r>
    </w:p>
    <w:p w14:paraId="62A2A9AC" w14:textId="77777777" w:rsidR="002A72C1" w:rsidRDefault="002A72C1" w:rsidP="002A72C1">
      <w:pPr>
        <w:spacing w:after="0" w:line="240" w:lineRule="auto"/>
      </w:pPr>
      <w:r>
        <w:rPr>
          <w:rFonts w:ascii="Calibri" w:eastAsia="Calibri" w:hAnsi="Calibri"/>
          <w:color w:val="000000"/>
          <w:sz w:val="22"/>
        </w:rPr>
        <w:t>Checks for catalog consistency within the specified database. The database must be online.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5B96A48" w14:textId="77777777" w:rsidTr="00484BF1">
        <w:trPr>
          <w:trHeight w:val="54"/>
        </w:trPr>
        <w:tc>
          <w:tcPr>
            <w:tcW w:w="54" w:type="dxa"/>
          </w:tcPr>
          <w:p w14:paraId="15542758" w14:textId="77777777" w:rsidR="002A72C1" w:rsidRDefault="002A72C1" w:rsidP="00484BF1">
            <w:pPr>
              <w:pStyle w:val="EmptyCellLayoutStyle"/>
              <w:spacing w:after="0" w:line="240" w:lineRule="auto"/>
            </w:pPr>
          </w:p>
        </w:tc>
        <w:tc>
          <w:tcPr>
            <w:tcW w:w="10395" w:type="dxa"/>
          </w:tcPr>
          <w:p w14:paraId="5876181C" w14:textId="77777777" w:rsidR="002A72C1" w:rsidRDefault="002A72C1" w:rsidP="00484BF1">
            <w:pPr>
              <w:pStyle w:val="EmptyCellLayoutStyle"/>
              <w:spacing w:after="0" w:line="240" w:lineRule="auto"/>
            </w:pPr>
          </w:p>
        </w:tc>
        <w:tc>
          <w:tcPr>
            <w:tcW w:w="149" w:type="dxa"/>
          </w:tcPr>
          <w:p w14:paraId="4587CC67" w14:textId="77777777" w:rsidR="002A72C1" w:rsidRDefault="002A72C1" w:rsidP="00484BF1">
            <w:pPr>
              <w:pStyle w:val="EmptyCellLayoutStyle"/>
              <w:spacing w:after="0" w:line="240" w:lineRule="auto"/>
            </w:pPr>
          </w:p>
        </w:tc>
      </w:tr>
      <w:tr w:rsidR="002A72C1" w14:paraId="475B6BAA" w14:textId="77777777" w:rsidTr="00484BF1">
        <w:tc>
          <w:tcPr>
            <w:tcW w:w="54" w:type="dxa"/>
          </w:tcPr>
          <w:p w14:paraId="352EFDF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57FAADD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6D27E5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446C37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9C5E54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DA079C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EBD60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7F1BA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554764" w14:textId="77777777" w:rsidR="002A72C1" w:rsidRDefault="002A72C1" w:rsidP="00484BF1">
                  <w:pPr>
                    <w:spacing w:after="0" w:line="240" w:lineRule="auto"/>
                  </w:pPr>
                  <w:r>
                    <w:rPr>
                      <w:rFonts w:ascii="Calibri" w:eastAsia="Calibri" w:hAnsi="Calibri"/>
                      <w:color w:val="000000"/>
                      <w:sz w:val="22"/>
                    </w:rPr>
                    <w:t>Yes</w:t>
                  </w:r>
                </w:p>
              </w:tc>
            </w:tr>
            <w:tr w:rsidR="002A72C1" w14:paraId="65B5ABB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06BC452"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1574427"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DE2ECA" w14:textId="77777777" w:rsidR="002A72C1" w:rsidRDefault="002A72C1" w:rsidP="00484BF1">
                  <w:pPr>
                    <w:spacing w:after="0" w:line="240" w:lineRule="auto"/>
                  </w:pPr>
                  <w:r>
                    <w:rPr>
                      <w:rFonts w:ascii="Calibri" w:eastAsia="Calibri" w:hAnsi="Calibri"/>
                      <w:color w:val="000000"/>
                      <w:sz w:val="22"/>
                    </w:rPr>
                    <w:t>300</w:t>
                  </w:r>
                </w:p>
              </w:tc>
            </w:tr>
          </w:tbl>
          <w:p w14:paraId="05895088" w14:textId="77777777" w:rsidR="002A72C1" w:rsidRDefault="002A72C1" w:rsidP="00484BF1">
            <w:pPr>
              <w:spacing w:after="0" w:line="240" w:lineRule="auto"/>
            </w:pPr>
          </w:p>
        </w:tc>
        <w:tc>
          <w:tcPr>
            <w:tcW w:w="149" w:type="dxa"/>
          </w:tcPr>
          <w:p w14:paraId="7FE3204F" w14:textId="77777777" w:rsidR="002A72C1" w:rsidRDefault="002A72C1" w:rsidP="00484BF1">
            <w:pPr>
              <w:pStyle w:val="EmptyCellLayoutStyle"/>
              <w:spacing w:after="0" w:line="240" w:lineRule="auto"/>
            </w:pPr>
          </w:p>
        </w:tc>
      </w:tr>
      <w:tr w:rsidR="002A72C1" w14:paraId="48457137" w14:textId="77777777" w:rsidTr="00484BF1">
        <w:trPr>
          <w:trHeight w:val="80"/>
        </w:trPr>
        <w:tc>
          <w:tcPr>
            <w:tcW w:w="54" w:type="dxa"/>
          </w:tcPr>
          <w:p w14:paraId="193E2111" w14:textId="77777777" w:rsidR="002A72C1" w:rsidRDefault="002A72C1" w:rsidP="00484BF1">
            <w:pPr>
              <w:pStyle w:val="EmptyCellLayoutStyle"/>
              <w:spacing w:after="0" w:line="240" w:lineRule="auto"/>
            </w:pPr>
          </w:p>
        </w:tc>
        <w:tc>
          <w:tcPr>
            <w:tcW w:w="10395" w:type="dxa"/>
          </w:tcPr>
          <w:p w14:paraId="7F874783" w14:textId="77777777" w:rsidR="002A72C1" w:rsidRDefault="002A72C1" w:rsidP="00484BF1">
            <w:pPr>
              <w:pStyle w:val="EmptyCellLayoutStyle"/>
              <w:spacing w:after="0" w:line="240" w:lineRule="auto"/>
            </w:pPr>
          </w:p>
        </w:tc>
        <w:tc>
          <w:tcPr>
            <w:tcW w:w="149" w:type="dxa"/>
          </w:tcPr>
          <w:p w14:paraId="03CF7197" w14:textId="77777777" w:rsidR="002A72C1" w:rsidRDefault="002A72C1" w:rsidP="00484BF1">
            <w:pPr>
              <w:pStyle w:val="EmptyCellLayoutStyle"/>
              <w:spacing w:after="0" w:line="240" w:lineRule="auto"/>
            </w:pPr>
          </w:p>
        </w:tc>
      </w:tr>
    </w:tbl>
    <w:p w14:paraId="2B153023" w14:textId="77777777" w:rsidR="002A72C1" w:rsidRDefault="002A72C1" w:rsidP="002A72C1">
      <w:pPr>
        <w:spacing w:after="0" w:line="240" w:lineRule="auto"/>
      </w:pPr>
    </w:p>
    <w:p w14:paraId="66E46A6E" w14:textId="77777777" w:rsidR="002A72C1" w:rsidRDefault="002A72C1" w:rsidP="002A72C1">
      <w:pPr>
        <w:spacing w:after="0" w:line="240" w:lineRule="auto"/>
      </w:pPr>
      <w:r>
        <w:rPr>
          <w:rFonts w:ascii="Calibri" w:eastAsia="Calibri" w:hAnsi="Calibri"/>
          <w:b/>
          <w:color w:val="6495ED"/>
          <w:sz w:val="22"/>
        </w:rPr>
        <w:t>Set Database to Emergency State</w:t>
      </w:r>
    </w:p>
    <w:p w14:paraId="63D3F53F" w14:textId="77777777" w:rsidR="002A72C1" w:rsidRDefault="002A72C1" w:rsidP="002A72C1">
      <w:pPr>
        <w:spacing w:after="0" w:line="240" w:lineRule="auto"/>
      </w:pPr>
      <w:r>
        <w:rPr>
          <w:rFonts w:ascii="Calibri" w:eastAsia="Calibri" w:hAnsi="Calibri"/>
          <w:color w:val="000000"/>
          <w:sz w:val="22"/>
        </w:rPr>
        <w:t>Set Database to Emergency State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1259814" w14:textId="77777777" w:rsidTr="00484BF1">
        <w:trPr>
          <w:trHeight w:val="54"/>
        </w:trPr>
        <w:tc>
          <w:tcPr>
            <w:tcW w:w="54" w:type="dxa"/>
          </w:tcPr>
          <w:p w14:paraId="55745252" w14:textId="77777777" w:rsidR="002A72C1" w:rsidRDefault="002A72C1" w:rsidP="00484BF1">
            <w:pPr>
              <w:pStyle w:val="EmptyCellLayoutStyle"/>
              <w:spacing w:after="0" w:line="240" w:lineRule="auto"/>
            </w:pPr>
          </w:p>
        </w:tc>
        <w:tc>
          <w:tcPr>
            <w:tcW w:w="10395" w:type="dxa"/>
          </w:tcPr>
          <w:p w14:paraId="6A86E4DC" w14:textId="77777777" w:rsidR="002A72C1" w:rsidRDefault="002A72C1" w:rsidP="00484BF1">
            <w:pPr>
              <w:pStyle w:val="EmptyCellLayoutStyle"/>
              <w:spacing w:after="0" w:line="240" w:lineRule="auto"/>
            </w:pPr>
          </w:p>
        </w:tc>
        <w:tc>
          <w:tcPr>
            <w:tcW w:w="149" w:type="dxa"/>
          </w:tcPr>
          <w:p w14:paraId="5406BA4A" w14:textId="77777777" w:rsidR="002A72C1" w:rsidRDefault="002A72C1" w:rsidP="00484BF1">
            <w:pPr>
              <w:pStyle w:val="EmptyCellLayoutStyle"/>
              <w:spacing w:after="0" w:line="240" w:lineRule="auto"/>
            </w:pPr>
          </w:p>
        </w:tc>
      </w:tr>
      <w:tr w:rsidR="002A72C1" w14:paraId="4D6B0E35" w14:textId="77777777" w:rsidTr="00484BF1">
        <w:tc>
          <w:tcPr>
            <w:tcW w:w="54" w:type="dxa"/>
          </w:tcPr>
          <w:p w14:paraId="3A48000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05AF327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735A7F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0799B0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43C3AF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0D8E76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30723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9AD0D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4BBE85" w14:textId="77777777" w:rsidR="002A72C1" w:rsidRDefault="002A72C1" w:rsidP="00484BF1">
                  <w:pPr>
                    <w:spacing w:after="0" w:line="240" w:lineRule="auto"/>
                  </w:pPr>
                  <w:r>
                    <w:rPr>
                      <w:rFonts w:ascii="Calibri" w:eastAsia="Calibri" w:hAnsi="Calibri"/>
                      <w:color w:val="000000"/>
                      <w:sz w:val="22"/>
                    </w:rPr>
                    <w:t>Yes</w:t>
                  </w:r>
                </w:p>
              </w:tc>
            </w:tr>
            <w:tr w:rsidR="002A72C1" w14:paraId="0F0238B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C325AA0" w14:textId="77777777" w:rsidR="002A72C1" w:rsidRDefault="002A72C1" w:rsidP="00484BF1">
                  <w:pPr>
                    <w:spacing w:after="0" w:line="240" w:lineRule="auto"/>
                  </w:pPr>
                  <w:r>
                    <w:rPr>
                      <w:rFonts w:ascii="Calibri" w:eastAsia="Calibri" w:hAnsi="Calibri"/>
                      <w:color w:val="000000"/>
                      <w:sz w:val="22"/>
                    </w:rPr>
                    <w:t>Timeout (sec)</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2CB5770"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DE616B7" w14:textId="77777777" w:rsidR="002A72C1" w:rsidRDefault="002A72C1" w:rsidP="00484BF1">
                  <w:pPr>
                    <w:spacing w:after="0" w:line="240" w:lineRule="auto"/>
                  </w:pPr>
                  <w:r>
                    <w:rPr>
                      <w:rFonts w:ascii="Calibri" w:eastAsia="Calibri" w:hAnsi="Calibri"/>
                      <w:color w:val="000000"/>
                      <w:sz w:val="22"/>
                    </w:rPr>
                    <w:t>300</w:t>
                  </w:r>
                </w:p>
              </w:tc>
            </w:tr>
          </w:tbl>
          <w:p w14:paraId="63465A82" w14:textId="77777777" w:rsidR="002A72C1" w:rsidRDefault="002A72C1" w:rsidP="00484BF1">
            <w:pPr>
              <w:spacing w:after="0" w:line="240" w:lineRule="auto"/>
            </w:pPr>
          </w:p>
        </w:tc>
        <w:tc>
          <w:tcPr>
            <w:tcW w:w="149" w:type="dxa"/>
          </w:tcPr>
          <w:p w14:paraId="1D0B1681" w14:textId="77777777" w:rsidR="002A72C1" w:rsidRDefault="002A72C1" w:rsidP="00484BF1">
            <w:pPr>
              <w:pStyle w:val="EmptyCellLayoutStyle"/>
              <w:spacing w:after="0" w:line="240" w:lineRule="auto"/>
            </w:pPr>
          </w:p>
        </w:tc>
      </w:tr>
      <w:tr w:rsidR="002A72C1" w14:paraId="3A99D278" w14:textId="77777777" w:rsidTr="00484BF1">
        <w:trPr>
          <w:trHeight w:val="80"/>
        </w:trPr>
        <w:tc>
          <w:tcPr>
            <w:tcW w:w="54" w:type="dxa"/>
          </w:tcPr>
          <w:p w14:paraId="1F0CDBB3" w14:textId="77777777" w:rsidR="002A72C1" w:rsidRDefault="002A72C1" w:rsidP="00484BF1">
            <w:pPr>
              <w:pStyle w:val="EmptyCellLayoutStyle"/>
              <w:spacing w:after="0" w:line="240" w:lineRule="auto"/>
            </w:pPr>
          </w:p>
        </w:tc>
        <w:tc>
          <w:tcPr>
            <w:tcW w:w="10395" w:type="dxa"/>
          </w:tcPr>
          <w:p w14:paraId="4B5530B4" w14:textId="77777777" w:rsidR="002A72C1" w:rsidRDefault="002A72C1" w:rsidP="00484BF1">
            <w:pPr>
              <w:pStyle w:val="EmptyCellLayoutStyle"/>
              <w:spacing w:after="0" w:line="240" w:lineRule="auto"/>
            </w:pPr>
          </w:p>
        </w:tc>
        <w:tc>
          <w:tcPr>
            <w:tcW w:w="149" w:type="dxa"/>
          </w:tcPr>
          <w:p w14:paraId="1E3A3898" w14:textId="77777777" w:rsidR="002A72C1" w:rsidRDefault="002A72C1" w:rsidP="00484BF1">
            <w:pPr>
              <w:pStyle w:val="EmptyCellLayoutStyle"/>
              <w:spacing w:after="0" w:line="240" w:lineRule="auto"/>
            </w:pPr>
          </w:p>
        </w:tc>
      </w:tr>
    </w:tbl>
    <w:p w14:paraId="3A2C28B9" w14:textId="77777777" w:rsidR="002A72C1" w:rsidRDefault="002A72C1" w:rsidP="002A72C1">
      <w:pPr>
        <w:spacing w:after="0" w:line="240" w:lineRule="auto"/>
      </w:pPr>
    </w:p>
    <w:p w14:paraId="4B2326F6" w14:textId="77777777" w:rsidR="002A72C1" w:rsidRDefault="002A72C1" w:rsidP="002A72C1">
      <w:pPr>
        <w:spacing w:after="0" w:line="240" w:lineRule="auto"/>
      </w:pPr>
      <w:r>
        <w:rPr>
          <w:rFonts w:ascii="Calibri" w:eastAsia="Calibri" w:hAnsi="Calibri"/>
          <w:b/>
          <w:color w:val="6495ED"/>
          <w:sz w:val="22"/>
        </w:rPr>
        <w:t>Check Database (DBCC)</w:t>
      </w:r>
    </w:p>
    <w:p w14:paraId="1E9A7879" w14:textId="77777777" w:rsidR="002A72C1" w:rsidRDefault="002A72C1" w:rsidP="002A72C1">
      <w:pPr>
        <w:spacing w:after="0" w:line="240" w:lineRule="auto"/>
      </w:pPr>
      <w:r>
        <w:rPr>
          <w:rFonts w:ascii="Calibri" w:eastAsia="Calibri" w:hAnsi="Calibri"/>
          <w:color w:val="000000"/>
          <w:sz w:val="22"/>
        </w:rPr>
        <w:t>Checks the allocation, structural, and logical integrity of all the objects in the specified database.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A645D3E" w14:textId="77777777" w:rsidTr="00484BF1">
        <w:trPr>
          <w:trHeight w:val="54"/>
        </w:trPr>
        <w:tc>
          <w:tcPr>
            <w:tcW w:w="54" w:type="dxa"/>
          </w:tcPr>
          <w:p w14:paraId="270C69EA" w14:textId="77777777" w:rsidR="002A72C1" w:rsidRDefault="002A72C1" w:rsidP="00484BF1">
            <w:pPr>
              <w:pStyle w:val="EmptyCellLayoutStyle"/>
              <w:spacing w:after="0" w:line="240" w:lineRule="auto"/>
            </w:pPr>
          </w:p>
        </w:tc>
        <w:tc>
          <w:tcPr>
            <w:tcW w:w="10395" w:type="dxa"/>
          </w:tcPr>
          <w:p w14:paraId="2247F314" w14:textId="77777777" w:rsidR="002A72C1" w:rsidRDefault="002A72C1" w:rsidP="00484BF1">
            <w:pPr>
              <w:pStyle w:val="EmptyCellLayoutStyle"/>
              <w:spacing w:after="0" w:line="240" w:lineRule="auto"/>
            </w:pPr>
          </w:p>
        </w:tc>
        <w:tc>
          <w:tcPr>
            <w:tcW w:w="149" w:type="dxa"/>
          </w:tcPr>
          <w:p w14:paraId="3D44FB2A" w14:textId="77777777" w:rsidR="002A72C1" w:rsidRDefault="002A72C1" w:rsidP="00484BF1">
            <w:pPr>
              <w:pStyle w:val="EmptyCellLayoutStyle"/>
              <w:spacing w:after="0" w:line="240" w:lineRule="auto"/>
            </w:pPr>
          </w:p>
        </w:tc>
      </w:tr>
      <w:tr w:rsidR="002A72C1" w14:paraId="3D0DBA7B" w14:textId="77777777" w:rsidTr="00484BF1">
        <w:tc>
          <w:tcPr>
            <w:tcW w:w="54" w:type="dxa"/>
          </w:tcPr>
          <w:p w14:paraId="1759C4F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7CBA0EB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9E6802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ACFA0D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A59A92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8E318C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D4218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17332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12235B" w14:textId="77777777" w:rsidR="002A72C1" w:rsidRDefault="002A72C1" w:rsidP="00484BF1">
                  <w:pPr>
                    <w:spacing w:after="0" w:line="240" w:lineRule="auto"/>
                  </w:pPr>
                  <w:r>
                    <w:rPr>
                      <w:rFonts w:ascii="Calibri" w:eastAsia="Calibri" w:hAnsi="Calibri"/>
                      <w:color w:val="000000"/>
                      <w:sz w:val="22"/>
                    </w:rPr>
                    <w:t>Yes</w:t>
                  </w:r>
                </w:p>
              </w:tc>
            </w:tr>
            <w:tr w:rsidR="002A72C1" w14:paraId="4C058BC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B3A3F0A"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4915E0A"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7D185C4" w14:textId="77777777" w:rsidR="002A72C1" w:rsidRDefault="002A72C1" w:rsidP="00484BF1">
                  <w:pPr>
                    <w:spacing w:after="0" w:line="240" w:lineRule="auto"/>
                  </w:pPr>
                  <w:r>
                    <w:rPr>
                      <w:rFonts w:ascii="Calibri" w:eastAsia="Calibri" w:hAnsi="Calibri"/>
                      <w:color w:val="000000"/>
                      <w:sz w:val="22"/>
                    </w:rPr>
                    <w:t>300</w:t>
                  </w:r>
                </w:p>
              </w:tc>
            </w:tr>
          </w:tbl>
          <w:p w14:paraId="0BCFB6B2" w14:textId="77777777" w:rsidR="002A72C1" w:rsidRDefault="002A72C1" w:rsidP="00484BF1">
            <w:pPr>
              <w:spacing w:after="0" w:line="240" w:lineRule="auto"/>
            </w:pPr>
          </w:p>
        </w:tc>
        <w:tc>
          <w:tcPr>
            <w:tcW w:w="149" w:type="dxa"/>
          </w:tcPr>
          <w:p w14:paraId="3AA091FF" w14:textId="77777777" w:rsidR="002A72C1" w:rsidRDefault="002A72C1" w:rsidP="00484BF1">
            <w:pPr>
              <w:pStyle w:val="EmptyCellLayoutStyle"/>
              <w:spacing w:after="0" w:line="240" w:lineRule="auto"/>
            </w:pPr>
          </w:p>
        </w:tc>
      </w:tr>
      <w:tr w:rsidR="002A72C1" w14:paraId="52E66E8A" w14:textId="77777777" w:rsidTr="00484BF1">
        <w:trPr>
          <w:trHeight w:val="80"/>
        </w:trPr>
        <w:tc>
          <w:tcPr>
            <w:tcW w:w="54" w:type="dxa"/>
          </w:tcPr>
          <w:p w14:paraId="52B7C82A" w14:textId="77777777" w:rsidR="002A72C1" w:rsidRDefault="002A72C1" w:rsidP="00484BF1">
            <w:pPr>
              <w:pStyle w:val="EmptyCellLayoutStyle"/>
              <w:spacing w:after="0" w:line="240" w:lineRule="auto"/>
            </w:pPr>
          </w:p>
        </w:tc>
        <w:tc>
          <w:tcPr>
            <w:tcW w:w="10395" w:type="dxa"/>
          </w:tcPr>
          <w:p w14:paraId="6F86D809" w14:textId="77777777" w:rsidR="002A72C1" w:rsidRDefault="002A72C1" w:rsidP="00484BF1">
            <w:pPr>
              <w:pStyle w:val="EmptyCellLayoutStyle"/>
              <w:spacing w:after="0" w:line="240" w:lineRule="auto"/>
            </w:pPr>
          </w:p>
        </w:tc>
        <w:tc>
          <w:tcPr>
            <w:tcW w:w="149" w:type="dxa"/>
          </w:tcPr>
          <w:p w14:paraId="231AB6E0" w14:textId="77777777" w:rsidR="002A72C1" w:rsidRDefault="002A72C1" w:rsidP="00484BF1">
            <w:pPr>
              <w:pStyle w:val="EmptyCellLayoutStyle"/>
              <w:spacing w:after="0" w:line="240" w:lineRule="auto"/>
            </w:pPr>
          </w:p>
        </w:tc>
      </w:tr>
    </w:tbl>
    <w:p w14:paraId="6D2B82B1" w14:textId="77777777" w:rsidR="002A72C1" w:rsidRDefault="002A72C1" w:rsidP="002A72C1">
      <w:pPr>
        <w:spacing w:after="0" w:line="240" w:lineRule="auto"/>
      </w:pPr>
    </w:p>
    <w:p w14:paraId="3941A2FB" w14:textId="77777777" w:rsidR="002A72C1" w:rsidRDefault="002A72C1" w:rsidP="002A72C1">
      <w:pPr>
        <w:spacing w:after="0" w:line="240" w:lineRule="auto"/>
      </w:pPr>
      <w:r>
        <w:rPr>
          <w:rFonts w:ascii="Calibri" w:eastAsia="Calibri" w:hAnsi="Calibri"/>
          <w:b/>
          <w:color w:val="000000"/>
          <w:sz w:val="28"/>
        </w:rPr>
        <w:t>SQL Server 2012 DB - Console Tasks</w:t>
      </w:r>
    </w:p>
    <w:p w14:paraId="26165991" w14:textId="77777777" w:rsidR="002A72C1" w:rsidRDefault="002A72C1" w:rsidP="002A72C1">
      <w:pPr>
        <w:spacing w:after="0" w:line="240" w:lineRule="auto"/>
      </w:pPr>
      <w:r>
        <w:rPr>
          <w:rFonts w:ascii="Calibri" w:eastAsia="Calibri" w:hAnsi="Calibri"/>
          <w:b/>
          <w:color w:val="6495ED"/>
          <w:sz w:val="22"/>
        </w:rPr>
        <w:t>SQL Profiler</w:t>
      </w:r>
    </w:p>
    <w:p w14:paraId="4276D61C" w14:textId="77777777" w:rsidR="002A72C1" w:rsidRDefault="002A72C1" w:rsidP="002A72C1">
      <w:pPr>
        <w:spacing w:after="0" w:line="240" w:lineRule="auto"/>
      </w:pPr>
    </w:p>
    <w:p w14:paraId="6400C01E" w14:textId="77777777" w:rsidR="002A72C1" w:rsidRDefault="002A72C1" w:rsidP="002A72C1">
      <w:pPr>
        <w:spacing w:after="0" w:line="240" w:lineRule="auto"/>
      </w:pPr>
      <w:r>
        <w:rPr>
          <w:rFonts w:ascii="Calibri" w:eastAsia="Calibri" w:hAnsi="Calibri"/>
          <w:b/>
          <w:color w:val="6495ED"/>
          <w:sz w:val="22"/>
        </w:rPr>
        <w:t>SQL Management Studio</w:t>
      </w:r>
    </w:p>
    <w:p w14:paraId="0BD737D6" w14:textId="77777777" w:rsidR="002A72C1" w:rsidRDefault="002A72C1" w:rsidP="002A72C1">
      <w:pPr>
        <w:spacing w:after="0" w:line="240" w:lineRule="auto"/>
      </w:pPr>
    </w:p>
    <w:p w14:paraId="5A85C6A9" w14:textId="77777777" w:rsidR="002A72C1" w:rsidRDefault="002A72C1" w:rsidP="002A72C1">
      <w:pPr>
        <w:spacing w:after="0" w:line="240" w:lineRule="auto"/>
      </w:pPr>
      <w:r>
        <w:rPr>
          <w:rFonts w:ascii="Calibri" w:eastAsia="Calibri" w:hAnsi="Calibri"/>
          <w:b/>
          <w:color w:val="000000"/>
          <w:sz w:val="32"/>
        </w:rPr>
        <w:t>SQL Server 2012 DB Engine</w:t>
      </w:r>
    </w:p>
    <w:p w14:paraId="59232AE4" w14:textId="77777777" w:rsidR="002A72C1" w:rsidRDefault="002A72C1" w:rsidP="002A72C1">
      <w:pPr>
        <w:spacing w:after="0" w:line="240" w:lineRule="auto"/>
      </w:pPr>
      <w:r>
        <w:rPr>
          <w:rFonts w:ascii="Calibri" w:eastAsia="Calibri" w:hAnsi="Calibri"/>
          <w:color w:val="000000"/>
          <w:sz w:val="22"/>
        </w:rPr>
        <w:t>An installation of Microsoft SQL Server 2012 Database Engine.  The database engine hosts databases and other SQL Server components.</w:t>
      </w:r>
    </w:p>
    <w:p w14:paraId="35316371" w14:textId="77777777" w:rsidR="002A72C1" w:rsidRDefault="002A72C1" w:rsidP="002A72C1">
      <w:pPr>
        <w:spacing w:after="0" w:line="240" w:lineRule="auto"/>
      </w:pPr>
      <w:r>
        <w:rPr>
          <w:rFonts w:ascii="Calibri" w:eastAsia="Calibri" w:hAnsi="Calibri"/>
          <w:b/>
          <w:color w:val="000000"/>
          <w:sz w:val="28"/>
        </w:rPr>
        <w:t>SQL Server 2012 DB Engine - Discoveries</w:t>
      </w:r>
    </w:p>
    <w:p w14:paraId="42C0AE22" w14:textId="77777777" w:rsidR="002A72C1" w:rsidRDefault="002A72C1" w:rsidP="002A72C1">
      <w:pPr>
        <w:spacing w:after="0" w:line="240" w:lineRule="auto"/>
      </w:pPr>
      <w:r>
        <w:rPr>
          <w:rFonts w:ascii="Calibri" w:eastAsia="Calibri" w:hAnsi="Calibri"/>
          <w:b/>
          <w:color w:val="6495ED"/>
          <w:sz w:val="22"/>
        </w:rPr>
        <w:t>Discover SQL Server 2012 Database Engines (Windows Server)</w:t>
      </w:r>
    </w:p>
    <w:p w14:paraId="74E51E26" w14:textId="77777777" w:rsidR="002A72C1" w:rsidRDefault="002A72C1" w:rsidP="002A72C1">
      <w:pPr>
        <w:spacing w:after="0" w:line="240" w:lineRule="auto"/>
      </w:pPr>
      <w:r>
        <w:rPr>
          <w:rFonts w:ascii="Calibri" w:eastAsia="Calibri" w:hAnsi="Calibri"/>
          <w:color w:val="000000"/>
          <w:sz w:val="22"/>
        </w:rPr>
        <w:t>This object discovery discovers all instances of SQL Server 2012 DB Engine running on Windows Servers. By default, all instances are discovered and monitored. You can override the discovery to exclude one or more instances from being discovered using the Exclude List.  This list takes a comma-separated list of instances or * wildcard to exclude all instances.</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01051A43" w14:textId="77777777" w:rsidTr="00484BF1">
        <w:trPr>
          <w:trHeight w:val="54"/>
        </w:trPr>
        <w:tc>
          <w:tcPr>
            <w:tcW w:w="54" w:type="dxa"/>
          </w:tcPr>
          <w:p w14:paraId="14C282CE" w14:textId="77777777" w:rsidR="002A72C1" w:rsidRDefault="002A72C1" w:rsidP="00484BF1">
            <w:pPr>
              <w:pStyle w:val="EmptyCellLayoutStyle"/>
              <w:spacing w:after="0" w:line="240" w:lineRule="auto"/>
            </w:pPr>
          </w:p>
        </w:tc>
        <w:tc>
          <w:tcPr>
            <w:tcW w:w="10395" w:type="dxa"/>
          </w:tcPr>
          <w:p w14:paraId="0520DB00" w14:textId="77777777" w:rsidR="002A72C1" w:rsidRDefault="002A72C1" w:rsidP="00484BF1">
            <w:pPr>
              <w:pStyle w:val="EmptyCellLayoutStyle"/>
              <w:spacing w:after="0" w:line="240" w:lineRule="auto"/>
            </w:pPr>
          </w:p>
        </w:tc>
        <w:tc>
          <w:tcPr>
            <w:tcW w:w="149" w:type="dxa"/>
          </w:tcPr>
          <w:p w14:paraId="587E5163" w14:textId="77777777" w:rsidR="002A72C1" w:rsidRDefault="002A72C1" w:rsidP="00484BF1">
            <w:pPr>
              <w:pStyle w:val="EmptyCellLayoutStyle"/>
              <w:spacing w:after="0" w:line="240" w:lineRule="auto"/>
            </w:pPr>
          </w:p>
        </w:tc>
      </w:tr>
      <w:tr w:rsidR="002A72C1" w14:paraId="6169B9BD" w14:textId="77777777" w:rsidTr="00484BF1">
        <w:tc>
          <w:tcPr>
            <w:tcW w:w="54" w:type="dxa"/>
          </w:tcPr>
          <w:p w14:paraId="3BCD20E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3CC34E2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774305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F6F203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532E68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B93B4E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9AA23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4DBC3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3B936E" w14:textId="77777777" w:rsidR="002A72C1" w:rsidRDefault="002A72C1" w:rsidP="00484BF1">
                  <w:pPr>
                    <w:spacing w:after="0" w:line="240" w:lineRule="auto"/>
                  </w:pPr>
                  <w:r>
                    <w:rPr>
                      <w:rFonts w:ascii="Calibri" w:eastAsia="Calibri" w:hAnsi="Calibri"/>
                      <w:color w:val="000000"/>
                      <w:sz w:val="22"/>
                    </w:rPr>
                    <w:t>Yes</w:t>
                  </w:r>
                </w:p>
              </w:tc>
            </w:tr>
            <w:tr w:rsidR="002A72C1" w14:paraId="350F975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9103BA" w14:textId="77777777" w:rsidR="002A72C1" w:rsidRDefault="002A72C1" w:rsidP="00484BF1">
                  <w:pPr>
                    <w:spacing w:after="0" w:line="240" w:lineRule="auto"/>
                  </w:pPr>
                  <w:r>
                    <w:rPr>
                      <w:rFonts w:ascii="Calibri" w:eastAsia="Calibri" w:hAnsi="Calibri"/>
                      <w:color w:val="000000"/>
                      <w:sz w:val="22"/>
                    </w:rPr>
                    <w:t>Exclude List</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48B44F" w14:textId="77777777" w:rsidR="002A72C1" w:rsidRDefault="002A72C1" w:rsidP="00484BF1">
                  <w:pPr>
                    <w:spacing w:after="0" w:line="240" w:lineRule="auto"/>
                  </w:pPr>
                  <w:r>
                    <w:rPr>
                      <w:rFonts w:ascii="Calibri" w:eastAsia="Calibri" w:hAnsi="Calibri"/>
                      <w:color w:val="000000"/>
                      <w:sz w:val="22"/>
                    </w:rPr>
                    <w:t>A comma-separated list of instances that should be excluded from discovery.  You can use the wildcard * to exclude all instances.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3A2E50" w14:textId="77777777" w:rsidR="002A72C1" w:rsidRDefault="002A72C1" w:rsidP="00484BF1">
                  <w:pPr>
                    <w:spacing w:after="0" w:line="240" w:lineRule="auto"/>
                  </w:pPr>
                </w:p>
              </w:tc>
            </w:tr>
            <w:tr w:rsidR="002A72C1" w14:paraId="056C38A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2CD99D"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A5380B"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64004C" w14:textId="77777777" w:rsidR="002A72C1" w:rsidRDefault="002A72C1" w:rsidP="00484BF1">
                  <w:pPr>
                    <w:spacing w:after="0" w:line="240" w:lineRule="auto"/>
                  </w:pPr>
                  <w:r>
                    <w:rPr>
                      <w:rFonts w:ascii="Calibri" w:eastAsia="Calibri" w:hAnsi="Calibri"/>
                      <w:color w:val="000000"/>
                      <w:sz w:val="22"/>
                    </w:rPr>
                    <w:t>14400</w:t>
                  </w:r>
                </w:p>
              </w:tc>
            </w:tr>
            <w:tr w:rsidR="002A72C1" w14:paraId="2215E6F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C63EBA"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613A2B"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0139DF" w14:textId="77777777" w:rsidR="002A72C1" w:rsidRDefault="002A72C1" w:rsidP="00484BF1">
                  <w:pPr>
                    <w:spacing w:after="0" w:line="240" w:lineRule="auto"/>
                  </w:pPr>
                </w:p>
              </w:tc>
            </w:tr>
            <w:tr w:rsidR="002A72C1" w14:paraId="5DB7FEB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D4A9275"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0E16E97"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35C79C4" w14:textId="77777777" w:rsidR="002A72C1" w:rsidRDefault="002A72C1" w:rsidP="00484BF1">
                  <w:pPr>
                    <w:spacing w:after="0" w:line="240" w:lineRule="auto"/>
                  </w:pPr>
                  <w:r>
                    <w:rPr>
                      <w:rFonts w:ascii="Calibri" w:eastAsia="Calibri" w:hAnsi="Calibri"/>
                      <w:color w:val="000000"/>
                      <w:sz w:val="22"/>
                    </w:rPr>
                    <w:t>300</w:t>
                  </w:r>
                </w:p>
              </w:tc>
            </w:tr>
          </w:tbl>
          <w:p w14:paraId="76B27F66" w14:textId="77777777" w:rsidR="002A72C1" w:rsidRDefault="002A72C1" w:rsidP="00484BF1">
            <w:pPr>
              <w:spacing w:after="0" w:line="240" w:lineRule="auto"/>
            </w:pPr>
          </w:p>
        </w:tc>
        <w:tc>
          <w:tcPr>
            <w:tcW w:w="149" w:type="dxa"/>
          </w:tcPr>
          <w:p w14:paraId="38CE679D" w14:textId="77777777" w:rsidR="002A72C1" w:rsidRDefault="002A72C1" w:rsidP="00484BF1">
            <w:pPr>
              <w:pStyle w:val="EmptyCellLayoutStyle"/>
              <w:spacing w:after="0" w:line="240" w:lineRule="auto"/>
            </w:pPr>
          </w:p>
        </w:tc>
      </w:tr>
      <w:tr w:rsidR="002A72C1" w14:paraId="60AF4946" w14:textId="77777777" w:rsidTr="00484BF1">
        <w:trPr>
          <w:trHeight w:val="80"/>
        </w:trPr>
        <w:tc>
          <w:tcPr>
            <w:tcW w:w="54" w:type="dxa"/>
          </w:tcPr>
          <w:p w14:paraId="30078158" w14:textId="77777777" w:rsidR="002A72C1" w:rsidRDefault="002A72C1" w:rsidP="00484BF1">
            <w:pPr>
              <w:pStyle w:val="EmptyCellLayoutStyle"/>
              <w:spacing w:after="0" w:line="240" w:lineRule="auto"/>
            </w:pPr>
          </w:p>
        </w:tc>
        <w:tc>
          <w:tcPr>
            <w:tcW w:w="10395" w:type="dxa"/>
          </w:tcPr>
          <w:p w14:paraId="2AF9E636" w14:textId="77777777" w:rsidR="002A72C1" w:rsidRDefault="002A72C1" w:rsidP="00484BF1">
            <w:pPr>
              <w:pStyle w:val="EmptyCellLayoutStyle"/>
              <w:spacing w:after="0" w:line="240" w:lineRule="auto"/>
            </w:pPr>
          </w:p>
        </w:tc>
        <w:tc>
          <w:tcPr>
            <w:tcW w:w="149" w:type="dxa"/>
          </w:tcPr>
          <w:p w14:paraId="500165E8" w14:textId="77777777" w:rsidR="002A72C1" w:rsidRDefault="002A72C1" w:rsidP="00484BF1">
            <w:pPr>
              <w:pStyle w:val="EmptyCellLayoutStyle"/>
              <w:spacing w:after="0" w:line="240" w:lineRule="auto"/>
            </w:pPr>
          </w:p>
        </w:tc>
      </w:tr>
    </w:tbl>
    <w:p w14:paraId="3F9AF405" w14:textId="77777777" w:rsidR="002A72C1" w:rsidRDefault="002A72C1" w:rsidP="002A72C1">
      <w:pPr>
        <w:spacing w:after="0" w:line="240" w:lineRule="auto"/>
      </w:pPr>
    </w:p>
    <w:p w14:paraId="36904BBE" w14:textId="77777777" w:rsidR="002A72C1" w:rsidRDefault="002A72C1" w:rsidP="002A72C1">
      <w:pPr>
        <w:spacing w:after="0" w:line="240" w:lineRule="auto"/>
      </w:pPr>
      <w:r>
        <w:rPr>
          <w:rFonts w:ascii="Calibri" w:eastAsia="Calibri" w:hAnsi="Calibri"/>
          <w:b/>
          <w:color w:val="000000"/>
          <w:sz w:val="28"/>
        </w:rPr>
        <w:t>SQL Server 2012 DB Engine - Unit monitors</w:t>
      </w:r>
    </w:p>
    <w:p w14:paraId="58B68F63" w14:textId="77777777" w:rsidR="002A72C1" w:rsidRDefault="002A72C1" w:rsidP="002A72C1">
      <w:pPr>
        <w:spacing w:after="0" w:line="240" w:lineRule="auto"/>
      </w:pPr>
      <w:r>
        <w:rPr>
          <w:rFonts w:ascii="Calibri" w:eastAsia="Calibri" w:hAnsi="Calibri"/>
          <w:b/>
          <w:color w:val="6495ED"/>
          <w:sz w:val="22"/>
        </w:rPr>
        <w:t>SQL Full-text Filter Daemon Launcher Service</w:t>
      </w:r>
    </w:p>
    <w:p w14:paraId="6EA7C139" w14:textId="77777777" w:rsidR="002A72C1" w:rsidRDefault="002A72C1" w:rsidP="002A72C1">
      <w:pPr>
        <w:spacing w:after="0" w:line="240" w:lineRule="auto"/>
      </w:pPr>
      <w:r>
        <w:rPr>
          <w:rFonts w:ascii="Calibri" w:eastAsia="Calibri" w:hAnsi="Calibri"/>
          <w:color w:val="000000"/>
          <w:sz w:val="22"/>
        </w:rPr>
        <w:t>This monitor checks the status of the SQL Full-text Filter Daemon Launcher service. Note that SQL Full-text Search feature is not available in any edition of SQL Server Express, except SQL Server Express with Advanced Services. This monitor is disabled by default. Please use overrides to enable it when necessary.</w:t>
      </w:r>
    </w:p>
    <w:tbl>
      <w:tblPr>
        <w:tblW w:w="0" w:type="auto"/>
        <w:tblCellMar>
          <w:left w:w="0" w:type="dxa"/>
          <w:right w:w="0" w:type="dxa"/>
        </w:tblCellMar>
        <w:tblLook w:val="0000" w:firstRow="0" w:lastRow="0" w:firstColumn="0" w:lastColumn="0" w:noHBand="0" w:noVBand="0"/>
      </w:tblPr>
      <w:tblGrid>
        <w:gridCol w:w="41"/>
        <w:gridCol w:w="8486"/>
        <w:gridCol w:w="113"/>
      </w:tblGrid>
      <w:tr w:rsidR="002A72C1" w14:paraId="7D86AAB0" w14:textId="77777777" w:rsidTr="00484BF1">
        <w:trPr>
          <w:trHeight w:val="54"/>
        </w:trPr>
        <w:tc>
          <w:tcPr>
            <w:tcW w:w="54" w:type="dxa"/>
          </w:tcPr>
          <w:p w14:paraId="34AC9601" w14:textId="77777777" w:rsidR="002A72C1" w:rsidRDefault="002A72C1" w:rsidP="00484BF1">
            <w:pPr>
              <w:pStyle w:val="EmptyCellLayoutStyle"/>
              <w:spacing w:after="0" w:line="240" w:lineRule="auto"/>
            </w:pPr>
          </w:p>
        </w:tc>
        <w:tc>
          <w:tcPr>
            <w:tcW w:w="10395" w:type="dxa"/>
          </w:tcPr>
          <w:p w14:paraId="5C036639" w14:textId="77777777" w:rsidR="002A72C1" w:rsidRDefault="002A72C1" w:rsidP="00484BF1">
            <w:pPr>
              <w:pStyle w:val="EmptyCellLayoutStyle"/>
              <w:spacing w:after="0" w:line="240" w:lineRule="auto"/>
            </w:pPr>
          </w:p>
        </w:tc>
        <w:tc>
          <w:tcPr>
            <w:tcW w:w="149" w:type="dxa"/>
          </w:tcPr>
          <w:p w14:paraId="09758BF3" w14:textId="77777777" w:rsidR="002A72C1" w:rsidRDefault="002A72C1" w:rsidP="00484BF1">
            <w:pPr>
              <w:pStyle w:val="EmptyCellLayoutStyle"/>
              <w:spacing w:after="0" w:line="240" w:lineRule="auto"/>
            </w:pPr>
          </w:p>
        </w:tc>
      </w:tr>
      <w:tr w:rsidR="002A72C1" w14:paraId="46A5DF2C" w14:textId="77777777" w:rsidTr="00484BF1">
        <w:tc>
          <w:tcPr>
            <w:tcW w:w="54" w:type="dxa"/>
          </w:tcPr>
          <w:p w14:paraId="324F11B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27"/>
              <w:gridCol w:w="2863"/>
              <w:gridCol w:w="2768"/>
            </w:tblGrid>
            <w:tr w:rsidR="002A72C1" w14:paraId="14936C4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E680D1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8CA591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5C869E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9AEC71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ADC3D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3E3BF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8E285A" w14:textId="77777777" w:rsidR="002A72C1" w:rsidRDefault="002A72C1" w:rsidP="00484BF1">
                  <w:pPr>
                    <w:spacing w:after="0" w:line="240" w:lineRule="auto"/>
                  </w:pPr>
                  <w:r>
                    <w:rPr>
                      <w:rFonts w:ascii="Calibri" w:eastAsia="Calibri" w:hAnsi="Calibri"/>
                      <w:color w:val="000000"/>
                      <w:sz w:val="22"/>
                    </w:rPr>
                    <w:t>No</w:t>
                  </w:r>
                </w:p>
              </w:tc>
            </w:tr>
            <w:tr w:rsidR="002A72C1" w14:paraId="615A111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185EE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FE0FF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B6A80F" w14:textId="77777777" w:rsidR="002A72C1" w:rsidRDefault="002A72C1" w:rsidP="00484BF1">
                  <w:pPr>
                    <w:spacing w:after="0" w:line="240" w:lineRule="auto"/>
                  </w:pPr>
                  <w:r>
                    <w:rPr>
                      <w:rFonts w:eastAsia="Arial"/>
                      <w:color w:val="000000"/>
                    </w:rPr>
                    <w:t>True</w:t>
                  </w:r>
                </w:p>
              </w:tc>
            </w:tr>
            <w:tr w:rsidR="002A72C1" w14:paraId="4A64E9C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74D918D" w14:textId="77777777" w:rsidR="002A72C1" w:rsidRDefault="002A72C1" w:rsidP="00484BF1">
                  <w:pPr>
                    <w:spacing w:after="0" w:line="240" w:lineRule="auto"/>
                  </w:pPr>
                  <w:r>
                    <w:rPr>
                      <w:rFonts w:ascii="Calibri" w:eastAsia="Calibri" w:hAnsi="Calibri"/>
                      <w:color w:val="000000"/>
                      <w:sz w:val="22"/>
                    </w:rPr>
                    <w:t>Alert only if service startup type is automatic</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5D5C49C" w14:textId="77777777" w:rsidR="002A72C1" w:rsidRDefault="002A72C1" w:rsidP="00484BF1">
                  <w:pPr>
                    <w:spacing w:after="0" w:line="240" w:lineRule="auto"/>
                  </w:pPr>
                  <w:r>
                    <w:rPr>
                      <w:rFonts w:ascii="Calibri" w:eastAsia="Calibri" w:hAnsi="Calibri"/>
                      <w:color w:val="000000"/>
                      <w:sz w:val="22"/>
                    </w:rPr>
                    <w:t>This may only be set to 'true' or 'false'.  If set to 'false', then alerts will be triggered no matter what the startup type is set to.  Default is 'true'.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4E46E37" w14:textId="77777777" w:rsidR="002A72C1" w:rsidRDefault="002A72C1" w:rsidP="00484BF1">
                  <w:pPr>
                    <w:spacing w:after="0" w:line="240" w:lineRule="auto"/>
                  </w:pPr>
                  <w:r>
                    <w:rPr>
                      <w:rFonts w:ascii="Calibri" w:eastAsia="Calibri" w:hAnsi="Calibri"/>
                      <w:color w:val="000000"/>
                      <w:sz w:val="22"/>
                    </w:rPr>
                    <w:t>true</w:t>
                  </w:r>
                </w:p>
              </w:tc>
            </w:tr>
          </w:tbl>
          <w:p w14:paraId="1C69612B" w14:textId="77777777" w:rsidR="002A72C1" w:rsidRDefault="002A72C1" w:rsidP="00484BF1">
            <w:pPr>
              <w:spacing w:after="0" w:line="240" w:lineRule="auto"/>
            </w:pPr>
          </w:p>
        </w:tc>
        <w:tc>
          <w:tcPr>
            <w:tcW w:w="149" w:type="dxa"/>
          </w:tcPr>
          <w:p w14:paraId="11C17B5A" w14:textId="77777777" w:rsidR="002A72C1" w:rsidRDefault="002A72C1" w:rsidP="00484BF1">
            <w:pPr>
              <w:pStyle w:val="EmptyCellLayoutStyle"/>
              <w:spacing w:after="0" w:line="240" w:lineRule="auto"/>
            </w:pPr>
          </w:p>
        </w:tc>
      </w:tr>
      <w:tr w:rsidR="002A72C1" w14:paraId="260A359F" w14:textId="77777777" w:rsidTr="00484BF1">
        <w:trPr>
          <w:trHeight w:val="80"/>
        </w:trPr>
        <w:tc>
          <w:tcPr>
            <w:tcW w:w="54" w:type="dxa"/>
          </w:tcPr>
          <w:p w14:paraId="646F6CA8" w14:textId="77777777" w:rsidR="002A72C1" w:rsidRDefault="002A72C1" w:rsidP="00484BF1">
            <w:pPr>
              <w:pStyle w:val="EmptyCellLayoutStyle"/>
              <w:spacing w:after="0" w:line="240" w:lineRule="auto"/>
            </w:pPr>
          </w:p>
        </w:tc>
        <w:tc>
          <w:tcPr>
            <w:tcW w:w="10395" w:type="dxa"/>
          </w:tcPr>
          <w:p w14:paraId="21A8426C" w14:textId="77777777" w:rsidR="002A72C1" w:rsidRDefault="002A72C1" w:rsidP="00484BF1">
            <w:pPr>
              <w:pStyle w:val="EmptyCellLayoutStyle"/>
              <w:spacing w:after="0" w:line="240" w:lineRule="auto"/>
            </w:pPr>
          </w:p>
        </w:tc>
        <w:tc>
          <w:tcPr>
            <w:tcW w:w="149" w:type="dxa"/>
          </w:tcPr>
          <w:p w14:paraId="4F08F775" w14:textId="77777777" w:rsidR="002A72C1" w:rsidRDefault="002A72C1" w:rsidP="00484BF1">
            <w:pPr>
              <w:pStyle w:val="EmptyCellLayoutStyle"/>
              <w:spacing w:after="0" w:line="240" w:lineRule="auto"/>
            </w:pPr>
          </w:p>
        </w:tc>
      </w:tr>
    </w:tbl>
    <w:p w14:paraId="70B7E0BD" w14:textId="77777777" w:rsidR="002A72C1" w:rsidRDefault="002A72C1" w:rsidP="002A72C1">
      <w:pPr>
        <w:spacing w:after="0" w:line="240" w:lineRule="auto"/>
      </w:pPr>
    </w:p>
    <w:p w14:paraId="5935938B" w14:textId="77777777" w:rsidR="002A72C1" w:rsidRDefault="002A72C1" w:rsidP="002A72C1">
      <w:pPr>
        <w:spacing w:after="0" w:line="240" w:lineRule="auto"/>
      </w:pPr>
      <w:r>
        <w:rPr>
          <w:rFonts w:ascii="Calibri" w:eastAsia="Calibri" w:hAnsi="Calibri"/>
          <w:b/>
          <w:color w:val="6495ED"/>
          <w:sz w:val="22"/>
        </w:rPr>
        <w:t>Page Life Expectancy</w:t>
      </w:r>
    </w:p>
    <w:p w14:paraId="776A1016" w14:textId="77777777" w:rsidR="002A72C1" w:rsidRDefault="002A72C1" w:rsidP="002A72C1">
      <w:pPr>
        <w:spacing w:after="0" w:line="240" w:lineRule="auto"/>
      </w:pPr>
      <w:r>
        <w:rPr>
          <w:rFonts w:ascii="Calibri" w:eastAsia="Calibri" w:hAnsi="Calibri"/>
          <w:color w:val="000000"/>
          <w:sz w:val="22"/>
        </w:rPr>
        <w:t>Page Life Expectancy (s) for 2012 DB Engine</w:t>
      </w:r>
    </w:p>
    <w:tbl>
      <w:tblPr>
        <w:tblW w:w="0" w:type="auto"/>
        <w:tblCellMar>
          <w:left w:w="0" w:type="dxa"/>
          <w:right w:w="0" w:type="dxa"/>
        </w:tblCellMar>
        <w:tblLook w:val="0000" w:firstRow="0" w:lastRow="0" w:firstColumn="0" w:lastColumn="0" w:noHBand="0" w:noVBand="0"/>
      </w:tblPr>
      <w:tblGrid>
        <w:gridCol w:w="41"/>
        <w:gridCol w:w="8486"/>
        <w:gridCol w:w="113"/>
      </w:tblGrid>
      <w:tr w:rsidR="002A72C1" w14:paraId="624A7014" w14:textId="77777777" w:rsidTr="00484BF1">
        <w:trPr>
          <w:trHeight w:val="54"/>
        </w:trPr>
        <w:tc>
          <w:tcPr>
            <w:tcW w:w="54" w:type="dxa"/>
          </w:tcPr>
          <w:p w14:paraId="3AF81EF8" w14:textId="77777777" w:rsidR="002A72C1" w:rsidRDefault="002A72C1" w:rsidP="00484BF1">
            <w:pPr>
              <w:pStyle w:val="EmptyCellLayoutStyle"/>
              <w:spacing w:after="0" w:line="240" w:lineRule="auto"/>
            </w:pPr>
          </w:p>
        </w:tc>
        <w:tc>
          <w:tcPr>
            <w:tcW w:w="10395" w:type="dxa"/>
          </w:tcPr>
          <w:p w14:paraId="5BC8D70D" w14:textId="77777777" w:rsidR="002A72C1" w:rsidRDefault="002A72C1" w:rsidP="00484BF1">
            <w:pPr>
              <w:pStyle w:val="EmptyCellLayoutStyle"/>
              <w:spacing w:after="0" w:line="240" w:lineRule="auto"/>
            </w:pPr>
          </w:p>
        </w:tc>
        <w:tc>
          <w:tcPr>
            <w:tcW w:w="149" w:type="dxa"/>
          </w:tcPr>
          <w:p w14:paraId="42EEE816" w14:textId="77777777" w:rsidR="002A72C1" w:rsidRDefault="002A72C1" w:rsidP="00484BF1">
            <w:pPr>
              <w:pStyle w:val="EmptyCellLayoutStyle"/>
              <w:spacing w:after="0" w:line="240" w:lineRule="auto"/>
            </w:pPr>
          </w:p>
        </w:tc>
      </w:tr>
      <w:tr w:rsidR="002A72C1" w14:paraId="2C293DA4" w14:textId="77777777" w:rsidTr="00484BF1">
        <w:tc>
          <w:tcPr>
            <w:tcW w:w="54" w:type="dxa"/>
          </w:tcPr>
          <w:p w14:paraId="5CBA922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25"/>
              <w:gridCol w:w="2864"/>
              <w:gridCol w:w="2769"/>
            </w:tblGrid>
            <w:tr w:rsidR="002A72C1" w14:paraId="3CB3A62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C8672D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CF02ED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541E9D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721E9C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F92A7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DECEF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B72C0D" w14:textId="77777777" w:rsidR="002A72C1" w:rsidRDefault="002A72C1" w:rsidP="00484BF1">
                  <w:pPr>
                    <w:spacing w:after="0" w:line="240" w:lineRule="auto"/>
                  </w:pPr>
                  <w:r>
                    <w:rPr>
                      <w:rFonts w:ascii="Calibri" w:eastAsia="Calibri" w:hAnsi="Calibri"/>
                      <w:color w:val="000000"/>
                      <w:sz w:val="22"/>
                    </w:rPr>
                    <w:t>Yes</w:t>
                  </w:r>
                </w:p>
              </w:tc>
            </w:tr>
            <w:tr w:rsidR="002A72C1" w14:paraId="03884D2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1174D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BC533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D24406" w14:textId="77777777" w:rsidR="002A72C1" w:rsidRDefault="002A72C1" w:rsidP="00484BF1">
                  <w:pPr>
                    <w:spacing w:after="0" w:line="240" w:lineRule="auto"/>
                  </w:pPr>
                  <w:r>
                    <w:rPr>
                      <w:rFonts w:eastAsia="Arial"/>
                      <w:color w:val="000000"/>
                    </w:rPr>
                    <w:t>True</w:t>
                  </w:r>
                </w:p>
              </w:tc>
            </w:tr>
            <w:tr w:rsidR="002A72C1" w14:paraId="7474695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03D89C"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99A88B"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E3CE77" w14:textId="77777777" w:rsidR="002A72C1" w:rsidRDefault="002A72C1" w:rsidP="00484BF1">
                  <w:pPr>
                    <w:spacing w:after="0" w:line="240" w:lineRule="auto"/>
                  </w:pPr>
                  <w:r>
                    <w:rPr>
                      <w:rFonts w:ascii="Calibri" w:eastAsia="Calibri" w:hAnsi="Calibri"/>
                      <w:color w:val="000000"/>
                      <w:sz w:val="22"/>
                    </w:rPr>
                    <w:t>300</w:t>
                  </w:r>
                </w:p>
              </w:tc>
            </w:tr>
            <w:tr w:rsidR="002A72C1" w14:paraId="5BC7E9D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FA4510" w14:textId="77777777" w:rsidR="002A72C1" w:rsidRDefault="002A72C1" w:rsidP="00484BF1">
                  <w:pPr>
                    <w:spacing w:after="0" w:line="240" w:lineRule="auto"/>
                  </w:pPr>
                  <w:r>
                    <w:rPr>
                      <w:rFonts w:ascii="Calibri" w:eastAsia="Calibri" w:hAnsi="Calibri"/>
                      <w:color w:val="000000"/>
                      <w:sz w:val="22"/>
                    </w:rPr>
                    <w:t>Number of samples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384677" w14:textId="77777777" w:rsidR="002A72C1" w:rsidRDefault="002A72C1" w:rsidP="00484BF1">
                  <w:pPr>
                    <w:spacing w:after="0" w:line="240" w:lineRule="auto"/>
                  </w:pPr>
                  <w:r>
                    <w:rPr>
                      <w:rFonts w:ascii="Calibri" w:eastAsia="Calibri" w:hAnsi="Calibri"/>
                      <w:color w:val="000000"/>
                      <w:sz w:val="22"/>
                    </w:rPr>
                    <w:t>Indicates how many times a measured value should breach a threshold before the state is changed.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F3F9ED" w14:textId="77777777" w:rsidR="002A72C1" w:rsidRDefault="002A72C1" w:rsidP="00484BF1">
                  <w:pPr>
                    <w:spacing w:after="0" w:line="240" w:lineRule="auto"/>
                  </w:pPr>
                  <w:r>
                    <w:rPr>
                      <w:rFonts w:ascii="Calibri" w:eastAsia="Calibri" w:hAnsi="Calibri"/>
                      <w:color w:val="000000"/>
                      <w:sz w:val="22"/>
                    </w:rPr>
                    <w:t>6</w:t>
                  </w:r>
                </w:p>
              </w:tc>
            </w:tr>
            <w:tr w:rsidR="002A72C1" w14:paraId="3697838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F63AB4A"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DAEEDDB"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AE7B855" w14:textId="77777777" w:rsidR="002A72C1" w:rsidRDefault="002A72C1" w:rsidP="00484BF1">
                  <w:pPr>
                    <w:spacing w:after="0" w:line="240" w:lineRule="auto"/>
                  </w:pPr>
                  <w:r>
                    <w:rPr>
                      <w:rFonts w:ascii="Calibri" w:eastAsia="Calibri" w:hAnsi="Calibri"/>
                      <w:color w:val="000000"/>
                      <w:sz w:val="22"/>
                    </w:rPr>
                    <w:t>300</w:t>
                  </w:r>
                </w:p>
              </w:tc>
            </w:tr>
          </w:tbl>
          <w:p w14:paraId="6D9E768F" w14:textId="77777777" w:rsidR="002A72C1" w:rsidRDefault="002A72C1" w:rsidP="00484BF1">
            <w:pPr>
              <w:spacing w:after="0" w:line="240" w:lineRule="auto"/>
            </w:pPr>
          </w:p>
        </w:tc>
        <w:tc>
          <w:tcPr>
            <w:tcW w:w="149" w:type="dxa"/>
          </w:tcPr>
          <w:p w14:paraId="733750F2" w14:textId="77777777" w:rsidR="002A72C1" w:rsidRDefault="002A72C1" w:rsidP="00484BF1">
            <w:pPr>
              <w:pStyle w:val="EmptyCellLayoutStyle"/>
              <w:spacing w:after="0" w:line="240" w:lineRule="auto"/>
            </w:pPr>
          </w:p>
        </w:tc>
      </w:tr>
      <w:tr w:rsidR="002A72C1" w14:paraId="7079FAB1" w14:textId="77777777" w:rsidTr="00484BF1">
        <w:trPr>
          <w:trHeight w:val="80"/>
        </w:trPr>
        <w:tc>
          <w:tcPr>
            <w:tcW w:w="54" w:type="dxa"/>
          </w:tcPr>
          <w:p w14:paraId="452E7B71" w14:textId="77777777" w:rsidR="002A72C1" w:rsidRDefault="002A72C1" w:rsidP="00484BF1">
            <w:pPr>
              <w:pStyle w:val="EmptyCellLayoutStyle"/>
              <w:spacing w:after="0" w:line="240" w:lineRule="auto"/>
            </w:pPr>
          </w:p>
        </w:tc>
        <w:tc>
          <w:tcPr>
            <w:tcW w:w="10395" w:type="dxa"/>
          </w:tcPr>
          <w:p w14:paraId="2342871A" w14:textId="77777777" w:rsidR="002A72C1" w:rsidRDefault="002A72C1" w:rsidP="00484BF1">
            <w:pPr>
              <w:pStyle w:val="EmptyCellLayoutStyle"/>
              <w:spacing w:after="0" w:line="240" w:lineRule="auto"/>
            </w:pPr>
          </w:p>
        </w:tc>
        <w:tc>
          <w:tcPr>
            <w:tcW w:w="149" w:type="dxa"/>
          </w:tcPr>
          <w:p w14:paraId="4A45BD3F" w14:textId="77777777" w:rsidR="002A72C1" w:rsidRDefault="002A72C1" w:rsidP="00484BF1">
            <w:pPr>
              <w:pStyle w:val="EmptyCellLayoutStyle"/>
              <w:spacing w:after="0" w:line="240" w:lineRule="auto"/>
            </w:pPr>
          </w:p>
        </w:tc>
      </w:tr>
    </w:tbl>
    <w:p w14:paraId="12934C38" w14:textId="77777777" w:rsidR="002A72C1" w:rsidRDefault="002A72C1" w:rsidP="002A72C1">
      <w:pPr>
        <w:spacing w:after="0" w:line="240" w:lineRule="auto"/>
      </w:pPr>
    </w:p>
    <w:p w14:paraId="37DFB3D2" w14:textId="77777777" w:rsidR="002A72C1" w:rsidRDefault="002A72C1" w:rsidP="002A72C1">
      <w:pPr>
        <w:spacing w:after="0" w:line="240" w:lineRule="auto"/>
      </w:pPr>
      <w:r>
        <w:rPr>
          <w:rFonts w:ascii="Calibri" w:eastAsia="Calibri" w:hAnsi="Calibri"/>
          <w:b/>
          <w:color w:val="6495ED"/>
          <w:sz w:val="22"/>
        </w:rPr>
        <w:t>Average Wait Time</w:t>
      </w:r>
    </w:p>
    <w:p w14:paraId="1C0250F7" w14:textId="77777777" w:rsidR="002A72C1" w:rsidRDefault="002A72C1" w:rsidP="002A72C1">
      <w:pPr>
        <w:spacing w:after="0" w:line="240" w:lineRule="auto"/>
      </w:pPr>
      <w:r>
        <w:rPr>
          <w:rFonts w:ascii="Calibri" w:eastAsia="Calibri" w:hAnsi="Calibri"/>
          <w:color w:val="000000"/>
          <w:sz w:val="22"/>
        </w:rPr>
        <w:t>Average Wait Time monitor for 2012 DBs</w:t>
      </w:r>
    </w:p>
    <w:tbl>
      <w:tblPr>
        <w:tblW w:w="0" w:type="auto"/>
        <w:tblCellMar>
          <w:left w:w="0" w:type="dxa"/>
          <w:right w:w="0" w:type="dxa"/>
        </w:tblCellMar>
        <w:tblLook w:val="0000" w:firstRow="0" w:lastRow="0" w:firstColumn="0" w:lastColumn="0" w:noHBand="0" w:noVBand="0"/>
      </w:tblPr>
      <w:tblGrid>
        <w:gridCol w:w="41"/>
        <w:gridCol w:w="8486"/>
        <w:gridCol w:w="113"/>
      </w:tblGrid>
      <w:tr w:rsidR="002A72C1" w14:paraId="6A3FA66B" w14:textId="77777777" w:rsidTr="00484BF1">
        <w:trPr>
          <w:trHeight w:val="54"/>
        </w:trPr>
        <w:tc>
          <w:tcPr>
            <w:tcW w:w="54" w:type="dxa"/>
          </w:tcPr>
          <w:p w14:paraId="1FE8C6C2" w14:textId="77777777" w:rsidR="002A72C1" w:rsidRDefault="002A72C1" w:rsidP="00484BF1">
            <w:pPr>
              <w:pStyle w:val="EmptyCellLayoutStyle"/>
              <w:spacing w:after="0" w:line="240" w:lineRule="auto"/>
            </w:pPr>
          </w:p>
        </w:tc>
        <w:tc>
          <w:tcPr>
            <w:tcW w:w="10395" w:type="dxa"/>
          </w:tcPr>
          <w:p w14:paraId="401DCEB4" w14:textId="77777777" w:rsidR="002A72C1" w:rsidRDefault="002A72C1" w:rsidP="00484BF1">
            <w:pPr>
              <w:pStyle w:val="EmptyCellLayoutStyle"/>
              <w:spacing w:after="0" w:line="240" w:lineRule="auto"/>
            </w:pPr>
          </w:p>
        </w:tc>
        <w:tc>
          <w:tcPr>
            <w:tcW w:w="149" w:type="dxa"/>
          </w:tcPr>
          <w:p w14:paraId="528F9B24" w14:textId="77777777" w:rsidR="002A72C1" w:rsidRDefault="002A72C1" w:rsidP="00484BF1">
            <w:pPr>
              <w:pStyle w:val="EmptyCellLayoutStyle"/>
              <w:spacing w:after="0" w:line="240" w:lineRule="auto"/>
            </w:pPr>
          </w:p>
        </w:tc>
      </w:tr>
      <w:tr w:rsidR="002A72C1" w14:paraId="4E48010F" w14:textId="77777777" w:rsidTr="00484BF1">
        <w:tc>
          <w:tcPr>
            <w:tcW w:w="54" w:type="dxa"/>
          </w:tcPr>
          <w:p w14:paraId="26E037C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25"/>
              <w:gridCol w:w="2864"/>
              <w:gridCol w:w="2769"/>
            </w:tblGrid>
            <w:tr w:rsidR="002A72C1" w14:paraId="01C478F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2C7BBA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3760B7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2A3D23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BDA167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61BEF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E934F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A21A5C" w14:textId="77777777" w:rsidR="002A72C1" w:rsidRDefault="002A72C1" w:rsidP="00484BF1">
                  <w:pPr>
                    <w:spacing w:after="0" w:line="240" w:lineRule="auto"/>
                  </w:pPr>
                  <w:r>
                    <w:rPr>
                      <w:rFonts w:ascii="Calibri" w:eastAsia="Calibri" w:hAnsi="Calibri"/>
                      <w:color w:val="000000"/>
                      <w:sz w:val="22"/>
                    </w:rPr>
                    <w:t>Yes</w:t>
                  </w:r>
                </w:p>
              </w:tc>
            </w:tr>
            <w:tr w:rsidR="002A72C1" w14:paraId="4467E91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9C7AF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2553E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0FC0E5" w14:textId="77777777" w:rsidR="002A72C1" w:rsidRDefault="002A72C1" w:rsidP="00484BF1">
                  <w:pPr>
                    <w:spacing w:after="0" w:line="240" w:lineRule="auto"/>
                  </w:pPr>
                  <w:r>
                    <w:rPr>
                      <w:rFonts w:eastAsia="Arial"/>
                      <w:color w:val="000000"/>
                    </w:rPr>
                    <w:t>True</w:t>
                  </w:r>
                </w:p>
              </w:tc>
            </w:tr>
            <w:tr w:rsidR="002A72C1" w14:paraId="416588A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65A6F0"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C23D00"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AAED7D" w14:textId="77777777" w:rsidR="002A72C1" w:rsidRDefault="002A72C1" w:rsidP="00484BF1">
                  <w:pPr>
                    <w:spacing w:after="0" w:line="240" w:lineRule="auto"/>
                  </w:pPr>
                  <w:r>
                    <w:rPr>
                      <w:rFonts w:ascii="Calibri" w:eastAsia="Calibri" w:hAnsi="Calibri"/>
                      <w:color w:val="000000"/>
                      <w:sz w:val="22"/>
                    </w:rPr>
                    <w:t>300</w:t>
                  </w:r>
                </w:p>
              </w:tc>
            </w:tr>
            <w:tr w:rsidR="002A72C1" w14:paraId="560FDD9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F379FD7" w14:textId="77777777" w:rsidR="002A72C1" w:rsidRDefault="002A72C1" w:rsidP="00484BF1">
                  <w:pPr>
                    <w:spacing w:after="0" w:line="240" w:lineRule="auto"/>
                  </w:pPr>
                  <w:r>
                    <w:rPr>
                      <w:rFonts w:ascii="Calibri" w:eastAsia="Calibri" w:hAnsi="Calibri"/>
                      <w:color w:val="000000"/>
                      <w:sz w:val="22"/>
                    </w:rPr>
                    <w:t>Number of samples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FBF803" w14:textId="77777777" w:rsidR="002A72C1" w:rsidRDefault="002A72C1" w:rsidP="00484BF1">
                  <w:pPr>
                    <w:spacing w:after="0" w:line="240" w:lineRule="auto"/>
                  </w:pPr>
                  <w:r>
                    <w:rPr>
                      <w:rFonts w:ascii="Calibri" w:eastAsia="Calibri" w:hAnsi="Calibri"/>
                      <w:color w:val="000000"/>
                      <w:sz w:val="22"/>
                    </w:rPr>
                    <w:t>If the parameter threshold exceeding count is greater or equal to the number of samples, then the monitor will be in a bad state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665D23" w14:textId="77777777" w:rsidR="002A72C1" w:rsidRDefault="002A72C1" w:rsidP="00484BF1">
                  <w:pPr>
                    <w:spacing w:after="0" w:line="240" w:lineRule="auto"/>
                  </w:pPr>
                  <w:r>
                    <w:rPr>
                      <w:rFonts w:ascii="Calibri" w:eastAsia="Calibri" w:hAnsi="Calibri"/>
                      <w:color w:val="000000"/>
                      <w:sz w:val="22"/>
                    </w:rPr>
                    <w:t>6</w:t>
                  </w:r>
                </w:p>
              </w:tc>
            </w:tr>
            <w:tr w:rsidR="002A72C1" w14:paraId="307EFF1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B47D1D"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308F29" w14:textId="77777777" w:rsidR="002A72C1" w:rsidRDefault="002A72C1" w:rsidP="00484BF1">
                  <w:pPr>
                    <w:spacing w:after="0" w:line="240" w:lineRule="auto"/>
                  </w:pPr>
                  <w:r>
                    <w:rPr>
                      <w:rFonts w:ascii="Calibri" w:eastAsia="Calibri" w:hAnsi="Calibri"/>
                      <w:color w:val="000000"/>
                      <w:sz w:val="22"/>
                    </w:rPr>
                    <w:t>Alert threshold value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F0F8A0" w14:textId="77777777" w:rsidR="002A72C1" w:rsidRDefault="002A72C1" w:rsidP="00484BF1">
                  <w:pPr>
                    <w:spacing w:after="0" w:line="240" w:lineRule="auto"/>
                  </w:pPr>
                  <w:r>
                    <w:rPr>
                      <w:rFonts w:ascii="Calibri" w:eastAsia="Calibri" w:hAnsi="Calibri"/>
                      <w:color w:val="000000"/>
                      <w:sz w:val="22"/>
                    </w:rPr>
                    <w:t>250</w:t>
                  </w:r>
                </w:p>
              </w:tc>
            </w:tr>
            <w:tr w:rsidR="002A72C1" w14:paraId="0579DB7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30C336D"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61DA6ED"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A99B321" w14:textId="77777777" w:rsidR="002A72C1" w:rsidRDefault="002A72C1" w:rsidP="00484BF1">
                  <w:pPr>
                    <w:spacing w:after="0" w:line="240" w:lineRule="auto"/>
                  </w:pPr>
                  <w:r>
                    <w:rPr>
                      <w:rFonts w:ascii="Calibri" w:eastAsia="Calibri" w:hAnsi="Calibri"/>
                      <w:color w:val="000000"/>
                      <w:sz w:val="22"/>
                    </w:rPr>
                    <w:t>300</w:t>
                  </w:r>
                </w:p>
              </w:tc>
            </w:tr>
          </w:tbl>
          <w:p w14:paraId="2EE471D1" w14:textId="77777777" w:rsidR="002A72C1" w:rsidRDefault="002A72C1" w:rsidP="00484BF1">
            <w:pPr>
              <w:spacing w:after="0" w:line="240" w:lineRule="auto"/>
            </w:pPr>
          </w:p>
        </w:tc>
        <w:tc>
          <w:tcPr>
            <w:tcW w:w="149" w:type="dxa"/>
          </w:tcPr>
          <w:p w14:paraId="0CEF2AC2" w14:textId="77777777" w:rsidR="002A72C1" w:rsidRDefault="002A72C1" w:rsidP="00484BF1">
            <w:pPr>
              <w:pStyle w:val="EmptyCellLayoutStyle"/>
              <w:spacing w:after="0" w:line="240" w:lineRule="auto"/>
            </w:pPr>
          </w:p>
        </w:tc>
      </w:tr>
      <w:tr w:rsidR="002A72C1" w14:paraId="7B0892F3" w14:textId="77777777" w:rsidTr="00484BF1">
        <w:trPr>
          <w:trHeight w:val="80"/>
        </w:trPr>
        <w:tc>
          <w:tcPr>
            <w:tcW w:w="54" w:type="dxa"/>
          </w:tcPr>
          <w:p w14:paraId="3B5D7936" w14:textId="77777777" w:rsidR="002A72C1" w:rsidRDefault="002A72C1" w:rsidP="00484BF1">
            <w:pPr>
              <w:pStyle w:val="EmptyCellLayoutStyle"/>
              <w:spacing w:after="0" w:line="240" w:lineRule="auto"/>
            </w:pPr>
          </w:p>
        </w:tc>
        <w:tc>
          <w:tcPr>
            <w:tcW w:w="10395" w:type="dxa"/>
          </w:tcPr>
          <w:p w14:paraId="0BFFE184" w14:textId="77777777" w:rsidR="002A72C1" w:rsidRDefault="002A72C1" w:rsidP="00484BF1">
            <w:pPr>
              <w:pStyle w:val="EmptyCellLayoutStyle"/>
              <w:spacing w:after="0" w:line="240" w:lineRule="auto"/>
            </w:pPr>
          </w:p>
        </w:tc>
        <w:tc>
          <w:tcPr>
            <w:tcW w:w="149" w:type="dxa"/>
          </w:tcPr>
          <w:p w14:paraId="727B30B5" w14:textId="77777777" w:rsidR="002A72C1" w:rsidRDefault="002A72C1" w:rsidP="00484BF1">
            <w:pPr>
              <w:pStyle w:val="EmptyCellLayoutStyle"/>
              <w:spacing w:after="0" w:line="240" w:lineRule="auto"/>
            </w:pPr>
          </w:p>
        </w:tc>
      </w:tr>
    </w:tbl>
    <w:p w14:paraId="12FA7695" w14:textId="77777777" w:rsidR="002A72C1" w:rsidRDefault="002A72C1" w:rsidP="002A72C1">
      <w:pPr>
        <w:spacing w:after="0" w:line="240" w:lineRule="auto"/>
      </w:pPr>
    </w:p>
    <w:p w14:paraId="2DA3E0D0" w14:textId="77777777" w:rsidR="002A72C1" w:rsidRDefault="002A72C1" w:rsidP="002A72C1">
      <w:pPr>
        <w:spacing w:after="0" w:line="240" w:lineRule="auto"/>
      </w:pPr>
      <w:r>
        <w:rPr>
          <w:rFonts w:ascii="Calibri" w:eastAsia="Calibri" w:hAnsi="Calibri"/>
          <w:b/>
          <w:color w:val="6495ED"/>
          <w:sz w:val="22"/>
        </w:rPr>
        <w:t>Service Pack Compliance</w:t>
      </w:r>
    </w:p>
    <w:p w14:paraId="02F44543" w14:textId="77777777" w:rsidR="002A72C1" w:rsidRDefault="002A72C1" w:rsidP="002A72C1">
      <w:pPr>
        <w:spacing w:after="0" w:line="240" w:lineRule="auto"/>
      </w:pPr>
      <w:r>
        <w:rPr>
          <w:rFonts w:ascii="Calibri" w:eastAsia="Calibri" w:hAnsi="Calibri"/>
          <w:color w:val="000000"/>
          <w:sz w:val="22"/>
        </w:rPr>
        <w:t>Monitors the service pack level of the database engine against the compliant setting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EF3F7BB" w14:textId="77777777" w:rsidTr="00484BF1">
        <w:trPr>
          <w:trHeight w:val="54"/>
        </w:trPr>
        <w:tc>
          <w:tcPr>
            <w:tcW w:w="54" w:type="dxa"/>
          </w:tcPr>
          <w:p w14:paraId="7011C991" w14:textId="77777777" w:rsidR="002A72C1" w:rsidRDefault="002A72C1" w:rsidP="00484BF1">
            <w:pPr>
              <w:pStyle w:val="EmptyCellLayoutStyle"/>
              <w:spacing w:after="0" w:line="240" w:lineRule="auto"/>
            </w:pPr>
          </w:p>
        </w:tc>
        <w:tc>
          <w:tcPr>
            <w:tcW w:w="10395" w:type="dxa"/>
          </w:tcPr>
          <w:p w14:paraId="756EC2A6" w14:textId="77777777" w:rsidR="002A72C1" w:rsidRDefault="002A72C1" w:rsidP="00484BF1">
            <w:pPr>
              <w:pStyle w:val="EmptyCellLayoutStyle"/>
              <w:spacing w:after="0" w:line="240" w:lineRule="auto"/>
            </w:pPr>
          </w:p>
        </w:tc>
        <w:tc>
          <w:tcPr>
            <w:tcW w:w="149" w:type="dxa"/>
          </w:tcPr>
          <w:p w14:paraId="352E5EB4" w14:textId="77777777" w:rsidR="002A72C1" w:rsidRDefault="002A72C1" w:rsidP="00484BF1">
            <w:pPr>
              <w:pStyle w:val="EmptyCellLayoutStyle"/>
              <w:spacing w:after="0" w:line="240" w:lineRule="auto"/>
            </w:pPr>
          </w:p>
        </w:tc>
      </w:tr>
      <w:tr w:rsidR="002A72C1" w14:paraId="04955889" w14:textId="77777777" w:rsidTr="00484BF1">
        <w:tc>
          <w:tcPr>
            <w:tcW w:w="54" w:type="dxa"/>
          </w:tcPr>
          <w:p w14:paraId="0073A0B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5B18769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EE8856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951EDB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718BD0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C5B549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89FF1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0B910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C6E566" w14:textId="77777777" w:rsidR="002A72C1" w:rsidRDefault="002A72C1" w:rsidP="00484BF1">
                  <w:pPr>
                    <w:spacing w:after="0" w:line="240" w:lineRule="auto"/>
                  </w:pPr>
                  <w:r>
                    <w:rPr>
                      <w:rFonts w:ascii="Calibri" w:eastAsia="Calibri" w:hAnsi="Calibri"/>
                      <w:color w:val="000000"/>
                      <w:sz w:val="22"/>
                    </w:rPr>
                    <w:t>Yes</w:t>
                  </w:r>
                </w:p>
              </w:tc>
            </w:tr>
            <w:tr w:rsidR="002A72C1" w14:paraId="287241C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C828B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CE35B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EE990C" w14:textId="77777777" w:rsidR="002A72C1" w:rsidRDefault="002A72C1" w:rsidP="00484BF1">
                  <w:pPr>
                    <w:spacing w:after="0" w:line="240" w:lineRule="auto"/>
                  </w:pPr>
                  <w:r>
                    <w:rPr>
                      <w:rFonts w:eastAsia="Arial"/>
                      <w:color w:val="000000"/>
                    </w:rPr>
                    <w:t>True</w:t>
                  </w:r>
                </w:p>
              </w:tc>
            </w:tr>
            <w:tr w:rsidR="002A72C1" w14:paraId="2A9230C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52D9D2"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7B154B"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ECCD71" w14:textId="77777777" w:rsidR="002A72C1" w:rsidRDefault="002A72C1" w:rsidP="00484BF1">
                  <w:pPr>
                    <w:spacing w:after="0" w:line="240" w:lineRule="auto"/>
                  </w:pPr>
                  <w:r>
                    <w:rPr>
                      <w:rFonts w:ascii="Calibri" w:eastAsia="Calibri" w:hAnsi="Calibri"/>
                      <w:color w:val="000000"/>
                      <w:sz w:val="22"/>
                    </w:rPr>
                    <w:t>43200</w:t>
                  </w:r>
                </w:p>
              </w:tc>
            </w:tr>
            <w:tr w:rsidR="002A72C1" w14:paraId="617F05B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56736FC" w14:textId="77777777" w:rsidR="002A72C1" w:rsidRDefault="002A72C1" w:rsidP="00484BF1">
                  <w:pPr>
                    <w:spacing w:after="0" w:line="240" w:lineRule="auto"/>
                  </w:pPr>
                  <w:r>
                    <w:rPr>
                      <w:rFonts w:ascii="Calibri" w:eastAsia="Calibri" w:hAnsi="Calibri"/>
                      <w:color w:val="000000"/>
                      <w:sz w:val="22"/>
                    </w:rPr>
                    <w:t>Minimal Service Pack level for SQL Server 2012</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3B54DD2" w14:textId="77777777" w:rsidR="002A72C1" w:rsidRDefault="002A72C1" w:rsidP="00484BF1">
                  <w:pPr>
                    <w:spacing w:after="0" w:line="240" w:lineRule="auto"/>
                  </w:pPr>
                  <w:r>
                    <w:rPr>
                      <w:rFonts w:ascii="Calibri" w:eastAsia="Calibri" w:hAnsi="Calibri"/>
                      <w:color w:val="000000"/>
                      <w:sz w:val="22"/>
                    </w:rPr>
                    <w:t>The minimal Service Pack level as per company policy.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D7736D2" w14:textId="77777777" w:rsidR="002A72C1" w:rsidRDefault="002A72C1" w:rsidP="00484BF1">
                  <w:pPr>
                    <w:spacing w:after="0" w:line="240" w:lineRule="auto"/>
                  </w:pPr>
                  <w:r>
                    <w:rPr>
                      <w:rFonts w:ascii="Calibri" w:eastAsia="Calibri" w:hAnsi="Calibri"/>
                      <w:color w:val="000000"/>
                      <w:sz w:val="22"/>
                    </w:rPr>
                    <w:t>3</w:t>
                  </w:r>
                </w:p>
              </w:tc>
            </w:tr>
          </w:tbl>
          <w:p w14:paraId="610ACE7D" w14:textId="77777777" w:rsidR="002A72C1" w:rsidRDefault="002A72C1" w:rsidP="00484BF1">
            <w:pPr>
              <w:spacing w:after="0" w:line="240" w:lineRule="auto"/>
            </w:pPr>
          </w:p>
        </w:tc>
        <w:tc>
          <w:tcPr>
            <w:tcW w:w="149" w:type="dxa"/>
          </w:tcPr>
          <w:p w14:paraId="76A0742A" w14:textId="77777777" w:rsidR="002A72C1" w:rsidRDefault="002A72C1" w:rsidP="00484BF1">
            <w:pPr>
              <w:pStyle w:val="EmptyCellLayoutStyle"/>
              <w:spacing w:after="0" w:line="240" w:lineRule="auto"/>
            </w:pPr>
          </w:p>
        </w:tc>
      </w:tr>
      <w:tr w:rsidR="002A72C1" w14:paraId="4EF7A953" w14:textId="77777777" w:rsidTr="00484BF1">
        <w:trPr>
          <w:trHeight w:val="80"/>
        </w:trPr>
        <w:tc>
          <w:tcPr>
            <w:tcW w:w="54" w:type="dxa"/>
          </w:tcPr>
          <w:p w14:paraId="70723B2F" w14:textId="77777777" w:rsidR="002A72C1" w:rsidRDefault="002A72C1" w:rsidP="00484BF1">
            <w:pPr>
              <w:pStyle w:val="EmptyCellLayoutStyle"/>
              <w:spacing w:after="0" w:line="240" w:lineRule="auto"/>
            </w:pPr>
          </w:p>
        </w:tc>
        <w:tc>
          <w:tcPr>
            <w:tcW w:w="10395" w:type="dxa"/>
          </w:tcPr>
          <w:p w14:paraId="69557BD9" w14:textId="77777777" w:rsidR="002A72C1" w:rsidRDefault="002A72C1" w:rsidP="00484BF1">
            <w:pPr>
              <w:pStyle w:val="EmptyCellLayoutStyle"/>
              <w:spacing w:after="0" w:line="240" w:lineRule="auto"/>
            </w:pPr>
          </w:p>
        </w:tc>
        <w:tc>
          <w:tcPr>
            <w:tcW w:w="149" w:type="dxa"/>
          </w:tcPr>
          <w:p w14:paraId="0F7D24C1" w14:textId="77777777" w:rsidR="002A72C1" w:rsidRDefault="002A72C1" w:rsidP="00484BF1">
            <w:pPr>
              <w:pStyle w:val="EmptyCellLayoutStyle"/>
              <w:spacing w:after="0" w:line="240" w:lineRule="auto"/>
            </w:pPr>
          </w:p>
        </w:tc>
      </w:tr>
    </w:tbl>
    <w:p w14:paraId="0E27AB40" w14:textId="77777777" w:rsidR="002A72C1" w:rsidRDefault="002A72C1" w:rsidP="002A72C1">
      <w:pPr>
        <w:spacing w:after="0" w:line="240" w:lineRule="auto"/>
      </w:pPr>
    </w:p>
    <w:p w14:paraId="22E15E6A" w14:textId="77777777" w:rsidR="002A72C1" w:rsidRDefault="002A72C1" w:rsidP="002A72C1">
      <w:pPr>
        <w:spacing w:after="0" w:line="240" w:lineRule="auto"/>
      </w:pPr>
      <w:r>
        <w:rPr>
          <w:rFonts w:ascii="Calibri" w:eastAsia="Calibri" w:hAnsi="Calibri"/>
          <w:b/>
          <w:color w:val="6495ED"/>
          <w:sz w:val="22"/>
        </w:rPr>
        <w:t>CPU Utilization (%)</w:t>
      </w:r>
    </w:p>
    <w:p w14:paraId="3AEFC9C5" w14:textId="77777777" w:rsidR="002A72C1" w:rsidRDefault="002A72C1" w:rsidP="002A72C1">
      <w:pPr>
        <w:spacing w:after="0" w:line="240" w:lineRule="auto"/>
      </w:pPr>
      <w:r>
        <w:rPr>
          <w:rFonts w:ascii="Calibri" w:eastAsia="Calibri" w:hAnsi="Calibri"/>
          <w:color w:val="000000"/>
          <w:sz w:val="22"/>
        </w:rPr>
        <w:t>CPU Utilization (%) for 2012 DB Engine</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13C9F755" w14:textId="77777777" w:rsidTr="00484BF1">
        <w:trPr>
          <w:trHeight w:val="54"/>
        </w:trPr>
        <w:tc>
          <w:tcPr>
            <w:tcW w:w="54" w:type="dxa"/>
          </w:tcPr>
          <w:p w14:paraId="1C1C6C6D" w14:textId="77777777" w:rsidR="002A72C1" w:rsidRDefault="002A72C1" w:rsidP="00484BF1">
            <w:pPr>
              <w:pStyle w:val="EmptyCellLayoutStyle"/>
              <w:spacing w:after="0" w:line="240" w:lineRule="auto"/>
            </w:pPr>
          </w:p>
        </w:tc>
        <w:tc>
          <w:tcPr>
            <w:tcW w:w="10395" w:type="dxa"/>
          </w:tcPr>
          <w:p w14:paraId="09784D9E" w14:textId="77777777" w:rsidR="002A72C1" w:rsidRDefault="002A72C1" w:rsidP="00484BF1">
            <w:pPr>
              <w:pStyle w:val="EmptyCellLayoutStyle"/>
              <w:spacing w:after="0" w:line="240" w:lineRule="auto"/>
            </w:pPr>
          </w:p>
        </w:tc>
        <w:tc>
          <w:tcPr>
            <w:tcW w:w="149" w:type="dxa"/>
          </w:tcPr>
          <w:p w14:paraId="67466CD4" w14:textId="77777777" w:rsidR="002A72C1" w:rsidRDefault="002A72C1" w:rsidP="00484BF1">
            <w:pPr>
              <w:pStyle w:val="EmptyCellLayoutStyle"/>
              <w:spacing w:after="0" w:line="240" w:lineRule="auto"/>
            </w:pPr>
          </w:p>
        </w:tc>
      </w:tr>
      <w:tr w:rsidR="002A72C1" w14:paraId="66F986F6" w14:textId="77777777" w:rsidTr="00484BF1">
        <w:tc>
          <w:tcPr>
            <w:tcW w:w="54" w:type="dxa"/>
          </w:tcPr>
          <w:p w14:paraId="4622241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3F99B64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6CF404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7E1A6E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6CDC8B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12D95A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F2723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13CF0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FA9B87" w14:textId="77777777" w:rsidR="002A72C1" w:rsidRDefault="002A72C1" w:rsidP="00484BF1">
                  <w:pPr>
                    <w:spacing w:after="0" w:line="240" w:lineRule="auto"/>
                  </w:pPr>
                  <w:r>
                    <w:rPr>
                      <w:rFonts w:ascii="Calibri" w:eastAsia="Calibri" w:hAnsi="Calibri"/>
                      <w:color w:val="000000"/>
                      <w:sz w:val="22"/>
                    </w:rPr>
                    <w:t>Yes</w:t>
                  </w:r>
                </w:p>
              </w:tc>
            </w:tr>
            <w:tr w:rsidR="002A72C1" w14:paraId="6B4DB57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D250F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795A9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952F8A" w14:textId="77777777" w:rsidR="002A72C1" w:rsidRDefault="002A72C1" w:rsidP="00484BF1">
                  <w:pPr>
                    <w:spacing w:after="0" w:line="240" w:lineRule="auto"/>
                  </w:pPr>
                  <w:r>
                    <w:rPr>
                      <w:rFonts w:eastAsia="Arial"/>
                      <w:color w:val="000000"/>
                    </w:rPr>
                    <w:t>True</w:t>
                  </w:r>
                </w:p>
              </w:tc>
            </w:tr>
            <w:tr w:rsidR="002A72C1" w14:paraId="43A68DB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38A66D" w14:textId="77777777" w:rsidR="002A72C1" w:rsidRDefault="002A72C1" w:rsidP="00484BF1">
                  <w:pPr>
                    <w:spacing w:after="0" w:line="240" w:lineRule="auto"/>
                  </w:pPr>
                  <w:r>
                    <w:rPr>
                      <w:rFonts w:ascii="Calibri" w:eastAsia="Calibri" w:hAnsi="Calibri"/>
                      <w:color w:val="000000"/>
                      <w:sz w:val="22"/>
                    </w:rPr>
                    <w:t>Cache Expiration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555C9E" w14:textId="77777777" w:rsidR="002A72C1" w:rsidRDefault="002A72C1" w:rsidP="00484BF1">
                  <w:pPr>
                    <w:spacing w:after="0" w:line="240" w:lineRule="auto"/>
                  </w:pPr>
                  <w:r>
                    <w:rPr>
                      <w:rFonts w:ascii="Calibri" w:eastAsia="Calibri" w:hAnsi="Calibri"/>
                      <w:color w:val="000000"/>
                      <w:sz w:val="22"/>
                    </w:rPr>
                    <w:t>Specifies the maximum age of information from cache the workflow can use.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CEFC00" w14:textId="77777777" w:rsidR="002A72C1" w:rsidRDefault="002A72C1" w:rsidP="00484BF1">
                  <w:pPr>
                    <w:spacing w:after="0" w:line="240" w:lineRule="auto"/>
                  </w:pPr>
                  <w:r>
                    <w:rPr>
                      <w:rFonts w:ascii="Calibri" w:eastAsia="Calibri" w:hAnsi="Calibri"/>
                      <w:color w:val="000000"/>
                      <w:sz w:val="22"/>
                    </w:rPr>
                    <w:t>43200</w:t>
                  </w:r>
                </w:p>
              </w:tc>
            </w:tr>
            <w:tr w:rsidR="002A72C1" w14:paraId="6612D4B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96F60C"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6A2B63"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0F468F" w14:textId="77777777" w:rsidR="002A72C1" w:rsidRDefault="002A72C1" w:rsidP="00484BF1">
                  <w:pPr>
                    <w:spacing w:after="0" w:line="240" w:lineRule="auto"/>
                  </w:pPr>
                  <w:r>
                    <w:rPr>
                      <w:rFonts w:ascii="Calibri" w:eastAsia="Calibri" w:hAnsi="Calibri"/>
                      <w:color w:val="000000"/>
                      <w:sz w:val="22"/>
                    </w:rPr>
                    <w:t>300</w:t>
                  </w:r>
                </w:p>
              </w:tc>
            </w:tr>
            <w:tr w:rsidR="002A72C1" w14:paraId="3C8031C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7802A4" w14:textId="77777777" w:rsidR="002A72C1" w:rsidRDefault="002A72C1" w:rsidP="00484BF1">
                  <w:pPr>
                    <w:spacing w:after="0" w:line="240" w:lineRule="auto"/>
                  </w:pPr>
                  <w:r>
                    <w:rPr>
                      <w:rFonts w:ascii="Calibri" w:eastAsia="Calibri" w:hAnsi="Calibri"/>
                      <w:color w:val="000000"/>
                      <w:sz w:val="22"/>
                    </w:rPr>
                    <w:t>Number of samples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0A3F52" w14:textId="77777777" w:rsidR="002A72C1" w:rsidRDefault="002A72C1" w:rsidP="00484BF1">
                  <w:pPr>
                    <w:spacing w:after="0" w:line="240" w:lineRule="auto"/>
                  </w:pPr>
                  <w:r>
                    <w:rPr>
                      <w:rFonts w:ascii="Calibri" w:eastAsia="Calibri" w:hAnsi="Calibri"/>
                      <w:color w:val="000000"/>
                      <w:sz w:val="22"/>
                    </w:rPr>
                    <w:t>If the parameter threshold exceeding count is greater or equal to the number of samples, then the monitor will be in a bad state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2BFC71" w14:textId="77777777" w:rsidR="002A72C1" w:rsidRDefault="002A72C1" w:rsidP="00484BF1">
                  <w:pPr>
                    <w:spacing w:after="0" w:line="240" w:lineRule="auto"/>
                  </w:pPr>
                  <w:r>
                    <w:rPr>
                      <w:rFonts w:ascii="Calibri" w:eastAsia="Calibri" w:hAnsi="Calibri"/>
                      <w:color w:val="000000"/>
                      <w:sz w:val="22"/>
                    </w:rPr>
                    <w:t>6</w:t>
                  </w:r>
                </w:p>
              </w:tc>
            </w:tr>
            <w:tr w:rsidR="002A72C1" w14:paraId="7116C8C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015D28"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85F892B"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1E14F4" w14:textId="77777777" w:rsidR="002A72C1" w:rsidRDefault="002A72C1" w:rsidP="00484BF1">
                  <w:pPr>
                    <w:spacing w:after="0" w:line="240" w:lineRule="auto"/>
                  </w:pPr>
                  <w:r>
                    <w:rPr>
                      <w:rFonts w:ascii="Calibri" w:eastAsia="Calibri" w:hAnsi="Calibri"/>
                      <w:color w:val="000000"/>
                      <w:sz w:val="22"/>
                    </w:rPr>
                    <w:t>00:06</w:t>
                  </w:r>
                </w:p>
              </w:tc>
            </w:tr>
            <w:tr w:rsidR="002A72C1" w14:paraId="2DB9F28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2168F7"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C48A26"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F4930B" w14:textId="77777777" w:rsidR="002A72C1" w:rsidRDefault="002A72C1" w:rsidP="00484BF1">
                  <w:pPr>
                    <w:spacing w:after="0" w:line="240" w:lineRule="auto"/>
                  </w:pPr>
                  <w:r>
                    <w:rPr>
                      <w:rFonts w:ascii="Calibri" w:eastAsia="Calibri" w:hAnsi="Calibri"/>
                      <w:color w:val="000000"/>
                      <w:sz w:val="22"/>
                    </w:rPr>
                    <w:t>95</w:t>
                  </w:r>
                </w:p>
              </w:tc>
            </w:tr>
            <w:tr w:rsidR="002A72C1" w14:paraId="20BD1AF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199DD3D"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6C94FD8"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408CD69" w14:textId="77777777" w:rsidR="002A72C1" w:rsidRDefault="002A72C1" w:rsidP="00484BF1">
                  <w:pPr>
                    <w:spacing w:after="0" w:line="240" w:lineRule="auto"/>
                  </w:pPr>
                  <w:r>
                    <w:rPr>
                      <w:rFonts w:ascii="Calibri" w:eastAsia="Calibri" w:hAnsi="Calibri"/>
                      <w:color w:val="000000"/>
                      <w:sz w:val="22"/>
                    </w:rPr>
                    <w:t>200</w:t>
                  </w:r>
                </w:p>
              </w:tc>
            </w:tr>
          </w:tbl>
          <w:p w14:paraId="11C09688" w14:textId="77777777" w:rsidR="002A72C1" w:rsidRDefault="002A72C1" w:rsidP="00484BF1">
            <w:pPr>
              <w:spacing w:after="0" w:line="240" w:lineRule="auto"/>
            </w:pPr>
          </w:p>
        </w:tc>
        <w:tc>
          <w:tcPr>
            <w:tcW w:w="149" w:type="dxa"/>
          </w:tcPr>
          <w:p w14:paraId="245B8B3E" w14:textId="77777777" w:rsidR="002A72C1" w:rsidRDefault="002A72C1" w:rsidP="00484BF1">
            <w:pPr>
              <w:pStyle w:val="EmptyCellLayoutStyle"/>
              <w:spacing w:after="0" w:line="240" w:lineRule="auto"/>
            </w:pPr>
          </w:p>
        </w:tc>
      </w:tr>
      <w:tr w:rsidR="002A72C1" w14:paraId="24DE3FDA" w14:textId="77777777" w:rsidTr="00484BF1">
        <w:trPr>
          <w:trHeight w:val="80"/>
        </w:trPr>
        <w:tc>
          <w:tcPr>
            <w:tcW w:w="54" w:type="dxa"/>
          </w:tcPr>
          <w:p w14:paraId="0DBB897A" w14:textId="77777777" w:rsidR="002A72C1" w:rsidRDefault="002A72C1" w:rsidP="00484BF1">
            <w:pPr>
              <w:pStyle w:val="EmptyCellLayoutStyle"/>
              <w:spacing w:after="0" w:line="240" w:lineRule="auto"/>
            </w:pPr>
          </w:p>
        </w:tc>
        <w:tc>
          <w:tcPr>
            <w:tcW w:w="10395" w:type="dxa"/>
          </w:tcPr>
          <w:p w14:paraId="6E95B554" w14:textId="77777777" w:rsidR="002A72C1" w:rsidRDefault="002A72C1" w:rsidP="00484BF1">
            <w:pPr>
              <w:pStyle w:val="EmptyCellLayoutStyle"/>
              <w:spacing w:after="0" w:line="240" w:lineRule="auto"/>
            </w:pPr>
          </w:p>
        </w:tc>
        <w:tc>
          <w:tcPr>
            <w:tcW w:w="149" w:type="dxa"/>
          </w:tcPr>
          <w:p w14:paraId="005A5793" w14:textId="77777777" w:rsidR="002A72C1" w:rsidRDefault="002A72C1" w:rsidP="00484BF1">
            <w:pPr>
              <w:pStyle w:val="EmptyCellLayoutStyle"/>
              <w:spacing w:after="0" w:line="240" w:lineRule="auto"/>
            </w:pPr>
          </w:p>
        </w:tc>
      </w:tr>
    </w:tbl>
    <w:p w14:paraId="7D44506E" w14:textId="77777777" w:rsidR="002A72C1" w:rsidRDefault="002A72C1" w:rsidP="002A72C1">
      <w:pPr>
        <w:spacing w:after="0" w:line="240" w:lineRule="auto"/>
      </w:pPr>
    </w:p>
    <w:p w14:paraId="40CE8A11" w14:textId="77777777" w:rsidR="002A72C1" w:rsidRDefault="002A72C1" w:rsidP="002A72C1">
      <w:pPr>
        <w:spacing w:after="0" w:line="240" w:lineRule="auto"/>
      </w:pPr>
      <w:r>
        <w:rPr>
          <w:rFonts w:ascii="Calibri" w:eastAsia="Calibri" w:hAnsi="Calibri"/>
          <w:b/>
          <w:color w:val="6495ED"/>
          <w:sz w:val="22"/>
        </w:rPr>
        <w:t>Service Principal Name Configuration Status</w:t>
      </w:r>
    </w:p>
    <w:p w14:paraId="4E937CA0" w14:textId="77777777" w:rsidR="002A72C1" w:rsidRDefault="002A72C1" w:rsidP="002A72C1">
      <w:pPr>
        <w:spacing w:after="0" w:line="240" w:lineRule="auto"/>
      </w:pPr>
      <w:r>
        <w:rPr>
          <w:rFonts w:ascii="Calibri" w:eastAsia="Calibri" w:hAnsi="Calibri"/>
          <w:color w:val="000000"/>
          <w:sz w:val="22"/>
        </w:rPr>
        <w:t xml:space="preserve">This monitor checks the status of the Microsoft® SQL Server™ instance Service Principal Name configuration. </w:t>
      </w:r>
      <w:r>
        <w:rPr>
          <w:rFonts w:ascii="Calibri" w:eastAsia="Calibri" w:hAnsi="Calibri"/>
          <w:color w:val="000000"/>
          <w:sz w:val="22"/>
        </w:rPr>
        <w:br/>
        <w:t>Note that the monitor is always in "Healthy" state for non-domain joined machines.</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158015E1" w14:textId="77777777" w:rsidTr="00484BF1">
        <w:trPr>
          <w:trHeight w:val="54"/>
        </w:trPr>
        <w:tc>
          <w:tcPr>
            <w:tcW w:w="54" w:type="dxa"/>
          </w:tcPr>
          <w:p w14:paraId="0B20E6C9" w14:textId="77777777" w:rsidR="002A72C1" w:rsidRDefault="002A72C1" w:rsidP="00484BF1">
            <w:pPr>
              <w:pStyle w:val="EmptyCellLayoutStyle"/>
              <w:spacing w:after="0" w:line="240" w:lineRule="auto"/>
            </w:pPr>
          </w:p>
        </w:tc>
        <w:tc>
          <w:tcPr>
            <w:tcW w:w="10395" w:type="dxa"/>
          </w:tcPr>
          <w:p w14:paraId="08426CA3" w14:textId="77777777" w:rsidR="002A72C1" w:rsidRDefault="002A72C1" w:rsidP="00484BF1">
            <w:pPr>
              <w:pStyle w:val="EmptyCellLayoutStyle"/>
              <w:spacing w:after="0" w:line="240" w:lineRule="auto"/>
            </w:pPr>
          </w:p>
        </w:tc>
        <w:tc>
          <w:tcPr>
            <w:tcW w:w="149" w:type="dxa"/>
          </w:tcPr>
          <w:p w14:paraId="774E64DB" w14:textId="77777777" w:rsidR="002A72C1" w:rsidRDefault="002A72C1" w:rsidP="00484BF1">
            <w:pPr>
              <w:pStyle w:val="EmptyCellLayoutStyle"/>
              <w:spacing w:after="0" w:line="240" w:lineRule="auto"/>
            </w:pPr>
          </w:p>
        </w:tc>
      </w:tr>
      <w:tr w:rsidR="002A72C1" w14:paraId="29E3AFCB" w14:textId="77777777" w:rsidTr="00484BF1">
        <w:tc>
          <w:tcPr>
            <w:tcW w:w="54" w:type="dxa"/>
          </w:tcPr>
          <w:p w14:paraId="6DD4170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7CC5416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C83590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5FB4F7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5244DB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3EB4B0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6A54B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41FEE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DBA8E7" w14:textId="77777777" w:rsidR="002A72C1" w:rsidRDefault="002A72C1" w:rsidP="00484BF1">
                  <w:pPr>
                    <w:spacing w:after="0" w:line="240" w:lineRule="auto"/>
                  </w:pPr>
                  <w:r>
                    <w:rPr>
                      <w:rFonts w:ascii="Calibri" w:eastAsia="Calibri" w:hAnsi="Calibri"/>
                      <w:color w:val="000000"/>
                      <w:sz w:val="22"/>
                    </w:rPr>
                    <w:t>Yes</w:t>
                  </w:r>
                </w:p>
              </w:tc>
            </w:tr>
            <w:tr w:rsidR="002A72C1" w14:paraId="12EE665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A9623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28E32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9FBBA5" w14:textId="77777777" w:rsidR="002A72C1" w:rsidRDefault="002A72C1" w:rsidP="00484BF1">
                  <w:pPr>
                    <w:spacing w:after="0" w:line="240" w:lineRule="auto"/>
                  </w:pPr>
                  <w:r>
                    <w:rPr>
                      <w:rFonts w:eastAsia="Arial"/>
                      <w:color w:val="000000"/>
                    </w:rPr>
                    <w:t>True</w:t>
                  </w:r>
                </w:p>
              </w:tc>
            </w:tr>
            <w:tr w:rsidR="002A72C1" w14:paraId="31EBDBC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D7B578"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59B57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92FC74" w14:textId="77777777" w:rsidR="002A72C1" w:rsidRDefault="002A72C1" w:rsidP="00484BF1">
                  <w:pPr>
                    <w:spacing w:after="0" w:line="240" w:lineRule="auto"/>
                  </w:pPr>
                  <w:r>
                    <w:rPr>
                      <w:rFonts w:ascii="Calibri" w:eastAsia="Calibri" w:hAnsi="Calibri"/>
                      <w:color w:val="000000"/>
                      <w:sz w:val="22"/>
                    </w:rPr>
                    <w:t>900</w:t>
                  </w:r>
                </w:p>
              </w:tc>
            </w:tr>
            <w:tr w:rsidR="002A72C1" w14:paraId="1A06A90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5A97B7" w14:textId="77777777" w:rsidR="002A72C1" w:rsidRDefault="002A72C1" w:rsidP="00484BF1">
                  <w:pPr>
                    <w:spacing w:after="0" w:line="240" w:lineRule="auto"/>
                  </w:pPr>
                  <w:r>
                    <w:rPr>
                      <w:rFonts w:ascii="Calibri" w:eastAsia="Calibri" w:hAnsi="Calibri"/>
                      <w:color w:val="000000"/>
                      <w:sz w:val="22"/>
                    </w:rPr>
                    <w:t>Scope of search</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7B1315" w14:textId="77777777" w:rsidR="002A72C1" w:rsidRDefault="002A72C1" w:rsidP="00484BF1">
                  <w:pPr>
                    <w:spacing w:after="0" w:line="240" w:lineRule="auto"/>
                  </w:pPr>
                  <w:r>
                    <w:rPr>
                      <w:rFonts w:ascii="Calibri" w:eastAsia="Calibri" w:hAnsi="Calibri"/>
                      <w:color w:val="000000"/>
                      <w:sz w:val="22"/>
                    </w:rPr>
                    <w:t>Use LDAP search when the scope of a search is the domain or an organizational unit.</w:t>
                  </w:r>
                  <w:r>
                    <w:rPr>
                      <w:rFonts w:ascii="Calibri" w:eastAsia="Calibri" w:hAnsi="Calibri"/>
                      <w:color w:val="000000"/>
                      <w:sz w:val="22"/>
                    </w:rPr>
                    <w:br/>
                    <w:t>When the scope of a search is the forest, the query can be resolved within any partition by using a Global Catalog (GC) search.</w:t>
                  </w:r>
                  <w:r>
                    <w:rPr>
                      <w:rFonts w:ascii="Calibri" w:eastAsia="Calibri" w:hAnsi="Calibri"/>
                      <w:color w:val="000000"/>
                      <w:sz w:val="22"/>
                    </w:rPr>
                    <w:br/>
                    <w:t>List of values:</w:t>
                  </w:r>
                  <w:r>
                    <w:rPr>
                      <w:rFonts w:ascii="Calibri" w:eastAsia="Calibri" w:hAnsi="Calibri"/>
                      <w:color w:val="000000"/>
                      <w:sz w:val="22"/>
                    </w:rPr>
                    <w:br/>
                    <w:t>LDAP</w:t>
                  </w:r>
                  <w:r>
                    <w:rPr>
                      <w:rFonts w:ascii="Calibri" w:eastAsia="Calibri" w:hAnsi="Calibri"/>
                      <w:color w:val="000000"/>
                      <w:sz w:val="22"/>
                    </w:rPr>
                    <w:br/>
                    <w:t>GC</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97F109" w14:textId="77777777" w:rsidR="002A72C1" w:rsidRDefault="002A72C1" w:rsidP="00484BF1">
                  <w:pPr>
                    <w:spacing w:after="0" w:line="240" w:lineRule="auto"/>
                  </w:pPr>
                  <w:r>
                    <w:rPr>
                      <w:rFonts w:ascii="Calibri" w:eastAsia="Calibri" w:hAnsi="Calibri"/>
                      <w:color w:val="000000"/>
                      <w:sz w:val="22"/>
                    </w:rPr>
                    <w:t>LDAP</w:t>
                  </w:r>
                </w:p>
              </w:tc>
            </w:tr>
            <w:tr w:rsidR="002A72C1" w14:paraId="0D90486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8F6BAF"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22BF89"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1AD5FE" w14:textId="77777777" w:rsidR="002A72C1" w:rsidRDefault="002A72C1" w:rsidP="00484BF1">
                  <w:pPr>
                    <w:spacing w:after="0" w:line="240" w:lineRule="auto"/>
                  </w:pPr>
                </w:p>
              </w:tc>
            </w:tr>
            <w:tr w:rsidR="002A72C1" w14:paraId="7CDEE2F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336EDDC"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D500B95"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2D913F2" w14:textId="77777777" w:rsidR="002A72C1" w:rsidRDefault="002A72C1" w:rsidP="00484BF1">
                  <w:pPr>
                    <w:spacing w:after="0" w:line="240" w:lineRule="auto"/>
                  </w:pPr>
                  <w:r>
                    <w:rPr>
                      <w:rFonts w:ascii="Calibri" w:eastAsia="Calibri" w:hAnsi="Calibri"/>
                      <w:color w:val="000000"/>
                      <w:sz w:val="22"/>
                    </w:rPr>
                    <w:t>300</w:t>
                  </w:r>
                </w:p>
              </w:tc>
            </w:tr>
          </w:tbl>
          <w:p w14:paraId="0DB5CC1D" w14:textId="77777777" w:rsidR="002A72C1" w:rsidRDefault="002A72C1" w:rsidP="00484BF1">
            <w:pPr>
              <w:spacing w:after="0" w:line="240" w:lineRule="auto"/>
            </w:pPr>
          </w:p>
        </w:tc>
        <w:tc>
          <w:tcPr>
            <w:tcW w:w="149" w:type="dxa"/>
          </w:tcPr>
          <w:p w14:paraId="126438CC" w14:textId="77777777" w:rsidR="002A72C1" w:rsidRDefault="002A72C1" w:rsidP="00484BF1">
            <w:pPr>
              <w:pStyle w:val="EmptyCellLayoutStyle"/>
              <w:spacing w:after="0" w:line="240" w:lineRule="auto"/>
            </w:pPr>
          </w:p>
        </w:tc>
      </w:tr>
      <w:tr w:rsidR="002A72C1" w14:paraId="3FFBBEE6" w14:textId="77777777" w:rsidTr="00484BF1">
        <w:trPr>
          <w:trHeight w:val="80"/>
        </w:trPr>
        <w:tc>
          <w:tcPr>
            <w:tcW w:w="54" w:type="dxa"/>
          </w:tcPr>
          <w:p w14:paraId="1EDBD5BD" w14:textId="77777777" w:rsidR="002A72C1" w:rsidRDefault="002A72C1" w:rsidP="00484BF1">
            <w:pPr>
              <w:pStyle w:val="EmptyCellLayoutStyle"/>
              <w:spacing w:after="0" w:line="240" w:lineRule="auto"/>
            </w:pPr>
          </w:p>
        </w:tc>
        <w:tc>
          <w:tcPr>
            <w:tcW w:w="10395" w:type="dxa"/>
          </w:tcPr>
          <w:p w14:paraId="72A38913" w14:textId="77777777" w:rsidR="002A72C1" w:rsidRDefault="002A72C1" w:rsidP="00484BF1">
            <w:pPr>
              <w:pStyle w:val="EmptyCellLayoutStyle"/>
              <w:spacing w:after="0" w:line="240" w:lineRule="auto"/>
            </w:pPr>
          </w:p>
        </w:tc>
        <w:tc>
          <w:tcPr>
            <w:tcW w:w="149" w:type="dxa"/>
          </w:tcPr>
          <w:p w14:paraId="06CEA0CE" w14:textId="77777777" w:rsidR="002A72C1" w:rsidRDefault="002A72C1" w:rsidP="00484BF1">
            <w:pPr>
              <w:pStyle w:val="EmptyCellLayoutStyle"/>
              <w:spacing w:after="0" w:line="240" w:lineRule="auto"/>
            </w:pPr>
          </w:p>
        </w:tc>
      </w:tr>
    </w:tbl>
    <w:p w14:paraId="37D76302" w14:textId="77777777" w:rsidR="002A72C1" w:rsidRDefault="002A72C1" w:rsidP="002A72C1">
      <w:pPr>
        <w:spacing w:after="0" w:line="240" w:lineRule="auto"/>
      </w:pPr>
    </w:p>
    <w:p w14:paraId="5CFE1B51" w14:textId="77777777" w:rsidR="002A72C1" w:rsidRDefault="002A72C1" w:rsidP="002A72C1">
      <w:pPr>
        <w:spacing w:after="0" w:line="240" w:lineRule="auto"/>
      </w:pPr>
      <w:r>
        <w:rPr>
          <w:rFonts w:ascii="Calibri" w:eastAsia="Calibri" w:hAnsi="Calibri"/>
          <w:b/>
          <w:color w:val="6495ED"/>
          <w:sz w:val="22"/>
        </w:rPr>
        <w:t>SQL Re-Compilation</w:t>
      </w:r>
    </w:p>
    <w:p w14:paraId="1B6AD93B" w14:textId="77777777" w:rsidR="002A72C1" w:rsidRDefault="002A72C1" w:rsidP="002A72C1">
      <w:pPr>
        <w:spacing w:after="0" w:line="240" w:lineRule="auto"/>
      </w:pPr>
      <w:r>
        <w:rPr>
          <w:rFonts w:ascii="Calibri" w:eastAsia="Calibri" w:hAnsi="Calibri"/>
          <w:color w:val="000000"/>
          <w:sz w:val="22"/>
        </w:rPr>
        <w:t>SQL Re-Compilation for 2012 DB Engine</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7FEBB8DD" w14:textId="77777777" w:rsidTr="00484BF1">
        <w:trPr>
          <w:trHeight w:val="54"/>
        </w:trPr>
        <w:tc>
          <w:tcPr>
            <w:tcW w:w="54" w:type="dxa"/>
          </w:tcPr>
          <w:p w14:paraId="6D1C6800" w14:textId="77777777" w:rsidR="002A72C1" w:rsidRDefault="002A72C1" w:rsidP="00484BF1">
            <w:pPr>
              <w:pStyle w:val="EmptyCellLayoutStyle"/>
              <w:spacing w:after="0" w:line="240" w:lineRule="auto"/>
            </w:pPr>
          </w:p>
        </w:tc>
        <w:tc>
          <w:tcPr>
            <w:tcW w:w="10395" w:type="dxa"/>
          </w:tcPr>
          <w:p w14:paraId="75CEB159" w14:textId="77777777" w:rsidR="002A72C1" w:rsidRDefault="002A72C1" w:rsidP="00484BF1">
            <w:pPr>
              <w:pStyle w:val="EmptyCellLayoutStyle"/>
              <w:spacing w:after="0" w:line="240" w:lineRule="auto"/>
            </w:pPr>
          </w:p>
        </w:tc>
        <w:tc>
          <w:tcPr>
            <w:tcW w:w="149" w:type="dxa"/>
          </w:tcPr>
          <w:p w14:paraId="15768C29" w14:textId="77777777" w:rsidR="002A72C1" w:rsidRDefault="002A72C1" w:rsidP="00484BF1">
            <w:pPr>
              <w:pStyle w:val="EmptyCellLayoutStyle"/>
              <w:spacing w:after="0" w:line="240" w:lineRule="auto"/>
            </w:pPr>
          </w:p>
        </w:tc>
      </w:tr>
      <w:tr w:rsidR="002A72C1" w14:paraId="08A05283" w14:textId="77777777" w:rsidTr="00484BF1">
        <w:tc>
          <w:tcPr>
            <w:tcW w:w="54" w:type="dxa"/>
          </w:tcPr>
          <w:p w14:paraId="111FEA6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192A03C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071200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EE7855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2F4172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34BD52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DE8D8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E8576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6DB880" w14:textId="77777777" w:rsidR="002A72C1" w:rsidRDefault="002A72C1" w:rsidP="00484BF1">
                  <w:pPr>
                    <w:spacing w:after="0" w:line="240" w:lineRule="auto"/>
                  </w:pPr>
                  <w:r>
                    <w:rPr>
                      <w:rFonts w:ascii="Calibri" w:eastAsia="Calibri" w:hAnsi="Calibri"/>
                      <w:color w:val="000000"/>
                      <w:sz w:val="22"/>
                    </w:rPr>
                    <w:t>No</w:t>
                  </w:r>
                </w:p>
              </w:tc>
            </w:tr>
            <w:tr w:rsidR="002A72C1" w14:paraId="1B4C1CB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3DEE8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F54A7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36E715" w14:textId="77777777" w:rsidR="002A72C1" w:rsidRDefault="002A72C1" w:rsidP="00484BF1">
                  <w:pPr>
                    <w:spacing w:after="0" w:line="240" w:lineRule="auto"/>
                  </w:pPr>
                  <w:r>
                    <w:rPr>
                      <w:rFonts w:eastAsia="Arial"/>
                      <w:color w:val="000000"/>
                    </w:rPr>
                    <w:t>True</w:t>
                  </w:r>
                </w:p>
              </w:tc>
            </w:tr>
            <w:tr w:rsidR="002A72C1" w14:paraId="25D223A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F798A3"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A7897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519BC9" w14:textId="77777777" w:rsidR="002A72C1" w:rsidRDefault="002A72C1" w:rsidP="00484BF1">
                  <w:pPr>
                    <w:spacing w:after="0" w:line="240" w:lineRule="auto"/>
                  </w:pPr>
                  <w:r>
                    <w:rPr>
                      <w:rFonts w:ascii="Calibri" w:eastAsia="Calibri" w:hAnsi="Calibri"/>
                      <w:color w:val="000000"/>
                      <w:sz w:val="22"/>
                    </w:rPr>
                    <w:t>300</w:t>
                  </w:r>
                </w:p>
              </w:tc>
            </w:tr>
            <w:tr w:rsidR="002A72C1" w14:paraId="23F4261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AF3310" w14:textId="77777777" w:rsidR="002A72C1" w:rsidRDefault="002A72C1" w:rsidP="00484BF1">
                  <w:pPr>
                    <w:spacing w:after="0" w:line="240" w:lineRule="auto"/>
                  </w:pPr>
                  <w:r>
                    <w:rPr>
                      <w:rFonts w:ascii="Calibri" w:eastAsia="Calibri" w:hAnsi="Calibri"/>
                      <w:color w:val="000000"/>
                      <w:sz w:val="22"/>
                    </w:rPr>
                    <w:t>Number of samples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469B6C" w14:textId="77777777" w:rsidR="002A72C1" w:rsidRDefault="002A72C1" w:rsidP="00484BF1">
                  <w:pPr>
                    <w:spacing w:after="0" w:line="240" w:lineRule="auto"/>
                  </w:pPr>
                  <w:r>
                    <w:rPr>
                      <w:rFonts w:ascii="Calibri" w:eastAsia="Calibri" w:hAnsi="Calibri"/>
                      <w:color w:val="000000"/>
                      <w:sz w:val="22"/>
                    </w:rPr>
                    <w:t>Number of samples to average before compare it with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C530F6" w14:textId="77777777" w:rsidR="002A72C1" w:rsidRDefault="002A72C1" w:rsidP="00484BF1">
                  <w:pPr>
                    <w:spacing w:after="0" w:line="240" w:lineRule="auto"/>
                  </w:pPr>
                  <w:r>
                    <w:rPr>
                      <w:rFonts w:ascii="Calibri" w:eastAsia="Calibri" w:hAnsi="Calibri"/>
                      <w:color w:val="000000"/>
                      <w:sz w:val="22"/>
                    </w:rPr>
                    <w:t>6</w:t>
                  </w:r>
                </w:p>
              </w:tc>
            </w:tr>
            <w:tr w:rsidR="002A72C1" w14:paraId="4C22056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65CFDD"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E44221"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C9B498" w14:textId="77777777" w:rsidR="002A72C1" w:rsidRDefault="002A72C1" w:rsidP="00484BF1">
                  <w:pPr>
                    <w:spacing w:after="0" w:line="240" w:lineRule="auto"/>
                  </w:pPr>
                  <w:r>
                    <w:rPr>
                      <w:rFonts w:ascii="Calibri" w:eastAsia="Calibri" w:hAnsi="Calibri"/>
                      <w:color w:val="000000"/>
                      <w:sz w:val="22"/>
                    </w:rPr>
                    <w:t>00:02</w:t>
                  </w:r>
                </w:p>
              </w:tc>
            </w:tr>
            <w:tr w:rsidR="002A72C1" w14:paraId="2AA7ADD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374179"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D7AA1A" w14:textId="77777777" w:rsidR="002A72C1" w:rsidRDefault="002A72C1" w:rsidP="00484BF1">
                  <w:pPr>
                    <w:spacing w:after="0" w:line="240" w:lineRule="auto"/>
                  </w:pPr>
                  <w:r>
                    <w:rPr>
                      <w:rFonts w:ascii="Calibri" w:eastAsia="Calibri" w:hAnsi="Calibri"/>
                      <w:color w:val="000000"/>
                      <w:sz w:val="22"/>
                    </w:rPr>
                    <w:t>If the ratio between SQL Re-Compilation and SQL Compilation is greater than this threshold alert will be generated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A59DE8" w14:textId="77777777" w:rsidR="002A72C1" w:rsidRDefault="002A72C1" w:rsidP="00484BF1">
                  <w:pPr>
                    <w:spacing w:after="0" w:line="240" w:lineRule="auto"/>
                  </w:pPr>
                  <w:r>
                    <w:rPr>
                      <w:rFonts w:ascii="Calibri" w:eastAsia="Calibri" w:hAnsi="Calibri"/>
                      <w:color w:val="000000"/>
                      <w:sz w:val="22"/>
                    </w:rPr>
                    <w:t>25</w:t>
                  </w:r>
                </w:p>
              </w:tc>
            </w:tr>
            <w:tr w:rsidR="002A72C1" w14:paraId="175FCF1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DC5D64A"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9BAE160"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164E989" w14:textId="77777777" w:rsidR="002A72C1" w:rsidRDefault="002A72C1" w:rsidP="00484BF1">
                  <w:pPr>
                    <w:spacing w:after="0" w:line="240" w:lineRule="auto"/>
                  </w:pPr>
                  <w:r>
                    <w:rPr>
                      <w:rFonts w:ascii="Calibri" w:eastAsia="Calibri" w:hAnsi="Calibri"/>
                      <w:color w:val="000000"/>
                      <w:sz w:val="22"/>
                    </w:rPr>
                    <w:t>200</w:t>
                  </w:r>
                </w:p>
              </w:tc>
            </w:tr>
          </w:tbl>
          <w:p w14:paraId="5198602D" w14:textId="77777777" w:rsidR="002A72C1" w:rsidRDefault="002A72C1" w:rsidP="00484BF1">
            <w:pPr>
              <w:spacing w:after="0" w:line="240" w:lineRule="auto"/>
            </w:pPr>
          </w:p>
        </w:tc>
        <w:tc>
          <w:tcPr>
            <w:tcW w:w="149" w:type="dxa"/>
          </w:tcPr>
          <w:p w14:paraId="5DAE73E0" w14:textId="77777777" w:rsidR="002A72C1" w:rsidRDefault="002A72C1" w:rsidP="00484BF1">
            <w:pPr>
              <w:pStyle w:val="EmptyCellLayoutStyle"/>
              <w:spacing w:after="0" w:line="240" w:lineRule="auto"/>
            </w:pPr>
          </w:p>
        </w:tc>
      </w:tr>
      <w:tr w:rsidR="002A72C1" w14:paraId="527C06A3" w14:textId="77777777" w:rsidTr="00484BF1">
        <w:trPr>
          <w:trHeight w:val="80"/>
        </w:trPr>
        <w:tc>
          <w:tcPr>
            <w:tcW w:w="54" w:type="dxa"/>
          </w:tcPr>
          <w:p w14:paraId="098A21EB" w14:textId="77777777" w:rsidR="002A72C1" w:rsidRDefault="002A72C1" w:rsidP="00484BF1">
            <w:pPr>
              <w:pStyle w:val="EmptyCellLayoutStyle"/>
              <w:spacing w:after="0" w:line="240" w:lineRule="auto"/>
            </w:pPr>
          </w:p>
        </w:tc>
        <w:tc>
          <w:tcPr>
            <w:tcW w:w="10395" w:type="dxa"/>
          </w:tcPr>
          <w:p w14:paraId="1343DBF0" w14:textId="77777777" w:rsidR="002A72C1" w:rsidRDefault="002A72C1" w:rsidP="00484BF1">
            <w:pPr>
              <w:pStyle w:val="EmptyCellLayoutStyle"/>
              <w:spacing w:after="0" w:line="240" w:lineRule="auto"/>
            </w:pPr>
          </w:p>
        </w:tc>
        <w:tc>
          <w:tcPr>
            <w:tcW w:w="149" w:type="dxa"/>
          </w:tcPr>
          <w:p w14:paraId="2D593611" w14:textId="77777777" w:rsidR="002A72C1" w:rsidRDefault="002A72C1" w:rsidP="00484BF1">
            <w:pPr>
              <w:pStyle w:val="EmptyCellLayoutStyle"/>
              <w:spacing w:after="0" w:line="240" w:lineRule="auto"/>
            </w:pPr>
          </w:p>
        </w:tc>
      </w:tr>
    </w:tbl>
    <w:p w14:paraId="7B177A98" w14:textId="77777777" w:rsidR="002A72C1" w:rsidRDefault="002A72C1" w:rsidP="002A72C1">
      <w:pPr>
        <w:spacing w:after="0" w:line="240" w:lineRule="auto"/>
      </w:pPr>
    </w:p>
    <w:p w14:paraId="4EC72230" w14:textId="77777777" w:rsidR="002A72C1" w:rsidRDefault="002A72C1" w:rsidP="002A72C1">
      <w:pPr>
        <w:spacing w:after="0" w:line="240" w:lineRule="auto"/>
      </w:pPr>
      <w:r>
        <w:rPr>
          <w:rFonts w:ascii="Calibri" w:eastAsia="Calibri" w:hAnsi="Calibri"/>
          <w:b/>
          <w:color w:val="6495ED"/>
          <w:sz w:val="22"/>
        </w:rPr>
        <w:t>SQL User Connections Performance</w:t>
      </w:r>
    </w:p>
    <w:p w14:paraId="487766C6" w14:textId="77777777" w:rsidR="002A72C1" w:rsidRDefault="002A72C1" w:rsidP="002A72C1">
      <w:pPr>
        <w:spacing w:after="0" w:line="240" w:lineRule="auto"/>
      </w:pPr>
      <w:r>
        <w:rPr>
          <w:rFonts w:ascii="Calibri" w:eastAsia="Calibri" w:hAnsi="Calibri"/>
          <w:color w:val="000000"/>
          <w:sz w:val="22"/>
        </w:rPr>
        <w:t>This monitor analysis the user connections to the SQL database engine over time, and calculates a baseline over the initial learning period.</w:t>
      </w:r>
    </w:p>
    <w:tbl>
      <w:tblPr>
        <w:tblW w:w="0" w:type="auto"/>
        <w:tblCellMar>
          <w:left w:w="0" w:type="dxa"/>
          <w:right w:w="0" w:type="dxa"/>
        </w:tblCellMar>
        <w:tblLook w:val="0000" w:firstRow="0" w:lastRow="0" w:firstColumn="0" w:lastColumn="0" w:noHBand="0" w:noVBand="0"/>
      </w:tblPr>
      <w:tblGrid>
        <w:gridCol w:w="41"/>
        <w:gridCol w:w="8486"/>
        <w:gridCol w:w="113"/>
      </w:tblGrid>
      <w:tr w:rsidR="002A72C1" w14:paraId="4C7E620B" w14:textId="77777777" w:rsidTr="00484BF1">
        <w:trPr>
          <w:trHeight w:val="54"/>
        </w:trPr>
        <w:tc>
          <w:tcPr>
            <w:tcW w:w="54" w:type="dxa"/>
          </w:tcPr>
          <w:p w14:paraId="27AEA3E1" w14:textId="77777777" w:rsidR="002A72C1" w:rsidRDefault="002A72C1" w:rsidP="00484BF1">
            <w:pPr>
              <w:pStyle w:val="EmptyCellLayoutStyle"/>
              <w:spacing w:after="0" w:line="240" w:lineRule="auto"/>
            </w:pPr>
          </w:p>
        </w:tc>
        <w:tc>
          <w:tcPr>
            <w:tcW w:w="10395" w:type="dxa"/>
          </w:tcPr>
          <w:p w14:paraId="71D1C26E" w14:textId="77777777" w:rsidR="002A72C1" w:rsidRDefault="002A72C1" w:rsidP="00484BF1">
            <w:pPr>
              <w:pStyle w:val="EmptyCellLayoutStyle"/>
              <w:spacing w:after="0" w:line="240" w:lineRule="auto"/>
            </w:pPr>
          </w:p>
        </w:tc>
        <w:tc>
          <w:tcPr>
            <w:tcW w:w="149" w:type="dxa"/>
          </w:tcPr>
          <w:p w14:paraId="171CF20C" w14:textId="77777777" w:rsidR="002A72C1" w:rsidRDefault="002A72C1" w:rsidP="00484BF1">
            <w:pPr>
              <w:pStyle w:val="EmptyCellLayoutStyle"/>
              <w:spacing w:after="0" w:line="240" w:lineRule="auto"/>
            </w:pPr>
          </w:p>
        </w:tc>
      </w:tr>
      <w:tr w:rsidR="002A72C1" w14:paraId="7A956A51" w14:textId="77777777" w:rsidTr="00484BF1">
        <w:tc>
          <w:tcPr>
            <w:tcW w:w="54" w:type="dxa"/>
          </w:tcPr>
          <w:p w14:paraId="278415D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27"/>
              <w:gridCol w:w="2863"/>
              <w:gridCol w:w="2768"/>
            </w:tblGrid>
            <w:tr w:rsidR="002A72C1" w14:paraId="6005E9D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1479F4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3B5E7B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486520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EAEA12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E92E3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9F65B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0D5CD1" w14:textId="77777777" w:rsidR="002A72C1" w:rsidRDefault="002A72C1" w:rsidP="00484BF1">
                  <w:pPr>
                    <w:spacing w:after="0" w:line="240" w:lineRule="auto"/>
                  </w:pPr>
                  <w:r>
                    <w:rPr>
                      <w:rFonts w:ascii="Calibri" w:eastAsia="Calibri" w:hAnsi="Calibri"/>
                      <w:color w:val="000000"/>
                      <w:sz w:val="22"/>
                    </w:rPr>
                    <w:t>No</w:t>
                  </w:r>
                </w:p>
              </w:tc>
            </w:tr>
            <w:tr w:rsidR="002A72C1" w14:paraId="62F73AD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685BB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931E1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F67BC6" w14:textId="77777777" w:rsidR="002A72C1" w:rsidRDefault="002A72C1" w:rsidP="00484BF1">
                  <w:pPr>
                    <w:spacing w:after="0" w:line="240" w:lineRule="auto"/>
                  </w:pPr>
                  <w:r>
                    <w:rPr>
                      <w:rFonts w:eastAsia="Arial"/>
                      <w:color w:val="000000"/>
                    </w:rPr>
                    <w:t>True</w:t>
                  </w:r>
                </w:p>
              </w:tc>
            </w:tr>
            <w:tr w:rsidR="002A72C1" w14:paraId="6E65CB6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9910C3" w14:textId="77777777" w:rsidR="002A72C1" w:rsidRDefault="002A72C1" w:rsidP="00484BF1">
                  <w:pPr>
                    <w:spacing w:after="0" w:line="240" w:lineRule="auto"/>
                  </w:pPr>
                  <w:r>
                    <w:rPr>
                      <w:rFonts w:ascii="Calibri" w:eastAsia="Calibri" w:hAnsi="Calibri"/>
                      <w:color w:val="000000"/>
                      <w:sz w:val="22"/>
                    </w:rPr>
                    <w:t>Inner Sensitivity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24EDB2" w14:textId="77777777" w:rsidR="002A72C1" w:rsidRDefault="002A72C1" w:rsidP="00484BF1">
                  <w:pPr>
                    <w:spacing w:after="0" w:line="240" w:lineRule="auto"/>
                  </w:pPr>
                  <w:r>
                    <w:rPr>
                      <w:rFonts w:ascii="Calibri" w:eastAsia="Calibri" w:hAnsi="Calibri"/>
                      <w:color w:val="000000"/>
                      <w:sz w:val="22"/>
                    </w:rPr>
                    <w:t>Inner Sensitivity Value for the baseline envelope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BF8BE0" w14:textId="77777777" w:rsidR="002A72C1" w:rsidRDefault="002A72C1" w:rsidP="00484BF1">
                  <w:pPr>
                    <w:spacing w:after="0" w:line="240" w:lineRule="auto"/>
                  </w:pPr>
                </w:p>
              </w:tc>
            </w:tr>
            <w:tr w:rsidR="002A72C1" w14:paraId="17314BD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239A6CE" w14:textId="77777777" w:rsidR="002A72C1" w:rsidRDefault="002A72C1" w:rsidP="00484BF1">
                  <w:pPr>
                    <w:spacing w:after="0" w:line="240" w:lineRule="auto"/>
                  </w:pPr>
                  <w:r>
                    <w:rPr>
                      <w:rFonts w:ascii="Calibri" w:eastAsia="Calibri" w:hAnsi="Calibri"/>
                      <w:color w:val="000000"/>
                      <w:sz w:val="22"/>
                    </w:rPr>
                    <w:t>Outer Sensitivity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8C10C13" w14:textId="77777777" w:rsidR="002A72C1" w:rsidRDefault="002A72C1" w:rsidP="00484BF1">
                  <w:pPr>
                    <w:spacing w:after="0" w:line="240" w:lineRule="auto"/>
                  </w:pPr>
                  <w:r>
                    <w:rPr>
                      <w:rFonts w:ascii="Calibri" w:eastAsia="Calibri" w:hAnsi="Calibri"/>
                      <w:color w:val="000000"/>
                      <w:sz w:val="22"/>
                    </w:rPr>
                    <w:t>Outer Sensitivity Value for the baseline envelope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0F8E335" w14:textId="77777777" w:rsidR="002A72C1" w:rsidRDefault="002A72C1" w:rsidP="00484BF1">
                  <w:pPr>
                    <w:spacing w:after="0" w:line="240" w:lineRule="auto"/>
                  </w:pPr>
                </w:p>
              </w:tc>
            </w:tr>
          </w:tbl>
          <w:p w14:paraId="593713A7" w14:textId="77777777" w:rsidR="002A72C1" w:rsidRDefault="002A72C1" w:rsidP="00484BF1">
            <w:pPr>
              <w:spacing w:after="0" w:line="240" w:lineRule="auto"/>
            </w:pPr>
          </w:p>
        </w:tc>
        <w:tc>
          <w:tcPr>
            <w:tcW w:w="149" w:type="dxa"/>
          </w:tcPr>
          <w:p w14:paraId="30F9CF60" w14:textId="77777777" w:rsidR="002A72C1" w:rsidRDefault="002A72C1" w:rsidP="00484BF1">
            <w:pPr>
              <w:pStyle w:val="EmptyCellLayoutStyle"/>
              <w:spacing w:after="0" w:line="240" w:lineRule="auto"/>
            </w:pPr>
          </w:p>
        </w:tc>
      </w:tr>
      <w:tr w:rsidR="002A72C1" w14:paraId="4DF76550" w14:textId="77777777" w:rsidTr="00484BF1">
        <w:trPr>
          <w:trHeight w:val="80"/>
        </w:trPr>
        <w:tc>
          <w:tcPr>
            <w:tcW w:w="54" w:type="dxa"/>
          </w:tcPr>
          <w:p w14:paraId="511C9A77" w14:textId="77777777" w:rsidR="002A72C1" w:rsidRDefault="002A72C1" w:rsidP="00484BF1">
            <w:pPr>
              <w:pStyle w:val="EmptyCellLayoutStyle"/>
              <w:spacing w:after="0" w:line="240" w:lineRule="auto"/>
            </w:pPr>
          </w:p>
        </w:tc>
        <w:tc>
          <w:tcPr>
            <w:tcW w:w="10395" w:type="dxa"/>
          </w:tcPr>
          <w:p w14:paraId="515E9694" w14:textId="77777777" w:rsidR="002A72C1" w:rsidRDefault="002A72C1" w:rsidP="00484BF1">
            <w:pPr>
              <w:pStyle w:val="EmptyCellLayoutStyle"/>
              <w:spacing w:after="0" w:line="240" w:lineRule="auto"/>
            </w:pPr>
          </w:p>
        </w:tc>
        <w:tc>
          <w:tcPr>
            <w:tcW w:w="149" w:type="dxa"/>
          </w:tcPr>
          <w:p w14:paraId="34C39351" w14:textId="77777777" w:rsidR="002A72C1" w:rsidRDefault="002A72C1" w:rsidP="00484BF1">
            <w:pPr>
              <w:pStyle w:val="EmptyCellLayoutStyle"/>
              <w:spacing w:after="0" w:line="240" w:lineRule="auto"/>
            </w:pPr>
          </w:p>
        </w:tc>
      </w:tr>
    </w:tbl>
    <w:p w14:paraId="26F69491" w14:textId="77777777" w:rsidR="002A72C1" w:rsidRDefault="002A72C1" w:rsidP="002A72C1">
      <w:pPr>
        <w:spacing w:after="0" w:line="240" w:lineRule="auto"/>
      </w:pPr>
    </w:p>
    <w:p w14:paraId="5CAE44BB" w14:textId="77777777" w:rsidR="002A72C1" w:rsidRDefault="002A72C1" w:rsidP="002A72C1">
      <w:pPr>
        <w:spacing w:after="0" w:line="240" w:lineRule="auto"/>
      </w:pPr>
      <w:r>
        <w:rPr>
          <w:rFonts w:ascii="Calibri" w:eastAsia="Calibri" w:hAnsi="Calibri"/>
          <w:b/>
          <w:color w:val="6495ED"/>
          <w:sz w:val="22"/>
        </w:rPr>
        <w:t>Blocking Sessions</w:t>
      </w:r>
    </w:p>
    <w:p w14:paraId="248FB3C5" w14:textId="77777777" w:rsidR="002A72C1" w:rsidRDefault="002A72C1" w:rsidP="002A72C1">
      <w:pPr>
        <w:spacing w:after="0" w:line="240" w:lineRule="auto"/>
      </w:pPr>
      <w:r>
        <w:rPr>
          <w:rFonts w:ascii="Calibri" w:eastAsia="Calibri" w:hAnsi="Calibri"/>
          <w:color w:val="000000"/>
          <w:sz w:val="22"/>
        </w:rPr>
        <w:t>Monitors blocked sessions for an SQL instance.</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3807D7E9" w14:textId="77777777" w:rsidTr="00484BF1">
        <w:trPr>
          <w:trHeight w:val="54"/>
        </w:trPr>
        <w:tc>
          <w:tcPr>
            <w:tcW w:w="54" w:type="dxa"/>
          </w:tcPr>
          <w:p w14:paraId="37F04D61" w14:textId="77777777" w:rsidR="002A72C1" w:rsidRDefault="002A72C1" w:rsidP="00484BF1">
            <w:pPr>
              <w:pStyle w:val="EmptyCellLayoutStyle"/>
              <w:spacing w:after="0" w:line="240" w:lineRule="auto"/>
            </w:pPr>
          </w:p>
        </w:tc>
        <w:tc>
          <w:tcPr>
            <w:tcW w:w="10395" w:type="dxa"/>
          </w:tcPr>
          <w:p w14:paraId="18D560A7" w14:textId="77777777" w:rsidR="002A72C1" w:rsidRDefault="002A72C1" w:rsidP="00484BF1">
            <w:pPr>
              <w:pStyle w:val="EmptyCellLayoutStyle"/>
              <w:spacing w:after="0" w:line="240" w:lineRule="auto"/>
            </w:pPr>
          </w:p>
        </w:tc>
        <w:tc>
          <w:tcPr>
            <w:tcW w:w="149" w:type="dxa"/>
          </w:tcPr>
          <w:p w14:paraId="4CE9950C" w14:textId="77777777" w:rsidR="002A72C1" w:rsidRDefault="002A72C1" w:rsidP="00484BF1">
            <w:pPr>
              <w:pStyle w:val="EmptyCellLayoutStyle"/>
              <w:spacing w:after="0" w:line="240" w:lineRule="auto"/>
            </w:pPr>
          </w:p>
        </w:tc>
      </w:tr>
      <w:tr w:rsidR="002A72C1" w14:paraId="77640016" w14:textId="77777777" w:rsidTr="00484BF1">
        <w:tc>
          <w:tcPr>
            <w:tcW w:w="54" w:type="dxa"/>
          </w:tcPr>
          <w:p w14:paraId="1FF2C45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5B971B8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F63D88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476D4C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DCF0FA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25AAD5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070E6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C0B73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41E0D1" w14:textId="77777777" w:rsidR="002A72C1" w:rsidRDefault="002A72C1" w:rsidP="00484BF1">
                  <w:pPr>
                    <w:spacing w:after="0" w:line="240" w:lineRule="auto"/>
                  </w:pPr>
                  <w:r>
                    <w:rPr>
                      <w:rFonts w:ascii="Calibri" w:eastAsia="Calibri" w:hAnsi="Calibri"/>
                      <w:color w:val="000000"/>
                      <w:sz w:val="22"/>
                    </w:rPr>
                    <w:t>No</w:t>
                  </w:r>
                </w:p>
              </w:tc>
            </w:tr>
            <w:tr w:rsidR="002A72C1" w14:paraId="0E752B0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B875F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914CC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3B7145" w14:textId="77777777" w:rsidR="002A72C1" w:rsidRDefault="002A72C1" w:rsidP="00484BF1">
                  <w:pPr>
                    <w:spacing w:after="0" w:line="240" w:lineRule="auto"/>
                  </w:pPr>
                  <w:r>
                    <w:rPr>
                      <w:rFonts w:eastAsia="Arial"/>
                      <w:color w:val="000000"/>
                    </w:rPr>
                    <w:t>True</w:t>
                  </w:r>
                </w:p>
              </w:tc>
            </w:tr>
            <w:tr w:rsidR="002A72C1" w14:paraId="04A0301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005F8B"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5E339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EDBE08" w14:textId="77777777" w:rsidR="002A72C1" w:rsidRDefault="002A72C1" w:rsidP="00484BF1">
                  <w:pPr>
                    <w:spacing w:after="0" w:line="240" w:lineRule="auto"/>
                  </w:pPr>
                  <w:r>
                    <w:rPr>
                      <w:rFonts w:ascii="Calibri" w:eastAsia="Calibri" w:hAnsi="Calibri"/>
                      <w:color w:val="000000"/>
                      <w:sz w:val="22"/>
                    </w:rPr>
                    <w:t>300</w:t>
                  </w:r>
                </w:p>
              </w:tc>
            </w:tr>
            <w:tr w:rsidR="002A72C1" w14:paraId="14383E4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62C85E" w14:textId="77777777" w:rsidR="002A72C1" w:rsidRDefault="002A72C1" w:rsidP="00484BF1">
                  <w:pPr>
                    <w:spacing w:after="0" w:line="240" w:lineRule="auto"/>
                  </w:pPr>
                  <w:r>
                    <w:rPr>
                      <w:rFonts w:ascii="Calibri" w:eastAsia="Calibri" w:hAnsi="Calibri"/>
                      <w:color w:val="000000"/>
                      <w:sz w:val="22"/>
                    </w:rPr>
                    <w:t>Number of blocked sessions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AD6CFB" w14:textId="77777777" w:rsidR="002A72C1" w:rsidRDefault="002A72C1" w:rsidP="00484BF1">
                  <w:pPr>
                    <w:spacing w:after="0" w:line="240" w:lineRule="auto"/>
                  </w:pPr>
                  <w:r>
                    <w:rPr>
                      <w:rFonts w:ascii="Calibri" w:eastAsia="Calibri" w:hAnsi="Calibri"/>
                      <w:color w:val="000000"/>
                      <w:sz w:val="22"/>
                    </w:rPr>
                    <w:t>Number of blocked sessions.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3AA0D0" w14:textId="77777777" w:rsidR="002A72C1" w:rsidRDefault="002A72C1" w:rsidP="00484BF1">
                  <w:pPr>
                    <w:spacing w:after="0" w:line="240" w:lineRule="auto"/>
                  </w:pPr>
                  <w:r>
                    <w:rPr>
                      <w:rFonts w:ascii="Calibri" w:eastAsia="Calibri" w:hAnsi="Calibri"/>
                      <w:color w:val="000000"/>
                      <w:sz w:val="22"/>
                    </w:rPr>
                    <w:t>1</w:t>
                  </w:r>
                </w:p>
              </w:tc>
            </w:tr>
            <w:tr w:rsidR="002A72C1" w14:paraId="5D7AE77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BA073A"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B42952"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A1DBD1" w14:textId="77777777" w:rsidR="002A72C1" w:rsidRDefault="002A72C1" w:rsidP="00484BF1">
                  <w:pPr>
                    <w:spacing w:after="0" w:line="240" w:lineRule="auto"/>
                  </w:pPr>
                </w:p>
              </w:tc>
            </w:tr>
            <w:tr w:rsidR="002A72C1" w14:paraId="6241E40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0FD5AB"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84D57E"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FF0A7A" w14:textId="77777777" w:rsidR="002A72C1" w:rsidRDefault="002A72C1" w:rsidP="00484BF1">
                  <w:pPr>
                    <w:spacing w:after="0" w:line="240" w:lineRule="auto"/>
                  </w:pPr>
                  <w:r>
                    <w:rPr>
                      <w:rFonts w:ascii="Calibri" w:eastAsia="Calibri" w:hAnsi="Calibri"/>
                      <w:color w:val="000000"/>
                      <w:sz w:val="22"/>
                    </w:rPr>
                    <w:t>300</w:t>
                  </w:r>
                </w:p>
              </w:tc>
            </w:tr>
            <w:tr w:rsidR="002A72C1" w14:paraId="40977EF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4D4D39B" w14:textId="77777777" w:rsidR="002A72C1" w:rsidRDefault="002A72C1" w:rsidP="00484BF1">
                  <w:pPr>
                    <w:spacing w:after="0" w:line="240" w:lineRule="auto"/>
                  </w:pPr>
                  <w:r>
                    <w:rPr>
                      <w:rFonts w:ascii="Calibri" w:eastAsia="Calibri" w:hAnsi="Calibri"/>
                      <w:color w:val="000000"/>
                      <w:sz w:val="22"/>
                    </w:rPr>
                    <w:t>Wait Time (minutes)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3C6A199" w14:textId="77777777" w:rsidR="002A72C1" w:rsidRDefault="002A72C1" w:rsidP="00484BF1">
                  <w:pPr>
                    <w:spacing w:after="0" w:line="240" w:lineRule="auto"/>
                  </w:pPr>
                  <w:r>
                    <w:rPr>
                      <w:rFonts w:ascii="Calibri" w:eastAsia="Calibri" w:hAnsi="Calibri"/>
                      <w:color w:val="000000"/>
                      <w:sz w:val="22"/>
                    </w:rPr>
                    <w:t>The minimum process execution duration before considering it for Blocked SPIDs analysis.</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6323E94" w14:textId="77777777" w:rsidR="002A72C1" w:rsidRDefault="002A72C1" w:rsidP="00484BF1">
                  <w:pPr>
                    <w:spacing w:after="0" w:line="240" w:lineRule="auto"/>
                  </w:pPr>
                  <w:r>
                    <w:rPr>
                      <w:rFonts w:ascii="Calibri" w:eastAsia="Calibri" w:hAnsi="Calibri"/>
                      <w:color w:val="000000"/>
                      <w:sz w:val="22"/>
                    </w:rPr>
                    <w:t>1</w:t>
                  </w:r>
                </w:p>
              </w:tc>
            </w:tr>
          </w:tbl>
          <w:p w14:paraId="0EEFBE34" w14:textId="77777777" w:rsidR="002A72C1" w:rsidRDefault="002A72C1" w:rsidP="00484BF1">
            <w:pPr>
              <w:spacing w:after="0" w:line="240" w:lineRule="auto"/>
            </w:pPr>
          </w:p>
        </w:tc>
        <w:tc>
          <w:tcPr>
            <w:tcW w:w="149" w:type="dxa"/>
          </w:tcPr>
          <w:p w14:paraId="1E6081E5" w14:textId="77777777" w:rsidR="002A72C1" w:rsidRDefault="002A72C1" w:rsidP="00484BF1">
            <w:pPr>
              <w:pStyle w:val="EmptyCellLayoutStyle"/>
              <w:spacing w:after="0" w:line="240" w:lineRule="auto"/>
            </w:pPr>
          </w:p>
        </w:tc>
      </w:tr>
      <w:tr w:rsidR="002A72C1" w14:paraId="5EA0E81D" w14:textId="77777777" w:rsidTr="00484BF1">
        <w:trPr>
          <w:trHeight w:val="80"/>
        </w:trPr>
        <w:tc>
          <w:tcPr>
            <w:tcW w:w="54" w:type="dxa"/>
          </w:tcPr>
          <w:p w14:paraId="52643A49" w14:textId="77777777" w:rsidR="002A72C1" w:rsidRDefault="002A72C1" w:rsidP="00484BF1">
            <w:pPr>
              <w:pStyle w:val="EmptyCellLayoutStyle"/>
              <w:spacing w:after="0" w:line="240" w:lineRule="auto"/>
            </w:pPr>
          </w:p>
        </w:tc>
        <w:tc>
          <w:tcPr>
            <w:tcW w:w="10395" w:type="dxa"/>
          </w:tcPr>
          <w:p w14:paraId="6A1CEABE" w14:textId="77777777" w:rsidR="002A72C1" w:rsidRDefault="002A72C1" w:rsidP="00484BF1">
            <w:pPr>
              <w:pStyle w:val="EmptyCellLayoutStyle"/>
              <w:spacing w:after="0" w:line="240" w:lineRule="auto"/>
            </w:pPr>
          </w:p>
        </w:tc>
        <w:tc>
          <w:tcPr>
            <w:tcW w:w="149" w:type="dxa"/>
          </w:tcPr>
          <w:p w14:paraId="72666E43" w14:textId="77777777" w:rsidR="002A72C1" w:rsidRDefault="002A72C1" w:rsidP="00484BF1">
            <w:pPr>
              <w:pStyle w:val="EmptyCellLayoutStyle"/>
              <w:spacing w:after="0" w:line="240" w:lineRule="auto"/>
            </w:pPr>
          </w:p>
        </w:tc>
      </w:tr>
    </w:tbl>
    <w:p w14:paraId="5DF59067" w14:textId="77777777" w:rsidR="002A72C1" w:rsidRDefault="002A72C1" w:rsidP="002A72C1">
      <w:pPr>
        <w:spacing w:after="0" w:line="240" w:lineRule="auto"/>
      </w:pPr>
    </w:p>
    <w:p w14:paraId="30B1A087" w14:textId="77777777" w:rsidR="002A72C1" w:rsidRDefault="002A72C1" w:rsidP="002A72C1">
      <w:pPr>
        <w:spacing w:after="0" w:line="240" w:lineRule="auto"/>
      </w:pPr>
      <w:r>
        <w:rPr>
          <w:rFonts w:ascii="Calibri" w:eastAsia="Calibri" w:hAnsi="Calibri"/>
          <w:b/>
          <w:color w:val="6495ED"/>
          <w:sz w:val="22"/>
        </w:rPr>
        <w:t>Buffer Cache Hit Ratio</w:t>
      </w:r>
    </w:p>
    <w:p w14:paraId="29681E1B" w14:textId="77777777" w:rsidR="002A72C1" w:rsidRDefault="002A72C1" w:rsidP="002A72C1">
      <w:pPr>
        <w:spacing w:after="0" w:line="240" w:lineRule="auto"/>
      </w:pPr>
      <w:r>
        <w:rPr>
          <w:rFonts w:ascii="Calibri" w:eastAsia="Calibri" w:hAnsi="Calibri"/>
          <w:color w:val="000000"/>
          <w:sz w:val="22"/>
        </w:rPr>
        <w:t>Buffer Cache Hit Ratio for 2012 DB Engine</w:t>
      </w:r>
    </w:p>
    <w:tbl>
      <w:tblPr>
        <w:tblW w:w="0" w:type="auto"/>
        <w:tblCellMar>
          <w:left w:w="0" w:type="dxa"/>
          <w:right w:w="0" w:type="dxa"/>
        </w:tblCellMar>
        <w:tblLook w:val="0000" w:firstRow="0" w:lastRow="0" w:firstColumn="0" w:lastColumn="0" w:noHBand="0" w:noVBand="0"/>
      </w:tblPr>
      <w:tblGrid>
        <w:gridCol w:w="41"/>
        <w:gridCol w:w="8486"/>
        <w:gridCol w:w="113"/>
      </w:tblGrid>
      <w:tr w:rsidR="002A72C1" w14:paraId="39EEA908" w14:textId="77777777" w:rsidTr="00484BF1">
        <w:trPr>
          <w:trHeight w:val="54"/>
        </w:trPr>
        <w:tc>
          <w:tcPr>
            <w:tcW w:w="54" w:type="dxa"/>
          </w:tcPr>
          <w:p w14:paraId="1A57BB17" w14:textId="77777777" w:rsidR="002A72C1" w:rsidRDefault="002A72C1" w:rsidP="00484BF1">
            <w:pPr>
              <w:pStyle w:val="EmptyCellLayoutStyle"/>
              <w:spacing w:after="0" w:line="240" w:lineRule="auto"/>
            </w:pPr>
          </w:p>
        </w:tc>
        <w:tc>
          <w:tcPr>
            <w:tcW w:w="10395" w:type="dxa"/>
          </w:tcPr>
          <w:p w14:paraId="32B12D8F" w14:textId="77777777" w:rsidR="002A72C1" w:rsidRDefault="002A72C1" w:rsidP="00484BF1">
            <w:pPr>
              <w:pStyle w:val="EmptyCellLayoutStyle"/>
              <w:spacing w:after="0" w:line="240" w:lineRule="auto"/>
            </w:pPr>
          </w:p>
        </w:tc>
        <w:tc>
          <w:tcPr>
            <w:tcW w:w="149" w:type="dxa"/>
          </w:tcPr>
          <w:p w14:paraId="522D965F" w14:textId="77777777" w:rsidR="002A72C1" w:rsidRDefault="002A72C1" w:rsidP="00484BF1">
            <w:pPr>
              <w:pStyle w:val="EmptyCellLayoutStyle"/>
              <w:spacing w:after="0" w:line="240" w:lineRule="auto"/>
            </w:pPr>
          </w:p>
        </w:tc>
      </w:tr>
      <w:tr w:rsidR="002A72C1" w14:paraId="2BFA51F1" w14:textId="77777777" w:rsidTr="00484BF1">
        <w:tc>
          <w:tcPr>
            <w:tcW w:w="54" w:type="dxa"/>
          </w:tcPr>
          <w:p w14:paraId="13D76EA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25"/>
              <w:gridCol w:w="2864"/>
              <w:gridCol w:w="2769"/>
            </w:tblGrid>
            <w:tr w:rsidR="002A72C1" w14:paraId="7199868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ABDA35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830E95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773D40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44F11B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C9CFA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308DA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B6A118" w14:textId="77777777" w:rsidR="002A72C1" w:rsidRDefault="002A72C1" w:rsidP="00484BF1">
                  <w:pPr>
                    <w:spacing w:after="0" w:line="240" w:lineRule="auto"/>
                  </w:pPr>
                  <w:r>
                    <w:rPr>
                      <w:rFonts w:ascii="Calibri" w:eastAsia="Calibri" w:hAnsi="Calibri"/>
                      <w:color w:val="000000"/>
                      <w:sz w:val="22"/>
                    </w:rPr>
                    <w:t>Yes</w:t>
                  </w:r>
                </w:p>
              </w:tc>
            </w:tr>
            <w:tr w:rsidR="002A72C1" w14:paraId="37080BB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67D7A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C8D54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AB7DDA" w14:textId="77777777" w:rsidR="002A72C1" w:rsidRDefault="002A72C1" w:rsidP="00484BF1">
                  <w:pPr>
                    <w:spacing w:after="0" w:line="240" w:lineRule="auto"/>
                  </w:pPr>
                  <w:r>
                    <w:rPr>
                      <w:rFonts w:eastAsia="Arial"/>
                      <w:color w:val="000000"/>
                    </w:rPr>
                    <w:t>True</w:t>
                  </w:r>
                </w:p>
              </w:tc>
            </w:tr>
            <w:tr w:rsidR="002A72C1" w14:paraId="204CB95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B5EDCE"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70C38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0963F6" w14:textId="77777777" w:rsidR="002A72C1" w:rsidRDefault="002A72C1" w:rsidP="00484BF1">
                  <w:pPr>
                    <w:spacing w:after="0" w:line="240" w:lineRule="auto"/>
                  </w:pPr>
                  <w:r>
                    <w:rPr>
                      <w:rFonts w:ascii="Calibri" w:eastAsia="Calibri" w:hAnsi="Calibri"/>
                      <w:color w:val="000000"/>
                      <w:sz w:val="22"/>
                    </w:rPr>
                    <w:t>300</w:t>
                  </w:r>
                </w:p>
              </w:tc>
            </w:tr>
            <w:tr w:rsidR="002A72C1" w14:paraId="0DC334F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7045A8" w14:textId="77777777" w:rsidR="002A72C1" w:rsidRDefault="002A72C1" w:rsidP="00484BF1">
                  <w:pPr>
                    <w:spacing w:after="0" w:line="240" w:lineRule="auto"/>
                  </w:pPr>
                  <w:r>
                    <w:rPr>
                      <w:rFonts w:ascii="Calibri" w:eastAsia="Calibri" w:hAnsi="Calibri"/>
                      <w:color w:val="000000"/>
                      <w:sz w:val="22"/>
                    </w:rPr>
                    <w:t>Number of samples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2D1733" w14:textId="77777777" w:rsidR="002A72C1" w:rsidRDefault="002A72C1" w:rsidP="00484BF1">
                  <w:pPr>
                    <w:spacing w:after="0" w:line="240" w:lineRule="auto"/>
                  </w:pPr>
                  <w:r>
                    <w:rPr>
                      <w:rFonts w:ascii="Calibri" w:eastAsia="Calibri" w:hAnsi="Calibri"/>
                      <w:color w:val="000000"/>
                      <w:sz w:val="22"/>
                    </w:rPr>
                    <w:t>Indicates how many times a measured value should breach a threshold before the state is changed.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DFB8D9" w14:textId="77777777" w:rsidR="002A72C1" w:rsidRDefault="002A72C1" w:rsidP="00484BF1">
                  <w:pPr>
                    <w:spacing w:after="0" w:line="240" w:lineRule="auto"/>
                  </w:pPr>
                  <w:r>
                    <w:rPr>
                      <w:rFonts w:ascii="Calibri" w:eastAsia="Calibri" w:hAnsi="Calibri"/>
                      <w:color w:val="000000"/>
                      <w:sz w:val="22"/>
                    </w:rPr>
                    <w:t>6</w:t>
                  </w:r>
                </w:p>
              </w:tc>
            </w:tr>
            <w:tr w:rsidR="002A72C1" w14:paraId="13FBF29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4D32785"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39FD99C"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66BE34E" w14:textId="77777777" w:rsidR="002A72C1" w:rsidRDefault="002A72C1" w:rsidP="00484BF1">
                  <w:pPr>
                    <w:spacing w:after="0" w:line="240" w:lineRule="auto"/>
                  </w:pPr>
                  <w:r>
                    <w:rPr>
                      <w:rFonts w:ascii="Calibri" w:eastAsia="Calibri" w:hAnsi="Calibri"/>
                      <w:color w:val="000000"/>
                      <w:sz w:val="22"/>
                    </w:rPr>
                    <w:t>0</w:t>
                  </w:r>
                </w:p>
              </w:tc>
            </w:tr>
          </w:tbl>
          <w:p w14:paraId="4395663D" w14:textId="77777777" w:rsidR="002A72C1" w:rsidRDefault="002A72C1" w:rsidP="00484BF1">
            <w:pPr>
              <w:spacing w:after="0" w:line="240" w:lineRule="auto"/>
            </w:pPr>
          </w:p>
        </w:tc>
        <w:tc>
          <w:tcPr>
            <w:tcW w:w="149" w:type="dxa"/>
          </w:tcPr>
          <w:p w14:paraId="55800987" w14:textId="77777777" w:rsidR="002A72C1" w:rsidRDefault="002A72C1" w:rsidP="00484BF1">
            <w:pPr>
              <w:pStyle w:val="EmptyCellLayoutStyle"/>
              <w:spacing w:after="0" w:line="240" w:lineRule="auto"/>
            </w:pPr>
          </w:p>
        </w:tc>
      </w:tr>
      <w:tr w:rsidR="002A72C1" w14:paraId="60887118" w14:textId="77777777" w:rsidTr="00484BF1">
        <w:trPr>
          <w:trHeight w:val="80"/>
        </w:trPr>
        <w:tc>
          <w:tcPr>
            <w:tcW w:w="54" w:type="dxa"/>
          </w:tcPr>
          <w:p w14:paraId="3D26527C" w14:textId="77777777" w:rsidR="002A72C1" w:rsidRDefault="002A72C1" w:rsidP="00484BF1">
            <w:pPr>
              <w:pStyle w:val="EmptyCellLayoutStyle"/>
              <w:spacing w:after="0" w:line="240" w:lineRule="auto"/>
            </w:pPr>
          </w:p>
        </w:tc>
        <w:tc>
          <w:tcPr>
            <w:tcW w:w="10395" w:type="dxa"/>
          </w:tcPr>
          <w:p w14:paraId="023720EA" w14:textId="77777777" w:rsidR="002A72C1" w:rsidRDefault="002A72C1" w:rsidP="00484BF1">
            <w:pPr>
              <w:pStyle w:val="EmptyCellLayoutStyle"/>
              <w:spacing w:after="0" w:line="240" w:lineRule="auto"/>
            </w:pPr>
          </w:p>
        </w:tc>
        <w:tc>
          <w:tcPr>
            <w:tcW w:w="149" w:type="dxa"/>
          </w:tcPr>
          <w:p w14:paraId="17F65786" w14:textId="77777777" w:rsidR="002A72C1" w:rsidRDefault="002A72C1" w:rsidP="00484BF1">
            <w:pPr>
              <w:pStyle w:val="EmptyCellLayoutStyle"/>
              <w:spacing w:after="0" w:line="240" w:lineRule="auto"/>
            </w:pPr>
          </w:p>
        </w:tc>
      </w:tr>
    </w:tbl>
    <w:p w14:paraId="6D678626" w14:textId="77777777" w:rsidR="002A72C1" w:rsidRDefault="002A72C1" w:rsidP="002A72C1">
      <w:pPr>
        <w:spacing w:after="0" w:line="240" w:lineRule="auto"/>
      </w:pPr>
    </w:p>
    <w:p w14:paraId="3792573E" w14:textId="77777777" w:rsidR="002A72C1" w:rsidRDefault="002A72C1" w:rsidP="002A72C1">
      <w:pPr>
        <w:spacing w:after="0" w:line="240" w:lineRule="auto"/>
      </w:pPr>
      <w:r>
        <w:rPr>
          <w:rFonts w:ascii="Calibri" w:eastAsia="Calibri" w:hAnsi="Calibri"/>
          <w:b/>
          <w:color w:val="6495ED"/>
          <w:sz w:val="22"/>
        </w:rPr>
        <w:t>Thread Count</w:t>
      </w:r>
    </w:p>
    <w:p w14:paraId="0429ADAF" w14:textId="77777777" w:rsidR="002A72C1" w:rsidRDefault="002A72C1" w:rsidP="002A72C1">
      <w:pPr>
        <w:spacing w:after="0" w:line="240" w:lineRule="auto"/>
      </w:pPr>
      <w:r>
        <w:rPr>
          <w:rFonts w:ascii="Calibri" w:eastAsia="Calibri" w:hAnsi="Calibri"/>
          <w:color w:val="000000"/>
          <w:sz w:val="22"/>
        </w:rPr>
        <w:t>Thread Count for 2012 DB Engine</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0841698B" w14:textId="77777777" w:rsidTr="00484BF1">
        <w:trPr>
          <w:trHeight w:val="54"/>
        </w:trPr>
        <w:tc>
          <w:tcPr>
            <w:tcW w:w="54" w:type="dxa"/>
          </w:tcPr>
          <w:p w14:paraId="4DF8C2FA" w14:textId="77777777" w:rsidR="002A72C1" w:rsidRDefault="002A72C1" w:rsidP="00484BF1">
            <w:pPr>
              <w:pStyle w:val="EmptyCellLayoutStyle"/>
              <w:spacing w:after="0" w:line="240" w:lineRule="auto"/>
            </w:pPr>
          </w:p>
        </w:tc>
        <w:tc>
          <w:tcPr>
            <w:tcW w:w="10395" w:type="dxa"/>
          </w:tcPr>
          <w:p w14:paraId="5B5CD7B2" w14:textId="77777777" w:rsidR="002A72C1" w:rsidRDefault="002A72C1" w:rsidP="00484BF1">
            <w:pPr>
              <w:pStyle w:val="EmptyCellLayoutStyle"/>
              <w:spacing w:after="0" w:line="240" w:lineRule="auto"/>
            </w:pPr>
          </w:p>
        </w:tc>
        <w:tc>
          <w:tcPr>
            <w:tcW w:w="149" w:type="dxa"/>
          </w:tcPr>
          <w:p w14:paraId="13CBB091" w14:textId="77777777" w:rsidR="002A72C1" w:rsidRDefault="002A72C1" w:rsidP="00484BF1">
            <w:pPr>
              <w:pStyle w:val="EmptyCellLayoutStyle"/>
              <w:spacing w:after="0" w:line="240" w:lineRule="auto"/>
            </w:pPr>
          </w:p>
        </w:tc>
      </w:tr>
      <w:tr w:rsidR="002A72C1" w14:paraId="42B5007D" w14:textId="77777777" w:rsidTr="00484BF1">
        <w:tc>
          <w:tcPr>
            <w:tcW w:w="54" w:type="dxa"/>
          </w:tcPr>
          <w:p w14:paraId="507ABC2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653E7CF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F9223E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477292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A73BDA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EFFB55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4CE16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7005D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9BA46D" w14:textId="77777777" w:rsidR="002A72C1" w:rsidRDefault="002A72C1" w:rsidP="00484BF1">
                  <w:pPr>
                    <w:spacing w:after="0" w:line="240" w:lineRule="auto"/>
                  </w:pPr>
                  <w:r>
                    <w:rPr>
                      <w:rFonts w:ascii="Calibri" w:eastAsia="Calibri" w:hAnsi="Calibri"/>
                      <w:color w:val="000000"/>
                      <w:sz w:val="22"/>
                    </w:rPr>
                    <w:t>Yes</w:t>
                  </w:r>
                </w:p>
              </w:tc>
            </w:tr>
            <w:tr w:rsidR="002A72C1" w14:paraId="2EA6C3C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DD09A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C8EC5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20A6AA" w14:textId="77777777" w:rsidR="002A72C1" w:rsidRDefault="002A72C1" w:rsidP="00484BF1">
                  <w:pPr>
                    <w:spacing w:after="0" w:line="240" w:lineRule="auto"/>
                  </w:pPr>
                  <w:r>
                    <w:rPr>
                      <w:rFonts w:eastAsia="Arial"/>
                      <w:color w:val="000000"/>
                    </w:rPr>
                    <w:t>True</w:t>
                  </w:r>
                </w:p>
              </w:tc>
            </w:tr>
            <w:tr w:rsidR="002A72C1" w14:paraId="6ACEBC2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B1015B" w14:textId="77777777" w:rsidR="002A72C1" w:rsidRDefault="002A72C1" w:rsidP="00484BF1">
                  <w:pPr>
                    <w:spacing w:after="0" w:line="240" w:lineRule="auto"/>
                  </w:pPr>
                  <w:r>
                    <w:rPr>
                      <w:rFonts w:ascii="Calibri" w:eastAsia="Calibri" w:hAnsi="Calibri"/>
                      <w:color w:val="000000"/>
                      <w:sz w:val="22"/>
                    </w:rPr>
                    <w:t>Cache Expiration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8DE103" w14:textId="77777777" w:rsidR="002A72C1" w:rsidRDefault="002A72C1" w:rsidP="00484BF1">
                  <w:pPr>
                    <w:spacing w:after="0" w:line="240" w:lineRule="auto"/>
                  </w:pPr>
                  <w:r>
                    <w:rPr>
                      <w:rFonts w:ascii="Calibri" w:eastAsia="Calibri" w:hAnsi="Calibri"/>
                      <w:color w:val="000000"/>
                      <w:sz w:val="22"/>
                    </w:rPr>
                    <w:t>Specifies the maximum age of information from cache the workflow can use.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FE31F1" w14:textId="77777777" w:rsidR="002A72C1" w:rsidRDefault="002A72C1" w:rsidP="00484BF1">
                  <w:pPr>
                    <w:spacing w:after="0" w:line="240" w:lineRule="auto"/>
                  </w:pPr>
                  <w:r>
                    <w:rPr>
                      <w:rFonts w:ascii="Calibri" w:eastAsia="Calibri" w:hAnsi="Calibri"/>
                      <w:color w:val="000000"/>
                      <w:sz w:val="22"/>
                    </w:rPr>
                    <w:t>43200</w:t>
                  </w:r>
                </w:p>
              </w:tc>
            </w:tr>
            <w:tr w:rsidR="002A72C1" w14:paraId="498A55E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14D03B"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85136A"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46BB40" w14:textId="77777777" w:rsidR="002A72C1" w:rsidRDefault="002A72C1" w:rsidP="00484BF1">
                  <w:pPr>
                    <w:spacing w:after="0" w:line="240" w:lineRule="auto"/>
                  </w:pPr>
                  <w:r>
                    <w:rPr>
                      <w:rFonts w:ascii="Calibri" w:eastAsia="Calibri" w:hAnsi="Calibri"/>
                      <w:color w:val="000000"/>
                      <w:sz w:val="22"/>
                    </w:rPr>
                    <w:t>300</w:t>
                  </w:r>
                </w:p>
              </w:tc>
            </w:tr>
            <w:tr w:rsidR="002A72C1" w14:paraId="07E3984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0E359D" w14:textId="77777777" w:rsidR="002A72C1" w:rsidRDefault="002A72C1" w:rsidP="00484BF1">
                  <w:pPr>
                    <w:spacing w:after="0" w:line="240" w:lineRule="auto"/>
                  </w:pPr>
                  <w:r>
                    <w:rPr>
                      <w:rFonts w:ascii="Calibri" w:eastAsia="Calibri" w:hAnsi="Calibri"/>
                      <w:color w:val="000000"/>
                      <w:sz w:val="22"/>
                    </w:rPr>
                    <w:t>Minimum Free Threads Count</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2BB8CD" w14:textId="77777777" w:rsidR="002A72C1" w:rsidRDefault="002A72C1" w:rsidP="00484BF1">
                  <w:pPr>
                    <w:spacing w:after="0" w:line="240" w:lineRule="auto"/>
                  </w:pPr>
                  <w:r>
                    <w:rPr>
                      <w:rFonts w:ascii="Calibri" w:eastAsia="Calibri" w:hAnsi="Calibri"/>
                      <w:color w:val="000000"/>
                      <w:sz w:val="22"/>
                    </w:rPr>
                    <w:t>Data Source determine a threshold and thread count for each DB Engine process, alert will be generated if threshold minus current thread count is less or equal than free thread count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5D7879" w14:textId="77777777" w:rsidR="002A72C1" w:rsidRDefault="002A72C1" w:rsidP="00484BF1">
                  <w:pPr>
                    <w:spacing w:after="0" w:line="240" w:lineRule="auto"/>
                  </w:pPr>
                  <w:r>
                    <w:rPr>
                      <w:rFonts w:ascii="Calibri" w:eastAsia="Calibri" w:hAnsi="Calibri"/>
                      <w:color w:val="000000"/>
                      <w:sz w:val="22"/>
                    </w:rPr>
                    <w:t>10</w:t>
                  </w:r>
                </w:p>
              </w:tc>
            </w:tr>
            <w:tr w:rsidR="002A72C1" w14:paraId="2EC9866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564306" w14:textId="77777777" w:rsidR="002A72C1" w:rsidRDefault="002A72C1" w:rsidP="00484BF1">
                  <w:pPr>
                    <w:spacing w:after="0" w:line="240" w:lineRule="auto"/>
                  </w:pPr>
                  <w:r>
                    <w:rPr>
                      <w:rFonts w:ascii="Calibri" w:eastAsia="Calibri" w:hAnsi="Calibri"/>
                      <w:color w:val="000000"/>
                      <w:sz w:val="22"/>
                    </w:rPr>
                    <w:t>Number of samples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56057D" w14:textId="77777777" w:rsidR="002A72C1" w:rsidRDefault="002A72C1" w:rsidP="00484BF1">
                  <w:pPr>
                    <w:spacing w:after="0" w:line="240" w:lineRule="auto"/>
                  </w:pPr>
                  <w:r>
                    <w:rPr>
                      <w:rFonts w:ascii="Calibri" w:eastAsia="Calibri" w:hAnsi="Calibri"/>
                      <w:color w:val="000000"/>
                      <w:sz w:val="22"/>
                    </w:rPr>
                    <w:t>Number of samples to average before compare it with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1D4ABF" w14:textId="77777777" w:rsidR="002A72C1" w:rsidRDefault="002A72C1" w:rsidP="00484BF1">
                  <w:pPr>
                    <w:spacing w:after="0" w:line="240" w:lineRule="auto"/>
                  </w:pPr>
                  <w:r>
                    <w:rPr>
                      <w:rFonts w:ascii="Calibri" w:eastAsia="Calibri" w:hAnsi="Calibri"/>
                      <w:color w:val="000000"/>
                      <w:sz w:val="22"/>
                    </w:rPr>
                    <w:t>6</w:t>
                  </w:r>
                </w:p>
              </w:tc>
            </w:tr>
            <w:tr w:rsidR="002A72C1" w14:paraId="37DD03C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354754"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FE204F"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2A326B" w14:textId="77777777" w:rsidR="002A72C1" w:rsidRDefault="002A72C1" w:rsidP="00484BF1">
                  <w:pPr>
                    <w:spacing w:after="0" w:line="240" w:lineRule="auto"/>
                  </w:pPr>
                  <w:r>
                    <w:rPr>
                      <w:rFonts w:ascii="Calibri" w:eastAsia="Calibri" w:hAnsi="Calibri"/>
                      <w:color w:val="000000"/>
                      <w:sz w:val="22"/>
                    </w:rPr>
                    <w:t>00:06</w:t>
                  </w:r>
                </w:p>
              </w:tc>
            </w:tr>
            <w:tr w:rsidR="002A72C1" w14:paraId="18E4CC6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4E7632E"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BD4ACC9"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8F56307" w14:textId="77777777" w:rsidR="002A72C1" w:rsidRDefault="002A72C1" w:rsidP="00484BF1">
                  <w:pPr>
                    <w:spacing w:after="0" w:line="240" w:lineRule="auto"/>
                  </w:pPr>
                  <w:r>
                    <w:rPr>
                      <w:rFonts w:ascii="Calibri" w:eastAsia="Calibri" w:hAnsi="Calibri"/>
                      <w:color w:val="000000"/>
                      <w:sz w:val="22"/>
                    </w:rPr>
                    <w:t>200</w:t>
                  </w:r>
                </w:p>
              </w:tc>
            </w:tr>
          </w:tbl>
          <w:p w14:paraId="1C8147A2" w14:textId="77777777" w:rsidR="002A72C1" w:rsidRDefault="002A72C1" w:rsidP="00484BF1">
            <w:pPr>
              <w:spacing w:after="0" w:line="240" w:lineRule="auto"/>
            </w:pPr>
          </w:p>
        </w:tc>
        <w:tc>
          <w:tcPr>
            <w:tcW w:w="149" w:type="dxa"/>
          </w:tcPr>
          <w:p w14:paraId="26A5D3A4" w14:textId="77777777" w:rsidR="002A72C1" w:rsidRDefault="002A72C1" w:rsidP="00484BF1">
            <w:pPr>
              <w:pStyle w:val="EmptyCellLayoutStyle"/>
              <w:spacing w:after="0" w:line="240" w:lineRule="auto"/>
            </w:pPr>
          </w:p>
        </w:tc>
      </w:tr>
      <w:tr w:rsidR="002A72C1" w14:paraId="59213EE6" w14:textId="77777777" w:rsidTr="00484BF1">
        <w:trPr>
          <w:trHeight w:val="80"/>
        </w:trPr>
        <w:tc>
          <w:tcPr>
            <w:tcW w:w="54" w:type="dxa"/>
          </w:tcPr>
          <w:p w14:paraId="34E080F2" w14:textId="77777777" w:rsidR="002A72C1" w:rsidRDefault="002A72C1" w:rsidP="00484BF1">
            <w:pPr>
              <w:pStyle w:val="EmptyCellLayoutStyle"/>
              <w:spacing w:after="0" w:line="240" w:lineRule="auto"/>
            </w:pPr>
          </w:p>
        </w:tc>
        <w:tc>
          <w:tcPr>
            <w:tcW w:w="10395" w:type="dxa"/>
          </w:tcPr>
          <w:p w14:paraId="23BF8CF9" w14:textId="77777777" w:rsidR="002A72C1" w:rsidRDefault="002A72C1" w:rsidP="00484BF1">
            <w:pPr>
              <w:pStyle w:val="EmptyCellLayoutStyle"/>
              <w:spacing w:after="0" w:line="240" w:lineRule="auto"/>
            </w:pPr>
          </w:p>
        </w:tc>
        <w:tc>
          <w:tcPr>
            <w:tcW w:w="149" w:type="dxa"/>
          </w:tcPr>
          <w:p w14:paraId="068FE3C2" w14:textId="77777777" w:rsidR="002A72C1" w:rsidRDefault="002A72C1" w:rsidP="00484BF1">
            <w:pPr>
              <w:pStyle w:val="EmptyCellLayoutStyle"/>
              <w:spacing w:after="0" w:line="240" w:lineRule="auto"/>
            </w:pPr>
          </w:p>
        </w:tc>
      </w:tr>
    </w:tbl>
    <w:p w14:paraId="6B76EAF3" w14:textId="77777777" w:rsidR="002A72C1" w:rsidRDefault="002A72C1" w:rsidP="002A72C1">
      <w:pPr>
        <w:spacing w:after="0" w:line="240" w:lineRule="auto"/>
      </w:pPr>
    </w:p>
    <w:p w14:paraId="4C204D9C" w14:textId="77777777" w:rsidR="002A72C1" w:rsidRDefault="002A72C1" w:rsidP="002A72C1">
      <w:pPr>
        <w:spacing w:after="0" w:line="240" w:lineRule="auto"/>
      </w:pPr>
      <w:r>
        <w:rPr>
          <w:rFonts w:ascii="Calibri" w:eastAsia="Calibri" w:hAnsi="Calibri"/>
          <w:b/>
          <w:color w:val="6495ED"/>
          <w:sz w:val="22"/>
        </w:rPr>
        <w:t>Stolen Server Memory</w:t>
      </w:r>
    </w:p>
    <w:p w14:paraId="0E4E31B7" w14:textId="77777777" w:rsidR="002A72C1" w:rsidRDefault="002A72C1" w:rsidP="002A72C1">
      <w:pPr>
        <w:spacing w:after="0" w:line="240" w:lineRule="auto"/>
      </w:pPr>
      <w:r>
        <w:rPr>
          <w:rFonts w:ascii="Calibri" w:eastAsia="Calibri" w:hAnsi="Calibri"/>
          <w:color w:val="000000"/>
          <w:sz w:val="22"/>
        </w:rPr>
        <w:t>Stolen Server Memory for 2012 DB Engine</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1FB1E0CB" w14:textId="77777777" w:rsidTr="00484BF1">
        <w:trPr>
          <w:trHeight w:val="54"/>
        </w:trPr>
        <w:tc>
          <w:tcPr>
            <w:tcW w:w="54" w:type="dxa"/>
          </w:tcPr>
          <w:p w14:paraId="68D5FD5D" w14:textId="77777777" w:rsidR="002A72C1" w:rsidRDefault="002A72C1" w:rsidP="00484BF1">
            <w:pPr>
              <w:pStyle w:val="EmptyCellLayoutStyle"/>
              <w:spacing w:after="0" w:line="240" w:lineRule="auto"/>
            </w:pPr>
          </w:p>
        </w:tc>
        <w:tc>
          <w:tcPr>
            <w:tcW w:w="10395" w:type="dxa"/>
          </w:tcPr>
          <w:p w14:paraId="7465C85A" w14:textId="77777777" w:rsidR="002A72C1" w:rsidRDefault="002A72C1" w:rsidP="00484BF1">
            <w:pPr>
              <w:pStyle w:val="EmptyCellLayoutStyle"/>
              <w:spacing w:after="0" w:line="240" w:lineRule="auto"/>
            </w:pPr>
          </w:p>
        </w:tc>
        <w:tc>
          <w:tcPr>
            <w:tcW w:w="149" w:type="dxa"/>
          </w:tcPr>
          <w:p w14:paraId="7FC4104A" w14:textId="77777777" w:rsidR="002A72C1" w:rsidRDefault="002A72C1" w:rsidP="00484BF1">
            <w:pPr>
              <w:pStyle w:val="EmptyCellLayoutStyle"/>
              <w:spacing w:after="0" w:line="240" w:lineRule="auto"/>
            </w:pPr>
          </w:p>
        </w:tc>
      </w:tr>
      <w:tr w:rsidR="002A72C1" w14:paraId="5DF4A4CA" w14:textId="77777777" w:rsidTr="00484BF1">
        <w:tc>
          <w:tcPr>
            <w:tcW w:w="54" w:type="dxa"/>
          </w:tcPr>
          <w:p w14:paraId="0609939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46C9EF9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8705C3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98E07E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8D176D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1E1084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F9AF5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C7EED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21EF2A" w14:textId="77777777" w:rsidR="002A72C1" w:rsidRDefault="002A72C1" w:rsidP="00484BF1">
                  <w:pPr>
                    <w:spacing w:after="0" w:line="240" w:lineRule="auto"/>
                  </w:pPr>
                  <w:r>
                    <w:rPr>
                      <w:rFonts w:ascii="Calibri" w:eastAsia="Calibri" w:hAnsi="Calibri"/>
                      <w:color w:val="000000"/>
                      <w:sz w:val="22"/>
                    </w:rPr>
                    <w:t>Yes</w:t>
                  </w:r>
                </w:p>
              </w:tc>
            </w:tr>
            <w:tr w:rsidR="002A72C1" w14:paraId="6C2981A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078CD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B225E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6447F6" w14:textId="77777777" w:rsidR="002A72C1" w:rsidRDefault="002A72C1" w:rsidP="00484BF1">
                  <w:pPr>
                    <w:spacing w:after="0" w:line="240" w:lineRule="auto"/>
                  </w:pPr>
                  <w:r>
                    <w:rPr>
                      <w:rFonts w:eastAsia="Arial"/>
                      <w:color w:val="000000"/>
                    </w:rPr>
                    <w:t>True</w:t>
                  </w:r>
                </w:p>
              </w:tc>
            </w:tr>
            <w:tr w:rsidR="002A72C1" w14:paraId="3A9B754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60DDD6"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2B045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51DD17" w14:textId="77777777" w:rsidR="002A72C1" w:rsidRDefault="002A72C1" w:rsidP="00484BF1">
                  <w:pPr>
                    <w:spacing w:after="0" w:line="240" w:lineRule="auto"/>
                  </w:pPr>
                  <w:r>
                    <w:rPr>
                      <w:rFonts w:ascii="Calibri" w:eastAsia="Calibri" w:hAnsi="Calibri"/>
                      <w:color w:val="000000"/>
                      <w:sz w:val="22"/>
                    </w:rPr>
                    <w:t>300</w:t>
                  </w:r>
                </w:p>
              </w:tc>
            </w:tr>
            <w:tr w:rsidR="002A72C1" w14:paraId="79FCB73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EEE7ED" w14:textId="77777777" w:rsidR="002A72C1" w:rsidRDefault="002A72C1" w:rsidP="00484BF1">
                  <w:pPr>
                    <w:spacing w:after="0" w:line="240" w:lineRule="auto"/>
                  </w:pPr>
                  <w:r>
                    <w:rPr>
                      <w:rFonts w:ascii="Calibri" w:eastAsia="Calibri" w:hAnsi="Calibri"/>
                      <w:color w:val="000000"/>
                      <w:sz w:val="22"/>
                    </w:rPr>
                    <w:t>Number of samples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4465B7" w14:textId="77777777" w:rsidR="002A72C1" w:rsidRDefault="002A72C1" w:rsidP="00484BF1">
                  <w:pPr>
                    <w:spacing w:after="0" w:line="240" w:lineRule="auto"/>
                  </w:pPr>
                  <w:r>
                    <w:rPr>
                      <w:rFonts w:ascii="Calibri" w:eastAsia="Calibri" w:hAnsi="Calibri"/>
                      <w:color w:val="000000"/>
                      <w:sz w:val="22"/>
                    </w:rPr>
                    <w:t>Number of samples to average before compare it with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FEBF46" w14:textId="77777777" w:rsidR="002A72C1" w:rsidRDefault="002A72C1" w:rsidP="00484BF1">
                  <w:pPr>
                    <w:spacing w:after="0" w:line="240" w:lineRule="auto"/>
                  </w:pPr>
                  <w:r>
                    <w:rPr>
                      <w:rFonts w:ascii="Calibri" w:eastAsia="Calibri" w:hAnsi="Calibri"/>
                      <w:color w:val="000000"/>
                      <w:sz w:val="22"/>
                    </w:rPr>
                    <w:t>6</w:t>
                  </w:r>
                </w:p>
              </w:tc>
            </w:tr>
            <w:tr w:rsidR="002A72C1" w14:paraId="217D169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F0CEE6D"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23AFC6"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1B3997" w14:textId="77777777" w:rsidR="002A72C1" w:rsidRDefault="002A72C1" w:rsidP="00484BF1">
                  <w:pPr>
                    <w:spacing w:after="0" w:line="240" w:lineRule="auto"/>
                  </w:pPr>
                  <w:r>
                    <w:rPr>
                      <w:rFonts w:ascii="Calibri" w:eastAsia="Calibri" w:hAnsi="Calibri"/>
                      <w:color w:val="000000"/>
                      <w:sz w:val="22"/>
                    </w:rPr>
                    <w:t>00:00</w:t>
                  </w:r>
                </w:p>
              </w:tc>
            </w:tr>
            <w:tr w:rsidR="002A72C1" w14:paraId="287F086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D89CA9" w14:textId="77777777" w:rsidR="002A72C1" w:rsidRDefault="002A72C1" w:rsidP="00484BF1">
                  <w:pPr>
                    <w:spacing w:after="0" w:line="240" w:lineRule="auto"/>
                  </w:pPr>
                  <w:r>
                    <w:rPr>
                      <w:rFonts w:ascii="Calibri" w:eastAsia="Calibri" w:hAnsi="Calibri"/>
                      <w:color w:val="000000"/>
                      <w:sz w:val="22"/>
                    </w:rPr>
                    <w:t>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FED842" w14:textId="77777777" w:rsidR="002A72C1" w:rsidRDefault="002A72C1" w:rsidP="00484BF1">
                  <w:pPr>
                    <w:spacing w:after="0" w:line="240" w:lineRule="auto"/>
                  </w:pPr>
                  <w:r>
                    <w:rPr>
                      <w:rFonts w:ascii="Calibri" w:eastAsia="Calibri" w:hAnsi="Calibri"/>
                      <w:color w:val="000000"/>
                      <w:sz w:val="22"/>
                    </w:rPr>
                    <w:t>If the ratio between Stolen Server Memory and SQL Server max memory is greater than this threshold alert will be generated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BB4627" w14:textId="77777777" w:rsidR="002A72C1" w:rsidRDefault="002A72C1" w:rsidP="00484BF1">
                  <w:pPr>
                    <w:spacing w:after="0" w:line="240" w:lineRule="auto"/>
                  </w:pPr>
                  <w:r>
                    <w:rPr>
                      <w:rFonts w:ascii="Calibri" w:eastAsia="Calibri" w:hAnsi="Calibri"/>
                      <w:color w:val="000000"/>
                      <w:sz w:val="22"/>
                    </w:rPr>
                    <w:t>70</w:t>
                  </w:r>
                </w:p>
              </w:tc>
            </w:tr>
            <w:tr w:rsidR="002A72C1" w14:paraId="5F553D1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C724723"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71FDCE3"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C69BBC4" w14:textId="77777777" w:rsidR="002A72C1" w:rsidRDefault="002A72C1" w:rsidP="00484BF1">
                  <w:pPr>
                    <w:spacing w:after="0" w:line="240" w:lineRule="auto"/>
                  </w:pPr>
                  <w:r>
                    <w:rPr>
                      <w:rFonts w:ascii="Calibri" w:eastAsia="Calibri" w:hAnsi="Calibri"/>
                      <w:color w:val="000000"/>
                      <w:sz w:val="22"/>
                    </w:rPr>
                    <w:t>200</w:t>
                  </w:r>
                </w:p>
              </w:tc>
            </w:tr>
          </w:tbl>
          <w:p w14:paraId="6415BB53" w14:textId="77777777" w:rsidR="002A72C1" w:rsidRDefault="002A72C1" w:rsidP="00484BF1">
            <w:pPr>
              <w:spacing w:after="0" w:line="240" w:lineRule="auto"/>
            </w:pPr>
          </w:p>
        </w:tc>
        <w:tc>
          <w:tcPr>
            <w:tcW w:w="149" w:type="dxa"/>
          </w:tcPr>
          <w:p w14:paraId="30C057CA" w14:textId="77777777" w:rsidR="002A72C1" w:rsidRDefault="002A72C1" w:rsidP="00484BF1">
            <w:pPr>
              <w:pStyle w:val="EmptyCellLayoutStyle"/>
              <w:spacing w:after="0" w:line="240" w:lineRule="auto"/>
            </w:pPr>
          </w:p>
        </w:tc>
      </w:tr>
      <w:tr w:rsidR="002A72C1" w14:paraId="1FFCAAB4" w14:textId="77777777" w:rsidTr="00484BF1">
        <w:trPr>
          <w:trHeight w:val="80"/>
        </w:trPr>
        <w:tc>
          <w:tcPr>
            <w:tcW w:w="54" w:type="dxa"/>
          </w:tcPr>
          <w:p w14:paraId="0D62D35F" w14:textId="77777777" w:rsidR="002A72C1" w:rsidRDefault="002A72C1" w:rsidP="00484BF1">
            <w:pPr>
              <w:pStyle w:val="EmptyCellLayoutStyle"/>
              <w:spacing w:after="0" w:line="240" w:lineRule="auto"/>
            </w:pPr>
          </w:p>
        </w:tc>
        <w:tc>
          <w:tcPr>
            <w:tcW w:w="10395" w:type="dxa"/>
          </w:tcPr>
          <w:p w14:paraId="23538BE6" w14:textId="77777777" w:rsidR="002A72C1" w:rsidRDefault="002A72C1" w:rsidP="00484BF1">
            <w:pPr>
              <w:pStyle w:val="EmptyCellLayoutStyle"/>
              <w:spacing w:after="0" w:line="240" w:lineRule="auto"/>
            </w:pPr>
          </w:p>
        </w:tc>
        <w:tc>
          <w:tcPr>
            <w:tcW w:w="149" w:type="dxa"/>
          </w:tcPr>
          <w:p w14:paraId="572ACCB9" w14:textId="77777777" w:rsidR="002A72C1" w:rsidRDefault="002A72C1" w:rsidP="00484BF1">
            <w:pPr>
              <w:pStyle w:val="EmptyCellLayoutStyle"/>
              <w:spacing w:after="0" w:line="240" w:lineRule="auto"/>
            </w:pPr>
          </w:p>
        </w:tc>
      </w:tr>
    </w:tbl>
    <w:p w14:paraId="3B2D7888" w14:textId="77777777" w:rsidR="002A72C1" w:rsidRDefault="002A72C1" w:rsidP="002A72C1">
      <w:pPr>
        <w:spacing w:after="0" w:line="240" w:lineRule="auto"/>
      </w:pPr>
    </w:p>
    <w:p w14:paraId="5A75DBA3" w14:textId="77777777" w:rsidR="002A72C1" w:rsidRDefault="002A72C1" w:rsidP="002A72C1">
      <w:pPr>
        <w:spacing w:after="0" w:line="240" w:lineRule="auto"/>
      </w:pPr>
      <w:r>
        <w:rPr>
          <w:rFonts w:ascii="Calibri" w:eastAsia="Calibri" w:hAnsi="Calibri"/>
          <w:b/>
          <w:color w:val="6495ED"/>
          <w:sz w:val="22"/>
        </w:rPr>
        <w:t>SQL Server Windows Service</w:t>
      </w:r>
    </w:p>
    <w:p w14:paraId="7677DB12" w14:textId="77777777" w:rsidR="002A72C1" w:rsidRDefault="002A72C1" w:rsidP="002A72C1">
      <w:pPr>
        <w:spacing w:after="0" w:line="240" w:lineRule="auto"/>
      </w:pPr>
      <w:r>
        <w:rPr>
          <w:rFonts w:ascii="Calibri" w:eastAsia="Calibri" w:hAnsi="Calibri"/>
          <w:color w:val="000000"/>
          <w:sz w:val="22"/>
        </w:rPr>
        <w:t>This monitor checks the status of the SQL Database Engine service.</w:t>
      </w:r>
    </w:p>
    <w:tbl>
      <w:tblPr>
        <w:tblW w:w="0" w:type="auto"/>
        <w:tblCellMar>
          <w:left w:w="0" w:type="dxa"/>
          <w:right w:w="0" w:type="dxa"/>
        </w:tblCellMar>
        <w:tblLook w:val="0000" w:firstRow="0" w:lastRow="0" w:firstColumn="0" w:lastColumn="0" w:noHBand="0" w:noVBand="0"/>
      </w:tblPr>
      <w:tblGrid>
        <w:gridCol w:w="42"/>
        <w:gridCol w:w="8487"/>
        <w:gridCol w:w="111"/>
      </w:tblGrid>
      <w:tr w:rsidR="002A72C1" w14:paraId="526B599C" w14:textId="77777777" w:rsidTr="00484BF1">
        <w:trPr>
          <w:trHeight w:val="54"/>
        </w:trPr>
        <w:tc>
          <w:tcPr>
            <w:tcW w:w="54" w:type="dxa"/>
          </w:tcPr>
          <w:p w14:paraId="6F1C4017" w14:textId="77777777" w:rsidR="002A72C1" w:rsidRDefault="002A72C1" w:rsidP="00484BF1">
            <w:pPr>
              <w:pStyle w:val="EmptyCellLayoutStyle"/>
              <w:spacing w:after="0" w:line="240" w:lineRule="auto"/>
            </w:pPr>
          </w:p>
        </w:tc>
        <w:tc>
          <w:tcPr>
            <w:tcW w:w="10395" w:type="dxa"/>
          </w:tcPr>
          <w:p w14:paraId="29D3AA9E" w14:textId="77777777" w:rsidR="002A72C1" w:rsidRDefault="002A72C1" w:rsidP="00484BF1">
            <w:pPr>
              <w:pStyle w:val="EmptyCellLayoutStyle"/>
              <w:spacing w:after="0" w:line="240" w:lineRule="auto"/>
            </w:pPr>
          </w:p>
        </w:tc>
        <w:tc>
          <w:tcPr>
            <w:tcW w:w="149" w:type="dxa"/>
          </w:tcPr>
          <w:p w14:paraId="38453768" w14:textId="77777777" w:rsidR="002A72C1" w:rsidRDefault="002A72C1" w:rsidP="00484BF1">
            <w:pPr>
              <w:pStyle w:val="EmptyCellLayoutStyle"/>
              <w:spacing w:after="0" w:line="240" w:lineRule="auto"/>
            </w:pPr>
          </w:p>
        </w:tc>
      </w:tr>
      <w:tr w:rsidR="002A72C1" w14:paraId="525F06A1" w14:textId="77777777" w:rsidTr="00484BF1">
        <w:tc>
          <w:tcPr>
            <w:tcW w:w="54" w:type="dxa"/>
          </w:tcPr>
          <w:p w14:paraId="7B59A4C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40"/>
              <w:gridCol w:w="2878"/>
              <w:gridCol w:w="2741"/>
            </w:tblGrid>
            <w:tr w:rsidR="002A72C1" w14:paraId="0E0BEE3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913C18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5F46AD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CB31A7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13ADC9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BEDF1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8256A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42BC34" w14:textId="77777777" w:rsidR="002A72C1" w:rsidRDefault="002A72C1" w:rsidP="00484BF1">
                  <w:pPr>
                    <w:spacing w:after="0" w:line="240" w:lineRule="auto"/>
                  </w:pPr>
                  <w:r>
                    <w:rPr>
                      <w:rFonts w:ascii="Calibri" w:eastAsia="Calibri" w:hAnsi="Calibri"/>
                      <w:color w:val="000000"/>
                      <w:sz w:val="22"/>
                    </w:rPr>
                    <w:t>Yes</w:t>
                  </w:r>
                </w:p>
              </w:tc>
            </w:tr>
            <w:tr w:rsidR="002A72C1" w14:paraId="2E2BC61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2CCA6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5D5A1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56C0B6" w14:textId="77777777" w:rsidR="002A72C1" w:rsidRDefault="002A72C1" w:rsidP="00484BF1">
                  <w:pPr>
                    <w:spacing w:after="0" w:line="240" w:lineRule="auto"/>
                  </w:pPr>
                  <w:r>
                    <w:rPr>
                      <w:rFonts w:eastAsia="Arial"/>
                      <w:color w:val="000000"/>
                    </w:rPr>
                    <w:t>True</w:t>
                  </w:r>
                </w:p>
              </w:tc>
            </w:tr>
            <w:tr w:rsidR="002A72C1" w14:paraId="7B9F7A6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5BD84B" w14:textId="77777777" w:rsidR="002A72C1" w:rsidRDefault="002A72C1" w:rsidP="00484BF1">
                  <w:pPr>
                    <w:spacing w:after="0" w:line="240" w:lineRule="auto"/>
                  </w:pPr>
                  <w:r>
                    <w:rPr>
                      <w:rFonts w:ascii="Calibri" w:eastAsia="Calibri" w:hAnsi="Calibri"/>
                      <w:color w:val="000000"/>
                      <w:sz w:val="22"/>
                    </w:rPr>
                    <w:t>Alert only if service startup type is automatic</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8590F5" w14:textId="77777777" w:rsidR="002A72C1" w:rsidRDefault="002A72C1" w:rsidP="00484BF1">
                  <w:pPr>
                    <w:spacing w:after="0" w:line="240" w:lineRule="auto"/>
                  </w:pPr>
                  <w:r>
                    <w:rPr>
                      <w:rFonts w:ascii="Calibri" w:eastAsia="Calibri" w:hAnsi="Calibri"/>
                      <w:color w:val="000000"/>
                      <w:sz w:val="22"/>
                    </w:rPr>
                    <w:t>This may only be set to 'true' or 'false'.  If set to 'false', then alerts will be triggered no matter what the startup type is set to.  Default is 'true'.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516ED6F" w14:textId="77777777" w:rsidR="002A72C1" w:rsidRDefault="002A72C1" w:rsidP="00484BF1">
                  <w:pPr>
                    <w:spacing w:after="0" w:line="240" w:lineRule="auto"/>
                  </w:pPr>
                  <w:r>
                    <w:rPr>
                      <w:rFonts w:ascii="Calibri" w:eastAsia="Calibri" w:hAnsi="Calibri"/>
                      <w:color w:val="000000"/>
                      <w:sz w:val="22"/>
                    </w:rPr>
                    <w:t>true</w:t>
                  </w:r>
                </w:p>
              </w:tc>
            </w:tr>
            <w:tr w:rsidR="002A72C1" w14:paraId="1CDB0F2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280C1A"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6501F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08FCE7" w14:textId="77777777" w:rsidR="002A72C1" w:rsidRDefault="002A72C1" w:rsidP="00484BF1">
                  <w:pPr>
                    <w:spacing w:after="0" w:line="240" w:lineRule="auto"/>
                  </w:pPr>
                  <w:r>
                    <w:rPr>
                      <w:rFonts w:ascii="Calibri" w:eastAsia="Calibri" w:hAnsi="Calibri"/>
                      <w:color w:val="000000"/>
                      <w:sz w:val="22"/>
                    </w:rPr>
                    <w:t>60</w:t>
                  </w:r>
                </w:p>
              </w:tc>
            </w:tr>
            <w:tr w:rsidR="002A72C1" w14:paraId="46654E2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AE0E77E" w14:textId="77777777" w:rsidR="002A72C1" w:rsidRDefault="002A72C1" w:rsidP="00484BF1">
                  <w:pPr>
                    <w:spacing w:after="0" w:line="240" w:lineRule="auto"/>
                  </w:pPr>
                  <w:r>
                    <w:rPr>
                      <w:rFonts w:ascii="Calibri" w:eastAsia="Calibri" w:hAnsi="Calibri"/>
                      <w:color w:val="000000"/>
                      <w:sz w:val="22"/>
                    </w:rPr>
                    <w:t>Unavailable Time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11D9993" w14:textId="77777777" w:rsidR="002A72C1" w:rsidRDefault="002A72C1" w:rsidP="00484BF1">
                  <w:pPr>
                    <w:spacing w:after="0" w:line="240" w:lineRule="auto"/>
                  </w:pPr>
                  <w:r>
                    <w:rPr>
                      <w:rFonts w:ascii="Calibri" w:eastAsia="Calibri" w:hAnsi="Calibri"/>
                      <w:color w:val="000000"/>
                      <w:sz w:val="22"/>
                    </w:rPr>
                    <w:t>The minimum duration of service unavailability before considering it unhealthy.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7997D36" w14:textId="77777777" w:rsidR="002A72C1" w:rsidRDefault="002A72C1" w:rsidP="00484BF1">
                  <w:pPr>
                    <w:spacing w:after="0" w:line="240" w:lineRule="auto"/>
                  </w:pPr>
                  <w:r>
                    <w:rPr>
                      <w:rFonts w:ascii="Calibri" w:eastAsia="Calibri" w:hAnsi="Calibri"/>
                      <w:color w:val="000000"/>
                      <w:sz w:val="22"/>
                    </w:rPr>
                    <w:t>900</w:t>
                  </w:r>
                </w:p>
              </w:tc>
            </w:tr>
          </w:tbl>
          <w:p w14:paraId="3774A163" w14:textId="77777777" w:rsidR="002A72C1" w:rsidRDefault="002A72C1" w:rsidP="00484BF1">
            <w:pPr>
              <w:spacing w:after="0" w:line="240" w:lineRule="auto"/>
            </w:pPr>
          </w:p>
        </w:tc>
        <w:tc>
          <w:tcPr>
            <w:tcW w:w="149" w:type="dxa"/>
          </w:tcPr>
          <w:p w14:paraId="10601DAC" w14:textId="77777777" w:rsidR="002A72C1" w:rsidRDefault="002A72C1" w:rsidP="00484BF1">
            <w:pPr>
              <w:pStyle w:val="EmptyCellLayoutStyle"/>
              <w:spacing w:after="0" w:line="240" w:lineRule="auto"/>
            </w:pPr>
          </w:p>
        </w:tc>
      </w:tr>
      <w:tr w:rsidR="002A72C1" w14:paraId="489FEC9D" w14:textId="77777777" w:rsidTr="00484BF1">
        <w:trPr>
          <w:trHeight w:val="80"/>
        </w:trPr>
        <w:tc>
          <w:tcPr>
            <w:tcW w:w="54" w:type="dxa"/>
          </w:tcPr>
          <w:p w14:paraId="228E42B4" w14:textId="77777777" w:rsidR="002A72C1" w:rsidRDefault="002A72C1" w:rsidP="00484BF1">
            <w:pPr>
              <w:pStyle w:val="EmptyCellLayoutStyle"/>
              <w:spacing w:after="0" w:line="240" w:lineRule="auto"/>
            </w:pPr>
          </w:p>
        </w:tc>
        <w:tc>
          <w:tcPr>
            <w:tcW w:w="10395" w:type="dxa"/>
          </w:tcPr>
          <w:p w14:paraId="46A1C2AA" w14:textId="77777777" w:rsidR="002A72C1" w:rsidRDefault="002A72C1" w:rsidP="00484BF1">
            <w:pPr>
              <w:pStyle w:val="EmptyCellLayoutStyle"/>
              <w:spacing w:after="0" w:line="240" w:lineRule="auto"/>
            </w:pPr>
          </w:p>
        </w:tc>
        <w:tc>
          <w:tcPr>
            <w:tcW w:w="149" w:type="dxa"/>
          </w:tcPr>
          <w:p w14:paraId="46B5D457" w14:textId="77777777" w:rsidR="002A72C1" w:rsidRDefault="002A72C1" w:rsidP="00484BF1">
            <w:pPr>
              <w:pStyle w:val="EmptyCellLayoutStyle"/>
              <w:spacing w:after="0" w:line="240" w:lineRule="auto"/>
            </w:pPr>
          </w:p>
        </w:tc>
      </w:tr>
    </w:tbl>
    <w:p w14:paraId="3A45292A" w14:textId="77777777" w:rsidR="002A72C1" w:rsidRDefault="002A72C1" w:rsidP="002A72C1">
      <w:pPr>
        <w:spacing w:after="0" w:line="240" w:lineRule="auto"/>
      </w:pPr>
    </w:p>
    <w:p w14:paraId="0A48F9D7" w14:textId="77777777" w:rsidR="002A72C1" w:rsidRDefault="002A72C1" w:rsidP="002A72C1">
      <w:pPr>
        <w:spacing w:after="0" w:line="240" w:lineRule="auto"/>
      </w:pPr>
      <w:r>
        <w:rPr>
          <w:rFonts w:ascii="Calibri" w:eastAsia="Calibri" w:hAnsi="Calibri"/>
          <w:b/>
          <w:color w:val="000000"/>
          <w:sz w:val="28"/>
        </w:rPr>
        <w:t>SQL Server 2012 DB Engine - Dependency (rollup) monitors</w:t>
      </w:r>
    </w:p>
    <w:p w14:paraId="2CA56ED2" w14:textId="77777777" w:rsidR="002A72C1" w:rsidRDefault="002A72C1" w:rsidP="002A72C1">
      <w:pPr>
        <w:spacing w:after="0" w:line="240" w:lineRule="auto"/>
      </w:pPr>
      <w:r>
        <w:rPr>
          <w:rFonts w:ascii="Calibri" w:eastAsia="Calibri" w:hAnsi="Calibri"/>
          <w:b/>
          <w:color w:val="6495ED"/>
          <w:sz w:val="22"/>
        </w:rPr>
        <w:t>Database Performance (rollup)</w:t>
      </w:r>
    </w:p>
    <w:p w14:paraId="61992D3A" w14:textId="77777777" w:rsidR="002A72C1" w:rsidRDefault="002A72C1" w:rsidP="002A72C1">
      <w:pPr>
        <w:spacing w:after="0" w:line="240" w:lineRule="auto"/>
      </w:pPr>
      <w:r>
        <w:rPr>
          <w:rFonts w:ascii="Calibri" w:eastAsia="Calibri" w:hAnsi="Calibri"/>
          <w:color w:val="000000"/>
          <w:sz w:val="22"/>
        </w:rPr>
        <w:t>Rolls up database performance to instance.</w:t>
      </w:r>
    </w:p>
    <w:p w14:paraId="4C68FA16" w14:textId="77777777" w:rsidR="002A72C1" w:rsidRDefault="002A72C1" w:rsidP="002A72C1">
      <w:pPr>
        <w:spacing w:after="0" w:line="240" w:lineRule="auto"/>
      </w:pPr>
    </w:p>
    <w:p w14:paraId="724F0D08" w14:textId="77777777" w:rsidR="002A72C1" w:rsidRDefault="002A72C1" w:rsidP="002A72C1">
      <w:pPr>
        <w:spacing w:after="0" w:line="240" w:lineRule="auto"/>
      </w:pPr>
      <w:r>
        <w:rPr>
          <w:rFonts w:ascii="Calibri" w:eastAsia="Calibri" w:hAnsi="Calibri"/>
          <w:b/>
          <w:color w:val="000000"/>
          <w:sz w:val="28"/>
        </w:rPr>
        <w:t>SQL Server 2012 DB Engine - Rules (alerting)</w:t>
      </w:r>
    </w:p>
    <w:p w14:paraId="5DB3F373" w14:textId="77777777" w:rsidR="002A72C1" w:rsidRDefault="002A72C1" w:rsidP="002A72C1">
      <w:pPr>
        <w:spacing w:after="0" w:line="240" w:lineRule="auto"/>
      </w:pPr>
      <w:r>
        <w:rPr>
          <w:rFonts w:ascii="Calibri" w:eastAsia="Calibri" w:hAnsi="Calibri"/>
          <w:b/>
          <w:color w:val="6495ED"/>
          <w:sz w:val="22"/>
        </w:rPr>
        <w:t>SQL Server 2012 DB Engine is restarted</w:t>
      </w:r>
    </w:p>
    <w:p w14:paraId="5B8F733E" w14:textId="77777777" w:rsidR="002A72C1" w:rsidRDefault="002A72C1" w:rsidP="002A72C1">
      <w:pPr>
        <w:spacing w:after="0" w:line="240" w:lineRule="auto"/>
      </w:pPr>
      <w:r>
        <w:rPr>
          <w:rFonts w:ascii="Calibri" w:eastAsia="Calibri" w:hAnsi="Calibri"/>
          <w:color w:val="000000"/>
          <w:sz w:val="22"/>
        </w:rPr>
        <w:t>Detects SQL Server 2012 DB Engine restart.</w:t>
      </w:r>
    </w:p>
    <w:tbl>
      <w:tblPr>
        <w:tblW w:w="0" w:type="auto"/>
        <w:tblCellMar>
          <w:left w:w="0" w:type="dxa"/>
          <w:right w:w="0" w:type="dxa"/>
        </w:tblCellMar>
        <w:tblLook w:val="0000" w:firstRow="0" w:lastRow="0" w:firstColumn="0" w:lastColumn="0" w:noHBand="0" w:noVBand="0"/>
      </w:tblPr>
      <w:tblGrid>
        <w:gridCol w:w="41"/>
        <w:gridCol w:w="8487"/>
        <w:gridCol w:w="112"/>
      </w:tblGrid>
      <w:tr w:rsidR="002A72C1" w14:paraId="13208F21" w14:textId="77777777" w:rsidTr="00484BF1">
        <w:trPr>
          <w:trHeight w:val="54"/>
        </w:trPr>
        <w:tc>
          <w:tcPr>
            <w:tcW w:w="54" w:type="dxa"/>
          </w:tcPr>
          <w:p w14:paraId="29450404" w14:textId="77777777" w:rsidR="002A72C1" w:rsidRDefault="002A72C1" w:rsidP="00484BF1">
            <w:pPr>
              <w:pStyle w:val="EmptyCellLayoutStyle"/>
              <w:spacing w:after="0" w:line="240" w:lineRule="auto"/>
            </w:pPr>
          </w:p>
        </w:tc>
        <w:tc>
          <w:tcPr>
            <w:tcW w:w="10395" w:type="dxa"/>
          </w:tcPr>
          <w:p w14:paraId="57B7D5E8" w14:textId="77777777" w:rsidR="002A72C1" w:rsidRDefault="002A72C1" w:rsidP="00484BF1">
            <w:pPr>
              <w:pStyle w:val="EmptyCellLayoutStyle"/>
              <w:spacing w:after="0" w:line="240" w:lineRule="auto"/>
            </w:pPr>
          </w:p>
        </w:tc>
        <w:tc>
          <w:tcPr>
            <w:tcW w:w="149" w:type="dxa"/>
          </w:tcPr>
          <w:p w14:paraId="429617EC" w14:textId="77777777" w:rsidR="002A72C1" w:rsidRDefault="002A72C1" w:rsidP="00484BF1">
            <w:pPr>
              <w:pStyle w:val="EmptyCellLayoutStyle"/>
              <w:spacing w:after="0" w:line="240" w:lineRule="auto"/>
            </w:pPr>
          </w:p>
        </w:tc>
      </w:tr>
      <w:tr w:rsidR="002A72C1" w14:paraId="4241B4E3" w14:textId="77777777" w:rsidTr="00484BF1">
        <w:tc>
          <w:tcPr>
            <w:tcW w:w="54" w:type="dxa"/>
          </w:tcPr>
          <w:p w14:paraId="631FA90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52"/>
              <w:gridCol w:w="2852"/>
              <w:gridCol w:w="2755"/>
            </w:tblGrid>
            <w:tr w:rsidR="002A72C1" w14:paraId="6EB1956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0A4225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3C5872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BDE6AB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E65DA7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BD417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867E1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9F900B" w14:textId="77777777" w:rsidR="002A72C1" w:rsidRDefault="002A72C1" w:rsidP="00484BF1">
                  <w:pPr>
                    <w:spacing w:after="0" w:line="240" w:lineRule="auto"/>
                  </w:pPr>
                  <w:r>
                    <w:rPr>
                      <w:rFonts w:ascii="Calibri" w:eastAsia="Calibri" w:hAnsi="Calibri"/>
                      <w:color w:val="000000"/>
                      <w:sz w:val="22"/>
                    </w:rPr>
                    <w:t>No</w:t>
                  </w:r>
                </w:p>
              </w:tc>
            </w:tr>
            <w:tr w:rsidR="002A72C1" w14:paraId="3B098CF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7B440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EE765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3FF793" w14:textId="77777777" w:rsidR="002A72C1" w:rsidRDefault="002A72C1" w:rsidP="00484BF1">
                  <w:pPr>
                    <w:spacing w:after="0" w:line="240" w:lineRule="auto"/>
                  </w:pPr>
                  <w:r>
                    <w:rPr>
                      <w:rFonts w:eastAsia="Arial"/>
                      <w:color w:val="000000"/>
                    </w:rPr>
                    <w:t>Yes</w:t>
                  </w:r>
                </w:p>
              </w:tc>
            </w:tr>
            <w:tr w:rsidR="002A72C1" w14:paraId="5FA10FE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71629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DF9DD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B7CF86" w14:textId="77777777" w:rsidR="002A72C1" w:rsidRDefault="002A72C1" w:rsidP="00484BF1">
                  <w:pPr>
                    <w:spacing w:after="0" w:line="240" w:lineRule="auto"/>
                  </w:pPr>
                  <w:r>
                    <w:rPr>
                      <w:rFonts w:ascii="Calibri" w:eastAsia="Calibri" w:hAnsi="Calibri"/>
                      <w:color w:val="000000"/>
                      <w:sz w:val="22"/>
                    </w:rPr>
                    <w:t>1</w:t>
                  </w:r>
                </w:p>
              </w:tc>
            </w:tr>
            <w:tr w:rsidR="002A72C1" w14:paraId="5CD77B9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EC3B6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AEDAF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142B8C" w14:textId="77777777" w:rsidR="002A72C1" w:rsidRDefault="002A72C1" w:rsidP="00484BF1">
                  <w:pPr>
                    <w:spacing w:after="0" w:line="240" w:lineRule="auto"/>
                  </w:pPr>
                  <w:r>
                    <w:rPr>
                      <w:rFonts w:ascii="Calibri" w:eastAsia="Calibri" w:hAnsi="Calibri"/>
                      <w:color w:val="000000"/>
                      <w:sz w:val="22"/>
                    </w:rPr>
                    <w:t>1</w:t>
                  </w:r>
                </w:p>
              </w:tc>
            </w:tr>
            <w:tr w:rsidR="002A72C1" w14:paraId="6B9F1E9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1AC3E1F" w14:textId="77777777" w:rsidR="002A72C1" w:rsidRDefault="002A72C1" w:rsidP="00484BF1">
                  <w:pPr>
                    <w:spacing w:after="0" w:line="240" w:lineRule="auto"/>
                  </w:pPr>
                  <w:r>
                    <w:rPr>
                      <w:rFonts w:ascii="Calibri" w:eastAsia="Calibri" w:hAnsi="Calibri"/>
                      <w:color w:val="000000"/>
                      <w:sz w:val="22"/>
                    </w:rPr>
                    <w:t>Unavailable Time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7D7F9EF" w14:textId="77777777" w:rsidR="002A72C1" w:rsidRDefault="002A72C1" w:rsidP="00484BF1">
                  <w:pPr>
                    <w:spacing w:after="0" w:line="240" w:lineRule="auto"/>
                  </w:pPr>
                  <w:r>
                    <w:rPr>
                      <w:rFonts w:ascii="Calibri" w:eastAsia="Calibri" w:hAnsi="Calibri"/>
                      <w:color w:val="000000"/>
                      <w:sz w:val="22"/>
                    </w:rPr>
                    <w:t>During this interval, try to catch the event service starting after the event service stop.</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39C3B64" w14:textId="77777777" w:rsidR="002A72C1" w:rsidRDefault="002A72C1" w:rsidP="00484BF1">
                  <w:pPr>
                    <w:spacing w:after="0" w:line="240" w:lineRule="auto"/>
                  </w:pPr>
                  <w:r>
                    <w:rPr>
                      <w:rFonts w:ascii="Calibri" w:eastAsia="Calibri" w:hAnsi="Calibri"/>
                      <w:color w:val="000000"/>
                      <w:sz w:val="22"/>
                    </w:rPr>
                    <w:t>900</w:t>
                  </w:r>
                </w:p>
              </w:tc>
            </w:tr>
          </w:tbl>
          <w:p w14:paraId="5264F6E5" w14:textId="77777777" w:rsidR="002A72C1" w:rsidRDefault="002A72C1" w:rsidP="00484BF1">
            <w:pPr>
              <w:spacing w:after="0" w:line="240" w:lineRule="auto"/>
            </w:pPr>
          </w:p>
        </w:tc>
        <w:tc>
          <w:tcPr>
            <w:tcW w:w="149" w:type="dxa"/>
          </w:tcPr>
          <w:p w14:paraId="06609506" w14:textId="77777777" w:rsidR="002A72C1" w:rsidRDefault="002A72C1" w:rsidP="00484BF1">
            <w:pPr>
              <w:pStyle w:val="EmptyCellLayoutStyle"/>
              <w:spacing w:after="0" w:line="240" w:lineRule="auto"/>
            </w:pPr>
          </w:p>
        </w:tc>
      </w:tr>
      <w:tr w:rsidR="002A72C1" w14:paraId="14B68272" w14:textId="77777777" w:rsidTr="00484BF1">
        <w:trPr>
          <w:trHeight w:val="80"/>
        </w:trPr>
        <w:tc>
          <w:tcPr>
            <w:tcW w:w="54" w:type="dxa"/>
          </w:tcPr>
          <w:p w14:paraId="6DC53AA9" w14:textId="77777777" w:rsidR="002A72C1" w:rsidRDefault="002A72C1" w:rsidP="00484BF1">
            <w:pPr>
              <w:pStyle w:val="EmptyCellLayoutStyle"/>
              <w:spacing w:after="0" w:line="240" w:lineRule="auto"/>
            </w:pPr>
          </w:p>
        </w:tc>
        <w:tc>
          <w:tcPr>
            <w:tcW w:w="10395" w:type="dxa"/>
          </w:tcPr>
          <w:p w14:paraId="42684933" w14:textId="77777777" w:rsidR="002A72C1" w:rsidRDefault="002A72C1" w:rsidP="00484BF1">
            <w:pPr>
              <w:pStyle w:val="EmptyCellLayoutStyle"/>
              <w:spacing w:after="0" w:line="240" w:lineRule="auto"/>
            </w:pPr>
          </w:p>
        </w:tc>
        <w:tc>
          <w:tcPr>
            <w:tcW w:w="149" w:type="dxa"/>
          </w:tcPr>
          <w:p w14:paraId="35CD0145" w14:textId="77777777" w:rsidR="002A72C1" w:rsidRDefault="002A72C1" w:rsidP="00484BF1">
            <w:pPr>
              <w:pStyle w:val="EmptyCellLayoutStyle"/>
              <w:spacing w:after="0" w:line="240" w:lineRule="auto"/>
            </w:pPr>
          </w:p>
        </w:tc>
      </w:tr>
    </w:tbl>
    <w:p w14:paraId="38B702BE" w14:textId="77777777" w:rsidR="002A72C1" w:rsidRDefault="002A72C1" w:rsidP="002A72C1">
      <w:pPr>
        <w:spacing w:after="0" w:line="240" w:lineRule="auto"/>
      </w:pPr>
    </w:p>
    <w:p w14:paraId="5FF0F6C2" w14:textId="77777777" w:rsidR="002A72C1" w:rsidRDefault="002A72C1" w:rsidP="002A72C1">
      <w:pPr>
        <w:spacing w:after="0" w:line="240" w:lineRule="auto"/>
      </w:pPr>
      <w:r>
        <w:rPr>
          <w:rFonts w:ascii="Calibri" w:eastAsia="Calibri" w:hAnsi="Calibri"/>
          <w:b/>
          <w:color w:val="000000"/>
          <w:sz w:val="28"/>
        </w:rPr>
        <w:t>SQL Server 2012 DB Engine - Rules (alerting)</w:t>
      </w:r>
    </w:p>
    <w:p w14:paraId="3A37521C" w14:textId="77777777" w:rsidR="002A72C1" w:rsidRDefault="002A72C1" w:rsidP="002A72C1">
      <w:pPr>
        <w:spacing w:after="0" w:line="240" w:lineRule="auto"/>
      </w:pPr>
      <w:r>
        <w:rPr>
          <w:rFonts w:ascii="Calibri" w:eastAsia="Calibri" w:hAnsi="Calibri"/>
          <w:b/>
          <w:color w:val="6495ED"/>
          <w:sz w:val="22"/>
        </w:rPr>
        <w:t>Invalid reference to File ID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258F013" w14:textId="77777777" w:rsidTr="00484BF1">
        <w:trPr>
          <w:trHeight w:val="54"/>
        </w:trPr>
        <w:tc>
          <w:tcPr>
            <w:tcW w:w="54" w:type="dxa"/>
          </w:tcPr>
          <w:p w14:paraId="7755C9A5" w14:textId="77777777" w:rsidR="002A72C1" w:rsidRDefault="002A72C1" w:rsidP="00484BF1">
            <w:pPr>
              <w:pStyle w:val="EmptyCellLayoutStyle"/>
              <w:spacing w:after="0" w:line="240" w:lineRule="auto"/>
            </w:pPr>
          </w:p>
        </w:tc>
        <w:tc>
          <w:tcPr>
            <w:tcW w:w="10395" w:type="dxa"/>
          </w:tcPr>
          <w:p w14:paraId="3125B81A" w14:textId="77777777" w:rsidR="002A72C1" w:rsidRDefault="002A72C1" w:rsidP="00484BF1">
            <w:pPr>
              <w:pStyle w:val="EmptyCellLayoutStyle"/>
              <w:spacing w:after="0" w:line="240" w:lineRule="auto"/>
            </w:pPr>
          </w:p>
        </w:tc>
        <w:tc>
          <w:tcPr>
            <w:tcW w:w="149" w:type="dxa"/>
          </w:tcPr>
          <w:p w14:paraId="0F148C59" w14:textId="77777777" w:rsidR="002A72C1" w:rsidRDefault="002A72C1" w:rsidP="00484BF1">
            <w:pPr>
              <w:pStyle w:val="EmptyCellLayoutStyle"/>
              <w:spacing w:after="0" w:line="240" w:lineRule="auto"/>
            </w:pPr>
          </w:p>
        </w:tc>
      </w:tr>
      <w:tr w:rsidR="002A72C1" w14:paraId="5FC410CC" w14:textId="77777777" w:rsidTr="00484BF1">
        <w:tc>
          <w:tcPr>
            <w:tcW w:w="54" w:type="dxa"/>
          </w:tcPr>
          <w:p w14:paraId="48FED62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2DB67B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36A7A6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6E75C6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4D1775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56B8CA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25E88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55C32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2BA527" w14:textId="77777777" w:rsidR="002A72C1" w:rsidRDefault="002A72C1" w:rsidP="00484BF1">
                  <w:pPr>
                    <w:spacing w:after="0" w:line="240" w:lineRule="auto"/>
                  </w:pPr>
                  <w:r>
                    <w:rPr>
                      <w:rFonts w:ascii="Calibri" w:eastAsia="Calibri" w:hAnsi="Calibri"/>
                      <w:color w:val="000000"/>
                      <w:sz w:val="22"/>
                    </w:rPr>
                    <w:t>Yes</w:t>
                  </w:r>
                </w:p>
              </w:tc>
            </w:tr>
            <w:tr w:rsidR="002A72C1" w14:paraId="25CF7D5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00BBF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36C00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719E37" w14:textId="77777777" w:rsidR="002A72C1" w:rsidRDefault="002A72C1" w:rsidP="00484BF1">
                  <w:pPr>
                    <w:spacing w:after="0" w:line="240" w:lineRule="auto"/>
                  </w:pPr>
                  <w:r>
                    <w:rPr>
                      <w:rFonts w:eastAsia="Arial"/>
                      <w:color w:val="000000"/>
                    </w:rPr>
                    <w:t>Yes</w:t>
                  </w:r>
                </w:p>
              </w:tc>
            </w:tr>
            <w:tr w:rsidR="002A72C1" w14:paraId="25D478E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0973B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A9E56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5D2DF7D" w14:textId="77777777" w:rsidR="002A72C1" w:rsidRDefault="002A72C1" w:rsidP="00484BF1">
                  <w:pPr>
                    <w:spacing w:after="0" w:line="240" w:lineRule="auto"/>
                  </w:pPr>
                  <w:r>
                    <w:rPr>
                      <w:rFonts w:ascii="Calibri" w:eastAsia="Calibri" w:hAnsi="Calibri"/>
                      <w:color w:val="000000"/>
                      <w:sz w:val="22"/>
                    </w:rPr>
                    <w:t>2</w:t>
                  </w:r>
                </w:p>
              </w:tc>
            </w:tr>
            <w:tr w:rsidR="002A72C1" w14:paraId="6186B2B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33016F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6EE70D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46B4018" w14:textId="77777777" w:rsidR="002A72C1" w:rsidRDefault="002A72C1" w:rsidP="00484BF1">
                  <w:pPr>
                    <w:spacing w:after="0" w:line="240" w:lineRule="auto"/>
                  </w:pPr>
                  <w:r>
                    <w:rPr>
                      <w:rFonts w:ascii="Calibri" w:eastAsia="Calibri" w:hAnsi="Calibri"/>
                      <w:color w:val="000000"/>
                      <w:sz w:val="22"/>
                    </w:rPr>
                    <w:t>2</w:t>
                  </w:r>
                </w:p>
              </w:tc>
            </w:tr>
          </w:tbl>
          <w:p w14:paraId="0782A95E" w14:textId="77777777" w:rsidR="002A72C1" w:rsidRDefault="002A72C1" w:rsidP="00484BF1">
            <w:pPr>
              <w:spacing w:after="0" w:line="240" w:lineRule="auto"/>
            </w:pPr>
          </w:p>
        </w:tc>
        <w:tc>
          <w:tcPr>
            <w:tcW w:w="149" w:type="dxa"/>
          </w:tcPr>
          <w:p w14:paraId="3AA825EF" w14:textId="77777777" w:rsidR="002A72C1" w:rsidRDefault="002A72C1" w:rsidP="00484BF1">
            <w:pPr>
              <w:pStyle w:val="EmptyCellLayoutStyle"/>
              <w:spacing w:after="0" w:line="240" w:lineRule="auto"/>
            </w:pPr>
          </w:p>
        </w:tc>
      </w:tr>
      <w:tr w:rsidR="002A72C1" w14:paraId="2FB64DFC" w14:textId="77777777" w:rsidTr="00484BF1">
        <w:trPr>
          <w:trHeight w:val="80"/>
        </w:trPr>
        <w:tc>
          <w:tcPr>
            <w:tcW w:w="54" w:type="dxa"/>
          </w:tcPr>
          <w:p w14:paraId="7FC54D2E" w14:textId="77777777" w:rsidR="002A72C1" w:rsidRDefault="002A72C1" w:rsidP="00484BF1">
            <w:pPr>
              <w:pStyle w:val="EmptyCellLayoutStyle"/>
              <w:spacing w:after="0" w:line="240" w:lineRule="auto"/>
            </w:pPr>
          </w:p>
        </w:tc>
        <w:tc>
          <w:tcPr>
            <w:tcW w:w="10395" w:type="dxa"/>
          </w:tcPr>
          <w:p w14:paraId="4F2ECD34" w14:textId="77777777" w:rsidR="002A72C1" w:rsidRDefault="002A72C1" w:rsidP="00484BF1">
            <w:pPr>
              <w:pStyle w:val="EmptyCellLayoutStyle"/>
              <w:spacing w:after="0" w:line="240" w:lineRule="auto"/>
            </w:pPr>
          </w:p>
        </w:tc>
        <w:tc>
          <w:tcPr>
            <w:tcW w:w="149" w:type="dxa"/>
          </w:tcPr>
          <w:p w14:paraId="51832885" w14:textId="77777777" w:rsidR="002A72C1" w:rsidRDefault="002A72C1" w:rsidP="00484BF1">
            <w:pPr>
              <w:pStyle w:val="EmptyCellLayoutStyle"/>
              <w:spacing w:after="0" w:line="240" w:lineRule="auto"/>
            </w:pPr>
          </w:p>
        </w:tc>
      </w:tr>
    </w:tbl>
    <w:p w14:paraId="7FDA83F3" w14:textId="77777777" w:rsidR="002A72C1" w:rsidRDefault="002A72C1" w:rsidP="002A72C1">
      <w:pPr>
        <w:spacing w:after="0" w:line="240" w:lineRule="auto"/>
      </w:pPr>
    </w:p>
    <w:p w14:paraId="7D050573" w14:textId="77777777" w:rsidR="002A72C1" w:rsidRDefault="002A72C1" w:rsidP="002A72C1">
      <w:pPr>
        <w:spacing w:after="0" w:line="240" w:lineRule="auto"/>
      </w:pPr>
      <w:r>
        <w:rPr>
          <w:rFonts w:ascii="Calibri" w:eastAsia="Calibri" w:hAnsi="Calibri"/>
          <w:b/>
          <w:color w:val="6495ED"/>
          <w:sz w:val="22"/>
        </w:rPr>
        <w:t>Could not connect to server because it is not defined as a remote login at the server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776018F" w14:textId="77777777" w:rsidTr="00484BF1">
        <w:trPr>
          <w:trHeight w:val="54"/>
        </w:trPr>
        <w:tc>
          <w:tcPr>
            <w:tcW w:w="54" w:type="dxa"/>
          </w:tcPr>
          <w:p w14:paraId="44AEF680" w14:textId="77777777" w:rsidR="002A72C1" w:rsidRDefault="002A72C1" w:rsidP="00484BF1">
            <w:pPr>
              <w:pStyle w:val="EmptyCellLayoutStyle"/>
              <w:spacing w:after="0" w:line="240" w:lineRule="auto"/>
            </w:pPr>
          </w:p>
        </w:tc>
        <w:tc>
          <w:tcPr>
            <w:tcW w:w="10395" w:type="dxa"/>
          </w:tcPr>
          <w:p w14:paraId="073371BB" w14:textId="77777777" w:rsidR="002A72C1" w:rsidRDefault="002A72C1" w:rsidP="00484BF1">
            <w:pPr>
              <w:pStyle w:val="EmptyCellLayoutStyle"/>
              <w:spacing w:after="0" w:line="240" w:lineRule="auto"/>
            </w:pPr>
          </w:p>
        </w:tc>
        <w:tc>
          <w:tcPr>
            <w:tcW w:w="149" w:type="dxa"/>
          </w:tcPr>
          <w:p w14:paraId="5B9ED59E" w14:textId="77777777" w:rsidR="002A72C1" w:rsidRDefault="002A72C1" w:rsidP="00484BF1">
            <w:pPr>
              <w:pStyle w:val="EmptyCellLayoutStyle"/>
              <w:spacing w:after="0" w:line="240" w:lineRule="auto"/>
            </w:pPr>
          </w:p>
        </w:tc>
      </w:tr>
      <w:tr w:rsidR="002A72C1" w14:paraId="112F6007" w14:textId="77777777" w:rsidTr="00484BF1">
        <w:tc>
          <w:tcPr>
            <w:tcW w:w="54" w:type="dxa"/>
          </w:tcPr>
          <w:p w14:paraId="0526D22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98B17D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D57BCD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9F3515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683CE3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86E550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1EFA6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795D7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049253" w14:textId="77777777" w:rsidR="002A72C1" w:rsidRDefault="002A72C1" w:rsidP="00484BF1">
                  <w:pPr>
                    <w:spacing w:after="0" w:line="240" w:lineRule="auto"/>
                  </w:pPr>
                  <w:r>
                    <w:rPr>
                      <w:rFonts w:ascii="Calibri" w:eastAsia="Calibri" w:hAnsi="Calibri"/>
                      <w:color w:val="000000"/>
                      <w:sz w:val="22"/>
                    </w:rPr>
                    <w:t>Yes</w:t>
                  </w:r>
                </w:p>
              </w:tc>
            </w:tr>
            <w:tr w:rsidR="002A72C1" w14:paraId="11BDDA3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C1472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D2CFC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79B267" w14:textId="77777777" w:rsidR="002A72C1" w:rsidRDefault="002A72C1" w:rsidP="00484BF1">
                  <w:pPr>
                    <w:spacing w:after="0" w:line="240" w:lineRule="auto"/>
                  </w:pPr>
                  <w:r>
                    <w:rPr>
                      <w:rFonts w:eastAsia="Arial"/>
                      <w:color w:val="000000"/>
                    </w:rPr>
                    <w:t>Yes</w:t>
                  </w:r>
                </w:p>
              </w:tc>
            </w:tr>
            <w:tr w:rsidR="002A72C1" w14:paraId="5B1F74C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69E7D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F0353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366076" w14:textId="77777777" w:rsidR="002A72C1" w:rsidRDefault="002A72C1" w:rsidP="00484BF1">
                  <w:pPr>
                    <w:spacing w:after="0" w:line="240" w:lineRule="auto"/>
                  </w:pPr>
                  <w:r>
                    <w:rPr>
                      <w:rFonts w:ascii="Calibri" w:eastAsia="Calibri" w:hAnsi="Calibri"/>
                      <w:color w:val="000000"/>
                      <w:sz w:val="22"/>
                    </w:rPr>
                    <w:t>1</w:t>
                  </w:r>
                </w:p>
              </w:tc>
            </w:tr>
            <w:tr w:rsidR="002A72C1" w14:paraId="3C610FE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0CF849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41EFC6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3C51FC9" w14:textId="77777777" w:rsidR="002A72C1" w:rsidRDefault="002A72C1" w:rsidP="00484BF1">
                  <w:pPr>
                    <w:spacing w:after="0" w:line="240" w:lineRule="auto"/>
                  </w:pPr>
                  <w:r>
                    <w:rPr>
                      <w:rFonts w:ascii="Calibri" w:eastAsia="Calibri" w:hAnsi="Calibri"/>
                      <w:color w:val="000000"/>
                      <w:sz w:val="22"/>
                    </w:rPr>
                    <w:t>1</w:t>
                  </w:r>
                </w:p>
              </w:tc>
            </w:tr>
          </w:tbl>
          <w:p w14:paraId="72AAE481" w14:textId="77777777" w:rsidR="002A72C1" w:rsidRDefault="002A72C1" w:rsidP="00484BF1">
            <w:pPr>
              <w:spacing w:after="0" w:line="240" w:lineRule="auto"/>
            </w:pPr>
          </w:p>
        </w:tc>
        <w:tc>
          <w:tcPr>
            <w:tcW w:w="149" w:type="dxa"/>
          </w:tcPr>
          <w:p w14:paraId="210D2ACB" w14:textId="77777777" w:rsidR="002A72C1" w:rsidRDefault="002A72C1" w:rsidP="00484BF1">
            <w:pPr>
              <w:pStyle w:val="EmptyCellLayoutStyle"/>
              <w:spacing w:after="0" w:line="240" w:lineRule="auto"/>
            </w:pPr>
          </w:p>
        </w:tc>
      </w:tr>
      <w:tr w:rsidR="002A72C1" w14:paraId="69B32754" w14:textId="77777777" w:rsidTr="00484BF1">
        <w:trPr>
          <w:trHeight w:val="80"/>
        </w:trPr>
        <w:tc>
          <w:tcPr>
            <w:tcW w:w="54" w:type="dxa"/>
          </w:tcPr>
          <w:p w14:paraId="61839B72" w14:textId="77777777" w:rsidR="002A72C1" w:rsidRDefault="002A72C1" w:rsidP="00484BF1">
            <w:pPr>
              <w:pStyle w:val="EmptyCellLayoutStyle"/>
              <w:spacing w:after="0" w:line="240" w:lineRule="auto"/>
            </w:pPr>
          </w:p>
        </w:tc>
        <w:tc>
          <w:tcPr>
            <w:tcW w:w="10395" w:type="dxa"/>
          </w:tcPr>
          <w:p w14:paraId="10EF5961" w14:textId="77777777" w:rsidR="002A72C1" w:rsidRDefault="002A72C1" w:rsidP="00484BF1">
            <w:pPr>
              <w:pStyle w:val="EmptyCellLayoutStyle"/>
              <w:spacing w:after="0" w:line="240" w:lineRule="auto"/>
            </w:pPr>
          </w:p>
        </w:tc>
        <w:tc>
          <w:tcPr>
            <w:tcW w:w="149" w:type="dxa"/>
          </w:tcPr>
          <w:p w14:paraId="4944A678" w14:textId="77777777" w:rsidR="002A72C1" w:rsidRDefault="002A72C1" w:rsidP="00484BF1">
            <w:pPr>
              <w:pStyle w:val="EmptyCellLayoutStyle"/>
              <w:spacing w:after="0" w:line="240" w:lineRule="auto"/>
            </w:pPr>
          </w:p>
        </w:tc>
      </w:tr>
    </w:tbl>
    <w:p w14:paraId="18F8A446" w14:textId="77777777" w:rsidR="002A72C1" w:rsidRDefault="002A72C1" w:rsidP="002A72C1">
      <w:pPr>
        <w:spacing w:after="0" w:line="240" w:lineRule="auto"/>
      </w:pPr>
    </w:p>
    <w:p w14:paraId="15C2D458" w14:textId="77777777" w:rsidR="002A72C1" w:rsidRDefault="002A72C1" w:rsidP="002A72C1">
      <w:pPr>
        <w:spacing w:after="0" w:line="240" w:lineRule="auto"/>
      </w:pPr>
      <w:r>
        <w:rPr>
          <w:rFonts w:ascii="Calibri" w:eastAsia="Calibri" w:hAnsi="Calibri"/>
          <w:b/>
          <w:color w:val="6495ED"/>
          <w:sz w:val="22"/>
        </w:rPr>
        <w:t>Full Text Search: An unknown full-text failure occurred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80095FC" w14:textId="77777777" w:rsidTr="00484BF1">
        <w:trPr>
          <w:trHeight w:val="54"/>
        </w:trPr>
        <w:tc>
          <w:tcPr>
            <w:tcW w:w="54" w:type="dxa"/>
          </w:tcPr>
          <w:p w14:paraId="6E58EF4F" w14:textId="77777777" w:rsidR="002A72C1" w:rsidRDefault="002A72C1" w:rsidP="00484BF1">
            <w:pPr>
              <w:pStyle w:val="EmptyCellLayoutStyle"/>
              <w:spacing w:after="0" w:line="240" w:lineRule="auto"/>
            </w:pPr>
          </w:p>
        </w:tc>
        <w:tc>
          <w:tcPr>
            <w:tcW w:w="10395" w:type="dxa"/>
          </w:tcPr>
          <w:p w14:paraId="64E1A481" w14:textId="77777777" w:rsidR="002A72C1" w:rsidRDefault="002A72C1" w:rsidP="00484BF1">
            <w:pPr>
              <w:pStyle w:val="EmptyCellLayoutStyle"/>
              <w:spacing w:after="0" w:line="240" w:lineRule="auto"/>
            </w:pPr>
          </w:p>
        </w:tc>
        <w:tc>
          <w:tcPr>
            <w:tcW w:w="149" w:type="dxa"/>
          </w:tcPr>
          <w:p w14:paraId="3F70DDFA" w14:textId="77777777" w:rsidR="002A72C1" w:rsidRDefault="002A72C1" w:rsidP="00484BF1">
            <w:pPr>
              <w:pStyle w:val="EmptyCellLayoutStyle"/>
              <w:spacing w:after="0" w:line="240" w:lineRule="auto"/>
            </w:pPr>
          </w:p>
        </w:tc>
      </w:tr>
      <w:tr w:rsidR="002A72C1" w14:paraId="2A9F6FA2" w14:textId="77777777" w:rsidTr="00484BF1">
        <w:tc>
          <w:tcPr>
            <w:tcW w:w="54" w:type="dxa"/>
          </w:tcPr>
          <w:p w14:paraId="7986E06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50D840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65BB2E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6EBE9F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37B879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E9690E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8F922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E7D60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0B039E" w14:textId="77777777" w:rsidR="002A72C1" w:rsidRDefault="002A72C1" w:rsidP="00484BF1">
                  <w:pPr>
                    <w:spacing w:after="0" w:line="240" w:lineRule="auto"/>
                  </w:pPr>
                  <w:r>
                    <w:rPr>
                      <w:rFonts w:ascii="Calibri" w:eastAsia="Calibri" w:hAnsi="Calibri"/>
                      <w:color w:val="000000"/>
                      <w:sz w:val="22"/>
                    </w:rPr>
                    <w:t>Yes</w:t>
                  </w:r>
                </w:p>
              </w:tc>
            </w:tr>
            <w:tr w:rsidR="002A72C1" w14:paraId="054049F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41B2D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77333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F536B3" w14:textId="77777777" w:rsidR="002A72C1" w:rsidRDefault="002A72C1" w:rsidP="00484BF1">
                  <w:pPr>
                    <w:spacing w:after="0" w:line="240" w:lineRule="auto"/>
                  </w:pPr>
                  <w:r>
                    <w:rPr>
                      <w:rFonts w:eastAsia="Arial"/>
                      <w:color w:val="000000"/>
                    </w:rPr>
                    <w:t>Yes</w:t>
                  </w:r>
                </w:p>
              </w:tc>
            </w:tr>
            <w:tr w:rsidR="002A72C1" w14:paraId="1326A78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6279E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EA447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525F81" w14:textId="77777777" w:rsidR="002A72C1" w:rsidRDefault="002A72C1" w:rsidP="00484BF1">
                  <w:pPr>
                    <w:spacing w:after="0" w:line="240" w:lineRule="auto"/>
                  </w:pPr>
                  <w:r>
                    <w:rPr>
                      <w:rFonts w:ascii="Calibri" w:eastAsia="Calibri" w:hAnsi="Calibri"/>
                      <w:color w:val="000000"/>
                      <w:sz w:val="22"/>
                    </w:rPr>
                    <w:t>1</w:t>
                  </w:r>
                </w:p>
              </w:tc>
            </w:tr>
            <w:tr w:rsidR="002A72C1" w14:paraId="3F78647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CF529A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44BB61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794B88B" w14:textId="77777777" w:rsidR="002A72C1" w:rsidRDefault="002A72C1" w:rsidP="00484BF1">
                  <w:pPr>
                    <w:spacing w:after="0" w:line="240" w:lineRule="auto"/>
                  </w:pPr>
                  <w:r>
                    <w:rPr>
                      <w:rFonts w:ascii="Calibri" w:eastAsia="Calibri" w:hAnsi="Calibri"/>
                      <w:color w:val="000000"/>
                      <w:sz w:val="22"/>
                    </w:rPr>
                    <w:t>1</w:t>
                  </w:r>
                </w:p>
              </w:tc>
            </w:tr>
          </w:tbl>
          <w:p w14:paraId="08B31D5F" w14:textId="77777777" w:rsidR="002A72C1" w:rsidRDefault="002A72C1" w:rsidP="00484BF1">
            <w:pPr>
              <w:spacing w:after="0" w:line="240" w:lineRule="auto"/>
            </w:pPr>
          </w:p>
        </w:tc>
        <w:tc>
          <w:tcPr>
            <w:tcW w:w="149" w:type="dxa"/>
          </w:tcPr>
          <w:p w14:paraId="5A7A8DD1" w14:textId="77777777" w:rsidR="002A72C1" w:rsidRDefault="002A72C1" w:rsidP="00484BF1">
            <w:pPr>
              <w:pStyle w:val="EmptyCellLayoutStyle"/>
              <w:spacing w:after="0" w:line="240" w:lineRule="auto"/>
            </w:pPr>
          </w:p>
        </w:tc>
      </w:tr>
      <w:tr w:rsidR="002A72C1" w14:paraId="299A6B4B" w14:textId="77777777" w:rsidTr="00484BF1">
        <w:trPr>
          <w:trHeight w:val="80"/>
        </w:trPr>
        <w:tc>
          <w:tcPr>
            <w:tcW w:w="54" w:type="dxa"/>
          </w:tcPr>
          <w:p w14:paraId="418A521F" w14:textId="77777777" w:rsidR="002A72C1" w:rsidRDefault="002A72C1" w:rsidP="00484BF1">
            <w:pPr>
              <w:pStyle w:val="EmptyCellLayoutStyle"/>
              <w:spacing w:after="0" w:line="240" w:lineRule="auto"/>
            </w:pPr>
          </w:p>
        </w:tc>
        <w:tc>
          <w:tcPr>
            <w:tcW w:w="10395" w:type="dxa"/>
          </w:tcPr>
          <w:p w14:paraId="727D58E8" w14:textId="77777777" w:rsidR="002A72C1" w:rsidRDefault="002A72C1" w:rsidP="00484BF1">
            <w:pPr>
              <w:pStyle w:val="EmptyCellLayoutStyle"/>
              <w:spacing w:after="0" w:line="240" w:lineRule="auto"/>
            </w:pPr>
          </w:p>
        </w:tc>
        <w:tc>
          <w:tcPr>
            <w:tcW w:w="149" w:type="dxa"/>
          </w:tcPr>
          <w:p w14:paraId="4DC8C0D4" w14:textId="77777777" w:rsidR="002A72C1" w:rsidRDefault="002A72C1" w:rsidP="00484BF1">
            <w:pPr>
              <w:pStyle w:val="EmptyCellLayoutStyle"/>
              <w:spacing w:after="0" w:line="240" w:lineRule="auto"/>
            </w:pPr>
          </w:p>
        </w:tc>
      </w:tr>
    </w:tbl>
    <w:p w14:paraId="2412F3C4" w14:textId="77777777" w:rsidR="002A72C1" w:rsidRDefault="002A72C1" w:rsidP="002A72C1">
      <w:pPr>
        <w:spacing w:after="0" w:line="240" w:lineRule="auto"/>
      </w:pPr>
    </w:p>
    <w:p w14:paraId="061E5FAD" w14:textId="77777777" w:rsidR="002A72C1" w:rsidRDefault="002A72C1" w:rsidP="002A72C1">
      <w:pPr>
        <w:spacing w:after="0" w:line="240" w:lineRule="auto"/>
      </w:pPr>
      <w:r>
        <w:rPr>
          <w:rFonts w:ascii="Calibri" w:eastAsia="Calibri" w:hAnsi="Calibri"/>
          <w:b/>
          <w:color w:val="6495ED"/>
          <w:sz w:val="22"/>
        </w:rPr>
        <w:t>Could not write a CHECKPOINT record in database because the log is out of space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433D546" w14:textId="77777777" w:rsidTr="00484BF1">
        <w:trPr>
          <w:trHeight w:val="54"/>
        </w:trPr>
        <w:tc>
          <w:tcPr>
            <w:tcW w:w="54" w:type="dxa"/>
          </w:tcPr>
          <w:p w14:paraId="56492F89" w14:textId="77777777" w:rsidR="002A72C1" w:rsidRDefault="002A72C1" w:rsidP="00484BF1">
            <w:pPr>
              <w:pStyle w:val="EmptyCellLayoutStyle"/>
              <w:spacing w:after="0" w:line="240" w:lineRule="auto"/>
            </w:pPr>
          </w:p>
        </w:tc>
        <w:tc>
          <w:tcPr>
            <w:tcW w:w="10395" w:type="dxa"/>
          </w:tcPr>
          <w:p w14:paraId="50B183BE" w14:textId="77777777" w:rsidR="002A72C1" w:rsidRDefault="002A72C1" w:rsidP="00484BF1">
            <w:pPr>
              <w:pStyle w:val="EmptyCellLayoutStyle"/>
              <w:spacing w:after="0" w:line="240" w:lineRule="auto"/>
            </w:pPr>
          </w:p>
        </w:tc>
        <w:tc>
          <w:tcPr>
            <w:tcW w:w="149" w:type="dxa"/>
          </w:tcPr>
          <w:p w14:paraId="4517FC38" w14:textId="77777777" w:rsidR="002A72C1" w:rsidRDefault="002A72C1" w:rsidP="00484BF1">
            <w:pPr>
              <w:pStyle w:val="EmptyCellLayoutStyle"/>
              <w:spacing w:after="0" w:line="240" w:lineRule="auto"/>
            </w:pPr>
          </w:p>
        </w:tc>
      </w:tr>
      <w:tr w:rsidR="002A72C1" w14:paraId="2A483260" w14:textId="77777777" w:rsidTr="00484BF1">
        <w:tc>
          <w:tcPr>
            <w:tcW w:w="54" w:type="dxa"/>
          </w:tcPr>
          <w:p w14:paraId="1389AB9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FD954A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389369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200448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F51CAA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0CB2C1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920DB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243CE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406E10" w14:textId="77777777" w:rsidR="002A72C1" w:rsidRDefault="002A72C1" w:rsidP="00484BF1">
                  <w:pPr>
                    <w:spacing w:after="0" w:line="240" w:lineRule="auto"/>
                  </w:pPr>
                  <w:r>
                    <w:rPr>
                      <w:rFonts w:ascii="Calibri" w:eastAsia="Calibri" w:hAnsi="Calibri"/>
                      <w:color w:val="000000"/>
                      <w:sz w:val="22"/>
                    </w:rPr>
                    <w:t>Yes</w:t>
                  </w:r>
                </w:p>
              </w:tc>
            </w:tr>
            <w:tr w:rsidR="002A72C1" w14:paraId="28C59DC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6629E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6205F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8CA5E8" w14:textId="77777777" w:rsidR="002A72C1" w:rsidRDefault="002A72C1" w:rsidP="00484BF1">
                  <w:pPr>
                    <w:spacing w:after="0" w:line="240" w:lineRule="auto"/>
                  </w:pPr>
                  <w:r>
                    <w:rPr>
                      <w:rFonts w:eastAsia="Arial"/>
                      <w:color w:val="000000"/>
                    </w:rPr>
                    <w:t>Yes</w:t>
                  </w:r>
                </w:p>
              </w:tc>
            </w:tr>
            <w:tr w:rsidR="002A72C1" w14:paraId="54B8845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43D09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A5E1C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D3A6F2" w14:textId="77777777" w:rsidR="002A72C1" w:rsidRDefault="002A72C1" w:rsidP="00484BF1">
                  <w:pPr>
                    <w:spacing w:after="0" w:line="240" w:lineRule="auto"/>
                  </w:pPr>
                  <w:r>
                    <w:rPr>
                      <w:rFonts w:ascii="Calibri" w:eastAsia="Calibri" w:hAnsi="Calibri"/>
                      <w:color w:val="000000"/>
                      <w:sz w:val="22"/>
                    </w:rPr>
                    <w:t>1</w:t>
                  </w:r>
                </w:p>
              </w:tc>
            </w:tr>
            <w:tr w:rsidR="002A72C1" w14:paraId="703F2F9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5B9727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668306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6164AC5" w14:textId="77777777" w:rsidR="002A72C1" w:rsidRDefault="002A72C1" w:rsidP="00484BF1">
                  <w:pPr>
                    <w:spacing w:after="0" w:line="240" w:lineRule="auto"/>
                  </w:pPr>
                  <w:r>
                    <w:rPr>
                      <w:rFonts w:ascii="Calibri" w:eastAsia="Calibri" w:hAnsi="Calibri"/>
                      <w:color w:val="000000"/>
                      <w:sz w:val="22"/>
                    </w:rPr>
                    <w:t>2</w:t>
                  </w:r>
                </w:p>
              </w:tc>
            </w:tr>
          </w:tbl>
          <w:p w14:paraId="4310E33C" w14:textId="77777777" w:rsidR="002A72C1" w:rsidRDefault="002A72C1" w:rsidP="00484BF1">
            <w:pPr>
              <w:spacing w:after="0" w:line="240" w:lineRule="auto"/>
            </w:pPr>
          </w:p>
        </w:tc>
        <w:tc>
          <w:tcPr>
            <w:tcW w:w="149" w:type="dxa"/>
          </w:tcPr>
          <w:p w14:paraId="79EA3D8D" w14:textId="77777777" w:rsidR="002A72C1" w:rsidRDefault="002A72C1" w:rsidP="00484BF1">
            <w:pPr>
              <w:pStyle w:val="EmptyCellLayoutStyle"/>
              <w:spacing w:after="0" w:line="240" w:lineRule="auto"/>
            </w:pPr>
          </w:p>
        </w:tc>
      </w:tr>
      <w:tr w:rsidR="002A72C1" w14:paraId="2E557FA5" w14:textId="77777777" w:rsidTr="00484BF1">
        <w:trPr>
          <w:trHeight w:val="80"/>
        </w:trPr>
        <w:tc>
          <w:tcPr>
            <w:tcW w:w="54" w:type="dxa"/>
          </w:tcPr>
          <w:p w14:paraId="2EC152EF" w14:textId="77777777" w:rsidR="002A72C1" w:rsidRDefault="002A72C1" w:rsidP="00484BF1">
            <w:pPr>
              <w:pStyle w:val="EmptyCellLayoutStyle"/>
              <w:spacing w:after="0" w:line="240" w:lineRule="auto"/>
            </w:pPr>
          </w:p>
        </w:tc>
        <w:tc>
          <w:tcPr>
            <w:tcW w:w="10395" w:type="dxa"/>
          </w:tcPr>
          <w:p w14:paraId="49976E4B" w14:textId="77777777" w:rsidR="002A72C1" w:rsidRDefault="002A72C1" w:rsidP="00484BF1">
            <w:pPr>
              <w:pStyle w:val="EmptyCellLayoutStyle"/>
              <w:spacing w:after="0" w:line="240" w:lineRule="auto"/>
            </w:pPr>
          </w:p>
        </w:tc>
        <w:tc>
          <w:tcPr>
            <w:tcW w:w="149" w:type="dxa"/>
          </w:tcPr>
          <w:p w14:paraId="516F1A6C" w14:textId="77777777" w:rsidR="002A72C1" w:rsidRDefault="002A72C1" w:rsidP="00484BF1">
            <w:pPr>
              <w:pStyle w:val="EmptyCellLayoutStyle"/>
              <w:spacing w:after="0" w:line="240" w:lineRule="auto"/>
            </w:pPr>
          </w:p>
        </w:tc>
      </w:tr>
    </w:tbl>
    <w:p w14:paraId="210EB1B0" w14:textId="77777777" w:rsidR="002A72C1" w:rsidRDefault="002A72C1" w:rsidP="002A72C1">
      <w:pPr>
        <w:spacing w:after="0" w:line="240" w:lineRule="auto"/>
      </w:pPr>
    </w:p>
    <w:p w14:paraId="4BC3711F" w14:textId="77777777" w:rsidR="002A72C1" w:rsidRDefault="002A72C1" w:rsidP="002A72C1">
      <w:pPr>
        <w:spacing w:after="0" w:line="240" w:lineRule="auto"/>
      </w:pPr>
      <w:r>
        <w:rPr>
          <w:rFonts w:ascii="Calibri" w:eastAsia="Calibri" w:hAnsi="Calibri"/>
          <w:b/>
          <w:color w:val="6495ED"/>
          <w:sz w:val="22"/>
        </w:rPr>
        <w:t>Database consistency errors found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EFC4687" w14:textId="77777777" w:rsidTr="00484BF1">
        <w:trPr>
          <w:trHeight w:val="54"/>
        </w:trPr>
        <w:tc>
          <w:tcPr>
            <w:tcW w:w="54" w:type="dxa"/>
          </w:tcPr>
          <w:p w14:paraId="23D79758" w14:textId="77777777" w:rsidR="002A72C1" w:rsidRDefault="002A72C1" w:rsidP="00484BF1">
            <w:pPr>
              <w:pStyle w:val="EmptyCellLayoutStyle"/>
              <w:spacing w:after="0" w:line="240" w:lineRule="auto"/>
            </w:pPr>
          </w:p>
        </w:tc>
        <w:tc>
          <w:tcPr>
            <w:tcW w:w="10395" w:type="dxa"/>
          </w:tcPr>
          <w:p w14:paraId="20D5BFB8" w14:textId="77777777" w:rsidR="002A72C1" w:rsidRDefault="002A72C1" w:rsidP="00484BF1">
            <w:pPr>
              <w:pStyle w:val="EmptyCellLayoutStyle"/>
              <w:spacing w:after="0" w:line="240" w:lineRule="auto"/>
            </w:pPr>
          </w:p>
        </w:tc>
        <w:tc>
          <w:tcPr>
            <w:tcW w:w="149" w:type="dxa"/>
          </w:tcPr>
          <w:p w14:paraId="4328CAE3" w14:textId="77777777" w:rsidR="002A72C1" w:rsidRDefault="002A72C1" w:rsidP="00484BF1">
            <w:pPr>
              <w:pStyle w:val="EmptyCellLayoutStyle"/>
              <w:spacing w:after="0" w:line="240" w:lineRule="auto"/>
            </w:pPr>
          </w:p>
        </w:tc>
      </w:tr>
      <w:tr w:rsidR="002A72C1" w14:paraId="47DC771A" w14:textId="77777777" w:rsidTr="00484BF1">
        <w:tc>
          <w:tcPr>
            <w:tcW w:w="54" w:type="dxa"/>
          </w:tcPr>
          <w:p w14:paraId="7F2A574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848769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662F50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D5F6DF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10A040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532B81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FABC6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1B75B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80D330" w14:textId="77777777" w:rsidR="002A72C1" w:rsidRDefault="002A72C1" w:rsidP="00484BF1">
                  <w:pPr>
                    <w:spacing w:after="0" w:line="240" w:lineRule="auto"/>
                  </w:pPr>
                  <w:r>
                    <w:rPr>
                      <w:rFonts w:ascii="Calibri" w:eastAsia="Calibri" w:hAnsi="Calibri"/>
                      <w:color w:val="000000"/>
                      <w:sz w:val="22"/>
                    </w:rPr>
                    <w:t>Yes</w:t>
                  </w:r>
                </w:p>
              </w:tc>
            </w:tr>
            <w:tr w:rsidR="002A72C1" w14:paraId="01205AB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CE557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B114F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7E08B1" w14:textId="77777777" w:rsidR="002A72C1" w:rsidRDefault="002A72C1" w:rsidP="00484BF1">
                  <w:pPr>
                    <w:spacing w:after="0" w:line="240" w:lineRule="auto"/>
                  </w:pPr>
                  <w:r>
                    <w:rPr>
                      <w:rFonts w:eastAsia="Arial"/>
                      <w:color w:val="000000"/>
                    </w:rPr>
                    <w:t>Yes</w:t>
                  </w:r>
                </w:p>
              </w:tc>
            </w:tr>
            <w:tr w:rsidR="002A72C1" w14:paraId="6CBE1FC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453EA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825A0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C4820D" w14:textId="77777777" w:rsidR="002A72C1" w:rsidRDefault="002A72C1" w:rsidP="00484BF1">
                  <w:pPr>
                    <w:spacing w:after="0" w:line="240" w:lineRule="auto"/>
                  </w:pPr>
                  <w:r>
                    <w:rPr>
                      <w:rFonts w:ascii="Calibri" w:eastAsia="Calibri" w:hAnsi="Calibri"/>
                      <w:color w:val="000000"/>
                      <w:sz w:val="22"/>
                    </w:rPr>
                    <w:t>2</w:t>
                  </w:r>
                </w:p>
              </w:tc>
            </w:tr>
            <w:tr w:rsidR="002A72C1" w14:paraId="1E1D878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4D7486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201692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B2C509D" w14:textId="77777777" w:rsidR="002A72C1" w:rsidRDefault="002A72C1" w:rsidP="00484BF1">
                  <w:pPr>
                    <w:spacing w:after="0" w:line="240" w:lineRule="auto"/>
                  </w:pPr>
                  <w:r>
                    <w:rPr>
                      <w:rFonts w:ascii="Calibri" w:eastAsia="Calibri" w:hAnsi="Calibri"/>
                      <w:color w:val="000000"/>
                      <w:sz w:val="22"/>
                    </w:rPr>
                    <w:t>2</w:t>
                  </w:r>
                </w:p>
              </w:tc>
            </w:tr>
          </w:tbl>
          <w:p w14:paraId="6DE42C10" w14:textId="77777777" w:rsidR="002A72C1" w:rsidRDefault="002A72C1" w:rsidP="00484BF1">
            <w:pPr>
              <w:spacing w:after="0" w:line="240" w:lineRule="auto"/>
            </w:pPr>
          </w:p>
        </w:tc>
        <w:tc>
          <w:tcPr>
            <w:tcW w:w="149" w:type="dxa"/>
          </w:tcPr>
          <w:p w14:paraId="657B5799" w14:textId="77777777" w:rsidR="002A72C1" w:rsidRDefault="002A72C1" w:rsidP="00484BF1">
            <w:pPr>
              <w:pStyle w:val="EmptyCellLayoutStyle"/>
              <w:spacing w:after="0" w:line="240" w:lineRule="auto"/>
            </w:pPr>
          </w:p>
        </w:tc>
      </w:tr>
      <w:tr w:rsidR="002A72C1" w14:paraId="3FC52E95" w14:textId="77777777" w:rsidTr="00484BF1">
        <w:trPr>
          <w:trHeight w:val="80"/>
        </w:trPr>
        <w:tc>
          <w:tcPr>
            <w:tcW w:w="54" w:type="dxa"/>
          </w:tcPr>
          <w:p w14:paraId="6FD1F736" w14:textId="77777777" w:rsidR="002A72C1" w:rsidRDefault="002A72C1" w:rsidP="00484BF1">
            <w:pPr>
              <w:pStyle w:val="EmptyCellLayoutStyle"/>
              <w:spacing w:after="0" w:line="240" w:lineRule="auto"/>
            </w:pPr>
          </w:p>
        </w:tc>
        <w:tc>
          <w:tcPr>
            <w:tcW w:w="10395" w:type="dxa"/>
          </w:tcPr>
          <w:p w14:paraId="6505B97E" w14:textId="77777777" w:rsidR="002A72C1" w:rsidRDefault="002A72C1" w:rsidP="00484BF1">
            <w:pPr>
              <w:pStyle w:val="EmptyCellLayoutStyle"/>
              <w:spacing w:after="0" w:line="240" w:lineRule="auto"/>
            </w:pPr>
          </w:p>
        </w:tc>
        <w:tc>
          <w:tcPr>
            <w:tcW w:w="149" w:type="dxa"/>
          </w:tcPr>
          <w:p w14:paraId="27A9FFC0" w14:textId="77777777" w:rsidR="002A72C1" w:rsidRDefault="002A72C1" w:rsidP="00484BF1">
            <w:pPr>
              <w:pStyle w:val="EmptyCellLayoutStyle"/>
              <w:spacing w:after="0" w:line="240" w:lineRule="auto"/>
            </w:pPr>
          </w:p>
        </w:tc>
      </w:tr>
    </w:tbl>
    <w:p w14:paraId="0A98EF10" w14:textId="77777777" w:rsidR="002A72C1" w:rsidRDefault="002A72C1" w:rsidP="002A72C1">
      <w:pPr>
        <w:spacing w:after="0" w:line="240" w:lineRule="auto"/>
      </w:pPr>
    </w:p>
    <w:p w14:paraId="2817DFA1" w14:textId="77777777" w:rsidR="002A72C1" w:rsidRDefault="002A72C1" w:rsidP="002A72C1">
      <w:pPr>
        <w:spacing w:after="0" w:line="240" w:lineRule="auto"/>
      </w:pPr>
      <w:r>
        <w:rPr>
          <w:rFonts w:ascii="Calibri" w:eastAsia="Calibri" w:hAnsi="Calibri"/>
          <w:b/>
          <w:color w:val="6495ED"/>
          <w:sz w:val="22"/>
        </w:rPr>
        <w:t>Table error: The text, ntext, or image node at page is not referenced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9FFCFD4" w14:textId="77777777" w:rsidTr="00484BF1">
        <w:trPr>
          <w:trHeight w:val="54"/>
        </w:trPr>
        <w:tc>
          <w:tcPr>
            <w:tcW w:w="54" w:type="dxa"/>
          </w:tcPr>
          <w:p w14:paraId="36EADA69" w14:textId="77777777" w:rsidR="002A72C1" w:rsidRDefault="002A72C1" w:rsidP="00484BF1">
            <w:pPr>
              <w:pStyle w:val="EmptyCellLayoutStyle"/>
              <w:spacing w:after="0" w:line="240" w:lineRule="auto"/>
            </w:pPr>
          </w:p>
        </w:tc>
        <w:tc>
          <w:tcPr>
            <w:tcW w:w="10395" w:type="dxa"/>
          </w:tcPr>
          <w:p w14:paraId="6AC9CD73" w14:textId="77777777" w:rsidR="002A72C1" w:rsidRDefault="002A72C1" w:rsidP="00484BF1">
            <w:pPr>
              <w:pStyle w:val="EmptyCellLayoutStyle"/>
              <w:spacing w:after="0" w:line="240" w:lineRule="auto"/>
            </w:pPr>
          </w:p>
        </w:tc>
        <w:tc>
          <w:tcPr>
            <w:tcW w:w="149" w:type="dxa"/>
          </w:tcPr>
          <w:p w14:paraId="5ADBB6C7" w14:textId="77777777" w:rsidR="002A72C1" w:rsidRDefault="002A72C1" w:rsidP="00484BF1">
            <w:pPr>
              <w:pStyle w:val="EmptyCellLayoutStyle"/>
              <w:spacing w:after="0" w:line="240" w:lineRule="auto"/>
            </w:pPr>
          </w:p>
        </w:tc>
      </w:tr>
      <w:tr w:rsidR="002A72C1" w14:paraId="05848909" w14:textId="77777777" w:rsidTr="00484BF1">
        <w:tc>
          <w:tcPr>
            <w:tcW w:w="54" w:type="dxa"/>
          </w:tcPr>
          <w:p w14:paraId="25D4C23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B12EB7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E2ACB4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AC48DA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17BF27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36C968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DF512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3A006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2DDC62" w14:textId="77777777" w:rsidR="002A72C1" w:rsidRDefault="002A72C1" w:rsidP="00484BF1">
                  <w:pPr>
                    <w:spacing w:after="0" w:line="240" w:lineRule="auto"/>
                  </w:pPr>
                  <w:r>
                    <w:rPr>
                      <w:rFonts w:ascii="Calibri" w:eastAsia="Calibri" w:hAnsi="Calibri"/>
                      <w:color w:val="000000"/>
                      <w:sz w:val="22"/>
                    </w:rPr>
                    <w:t>Yes</w:t>
                  </w:r>
                </w:p>
              </w:tc>
            </w:tr>
            <w:tr w:rsidR="002A72C1" w14:paraId="3F74800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D8C89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93034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F1486E" w14:textId="77777777" w:rsidR="002A72C1" w:rsidRDefault="002A72C1" w:rsidP="00484BF1">
                  <w:pPr>
                    <w:spacing w:after="0" w:line="240" w:lineRule="auto"/>
                  </w:pPr>
                  <w:r>
                    <w:rPr>
                      <w:rFonts w:eastAsia="Arial"/>
                      <w:color w:val="000000"/>
                    </w:rPr>
                    <w:t>Yes</w:t>
                  </w:r>
                </w:p>
              </w:tc>
            </w:tr>
            <w:tr w:rsidR="002A72C1" w14:paraId="6C089B1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612F4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5F148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A43EC3" w14:textId="77777777" w:rsidR="002A72C1" w:rsidRDefault="002A72C1" w:rsidP="00484BF1">
                  <w:pPr>
                    <w:spacing w:after="0" w:line="240" w:lineRule="auto"/>
                  </w:pPr>
                  <w:r>
                    <w:rPr>
                      <w:rFonts w:ascii="Calibri" w:eastAsia="Calibri" w:hAnsi="Calibri"/>
                      <w:color w:val="000000"/>
                      <w:sz w:val="22"/>
                    </w:rPr>
                    <w:t>1</w:t>
                  </w:r>
                </w:p>
              </w:tc>
            </w:tr>
            <w:tr w:rsidR="002A72C1" w14:paraId="362EB65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13218B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9EC202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299ED3B" w14:textId="77777777" w:rsidR="002A72C1" w:rsidRDefault="002A72C1" w:rsidP="00484BF1">
                  <w:pPr>
                    <w:spacing w:after="0" w:line="240" w:lineRule="auto"/>
                  </w:pPr>
                  <w:r>
                    <w:rPr>
                      <w:rFonts w:ascii="Calibri" w:eastAsia="Calibri" w:hAnsi="Calibri"/>
                      <w:color w:val="000000"/>
                      <w:sz w:val="22"/>
                    </w:rPr>
                    <w:t>1</w:t>
                  </w:r>
                </w:p>
              </w:tc>
            </w:tr>
          </w:tbl>
          <w:p w14:paraId="39161381" w14:textId="77777777" w:rsidR="002A72C1" w:rsidRDefault="002A72C1" w:rsidP="00484BF1">
            <w:pPr>
              <w:spacing w:after="0" w:line="240" w:lineRule="auto"/>
            </w:pPr>
          </w:p>
        </w:tc>
        <w:tc>
          <w:tcPr>
            <w:tcW w:w="149" w:type="dxa"/>
          </w:tcPr>
          <w:p w14:paraId="1EF704EC" w14:textId="77777777" w:rsidR="002A72C1" w:rsidRDefault="002A72C1" w:rsidP="00484BF1">
            <w:pPr>
              <w:pStyle w:val="EmptyCellLayoutStyle"/>
              <w:spacing w:after="0" w:line="240" w:lineRule="auto"/>
            </w:pPr>
          </w:p>
        </w:tc>
      </w:tr>
      <w:tr w:rsidR="002A72C1" w14:paraId="16E8B19B" w14:textId="77777777" w:rsidTr="00484BF1">
        <w:trPr>
          <w:trHeight w:val="80"/>
        </w:trPr>
        <w:tc>
          <w:tcPr>
            <w:tcW w:w="54" w:type="dxa"/>
          </w:tcPr>
          <w:p w14:paraId="4889D3B1" w14:textId="77777777" w:rsidR="002A72C1" w:rsidRDefault="002A72C1" w:rsidP="00484BF1">
            <w:pPr>
              <w:pStyle w:val="EmptyCellLayoutStyle"/>
              <w:spacing w:after="0" w:line="240" w:lineRule="auto"/>
            </w:pPr>
          </w:p>
        </w:tc>
        <w:tc>
          <w:tcPr>
            <w:tcW w:w="10395" w:type="dxa"/>
          </w:tcPr>
          <w:p w14:paraId="6A8B1AB2" w14:textId="77777777" w:rsidR="002A72C1" w:rsidRDefault="002A72C1" w:rsidP="00484BF1">
            <w:pPr>
              <w:pStyle w:val="EmptyCellLayoutStyle"/>
              <w:spacing w:after="0" w:line="240" w:lineRule="auto"/>
            </w:pPr>
          </w:p>
        </w:tc>
        <w:tc>
          <w:tcPr>
            <w:tcW w:w="149" w:type="dxa"/>
          </w:tcPr>
          <w:p w14:paraId="758BFFFE" w14:textId="77777777" w:rsidR="002A72C1" w:rsidRDefault="002A72C1" w:rsidP="00484BF1">
            <w:pPr>
              <w:pStyle w:val="EmptyCellLayoutStyle"/>
              <w:spacing w:after="0" w:line="240" w:lineRule="auto"/>
            </w:pPr>
          </w:p>
        </w:tc>
      </w:tr>
    </w:tbl>
    <w:p w14:paraId="77F2445F" w14:textId="77777777" w:rsidR="002A72C1" w:rsidRDefault="002A72C1" w:rsidP="002A72C1">
      <w:pPr>
        <w:spacing w:after="0" w:line="240" w:lineRule="auto"/>
      </w:pPr>
    </w:p>
    <w:p w14:paraId="2435F224" w14:textId="77777777" w:rsidR="002A72C1" w:rsidRDefault="002A72C1" w:rsidP="002A72C1">
      <w:pPr>
        <w:spacing w:after="0" w:line="240" w:lineRule="auto"/>
      </w:pPr>
      <w:r>
        <w:rPr>
          <w:rFonts w:ascii="Calibri" w:eastAsia="Calibri" w:hAnsi="Calibri"/>
          <w:b/>
          <w:color w:val="6495ED"/>
          <w:sz w:val="22"/>
        </w:rPr>
        <w:t>Could not obtain information about Windows NT group/user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3201198" w14:textId="77777777" w:rsidTr="00484BF1">
        <w:trPr>
          <w:trHeight w:val="54"/>
        </w:trPr>
        <w:tc>
          <w:tcPr>
            <w:tcW w:w="54" w:type="dxa"/>
          </w:tcPr>
          <w:p w14:paraId="44970BD8" w14:textId="77777777" w:rsidR="002A72C1" w:rsidRDefault="002A72C1" w:rsidP="00484BF1">
            <w:pPr>
              <w:pStyle w:val="EmptyCellLayoutStyle"/>
              <w:spacing w:after="0" w:line="240" w:lineRule="auto"/>
            </w:pPr>
          </w:p>
        </w:tc>
        <w:tc>
          <w:tcPr>
            <w:tcW w:w="10395" w:type="dxa"/>
          </w:tcPr>
          <w:p w14:paraId="71AE4338" w14:textId="77777777" w:rsidR="002A72C1" w:rsidRDefault="002A72C1" w:rsidP="00484BF1">
            <w:pPr>
              <w:pStyle w:val="EmptyCellLayoutStyle"/>
              <w:spacing w:after="0" w:line="240" w:lineRule="auto"/>
            </w:pPr>
          </w:p>
        </w:tc>
        <w:tc>
          <w:tcPr>
            <w:tcW w:w="149" w:type="dxa"/>
          </w:tcPr>
          <w:p w14:paraId="4555AECF" w14:textId="77777777" w:rsidR="002A72C1" w:rsidRDefault="002A72C1" w:rsidP="00484BF1">
            <w:pPr>
              <w:pStyle w:val="EmptyCellLayoutStyle"/>
              <w:spacing w:after="0" w:line="240" w:lineRule="auto"/>
            </w:pPr>
          </w:p>
        </w:tc>
      </w:tr>
      <w:tr w:rsidR="002A72C1" w14:paraId="1B18F192" w14:textId="77777777" w:rsidTr="00484BF1">
        <w:tc>
          <w:tcPr>
            <w:tcW w:w="54" w:type="dxa"/>
          </w:tcPr>
          <w:p w14:paraId="004FB84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C303C4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D5C6CC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DC5227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EC8108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DFC55B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85533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D68CF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EAE912" w14:textId="77777777" w:rsidR="002A72C1" w:rsidRDefault="002A72C1" w:rsidP="00484BF1">
                  <w:pPr>
                    <w:spacing w:after="0" w:line="240" w:lineRule="auto"/>
                  </w:pPr>
                  <w:r>
                    <w:rPr>
                      <w:rFonts w:ascii="Calibri" w:eastAsia="Calibri" w:hAnsi="Calibri"/>
                      <w:color w:val="000000"/>
                      <w:sz w:val="22"/>
                    </w:rPr>
                    <w:t>Yes</w:t>
                  </w:r>
                </w:p>
              </w:tc>
            </w:tr>
            <w:tr w:rsidR="002A72C1" w14:paraId="266EABD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71493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118C0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34ECD6" w14:textId="77777777" w:rsidR="002A72C1" w:rsidRDefault="002A72C1" w:rsidP="00484BF1">
                  <w:pPr>
                    <w:spacing w:after="0" w:line="240" w:lineRule="auto"/>
                  </w:pPr>
                  <w:r>
                    <w:rPr>
                      <w:rFonts w:eastAsia="Arial"/>
                      <w:color w:val="000000"/>
                    </w:rPr>
                    <w:t>Yes</w:t>
                  </w:r>
                </w:p>
              </w:tc>
            </w:tr>
            <w:tr w:rsidR="002A72C1" w14:paraId="350DC61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C3A96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47B5A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0FC537" w14:textId="77777777" w:rsidR="002A72C1" w:rsidRDefault="002A72C1" w:rsidP="00484BF1">
                  <w:pPr>
                    <w:spacing w:after="0" w:line="240" w:lineRule="auto"/>
                  </w:pPr>
                  <w:r>
                    <w:rPr>
                      <w:rFonts w:ascii="Calibri" w:eastAsia="Calibri" w:hAnsi="Calibri"/>
                      <w:color w:val="000000"/>
                      <w:sz w:val="22"/>
                    </w:rPr>
                    <w:t>1</w:t>
                  </w:r>
                </w:p>
              </w:tc>
            </w:tr>
            <w:tr w:rsidR="002A72C1" w14:paraId="4250916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C763F6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F6ADF0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1FA16FD" w14:textId="77777777" w:rsidR="002A72C1" w:rsidRDefault="002A72C1" w:rsidP="00484BF1">
                  <w:pPr>
                    <w:spacing w:after="0" w:line="240" w:lineRule="auto"/>
                  </w:pPr>
                  <w:r>
                    <w:rPr>
                      <w:rFonts w:ascii="Calibri" w:eastAsia="Calibri" w:hAnsi="Calibri"/>
                      <w:color w:val="000000"/>
                      <w:sz w:val="22"/>
                    </w:rPr>
                    <w:t>1</w:t>
                  </w:r>
                </w:p>
              </w:tc>
            </w:tr>
          </w:tbl>
          <w:p w14:paraId="27E7A7D7" w14:textId="77777777" w:rsidR="002A72C1" w:rsidRDefault="002A72C1" w:rsidP="00484BF1">
            <w:pPr>
              <w:spacing w:after="0" w:line="240" w:lineRule="auto"/>
            </w:pPr>
          </w:p>
        </w:tc>
        <w:tc>
          <w:tcPr>
            <w:tcW w:w="149" w:type="dxa"/>
          </w:tcPr>
          <w:p w14:paraId="7D1EA125" w14:textId="77777777" w:rsidR="002A72C1" w:rsidRDefault="002A72C1" w:rsidP="00484BF1">
            <w:pPr>
              <w:pStyle w:val="EmptyCellLayoutStyle"/>
              <w:spacing w:after="0" w:line="240" w:lineRule="auto"/>
            </w:pPr>
          </w:p>
        </w:tc>
      </w:tr>
      <w:tr w:rsidR="002A72C1" w14:paraId="3B27F2F5" w14:textId="77777777" w:rsidTr="00484BF1">
        <w:trPr>
          <w:trHeight w:val="80"/>
        </w:trPr>
        <w:tc>
          <w:tcPr>
            <w:tcW w:w="54" w:type="dxa"/>
          </w:tcPr>
          <w:p w14:paraId="26F81B86" w14:textId="77777777" w:rsidR="002A72C1" w:rsidRDefault="002A72C1" w:rsidP="00484BF1">
            <w:pPr>
              <w:pStyle w:val="EmptyCellLayoutStyle"/>
              <w:spacing w:after="0" w:line="240" w:lineRule="auto"/>
            </w:pPr>
          </w:p>
        </w:tc>
        <w:tc>
          <w:tcPr>
            <w:tcW w:w="10395" w:type="dxa"/>
          </w:tcPr>
          <w:p w14:paraId="1744A0F9" w14:textId="77777777" w:rsidR="002A72C1" w:rsidRDefault="002A72C1" w:rsidP="00484BF1">
            <w:pPr>
              <w:pStyle w:val="EmptyCellLayoutStyle"/>
              <w:spacing w:after="0" w:line="240" w:lineRule="auto"/>
            </w:pPr>
          </w:p>
        </w:tc>
        <w:tc>
          <w:tcPr>
            <w:tcW w:w="149" w:type="dxa"/>
          </w:tcPr>
          <w:p w14:paraId="3EE03A43" w14:textId="77777777" w:rsidR="002A72C1" w:rsidRDefault="002A72C1" w:rsidP="00484BF1">
            <w:pPr>
              <w:pStyle w:val="EmptyCellLayoutStyle"/>
              <w:spacing w:after="0" w:line="240" w:lineRule="auto"/>
            </w:pPr>
          </w:p>
        </w:tc>
      </w:tr>
    </w:tbl>
    <w:p w14:paraId="06A079F3" w14:textId="77777777" w:rsidR="002A72C1" w:rsidRDefault="002A72C1" w:rsidP="002A72C1">
      <w:pPr>
        <w:spacing w:after="0" w:line="240" w:lineRule="auto"/>
      </w:pPr>
    </w:p>
    <w:p w14:paraId="557303B1" w14:textId="77777777" w:rsidR="002A72C1" w:rsidRDefault="002A72C1" w:rsidP="002A72C1">
      <w:pPr>
        <w:spacing w:after="0" w:line="240" w:lineRule="auto"/>
      </w:pPr>
      <w:r>
        <w:rPr>
          <w:rFonts w:ascii="Calibri" w:eastAsia="Calibri" w:hAnsi="Calibri"/>
          <w:b/>
          <w:color w:val="6495ED"/>
          <w:sz w:val="22"/>
        </w:rPr>
        <w:t>Could not find Filegroup ID in sys.Filegroups for database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C292C18" w14:textId="77777777" w:rsidTr="00484BF1">
        <w:trPr>
          <w:trHeight w:val="54"/>
        </w:trPr>
        <w:tc>
          <w:tcPr>
            <w:tcW w:w="54" w:type="dxa"/>
          </w:tcPr>
          <w:p w14:paraId="386181C8" w14:textId="77777777" w:rsidR="002A72C1" w:rsidRDefault="002A72C1" w:rsidP="00484BF1">
            <w:pPr>
              <w:pStyle w:val="EmptyCellLayoutStyle"/>
              <w:spacing w:after="0" w:line="240" w:lineRule="auto"/>
            </w:pPr>
          </w:p>
        </w:tc>
        <w:tc>
          <w:tcPr>
            <w:tcW w:w="10395" w:type="dxa"/>
          </w:tcPr>
          <w:p w14:paraId="0FBC9F64" w14:textId="77777777" w:rsidR="002A72C1" w:rsidRDefault="002A72C1" w:rsidP="00484BF1">
            <w:pPr>
              <w:pStyle w:val="EmptyCellLayoutStyle"/>
              <w:spacing w:after="0" w:line="240" w:lineRule="auto"/>
            </w:pPr>
          </w:p>
        </w:tc>
        <w:tc>
          <w:tcPr>
            <w:tcW w:w="149" w:type="dxa"/>
          </w:tcPr>
          <w:p w14:paraId="523B689D" w14:textId="77777777" w:rsidR="002A72C1" w:rsidRDefault="002A72C1" w:rsidP="00484BF1">
            <w:pPr>
              <w:pStyle w:val="EmptyCellLayoutStyle"/>
              <w:spacing w:after="0" w:line="240" w:lineRule="auto"/>
            </w:pPr>
          </w:p>
        </w:tc>
      </w:tr>
      <w:tr w:rsidR="002A72C1" w14:paraId="4168FCF2" w14:textId="77777777" w:rsidTr="00484BF1">
        <w:tc>
          <w:tcPr>
            <w:tcW w:w="54" w:type="dxa"/>
          </w:tcPr>
          <w:p w14:paraId="628D857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AE8895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A46CE0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95B80B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664FA7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E0A825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EA4CC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8FB37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E512AD" w14:textId="77777777" w:rsidR="002A72C1" w:rsidRDefault="002A72C1" w:rsidP="00484BF1">
                  <w:pPr>
                    <w:spacing w:after="0" w:line="240" w:lineRule="auto"/>
                  </w:pPr>
                  <w:r>
                    <w:rPr>
                      <w:rFonts w:ascii="Calibri" w:eastAsia="Calibri" w:hAnsi="Calibri"/>
                      <w:color w:val="000000"/>
                      <w:sz w:val="22"/>
                    </w:rPr>
                    <w:t>Yes</w:t>
                  </w:r>
                </w:p>
              </w:tc>
            </w:tr>
            <w:tr w:rsidR="002A72C1" w14:paraId="6C5D646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380C0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31D45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AAD941" w14:textId="77777777" w:rsidR="002A72C1" w:rsidRDefault="002A72C1" w:rsidP="00484BF1">
                  <w:pPr>
                    <w:spacing w:after="0" w:line="240" w:lineRule="auto"/>
                  </w:pPr>
                  <w:r>
                    <w:rPr>
                      <w:rFonts w:eastAsia="Arial"/>
                      <w:color w:val="000000"/>
                    </w:rPr>
                    <w:t>Yes</w:t>
                  </w:r>
                </w:p>
              </w:tc>
            </w:tr>
            <w:tr w:rsidR="002A72C1" w14:paraId="00C8EAF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E2DDA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5E15B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74540A" w14:textId="77777777" w:rsidR="002A72C1" w:rsidRDefault="002A72C1" w:rsidP="00484BF1">
                  <w:pPr>
                    <w:spacing w:after="0" w:line="240" w:lineRule="auto"/>
                  </w:pPr>
                  <w:r>
                    <w:rPr>
                      <w:rFonts w:ascii="Calibri" w:eastAsia="Calibri" w:hAnsi="Calibri"/>
                      <w:color w:val="000000"/>
                      <w:sz w:val="22"/>
                    </w:rPr>
                    <w:t>1</w:t>
                  </w:r>
                </w:p>
              </w:tc>
            </w:tr>
            <w:tr w:rsidR="002A72C1" w14:paraId="03DC081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6EAA55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2D63A3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F8386ED" w14:textId="77777777" w:rsidR="002A72C1" w:rsidRDefault="002A72C1" w:rsidP="00484BF1">
                  <w:pPr>
                    <w:spacing w:after="0" w:line="240" w:lineRule="auto"/>
                  </w:pPr>
                  <w:r>
                    <w:rPr>
                      <w:rFonts w:ascii="Calibri" w:eastAsia="Calibri" w:hAnsi="Calibri"/>
                      <w:color w:val="000000"/>
                      <w:sz w:val="22"/>
                    </w:rPr>
                    <w:t>1</w:t>
                  </w:r>
                </w:p>
              </w:tc>
            </w:tr>
          </w:tbl>
          <w:p w14:paraId="2B302E75" w14:textId="77777777" w:rsidR="002A72C1" w:rsidRDefault="002A72C1" w:rsidP="00484BF1">
            <w:pPr>
              <w:spacing w:after="0" w:line="240" w:lineRule="auto"/>
            </w:pPr>
          </w:p>
        </w:tc>
        <w:tc>
          <w:tcPr>
            <w:tcW w:w="149" w:type="dxa"/>
          </w:tcPr>
          <w:p w14:paraId="727303E2" w14:textId="77777777" w:rsidR="002A72C1" w:rsidRDefault="002A72C1" w:rsidP="00484BF1">
            <w:pPr>
              <w:pStyle w:val="EmptyCellLayoutStyle"/>
              <w:spacing w:after="0" w:line="240" w:lineRule="auto"/>
            </w:pPr>
          </w:p>
        </w:tc>
      </w:tr>
      <w:tr w:rsidR="002A72C1" w14:paraId="09D91539" w14:textId="77777777" w:rsidTr="00484BF1">
        <w:trPr>
          <w:trHeight w:val="80"/>
        </w:trPr>
        <w:tc>
          <w:tcPr>
            <w:tcW w:w="54" w:type="dxa"/>
          </w:tcPr>
          <w:p w14:paraId="73BCB5E3" w14:textId="77777777" w:rsidR="002A72C1" w:rsidRDefault="002A72C1" w:rsidP="00484BF1">
            <w:pPr>
              <w:pStyle w:val="EmptyCellLayoutStyle"/>
              <w:spacing w:after="0" w:line="240" w:lineRule="auto"/>
            </w:pPr>
          </w:p>
        </w:tc>
        <w:tc>
          <w:tcPr>
            <w:tcW w:w="10395" w:type="dxa"/>
          </w:tcPr>
          <w:p w14:paraId="299ACDD6" w14:textId="77777777" w:rsidR="002A72C1" w:rsidRDefault="002A72C1" w:rsidP="00484BF1">
            <w:pPr>
              <w:pStyle w:val="EmptyCellLayoutStyle"/>
              <w:spacing w:after="0" w:line="240" w:lineRule="auto"/>
            </w:pPr>
          </w:p>
        </w:tc>
        <w:tc>
          <w:tcPr>
            <w:tcW w:w="149" w:type="dxa"/>
          </w:tcPr>
          <w:p w14:paraId="32D754B3" w14:textId="77777777" w:rsidR="002A72C1" w:rsidRDefault="002A72C1" w:rsidP="00484BF1">
            <w:pPr>
              <w:pStyle w:val="EmptyCellLayoutStyle"/>
              <w:spacing w:after="0" w:line="240" w:lineRule="auto"/>
            </w:pPr>
          </w:p>
        </w:tc>
      </w:tr>
    </w:tbl>
    <w:p w14:paraId="680FD60A" w14:textId="77777777" w:rsidR="002A72C1" w:rsidRDefault="002A72C1" w:rsidP="002A72C1">
      <w:pPr>
        <w:spacing w:after="0" w:line="240" w:lineRule="auto"/>
      </w:pPr>
    </w:p>
    <w:p w14:paraId="42932F86" w14:textId="77777777" w:rsidR="002A72C1" w:rsidRDefault="002A72C1" w:rsidP="002A72C1">
      <w:pPr>
        <w:spacing w:after="0" w:line="240" w:lineRule="auto"/>
      </w:pPr>
      <w:r>
        <w:rPr>
          <w:rFonts w:ascii="Calibri" w:eastAsia="Calibri" w:hAnsi="Calibri"/>
          <w:b/>
          <w:color w:val="6495ED"/>
          <w:sz w:val="22"/>
        </w:rPr>
        <w:t>Full Text Search: Full-text catalog lacks sufficient disk space to complete this operation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C2A34ED" w14:textId="77777777" w:rsidTr="00484BF1">
        <w:trPr>
          <w:trHeight w:val="54"/>
        </w:trPr>
        <w:tc>
          <w:tcPr>
            <w:tcW w:w="54" w:type="dxa"/>
          </w:tcPr>
          <w:p w14:paraId="2393051E" w14:textId="77777777" w:rsidR="002A72C1" w:rsidRDefault="002A72C1" w:rsidP="00484BF1">
            <w:pPr>
              <w:pStyle w:val="EmptyCellLayoutStyle"/>
              <w:spacing w:after="0" w:line="240" w:lineRule="auto"/>
            </w:pPr>
          </w:p>
        </w:tc>
        <w:tc>
          <w:tcPr>
            <w:tcW w:w="10395" w:type="dxa"/>
          </w:tcPr>
          <w:p w14:paraId="5A3816C8" w14:textId="77777777" w:rsidR="002A72C1" w:rsidRDefault="002A72C1" w:rsidP="00484BF1">
            <w:pPr>
              <w:pStyle w:val="EmptyCellLayoutStyle"/>
              <w:spacing w:after="0" w:line="240" w:lineRule="auto"/>
            </w:pPr>
          </w:p>
        </w:tc>
        <w:tc>
          <w:tcPr>
            <w:tcW w:w="149" w:type="dxa"/>
          </w:tcPr>
          <w:p w14:paraId="34CECA0D" w14:textId="77777777" w:rsidR="002A72C1" w:rsidRDefault="002A72C1" w:rsidP="00484BF1">
            <w:pPr>
              <w:pStyle w:val="EmptyCellLayoutStyle"/>
              <w:spacing w:after="0" w:line="240" w:lineRule="auto"/>
            </w:pPr>
          </w:p>
        </w:tc>
      </w:tr>
      <w:tr w:rsidR="002A72C1" w14:paraId="26DB472E" w14:textId="77777777" w:rsidTr="00484BF1">
        <w:tc>
          <w:tcPr>
            <w:tcW w:w="54" w:type="dxa"/>
          </w:tcPr>
          <w:p w14:paraId="7A3D70F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C01C19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22494B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06A259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3310E6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E7A652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6D48B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8CC7E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DD3D03" w14:textId="77777777" w:rsidR="002A72C1" w:rsidRDefault="002A72C1" w:rsidP="00484BF1">
                  <w:pPr>
                    <w:spacing w:after="0" w:line="240" w:lineRule="auto"/>
                  </w:pPr>
                  <w:r>
                    <w:rPr>
                      <w:rFonts w:ascii="Calibri" w:eastAsia="Calibri" w:hAnsi="Calibri"/>
                      <w:color w:val="000000"/>
                      <w:sz w:val="22"/>
                    </w:rPr>
                    <w:t>Yes</w:t>
                  </w:r>
                </w:p>
              </w:tc>
            </w:tr>
            <w:tr w:rsidR="002A72C1" w14:paraId="2C51B92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871A1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01336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1D0B93" w14:textId="77777777" w:rsidR="002A72C1" w:rsidRDefault="002A72C1" w:rsidP="00484BF1">
                  <w:pPr>
                    <w:spacing w:after="0" w:line="240" w:lineRule="auto"/>
                  </w:pPr>
                  <w:r>
                    <w:rPr>
                      <w:rFonts w:eastAsia="Arial"/>
                      <w:color w:val="000000"/>
                    </w:rPr>
                    <w:t>Yes</w:t>
                  </w:r>
                </w:p>
              </w:tc>
            </w:tr>
            <w:tr w:rsidR="002A72C1" w14:paraId="332E2CB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37FFB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5978A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7582F8" w14:textId="77777777" w:rsidR="002A72C1" w:rsidRDefault="002A72C1" w:rsidP="00484BF1">
                  <w:pPr>
                    <w:spacing w:after="0" w:line="240" w:lineRule="auto"/>
                  </w:pPr>
                  <w:r>
                    <w:rPr>
                      <w:rFonts w:ascii="Calibri" w:eastAsia="Calibri" w:hAnsi="Calibri"/>
                      <w:color w:val="000000"/>
                      <w:sz w:val="22"/>
                    </w:rPr>
                    <w:t>1</w:t>
                  </w:r>
                </w:p>
              </w:tc>
            </w:tr>
            <w:tr w:rsidR="002A72C1" w14:paraId="2CDE891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D75A93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5EA7DA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FE41AA2" w14:textId="77777777" w:rsidR="002A72C1" w:rsidRDefault="002A72C1" w:rsidP="00484BF1">
                  <w:pPr>
                    <w:spacing w:after="0" w:line="240" w:lineRule="auto"/>
                  </w:pPr>
                  <w:r>
                    <w:rPr>
                      <w:rFonts w:ascii="Calibri" w:eastAsia="Calibri" w:hAnsi="Calibri"/>
                      <w:color w:val="000000"/>
                      <w:sz w:val="22"/>
                    </w:rPr>
                    <w:t>2</w:t>
                  </w:r>
                </w:p>
              </w:tc>
            </w:tr>
          </w:tbl>
          <w:p w14:paraId="703E7286" w14:textId="77777777" w:rsidR="002A72C1" w:rsidRDefault="002A72C1" w:rsidP="00484BF1">
            <w:pPr>
              <w:spacing w:after="0" w:line="240" w:lineRule="auto"/>
            </w:pPr>
          </w:p>
        </w:tc>
        <w:tc>
          <w:tcPr>
            <w:tcW w:w="149" w:type="dxa"/>
          </w:tcPr>
          <w:p w14:paraId="26BC74D8" w14:textId="77777777" w:rsidR="002A72C1" w:rsidRDefault="002A72C1" w:rsidP="00484BF1">
            <w:pPr>
              <w:pStyle w:val="EmptyCellLayoutStyle"/>
              <w:spacing w:after="0" w:line="240" w:lineRule="auto"/>
            </w:pPr>
          </w:p>
        </w:tc>
      </w:tr>
      <w:tr w:rsidR="002A72C1" w14:paraId="67C13623" w14:textId="77777777" w:rsidTr="00484BF1">
        <w:trPr>
          <w:trHeight w:val="80"/>
        </w:trPr>
        <w:tc>
          <w:tcPr>
            <w:tcW w:w="54" w:type="dxa"/>
          </w:tcPr>
          <w:p w14:paraId="454678D7" w14:textId="77777777" w:rsidR="002A72C1" w:rsidRDefault="002A72C1" w:rsidP="00484BF1">
            <w:pPr>
              <w:pStyle w:val="EmptyCellLayoutStyle"/>
              <w:spacing w:after="0" w:line="240" w:lineRule="auto"/>
            </w:pPr>
          </w:p>
        </w:tc>
        <w:tc>
          <w:tcPr>
            <w:tcW w:w="10395" w:type="dxa"/>
          </w:tcPr>
          <w:p w14:paraId="3B96B4BC" w14:textId="77777777" w:rsidR="002A72C1" w:rsidRDefault="002A72C1" w:rsidP="00484BF1">
            <w:pPr>
              <w:pStyle w:val="EmptyCellLayoutStyle"/>
              <w:spacing w:after="0" w:line="240" w:lineRule="auto"/>
            </w:pPr>
          </w:p>
        </w:tc>
        <w:tc>
          <w:tcPr>
            <w:tcW w:w="149" w:type="dxa"/>
          </w:tcPr>
          <w:p w14:paraId="1FA067F7" w14:textId="77777777" w:rsidR="002A72C1" w:rsidRDefault="002A72C1" w:rsidP="00484BF1">
            <w:pPr>
              <w:pStyle w:val="EmptyCellLayoutStyle"/>
              <w:spacing w:after="0" w:line="240" w:lineRule="auto"/>
            </w:pPr>
          </w:p>
        </w:tc>
      </w:tr>
    </w:tbl>
    <w:p w14:paraId="7A46BA86" w14:textId="77777777" w:rsidR="002A72C1" w:rsidRDefault="002A72C1" w:rsidP="002A72C1">
      <w:pPr>
        <w:spacing w:after="0" w:line="240" w:lineRule="auto"/>
      </w:pPr>
    </w:p>
    <w:p w14:paraId="066E9068" w14:textId="77777777" w:rsidR="002A72C1" w:rsidRDefault="002A72C1" w:rsidP="002A72C1">
      <w:pPr>
        <w:spacing w:after="0" w:line="240" w:lineRule="auto"/>
      </w:pPr>
      <w:r>
        <w:rPr>
          <w:rFonts w:ascii="Calibri" w:eastAsia="Calibri" w:hAnsi="Calibri"/>
          <w:b/>
          <w:color w:val="6495ED"/>
          <w:sz w:val="22"/>
        </w:rPr>
        <w:t>Cannot start service broker activation manager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1DF68B6" w14:textId="77777777" w:rsidTr="00484BF1">
        <w:trPr>
          <w:trHeight w:val="54"/>
        </w:trPr>
        <w:tc>
          <w:tcPr>
            <w:tcW w:w="54" w:type="dxa"/>
          </w:tcPr>
          <w:p w14:paraId="5AA6A4A5" w14:textId="77777777" w:rsidR="002A72C1" w:rsidRDefault="002A72C1" w:rsidP="00484BF1">
            <w:pPr>
              <w:pStyle w:val="EmptyCellLayoutStyle"/>
              <w:spacing w:after="0" w:line="240" w:lineRule="auto"/>
            </w:pPr>
          </w:p>
        </w:tc>
        <w:tc>
          <w:tcPr>
            <w:tcW w:w="10395" w:type="dxa"/>
          </w:tcPr>
          <w:p w14:paraId="460736FE" w14:textId="77777777" w:rsidR="002A72C1" w:rsidRDefault="002A72C1" w:rsidP="00484BF1">
            <w:pPr>
              <w:pStyle w:val="EmptyCellLayoutStyle"/>
              <w:spacing w:after="0" w:line="240" w:lineRule="auto"/>
            </w:pPr>
          </w:p>
        </w:tc>
        <w:tc>
          <w:tcPr>
            <w:tcW w:w="149" w:type="dxa"/>
          </w:tcPr>
          <w:p w14:paraId="1DD57B14" w14:textId="77777777" w:rsidR="002A72C1" w:rsidRDefault="002A72C1" w:rsidP="00484BF1">
            <w:pPr>
              <w:pStyle w:val="EmptyCellLayoutStyle"/>
              <w:spacing w:after="0" w:line="240" w:lineRule="auto"/>
            </w:pPr>
          </w:p>
        </w:tc>
      </w:tr>
      <w:tr w:rsidR="002A72C1" w14:paraId="56F9711C" w14:textId="77777777" w:rsidTr="00484BF1">
        <w:tc>
          <w:tcPr>
            <w:tcW w:w="54" w:type="dxa"/>
          </w:tcPr>
          <w:p w14:paraId="12C0DBA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F3B483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BB808E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E39B72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734CA2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40976D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4DC23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2185B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137200" w14:textId="77777777" w:rsidR="002A72C1" w:rsidRDefault="002A72C1" w:rsidP="00484BF1">
                  <w:pPr>
                    <w:spacing w:after="0" w:line="240" w:lineRule="auto"/>
                  </w:pPr>
                  <w:r>
                    <w:rPr>
                      <w:rFonts w:ascii="Calibri" w:eastAsia="Calibri" w:hAnsi="Calibri"/>
                      <w:color w:val="000000"/>
                      <w:sz w:val="22"/>
                    </w:rPr>
                    <w:t>Yes</w:t>
                  </w:r>
                </w:p>
              </w:tc>
            </w:tr>
            <w:tr w:rsidR="002A72C1" w14:paraId="066D1C8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21E8B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E93B3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91E0E2" w14:textId="77777777" w:rsidR="002A72C1" w:rsidRDefault="002A72C1" w:rsidP="00484BF1">
                  <w:pPr>
                    <w:spacing w:after="0" w:line="240" w:lineRule="auto"/>
                  </w:pPr>
                  <w:r>
                    <w:rPr>
                      <w:rFonts w:eastAsia="Arial"/>
                      <w:color w:val="000000"/>
                    </w:rPr>
                    <w:t>Yes</w:t>
                  </w:r>
                </w:p>
              </w:tc>
            </w:tr>
            <w:tr w:rsidR="002A72C1" w14:paraId="66FA22F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EBA25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BF816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D517AE" w14:textId="77777777" w:rsidR="002A72C1" w:rsidRDefault="002A72C1" w:rsidP="00484BF1">
                  <w:pPr>
                    <w:spacing w:after="0" w:line="240" w:lineRule="auto"/>
                  </w:pPr>
                  <w:r>
                    <w:rPr>
                      <w:rFonts w:ascii="Calibri" w:eastAsia="Calibri" w:hAnsi="Calibri"/>
                      <w:color w:val="000000"/>
                      <w:sz w:val="22"/>
                    </w:rPr>
                    <w:t>1</w:t>
                  </w:r>
                </w:p>
              </w:tc>
            </w:tr>
            <w:tr w:rsidR="002A72C1" w14:paraId="1336E91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51C0C6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0150F3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2F52FC9" w14:textId="77777777" w:rsidR="002A72C1" w:rsidRDefault="002A72C1" w:rsidP="00484BF1">
                  <w:pPr>
                    <w:spacing w:after="0" w:line="240" w:lineRule="auto"/>
                  </w:pPr>
                  <w:r>
                    <w:rPr>
                      <w:rFonts w:ascii="Calibri" w:eastAsia="Calibri" w:hAnsi="Calibri"/>
                      <w:color w:val="000000"/>
                      <w:sz w:val="22"/>
                    </w:rPr>
                    <w:t>2</w:t>
                  </w:r>
                </w:p>
              </w:tc>
            </w:tr>
          </w:tbl>
          <w:p w14:paraId="3C99049B" w14:textId="77777777" w:rsidR="002A72C1" w:rsidRDefault="002A72C1" w:rsidP="00484BF1">
            <w:pPr>
              <w:spacing w:after="0" w:line="240" w:lineRule="auto"/>
            </w:pPr>
          </w:p>
        </w:tc>
        <w:tc>
          <w:tcPr>
            <w:tcW w:w="149" w:type="dxa"/>
          </w:tcPr>
          <w:p w14:paraId="55527258" w14:textId="77777777" w:rsidR="002A72C1" w:rsidRDefault="002A72C1" w:rsidP="00484BF1">
            <w:pPr>
              <w:pStyle w:val="EmptyCellLayoutStyle"/>
              <w:spacing w:after="0" w:line="240" w:lineRule="auto"/>
            </w:pPr>
          </w:p>
        </w:tc>
      </w:tr>
      <w:tr w:rsidR="002A72C1" w14:paraId="5A55DA69" w14:textId="77777777" w:rsidTr="00484BF1">
        <w:trPr>
          <w:trHeight w:val="80"/>
        </w:trPr>
        <w:tc>
          <w:tcPr>
            <w:tcW w:w="54" w:type="dxa"/>
          </w:tcPr>
          <w:p w14:paraId="3A752287" w14:textId="77777777" w:rsidR="002A72C1" w:rsidRDefault="002A72C1" w:rsidP="00484BF1">
            <w:pPr>
              <w:pStyle w:val="EmptyCellLayoutStyle"/>
              <w:spacing w:after="0" w:line="240" w:lineRule="auto"/>
            </w:pPr>
          </w:p>
        </w:tc>
        <w:tc>
          <w:tcPr>
            <w:tcW w:w="10395" w:type="dxa"/>
          </w:tcPr>
          <w:p w14:paraId="3ABA6957" w14:textId="77777777" w:rsidR="002A72C1" w:rsidRDefault="002A72C1" w:rsidP="00484BF1">
            <w:pPr>
              <w:pStyle w:val="EmptyCellLayoutStyle"/>
              <w:spacing w:after="0" w:line="240" w:lineRule="auto"/>
            </w:pPr>
          </w:p>
        </w:tc>
        <w:tc>
          <w:tcPr>
            <w:tcW w:w="149" w:type="dxa"/>
          </w:tcPr>
          <w:p w14:paraId="1C67EF59" w14:textId="77777777" w:rsidR="002A72C1" w:rsidRDefault="002A72C1" w:rsidP="00484BF1">
            <w:pPr>
              <w:pStyle w:val="EmptyCellLayoutStyle"/>
              <w:spacing w:after="0" w:line="240" w:lineRule="auto"/>
            </w:pPr>
          </w:p>
        </w:tc>
      </w:tr>
    </w:tbl>
    <w:p w14:paraId="2AA8C703" w14:textId="77777777" w:rsidR="002A72C1" w:rsidRDefault="002A72C1" w:rsidP="002A72C1">
      <w:pPr>
        <w:spacing w:after="0" w:line="240" w:lineRule="auto"/>
      </w:pPr>
    </w:p>
    <w:p w14:paraId="27E781E7" w14:textId="77777777" w:rsidR="002A72C1" w:rsidRDefault="002A72C1" w:rsidP="002A72C1">
      <w:pPr>
        <w:spacing w:after="0" w:line="240" w:lineRule="auto"/>
      </w:pPr>
      <w:r>
        <w:rPr>
          <w:rFonts w:ascii="Calibri" w:eastAsia="Calibri" w:hAnsi="Calibri"/>
          <w:b/>
          <w:color w:val="6495ED"/>
          <w:sz w:val="22"/>
        </w:rPr>
        <w:t>Table error: IAM page is linked in the IAM chain for object</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A93A365" w14:textId="77777777" w:rsidTr="00484BF1">
        <w:trPr>
          <w:trHeight w:val="54"/>
        </w:trPr>
        <w:tc>
          <w:tcPr>
            <w:tcW w:w="54" w:type="dxa"/>
          </w:tcPr>
          <w:p w14:paraId="776F3D27" w14:textId="77777777" w:rsidR="002A72C1" w:rsidRDefault="002A72C1" w:rsidP="00484BF1">
            <w:pPr>
              <w:pStyle w:val="EmptyCellLayoutStyle"/>
              <w:spacing w:after="0" w:line="240" w:lineRule="auto"/>
            </w:pPr>
          </w:p>
        </w:tc>
        <w:tc>
          <w:tcPr>
            <w:tcW w:w="10395" w:type="dxa"/>
          </w:tcPr>
          <w:p w14:paraId="0189F0E4" w14:textId="77777777" w:rsidR="002A72C1" w:rsidRDefault="002A72C1" w:rsidP="00484BF1">
            <w:pPr>
              <w:pStyle w:val="EmptyCellLayoutStyle"/>
              <w:spacing w:after="0" w:line="240" w:lineRule="auto"/>
            </w:pPr>
          </w:p>
        </w:tc>
        <w:tc>
          <w:tcPr>
            <w:tcW w:w="149" w:type="dxa"/>
          </w:tcPr>
          <w:p w14:paraId="23EB07B6" w14:textId="77777777" w:rsidR="002A72C1" w:rsidRDefault="002A72C1" w:rsidP="00484BF1">
            <w:pPr>
              <w:pStyle w:val="EmptyCellLayoutStyle"/>
              <w:spacing w:after="0" w:line="240" w:lineRule="auto"/>
            </w:pPr>
          </w:p>
        </w:tc>
      </w:tr>
      <w:tr w:rsidR="002A72C1" w14:paraId="6F7D7070" w14:textId="77777777" w:rsidTr="00484BF1">
        <w:tc>
          <w:tcPr>
            <w:tcW w:w="54" w:type="dxa"/>
          </w:tcPr>
          <w:p w14:paraId="5CF0033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318AE7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EB91D6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EAAD41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A9722A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B73042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E9F09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C0614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61652B" w14:textId="77777777" w:rsidR="002A72C1" w:rsidRDefault="002A72C1" w:rsidP="00484BF1">
                  <w:pPr>
                    <w:spacing w:after="0" w:line="240" w:lineRule="auto"/>
                  </w:pPr>
                  <w:r>
                    <w:rPr>
                      <w:rFonts w:ascii="Calibri" w:eastAsia="Calibri" w:hAnsi="Calibri"/>
                      <w:color w:val="000000"/>
                      <w:sz w:val="22"/>
                    </w:rPr>
                    <w:t>Yes</w:t>
                  </w:r>
                </w:p>
              </w:tc>
            </w:tr>
            <w:tr w:rsidR="002A72C1" w14:paraId="113E8C0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741F3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DE7E4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9E9ECA" w14:textId="77777777" w:rsidR="002A72C1" w:rsidRDefault="002A72C1" w:rsidP="00484BF1">
                  <w:pPr>
                    <w:spacing w:after="0" w:line="240" w:lineRule="auto"/>
                  </w:pPr>
                  <w:r>
                    <w:rPr>
                      <w:rFonts w:eastAsia="Arial"/>
                      <w:color w:val="000000"/>
                    </w:rPr>
                    <w:t>Yes</w:t>
                  </w:r>
                </w:p>
              </w:tc>
            </w:tr>
            <w:tr w:rsidR="002A72C1" w14:paraId="52C58FD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8F419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D4DFAE"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95E02B" w14:textId="77777777" w:rsidR="002A72C1" w:rsidRDefault="002A72C1" w:rsidP="00484BF1">
                  <w:pPr>
                    <w:spacing w:after="0" w:line="240" w:lineRule="auto"/>
                  </w:pPr>
                  <w:r>
                    <w:rPr>
                      <w:rFonts w:ascii="Calibri" w:eastAsia="Calibri" w:hAnsi="Calibri"/>
                      <w:color w:val="000000"/>
                      <w:sz w:val="22"/>
                    </w:rPr>
                    <w:t>1</w:t>
                  </w:r>
                </w:p>
              </w:tc>
            </w:tr>
            <w:tr w:rsidR="002A72C1" w14:paraId="679B634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02AEF4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A29A8D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B402A15" w14:textId="77777777" w:rsidR="002A72C1" w:rsidRDefault="002A72C1" w:rsidP="00484BF1">
                  <w:pPr>
                    <w:spacing w:after="0" w:line="240" w:lineRule="auto"/>
                  </w:pPr>
                  <w:r>
                    <w:rPr>
                      <w:rFonts w:ascii="Calibri" w:eastAsia="Calibri" w:hAnsi="Calibri"/>
                      <w:color w:val="000000"/>
                      <w:sz w:val="22"/>
                    </w:rPr>
                    <w:t>1</w:t>
                  </w:r>
                </w:p>
              </w:tc>
            </w:tr>
          </w:tbl>
          <w:p w14:paraId="4F3B7414" w14:textId="77777777" w:rsidR="002A72C1" w:rsidRDefault="002A72C1" w:rsidP="00484BF1">
            <w:pPr>
              <w:spacing w:after="0" w:line="240" w:lineRule="auto"/>
            </w:pPr>
          </w:p>
        </w:tc>
        <w:tc>
          <w:tcPr>
            <w:tcW w:w="149" w:type="dxa"/>
          </w:tcPr>
          <w:p w14:paraId="36E0F756" w14:textId="77777777" w:rsidR="002A72C1" w:rsidRDefault="002A72C1" w:rsidP="00484BF1">
            <w:pPr>
              <w:pStyle w:val="EmptyCellLayoutStyle"/>
              <w:spacing w:after="0" w:line="240" w:lineRule="auto"/>
            </w:pPr>
          </w:p>
        </w:tc>
      </w:tr>
      <w:tr w:rsidR="002A72C1" w14:paraId="021DFB35" w14:textId="77777777" w:rsidTr="00484BF1">
        <w:trPr>
          <w:trHeight w:val="80"/>
        </w:trPr>
        <w:tc>
          <w:tcPr>
            <w:tcW w:w="54" w:type="dxa"/>
          </w:tcPr>
          <w:p w14:paraId="3A4F5C7E" w14:textId="77777777" w:rsidR="002A72C1" w:rsidRDefault="002A72C1" w:rsidP="00484BF1">
            <w:pPr>
              <w:pStyle w:val="EmptyCellLayoutStyle"/>
              <w:spacing w:after="0" w:line="240" w:lineRule="auto"/>
            </w:pPr>
          </w:p>
        </w:tc>
        <w:tc>
          <w:tcPr>
            <w:tcW w:w="10395" w:type="dxa"/>
          </w:tcPr>
          <w:p w14:paraId="119C2585" w14:textId="77777777" w:rsidR="002A72C1" w:rsidRDefault="002A72C1" w:rsidP="00484BF1">
            <w:pPr>
              <w:pStyle w:val="EmptyCellLayoutStyle"/>
              <w:spacing w:after="0" w:line="240" w:lineRule="auto"/>
            </w:pPr>
          </w:p>
        </w:tc>
        <w:tc>
          <w:tcPr>
            <w:tcW w:w="149" w:type="dxa"/>
          </w:tcPr>
          <w:p w14:paraId="2E580754" w14:textId="77777777" w:rsidR="002A72C1" w:rsidRDefault="002A72C1" w:rsidP="00484BF1">
            <w:pPr>
              <w:pStyle w:val="EmptyCellLayoutStyle"/>
              <w:spacing w:after="0" w:line="240" w:lineRule="auto"/>
            </w:pPr>
          </w:p>
        </w:tc>
      </w:tr>
    </w:tbl>
    <w:p w14:paraId="533AE3FD" w14:textId="77777777" w:rsidR="002A72C1" w:rsidRDefault="002A72C1" w:rsidP="002A72C1">
      <w:pPr>
        <w:spacing w:after="0" w:line="240" w:lineRule="auto"/>
      </w:pPr>
    </w:p>
    <w:p w14:paraId="1549428C" w14:textId="77777777" w:rsidR="002A72C1" w:rsidRDefault="002A72C1" w:rsidP="002A72C1">
      <w:pPr>
        <w:spacing w:after="0" w:line="240" w:lineRule="auto"/>
      </w:pPr>
      <w:r>
        <w:rPr>
          <w:rFonts w:ascii="Calibri" w:eastAsia="Calibri" w:hAnsi="Calibri"/>
          <w:b/>
          <w:color w:val="6495ED"/>
          <w:sz w:val="22"/>
        </w:rPr>
        <w:t>Invalid reference to LOB page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59C3213" w14:textId="77777777" w:rsidTr="00484BF1">
        <w:trPr>
          <w:trHeight w:val="54"/>
        </w:trPr>
        <w:tc>
          <w:tcPr>
            <w:tcW w:w="54" w:type="dxa"/>
          </w:tcPr>
          <w:p w14:paraId="368AB2FA" w14:textId="77777777" w:rsidR="002A72C1" w:rsidRDefault="002A72C1" w:rsidP="00484BF1">
            <w:pPr>
              <w:pStyle w:val="EmptyCellLayoutStyle"/>
              <w:spacing w:after="0" w:line="240" w:lineRule="auto"/>
            </w:pPr>
          </w:p>
        </w:tc>
        <w:tc>
          <w:tcPr>
            <w:tcW w:w="10395" w:type="dxa"/>
          </w:tcPr>
          <w:p w14:paraId="0200EA8E" w14:textId="77777777" w:rsidR="002A72C1" w:rsidRDefault="002A72C1" w:rsidP="00484BF1">
            <w:pPr>
              <w:pStyle w:val="EmptyCellLayoutStyle"/>
              <w:spacing w:after="0" w:line="240" w:lineRule="auto"/>
            </w:pPr>
          </w:p>
        </w:tc>
        <w:tc>
          <w:tcPr>
            <w:tcW w:w="149" w:type="dxa"/>
          </w:tcPr>
          <w:p w14:paraId="7832F2DE" w14:textId="77777777" w:rsidR="002A72C1" w:rsidRDefault="002A72C1" w:rsidP="00484BF1">
            <w:pPr>
              <w:pStyle w:val="EmptyCellLayoutStyle"/>
              <w:spacing w:after="0" w:line="240" w:lineRule="auto"/>
            </w:pPr>
          </w:p>
        </w:tc>
      </w:tr>
      <w:tr w:rsidR="002A72C1" w14:paraId="5F8B30EC" w14:textId="77777777" w:rsidTr="00484BF1">
        <w:tc>
          <w:tcPr>
            <w:tcW w:w="54" w:type="dxa"/>
          </w:tcPr>
          <w:p w14:paraId="6439E46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637C77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BFB698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70B54E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8C4EFF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DC0774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EB815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CE868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0CD127" w14:textId="77777777" w:rsidR="002A72C1" w:rsidRDefault="002A72C1" w:rsidP="00484BF1">
                  <w:pPr>
                    <w:spacing w:after="0" w:line="240" w:lineRule="auto"/>
                  </w:pPr>
                  <w:r>
                    <w:rPr>
                      <w:rFonts w:ascii="Calibri" w:eastAsia="Calibri" w:hAnsi="Calibri"/>
                      <w:color w:val="000000"/>
                      <w:sz w:val="22"/>
                    </w:rPr>
                    <w:t>Yes</w:t>
                  </w:r>
                </w:p>
              </w:tc>
            </w:tr>
            <w:tr w:rsidR="002A72C1" w14:paraId="62D20BC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AD65F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2CA56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D1DB2C" w14:textId="77777777" w:rsidR="002A72C1" w:rsidRDefault="002A72C1" w:rsidP="00484BF1">
                  <w:pPr>
                    <w:spacing w:after="0" w:line="240" w:lineRule="auto"/>
                  </w:pPr>
                  <w:r>
                    <w:rPr>
                      <w:rFonts w:eastAsia="Arial"/>
                      <w:color w:val="000000"/>
                    </w:rPr>
                    <w:t>Yes</w:t>
                  </w:r>
                </w:p>
              </w:tc>
            </w:tr>
            <w:tr w:rsidR="002A72C1" w14:paraId="5FB6B3D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1A1D7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E85D9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5AD553" w14:textId="77777777" w:rsidR="002A72C1" w:rsidRDefault="002A72C1" w:rsidP="00484BF1">
                  <w:pPr>
                    <w:spacing w:after="0" w:line="240" w:lineRule="auto"/>
                  </w:pPr>
                  <w:r>
                    <w:rPr>
                      <w:rFonts w:ascii="Calibri" w:eastAsia="Calibri" w:hAnsi="Calibri"/>
                      <w:color w:val="000000"/>
                      <w:sz w:val="22"/>
                    </w:rPr>
                    <w:t>2</w:t>
                  </w:r>
                </w:p>
              </w:tc>
            </w:tr>
            <w:tr w:rsidR="002A72C1" w14:paraId="00283F7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F1DD4A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675236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6DBFA90" w14:textId="77777777" w:rsidR="002A72C1" w:rsidRDefault="002A72C1" w:rsidP="00484BF1">
                  <w:pPr>
                    <w:spacing w:after="0" w:line="240" w:lineRule="auto"/>
                  </w:pPr>
                  <w:r>
                    <w:rPr>
                      <w:rFonts w:ascii="Calibri" w:eastAsia="Calibri" w:hAnsi="Calibri"/>
                      <w:color w:val="000000"/>
                      <w:sz w:val="22"/>
                    </w:rPr>
                    <w:t>2</w:t>
                  </w:r>
                </w:p>
              </w:tc>
            </w:tr>
          </w:tbl>
          <w:p w14:paraId="23180B01" w14:textId="77777777" w:rsidR="002A72C1" w:rsidRDefault="002A72C1" w:rsidP="00484BF1">
            <w:pPr>
              <w:spacing w:after="0" w:line="240" w:lineRule="auto"/>
            </w:pPr>
          </w:p>
        </w:tc>
        <w:tc>
          <w:tcPr>
            <w:tcW w:w="149" w:type="dxa"/>
          </w:tcPr>
          <w:p w14:paraId="6C6AFD7A" w14:textId="77777777" w:rsidR="002A72C1" w:rsidRDefault="002A72C1" w:rsidP="00484BF1">
            <w:pPr>
              <w:pStyle w:val="EmptyCellLayoutStyle"/>
              <w:spacing w:after="0" w:line="240" w:lineRule="auto"/>
            </w:pPr>
          </w:p>
        </w:tc>
      </w:tr>
      <w:tr w:rsidR="002A72C1" w14:paraId="73EFFC16" w14:textId="77777777" w:rsidTr="00484BF1">
        <w:trPr>
          <w:trHeight w:val="80"/>
        </w:trPr>
        <w:tc>
          <w:tcPr>
            <w:tcW w:w="54" w:type="dxa"/>
          </w:tcPr>
          <w:p w14:paraId="79E0B475" w14:textId="77777777" w:rsidR="002A72C1" w:rsidRDefault="002A72C1" w:rsidP="00484BF1">
            <w:pPr>
              <w:pStyle w:val="EmptyCellLayoutStyle"/>
              <w:spacing w:after="0" w:line="240" w:lineRule="auto"/>
            </w:pPr>
          </w:p>
        </w:tc>
        <w:tc>
          <w:tcPr>
            <w:tcW w:w="10395" w:type="dxa"/>
          </w:tcPr>
          <w:p w14:paraId="3C77EDD5" w14:textId="77777777" w:rsidR="002A72C1" w:rsidRDefault="002A72C1" w:rsidP="00484BF1">
            <w:pPr>
              <w:pStyle w:val="EmptyCellLayoutStyle"/>
              <w:spacing w:after="0" w:line="240" w:lineRule="auto"/>
            </w:pPr>
          </w:p>
        </w:tc>
        <w:tc>
          <w:tcPr>
            <w:tcW w:w="149" w:type="dxa"/>
          </w:tcPr>
          <w:p w14:paraId="5FEBCBA2" w14:textId="77777777" w:rsidR="002A72C1" w:rsidRDefault="002A72C1" w:rsidP="00484BF1">
            <w:pPr>
              <w:pStyle w:val="EmptyCellLayoutStyle"/>
              <w:spacing w:after="0" w:line="240" w:lineRule="auto"/>
            </w:pPr>
          </w:p>
        </w:tc>
      </w:tr>
    </w:tbl>
    <w:p w14:paraId="58A6C9F5" w14:textId="77777777" w:rsidR="002A72C1" w:rsidRDefault="002A72C1" w:rsidP="002A72C1">
      <w:pPr>
        <w:spacing w:after="0" w:line="240" w:lineRule="auto"/>
      </w:pPr>
    </w:p>
    <w:p w14:paraId="119EA07C" w14:textId="77777777" w:rsidR="002A72C1" w:rsidRDefault="002A72C1" w:rsidP="002A72C1">
      <w:pPr>
        <w:spacing w:after="0" w:line="240" w:lineRule="auto"/>
      </w:pPr>
      <w:r>
        <w:rPr>
          <w:rFonts w:ascii="Calibri" w:eastAsia="Calibri" w:hAnsi="Calibri"/>
          <w:b/>
          <w:color w:val="6495ED"/>
          <w:sz w:val="22"/>
        </w:rPr>
        <w:t>The Service Broker, or Database Mirroring Transport has started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54E0296" w14:textId="77777777" w:rsidTr="00484BF1">
        <w:trPr>
          <w:trHeight w:val="54"/>
        </w:trPr>
        <w:tc>
          <w:tcPr>
            <w:tcW w:w="54" w:type="dxa"/>
          </w:tcPr>
          <w:p w14:paraId="0D7F7EC8" w14:textId="77777777" w:rsidR="002A72C1" w:rsidRDefault="002A72C1" w:rsidP="00484BF1">
            <w:pPr>
              <w:pStyle w:val="EmptyCellLayoutStyle"/>
              <w:spacing w:after="0" w:line="240" w:lineRule="auto"/>
            </w:pPr>
          </w:p>
        </w:tc>
        <w:tc>
          <w:tcPr>
            <w:tcW w:w="10395" w:type="dxa"/>
          </w:tcPr>
          <w:p w14:paraId="6F2F67F0" w14:textId="77777777" w:rsidR="002A72C1" w:rsidRDefault="002A72C1" w:rsidP="00484BF1">
            <w:pPr>
              <w:pStyle w:val="EmptyCellLayoutStyle"/>
              <w:spacing w:after="0" w:line="240" w:lineRule="auto"/>
            </w:pPr>
          </w:p>
        </w:tc>
        <w:tc>
          <w:tcPr>
            <w:tcW w:w="149" w:type="dxa"/>
          </w:tcPr>
          <w:p w14:paraId="08B3659E" w14:textId="77777777" w:rsidR="002A72C1" w:rsidRDefault="002A72C1" w:rsidP="00484BF1">
            <w:pPr>
              <w:pStyle w:val="EmptyCellLayoutStyle"/>
              <w:spacing w:after="0" w:line="240" w:lineRule="auto"/>
            </w:pPr>
          </w:p>
        </w:tc>
      </w:tr>
      <w:tr w:rsidR="002A72C1" w14:paraId="08CCC4BF" w14:textId="77777777" w:rsidTr="00484BF1">
        <w:tc>
          <w:tcPr>
            <w:tcW w:w="54" w:type="dxa"/>
          </w:tcPr>
          <w:p w14:paraId="7CC62A6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ECC1A5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956940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97AABA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219472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467DE3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1BF7D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FECFD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782673" w14:textId="77777777" w:rsidR="002A72C1" w:rsidRDefault="002A72C1" w:rsidP="00484BF1">
                  <w:pPr>
                    <w:spacing w:after="0" w:line="240" w:lineRule="auto"/>
                  </w:pPr>
                  <w:r>
                    <w:rPr>
                      <w:rFonts w:ascii="Calibri" w:eastAsia="Calibri" w:hAnsi="Calibri"/>
                      <w:color w:val="000000"/>
                      <w:sz w:val="22"/>
                    </w:rPr>
                    <w:t>No</w:t>
                  </w:r>
                </w:p>
              </w:tc>
            </w:tr>
            <w:tr w:rsidR="002A72C1" w14:paraId="07C9F5E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C4FF6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8621F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D14ED4" w14:textId="77777777" w:rsidR="002A72C1" w:rsidRDefault="002A72C1" w:rsidP="00484BF1">
                  <w:pPr>
                    <w:spacing w:after="0" w:line="240" w:lineRule="auto"/>
                  </w:pPr>
                  <w:r>
                    <w:rPr>
                      <w:rFonts w:eastAsia="Arial"/>
                      <w:color w:val="000000"/>
                    </w:rPr>
                    <w:t>Yes</w:t>
                  </w:r>
                </w:p>
              </w:tc>
            </w:tr>
            <w:tr w:rsidR="002A72C1" w14:paraId="2B6519A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EB856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6A464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177EB8" w14:textId="77777777" w:rsidR="002A72C1" w:rsidRDefault="002A72C1" w:rsidP="00484BF1">
                  <w:pPr>
                    <w:spacing w:after="0" w:line="240" w:lineRule="auto"/>
                  </w:pPr>
                  <w:r>
                    <w:rPr>
                      <w:rFonts w:ascii="Calibri" w:eastAsia="Calibri" w:hAnsi="Calibri"/>
                      <w:color w:val="000000"/>
                      <w:sz w:val="22"/>
                    </w:rPr>
                    <w:t>0</w:t>
                  </w:r>
                </w:p>
              </w:tc>
            </w:tr>
            <w:tr w:rsidR="002A72C1" w14:paraId="34DE1B7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096207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A6763C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B6C4D4B" w14:textId="77777777" w:rsidR="002A72C1" w:rsidRDefault="002A72C1" w:rsidP="00484BF1">
                  <w:pPr>
                    <w:spacing w:after="0" w:line="240" w:lineRule="auto"/>
                  </w:pPr>
                  <w:r>
                    <w:rPr>
                      <w:rFonts w:ascii="Calibri" w:eastAsia="Calibri" w:hAnsi="Calibri"/>
                      <w:color w:val="000000"/>
                      <w:sz w:val="22"/>
                    </w:rPr>
                    <w:t>0</w:t>
                  </w:r>
                </w:p>
              </w:tc>
            </w:tr>
          </w:tbl>
          <w:p w14:paraId="47D0DA15" w14:textId="77777777" w:rsidR="002A72C1" w:rsidRDefault="002A72C1" w:rsidP="00484BF1">
            <w:pPr>
              <w:spacing w:after="0" w:line="240" w:lineRule="auto"/>
            </w:pPr>
          </w:p>
        </w:tc>
        <w:tc>
          <w:tcPr>
            <w:tcW w:w="149" w:type="dxa"/>
          </w:tcPr>
          <w:p w14:paraId="324B2B66" w14:textId="77777777" w:rsidR="002A72C1" w:rsidRDefault="002A72C1" w:rsidP="00484BF1">
            <w:pPr>
              <w:pStyle w:val="EmptyCellLayoutStyle"/>
              <w:spacing w:after="0" w:line="240" w:lineRule="auto"/>
            </w:pPr>
          </w:p>
        </w:tc>
      </w:tr>
      <w:tr w:rsidR="002A72C1" w14:paraId="5481B5D3" w14:textId="77777777" w:rsidTr="00484BF1">
        <w:trPr>
          <w:trHeight w:val="80"/>
        </w:trPr>
        <w:tc>
          <w:tcPr>
            <w:tcW w:w="54" w:type="dxa"/>
          </w:tcPr>
          <w:p w14:paraId="32A47AF3" w14:textId="77777777" w:rsidR="002A72C1" w:rsidRDefault="002A72C1" w:rsidP="00484BF1">
            <w:pPr>
              <w:pStyle w:val="EmptyCellLayoutStyle"/>
              <w:spacing w:after="0" w:line="240" w:lineRule="auto"/>
            </w:pPr>
          </w:p>
        </w:tc>
        <w:tc>
          <w:tcPr>
            <w:tcW w:w="10395" w:type="dxa"/>
          </w:tcPr>
          <w:p w14:paraId="6B0D9284" w14:textId="77777777" w:rsidR="002A72C1" w:rsidRDefault="002A72C1" w:rsidP="00484BF1">
            <w:pPr>
              <w:pStyle w:val="EmptyCellLayoutStyle"/>
              <w:spacing w:after="0" w:line="240" w:lineRule="auto"/>
            </w:pPr>
          </w:p>
        </w:tc>
        <w:tc>
          <w:tcPr>
            <w:tcW w:w="149" w:type="dxa"/>
          </w:tcPr>
          <w:p w14:paraId="02BAD4C8" w14:textId="77777777" w:rsidR="002A72C1" w:rsidRDefault="002A72C1" w:rsidP="00484BF1">
            <w:pPr>
              <w:pStyle w:val="EmptyCellLayoutStyle"/>
              <w:spacing w:after="0" w:line="240" w:lineRule="auto"/>
            </w:pPr>
          </w:p>
        </w:tc>
      </w:tr>
    </w:tbl>
    <w:p w14:paraId="0F295033" w14:textId="77777777" w:rsidR="002A72C1" w:rsidRDefault="002A72C1" w:rsidP="002A72C1">
      <w:pPr>
        <w:spacing w:after="0" w:line="240" w:lineRule="auto"/>
      </w:pPr>
    </w:p>
    <w:p w14:paraId="3EF67843" w14:textId="77777777" w:rsidR="002A72C1" w:rsidRDefault="002A72C1" w:rsidP="002A72C1">
      <w:pPr>
        <w:spacing w:after="0" w:line="240" w:lineRule="auto"/>
      </w:pPr>
      <w:r>
        <w:rPr>
          <w:rFonts w:ascii="Calibri" w:eastAsia="Calibri" w:hAnsi="Calibri"/>
          <w:b/>
          <w:color w:val="6495ED"/>
          <w:sz w:val="22"/>
        </w:rPr>
        <w:t>Failed to initialize the Common Language Runtime (CLR) due to memory pressure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24E2D96" w14:textId="77777777" w:rsidTr="00484BF1">
        <w:trPr>
          <w:trHeight w:val="54"/>
        </w:trPr>
        <w:tc>
          <w:tcPr>
            <w:tcW w:w="54" w:type="dxa"/>
          </w:tcPr>
          <w:p w14:paraId="107083FA" w14:textId="77777777" w:rsidR="002A72C1" w:rsidRDefault="002A72C1" w:rsidP="00484BF1">
            <w:pPr>
              <w:pStyle w:val="EmptyCellLayoutStyle"/>
              <w:spacing w:after="0" w:line="240" w:lineRule="auto"/>
            </w:pPr>
          </w:p>
        </w:tc>
        <w:tc>
          <w:tcPr>
            <w:tcW w:w="10395" w:type="dxa"/>
          </w:tcPr>
          <w:p w14:paraId="4783B4EF" w14:textId="77777777" w:rsidR="002A72C1" w:rsidRDefault="002A72C1" w:rsidP="00484BF1">
            <w:pPr>
              <w:pStyle w:val="EmptyCellLayoutStyle"/>
              <w:spacing w:after="0" w:line="240" w:lineRule="auto"/>
            </w:pPr>
          </w:p>
        </w:tc>
        <w:tc>
          <w:tcPr>
            <w:tcW w:w="149" w:type="dxa"/>
          </w:tcPr>
          <w:p w14:paraId="22C1079F" w14:textId="77777777" w:rsidR="002A72C1" w:rsidRDefault="002A72C1" w:rsidP="00484BF1">
            <w:pPr>
              <w:pStyle w:val="EmptyCellLayoutStyle"/>
              <w:spacing w:after="0" w:line="240" w:lineRule="auto"/>
            </w:pPr>
          </w:p>
        </w:tc>
      </w:tr>
      <w:tr w:rsidR="002A72C1" w14:paraId="2819F02E" w14:textId="77777777" w:rsidTr="00484BF1">
        <w:tc>
          <w:tcPr>
            <w:tcW w:w="54" w:type="dxa"/>
          </w:tcPr>
          <w:p w14:paraId="6C37B0A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DD7DC1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F7FE1D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80898F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CE08EE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AFC7E7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23F8F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13BB1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FCDECF" w14:textId="77777777" w:rsidR="002A72C1" w:rsidRDefault="002A72C1" w:rsidP="00484BF1">
                  <w:pPr>
                    <w:spacing w:after="0" w:line="240" w:lineRule="auto"/>
                  </w:pPr>
                  <w:r>
                    <w:rPr>
                      <w:rFonts w:ascii="Calibri" w:eastAsia="Calibri" w:hAnsi="Calibri"/>
                      <w:color w:val="000000"/>
                      <w:sz w:val="22"/>
                    </w:rPr>
                    <w:t>Yes</w:t>
                  </w:r>
                </w:p>
              </w:tc>
            </w:tr>
            <w:tr w:rsidR="002A72C1" w14:paraId="20F9E96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8BADB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92FD5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0E12F3" w14:textId="77777777" w:rsidR="002A72C1" w:rsidRDefault="002A72C1" w:rsidP="00484BF1">
                  <w:pPr>
                    <w:spacing w:after="0" w:line="240" w:lineRule="auto"/>
                  </w:pPr>
                  <w:r>
                    <w:rPr>
                      <w:rFonts w:eastAsia="Arial"/>
                      <w:color w:val="000000"/>
                    </w:rPr>
                    <w:t>Yes</w:t>
                  </w:r>
                </w:p>
              </w:tc>
            </w:tr>
            <w:tr w:rsidR="002A72C1" w14:paraId="20F231B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7B779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A6F88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9825E3" w14:textId="77777777" w:rsidR="002A72C1" w:rsidRDefault="002A72C1" w:rsidP="00484BF1">
                  <w:pPr>
                    <w:spacing w:after="0" w:line="240" w:lineRule="auto"/>
                  </w:pPr>
                  <w:r>
                    <w:rPr>
                      <w:rFonts w:ascii="Calibri" w:eastAsia="Calibri" w:hAnsi="Calibri"/>
                      <w:color w:val="000000"/>
                      <w:sz w:val="22"/>
                    </w:rPr>
                    <w:t>1</w:t>
                  </w:r>
                </w:p>
              </w:tc>
            </w:tr>
            <w:tr w:rsidR="002A72C1" w14:paraId="2AA320A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669C81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32E044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767F808" w14:textId="77777777" w:rsidR="002A72C1" w:rsidRDefault="002A72C1" w:rsidP="00484BF1">
                  <w:pPr>
                    <w:spacing w:after="0" w:line="240" w:lineRule="auto"/>
                  </w:pPr>
                  <w:r>
                    <w:rPr>
                      <w:rFonts w:ascii="Calibri" w:eastAsia="Calibri" w:hAnsi="Calibri"/>
                      <w:color w:val="000000"/>
                      <w:sz w:val="22"/>
                    </w:rPr>
                    <w:t>2</w:t>
                  </w:r>
                </w:p>
              </w:tc>
            </w:tr>
          </w:tbl>
          <w:p w14:paraId="4F276C2C" w14:textId="77777777" w:rsidR="002A72C1" w:rsidRDefault="002A72C1" w:rsidP="00484BF1">
            <w:pPr>
              <w:spacing w:after="0" w:line="240" w:lineRule="auto"/>
            </w:pPr>
          </w:p>
        </w:tc>
        <w:tc>
          <w:tcPr>
            <w:tcW w:w="149" w:type="dxa"/>
          </w:tcPr>
          <w:p w14:paraId="366DA9DA" w14:textId="77777777" w:rsidR="002A72C1" w:rsidRDefault="002A72C1" w:rsidP="00484BF1">
            <w:pPr>
              <w:pStyle w:val="EmptyCellLayoutStyle"/>
              <w:spacing w:after="0" w:line="240" w:lineRule="auto"/>
            </w:pPr>
          </w:p>
        </w:tc>
      </w:tr>
      <w:tr w:rsidR="002A72C1" w14:paraId="07CAFB4F" w14:textId="77777777" w:rsidTr="00484BF1">
        <w:trPr>
          <w:trHeight w:val="80"/>
        </w:trPr>
        <w:tc>
          <w:tcPr>
            <w:tcW w:w="54" w:type="dxa"/>
          </w:tcPr>
          <w:p w14:paraId="061FE257" w14:textId="77777777" w:rsidR="002A72C1" w:rsidRDefault="002A72C1" w:rsidP="00484BF1">
            <w:pPr>
              <w:pStyle w:val="EmptyCellLayoutStyle"/>
              <w:spacing w:after="0" w:line="240" w:lineRule="auto"/>
            </w:pPr>
          </w:p>
        </w:tc>
        <w:tc>
          <w:tcPr>
            <w:tcW w:w="10395" w:type="dxa"/>
          </w:tcPr>
          <w:p w14:paraId="103ADDFA" w14:textId="77777777" w:rsidR="002A72C1" w:rsidRDefault="002A72C1" w:rsidP="00484BF1">
            <w:pPr>
              <w:pStyle w:val="EmptyCellLayoutStyle"/>
              <w:spacing w:after="0" w:line="240" w:lineRule="auto"/>
            </w:pPr>
          </w:p>
        </w:tc>
        <w:tc>
          <w:tcPr>
            <w:tcW w:w="149" w:type="dxa"/>
          </w:tcPr>
          <w:p w14:paraId="3D628667" w14:textId="77777777" w:rsidR="002A72C1" w:rsidRDefault="002A72C1" w:rsidP="00484BF1">
            <w:pPr>
              <w:pStyle w:val="EmptyCellLayoutStyle"/>
              <w:spacing w:after="0" w:line="240" w:lineRule="auto"/>
            </w:pPr>
          </w:p>
        </w:tc>
      </w:tr>
    </w:tbl>
    <w:p w14:paraId="1117A9AB" w14:textId="77777777" w:rsidR="002A72C1" w:rsidRDefault="002A72C1" w:rsidP="002A72C1">
      <w:pPr>
        <w:spacing w:after="0" w:line="240" w:lineRule="auto"/>
      </w:pPr>
    </w:p>
    <w:p w14:paraId="53D4BFCA" w14:textId="77777777" w:rsidR="002A72C1" w:rsidRDefault="002A72C1" w:rsidP="002A72C1">
      <w:pPr>
        <w:spacing w:after="0" w:line="240" w:lineRule="auto"/>
      </w:pPr>
      <w:r>
        <w:rPr>
          <w:rFonts w:ascii="Calibri" w:eastAsia="Calibri" w:hAnsi="Calibri"/>
          <w:b/>
          <w:color w:val="6495ED"/>
          <w:sz w:val="22"/>
        </w:rPr>
        <w:t>SQL Server Service Broker attempted to use an unsupported encryption algorithm</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B355608" w14:textId="77777777" w:rsidTr="00484BF1">
        <w:trPr>
          <w:trHeight w:val="54"/>
        </w:trPr>
        <w:tc>
          <w:tcPr>
            <w:tcW w:w="54" w:type="dxa"/>
          </w:tcPr>
          <w:p w14:paraId="23CE8AD7" w14:textId="77777777" w:rsidR="002A72C1" w:rsidRDefault="002A72C1" w:rsidP="00484BF1">
            <w:pPr>
              <w:pStyle w:val="EmptyCellLayoutStyle"/>
              <w:spacing w:after="0" w:line="240" w:lineRule="auto"/>
            </w:pPr>
          </w:p>
        </w:tc>
        <w:tc>
          <w:tcPr>
            <w:tcW w:w="10395" w:type="dxa"/>
          </w:tcPr>
          <w:p w14:paraId="45B12782" w14:textId="77777777" w:rsidR="002A72C1" w:rsidRDefault="002A72C1" w:rsidP="00484BF1">
            <w:pPr>
              <w:pStyle w:val="EmptyCellLayoutStyle"/>
              <w:spacing w:after="0" w:line="240" w:lineRule="auto"/>
            </w:pPr>
          </w:p>
        </w:tc>
        <w:tc>
          <w:tcPr>
            <w:tcW w:w="149" w:type="dxa"/>
          </w:tcPr>
          <w:p w14:paraId="3845720E" w14:textId="77777777" w:rsidR="002A72C1" w:rsidRDefault="002A72C1" w:rsidP="00484BF1">
            <w:pPr>
              <w:pStyle w:val="EmptyCellLayoutStyle"/>
              <w:spacing w:after="0" w:line="240" w:lineRule="auto"/>
            </w:pPr>
          </w:p>
        </w:tc>
      </w:tr>
      <w:tr w:rsidR="002A72C1" w14:paraId="27C2E2D1" w14:textId="77777777" w:rsidTr="00484BF1">
        <w:tc>
          <w:tcPr>
            <w:tcW w:w="54" w:type="dxa"/>
          </w:tcPr>
          <w:p w14:paraId="28324DA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F56FD0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CDA6E0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2BB619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99B213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EE3911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359D5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E18AA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916BDB" w14:textId="77777777" w:rsidR="002A72C1" w:rsidRDefault="002A72C1" w:rsidP="00484BF1">
                  <w:pPr>
                    <w:spacing w:after="0" w:line="240" w:lineRule="auto"/>
                  </w:pPr>
                  <w:r>
                    <w:rPr>
                      <w:rFonts w:ascii="Calibri" w:eastAsia="Calibri" w:hAnsi="Calibri"/>
                      <w:color w:val="000000"/>
                      <w:sz w:val="22"/>
                    </w:rPr>
                    <w:t>Yes</w:t>
                  </w:r>
                </w:p>
              </w:tc>
            </w:tr>
            <w:tr w:rsidR="002A72C1" w14:paraId="10BB7F9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41113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3E554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5B6196" w14:textId="77777777" w:rsidR="002A72C1" w:rsidRDefault="002A72C1" w:rsidP="00484BF1">
                  <w:pPr>
                    <w:spacing w:after="0" w:line="240" w:lineRule="auto"/>
                  </w:pPr>
                  <w:r>
                    <w:rPr>
                      <w:rFonts w:eastAsia="Arial"/>
                      <w:color w:val="000000"/>
                    </w:rPr>
                    <w:t>Yes</w:t>
                  </w:r>
                </w:p>
              </w:tc>
            </w:tr>
            <w:tr w:rsidR="002A72C1" w14:paraId="6B27C5B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19FA3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A0618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CA3A34" w14:textId="77777777" w:rsidR="002A72C1" w:rsidRDefault="002A72C1" w:rsidP="00484BF1">
                  <w:pPr>
                    <w:spacing w:after="0" w:line="240" w:lineRule="auto"/>
                  </w:pPr>
                  <w:r>
                    <w:rPr>
                      <w:rFonts w:ascii="Calibri" w:eastAsia="Calibri" w:hAnsi="Calibri"/>
                      <w:color w:val="000000"/>
                      <w:sz w:val="22"/>
                    </w:rPr>
                    <w:t>1</w:t>
                  </w:r>
                </w:p>
              </w:tc>
            </w:tr>
            <w:tr w:rsidR="002A72C1" w14:paraId="7263963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FD8DBD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D75AEC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6BED7A4" w14:textId="77777777" w:rsidR="002A72C1" w:rsidRDefault="002A72C1" w:rsidP="00484BF1">
                  <w:pPr>
                    <w:spacing w:after="0" w:line="240" w:lineRule="auto"/>
                  </w:pPr>
                  <w:r>
                    <w:rPr>
                      <w:rFonts w:ascii="Calibri" w:eastAsia="Calibri" w:hAnsi="Calibri"/>
                      <w:color w:val="000000"/>
                      <w:sz w:val="22"/>
                    </w:rPr>
                    <w:t>2</w:t>
                  </w:r>
                </w:p>
              </w:tc>
            </w:tr>
          </w:tbl>
          <w:p w14:paraId="71862ABF" w14:textId="77777777" w:rsidR="002A72C1" w:rsidRDefault="002A72C1" w:rsidP="00484BF1">
            <w:pPr>
              <w:spacing w:after="0" w:line="240" w:lineRule="auto"/>
            </w:pPr>
          </w:p>
        </w:tc>
        <w:tc>
          <w:tcPr>
            <w:tcW w:w="149" w:type="dxa"/>
          </w:tcPr>
          <w:p w14:paraId="4322C3EB" w14:textId="77777777" w:rsidR="002A72C1" w:rsidRDefault="002A72C1" w:rsidP="00484BF1">
            <w:pPr>
              <w:pStyle w:val="EmptyCellLayoutStyle"/>
              <w:spacing w:after="0" w:line="240" w:lineRule="auto"/>
            </w:pPr>
          </w:p>
        </w:tc>
      </w:tr>
      <w:tr w:rsidR="002A72C1" w14:paraId="5667EA16" w14:textId="77777777" w:rsidTr="00484BF1">
        <w:trPr>
          <w:trHeight w:val="80"/>
        </w:trPr>
        <w:tc>
          <w:tcPr>
            <w:tcW w:w="54" w:type="dxa"/>
          </w:tcPr>
          <w:p w14:paraId="7A843A99" w14:textId="77777777" w:rsidR="002A72C1" w:rsidRDefault="002A72C1" w:rsidP="00484BF1">
            <w:pPr>
              <w:pStyle w:val="EmptyCellLayoutStyle"/>
              <w:spacing w:after="0" w:line="240" w:lineRule="auto"/>
            </w:pPr>
          </w:p>
        </w:tc>
        <w:tc>
          <w:tcPr>
            <w:tcW w:w="10395" w:type="dxa"/>
          </w:tcPr>
          <w:p w14:paraId="3DC8F525" w14:textId="77777777" w:rsidR="002A72C1" w:rsidRDefault="002A72C1" w:rsidP="00484BF1">
            <w:pPr>
              <w:pStyle w:val="EmptyCellLayoutStyle"/>
              <w:spacing w:after="0" w:line="240" w:lineRule="auto"/>
            </w:pPr>
          </w:p>
        </w:tc>
        <w:tc>
          <w:tcPr>
            <w:tcW w:w="149" w:type="dxa"/>
          </w:tcPr>
          <w:p w14:paraId="61716621" w14:textId="77777777" w:rsidR="002A72C1" w:rsidRDefault="002A72C1" w:rsidP="00484BF1">
            <w:pPr>
              <w:pStyle w:val="EmptyCellLayoutStyle"/>
              <w:spacing w:after="0" w:line="240" w:lineRule="auto"/>
            </w:pPr>
          </w:p>
        </w:tc>
      </w:tr>
    </w:tbl>
    <w:p w14:paraId="6B8C2F9F" w14:textId="77777777" w:rsidR="002A72C1" w:rsidRDefault="002A72C1" w:rsidP="002A72C1">
      <w:pPr>
        <w:spacing w:after="0" w:line="240" w:lineRule="auto"/>
      </w:pPr>
    </w:p>
    <w:p w14:paraId="7C0BDA99" w14:textId="77777777" w:rsidR="002A72C1" w:rsidRDefault="002A72C1" w:rsidP="002A72C1">
      <w:pPr>
        <w:spacing w:after="0" w:line="240" w:lineRule="auto"/>
      </w:pPr>
      <w:r>
        <w:rPr>
          <w:rFonts w:ascii="Calibri" w:eastAsia="Calibri" w:hAnsi="Calibri"/>
          <w:b/>
          <w:color w:val="6495ED"/>
          <w:sz w:val="22"/>
        </w:rPr>
        <w:t>Cannot start service broker manager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19059A2" w14:textId="77777777" w:rsidTr="00484BF1">
        <w:trPr>
          <w:trHeight w:val="54"/>
        </w:trPr>
        <w:tc>
          <w:tcPr>
            <w:tcW w:w="54" w:type="dxa"/>
          </w:tcPr>
          <w:p w14:paraId="6DCE18E3" w14:textId="77777777" w:rsidR="002A72C1" w:rsidRDefault="002A72C1" w:rsidP="00484BF1">
            <w:pPr>
              <w:pStyle w:val="EmptyCellLayoutStyle"/>
              <w:spacing w:after="0" w:line="240" w:lineRule="auto"/>
            </w:pPr>
          </w:p>
        </w:tc>
        <w:tc>
          <w:tcPr>
            <w:tcW w:w="10395" w:type="dxa"/>
          </w:tcPr>
          <w:p w14:paraId="169DBFAB" w14:textId="77777777" w:rsidR="002A72C1" w:rsidRDefault="002A72C1" w:rsidP="00484BF1">
            <w:pPr>
              <w:pStyle w:val="EmptyCellLayoutStyle"/>
              <w:spacing w:after="0" w:line="240" w:lineRule="auto"/>
            </w:pPr>
          </w:p>
        </w:tc>
        <w:tc>
          <w:tcPr>
            <w:tcW w:w="149" w:type="dxa"/>
          </w:tcPr>
          <w:p w14:paraId="3CCEB8B2" w14:textId="77777777" w:rsidR="002A72C1" w:rsidRDefault="002A72C1" w:rsidP="00484BF1">
            <w:pPr>
              <w:pStyle w:val="EmptyCellLayoutStyle"/>
              <w:spacing w:after="0" w:line="240" w:lineRule="auto"/>
            </w:pPr>
          </w:p>
        </w:tc>
      </w:tr>
      <w:tr w:rsidR="002A72C1" w14:paraId="6DDD9710" w14:textId="77777777" w:rsidTr="00484BF1">
        <w:tc>
          <w:tcPr>
            <w:tcW w:w="54" w:type="dxa"/>
          </w:tcPr>
          <w:p w14:paraId="79CB74F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021318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D521A4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1C67EF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700AE0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83526C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7548C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76D4F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D5B2B1" w14:textId="77777777" w:rsidR="002A72C1" w:rsidRDefault="002A72C1" w:rsidP="00484BF1">
                  <w:pPr>
                    <w:spacing w:after="0" w:line="240" w:lineRule="auto"/>
                  </w:pPr>
                  <w:r>
                    <w:rPr>
                      <w:rFonts w:ascii="Calibri" w:eastAsia="Calibri" w:hAnsi="Calibri"/>
                      <w:color w:val="000000"/>
                      <w:sz w:val="22"/>
                    </w:rPr>
                    <w:t>Yes</w:t>
                  </w:r>
                </w:p>
              </w:tc>
            </w:tr>
            <w:tr w:rsidR="002A72C1" w14:paraId="5537710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1CE75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E4195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AE3BC3" w14:textId="77777777" w:rsidR="002A72C1" w:rsidRDefault="002A72C1" w:rsidP="00484BF1">
                  <w:pPr>
                    <w:spacing w:after="0" w:line="240" w:lineRule="auto"/>
                  </w:pPr>
                  <w:r>
                    <w:rPr>
                      <w:rFonts w:eastAsia="Arial"/>
                      <w:color w:val="000000"/>
                    </w:rPr>
                    <w:t>Yes</w:t>
                  </w:r>
                </w:p>
              </w:tc>
            </w:tr>
            <w:tr w:rsidR="002A72C1" w14:paraId="25176BD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F89E9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E900C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CF26FD" w14:textId="77777777" w:rsidR="002A72C1" w:rsidRDefault="002A72C1" w:rsidP="00484BF1">
                  <w:pPr>
                    <w:spacing w:after="0" w:line="240" w:lineRule="auto"/>
                  </w:pPr>
                  <w:r>
                    <w:rPr>
                      <w:rFonts w:ascii="Calibri" w:eastAsia="Calibri" w:hAnsi="Calibri"/>
                      <w:color w:val="000000"/>
                      <w:sz w:val="22"/>
                    </w:rPr>
                    <w:t>1</w:t>
                  </w:r>
                </w:p>
              </w:tc>
            </w:tr>
            <w:tr w:rsidR="002A72C1" w14:paraId="624CDBB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E90C5D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3036FF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5EA8DC1" w14:textId="77777777" w:rsidR="002A72C1" w:rsidRDefault="002A72C1" w:rsidP="00484BF1">
                  <w:pPr>
                    <w:spacing w:after="0" w:line="240" w:lineRule="auto"/>
                  </w:pPr>
                  <w:r>
                    <w:rPr>
                      <w:rFonts w:ascii="Calibri" w:eastAsia="Calibri" w:hAnsi="Calibri"/>
                      <w:color w:val="000000"/>
                      <w:sz w:val="22"/>
                    </w:rPr>
                    <w:t>2</w:t>
                  </w:r>
                </w:p>
              </w:tc>
            </w:tr>
          </w:tbl>
          <w:p w14:paraId="3996A519" w14:textId="77777777" w:rsidR="002A72C1" w:rsidRDefault="002A72C1" w:rsidP="00484BF1">
            <w:pPr>
              <w:spacing w:after="0" w:line="240" w:lineRule="auto"/>
            </w:pPr>
          </w:p>
        </w:tc>
        <w:tc>
          <w:tcPr>
            <w:tcW w:w="149" w:type="dxa"/>
          </w:tcPr>
          <w:p w14:paraId="634875D7" w14:textId="77777777" w:rsidR="002A72C1" w:rsidRDefault="002A72C1" w:rsidP="00484BF1">
            <w:pPr>
              <w:pStyle w:val="EmptyCellLayoutStyle"/>
              <w:spacing w:after="0" w:line="240" w:lineRule="auto"/>
            </w:pPr>
          </w:p>
        </w:tc>
      </w:tr>
      <w:tr w:rsidR="002A72C1" w14:paraId="5A6D5374" w14:textId="77777777" w:rsidTr="00484BF1">
        <w:trPr>
          <w:trHeight w:val="80"/>
        </w:trPr>
        <w:tc>
          <w:tcPr>
            <w:tcW w:w="54" w:type="dxa"/>
          </w:tcPr>
          <w:p w14:paraId="68F93879" w14:textId="77777777" w:rsidR="002A72C1" w:rsidRDefault="002A72C1" w:rsidP="00484BF1">
            <w:pPr>
              <w:pStyle w:val="EmptyCellLayoutStyle"/>
              <w:spacing w:after="0" w:line="240" w:lineRule="auto"/>
            </w:pPr>
          </w:p>
        </w:tc>
        <w:tc>
          <w:tcPr>
            <w:tcW w:w="10395" w:type="dxa"/>
          </w:tcPr>
          <w:p w14:paraId="3BF856F2" w14:textId="77777777" w:rsidR="002A72C1" w:rsidRDefault="002A72C1" w:rsidP="00484BF1">
            <w:pPr>
              <w:pStyle w:val="EmptyCellLayoutStyle"/>
              <w:spacing w:after="0" w:line="240" w:lineRule="auto"/>
            </w:pPr>
          </w:p>
        </w:tc>
        <w:tc>
          <w:tcPr>
            <w:tcW w:w="149" w:type="dxa"/>
          </w:tcPr>
          <w:p w14:paraId="412C455A" w14:textId="77777777" w:rsidR="002A72C1" w:rsidRDefault="002A72C1" w:rsidP="00484BF1">
            <w:pPr>
              <w:pStyle w:val="EmptyCellLayoutStyle"/>
              <w:spacing w:after="0" w:line="240" w:lineRule="auto"/>
            </w:pPr>
          </w:p>
        </w:tc>
      </w:tr>
    </w:tbl>
    <w:p w14:paraId="2F27671A" w14:textId="77777777" w:rsidR="002A72C1" w:rsidRDefault="002A72C1" w:rsidP="002A72C1">
      <w:pPr>
        <w:spacing w:after="0" w:line="240" w:lineRule="auto"/>
      </w:pPr>
    </w:p>
    <w:p w14:paraId="15AB21BF" w14:textId="77777777" w:rsidR="002A72C1" w:rsidRDefault="002A72C1" w:rsidP="002A72C1">
      <w:pPr>
        <w:spacing w:after="0" w:line="240" w:lineRule="auto"/>
      </w:pPr>
      <w:r>
        <w:rPr>
          <w:rFonts w:ascii="Calibri" w:eastAsia="Calibri" w:hAnsi="Calibri"/>
          <w:b/>
          <w:color w:val="6495ED"/>
          <w:sz w:val="22"/>
        </w:rPr>
        <w:t>Failed to initialize the Common Language Runtime (CLR) with HRESULT</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1154B3C" w14:textId="77777777" w:rsidTr="00484BF1">
        <w:trPr>
          <w:trHeight w:val="54"/>
        </w:trPr>
        <w:tc>
          <w:tcPr>
            <w:tcW w:w="54" w:type="dxa"/>
          </w:tcPr>
          <w:p w14:paraId="613A52EF" w14:textId="77777777" w:rsidR="002A72C1" w:rsidRDefault="002A72C1" w:rsidP="00484BF1">
            <w:pPr>
              <w:pStyle w:val="EmptyCellLayoutStyle"/>
              <w:spacing w:after="0" w:line="240" w:lineRule="auto"/>
            </w:pPr>
          </w:p>
        </w:tc>
        <w:tc>
          <w:tcPr>
            <w:tcW w:w="10395" w:type="dxa"/>
          </w:tcPr>
          <w:p w14:paraId="158C7DA8" w14:textId="77777777" w:rsidR="002A72C1" w:rsidRDefault="002A72C1" w:rsidP="00484BF1">
            <w:pPr>
              <w:pStyle w:val="EmptyCellLayoutStyle"/>
              <w:spacing w:after="0" w:line="240" w:lineRule="auto"/>
            </w:pPr>
          </w:p>
        </w:tc>
        <w:tc>
          <w:tcPr>
            <w:tcW w:w="149" w:type="dxa"/>
          </w:tcPr>
          <w:p w14:paraId="49BD5FE9" w14:textId="77777777" w:rsidR="002A72C1" w:rsidRDefault="002A72C1" w:rsidP="00484BF1">
            <w:pPr>
              <w:pStyle w:val="EmptyCellLayoutStyle"/>
              <w:spacing w:after="0" w:line="240" w:lineRule="auto"/>
            </w:pPr>
          </w:p>
        </w:tc>
      </w:tr>
      <w:tr w:rsidR="002A72C1" w14:paraId="50E5CEE1" w14:textId="77777777" w:rsidTr="00484BF1">
        <w:tc>
          <w:tcPr>
            <w:tcW w:w="54" w:type="dxa"/>
          </w:tcPr>
          <w:p w14:paraId="28F3EB4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407C26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094E7C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B8C36A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D19DB8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4776F7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B8D22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626CD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F5818A" w14:textId="77777777" w:rsidR="002A72C1" w:rsidRDefault="002A72C1" w:rsidP="00484BF1">
                  <w:pPr>
                    <w:spacing w:after="0" w:line="240" w:lineRule="auto"/>
                  </w:pPr>
                  <w:r>
                    <w:rPr>
                      <w:rFonts w:ascii="Calibri" w:eastAsia="Calibri" w:hAnsi="Calibri"/>
                      <w:color w:val="000000"/>
                      <w:sz w:val="22"/>
                    </w:rPr>
                    <w:t>Yes</w:t>
                  </w:r>
                </w:p>
              </w:tc>
            </w:tr>
            <w:tr w:rsidR="002A72C1" w14:paraId="2F90889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FBE40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67923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615898" w14:textId="77777777" w:rsidR="002A72C1" w:rsidRDefault="002A72C1" w:rsidP="00484BF1">
                  <w:pPr>
                    <w:spacing w:after="0" w:line="240" w:lineRule="auto"/>
                  </w:pPr>
                  <w:r>
                    <w:rPr>
                      <w:rFonts w:eastAsia="Arial"/>
                      <w:color w:val="000000"/>
                    </w:rPr>
                    <w:t>Yes</w:t>
                  </w:r>
                </w:p>
              </w:tc>
            </w:tr>
            <w:tr w:rsidR="002A72C1" w14:paraId="021D37C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D4429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0ACCB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5C0449" w14:textId="77777777" w:rsidR="002A72C1" w:rsidRDefault="002A72C1" w:rsidP="00484BF1">
                  <w:pPr>
                    <w:spacing w:after="0" w:line="240" w:lineRule="auto"/>
                  </w:pPr>
                  <w:r>
                    <w:rPr>
                      <w:rFonts w:ascii="Calibri" w:eastAsia="Calibri" w:hAnsi="Calibri"/>
                      <w:color w:val="000000"/>
                      <w:sz w:val="22"/>
                    </w:rPr>
                    <w:t>1</w:t>
                  </w:r>
                </w:p>
              </w:tc>
            </w:tr>
            <w:tr w:rsidR="002A72C1" w14:paraId="73F3ABA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5F12C7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04408B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D0FD88E" w14:textId="77777777" w:rsidR="002A72C1" w:rsidRDefault="002A72C1" w:rsidP="00484BF1">
                  <w:pPr>
                    <w:spacing w:after="0" w:line="240" w:lineRule="auto"/>
                  </w:pPr>
                  <w:r>
                    <w:rPr>
                      <w:rFonts w:ascii="Calibri" w:eastAsia="Calibri" w:hAnsi="Calibri"/>
                      <w:color w:val="000000"/>
                      <w:sz w:val="22"/>
                    </w:rPr>
                    <w:t>2</w:t>
                  </w:r>
                </w:p>
              </w:tc>
            </w:tr>
          </w:tbl>
          <w:p w14:paraId="660C4B3A" w14:textId="77777777" w:rsidR="002A72C1" w:rsidRDefault="002A72C1" w:rsidP="00484BF1">
            <w:pPr>
              <w:spacing w:after="0" w:line="240" w:lineRule="auto"/>
            </w:pPr>
          </w:p>
        </w:tc>
        <w:tc>
          <w:tcPr>
            <w:tcW w:w="149" w:type="dxa"/>
          </w:tcPr>
          <w:p w14:paraId="00AEE723" w14:textId="77777777" w:rsidR="002A72C1" w:rsidRDefault="002A72C1" w:rsidP="00484BF1">
            <w:pPr>
              <w:pStyle w:val="EmptyCellLayoutStyle"/>
              <w:spacing w:after="0" w:line="240" w:lineRule="auto"/>
            </w:pPr>
          </w:p>
        </w:tc>
      </w:tr>
      <w:tr w:rsidR="002A72C1" w14:paraId="74B1347E" w14:textId="77777777" w:rsidTr="00484BF1">
        <w:trPr>
          <w:trHeight w:val="80"/>
        </w:trPr>
        <w:tc>
          <w:tcPr>
            <w:tcW w:w="54" w:type="dxa"/>
          </w:tcPr>
          <w:p w14:paraId="1B3E6B2D" w14:textId="77777777" w:rsidR="002A72C1" w:rsidRDefault="002A72C1" w:rsidP="00484BF1">
            <w:pPr>
              <w:pStyle w:val="EmptyCellLayoutStyle"/>
              <w:spacing w:after="0" w:line="240" w:lineRule="auto"/>
            </w:pPr>
          </w:p>
        </w:tc>
        <w:tc>
          <w:tcPr>
            <w:tcW w:w="10395" w:type="dxa"/>
          </w:tcPr>
          <w:p w14:paraId="44A26FB2" w14:textId="77777777" w:rsidR="002A72C1" w:rsidRDefault="002A72C1" w:rsidP="00484BF1">
            <w:pPr>
              <w:pStyle w:val="EmptyCellLayoutStyle"/>
              <w:spacing w:after="0" w:line="240" w:lineRule="auto"/>
            </w:pPr>
          </w:p>
        </w:tc>
        <w:tc>
          <w:tcPr>
            <w:tcW w:w="149" w:type="dxa"/>
          </w:tcPr>
          <w:p w14:paraId="26A3CB0B" w14:textId="77777777" w:rsidR="002A72C1" w:rsidRDefault="002A72C1" w:rsidP="00484BF1">
            <w:pPr>
              <w:pStyle w:val="EmptyCellLayoutStyle"/>
              <w:spacing w:after="0" w:line="240" w:lineRule="auto"/>
            </w:pPr>
          </w:p>
        </w:tc>
      </w:tr>
    </w:tbl>
    <w:p w14:paraId="4D37BB43" w14:textId="77777777" w:rsidR="002A72C1" w:rsidRDefault="002A72C1" w:rsidP="002A72C1">
      <w:pPr>
        <w:spacing w:after="0" w:line="240" w:lineRule="auto"/>
      </w:pPr>
    </w:p>
    <w:p w14:paraId="6E17CBFC" w14:textId="77777777" w:rsidR="002A72C1" w:rsidRDefault="002A72C1" w:rsidP="002A72C1">
      <w:pPr>
        <w:spacing w:after="0" w:line="240" w:lineRule="auto"/>
      </w:pPr>
      <w:r>
        <w:rPr>
          <w:rFonts w:ascii="Calibri" w:eastAsia="Calibri" w:hAnsi="Calibri"/>
          <w:b/>
          <w:color w:val="6495ED"/>
          <w:sz w:val="22"/>
        </w:rPr>
        <w:t>Table error:  The next pointer of refers to page. Neither its parent were encountered. Possible bad chain linkage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4BB49C3" w14:textId="77777777" w:rsidTr="00484BF1">
        <w:trPr>
          <w:trHeight w:val="54"/>
        </w:trPr>
        <w:tc>
          <w:tcPr>
            <w:tcW w:w="54" w:type="dxa"/>
          </w:tcPr>
          <w:p w14:paraId="21F969CD" w14:textId="77777777" w:rsidR="002A72C1" w:rsidRDefault="002A72C1" w:rsidP="00484BF1">
            <w:pPr>
              <w:pStyle w:val="EmptyCellLayoutStyle"/>
              <w:spacing w:after="0" w:line="240" w:lineRule="auto"/>
            </w:pPr>
          </w:p>
        </w:tc>
        <w:tc>
          <w:tcPr>
            <w:tcW w:w="10395" w:type="dxa"/>
          </w:tcPr>
          <w:p w14:paraId="785C9CA2" w14:textId="77777777" w:rsidR="002A72C1" w:rsidRDefault="002A72C1" w:rsidP="00484BF1">
            <w:pPr>
              <w:pStyle w:val="EmptyCellLayoutStyle"/>
              <w:spacing w:after="0" w:line="240" w:lineRule="auto"/>
            </w:pPr>
          </w:p>
        </w:tc>
        <w:tc>
          <w:tcPr>
            <w:tcW w:w="149" w:type="dxa"/>
          </w:tcPr>
          <w:p w14:paraId="13F1F7C7" w14:textId="77777777" w:rsidR="002A72C1" w:rsidRDefault="002A72C1" w:rsidP="00484BF1">
            <w:pPr>
              <w:pStyle w:val="EmptyCellLayoutStyle"/>
              <w:spacing w:after="0" w:line="240" w:lineRule="auto"/>
            </w:pPr>
          </w:p>
        </w:tc>
      </w:tr>
      <w:tr w:rsidR="002A72C1" w14:paraId="1874493A" w14:textId="77777777" w:rsidTr="00484BF1">
        <w:tc>
          <w:tcPr>
            <w:tcW w:w="54" w:type="dxa"/>
          </w:tcPr>
          <w:p w14:paraId="600987B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D1CF42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8A87B6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293FFC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2C866D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2872FC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CF7E0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22576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804FED" w14:textId="77777777" w:rsidR="002A72C1" w:rsidRDefault="002A72C1" w:rsidP="00484BF1">
                  <w:pPr>
                    <w:spacing w:after="0" w:line="240" w:lineRule="auto"/>
                  </w:pPr>
                  <w:r>
                    <w:rPr>
                      <w:rFonts w:ascii="Calibri" w:eastAsia="Calibri" w:hAnsi="Calibri"/>
                      <w:color w:val="000000"/>
                      <w:sz w:val="22"/>
                    </w:rPr>
                    <w:t>Yes</w:t>
                  </w:r>
                </w:p>
              </w:tc>
            </w:tr>
            <w:tr w:rsidR="002A72C1" w14:paraId="2C965E9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41E3A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C7542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F38DDE" w14:textId="77777777" w:rsidR="002A72C1" w:rsidRDefault="002A72C1" w:rsidP="00484BF1">
                  <w:pPr>
                    <w:spacing w:after="0" w:line="240" w:lineRule="auto"/>
                  </w:pPr>
                  <w:r>
                    <w:rPr>
                      <w:rFonts w:eastAsia="Arial"/>
                      <w:color w:val="000000"/>
                    </w:rPr>
                    <w:t>Yes</w:t>
                  </w:r>
                </w:p>
              </w:tc>
            </w:tr>
            <w:tr w:rsidR="002A72C1" w14:paraId="6014F2E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B83BC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DAD2A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CF5C4E" w14:textId="77777777" w:rsidR="002A72C1" w:rsidRDefault="002A72C1" w:rsidP="00484BF1">
                  <w:pPr>
                    <w:spacing w:after="0" w:line="240" w:lineRule="auto"/>
                  </w:pPr>
                  <w:r>
                    <w:rPr>
                      <w:rFonts w:ascii="Calibri" w:eastAsia="Calibri" w:hAnsi="Calibri"/>
                      <w:color w:val="000000"/>
                      <w:sz w:val="22"/>
                    </w:rPr>
                    <w:t>1</w:t>
                  </w:r>
                </w:p>
              </w:tc>
            </w:tr>
            <w:tr w:rsidR="002A72C1" w14:paraId="70F8603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EB673B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881DC0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8E26990" w14:textId="77777777" w:rsidR="002A72C1" w:rsidRDefault="002A72C1" w:rsidP="00484BF1">
                  <w:pPr>
                    <w:spacing w:after="0" w:line="240" w:lineRule="auto"/>
                  </w:pPr>
                  <w:r>
                    <w:rPr>
                      <w:rFonts w:ascii="Calibri" w:eastAsia="Calibri" w:hAnsi="Calibri"/>
                      <w:color w:val="000000"/>
                      <w:sz w:val="22"/>
                    </w:rPr>
                    <w:t>1</w:t>
                  </w:r>
                </w:p>
              </w:tc>
            </w:tr>
          </w:tbl>
          <w:p w14:paraId="038F68C9" w14:textId="77777777" w:rsidR="002A72C1" w:rsidRDefault="002A72C1" w:rsidP="00484BF1">
            <w:pPr>
              <w:spacing w:after="0" w:line="240" w:lineRule="auto"/>
            </w:pPr>
          </w:p>
        </w:tc>
        <w:tc>
          <w:tcPr>
            <w:tcW w:w="149" w:type="dxa"/>
          </w:tcPr>
          <w:p w14:paraId="2FB39BFF" w14:textId="77777777" w:rsidR="002A72C1" w:rsidRDefault="002A72C1" w:rsidP="00484BF1">
            <w:pPr>
              <w:pStyle w:val="EmptyCellLayoutStyle"/>
              <w:spacing w:after="0" w:line="240" w:lineRule="auto"/>
            </w:pPr>
          </w:p>
        </w:tc>
      </w:tr>
      <w:tr w:rsidR="002A72C1" w14:paraId="55667AB5" w14:textId="77777777" w:rsidTr="00484BF1">
        <w:trPr>
          <w:trHeight w:val="80"/>
        </w:trPr>
        <w:tc>
          <w:tcPr>
            <w:tcW w:w="54" w:type="dxa"/>
          </w:tcPr>
          <w:p w14:paraId="4029E367" w14:textId="77777777" w:rsidR="002A72C1" w:rsidRDefault="002A72C1" w:rsidP="00484BF1">
            <w:pPr>
              <w:pStyle w:val="EmptyCellLayoutStyle"/>
              <w:spacing w:after="0" w:line="240" w:lineRule="auto"/>
            </w:pPr>
          </w:p>
        </w:tc>
        <w:tc>
          <w:tcPr>
            <w:tcW w:w="10395" w:type="dxa"/>
          </w:tcPr>
          <w:p w14:paraId="2205BC23" w14:textId="77777777" w:rsidR="002A72C1" w:rsidRDefault="002A72C1" w:rsidP="00484BF1">
            <w:pPr>
              <w:pStyle w:val="EmptyCellLayoutStyle"/>
              <w:spacing w:after="0" w:line="240" w:lineRule="auto"/>
            </w:pPr>
          </w:p>
        </w:tc>
        <w:tc>
          <w:tcPr>
            <w:tcW w:w="149" w:type="dxa"/>
          </w:tcPr>
          <w:p w14:paraId="510F5CC3" w14:textId="77777777" w:rsidR="002A72C1" w:rsidRDefault="002A72C1" w:rsidP="00484BF1">
            <w:pPr>
              <w:pStyle w:val="EmptyCellLayoutStyle"/>
              <w:spacing w:after="0" w:line="240" w:lineRule="auto"/>
            </w:pPr>
          </w:p>
        </w:tc>
      </w:tr>
    </w:tbl>
    <w:p w14:paraId="577E51BC" w14:textId="77777777" w:rsidR="002A72C1" w:rsidRDefault="002A72C1" w:rsidP="002A72C1">
      <w:pPr>
        <w:spacing w:after="0" w:line="240" w:lineRule="auto"/>
      </w:pPr>
    </w:p>
    <w:p w14:paraId="24128D4A" w14:textId="77777777" w:rsidR="002A72C1" w:rsidRDefault="002A72C1" w:rsidP="002A72C1">
      <w:pPr>
        <w:spacing w:after="0" w:line="240" w:lineRule="auto"/>
      </w:pPr>
      <w:r>
        <w:rPr>
          <w:rFonts w:ascii="Calibri" w:eastAsia="Calibri" w:hAnsi="Calibri"/>
          <w:b/>
          <w:color w:val="6495ED"/>
          <w:sz w:val="22"/>
        </w:rPr>
        <w:t>Table error: Page is missing references from parent (unknown) and previous nodes. Possible bad root entry in sysindexes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6E2BECB" w14:textId="77777777" w:rsidTr="00484BF1">
        <w:trPr>
          <w:trHeight w:val="54"/>
        </w:trPr>
        <w:tc>
          <w:tcPr>
            <w:tcW w:w="54" w:type="dxa"/>
          </w:tcPr>
          <w:p w14:paraId="76C30A40" w14:textId="77777777" w:rsidR="002A72C1" w:rsidRDefault="002A72C1" w:rsidP="00484BF1">
            <w:pPr>
              <w:pStyle w:val="EmptyCellLayoutStyle"/>
              <w:spacing w:after="0" w:line="240" w:lineRule="auto"/>
            </w:pPr>
          </w:p>
        </w:tc>
        <w:tc>
          <w:tcPr>
            <w:tcW w:w="10395" w:type="dxa"/>
          </w:tcPr>
          <w:p w14:paraId="336D2632" w14:textId="77777777" w:rsidR="002A72C1" w:rsidRDefault="002A72C1" w:rsidP="00484BF1">
            <w:pPr>
              <w:pStyle w:val="EmptyCellLayoutStyle"/>
              <w:spacing w:after="0" w:line="240" w:lineRule="auto"/>
            </w:pPr>
          </w:p>
        </w:tc>
        <w:tc>
          <w:tcPr>
            <w:tcW w:w="149" w:type="dxa"/>
          </w:tcPr>
          <w:p w14:paraId="7D5F2A32" w14:textId="77777777" w:rsidR="002A72C1" w:rsidRDefault="002A72C1" w:rsidP="00484BF1">
            <w:pPr>
              <w:pStyle w:val="EmptyCellLayoutStyle"/>
              <w:spacing w:after="0" w:line="240" w:lineRule="auto"/>
            </w:pPr>
          </w:p>
        </w:tc>
      </w:tr>
      <w:tr w:rsidR="002A72C1" w14:paraId="6945E5E3" w14:textId="77777777" w:rsidTr="00484BF1">
        <w:tc>
          <w:tcPr>
            <w:tcW w:w="54" w:type="dxa"/>
          </w:tcPr>
          <w:p w14:paraId="03BE4AB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D4F45B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6440CB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BA8ACF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100231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54A183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32F3F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C7480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238FA2" w14:textId="77777777" w:rsidR="002A72C1" w:rsidRDefault="002A72C1" w:rsidP="00484BF1">
                  <w:pPr>
                    <w:spacing w:after="0" w:line="240" w:lineRule="auto"/>
                  </w:pPr>
                  <w:r>
                    <w:rPr>
                      <w:rFonts w:ascii="Calibri" w:eastAsia="Calibri" w:hAnsi="Calibri"/>
                      <w:color w:val="000000"/>
                      <w:sz w:val="22"/>
                    </w:rPr>
                    <w:t>Yes</w:t>
                  </w:r>
                </w:p>
              </w:tc>
            </w:tr>
            <w:tr w:rsidR="002A72C1" w14:paraId="540D135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8EB73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17814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C7B239" w14:textId="77777777" w:rsidR="002A72C1" w:rsidRDefault="002A72C1" w:rsidP="00484BF1">
                  <w:pPr>
                    <w:spacing w:after="0" w:line="240" w:lineRule="auto"/>
                  </w:pPr>
                  <w:r>
                    <w:rPr>
                      <w:rFonts w:eastAsia="Arial"/>
                      <w:color w:val="000000"/>
                    </w:rPr>
                    <w:t>Yes</w:t>
                  </w:r>
                </w:p>
              </w:tc>
            </w:tr>
            <w:tr w:rsidR="002A72C1" w14:paraId="5F8D5A9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ABDA4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E0CDC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43F151" w14:textId="77777777" w:rsidR="002A72C1" w:rsidRDefault="002A72C1" w:rsidP="00484BF1">
                  <w:pPr>
                    <w:spacing w:after="0" w:line="240" w:lineRule="auto"/>
                  </w:pPr>
                  <w:r>
                    <w:rPr>
                      <w:rFonts w:ascii="Calibri" w:eastAsia="Calibri" w:hAnsi="Calibri"/>
                      <w:color w:val="000000"/>
                      <w:sz w:val="22"/>
                    </w:rPr>
                    <w:t>1</w:t>
                  </w:r>
                </w:p>
              </w:tc>
            </w:tr>
            <w:tr w:rsidR="002A72C1" w14:paraId="686C7D8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CD9F6A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0D73DC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C6ACDF8" w14:textId="77777777" w:rsidR="002A72C1" w:rsidRDefault="002A72C1" w:rsidP="00484BF1">
                  <w:pPr>
                    <w:spacing w:after="0" w:line="240" w:lineRule="auto"/>
                  </w:pPr>
                  <w:r>
                    <w:rPr>
                      <w:rFonts w:ascii="Calibri" w:eastAsia="Calibri" w:hAnsi="Calibri"/>
                      <w:color w:val="000000"/>
                      <w:sz w:val="22"/>
                    </w:rPr>
                    <w:t>1</w:t>
                  </w:r>
                </w:p>
              </w:tc>
            </w:tr>
          </w:tbl>
          <w:p w14:paraId="2518AD77" w14:textId="77777777" w:rsidR="002A72C1" w:rsidRDefault="002A72C1" w:rsidP="00484BF1">
            <w:pPr>
              <w:spacing w:after="0" w:line="240" w:lineRule="auto"/>
            </w:pPr>
          </w:p>
        </w:tc>
        <w:tc>
          <w:tcPr>
            <w:tcW w:w="149" w:type="dxa"/>
          </w:tcPr>
          <w:p w14:paraId="3EC366A7" w14:textId="77777777" w:rsidR="002A72C1" w:rsidRDefault="002A72C1" w:rsidP="00484BF1">
            <w:pPr>
              <w:pStyle w:val="EmptyCellLayoutStyle"/>
              <w:spacing w:after="0" w:line="240" w:lineRule="auto"/>
            </w:pPr>
          </w:p>
        </w:tc>
      </w:tr>
      <w:tr w:rsidR="002A72C1" w14:paraId="7C619565" w14:textId="77777777" w:rsidTr="00484BF1">
        <w:trPr>
          <w:trHeight w:val="80"/>
        </w:trPr>
        <w:tc>
          <w:tcPr>
            <w:tcW w:w="54" w:type="dxa"/>
          </w:tcPr>
          <w:p w14:paraId="399131C6" w14:textId="77777777" w:rsidR="002A72C1" w:rsidRDefault="002A72C1" w:rsidP="00484BF1">
            <w:pPr>
              <w:pStyle w:val="EmptyCellLayoutStyle"/>
              <w:spacing w:after="0" w:line="240" w:lineRule="auto"/>
            </w:pPr>
          </w:p>
        </w:tc>
        <w:tc>
          <w:tcPr>
            <w:tcW w:w="10395" w:type="dxa"/>
          </w:tcPr>
          <w:p w14:paraId="122F3985" w14:textId="77777777" w:rsidR="002A72C1" w:rsidRDefault="002A72C1" w:rsidP="00484BF1">
            <w:pPr>
              <w:pStyle w:val="EmptyCellLayoutStyle"/>
              <w:spacing w:after="0" w:line="240" w:lineRule="auto"/>
            </w:pPr>
          </w:p>
        </w:tc>
        <w:tc>
          <w:tcPr>
            <w:tcW w:w="149" w:type="dxa"/>
          </w:tcPr>
          <w:p w14:paraId="38BE6CD2" w14:textId="77777777" w:rsidR="002A72C1" w:rsidRDefault="002A72C1" w:rsidP="00484BF1">
            <w:pPr>
              <w:pStyle w:val="EmptyCellLayoutStyle"/>
              <w:spacing w:after="0" w:line="240" w:lineRule="auto"/>
            </w:pPr>
          </w:p>
        </w:tc>
      </w:tr>
    </w:tbl>
    <w:p w14:paraId="46AD2D1E" w14:textId="77777777" w:rsidR="002A72C1" w:rsidRDefault="002A72C1" w:rsidP="002A72C1">
      <w:pPr>
        <w:spacing w:after="0" w:line="240" w:lineRule="auto"/>
      </w:pPr>
    </w:p>
    <w:p w14:paraId="7CA8A140" w14:textId="77777777" w:rsidR="002A72C1" w:rsidRDefault="002A72C1" w:rsidP="002A72C1">
      <w:pPr>
        <w:spacing w:after="0" w:line="240" w:lineRule="auto"/>
      </w:pPr>
      <w:r>
        <w:rPr>
          <w:rFonts w:ascii="Calibri" w:eastAsia="Calibri" w:hAnsi="Calibri"/>
          <w:b/>
          <w:color w:val="6495ED"/>
          <w:sz w:val="22"/>
        </w:rPr>
        <w:t>Internal Query Processor Error: The query processor could not obtain access to a required interface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E071379" w14:textId="77777777" w:rsidTr="00484BF1">
        <w:trPr>
          <w:trHeight w:val="54"/>
        </w:trPr>
        <w:tc>
          <w:tcPr>
            <w:tcW w:w="54" w:type="dxa"/>
          </w:tcPr>
          <w:p w14:paraId="6C3F0DC8" w14:textId="77777777" w:rsidR="002A72C1" w:rsidRDefault="002A72C1" w:rsidP="00484BF1">
            <w:pPr>
              <w:pStyle w:val="EmptyCellLayoutStyle"/>
              <w:spacing w:after="0" w:line="240" w:lineRule="auto"/>
            </w:pPr>
          </w:p>
        </w:tc>
        <w:tc>
          <w:tcPr>
            <w:tcW w:w="10395" w:type="dxa"/>
          </w:tcPr>
          <w:p w14:paraId="4A00A379" w14:textId="77777777" w:rsidR="002A72C1" w:rsidRDefault="002A72C1" w:rsidP="00484BF1">
            <w:pPr>
              <w:pStyle w:val="EmptyCellLayoutStyle"/>
              <w:spacing w:after="0" w:line="240" w:lineRule="auto"/>
            </w:pPr>
          </w:p>
        </w:tc>
        <w:tc>
          <w:tcPr>
            <w:tcW w:w="149" w:type="dxa"/>
          </w:tcPr>
          <w:p w14:paraId="158C2F81" w14:textId="77777777" w:rsidR="002A72C1" w:rsidRDefault="002A72C1" w:rsidP="00484BF1">
            <w:pPr>
              <w:pStyle w:val="EmptyCellLayoutStyle"/>
              <w:spacing w:after="0" w:line="240" w:lineRule="auto"/>
            </w:pPr>
          </w:p>
        </w:tc>
      </w:tr>
      <w:tr w:rsidR="002A72C1" w14:paraId="60A6C926" w14:textId="77777777" w:rsidTr="00484BF1">
        <w:tc>
          <w:tcPr>
            <w:tcW w:w="54" w:type="dxa"/>
          </w:tcPr>
          <w:p w14:paraId="3082D7D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C34B75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69FD0A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C14D70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6894BF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7A8786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6B938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07579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B91D5D" w14:textId="77777777" w:rsidR="002A72C1" w:rsidRDefault="002A72C1" w:rsidP="00484BF1">
                  <w:pPr>
                    <w:spacing w:after="0" w:line="240" w:lineRule="auto"/>
                  </w:pPr>
                  <w:r>
                    <w:rPr>
                      <w:rFonts w:ascii="Calibri" w:eastAsia="Calibri" w:hAnsi="Calibri"/>
                      <w:color w:val="000000"/>
                      <w:sz w:val="22"/>
                    </w:rPr>
                    <w:t>Yes</w:t>
                  </w:r>
                </w:p>
              </w:tc>
            </w:tr>
            <w:tr w:rsidR="002A72C1" w14:paraId="4DF2759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1F54B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00E54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6828D0" w14:textId="77777777" w:rsidR="002A72C1" w:rsidRDefault="002A72C1" w:rsidP="00484BF1">
                  <w:pPr>
                    <w:spacing w:after="0" w:line="240" w:lineRule="auto"/>
                  </w:pPr>
                  <w:r>
                    <w:rPr>
                      <w:rFonts w:eastAsia="Arial"/>
                      <w:color w:val="000000"/>
                    </w:rPr>
                    <w:t>Yes</w:t>
                  </w:r>
                </w:p>
              </w:tc>
            </w:tr>
            <w:tr w:rsidR="002A72C1" w14:paraId="26D2A97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95633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0C148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7BD622" w14:textId="77777777" w:rsidR="002A72C1" w:rsidRDefault="002A72C1" w:rsidP="00484BF1">
                  <w:pPr>
                    <w:spacing w:after="0" w:line="240" w:lineRule="auto"/>
                  </w:pPr>
                  <w:r>
                    <w:rPr>
                      <w:rFonts w:ascii="Calibri" w:eastAsia="Calibri" w:hAnsi="Calibri"/>
                      <w:color w:val="000000"/>
                      <w:sz w:val="22"/>
                    </w:rPr>
                    <w:t>1</w:t>
                  </w:r>
                </w:p>
              </w:tc>
            </w:tr>
            <w:tr w:rsidR="002A72C1" w14:paraId="7951065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ABB651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222D63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D7FC263" w14:textId="77777777" w:rsidR="002A72C1" w:rsidRDefault="002A72C1" w:rsidP="00484BF1">
                  <w:pPr>
                    <w:spacing w:after="0" w:line="240" w:lineRule="auto"/>
                  </w:pPr>
                  <w:r>
                    <w:rPr>
                      <w:rFonts w:ascii="Calibri" w:eastAsia="Calibri" w:hAnsi="Calibri"/>
                      <w:color w:val="000000"/>
                      <w:sz w:val="22"/>
                    </w:rPr>
                    <w:t>1</w:t>
                  </w:r>
                </w:p>
              </w:tc>
            </w:tr>
          </w:tbl>
          <w:p w14:paraId="346E09AF" w14:textId="77777777" w:rsidR="002A72C1" w:rsidRDefault="002A72C1" w:rsidP="00484BF1">
            <w:pPr>
              <w:spacing w:after="0" w:line="240" w:lineRule="auto"/>
            </w:pPr>
          </w:p>
        </w:tc>
        <w:tc>
          <w:tcPr>
            <w:tcW w:w="149" w:type="dxa"/>
          </w:tcPr>
          <w:p w14:paraId="7C7647A0" w14:textId="77777777" w:rsidR="002A72C1" w:rsidRDefault="002A72C1" w:rsidP="00484BF1">
            <w:pPr>
              <w:pStyle w:val="EmptyCellLayoutStyle"/>
              <w:spacing w:after="0" w:line="240" w:lineRule="auto"/>
            </w:pPr>
          </w:p>
        </w:tc>
      </w:tr>
      <w:tr w:rsidR="002A72C1" w14:paraId="2F097C3E" w14:textId="77777777" w:rsidTr="00484BF1">
        <w:trPr>
          <w:trHeight w:val="80"/>
        </w:trPr>
        <w:tc>
          <w:tcPr>
            <w:tcW w:w="54" w:type="dxa"/>
          </w:tcPr>
          <w:p w14:paraId="797F92BD" w14:textId="77777777" w:rsidR="002A72C1" w:rsidRDefault="002A72C1" w:rsidP="00484BF1">
            <w:pPr>
              <w:pStyle w:val="EmptyCellLayoutStyle"/>
              <w:spacing w:after="0" w:line="240" w:lineRule="auto"/>
            </w:pPr>
          </w:p>
        </w:tc>
        <w:tc>
          <w:tcPr>
            <w:tcW w:w="10395" w:type="dxa"/>
          </w:tcPr>
          <w:p w14:paraId="2E2D57FE" w14:textId="77777777" w:rsidR="002A72C1" w:rsidRDefault="002A72C1" w:rsidP="00484BF1">
            <w:pPr>
              <w:pStyle w:val="EmptyCellLayoutStyle"/>
              <w:spacing w:after="0" w:line="240" w:lineRule="auto"/>
            </w:pPr>
          </w:p>
        </w:tc>
        <w:tc>
          <w:tcPr>
            <w:tcW w:w="149" w:type="dxa"/>
          </w:tcPr>
          <w:p w14:paraId="1C958484" w14:textId="77777777" w:rsidR="002A72C1" w:rsidRDefault="002A72C1" w:rsidP="00484BF1">
            <w:pPr>
              <w:pStyle w:val="EmptyCellLayoutStyle"/>
              <w:spacing w:after="0" w:line="240" w:lineRule="auto"/>
            </w:pPr>
          </w:p>
        </w:tc>
      </w:tr>
    </w:tbl>
    <w:p w14:paraId="19F02A85" w14:textId="77777777" w:rsidR="002A72C1" w:rsidRDefault="002A72C1" w:rsidP="002A72C1">
      <w:pPr>
        <w:spacing w:after="0" w:line="240" w:lineRule="auto"/>
      </w:pPr>
    </w:p>
    <w:p w14:paraId="2D9BFB8C" w14:textId="77777777" w:rsidR="002A72C1" w:rsidRDefault="002A72C1" w:rsidP="002A72C1">
      <w:pPr>
        <w:spacing w:after="0" w:line="240" w:lineRule="auto"/>
      </w:pPr>
      <w:r>
        <w:rPr>
          <w:rFonts w:ascii="Calibri" w:eastAsia="Calibri" w:hAnsi="Calibri"/>
          <w:b/>
          <w:color w:val="6495ED"/>
          <w:sz w:val="22"/>
        </w:rPr>
        <w:t>Database cannot be opened due to inaccessible files or insufficient memory or disk space. See the SQL Server error log for details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14AA467" w14:textId="77777777" w:rsidTr="00484BF1">
        <w:trPr>
          <w:trHeight w:val="54"/>
        </w:trPr>
        <w:tc>
          <w:tcPr>
            <w:tcW w:w="54" w:type="dxa"/>
          </w:tcPr>
          <w:p w14:paraId="540DEB6C" w14:textId="77777777" w:rsidR="002A72C1" w:rsidRDefault="002A72C1" w:rsidP="00484BF1">
            <w:pPr>
              <w:pStyle w:val="EmptyCellLayoutStyle"/>
              <w:spacing w:after="0" w:line="240" w:lineRule="auto"/>
            </w:pPr>
          </w:p>
        </w:tc>
        <w:tc>
          <w:tcPr>
            <w:tcW w:w="10395" w:type="dxa"/>
          </w:tcPr>
          <w:p w14:paraId="350D659A" w14:textId="77777777" w:rsidR="002A72C1" w:rsidRDefault="002A72C1" w:rsidP="00484BF1">
            <w:pPr>
              <w:pStyle w:val="EmptyCellLayoutStyle"/>
              <w:spacing w:after="0" w:line="240" w:lineRule="auto"/>
            </w:pPr>
          </w:p>
        </w:tc>
        <w:tc>
          <w:tcPr>
            <w:tcW w:w="149" w:type="dxa"/>
          </w:tcPr>
          <w:p w14:paraId="5DFF96D7" w14:textId="77777777" w:rsidR="002A72C1" w:rsidRDefault="002A72C1" w:rsidP="00484BF1">
            <w:pPr>
              <w:pStyle w:val="EmptyCellLayoutStyle"/>
              <w:spacing w:after="0" w:line="240" w:lineRule="auto"/>
            </w:pPr>
          </w:p>
        </w:tc>
      </w:tr>
      <w:tr w:rsidR="002A72C1" w14:paraId="22EC1E46" w14:textId="77777777" w:rsidTr="00484BF1">
        <w:tc>
          <w:tcPr>
            <w:tcW w:w="54" w:type="dxa"/>
          </w:tcPr>
          <w:p w14:paraId="1791C54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EA2498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E4A280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DEEA2A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6E3DD0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94C3B7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EAA10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31124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968A81" w14:textId="77777777" w:rsidR="002A72C1" w:rsidRDefault="002A72C1" w:rsidP="00484BF1">
                  <w:pPr>
                    <w:spacing w:after="0" w:line="240" w:lineRule="auto"/>
                  </w:pPr>
                  <w:r>
                    <w:rPr>
                      <w:rFonts w:ascii="Calibri" w:eastAsia="Calibri" w:hAnsi="Calibri"/>
                      <w:color w:val="000000"/>
                      <w:sz w:val="22"/>
                    </w:rPr>
                    <w:t>Yes</w:t>
                  </w:r>
                </w:p>
              </w:tc>
            </w:tr>
            <w:tr w:rsidR="002A72C1" w14:paraId="28CC883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935FA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C9BF2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B6C5BC" w14:textId="77777777" w:rsidR="002A72C1" w:rsidRDefault="002A72C1" w:rsidP="00484BF1">
                  <w:pPr>
                    <w:spacing w:after="0" w:line="240" w:lineRule="auto"/>
                  </w:pPr>
                  <w:r>
                    <w:rPr>
                      <w:rFonts w:eastAsia="Arial"/>
                      <w:color w:val="000000"/>
                    </w:rPr>
                    <w:t>Yes</w:t>
                  </w:r>
                </w:p>
              </w:tc>
            </w:tr>
            <w:tr w:rsidR="002A72C1" w14:paraId="57035CD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92E51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6CBE1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C62EF0" w14:textId="77777777" w:rsidR="002A72C1" w:rsidRDefault="002A72C1" w:rsidP="00484BF1">
                  <w:pPr>
                    <w:spacing w:after="0" w:line="240" w:lineRule="auto"/>
                  </w:pPr>
                  <w:r>
                    <w:rPr>
                      <w:rFonts w:ascii="Calibri" w:eastAsia="Calibri" w:hAnsi="Calibri"/>
                      <w:color w:val="000000"/>
                      <w:sz w:val="22"/>
                    </w:rPr>
                    <w:t>1</w:t>
                  </w:r>
                </w:p>
              </w:tc>
            </w:tr>
            <w:tr w:rsidR="002A72C1" w14:paraId="0E2FB7A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70D920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EA7DBE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8ACF495" w14:textId="77777777" w:rsidR="002A72C1" w:rsidRDefault="002A72C1" w:rsidP="00484BF1">
                  <w:pPr>
                    <w:spacing w:after="0" w:line="240" w:lineRule="auto"/>
                  </w:pPr>
                  <w:r>
                    <w:rPr>
                      <w:rFonts w:ascii="Calibri" w:eastAsia="Calibri" w:hAnsi="Calibri"/>
                      <w:color w:val="000000"/>
                      <w:sz w:val="22"/>
                    </w:rPr>
                    <w:t>1</w:t>
                  </w:r>
                </w:p>
              </w:tc>
            </w:tr>
          </w:tbl>
          <w:p w14:paraId="57A5F628" w14:textId="77777777" w:rsidR="002A72C1" w:rsidRDefault="002A72C1" w:rsidP="00484BF1">
            <w:pPr>
              <w:spacing w:after="0" w:line="240" w:lineRule="auto"/>
            </w:pPr>
          </w:p>
        </w:tc>
        <w:tc>
          <w:tcPr>
            <w:tcW w:w="149" w:type="dxa"/>
          </w:tcPr>
          <w:p w14:paraId="14E150F9" w14:textId="77777777" w:rsidR="002A72C1" w:rsidRDefault="002A72C1" w:rsidP="00484BF1">
            <w:pPr>
              <w:pStyle w:val="EmptyCellLayoutStyle"/>
              <w:spacing w:after="0" w:line="240" w:lineRule="auto"/>
            </w:pPr>
          </w:p>
        </w:tc>
      </w:tr>
      <w:tr w:rsidR="002A72C1" w14:paraId="0F29D6BE" w14:textId="77777777" w:rsidTr="00484BF1">
        <w:trPr>
          <w:trHeight w:val="80"/>
        </w:trPr>
        <w:tc>
          <w:tcPr>
            <w:tcW w:w="54" w:type="dxa"/>
          </w:tcPr>
          <w:p w14:paraId="575237A6" w14:textId="77777777" w:rsidR="002A72C1" w:rsidRDefault="002A72C1" w:rsidP="00484BF1">
            <w:pPr>
              <w:pStyle w:val="EmptyCellLayoutStyle"/>
              <w:spacing w:after="0" w:line="240" w:lineRule="auto"/>
            </w:pPr>
          </w:p>
        </w:tc>
        <w:tc>
          <w:tcPr>
            <w:tcW w:w="10395" w:type="dxa"/>
          </w:tcPr>
          <w:p w14:paraId="082DBB71" w14:textId="77777777" w:rsidR="002A72C1" w:rsidRDefault="002A72C1" w:rsidP="00484BF1">
            <w:pPr>
              <w:pStyle w:val="EmptyCellLayoutStyle"/>
              <w:spacing w:after="0" w:line="240" w:lineRule="auto"/>
            </w:pPr>
          </w:p>
        </w:tc>
        <w:tc>
          <w:tcPr>
            <w:tcW w:w="149" w:type="dxa"/>
          </w:tcPr>
          <w:p w14:paraId="5D7C9340" w14:textId="77777777" w:rsidR="002A72C1" w:rsidRDefault="002A72C1" w:rsidP="00484BF1">
            <w:pPr>
              <w:pStyle w:val="EmptyCellLayoutStyle"/>
              <w:spacing w:after="0" w:line="240" w:lineRule="auto"/>
            </w:pPr>
          </w:p>
        </w:tc>
      </w:tr>
    </w:tbl>
    <w:p w14:paraId="531FFE5B" w14:textId="77777777" w:rsidR="002A72C1" w:rsidRDefault="002A72C1" w:rsidP="002A72C1">
      <w:pPr>
        <w:spacing w:after="0" w:line="240" w:lineRule="auto"/>
      </w:pPr>
    </w:p>
    <w:p w14:paraId="0D6DBFE7" w14:textId="77777777" w:rsidR="002A72C1" w:rsidRDefault="002A72C1" w:rsidP="002A72C1">
      <w:pPr>
        <w:spacing w:after="0" w:line="240" w:lineRule="auto"/>
      </w:pPr>
      <w:r>
        <w:rPr>
          <w:rFonts w:ascii="Calibri" w:eastAsia="Calibri" w:hAnsi="Calibri"/>
          <w:b/>
          <w:color w:val="6495ED"/>
          <w:sz w:val="22"/>
        </w:rPr>
        <w:t>No slots are free to keep buffers for table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6F94FB7" w14:textId="77777777" w:rsidTr="00484BF1">
        <w:trPr>
          <w:trHeight w:val="54"/>
        </w:trPr>
        <w:tc>
          <w:tcPr>
            <w:tcW w:w="54" w:type="dxa"/>
          </w:tcPr>
          <w:p w14:paraId="4667C866" w14:textId="77777777" w:rsidR="002A72C1" w:rsidRDefault="002A72C1" w:rsidP="00484BF1">
            <w:pPr>
              <w:pStyle w:val="EmptyCellLayoutStyle"/>
              <w:spacing w:after="0" w:line="240" w:lineRule="auto"/>
            </w:pPr>
          </w:p>
        </w:tc>
        <w:tc>
          <w:tcPr>
            <w:tcW w:w="10395" w:type="dxa"/>
          </w:tcPr>
          <w:p w14:paraId="167FD5D6" w14:textId="77777777" w:rsidR="002A72C1" w:rsidRDefault="002A72C1" w:rsidP="00484BF1">
            <w:pPr>
              <w:pStyle w:val="EmptyCellLayoutStyle"/>
              <w:spacing w:after="0" w:line="240" w:lineRule="auto"/>
            </w:pPr>
          </w:p>
        </w:tc>
        <w:tc>
          <w:tcPr>
            <w:tcW w:w="149" w:type="dxa"/>
          </w:tcPr>
          <w:p w14:paraId="413B31FB" w14:textId="77777777" w:rsidR="002A72C1" w:rsidRDefault="002A72C1" w:rsidP="00484BF1">
            <w:pPr>
              <w:pStyle w:val="EmptyCellLayoutStyle"/>
              <w:spacing w:after="0" w:line="240" w:lineRule="auto"/>
            </w:pPr>
          </w:p>
        </w:tc>
      </w:tr>
      <w:tr w:rsidR="002A72C1" w14:paraId="3D91A913" w14:textId="77777777" w:rsidTr="00484BF1">
        <w:tc>
          <w:tcPr>
            <w:tcW w:w="54" w:type="dxa"/>
          </w:tcPr>
          <w:p w14:paraId="7573D7A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EC265B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825EA8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1A31F6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9F95F1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8AC39B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C55F0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DB238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EF9ECF" w14:textId="77777777" w:rsidR="002A72C1" w:rsidRDefault="002A72C1" w:rsidP="00484BF1">
                  <w:pPr>
                    <w:spacing w:after="0" w:line="240" w:lineRule="auto"/>
                  </w:pPr>
                  <w:r>
                    <w:rPr>
                      <w:rFonts w:ascii="Calibri" w:eastAsia="Calibri" w:hAnsi="Calibri"/>
                      <w:color w:val="000000"/>
                      <w:sz w:val="22"/>
                    </w:rPr>
                    <w:t>Yes</w:t>
                  </w:r>
                </w:p>
              </w:tc>
            </w:tr>
            <w:tr w:rsidR="002A72C1" w14:paraId="6220A92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2F55D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FCAE3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B5162D" w14:textId="77777777" w:rsidR="002A72C1" w:rsidRDefault="002A72C1" w:rsidP="00484BF1">
                  <w:pPr>
                    <w:spacing w:after="0" w:line="240" w:lineRule="auto"/>
                  </w:pPr>
                  <w:r>
                    <w:rPr>
                      <w:rFonts w:eastAsia="Arial"/>
                      <w:color w:val="000000"/>
                    </w:rPr>
                    <w:t>Yes</w:t>
                  </w:r>
                </w:p>
              </w:tc>
            </w:tr>
            <w:tr w:rsidR="002A72C1" w14:paraId="4451143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05C06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B28EE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20EDD7" w14:textId="77777777" w:rsidR="002A72C1" w:rsidRDefault="002A72C1" w:rsidP="00484BF1">
                  <w:pPr>
                    <w:spacing w:after="0" w:line="240" w:lineRule="auto"/>
                  </w:pPr>
                  <w:r>
                    <w:rPr>
                      <w:rFonts w:ascii="Calibri" w:eastAsia="Calibri" w:hAnsi="Calibri"/>
                      <w:color w:val="000000"/>
                      <w:sz w:val="22"/>
                    </w:rPr>
                    <w:t>1</w:t>
                  </w:r>
                </w:p>
              </w:tc>
            </w:tr>
            <w:tr w:rsidR="002A72C1" w14:paraId="7C34AFC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5825EC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57AB10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EE5AD42" w14:textId="77777777" w:rsidR="002A72C1" w:rsidRDefault="002A72C1" w:rsidP="00484BF1">
                  <w:pPr>
                    <w:spacing w:after="0" w:line="240" w:lineRule="auto"/>
                  </w:pPr>
                  <w:r>
                    <w:rPr>
                      <w:rFonts w:ascii="Calibri" w:eastAsia="Calibri" w:hAnsi="Calibri"/>
                      <w:color w:val="000000"/>
                      <w:sz w:val="22"/>
                    </w:rPr>
                    <w:t>2</w:t>
                  </w:r>
                </w:p>
              </w:tc>
            </w:tr>
          </w:tbl>
          <w:p w14:paraId="0C47D689" w14:textId="77777777" w:rsidR="002A72C1" w:rsidRDefault="002A72C1" w:rsidP="00484BF1">
            <w:pPr>
              <w:spacing w:after="0" w:line="240" w:lineRule="auto"/>
            </w:pPr>
          </w:p>
        </w:tc>
        <w:tc>
          <w:tcPr>
            <w:tcW w:w="149" w:type="dxa"/>
          </w:tcPr>
          <w:p w14:paraId="3AFE01A3" w14:textId="77777777" w:rsidR="002A72C1" w:rsidRDefault="002A72C1" w:rsidP="00484BF1">
            <w:pPr>
              <w:pStyle w:val="EmptyCellLayoutStyle"/>
              <w:spacing w:after="0" w:line="240" w:lineRule="auto"/>
            </w:pPr>
          </w:p>
        </w:tc>
      </w:tr>
      <w:tr w:rsidR="002A72C1" w14:paraId="12153DDA" w14:textId="77777777" w:rsidTr="00484BF1">
        <w:trPr>
          <w:trHeight w:val="80"/>
        </w:trPr>
        <w:tc>
          <w:tcPr>
            <w:tcW w:w="54" w:type="dxa"/>
          </w:tcPr>
          <w:p w14:paraId="18101619" w14:textId="77777777" w:rsidR="002A72C1" w:rsidRDefault="002A72C1" w:rsidP="00484BF1">
            <w:pPr>
              <w:pStyle w:val="EmptyCellLayoutStyle"/>
              <w:spacing w:after="0" w:line="240" w:lineRule="auto"/>
            </w:pPr>
          </w:p>
        </w:tc>
        <w:tc>
          <w:tcPr>
            <w:tcW w:w="10395" w:type="dxa"/>
          </w:tcPr>
          <w:p w14:paraId="3C2C688A" w14:textId="77777777" w:rsidR="002A72C1" w:rsidRDefault="002A72C1" w:rsidP="00484BF1">
            <w:pPr>
              <w:pStyle w:val="EmptyCellLayoutStyle"/>
              <w:spacing w:after="0" w:line="240" w:lineRule="auto"/>
            </w:pPr>
          </w:p>
        </w:tc>
        <w:tc>
          <w:tcPr>
            <w:tcW w:w="149" w:type="dxa"/>
          </w:tcPr>
          <w:p w14:paraId="0EB35D76" w14:textId="77777777" w:rsidR="002A72C1" w:rsidRDefault="002A72C1" w:rsidP="00484BF1">
            <w:pPr>
              <w:pStyle w:val="EmptyCellLayoutStyle"/>
              <w:spacing w:after="0" w:line="240" w:lineRule="auto"/>
            </w:pPr>
          </w:p>
        </w:tc>
      </w:tr>
    </w:tbl>
    <w:p w14:paraId="53F2A0B2" w14:textId="77777777" w:rsidR="002A72C1" w:rsidRDefault="002A72C1" w:rsidP="002A72C1">
      <w:pPr>
        <w:spacing w:after="0" w:line="240" w:lineRule="auto"/>
      </w:pPr>
    </w:p>
    <w:p w14:paraId="1E0BB7F7" w14:textId="77777777" w:rsidR="002A72C1" w:rsidRDefault="002A72C1" w:rsidP="002A72C1">
      <w:pPr>
        <w:spacing w:after="0" w:line="240" w:lineRule="auto"/>
      </w:pPr>
      <w:r>
        <w:rPr>
          <w:rFonts w:ascii="Calibri" w:eastAsia="Calibri" w:hAnsi="Calibri"/>
          <w:b/>
          <w:color w:val="6495ED"/>
          <w:sz w:val="22"/>
        </w:rPr>
        <w:t>The log for database is not available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8D929FE" w14:textId="77777777" w:rsidTr="00484BF1">
        <w:trPr>
          <w:trHeight w:val="54"/>
        </w:trPr>
        <w:tc>
          <w:tcPr>
            <w:tcW w:w="54" w:type="dxa"/>
          </w:tcPr>
          <w:p w14:paraId="429D3667" w14:textId="77777777" w:rsidR="002A72C1" w:rsidRDefault="002A72C1" w:rsidP="00484BF1">
            <w:pPr>
              <w:pStyle w:val="EmptyCellLayoutStyle"/>
              <w:spacing w:after="0" w:line="240" w:lineRule="auto"/>
            </w:pPr>
          </w:p>
        </w:tc>
        <w:tc>
          <w:tcPr>
            <w:tcW w:w="10395" w:type="dxa"/>
          </w:tcPr>
          <w:p w14:paraId="243CE5AF" w14:textId="77777777" w:rsidR="002A72C1" w:rsidRDefault="002A72C1" w:rsidP="00484BF1">
            <w:pPr>
              <w:pStyle w:val="EmptyCellLayoutStyle"/>
              <w:spacing w:after="0" w:line="240" w:lineRule="auto"/>
            </w:pPr>
          </w:p>
        </w:tc>
        <w:tc>
          <w:tcPr>
            <w:tcW w:w="149" w:type="dxa"/>
          </w:tcPr>
          <w:p w14:paraId="4F44435D" w14:textId="77777777" w:rsidR="002A72C1" w:rsidRDefault="002A72C1" w:rsidP="00484BF1">
            <w:pPr>
              <w:pStyle w:val="EmptyCellLayoutStyle"/>
              <w:spacing w:after="0" w:line="240" w:lineRule="auto"/>
            </w:pPr>
          </w:p>
        </w:tc>
      </w:tr>
      <w:tr w:rsidR="002A72C1" w14:paraId="7309923A" w14:textId="77777777" w:rsidTr="00484BF1">
        <w:tc>
          <w:tcPr>
            <w:tcW w:w="54" w:type="dxa"/>
          </w:tcPr>
          <w:p w14:paraId="0E2CBBA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903547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526FED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40B081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6417A7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CB7FA1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CB0B2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78A9E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1B7DDA" w14:textId="77777777" w:rsidR="002A72C1" w:rsidRDefault="002A72C1" w:rsidP="00484BF1">
                  <w:pPr>
                    <w:spacing w:after="0" w:line="240" w:lineRule="auto"/>
                  </w:pPr>
                  <w:r>
                    <w:rPr>
                      <w:rFonts w:ascii="Calibri" w:eastAsia="Calibri" w:hAnsi="Calibri"/>
                      <w:color w:val="000000"/>
                      <w:sz w:val="22"/>
                    </w:rPr>
                    <w:t>Yes</w:t>
                  </w:r>
                </w:p>
              </w:tc>
            </w:tr>
            <w:tr w:rsidR="002A72C1" w14:paraId="1A511F5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026C1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FAAF6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283A4A" w14:textId="77777777" w:rsidR="002A72C1" w:rsidRDefault="002A72C1" w:rsidP="00484BF1">
                  <w:pPr>
                    <w:spacing w:after="0" w:line="240" w:lineRule="auto"/>
                  </w:pPr>
                  <w:r>
                    <w:rPr>
                      <w:rFonts w:eastAsia="Arial"/>
                      <w:color w:val="000000"/>
                    </w:rPr>
                    <w:t>Yes</w:t>
                  </w:r>
                </w:p>
              </w:tc>
            </w:tr>
            <w:tr w:rsidR="002A72C1" w14:paraId="243155B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2C537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8B475E"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3D7EAB" w14:textId="77777777" w:rsidR="002A72C1" w:rsidRDefault="002A72C1" w:rsidP="00484BF1">
                  <w:pPr>
                    <w:spacing w:after="0" w:line="240" w:lineRule="auto"/>
                  </w:pPr>
                  <w:r>
                    <w:rPr>
                      <w:rFonts w:ascii="Calibri" w:eastAsia="Calibri" w:hAnsi="Calibri"/>
                      <w:color w:val="000000"/>
                      <w:sz w:val="22"/>
                    </w:rPr>
                    <w:t>1</w:t>
                  </w:r>
                </w:p>
              </w:tc>
            </w:tr>
            <w:tr w:rsidR="002A72C1" w14:paraId="086E08F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3B1382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0C3E34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5F2A343" w14:textId="77777777" w:rsidR="002A72C1" w:rsidRDefault="002A72C1" w:rsidP="00484BF1">
                  <w:pPr>
                    <w:spacing w:after="0" w:line="240" w:lineRule="auto"/>
                  </w:pPr>
                  <w:r>
                    <w:rPr>
                      <w:rFonts w:ascii="Calibri" w:eastAsia="Calibri" w:hAnsi="Calibri"/>
                      <w:color w:val="000000"/>
                      <w:sz w:val="22"/>
                    </w:rPr>
                    <w:t>1</w:t>
                  </w:r>
                </w:p>
              </w:tc>
            </w:tr>
          </w:tbl>
          <w:p w14:paraId="005B04D0" w14:textId="77777777" w:rsidR="002A72C1" w:rsidRDefault="002A72C1" w:rsidP="00484BF1">
            <w:pPr>
              <w:spacing w:after="0" w:line="240" w:lineRule="auto"/>
            </w:pPr>
          </w:p>
        </w:tc>
        <w:tc>
          <w:tcPr>
            <w:tcW w:w="149" w:type="dxa"/>
          </w:tcPr>
          <w:p w14:paraId="3ED4568F" w14:textId="77777777" w:rsidR="002A72C1" w:rsidRDefault="002A72C1" w:rsidP="00484BF1">
            <w:pPr>
              <w:pStyle w:val="EmptyCellLayoutStyle"/>
              <w:spacing w:after="0" w:line="240" w:lineRule="auto"/>
            </w:pPr>
          </w:p>
        </w:tc>
      </w:tr>
      <w:tr w:rsidR="002A72C1" w14:paraId="33B69CF2" w14:textId="77777777" w:rsidTr="00484BF1">
        <w:trPr>
          <w:trHeight w:val="80"/>
        </w:trPr>
        <w:tc>
          <w:tcPr>
            <w:tcW w:w="54" w:type="dxa"/>
          </w:tcPr>
          <w:p w14:paraId="513BA0F9" w14:textId="77777777" w:rsidR="002A72C1" w:rsidRDefault="002A72C1" w:rsidP="00484BF1">
            <w:pPr>
              <w:pStyle w:val="EmptyCellLayoutStyle"/>
              <w:spacing w:after="0" w:line="240" w:lineRule="auto"/>
            </w:pPr>
          </w:p>
        </w:tc>
        <w:tc>
          <w:tcPr>
            <w:tcW w:w="10395" w:type="dxa"/>
          </w:tcPr>
          <w:p w14:paraId="779B4B7E" w14:textId="77777777" w:rsidR="002A72C1" w:rsidRDefault="002A72C1" w:rsidP="00484BF1">
            <w:pPr>
              <w:pStyle w:val="EmptyCellLayoutStyle"/>
              <w:spacing w:after="0" w:line="240" w:lineRule="auto"/>
            </w:pPr>
          </w:p>
        </w:tc>
        <w:tc>
          <w:tcPr>
            <w:tcW w:w="149" w:type="dxa"/>
          </w:tcPr>
          <w:p w14:paraId="1BAC1537" w14:textId="77777777" w:rsidR="002A72C1" w:rsidRDefault="002A72C1" w:rsidP="00484BF1">
            <w:pPr>
              <w:pStyle w:val="EmptyCellLayoutStyle"/>
              <w:spacing w:after="0" w:line="240" w:lineRule="auto"/>
            </w:pPr>
          </w:p>
        </w:tc>
      </w:tr>
    </w:tbl>
    <w:p w14:paraId="7FAFD211" w14:textId="77777777" w:rsidR="002A72C1" w:rsidRDefault="002A72C1" w:rsidP="002A72C1">
      <w:pPr>
        <w:spacing w:after="0" w:line="240" w:lineRule="auto"/>
      </w:pPr>
    </w:p>
    <w:p w14:paraId="171AD46F" w14:textId="77777777" w:rsidR="002A72C1" w:rsidRDefault="002A72C1" w:rsidP="002A72C1">
      <w:pPr>
        <w:spacing w:after="0" w:line="240" w:lineRule="auto"/>
      </w:pPr>
      <w:r>
        <w:rPr>
          <w:rFonts w:ascii="Calibri" w:eastAsia="Calibri" w:hAnsi="Calibri"/>
          <w:b/>
          <w:color w:val="6495ED"/>
          <w:sz w:val="22"/>
        </w:rPr>
        <w:t>Could not open tempdb.  Cannot continue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514CB93" w14:textId="77777777" w:rsidTr="00484BF1">
        <w:trPr>
          <w:trHeight w:val="54"/>
        </w:trPr>
        <w:tc>
          <w:tcPr>
            <w:tcW w:w="54" w:type="dxa"/>
          </w:tcPr>
          <w:p w14:paraId="7B545C58" w14:textId="77777777" w:rsidR="002A72C1" w:rsidRDefault="002A72C1" w:rsidP="00484BF1">
            <w:pPr>
              <w:pStyle w:val="EmptyCellLayoutStyle"/>
              <w:spacing w:after="0" w:line="240" w:lineRule="auto"/>
            </w:pPr>
          </w:p>
        </w:tc>
        <w:tc>
          <w:tcPr>
            <w:tcW w:w="10395" w:type="dxa"/>
          </w:tcPr>
          <w:p w14:paraId="6E679ABF" w14:textId="77777777" w:rsidR="002A72C1" w:rsidRDefault="002A72C1" w:rsidP="00484BF1">
            <w:pPr>
              <w:pStyle w:val="EmptyCellLayoutStyle"/>
              <w:spacing w:after="0" w:line="240" w:lineRule="auto"/>
            </w:pPr>
          </w:p>
        </w:tc>
        <w:tc>
          <w:tcPr>
            <w:tcW w:w="149" w:type="dxa"/>
          </w:tcPr>
          <w:p w14:paraId="17A8781E" w14:textId="77777777" w:rsidR="002A72C1" w:rsidRDefault="002A72C1" w:rsidP="00484BF1">
            <w:pPr>
              <w:pStyle w:val="EmptyCellLayoutStyle"/>
              <w:spacing w:after="0" w:line="240" w:lineRule="auto"/>
            </w:pPr>
          </w:p>
        </w:tc>
      </w:tr>
      <w:tr w:rsidR="002A72C1" w14:paraId="219E35EF" w14:textId="77777777" w:rsidTr="00484BF1">
        <w:tc>
          <w:tcPr>
            <w:tcW w:w="54" w:type="dxa"/>
          </w:tcPr>
          <w:p w14:paraId="79D2947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824684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E96F08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F9532C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9CA7CD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45FAD5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C11E4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B40D6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73AA79" w14:textId="77777777" w:rsidR="002A72C1" w:rsidRDefault="002A72C1" w:rsidP="00484BF1">
                  <w:pPr>
                    <w:spacing w:after="0" w:line="240" w:lineRule="auto"/>
                  </w:pPr>
                  <w:r>
                    <w:rPr>
                      <w:rFonts w:ascii="Calibri" w:eastAsia="Calibri" w:hAnsi="Calibri"/>
                      <w:color w:val="000000"/>
                      <w:sz w:val="22"/>
                    </w:rPr>
                    <w:t>Yes</w:t>
                  </w:r>
                </w:p>
              </w:tc>
            </w:tr>
            <w:tr w:rsidR="002A72C1" w14:paraId="4522411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88A93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D12E1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E263F9" w14:textId="77777777" w:rsidR="002A72C1" w:rsidRDefault="002A72C1" w:rsidP="00484BF1">
                  <w:pPr>
                    <w:spacing w:after="0" w:line="240" w:lineRule="auto"/>
                  </w:pPr>
                  <w:r>
                    <w:rPr>
                      <w:rFonts w:eastAsia="Arial"/>
                      <w:color w:val="000000"/>
                    </w:rPr>
                    <w:t>Yes</w:t>
                  </w:r>
                </w:p>
              </w:tc>
            </w:tr>
            <w:tr w:rsidR="002A72C1" w14:paraId="367BC63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26FB7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892F3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E4180F" w14:textId="77777777" w:rsidR="002A72C1" w:rsidRDefault="002A72C1" w:rsidP="00484BF1">
                  <w:pPr>
                    <w:spacing w:after="0" w:line="240" w:lineRule="auto"/>
                  </w:pPr>
                  <w:r>
                    <w:rPr>
                      <w:rFonts w:ascii="Calibri" w:eastAsia="Calibri" w:hAnsi="Calibri"/>
                      <w:color w:val="000000"/>
                      <w:sz w:val="22"/>
                    </w:rPr>
                    <w:t>1</w:t>
                  </w:r>
                </w:p>
              </w:tc>
            </w:tr>
            <w:tr w:rsidR="002A72C1" w14:paraId="55E26F8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56F68B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E104A2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1F9C40A" w14:textId="77777777" w:rsidR="002A72C1" w:rsidRDefault="002A72C1" w:rsidP="00484BF1">
                  <w:pPr>
                    <w:spacing w:after="0" w:line="240" w:lineRule="auto"/>
                  </w:pPr>
                  <w:r>
                    <w:rPr>
                      <w:rFonts w:ascii="Calibri" w:eastAsia="Calibri" w:hAnsi="Calibri"/>
                      <w:color w:val="000000"/>
                      <w:sz w:val="22"/>
                    </w:rPr>
                    <w:t>2</w:t>
                  </w:r>
                </w:p>
              </w:tc>
            </w:tr>
          </w:tbl>
          <w:p w14:paraId="6ADC605B" w14:textId="77777777" w:rsidR="002A72C1" w:rsidRDefault="002A72C1" w:rsidP="00484BF1">
            <w:pPr>
              <w:spacing w:after="0" w:line="240" w:lineRule="auto"/>
            </w:pPr>
          </w:p>
        </w:tc>
        <w:tc>
          <w:tcPr>
            <w:tcW w:w="149" w:type="dxa"/>
          </w:tcPr>
          <w:p w14:paraId="2369819D" w14:textId="77777777" w:rsidR="002A72C1" w:rsidRDefault="002A72C1" w:rsidP="00484BF1">
            <w:pPr>
              <w:pStyle w:val="EmptyCellLayoutStyle"/>
              <w:spacing w:after="0" w:line="240" w:lineRule="auto"/>
            </w:pPr>
          </w:p>
        </w:tc>
      </w:tr>
      <w:tr w:rsidR="002A72C1" w14:paraId="2AD0C59C" w14:textId="77777777" w:rsidTr="00484BF1">
        <w:trPr>
          <w:trHeight w:val="80"/>
        </w:trPr>
        <w:tc>
          <w:tcPr>
            <w:tcW w:w="54" w:type="dxa"/>
          </w:tcPr>
          <w:p w14:paraId="4D87D9C1" w14:textId="77777777" w:rsidR="002A72C1" w:rsidRDefault="002A72C1" w:rsidP="00484BF1">
            <w:pPr>
              <w:pStyle w:val="EmptyCellLayoutStyle"/>
              <w:spacing w:after="0" w:line="240" w:lineRule="auto"/>
            </w:pPr>
          </w:p>
        </w:tc>
        <w:tc>
          <w:tcPr>
            <w:tcW w:w="10395" w:type="dxa"/>
          </w:tcPr>
          <w:p w14:paraId="6FB9A956" w14:textId="77777777" w:rsidR="002A72C1" w:rsidRDefault="002A72C1" w:rsidP="00484BF1">
            <w:pPr>
              <w:pStyle w:val="EmptyCellLayoutStyle"/>
              <w:spacing w:after="0" w:line="240" w:lineRule="auto"/>
            </w:pPr>
          </w:p>
        </w:tc>
        <w:tc>
          <w:tcPr>
            <w:tcW w:w="149" w:type="dxa"/>
          </w:tcPr>
          <w:p w14:paraId="40A23B7B" w14:textId="77777777" w:rsidR="002A72C1" w:rsidRDefault="002A72C1" w:rsidP="00484BF1">
            <w:pPr>
              <w:pStyle w:val="EmptyCellLayoutStyle"/>
              <w:spacing w:after="0" w:line="240" w:lineRule="auto"/>
            </w:pPr>
          </w:p>
        </w:tc>
      </w:tr>
    </w:tbl>
    <w:p w14:paraId="2639C90A" w14:textId="77777777" w:rsidR="002A72C1" w:rsidRDefault="002A72C1" w:rsidP="002A72C1">
      <w:pPr>
        <w:spacing w:after="0" w:line="240" w:lineRule="auto"/>
      </w:pPr>
    </w:p>
    <w:p w14:paraId="11E25688" w14:textId="77777777" w:rsidR="002A72C1" w:rsidRDefault="002A72C1" w:rsidP="002A72C1">
      <w:pPr>
        <w:spacing w:after="0" w:line="240" w:lineRule="auto"/>
      </w:pPr>
      <w:r>
        <w:rPr>
          <w:rFonts w:ascii="Calibri" w:eastAsia="Calibri" w:hAnsi="Calibri"/>
          <w:b/>
          <w:color w:val="6495ED"/>
          <w:sz w:val="22"/>
        </w:rPr>
        <w:t>MSSQL 2012: Login failed</w:t>
      </w:r>
    </w:p>
    <w:p w14:paraId="331E6757" w14:textId="77777777" w:rsidR="002A72C1" w:rsidRDefault="002A72C1" w:rsidP="002A72C1">
      <w:pPr>
        <w:spacing w:after="0" w:line="240" w:lineRule="auto"/>
      </w:pPr>
      <w:r>
        <w:rPr>
          <w:rFonts w:ascii="Calibri" w:eastAsia="Calibri" w:hAnsi="Calibri"/>
          <w:color w:val="000000"/>
          <w:sz w:val="22"/>
        </w:rPr>
        <w:t>When a connection attempt is rejected because of an authentication failure that involves a bad password or user name, a message similar to the following is returned to the client: "Login failed for user 'user_name'. (Microsoft SQL Server, Error: 18456)".</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E3492F2" w14:textId="77777777" w:rsidTr="00484BF1">
        <w:trPr>
          <w:trHeight w:val="54"/>
        </w:trPr>
        <w:tc>
          <w:tcPr>
            <w:tcW w:w="54" w:type="dxa"/>
          </w:tcPr>
          <w:p w14:paraId="306F3678" w14:textId="77777777" w:rsidR="002A72C1" w:rsidRDefault="002A72C1" w:rsidP="00484BF1">
            <w:pPr>
              <w:pStyle w:val="EmptyCellLayoutStyle"/>
              <w:spacing w:after="0" w:line="240" w:lineRule="auto"/>
            </w:pPr>
          </w:p>
        </w:tc>
        <w:tc>
          <w:tcPr>
            <w:tcW w:w="10395" w:type="dxa"/>
          </w:tcPr>
          <w:p w14:paraId="35896679" w14:textId="77777777" w:rsidR="002A72C1" w:rsidRDefault="002A72C1" w:rsidP="00484BF1">
            <w:pPr>
              <w:pStyle w:val="EmptyCellLayoutStyle"/>
              <w:spacing w:after="0" w:line="240" w:lineRule="auto"/>
            </w:pPr>
          </w:p>
        </w:tc>
        <w:tc>
          <w:tcPr>
            <w:tcW w:w="149" w:type="dxa"/>
          </w:tcPr>
          <w:p w14:paraId="732CF15E" w14:textId="77777777" w:rsidR="002A72C1" w:rsidRDefault="002A72C1" w:rsidP="00484BF1">
            <w:pPr>
              <w:pStyle w:val="EmptyCellLayoutStyle"/>
              <w:spacing w:after="0" w:line="240" w:lineRule="auto"/>
            </w:pPr>
          </w:p>
        </w:tc>
      </w:tr>
      <w:tr w:rsidR="002A72C1" w14:paraId="5438F4A9" w14:textId="77777777" w:rsidTr="00484BF1">
        <w:tc>
          <w:tcPr>
            <w:tcW w:w="54" w:type="dxa"/>
          </w:tcPr>
          <w:p w14:paraId="61F601B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DBE0AD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5ABAA7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5B81FF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3AEA35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0B26F6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B1BA3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416BC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D09A0B" w14:textId="77777777" w:rsidR="002A72C1" w:rsidRDefault="002A72C1" w:rsidP="00484BF1">
                  <w:pPr>
                    <w:spacing w:after="0" w:line="240" w:lineRule="auto"/>
                  </w:pPr>
                  <w:r>
                    <w:rPr>
                      <w:rFonts w:ascii="Calibri" w:eastAsia="Calibri" w:hAnsi="Calibri"/>
                      <w:color w:val="000000"/>
                      <w:sz w:val="22"/>
                    </w:rPr>
                    <w:t>Yes</w:t>
                  </w:r>
                </w:p>
              </w:tc>
            </w:tr>
            <w:tr w:rsidR="002A72C1" w14:paraId="2C02406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69F48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D7AF8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765E08" w14:textId="77777777" w:rsidR="002A72C1" w:rsidRDefault="002A72C1" w:rsidP="00484BF1">
                  <w:pPr>
                    <w:spacing w:after="0" w:line="240" w:lineRule="auto"/>
                  </w:pPr>
                  <w:r>
                    <w:rPr>
                      <w:rFonts w:eastAsia="Arial"/>
                      <w:color w:val="000000"/>
                    </w:rPr>
                    <w:t>Yes</w:t>
                  </w:r>
                </w:p>
              </w:tc>
            </w:tr>
            <w:tr w:rsidR="002A72C1" w14:paraId="464692A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6CC38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95AFF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8B7650" w14:textId="77777777" w:rsidR="002A72C1" w:rsidRDefault="002A72C1" w:rsidP="00484BF1">
                  <w:pPr>
                    <w:spacing w:after="0" w:line="240" w:lineRule="auto"/>
                  </w:pPr>
                  <w:r>
                    <w:rPr>
                      <w:rFonts w:ascii="Calibri" w:eastAsia="Calibri" w:hAnsi="Calibri"/>
                      <w:color w:val="000000"/>
                      <w:sz w:val="22"/>
                    </w:rPr>
                    <w:t>1</w:t>
                  </w:r>
                </w:p>
              </w:tc>
            </w:tr>
            <w:tr w:rsidR="002A72C1" w14:paraId="477BC4B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C753A3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846556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D46FD9A" w14:textId="77777777" w:rsidR="002A72C1" w:rsidRDefault="002A72C1" w:rsidP="00484BF1">
                  <w:pPr>
                    <w:spacing w:after="0" w:line="240" w:lineRule="auto"/>
                  </w:pPr>
                  <w:r>
                    <w:rPr>
                      <w:rFonts w:ascii="Calibri" w:eastAsia="Calibri" w:hAnsi="Calibri"/>
                      <w:color w:val="000000"/>
                      <w:sz w:val="22"/>
                    </w:rPr>
                    <w:t>1</w:t>
                  </w:r>
                </w:p>
              </w:tc>
            </w:tr>
          </w:tbl>
          <w:p w14:paraId="7236EDDB" w14:textId="77777777" w:rsidR="002A72C1" w:rsidRDefault="002A72C1" w:rsidP="00484BF1">
            <w:pPr>
              <w:spacing w:after="0" w:line="240" w:lineRule="auto"/>
            </w:pPr>
          </w:p>
        </w:tc>
        <w:tc>
          <w:tcPr>
            <w:tcW w:w="149" w:type="dxa"/>
          </w:tcPr>
          <w:p w14:paraId="404FE60A" w14:textId="77777777" w:rsidR="002A72C1" w:rsidRDefault="002A72C1" w:rsidP="00484BF1">
            <w:pPr>
              <w:pStyle w:val="EmptyCellLayoutStyle"/>
              <w:spacing w:after="0" w:line="240" w:lineRule="auto"/>
            </w:pPr>
          </w:p>
        </w:tc>
      </w:tr>
      <w:tr w:rsidR="002A72C1" w14:paraId="5A1F086D" w14:textId="77777777" w:rsidTr="00484BF1">
        <w:trPr>
          <w:trHeight w:val="80"/>
        </w:trPr>
        <w:tc>
          <w:tcPr>
            <w:tcW w:w="54" w:type="dxa"/>
          </w:tcPr>
          <w:p w14:paraId="280EC7DF" w14:textId="77777777" w:rsidR="002A72C1" w:rsidRDefault="002A72C1" w:rsidP="00484BF1">
            <w:pPr>
              <w:pStyle w:val="EmptyCellLayoutStyle"/>
              <w:spacing w:after="0" w:line="240" w:lineRule="auto"/>
            </w:pPr>
          </w:p>
        </w:tc>
        <w:tc>
          <w:tcPr>
            <w:tcW w:w="10395" w:type="dxa"/>
          </w:tcPr>
          <w:p w14:paraId="5A166CA2" w14:textId="77777777" w:rsidR="002A72C1" w:rsidRDefault="002A72C1" w:rsidP="00484BF1">
            <w:pPr>
              <w:pStyle w:val="EmptyCellLayoutStyle"/>
              <w:spacing w:after="0" w:line="240" w:lineRule="auto"/>
            </w:pPr>
          </w:p>
        </w:tc>
        <w:tc>
          <w:tcPr>
            <w:tcW w:w="149" w:type="dxa"/>
          </w:tcPr>
          <w:p w14:paraId="29526CA7" w14:textId="77777777" w:rsidR="002A72C1" w:rsidRDefault="002A72C1" w:rsidP="00484BF1">
            <w:pPr>
              <w:pStyle w:val="EmptyCellLayoutStyle"/>
              <w:spacing w:after="0" w:line="240" w:lineRule="auto"/>
            </w:pPr>
          </w:p>
        </w:tc>
      </w:tr>
    </w:tbl>
    <w:p w14:paraId="73931B8E" w14:textId="77777777" w:rsidR="002A72C1" w:rsidRDefault="002A72C1" w:rsidP="002A72C1">
      <w:pPr>
        <w:spacing w:after="0" w:line="240" w:lineRule="auto"/>
      </w:pPr>
    </w:p>
    <w:p w14:paraId="6D950E3E" w14:textId="77777777" w:rsidR="002A72C1" w:rsidRDefault="002A72C1" w:rsidP="002A72C1">
      <w:pPr>
        <w:spacing w:after="0" w:line="240" w:lineRule="auto"/>
      </w:pPr>
      <w:r>
        <w:rPr>
          <w:rFonts w:ascii="Calibri" w:eastAsia="Calibri" w:hAnsi="Calibri"/>
          <w:b/>
          <w:color w:val="6495ED"/>
          <w:sz w:val="22"/>
        </w:rPr>
        <w:t>Could not create an instance of OLE DB provider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F6A01A4" w14:textId="77777777" w:rsidTr="00484BF1">
        <w:trPr>
          <w:trHeight w:val="54"/>
        </w:trPr>
        <w:tc>
          <w:tcPr>
            <w:tcW w:w="54" w:type="dxa"/>
          </w:tcPr>
          <w:p w14:paraId="0A5063E0" w14:textId="77777777" w:rsidR="002A72C1" w:rsidRDefault="002A72C1" w:rsidP="00484BF1">
            <w:pPr>
              <w:pStyle w:val="EmptyCellLayoutStyle"/>
              <w:spacing w:after="0" w:line="240" w:lineRule="auto"/>
            </w:pPr>
          </w:p>
        </w:tc>
        <w:tc>
          <w:tcPr>
            <w:tcW w:w="10395" w:type="dxa"/>
          </w:tcPr>
          <w:p w14:paraId="49144BE3" w14:textId="77777777" w:rsidR="002A72C1" w:rsidRDefault="002A72C1" w:rsidP="00484BF1">
            <w:pPr>
              <w:pStyle w:val="EmptyCellLayoutStyle"/>
              <w:spacing w:after="0" w:line="240" w:lineRule="auto"/>
            </w:pPr>
          </w:p>
        </w:tc>
        <w:tc>
          <w:tcPr>
            <w:tcW w:w="149" w:type="dxa"/>
          </w:tcPr>
          <w:p w14:paraId="2AB01031" w14:textId="77777777" w:rsidR="002A72C1" w:rsidRDefault="002A72C1" w:rsidP="00484BF1">
            <w:pPr>
              <w:pStyle w:val="EmptyCellLayoutStyle"/>
              <w:spacing w:after="0" w:line="240" w:lineRule="auto"/>
            </w:pPr>
          </w:p>
        </w:tc>
      </w:tr>
      <w:tr w:rsidR="002A72C1" w14:paraId="7F8DAB97" w14:textId="77777777" w:rsidTr="00484BF1">
        <w:tc>
          <w:tcPr>
            <w:tcW w:w="54" w:type="dxa"/>
          </w:tcPr>
          <w:p w14:paraId="60CDC24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D2BE9E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0A1EAA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EB363C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308A19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0D3A95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B9513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6D359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AEE6A9" w14:textId="77777777" w:rsidR="002A72C1" w:rsidRDefault="002A72C1" w:rsidP="00484BF1">
                  <w:pPr>
                    <w:spacing w:after="0" w:line="240" w:lineRule="auto"/>
                  </w:pPr>
                  <w:r>
                    <w:rPr>
                      <w:rFonts w:ascii="Calibri" w:eastAsia="Calibri" w:hAnsi="Calibri"/>
                      <w:color w:val="000000"/>
                      <w:sz w:val="22"/>
                    </w:rPr>
                    <w:t>Yes</w:t>
                  </w:r>
                </w:p>
              </w:tc>
            </w:tr>
            <w:tr w:rsidR="002A72C1" w14:paraId="5122BE6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13BD6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54FF3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CEC330" w14:textId="77777777" w:rsidR="002A72C1" w:rsidRDefault="002A72C1" w:rsidP="00484BF1">
                  <w:pPr>
                    <w:spacing w:after="0" w:line="240" w:lineRule="auto"/>
                  </w:pPr>
                  <w:r>
                    <w:rPr>
                      <w:rFonts w:eastAsia="Arial"/>
                      <w:color w:val="000000"/>
                    </w:rPr>
                    <w:t>Yes</w:t>
                  </w:r>
                </w:p>
              </w:tc>
            </w:tr>
            <w:tr w:rsidR="002A72C1" w14:paraId="52B79E5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EEAD6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7F96F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D08628" w14:textId="77777777" w:rsidR="002A72C1" w:rsidRDefault="002A72C1" w:rsidP="00484BF1">
                  <w:pPr>
                    <w:spacing w:after="0" w:line="240" w:lineRule="auto"/>
                  </w:pPr>
                  <w:r>
                    <w:rPr>
                      <w:rFonts w:ascii="Calibri" w:eastAsia="Calibri" w:hAnsi="Calibri"/>
                      <w:color w:val="000000"/>
                      <w:sz w:val="22"/>
                    </w:rPr>
                    <w:t>1</w:t>
                  </w:r>
                </w:p>
              </w:tc>
            </w:tr>
            <w:tr w:rsidR="002A72C1" w14:paraId="2BA6715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94292C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A068D7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86E5458" w14:textId="77777777" w:rsidR="002A72C1" w:rsidRDefault="002A72C1" w:rsidP="00484BF1">
                  <w:pPr>
                    <w:spacing w:after="0" w:line="240" w:lineRule="auto"/>
                  </w:pPr>
                  <w:r>
                    <w:rPr>
                      <w:rFonts w:ascii="Calibri" w:eastAsia="Calibri" w:hAnsi="Calibri"/>
                      <w:color w:val="000000"/>
                      <w:sz w:val="22"/>
                    </w:rPr>
                    <w:t>1</w:t>
                  </w:r>
                </w:p>
              </w:tc>
            </w:tr>
          </w:tbl>
          <w:p w14:paraId="2B56C104" w14:textId="77777777" w:rsidR="002A72C1" w:rsidRDefault="002A72C1" w:rsidP="00484BF1">
            <w:pPr>
              <w:spacing w:after="0" w:line="240" w:lineRule="auto"/>
            </w:pPr>
          </w:p>
        </w:tc>
        <w:tc>
          <w:tcPr>
            <w:tcW w:w="149" w:type="dxa"/>
          </w:tcPr>
          <w:p w14:paraId="3A3788F3" w14:textId="77777777" w:rsidR="002A72C1" w:rsidRDefault="002A72C1" w:rsidP="00484BF1">
            <w:pPr>
              <w:pStyle w:val="EmptyCellLayoutStyle"/>
              <w:spacing w:after="0" w:line="240" w:lineRule="auto"/>
            </w:pPr>
          </w:p>
        </w:tc>
      </w:tr>
      <w:tr w:rsidR="002A72C1" w14:paraId="65E14B5E" w14:textId="77777777" w:rsidTr="00484BF1">
        <w:trPr>
          <w:trHeight w:val="80"/>
        </w:trPr>
        <w:tc>
          <w:tcPr>
            <w:tcW w:w="54" w:type="dxa"/>
          </w:tcPr>
          <w:p w14:paraId="78FCAD79" w14:textId="77777777" w:rsidR="002A72C1" w:rsidRDefault="002A72C1" w:rsidP="00484BF1">
            <w:pPr>
              <w:pStyle w:val="EmptyCellLayoutStyle"/>
              <w:spacing w:after="0" w:line="240" w:lineRule="auto"/>
            </w:pPr>
          </w:p>
        </w:tc>
        <w:tc>
          <w:tcPr>
            <w:tcW w:w="10395" w:type="dxa"/>
          </w:tcPr>
          <w:p w14:paraId="1097F146" w14:textId="77777777" w:rsidR="002A72C1" w:rsidRDefault="002A72C1" w:rsidP="00484BF1">
            <w:pPr>
              <w:pStyle w:val="EmptyCellLayoutStyle"/>
              <w:spacing w:after="0" w:line="240" w:lineRule="auto"/>
            </w:pPr>
          </w:p>
        </w:tc>
        <w:tc>
          <w:tcPr>
            <w:tcW w:w="149" w:type="dxa"/>
          </w:tcPr>
          <w:p w14:paraId="300FB6B7" w14:textId="77777777" w:rsidR="002A72C1" w:rsidRDefault="002A72C1" w:rsidP="00484BF1">
            <w:pPr>
              <w:pStyle w:val="EmptyCellLayoutStyle"/>
              <w:spacing w:after="0" w:line="240" w:lineRule="auto"/>
            </w:pPr>
          </w:p>
        </w:tc>
      </w:tr>
    </w:tbl>
    <w:p w14:paraId="0F153A88" w14:textId="77777777" w:rsidR="002A72C1" w:rsidRDefault="002A72C1" w:rsidP="002A72C1">
      <w:pPr>
        <w:spacing w:after="0" w:line="240" w:lineRule="auto"/>
      </w:pPr>
    </w:p>
    <w:p w14:paraId="3C731DAB" w14:textId="77777777" w:rsidR="002A72C1" w:rsidRDefault="002A72C1" w:rsidP="002A72C1">
      <w:pPr>
        <w:spacing w:after="0" w:line="240" w:lineRule="auto"/>
      </w:pPr>
      <w:r>
        <w:rPr>
          <w:rFonts w:ascii="Calibri" w:eastAsia="Calibri" w:hAnsi="Calibri"/>
          <w:b/>
          <w:color w:val="6495ED"/>
          <w:sz w:val="22"/>
        </w:rPr>
        <w:t>Could not find FOREIGN KEY constraints for table, although the table is flagged as having them</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CF480D2" w14:textId="77777777" w:rsidTr="00484BF1">
        <w:trPr>
          <w:trHeight w:val="54"/>
        </w:trPr>
        <w:tc>
          <w:tcPr>
            <w:tcW w:w="54" w:type="dxa"/>
          </w:tcPr>
          <w:p w14:paraId="2745EDAF" w14:textId="77777777" w:rsidR="002A72C1" w:rsidRDefault="002A72C1" w:rsidP="00484BF1">
            <w:pPr>
              <w:pStyle w:val="EmptyCellLayoutStyle"/>
              <w:spacing w:after="0" w:line="240" w:lineRule="auto"/>
            </w:pPr>
          </w:p>
        </w:tc>
        <w:tc>
          <w:tcPr>
            <w:tcW w:w="10395" w:type="dxa"/>
          </w:tcPr>
          <w:p w14:paraId="40BC0DC5" w14:textId="77777777" w:rsidR="002A72C1" w:rsidRDefault="002A72C1" w:rsidP="00484BF1">
            <w:pPr>
              <w:pStyle w:val="EmptyCellLayoutStyle"/>
              <w:spacing w:after="0" w:line="240" w:lineRule="auto"/>
            </w:pPr>
          </w:p>
        </w:tc>
        <w:tc>
          <w:tcPr>
            <w:tcW w:w="149" w:type="dxa"/>
          </w:tcPr>
          <w:p w14:paraId="09690514" w14:textId="77777777" w:rsidR="002A72C1" w:rsidRDefault="002A72C1" w:rsidP="00484BF1">
            <w:pPr>
              <w:pStyle w:val="EmptyCellLayoutStyle"/>
              <w:spacing w:after="0" w:line="240" w:lineRule="auto"/>
            </w:pPr>
          </w:p>
        </w:tc>
      </w:tr>
      <w:tr w:rsidR="002A72C1" w14:paraId="045C83D6" w14:textId="77777777" w:rsidTr="00484BF1">
        <w:tc>
          <w:tcPr>
            <w:tcW w:w="54" w:type="dxa"/>
          </w:tcPr>
          <w:p w14:paraId="6AFEC6B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A96167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B1B215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ADA068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93A3F2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25480F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E95FE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11C88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461306" w14:textId="77777777" w:rsidR="002A72C1" w:rsidRDefault="002A72C1" w:rsidP="00484BF1">
                  <w:pPr>
                    <w:spacing w:after="0" w:line="240" w:lineRule="auto"/>
                  </w:pPr>
                  <w:r>
                    <w:rPr>
                      <w:rFonts w:ascii="Calibri" w:eastAsia="Calibri" w:hAnsi="Calibri"/>
                      <w:color w:val="000000"/>
                      <w:sz w:val="22"/>
                    </w:rPr>
                    <w:t>Yes</w:t>
                  </w:r>
                </w:p>
              </w:tc>
            </w:tr>
            <w:tr w:rsidR="002A72C1" w14:paraId="1A984D5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E3FE3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9B405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003FB1" w14:textId="77777777" w:rsidR="002A72C1" w:rsidRDefault="002A72C1" w:rsidP="00484BF1">
                  <w:pPr>
                    <w:spacing w:after="0" w:line="240" w:lineRule="auto"/>
                  </w:pPr>
                  <w:r>
                    <w:rPr>
                      <w:rFonts w:eastAsia="Arial"/>
                      <w:color w:val="000000"/>
                    </w:rPr>
                    <w:t>Yes</w:t>
                  </w:r>
                </w:p>
              </w:tc>
            </w:tr>
            <w:tr w:rsidR="002A72C1" w14:paraId="78E5557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DB7C3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39F92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17B0C6" w14:textId="77777777" w:rsidR="002A72C1" w:rsidRDefault="002A72C1" w:rsidP="00484BF1">
                  <w:pPr>
                    <w:spacing w:after="0" w:line="240" w:lineRule="auto"/>
                  </w:pPr>
                  <w:r>
                    <w:rPr>
                      <w:rFonts w:ascii="Calibri" w:eastAsia="Calibri" w:hAnsi="Calibri"/>
                      <w:color w:val="000000"/>
                      <w:sz w:val="22"/>
                    </w:rPr>
                    <w:t>1</w:t>
                  </w:r>
                </w:p>
              </w:tc>
            </w:tr>
            <w:tr w:rsidR="002A72C1" w14:paraId="67AE2FC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10D06F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BD14B1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73B440A" w14:textId="77777777" w:rsidR="002A72C1" w:rsidRDefault="002A72C1" w:rsidP="00484BF1">
                  <w:pPr>
                    <w:spacing w:after="0" w:line="240" w:lineRule="auto"/>
                  </w:pPr>
                  <w:r>
                    <w:rPr>
                      <w:rFonts w:ascii="Calibri" w:eastAsia="Calibri" w:hAnsi="Calibri"/>
                      <w:color w:val="000000"/>
                      <w:sz w:val="22"/>
                    </w:rPr>
                    <w:t>1</w:t>
                  </w:r>
                </w:p>
              </w:tc>
            </w:tr>
          </w:tbl>
          <w:p w14:paraId="206C3166" w14:textId="77777777" w:rsidR="002A72C1" w:rsidRDefault="002A72C1" w:rsidP="00484BF1">
            <w:pPr>
              <w:spacing w:after="0" w:line="240" w:lineRule="auto"/>
            </w:pPr>
          </w:p>
        </w:tc>
        <w:tc>
          <w:tcPr>
            <w:tcW w:w="149" w:type="dxa"/>
          </w:tcPr>
          <w:p w14:paraId="71AFE7CC" w14:textId="77777777" w:rsidR="002A72C1" w:rsidRDefault="002A72C1" w:rsidP="00484BF1">
            <w:pPr>
              <w:pStyle w:val="EmptyCellLayoutStyle"/>
              <w:spacing w:after="0" w:line="240" w:lineRule="auto"/>
            </w:pPr>
          </w:p>
        </w:tc>
      </w:tr>
      <w:tr w:rsidR="002A72C1" w14:paraId="7F895E42" w14:textId="77777777" w:rsidTr="00484BF1">
        <w:trPr>
          <w:trHeight w:val="80"/>
        </w:trPr>
        <w:tc>
          <w:tcPr>
            <w:tcW w:w="54" w:type="dxa"/>
          </w:tcPr>
          <w:p w14:paraId="6C3A4CA1" w14:textId="77777777" w:rsidR="002A72C1" w:rsidRDefault="002A72C1" w:rsidP="00484BF1">
            <w:pPr>
              <w:pStyle w:val="EmptyCellLayoutStyle"/>
              <w:spacing w:after="0" w:line="240" w:lineRule="auto"/>
            </w:pPr>
          </w:p>
        </w:tc>
        <w:tc>
          <w:tcPr>
            <w:tcW w:w="10395" w:type="dxa"/>
          </w:tcPr>
          <w:p w14:paraId="139ABCEB" w14:textId="77777777" w:rsidR="002A72C1" w:rsidRDefault="002A72C1" w:rsidP="00484BF1">
            <w:pPr>
              <w:pStyle w:val="EmptyCellLayoutStyle"/>
              <w:spacing w:after="0" w:line="240" w:lineRule="auto"/>
            </w:pPr>
          </w:p>
        </w:tc>
        <w:tc>
          <w:tcPr>
            <w:tcW w:w="149" w:type="dxa"/>
          </w:tcPr>
          <w:p w14:paraId="324E43BC" w14:textId="77777777" w:rsidR="002A72C1" w:rsidRDefault="002A72C1" w:rsidP="00484BF1">
            <w:pPr>
              <w:pStyle w:val="EmptyCellLayoutStyle"/>
              <w:spacing w:after="0" w:line="240" w:lineRule="auto"/>
            </w:pPr>
          </w:p>
        </w:tc>
      </w:tr>
    </w:tbl>
    <w:p w14:paraId="53F1F772" w14:textId="77777777" w:rsidR="002A72C1" w:rsidRDefault="002A72C1" w:rsidP="002A72C1">
      <w:pPr>
        <w:spacing w:after="0" w:line="240" w:lineRule="auto"/>
      </w:pPr>
    </w:p>
    <w:p w14:paraId="04AEB8CB" w14:textId="77777777" w:rsidR="002A72C1" w:rsidRDefault="002A72C1" w:rsidP="002A72C1">
      <w:pPr>
        <w:spacing w:after="0" w:line="240" w:lineRule="auto"/>
      </w:pPr>
      <w:r>
        <w:rPr>
          <w:rFonts w:ascii="Calibri" w:eastAsia="Calibri" w:hAnsi="Calibri"/>
          <w:b/>
          <w:color w:val="6495ED"/>
          <w:sz w:val="22"/>
        </w:rPr>
        <w:t>Permission denied on object</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FF0AA5A" w14:textId="77777777" w:rsidTr="00484BF1">
        <w:trPr>
          <w:trHeight w:val="54"/>
        </w:trPr>
        <w:tc>
          <w:tcPr>
            <w:tcW w:w="54" w:type="dxa"/>
          </w:tcPr>
          <w:p w14:paraId="3DF3F832" w14:textId="77777777" w:rsidR="002A72C1" w:rsidRDefault="002A72C1" w:rsidP="00484BF1">
            <w:pPr>
              <w:pStyle w:val="EmptyCellLayoutStyle"/>
              <w:spacing w:after="0" w:line="240" w:lineRule="auto"/>
            </w:pPr>
          </w:p>
        </w:tc>
        <w:tc>
          <w:tcPr>
            <w:tcW w:w="10395" w:type="dxa"/>
          </w:tcPr>
          <w:p w14:paraId="538575B2" w14:textId="77777777" w:rsidR="002A72C1" w:rsidRDefault="002A72C1" w:rsidP="00484BF1">
            <w:pPr>
              <w:pStyle w:val="EmptyCellLayoutStyle"/>
              <w:spacing w:after="0" w:line="240" w:lineRule="auto"/>
            </w:pPr>
          </w:p>
        </w:tc>
        <w:tc>
          <w:tcPr>
            <w:tcW w:w="149" w:type="dxa"/>
          </w:tcPr>
          <w:p w14:paraId="42011E35" w14:textId="77777777" w:rsidR="002A72C1" w:rsidRDefault="002A72C1" w:rsidP="00484BF1">
            <w:pPr>
              <w:pStyle w:val="EmptyCellLayoutStyle"/>
              <w:spacing w:after="0" w:line="240" w:lineRule="auto"/>
            </w:pPr>
          </w:p>
        </w:tc>
      </w:tr>
      <w:tr w:rsidR="002A72C1" w14:paraId="083A75E9" w14:textId="77777777" w:rsidTr="00484BF1">
        <w:tc>
          <w:tcPr>
            <w:tcW w:w="54" w:type="dxa"/>
          </w:tcPr>
          <w:p w14:paraId="0EC4030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39A02A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0B5169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E2F3ED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589D41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A8D2A9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6445B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D2514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859AB7" w14:textId="77777777" w:rsidR="002A72C1" w:rsidRDefault="002A72C1" w:rsidP="00484BF1">
                  <w:pPr>
                    <w:spacing w:after="0" w:line="240" w:lineRule="auto"/>
                  </w:pPr>
                  <w:r>
                    <w:rPr>
                      <w:rFonts w:ascii="Calibri" w:eastAsia="Calibri" w:hAnsi="Calibri"/>
                      <w:color w:val="000000"/>
                      <w:sz w:val="22"/>
                    </w:rPr>
                    <w:t>Yes</w:t>
                  </w:r>
                </w:p>
              </w:tc>
            </w:tr>
            <w:tr w:rsidR="002A72C1" w14:paraId="13D4BD0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A86B2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229D5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FAEFF7" w14:textId="77777777" w:rsidR="002A72C1" w:rsidRDefault="002A72C1" w:rsidP="00484BF1">
                  <w:pPr>
                    <w:spacing w:after="0" w:line="240" w:lineRule="auto"/>
                  </w:pPr>
                  <w:r>
                    <w:rPr>
                      <w:rFonts w:eastAsia="Arial"/>
                      <w:color w:val="000000"/>
                    </w:rPr>
                    <w:t>Yes</w:t>
                  </w:r>
                </w:p>
              </w:tc>
            </w:tr>
            <w:tr w:rsidR="002A72C1" w14:paraId="3EDB2B5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63CD5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C8833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5F2A00" w14:textId="77777777" w:rsidR="002A72C1" w:rsidRDefault="002A72C1" w:rsidP="00484BF1">
                  <w:pPr>
                    <w:spacing w:after="0" w:line="240" w:lineRule="auto"/>
                  </w:pPr>
                  <w:r>
                    <w:rPr>
                      <w:rFonts w:ascii="Calibri" w:eastAsia="Calibri" w:hAnsi="Calibri"/>
                      <w:color w:val="000000"/>
                      <w:sz w:val="22"/>
                    </w:rPr>
                    <w:t>1</w:t>
                  </w:r>
                </w:p>
              </w:tc>
            </w:tr>
            <w:tr w:rsidR="002A72C1" w14:paraId="03D7AF9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91ADE0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6C3C30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F1E98C5" w14:textId="77777777" w:rsidR="002A72C1" w:rsidRDefault="002A72C1" w:rsidP="00484BF1">
                  <w:pPr>
                    <w:spacing w:after="0" w:line="240" w:lineRule="auto"/>
                  </w:pPr>
                  <w:r>
                    <w:rPr>
                      <w:rFonts w:ascii="Calibri" w:eastAsia="Calibri" w:hAnsi="Calibri"/>
                      <w:color w:val="000000"/>
                      <w:sz w:val="22"/>
                    </w:rPr>
                    <w:t>1</w:t>
                  </w:r>
                </w:p>
              </w:tc>
            </w:tr>
          </w:tbl>
          <w:p w14:paraId="0478B8D6" w14:textId="77777777" w:rsidR="002A72C1" w:rsidRDefault="002A72C1" w:rsidP="00484BF1">
            <w:pPr>
              <w:spacing w:after="0" w:line="240" w:lineRule="auto"/>
            </w:pPr>
          </w:p>
        </w:tc>
        <w:tc>
          <w:tcPr>
            <w:tcW w:w="149" w:type="dxa"/>
          </w:tcPr>
          <w:p w14:paraId="26578FF5" w14:textId="77777777" w:rsidR="002A72C1" w:rsidRDefault="002A72C1" w:rsidP="00484BF1">
            <w:pPr>
              <w:pStyle w:val="EmptyCellLayoutStyle"/>
              <w:spacing w:after="0" w:line="240" w:lineRule="auto"/>
            </w:pPr>
          </w:p>
        </w:tc>
      </w:tr>
      <w:tr w:rsidR="002A72C1" w14:paraId="39495F8F" w14:textId="77777777" w:rsidTr="00484BF1">
        <w:trPr>
          <w:trHeight w:val="80"/>
        </w:trPr>
        <w:tc>
          <w:tcPr>
            <w:tcW w:w="54" w:type="dxa"/>
          </w:tcPr>
          <w:p w14:paraId="45CA1F32" w14:textId="77777777" w:rsidR="002A72C1" w:rsidRDefault="002A72C1" w:rsidP="00484BF1">
            <w:pPr>
              <w:pStyle w:val="EmptyCellLayoutStyle"/>
              <w:spacing w:after="0" w:line="240" w:lineRule="auto"/>
            </w:pPr>
          </w:p>
        </w:tc>
        <w:tc>
          <w:tcPr>
            <w:tcW w:w="10395" w:type="dxa"/>
          </w:tcPr>
          <w:p w14:paraId="761B99CD" w14:textId="77777777" w:rsidR="002A72C1" w:rsidRDefault="002A72C1" w:rsidP="00484BF1">
            <w:pPr>
              <w:pStyle w:val="EmptyCellLayoutStyle"/>
              <w:spacing w:after="0" w:line="240" w:lineRule="auto"/>
            </w:pPr>
          </w:p>
        </w:tc>
        <w:tc>
          <w:tcPr>
            <w:tcW w:w="149" w:type="dxa"/>
          </w:tcPr>
          <w:p w14:paraId="1BE8491B" w14:textId="77777777" w:rsidR="002A72C1" w:rsidRDefault="002A72C1" w:rsidP="00484BF1">
            <w:pPr>
              <w:pStyle w:val="EmptyCellLayoutStyle"/>
              <w:spacing w:after="0" w:line="240" w:lineRule="auto"/>
            </w:pPr>
          </w:p>
        </w:tc>
      </w:tr>
    </w:tbl>
    <w:p w14:paraId="4EE3C71E" w14:textId="77777777" w:rsidR="002A72C1" w:rsidRDefault="002A72C1" w:rsidP="002A72C1">
      <w:pPr>
        <w:spacing w:after="0" w:line="240" w:lineRule="auto"/>
      </w:pPr>
    </w:p>
    <w:p w14:paraId="135A9F65" w14:textId="77777777" w:rsidR="002A72C1" w:rsidRDefault="002A72C1" w:rsidP="002A72C1">
      <w:pPr>
        <w:spacing w:after="0" w:line="240" w:lineRule="auto"/>
      </w:pPr>
      <w:r>
        <w:rPr>
          <w:rFonts w:ascii="Calibri" w:eastAsia="Calibri" w:hAnsi="Calibri"/>
          <w:b/>
          <w:color w:val="6495ED"/>
          <w:sz w:val="22"/>
        </w:rPr>
        <w:t>Table error: Test failed. Slot overlaps with the prior row</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2E43B98" w14:textId="77777777" w:rsidTr="00484BF1">
        <w:trPr>
          <w:trHeight w:val="54"/>
        </w:trPr>
        <w:tc>
          <w:tcPr>
            <w:tcW w:w="54" w:type="dxa"/>
          </w:tcPr>
          <w:p w14:paraId="16A1A2D6" w14:textId="77777777" w:rsidR="002A72C1" w:rsidRDefault="002A72C1" w:rsidP="00484BF1">
            <w:pPr>
              <w:pStyle w:val="EmptyCellLayoutStyle"/>
              <w:spacing w:after="0" w:line="240" w:lineRule="auto"/>
            </w:pPr>
          </w:p>
        </w:tc>
        <w:tc>
          <w:tcPr>
            <w:tcW w:w="10395" w:type="dxa"/>
          </w:tcPr>
          <w:p w14:paraId="51F0A79C" w14:textId="77777777" w:rsidR="002A72C1" w:rsidRDefault="002A72C1" w:rsidP="00484BF1">
            <w:pPr>
              <w:pStyle w:val="EmptyCellLayoutStyle"/>
              <w:spacing w:after="0" w:line="240" w:lineRule="auto"/>
            </w:pPr>
          </w:p>
        </w:tc>
        <w:tc>
          <w:tcPr>
            <w:tcW w:w="149" w:type="dxa"/>
          </w:tcPr>
          <w:p w14:paraId="185AEA89" w14:textId="77777777" w:rsidR="002A72C1" w:rsidRDefault="002A72C1" w:rsidP="00484BF1">
            <w:pPr>
              <w:pStyle w:val="EmptyCellLayoutStyle"/>
              <w:spacing w:after="0" w:line="240" w:lineRule="auto"/>
            </w:pPr>
          </w:p>
        </w:tc>
      </w:tr>
      <w:tr w:rsidR="002A72C1" w14:paraId="67AD5ACC" w14:textId="77777777" w:rsidTr="00484BF1">
        <w:tc>
          <w:tcPr>
            <w:tcW w:w="54" w:type="dxa"/>
          </w:tcPr>
          <w:p w14:paraId="38CF2E6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EB0EC2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F340CB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AD9C16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EDC262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FCB97D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5F83C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4F68A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6F603C" w14:textId="77777777" w:rsidR="002A72C1" w:rsidRDefault="002A72C1" w:rsidP="00484BF1">
                  <w:pPr>
                    <w:spacing w:after="0" w:line="240" w:lineRule="auto"/>
                  </w:pPr>
                  <w:r>
                    <w:rPr>
                      <w:rFonts w:ascii="Calibri" w:eastAsia="Calibri" w:hAnsi="Calibri"/>
                      <w:color w:val="000000"/>
                      <w:sz w:val="22"/>
                    </w:rPr>
                    <w:t>Yes</w:t>
                  </w:r>
                </w:p>
              </w:tc>
            </w:tr>
            <w:tr w:rsidR="002A72C1" w14:paraId="60031B5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8DF0B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58B13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9353CF" w14:textId="77777777" w:rsidR="002A72C1" w:rsidRDefault="002A72C1" w:rsidP="00484BF1">
                  <w:pPr>
                    <w:spacing w:after="0" w:line="240" w:lineRule="auto"/>
                  </w:pPr>
                  <w:r>
                    <w:rPr>
                      <w:rFonts w:eastAsia="Arial"/>
                      <w:color w:val="000000"/>
                    </w:rPr>
                    <w:t>Yes</w:t>
                  </w:r>
                </w:p>
              </w:tc>
            </w:tr>
            <w:tr w:rsidR="002A72C1" w14:paraId="4428368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3BE8F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650CD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AA8E76" w14:textId="77777777" w:rsidR="002A72C1" w:rsidRDefault="002A72C1" w:rsidP="00484BF1">
                  <w:pPr>
                    <w:spacing w:after="0" w:line="240" w:lineRule="auto"/>
                  </w:pPr>
                  <w:r>
                    <w:rPr>
                      <w:rFonts w:ascii="Calibri" w:eastAsia="Calibri" w:hAnsi="Calibri"/>
                      <w:color w:val="000000"/>
                      <w:sz w:val="22"/>
                    </w:rPr>
                    <w:t>1</w:t>
                  </w:r>
                </w:p>
              </w:tc>
            </w:tr>
            <w:tr w:rsidR="002A72C1" w14:paraId="4E5BBAC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5C0EE4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582D33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6EDDD9D" w14:textId="77777777" w:rsidR="002A72C1" w:rsidRDefault="002A72C1" w:rsidP="00484BF1">
                  <w:pPr>
                    <w:spacing w:after="0" w:line="240" w:lineRule="auto"/>
                  </w:pPr>
                  <w:r>
                    <w:rPr>
                      <w:rFonts w:ascii="Calibri" w:eastAsia="Calibri" w:hAnsi="Calibri"/>
                      <w:color w:val="000000"/>
                      <w:sz w:val="22"/>
                    </w:rPr>
                    <w:t>1</w:t>
                  </w:r>
                </w:p>
              </w:tc>
            </w:tr>
          </w:tbl>
          <w:p w14:paraId="301A6AD2" w14:textId="77777777" w:rsidR="002A72C1" w:rsidRDefault="002A72C1" w:rsidP="00484BF1">
            <w:pPr>
              <w:spacing w:after="0" w:line="240" w:lineRule="auto"/>
            </w:pPr>
          </w:p>
        </w:tc>
        <w:tc>
          <w:tcPr>
            <w:tcW w:w="149" w:type="dxa"/>
          </w:tcPr>
          <w:p w14:paraId="0080C90B" w14:textId="77777777" w:rsidR="002A72C1" w:rsidRDefault="002A72C1" w:rsidP="00484BF1">
            <w:pPr>
              <w:pStyle w:val="EmptyCellLayoutStyle"/>
              <w:spacing w:after="0" w:line="240" w:lineRule="auto"/>
            </w:pPr>
          </w:p>
        </w:tc>
      </w:tr>
      <w:tr w:rsidR="002A72C1" w14:paraId="0CCD3A37" w14:textId="77777777" w:rsidTr="00484BF1">
        <w:trPr>
          <w:trHeight w:val="80"/>
        </w:trPr>
        <w:tc>
          <w:tcPr>
            <w:tcW w:w="54" w:type="dxa"/>
          </w:tcPr>
          <w:p w14:paraId="00813FF9" w14:textId="77777777" w:rsidR="002A72C1" w:rsidRDefault="002A72C1" w:rsidP="00484BF1">
            <w:pPr>
              <w:pStyle w:val="EmptyCellLayoutStyle"/>
              <w:spacing w:after="0" w:line="240" w:lineRule="auto"/>
            </w:pPr>
          </w:p>
        </w:tc>
        <w:tc>
          <w:tcPr>
            <w:tcW w:w="10395" w:type="dxa"/>
          </w:tcPr>
          <w:p w14:paraId="797FD5B2" w14:textId="77777777" w:rsidR="002A72C1" w:rsidRDefault="002A72C1" w:rsidP="00484BF1">
            <w:pPr>
              <w:pStyle w:val="EmptyCellLayoutStyle"/>
              <w:spacing w:after="0" w:line="240" w:lineRule="auto"/>
            </w:pPr>
          </w:p>
        </w:tc>
        <w:tc>
          <w:tcPr>
            <w:tcW w:w="149" w:type="dxa"/>
          </w:tcPr>
          <w:p w14:paraId="38360E3E" w14:textId="77777777" w:rsidR="002A72C1" w:rsidRDefault="002A72C1" w:rsidP="00484BF1">
            <w:pPr>
              <w:pStyle w:val="EmptyCellLayoutStyle"/>
              <w:spacing w:after="0" w:line="240" w:lineRule="auto"/>
            </w:pPr>
          </w:p>
        </w:tc>
      </w:tr>
    </w:tbl>
    <w:p w14:paraId="383F13B7" w14:textId="77777777" w:rsidR="002A72C1" w:rsidRDefault="002A72C1" w:rsidP="002A72C1">
      <w:pPr>
        <w:spacing w:after="0" w:line="240" w:lineRule="auto"/>
      </w:pPr>
    </w:p>
    <w:p w14:paraId="66E4351C" w14:textId="77777777" w:rsidR="002A72C1" w:rsidRDefault="002A72C1" w:rsidP="002A72C1">
      <w:pPr>
        <w:spacing w:after="0" w:line="240" w:lineRule="auto"/>
      </w:pPr>
      <w:r>
        <w:rPr>
          <w:rFonts w:ascii="Calibri" w:eastAsia="Calibri" w:hAnsi="Calibri"/>
          <w:b/>
          <w:color w:val="6495ED"/>
          <w:sz w:val="22"/>
        </w:rPr>
        <w:t>SQL Server Service Broker cannot use RC4 encryption algorithm when running in FIPS compliance mode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370CB05" w14:textId="77777777" w:rsidTr="00484BF1">
        <w:trPr>
          <w:trHeight w:val="54"/>
        </w:trPr>
        <w:tc>
          <w:tcPr>
            <w:tcW w:w="54" w:type="dxa"/>
          </w:tcPr>
          <w:p w14:paraId="5BD66702" w14:textId="77777777" w:rsidR="002A72C1" w:rsidRDefault="002A72C1" w:rsidP="00484BF1">
            <w:pPr>
              <w:pStyle w:val="EmptyCellLayoutStyle"/>
              <w:spacing w:after="0" w:line="240" w:lineRule="auto"/>
            </w:pPr>
          </w:p>
        </w:tc>
        <w:tc>
          <w:tcPr>
            <w:tcW w:w="10395" w:type="dxa"/>
          </w:tcPr>
          <w:p w14:paraId="4B3AB0E3" w14:textId="77777777" w:rsidR="002A72C1" w:rsidRDefault="002A72C1" w:rsidP="00484BF1">
            <w:pPr>
              <w:pStyle w:val="EmptyCellLayoutStyle"/>
              <w:spacing w:after="0" w:line="240" w:lineRule="auto"/>
            </w:pPr>
          </w:p>
        </w:tc>
        <w:tc>
          <w:tcPr>
            <w:tcW w:w="149" w:type="dxa"/>
          </w:tcPr>
          <w:p w14:paraId="25A0C34B" w14:textId="77777777" w:rsidR="002A72C1" w:rsidRDefault="002A72C1" w:rsidP="00484BF1">
            <w:pPr>
              <w:pStyle w:val="EmptyCellLayoutStyle"/>
              <w:spacing w:after="0" w:line="240" w:lineRule="auto"/>
            </w:pPr>
          </w:p>
        </w:tc>
      </w:tr>
      <w:tr w:rsidR="002A72C1" w14:paraId="5CD4CB52" w14:textId="77777777" w:rsidTr="00484BF1">
        <w:tc>
          <w:tcPr>
            <w:tcW w:w="54" w:type="dxa"/>
          </w:tcPr>
          <w:p w14:paraId="3929503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9C242C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0F6255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E02732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F07CFF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0A23D1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C886C1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A67C4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F9864E" w14:textId="77777777" w:rsidR="002A72C1" w:rsidRDefault="002A72C1" w:rsidP="00484BF1">
                  <w:pPr>
                    <w:spacing w:after="0" w:line="240" w:lineRule="auto"/>
                  </w:pPr>
                  <w:r>
                    <w:rPr>
                      <w:rFonts w:ascii="Calibri" w:eastAsia="Calibri" w:hAnsi="Calibri"/>
                      <w:color w:val="000000"/>
                      <w:sz w:val="22"/>
                    </w:rPr>
                    <w:t>Yes</w:t>
                  </w:r>
                </w:p>
              </w:tc>
            </w:tr>
            <w:tr w:rsidR="002A72C1" w14:paraId="22F5CCC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0F9F7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662DF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FF29DD" w14:textId="77777777" w:rsidR="002A72C1" w:rsidRDefault="002A72C1" w:rsidP="00484BF1">
                  <w:pPr>
                    <w:spacing w:after="0" w:line="240" w:lineRule="auto"/>
                  </w:pPr>
                  <w:r>
                    <w:rPr>
                      <w:rFonts w:eastAsia="Arial"/>
                      <w:color w:val="000000"/>
                    </w:rPr>
                    <w:t>Yes</w:t>
                  </w:r>
                </w:p>
              </w:tc>
            </w:tr>
            <w:tr w:rsidR="002A72C1" w14:paraId="1EAA3E6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BE4DF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C16B0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348A4A" w14:textId="77777777" w:rsidR="002A72C1" w:rsidRDefault="002A72C1" w:rsidP="00484BF1">
                  <w:pPr>
                    <w:spacing w:after="0" w:line="240" w:lineRule="auto"/>
                  </w:pPr>
                  <w:r>
                    <w:rPr>
                      <w:rFonts w:ascii="Calibri" w:eastAsia="Calibri" w:hAnsi="Calibri"/>
                      <w:color w:val="000000"/>
                      <w:sz w:val="22"/>
                    </w:rPr>
                    <w:t>1</w:t>
                  </w:r>
                </w:p>
              </w:tc>
            </w:tr>
            <w:tr w:rsidR="002A72C1" w14:paraId="3270FD5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429009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407538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81D2DC1" w14:textId="77777777" w:rsidR="002A72C1" w:rsidRDefault="002A72C1" w:rsidP="00484BF1">
                  <w:pPr>
                    <w:spacing w:after="0" w:line="240" w:lineRule="auto"/>
                  </w:pPr>
                  <w:r>
                    <w:rPr>
                      <w:rFonts w:ascii="Calibri" w:eastAsia="Calibri" w:hAnsi="Calibri"/>
                      <w:color w:val="000000"/>
                      <w:sz w:val="22"/>
                    </w:rPr>
                    <w:t>2</w:t>
                  </w:r>
                </w:p>
              </w:tc>
            </w:tr>
          </w:tbl>
          <w:p w14:paraId="33B2A261" w14:textId="77777777" w:rsidR="002A72C1" w:rsidRDefault="002A72C1" w:rsidP="00484BF1">
            <w:pPr>
              <w:spacing w:after="0" w:line="240" w:lineRule="auto"/>
            </w:pPr>
          </w:p>
        </w:tc>
        <w:tc>
          <w:tcPr>
            <w:tcW w:w="149" w:type="dxa"/>
          </w:tcPr>
          <w:p w14:paraId="670C458B" w14:textId="77777777" w:rsidR="002A72C1" w:rsidRDefault="002A72C1" w:rsidP="00484BF1">
            <w:pPr>
              <w:pStyle w:val="EmptyCellLayoutStyle"/>
              <w:spacing w:after="0" w:line="240" w:lineRule="auto"/>
            </w:pPr>
          </w:p>
        </w:tc>
      </w:tr>
      <w:tr w:rsidR="002A72C1" w14:paraId="4D46B8F3" w14:textId="77777777" w:rsidTr="00484BF1">
        <w:trPr>
          <w:trHeight w:val="80"/>
        </w:trPr>
        <w:tc>
          <w:tcPr>
            <w:tcW w:w="54" w:type="dxa"/>
          </w:tcPr>
          <w:p w14:paraId="6A890338" w14:textId="77777777" w:rsidR="002A72C1" w:rsidRDefault="002A72C1" w:rsidP="00484BF1">
            <w:pPr>
              <w:pStyle w:val="EmptyCellLayoutStyle"/>
              <w:spacing w:after="0" w:line="240" w:lineRule="auto"/>
            </w:pPr>
          </w:p>
        </w:tc>
        <w:tc>
          <w:tcPr>
            <w:tcW w:w="10395" w:type="dxa"/>
          </w:tcPr>
          <w:p w14:paraId="254D73E8" w14:textId="77777777" w:rsidR="002A72C1" w:rsidRDefault="002A72C1" w:rsidP="00484BF1">
            <w:pPr>
              <w:pStyle w:val="EmptyCellLayoutStyle"/>
              <w:spacing w:after="0" w:line="240" w:lineRule="auto"/>
            </w:pPr>
          </w:p>
        </w:tc>
        <w:tc>
          <w:tcPr>
            <w:tcW w:w="149" w:type="dxa"/>
          </w:tcPr>
          <w:p w14:paraId="276448B9" w14:textId="77777777" w:rsidR="002A72C1" w:rsidRDefault="002A72C1" w:rsidP="00484BF1">
            <w:pPr>
              <w:pStyle w:val="EmptyCellLayoutStyle"/>
              <w:spacing w:after="0" w:line="240" w:lineRule="auto"/>
            </w:pPr>
          </w:p>
        </w:tc>
      </w:tr>
    </w:tbl>
    <w:p w14:paraId="2D3210A7" w14:textId="77777777" w:rsidR="002A72C1" w:rsidRDefault="002A72C1" w:rsidP="002A72C1">
      <w:pPr>
        <w:spacing w:after="0" w:line="240" w:lineRule="auto"/>
      </w:pPr>
    </w:p>
    <w:p w14:paraId="74B5B05B" w14:textId="77777777" w:rsidR="002A72C1" w:rsidRDefault="002A72C1" w:rsidP="002A72C1">
      <w:pPr>
        <w:spacing w:after="0" w:line="240" w:lineRule="auto"/>
      </w:pPr>
      <w:r>
        <w:rPr>
          <w:rFonts w:ascii="Calibri" w:eastAsia="Calibri" w:hAnsi="Calibri"/>
          <w:b/>
          <w:color w:val="6495ED"/>
          <w:sz w:val="22"/>
        </w:rPr>
        <w:t>Login failed. The workstation licensing limit for SQL Server access has already been reached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6AEE809" w14:textId="77777777" w:rsidTr="00484BF1">
        <w:trPr>
          <w:trHeight w:val="54"/>
        </w:trPr>
        <w:tc>
          <w:tcPr>
            <w:tcW w:w="54" w:type="dxa"/>
          </w:tcPr>
          <w:p w14:paraId="793B7D27" w14:textId="77777777" w:rsidR="002A72C1" w:rsidRDefault="002A72C1" w:rsidP="00484BF1">
            <w:pPr>
              <w:pStyle w:val="EmptyCellLayoutStyle"/>
              <w:spacing w:after="0" w:line="240" w:lineRule="auto"/>
            </w:pPr>
          </w:p>
        </w:tc>
        <w:tc>
          <w:tcPr>
            <w:tcW w:w="10395" w:type="dxa"/>
          </w:tcPr>
          <w:p w14:paraId="7A3D4929" w14:textId="77777777" w:rsidR="002A72C1" w:rsidRDefault="002A72C1" w:rsidP="00484BF1">
            <w:pPr>
              <w:pStyle w:val="EmptyCellLayoutStyle"/>
              <w:spacing w:after="0" w:line="240" w:lineRule="auto"/>
            </w:pPr>
          </w:p>
        </w:tc>
        <w:tc>
          <w:tcPr>
            <w:tcW w:w="149" w:type="dxa"/>
          </w:tcPr>
          <w:p w14:paraId="1C2C9DD0" w14:textId="77777777" w:rsidR="002A72C1" w:rsidRDefault="002A72C1" w:rsidP="00484BF1">
            <w:pPr>
              <w:pStyle w:val="EmptyCellLayoutStyle"/>
              <w:spacing w:after="0" w:line="240" w:lineRule="auto"/>
            </w:pPr>
          </w:p>
        </w:tc>
      </w:tr>
      <w:tr w:rsidR="002A72C1" w14:paraId="0EC6471C" w14:textId="77777777" w:rsidTr="00484BF1">
        <w:tc>
          <w:tcPr>
            <w:tcW w:w="54" w:type="dxa"/>
          </w:tcPr>
          <w:p w14:paraId="2F08994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71A7E6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7EE1ED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523538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74898C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A6BDB1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7053B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49728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BB31A2" w14:textId="77777777" w:rsidR="002A72C1" w:rsidRDefault="002A72C1" w:rsidP="00484BF1">
                  <w:pPr>
                    <w:spacing w:after="0" w:line="240" w:lineRule="auto"/>
                  </w:pPr>
                  <w:r>
                    <w:rPr>
                      <w:rFonts w:ascii="Calibri" w:eastAsia="Calibri" w:hAnsi="Calibri"/>
                      <w:color w:val="000000"/>
                      <w:sz w:val="22"/>
                    </w:rPr>
                    <w:t>Yes</w:t>
                  </w:r>
                </w:p>
              </w:tc>
            </w:tr>
            <w:tr w:rsidR="002A72C1" w14:paraId="09E2EFB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C1910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E644F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F075C6" w14:textId="77777777" w:rsidR="002A72C1" w:rsidRDefault="002A72C1" w:rsidP="00484BF1">
                  <w:pPr>
                    <w:spacing w:after="0" w:line="240" w:lineRule="auto"/>
                  </w:pPr>
                  <w:r>
                    <w:rPr>
                      <w:rFonts w:eastAsia="Arial"/>
                      <w:color w:val="000000"/>
                    </w:rPr>
                    <w:t>Yes</w:t>
                  </w:r>
                </w:p>
              </w:tc>
            </w:tr>
            <w:tr w:rsidR="002A72C1" w14:paraId="4402FAE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122D1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57E83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74C6FF" w14:textId="77777777" w:rsidR="002A72C1" w:rsidRDefault="002A72C1" w:rsidP="00484BF1">
                  <w:pPr>
                    <w:spacing w:after="0" w:line="240" w:lineRule="auto"/>
                  </w:pPr>
                  <w:r>
                    <w:rPr>
                      <w:rFonts w:ascii="Calibri" w:eastAsia="Calibri" w:hAnsi="Calibri"/>
                      <w:color w:val="000000"/>
                      <w:sz w:val="22"/>
                    </w:rPr>
                    <w:t>1</w:t>
                  </w:r>
                </w:p>
              </w:tc>
            </w:tr>
            <w:tr w:rsidR="002A72C1" w14:paraId="1940C49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15F663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3E091E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94A7A40" w14:textId="77777777" w:rsidR="002A72C1" w:rsidRDefault="002A72C1" w:rsidP="00484BF1">
                  <w:pPr>
                    <w:spacing w:after="0" w:line="240" w:lineRule="auto"/>
                  </w:pPr>
                  <w:r>
                    <w:rPr>
                      <w:rFonts w:ascii="Calibri" w:eastAsia="Calibri" w:hAnsi="Calibri"/>
                      <w:color w:val="000000"/>
                      <w:sz w:val="22"/>
                    </w:rPr>
                    <w:t>2</w:t>
                  </w:r>
                </w:p>
              </w:tc>
            </w:tr>
          </w:tbl>
          <w:p w14:paraId="64C29870" w14:textId="77777777" w:rsidR="002A72C1" w:rsidRDefault="002A72C1" w:rsidP="00484BF1">
            <w:pPr>
              <w:spacing w:after="0" w:line="240" w:lineRule="auto"/>
            </w:pPr>
          </w:p>
        </w:tc>
        <w:tc>
          <w:tcPr>
            <w:tcW w:w="149" w:type="dxa"/>
          </w:tcPr>
          <w:p w14:paraId="185EFAC0" w14:textId="77777777" w:rsidR="002A72C1" w:rsidRDefault="002A72C1" w:rsidP="00484BF1">
            <w:pPr>
              <w:pStyle w:val="EmptyCellLayoutStyle"/>
              <w:spacing w:after="0" w:line="240" w:lineRule="auto"/>
            </w:pPr>
          </w:p>
        </w:tc>
      </w:tr>
      <w:tr w:rsidR="002A72C1" w14:paraId="002DC9C2" w14:textId="77777777" w:rsidTr="00484BF1">
        <w:trPr>
          <w:trHeight w:val="80"/>
        </w:trPr>
        <w:tc>
          <w:tcPr>
            <w:tcW w:w="54" w:type="dxa"/>
          </w:tcPr>
          <w:p w14:paraId="67A2A8DA" w14:textId="77777777" w:rsidR="002A72C1" w:rsidRDefault="002A72C1" w:rsidP="00484BF1">
            <w:pPr>
              <w:pStyle w:val="EmptyCellLayoutStyle"/>
              <w:spacing w:after="0" w:line="240" w:lineRule="auto"/>
            </w:pPr>
          </w:p>
        </w:tc>
        <w:tc>
          <w:tcPr>
            <w:tcW w:w="10395" w:type="dxa"/>
          </w:tcPr>
          <w:p w14:paraId="6634AF6D" w14:textId="77777777" w:rsidR="002A72C1" w:rsidRDefault="002A72C1" w:rsidP="00484BF1">
            <w:pPr>
              <w:pStyle w:val="EmptyCellLayoutStyle"/>
              <w:spacing w:after="0" w:line="240" w:lineRule="auto"/>
            </w:pPr>
          </w:p>
        </w:tc>
        <w:tc>
          <w:tcPr>
            <w:tcW w:w="149" w:type="dxa"/>
          </w:tcPr>
          <w:p w14:paraId="0E3AC896" w14:textId="77777777" w:rsidR="002A72C1" w:rsidRDefault="002A72C1" w:rsidP="00484BF1">
            <w:pPr>
              <w:pStyle w:val="EmptyCellLayoutStyle"/>
              <w:spacing w:after="0" w:line="240" w:lineRule="auto"/>
            </w:pPr>
          </w:p>
        </w:tc>
      </w:tr>
    </w:tbl>
    <w:p w14:paraId="77A1D1D8" w14:textId="77777777" w:rsidR="002A72C1" w:rsidRDefault="002A72C1" w:rsidP="002A72C1">
      <w:pPr>
        <w:spacing w:after="0" w:line="240" w:lineRule="auto"/>
      </w:pPr>
    </w:p>
    <w:p w14:paraId="15FC386B" w14:textId="77777777" w:rsidR="002A72C1" w:rsidRDefault="002A72C1" w:rsidP="002A72C1">
      <w:pPr>
        <w:spacing w:after="0" w:line="240" w:lineRule="auto"/>
      </w:pPr>
      <w:r>
        <w:rPr>
          <w:rFonts w:ascii="Calibri" w:eastAsia="Calibri" w:hAnsi="Calibri"/>
          <w:b/>
          <w:color w:val="6495ED"/>
          <w:sz w:val="22"/>
        </w:rPr>
        <w:t>Process Worker appears to be non-yielding on Scheduler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3043B4B" w14:textId="77777777" w:rsidTr="00484BF1">
        <w:trPr>
          <w:trHeight w:val="54"/>
        </w:trPr>
        <w:tc>
          <w:tcPr>
            <w:tcW w:w="54" w:type="dxa"/>
          </w:tcPr>
          <w:p w14:paraId="080D26C8" w14:textId="77777777" w:rsidR="002A72C1" w:rsidRDefault="002A72C1" w:rsidP="00484BF1">
            <w:pPr>
              <w:pStyle w:val="EmptyCellLayoutStyle"/>
              <w:spacing w:after="0" w:line="240" w:lineRule="auto"/>
            </w:pPr>
          </w:p>
        </w:tc>
        <w:tc>
          <w:tcPr>
            <w:tcW w:w="10395" w:type="dxa"/>
          </w:tcPr>
          <w:p w14:paraId="7B958C30" w14:textId="77777777" w:rsidR="002A72C1" w:rsidRDefault="002A72C1" w:rsidP="00484BF1">
            <w:pPr>
              <w:pStyle w:val="EmptyCellLayoutStyle"/>
              <w:spacing w:after="0" w:line="240" w:lineRule="auto"/>
            </w:pPr>
          </w:p>
        </w:tc>
        <w:tc>
          <w:tcPr>
            <w:tcW w:w="149" w:type="dxa"/>
          </w:tcPr>
          <w:p w14:paraId="332FFCDB" w14:textId="77777777" w:rsidR="002A72C1" w:rsidRDefault="002A72C1" w:rsidP="00484BF1">
            <w:pPr>
              <w:pStyle w:val="EmptyCellLayoutStyle"/>
              <w:spacing w:after="0" w:line="240" w:lineRule="auto"/>
            </w:pPr>
          </w:p>
        </w:tc>
      </w:tr>
      <w:tr w:rsidR="002A72C1" w14:paraId="32422D76" w14:textId="77777777" w:rsidTr="00484BF1">
        <w:tc>
          <w:tcPr>
            <w:tcW w:w="54" w:type="dxa"/>
          </w:tcPr>
          <w:p w14:paraId="64638F0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30BBD9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A71DC4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D1C4B2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17B522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4997A3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74593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9052C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C4590F" w14:textId="77777777" w:rsidR="002A72C1" w:rsidRDefault="002A72C1" w:rsidP="00484BF1">
                  <w:pPr>
                    <w:spacing w:after="0" w:line="240" w:lineRule="auto"/>
                  </w:pPr>
                  <w:r>
                    <w:rPr>
                      <w:rFonts w:ascii="Calibri" w:eastAsia="Calibri" w:hAnsi="Calibri"/>
                      <w:color w:val="000000"/>
                      <w:sz w:val="22"/>
                    </w:rPr>
                    <w:t>No</w:t>
                  </w:r>
                </w:p>
              </w:tc>
            </w:tr>
            <w:tr w:rsidR="002A72C1" w14:paraId="391CE2C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F1E9F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AA8B9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BA0349" w14:textId="77777777" w:rsidR="002A72C1" w:rsidRDefault="002A72C1" w:rsidP="00484BF1">
                  <w:pPr>
                    <w:spacing w:after="0" w:line="240" w:lineRule="auto"/>
                  </w:pPr>
                  <w:r>
                    <w:rPr>
                      <w:rFonts w:eastAsia="Arial"/>
                      <w:color w:val="000000"/>
                    </w:rPr>
                    <w:t>Yes</w:t>
                  </w:r>
                </w:p>
              </w:tc>
            </w:tr>
            <w:tr w:rsidR="002A72C1" w14:paraId="57044AD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34F5A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C0460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4B7640" w14:textId="77777777" w:rsidR="002A72C1" w:rsidRDefault="002A72C1" w:rsidP="00484BF1">
                  <w:pPr>
                    <w:spacing w:after="0" w:line="240" w:lineRule="auto"/>
                  </w:pPr>
                  <w:r>
                    <w:rPr>
                      <w:rFonts w:ascii="Calibri" w:eastAsia="Calibri" w:hAnsi="Calibri"/>
                      <w:color w:val="000000"/>
                      <w:sz w:val="22"/>
                    </w:rPr>
                    <w:t>1</w:t>
                  </w:r>
                </w:p>
              </w:tc>
            </w:tr>
            <w:tr w:rsidR="002A72C1" w14:paraId="033B2D7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AB71E6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E160D2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F03E37D" w14:textId="77777777" w:rsidR="002A72C1" w:rsidRDefault="002A72C1" w:rsidP="00484BF1">
                  <w:pPr>
                    <w:spacing w:after="0" w:line="240" w:lineRule="auto"/>
                  </w:pPr>
                  <w:r>
                    <w:rPr>
                      <w:rFonts w:ascii="Calibri" w:eastAsia="Calibri" w:hAnsi="Calibri"/>
                      <w:color w:val="000000"/>
                      <w:sz w:val="22"/>
                    </w:rPr>
                    <w:t>2</w:t>
                  </w:r>
                </w:p>
              </w:tc>
            </w:tr>
          </w:tbl>
          <w:p w14:paraId="104B2BC9" w14:textId="77777777" w:rsidR="002A72C1" w:rsidRDefault="002A72C1" w:rsidP="00484BF1">
            <w:pPr>
              <w:spacing w:after="0" w:line="240" w:lineRule="auto"/>
            </w:pPr>
          </w:p>
        </w:tc>
        <w:tc>
          <w:tcPr>
            <w:tcW w:w="149" w:type="dxa"/>
          </w:tcPr>
          <w:p w14:paraId="2EDB686F" w14:textId="77777777" w:rsidR="002A72C1" w:rsidRDefault="002A72C1" w:rsidP="00484BF1">
            <w:pPr>
              <w:pStyle w:val="EmptyCellLayoutStyle"/>
              <w:spacing w:after="0" w:line="240" w:lineRule="auto"/>
            </w:pPr>
          </w:p>
        </w:tc>
      </w:tr>
      <w:tr w:rsidR="002A72C1" w14:paraId="03BBF22F" w14:textId="77777777" w:rsidTr="00484BF1">
        <w:trPr>
          <w:trHeight w:val="80"/>
        </w:trPr>
        <w:tc>
          <w:tcPr>
            <w:tcW w:w="54" w:type="dxa"/>
          </w:tcPr>
          <w:p w14:paraId="2FD6D81E" w14:textId="77777777" w:rsidR="002A72C1" w:rsidRDefault="002A72C1" w:rsidP="00484BF1">
            <w:pPr>
              <w:pStyle w:val="EmptyCellLayoutStyle"/>
              <w:spacing w:after="0" w:line="240" w:lineRule="auto"/>
            </w:pPr>
          </w:p>
        </w:tc>
        <w:tc>
          <w:tcPr>
            <w:tcW w:w="10395" w:type="dxa"/>
          </w:tcPr>
          <w:p w14:paraId="602DBEFA" w14:textId="77777777" w:rsidR="002A72C1" w:rsidRDefault="002A72C1" w:rsidP="00484BF1">
            <w:pPr>
              <w:pStyle w:val="EmptyCellLayoutStyle"/>
              <w:spacing w:after="0" w:line="240" w:lineRule="auto"/>
            </w:pPr>
          </w:p>
        </w:tc>
        <w:tc>
          <w:tcPr>
            <w:tcW w:w="149" w:type="dxa"/>
          </w:tcPr>
          <w:p w14:paraId="560472FB" w14:textId="77777777" w:rsidR="002A72C1" w:rsidRDefault="002A72C1" w:rsidP="00484BF1">
            <w:pPr>
              <w:pStyle w:val="EmptyCellLayoutStyle"/>
              <w:spacing w:after="0" w:line="240" w:lineRule="auto"/>
            </w:pPr>
          </w:p>
        </w:tc>
      </w:tr>
    </w:tbl>
    <w:p w14:paraId="5C46B73C" w14:textId="77777777" w:rsidR="002A72C1" w:rsidRDefault="002A72C1" w:rsidP="002A72C1">
      <w:pPr>
        <w:spacing w:after="0" w:line="240" w:lineRule="auto"/>
      </w:pPr>
    </w:p>
    <w:p w14:paraId="1FF0618D" w14:textId="77777777" w:rsidR="002A72C1" w:rsidRDefault="002A72C1" w:rsidP="002A72C1">
      <w:pPr>
        <w:spacing w:after="0" w:line="240" w:lineRule="auto"/>
      </w:pPr>
      <w:r>
        <w:rPr>
          <w:rFonts w:ascii="Calibri" w:eastAsia="Calibri" w:hAnsi="Calibri"/>
          <w:b/>
          <w:color w:val="6495ED"/>
          <w:sz w:val="22"/>
        </w:rPr>
        <w:t>Table error: Wrong PageId in the page header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9AEC533" w14:textId="77777777" w:rsidTr="00484BF1">
        <w:trPr>
          <w:trHeight w:val="54"/>
        </w:trPr>
        <w:tc>
          <w:tcPr>
            <w:tcW w:w="54" w:type="dxa"/>
          </w:tcPr>
          <w:p w14:paraId="63DB0F26" w14:textId="77777777" w:rsidR="002A72C1" w:rsidRDefault="002A72C1" w:rsidP="00484BF1">
            <w:pPr>
              <w:pStyle w:val="EmptyCellLayoutStyle"/>
              <w:spacing w:after="0" w:line="240" w:lineRule="auto"/>
            </w:pPr>
          </w:p>
        </w:tc>
        <w:tc>
          <w:tcPr>
            <w:tcW w:w="10395" w:type="dxa"/>
          </w:tcPr>
          <w:p w14:paraId="65E11618" w14:textId="77777777" w:rsidR="002A72C1" w:rsidRDefault="002A72C1" w:rsidP="00484BF1">
            <w:pPr>
              <w:pStyle w:val="EmptyCellLayoutStyle"/>
              <w:spacing w:after="0" w:line="240" w:lineRule="auto"/>
            </w:pPr>
          </w:p>
        </w:tc>
        <w:tc>
          <w:tcPr>
            <w:tcW w:w="149" w:type="dxa"/>
          </w:tcPr>
          <w:p w14:paraId="07198923" w14:textId="77777777" w:rsidR="002A72C1" w:rsidRDefault="002A72C1" w:rsidP="00484BF1">
            <w:pPr>
              <w:pStyle w:val="EmptyCellLayoutStyle"/>
              <w:spacing w:after="0" w:line="240" w:lineRule="auto"/>
            </w:pPr>
          </w:p>
        </w:tc>
      </w:tr>
      <w:tr w:rsidR="002A72C1" w14:paraId="261006C5" w14:textId="77777777" w:rsidTr="00484BF1">
        <w:tc>
          <w:tcPr>
            <w:tcW w:w="54" w:type="dxa"/>
          </w:tcPr>
          <w:p w14:paraId="40D02C4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CF0B91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D3FE8F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7D98D5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010509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EABE96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F8F04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26E6F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76EE97" w14:textId="77777777" w:rsidR="002A72C1" w:rsidRDefault="002A72C1" w:rsidP="00484BF1">
                  <w:pPr>
                    <w:spacing w:after="0" w:line="240" w:lineRule="auto"/>
                  </w:pPr>
                  <w:r>
                    <w:rPr>
                      <w:rFonts w:ascii="Calibri" w:eastAsia="Calibri" w:hAnsi="Calibri"/>
                      <w:color w:val="000000"/>
                      <w:sz w:val="22"/>
                    </w:rPr>
                    <w:t>Yes</w:t>
                  </w:r>
                </w:p>
              </w:tc>
            </w:tr>
            <w:tr w:rsidR="002A72C1" w14:paraId="43203D1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26DAE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A7D35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627B48" w14:textId="77777777" w:rsidR="002A72C1" w:rsidRDefault="002A72C1" w:rsidP="00484BF1">
                  <w:pPr>
                    <w:spacing w:after="0" w:line="240" w:lineRule="auto"/>
                  </w:pPr>
                  <w:r>
                    <w:rPr>
                      <w:rFonts w:eastAsia="Arial"/>
                      <w:color w:val="000000"/>
                    </w:rPr>
                    <w:t>Yes</w:t>
                  </w:r>
                </w:p>
              </w:tc>
            </w:tr>
            <w:tr w:rsidR="002A72C1" w14:paraId="2A25E45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D5839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256E2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FEA5A8" w14:textId="77777777" w:rsidR="002A72C1" w:rsidRDefault="002A72C1" w:rsidP="00484BF1">
                  <w:pPr>
                    <w:spacing w:after="0" w:line="240" w:lineRule="auto"/>
                  </w:pPr>
                  <w:r>
                    <w:rPr>
                      <w:rFonts w:ascii="Calibri" w:eastAsia="Calibri" w:hAnsi="Calibri"/>
                      <w:color w:val="000000"/>
                      <w:sz w:val="22"/>
                    </w:rPr>
                    <w:t>1</w:t>
                  </w:r>
                </w:p>
              </w:tc>
            </w:tr>
            <w:tr w:rsidR="002A72C1" w14:paraId="6172D17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AB4B97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23AD88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6908609" w14:textId="77777777" w:rsidR="002A72C1" w:rsidRDefault="002A72C1" w:rsidP="00484BF1">
                  <w:pPr>
                    <w:spacing w:after="0" w:line="240" w:lineRule="auto"/>
                  </w:pPr>
                  <w:r>
                    <w:rPr>
                      <w:rFonts w:ascii="Calibri" w:eastAsia="Calibri" w:hAnsi="Calibri"/>
                      <w:color w:val="000000"/>
                      <w:sz w:val="22"/>
                    </w:rPr>
                    <w:t>1</w:t>
                  </w:r>
                </w:p>
              </w:tc>
            </w:tr>
          </w:tbl>
          <w:p w14:paraId="0CD9FBE0" w14:textId="77777777" w:rsidR="002A72C1" w:rsidRDefault="002A72C1" w:rsidP="00484BF1">
            <w:pPr>
              <w:spacing w:after="0" w:line="240" w:lineRule="auto"/>
            </w:pPr>
          </w:p>
        </w:tc>
        <w:tc>
          <w:tcPr>
            <w:tcW w:w="149" w:type="dxa"/>
          </w:tcPr>
          <w:p w14:paraId="21A084B6" w14:textId="77777777" w:rsidR="002A72C1" w:rsidRDefault="002A72C1" w:rsidP="00484BF1">
            <w:pPr>
              <w:pStyle w:val="EmptyCellLayoutStyle"/>
              <w:spacing w:after="0" w:line="240" w:lineRule="auto"/>
            </w:pPr>
          </w:p>
        </w:tc>
      </w:tr>
      <w:tr w:rsidR="002A72C1" w14:paraId="0E081BC7" w14:textId="77777777" w:rsidTr="00484BF1">
        <w:trPr>
          <w:trHeight w:val="80"/>
        </w:trPr>
        <w:tc>
          <w:tcPr>
            <w:tcW w:w="54" w:type="dxa"/>
          </w:tcPr>
          <w:p w14:paraId="4FE08670" w14:textId="77777777" w:rsidR="002A72C1" w:rsidRDefault="002A72C1" w:rsidP="00484BF1">
            <w:pPr>
              <w:pStyle w:val="EmptyCellLayoutStyle"/>
              <w:spacing w:after="0" w:line="240" w:lineRule="auto"/>
            </w:pPr>
          </w:p>
        </w:tc>
        <w:tc>
          <w:tcPr>
            <w:tcW w:w="10395" w:type="dxa"/>
          </w:tcPr>
          <w:p w14:paraId="73924C7A" w14:textId="77777777" w:rsidR="002A72C1" w:rsidRDefault="002A72C1" w:rsidP="00484BF1">
            <w:pPr>
              <w:pStyle w:val="EmptyCellLayoutStyle"/>
              <w:spacing w:after="0" w:line="240" w:lineRule="auto"/>
            </w:pPr>
          </w:p>
        </w:tc>
        <w:tc>
          <w:tcPr>
            <w:tcW w:w="149" w:type="dxa"/>
          </w:tcPr>
          <w:p w14:paraId="4E8CE3B3" w14:textId="77777777" w:rsidR="002A72C1" w:rsidRDefault="002A72C1" w:rsidP="00484BF1">
            <w:pPr>
              <w:pStyle w:val="EmptyCellLayoutStyle"/>
              <w:spacing w:after="0" w:line="240" w:lineRule="auto"/>
            </w:pPr>
          </w:p>
        </w:tc>
      </w:tr>
    </w:tbl>
    <w:p w14:paraId="681E5B49" w14:textId="77777777" w:rsidR="002A72C1" w:rsidRDefault="002A72C1" w:rsidP="002A72C1">
      <w:pPr>
        <w:spacing w:after="0" w:line="240" w:lineRule="auto"/>
      </w:pPr>
    </w:p>
    <w:p w14:paraId="6FA0EFFC" w14:textId="77777777" w:rsidR="002A72C1" w:rsidRDefault="002A72C1" w:rsidP="002A72C1">
      <w:pPr>
        <w:spacing w:after="0" w:line="240" w:lineRule="auto"/>
      </w:pPr>
      <w:r>
        <w:rPr>
          <w:rFonts w:ascii="Calibri" w:eastAsia="Calibri" w:hAnsi="Calibri"/>
          <w:b/>
          <w:color w:val="6495ED"/>
          <w:sz w:val="22"/>
        </w:rPr>
        <w:t>Database log file is full. Back up the transaction log for the database to free up some log space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557D83E" w14:textId="77777777" w:rsidTr="00484BF1">
        <w:trPr>
          <w:trHeight w:val="54"/>
        </w:trPr>
        <w:tc>
          <w:tcPr>
            <w:tcW w:w="54" w:type="dxa"/>
          </w:tcPr>
          <w:p w14:paraId="0C23890A" w14:textId="77777777" w:rsidR="002A72C1" w:rsidRDefault="002A72C1" w:rsidP="00484BF1">
            <w:pPr>
              <w:pStyle w:val="EmptyCellLayoutStyle"/>
              <w:spacing w:after="0" w:line="240" w:lineRule="auto"/>
            </w:pPr>
          </w:p>
        </w:tc>
        <w:tc>
          <w:tcPr>
            <w:tcW w:w="10395" w:type="dxa"/>
          </w:tcPr>
          <w:p w14:paraId="4A4D0D17" w14:textId="77777777" w:rsidR="002A72C1" w:rsidRDefault="002A72C1" w:rsidP="00484BF1">
            <w:pPr>
              <w:pStyle w:val="EmptyCellLayoutStyle"/>
              <w:spacing w:after="0" w:line="240" w:lineRule="auto"/>
            </w:pPr>
          </w:p>
        </w:tc>
        <w:tc>
          <w:tcPr>
            <w:tcW w:w="149" w:type="dxa"/>
          </w:tcPr>
          <w:p w14:paraId="08FBF7A3" w14:textId="77777777" w:rsidR="002A72C1" w:rsidRDefault="002A72C1" w:rsidP="00484BF1">
            <w:pPr>
              <w:pStyle w:val="EmptyCellLayoutStyle"/>
              <w:spacing w:after="0" w:line="240" w:lineRule="auto"/>
            </w:pPr>
          </w:p>
        </w:tc>
      </w:tr>
      <w:tr w:rsidR="002A72C1" w14:paraId="68E72279" w14:textId="77777777" w:rsidTr="00484BF1">
        <w:tc>
          <w:tcPr>
            <w:tcW w:w="54" w:type="dxa"/>
          </w:tcPr>
          <w:p w14:paraId="560FACE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5F64E2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269B0E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BB364B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C2C2E3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151F43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21C56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9FBF7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80FC0B" w14:textId="77777777" w:rsidR="002A72C1" w:rsidRDefault="002A72C1" w:rsidP="00484BF1">
                  <w:pPr>
                    <w:spacing w:after="0" w:line="240" w:lineRule="auto"/>
                  </w:pPr>
                  <w:r>
                    <w:rPr>
                      <w:rFonts w:ascii="Calibri" w:eastAsia="Calibri" w:hAnsi="Calibri"/>
                      <w:color w:val="000000"/>
                      <w:sz w:val="22"/>
                    </w:rPr>
                    <w:t>Yes</w:t>
                  </w:r>
                </w:p>
              </w:tc>
            </w:tr>
            <w:tr w:rsidR="002A72C1" w14:paraId="64EA112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136B2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028A5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81F6E9" w14:textId="77777777" w:rsidR="002A72C1" w:rsidRDefault="002A72C1" w:rsidP="00484BF1">
                  <w:pPr>
                    <w:spacing w:after="0" w:line="240" w:lineRule="auto"/>
                  </w:pPr>
                  <w:r>
                    <w:rPr>
                      <w:rFonts w:eastAsia="Arial"/>
                      <w:color w:val="000000"/>
                    </w:rPr>
                    <w:t>Yes</w:t>
                  </w:r>
                </w:p>
              </w:tc>
            </w:tr>
            <w:tr w:rsidR="002A72C1" w14:paraId="69B81AB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A1BE9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199F7E"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08692F" w14:textId="77777777" w:rsidR="002A72C1" w:rsidRDefault="002A72C1" w:rsidP="00484BF1">
                  <w:pPr>
                    <w:spacing w:after="0" w:line="240" w:lineRule="auto"/>
                  </w:pPr>
                  <w:r>
                    <w:rPr>
                      <w:rFonts w:ascii="Calibri" w:eastAsia="Calibri" w:hAnsi="Calibri"/>
                      <w:color w:val="000000"/>
                      <w:sz w:val="22"/>
                    </w:rPr>
                    <w:t>1</w:t>
                  </w:r>
                </w:p>
              </w:tc>
            </w:tr>
            <w:tr w:rsidR="002A72C1" w14:paraId="6DDA4F9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6E50AC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BDB9EF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36ED47C" w14:textId="77777777" w:rsidR="002A72C1" w:rsidRDefault="002A72C1" w:rsidP="00484BF1">
                  <w:pPr>
                    <w:spacing w:after="0" w:line="240" w:lineRule="auto"/>
                  </w:pPr>
                  <w:r>
                    <w:rPr>
                      <w:rFonts w:ascii="Calibri" w:eastAsia="Calibri" w:hAnsi="Calibri"/>
                      <w:color w:val="000000"/>
                      <w:sz w:val="22"/>
                    </w:rPr>
                    <w:t>2</w:t>
                  </w:r>
                </w:p>
              </w:tc>
            </w:tr>
          </w:tbl>
          <w:p w14:paraId="6B2C5D0C" w14:textId="77777777" w:rsidR="002A72C1" w:rsidRDefault="002A72C1" w:rsidP="00484BF1">
            <w:pPr>
              <w:spacing w:after="0" w:line="240" w:lineRule="auto"/>
            </w:pPr>
          </w:p>
        </w:tc>
        <w:tc>
          <w:tcPr>
            <w:tcW w:w="149" w:type="dxa"/>
          </w:tcPr>
          <w:p w14:paraId="1FFA85AE" w14:textId="77777777" w:rsidR="002A72C1" w:rsidRDefault="002A72C1" w:rsidP="00484BF1">
            <w:pPr>
              <w:pStyle w:val="EmptyCellLayoutStyle"/>
              <w:spacing w:after="0" w:line="240" w:lineRule="auto"/>
            </w:pPr>
          </w:p>
        </w:tc>
      </w:tr>
      <w:tr w:rsidR="002A72C1" w14:paraId="47FF9A85" w14:textId="77777777" w:rsidTr="00484BF1">
        <w:trPr>
          <w:trHeight w:val="80"/>
        </w:trPr>
        <w:tc>
          <w:tcPr>
            <w:tcW w:w="54" w:type="dxa"/>
          </w:tcPr>
          <w:p w14:paraId="062279FE" w14:textId="77777777" w:rsidR="002A72C1" w:rsidRDefault="002A72C1" w:rsidP="00484BF1">
            <w:pPr>
              <w:pStyle w:val="EmptyCellLayoutStyle"/>
              <w:spacing w:after="0" w:line="240" w:lineRule="auto"/>
            </w:pPr>
          </w:p>
        </w:tc>
        <w:tc>
          <w:tcPr>
            <w:tcW w:w="10395" w:type="dxa"/>
          </w:tcPr>
          <w:p w14:paraId="73AEA650" w14:textId="77777777" w:rsidR="002A72C1" w:rsidRDefault="002A72C1" w:rsidP="00484BF1">
            <w:pPr>
              <w:pStyle w:val="EmptyCellLayoutStyle"/>
              <w:spacing w:after="0" w:line="240" w:lineRule="auto"/>
            </w:pPr>
          </w:p>
        </w:tc>
        <w:tc>
          <w:tcPr>
            <w:tcW w:w="149" w:type="dxa"/>
          </w:tcPr>
          <w:p w14:paraId="0E2F4F3D" w14:textId="77777777" w:rsidR="002A72C1" w:rsidRDefault="002A72C1" w:rsidP="00484BF1">
            <w:pPr>
              <w:pStyle w:val="EmptyCellLayoutStyle"/>
              <w:spacing w:after="0" w:line="240" w:lineRule="auto"/>
            </w:pPr>
          </w:p>
        </w:tc>
      </w:tr>
    </w:tbl>
    <w:p w14:paraId="33D7C578" w14:textId="77777777" w:rsidR="002A72C1" w:rsidRDefault="002A72C1" w:rsidP="002A72C1">
      <w:pPr>
        <w:spacing w:after="0" w:line="240" w:lineRule="auto"/>
      </w:pPr>
    </w:p>
    <w:p w14:paraId="77BF6EAC" w14:textId="77777777" w:rsidR="002A72C1" w:rsidRDefault="002A72C1" w:rsidP="002A72C1">
      <w:pPr>
        <w:spacing w:after="0" w:line="240" w:lineRule="auto"/>
      </w:pPr>
      <w:r>
        <w:rPr>
          <w:rFonts w:ascii="Calibri" w:eastAsia="Calibri" w:hAnsi="Calibri"/>
          <w:b/>
          <w:color w:val="6495ED"/>
          <w:sz w:val="22"/>
        </w:rPr>
        <w:t>CHECKTABLE terminated. A failure was detected while collecting facts.</w:t>
      </w:r>
    </w:p>
    <w:p w14:paraId="0605B3C6" w14:textId="77777777" w:rsidR="002A72C1" w:rsidRDefault="002A72C1" w:rsidP="002A72C1">
      <w:pPr>
        <w:spacing w:after="0" w:line="240" w:lineRule="auto"/>
      </w:pPr>
      <w:r>
        <w:rPr>
          <w:rFonts w:ascii="Calibri" w:eastAsia="Calibri" w:hAnsi="Calibri"/>
          <w:color w:val="000000"/>
          <w:sz w:val="22"/>
        </w:rPr>
        <w:t>Possibly tempdb out of space, or a system table is inconsistent. Check previous errors.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32A0D7A" w14:textId="77777777" w:rsidTr="00484BF1">
        <w:trPr>
          <w:trHeight w:val="54"/>
        </w:trPr>
        <w:tc>
          <w:tcPr>
            <w:tcW w:w="54" w:type="dxa"/>
          </w:tcPr>
          <w:p w14:paraId="23CE6D00" w14:textId="77777777" w:rsidR="002A72C1" w:rsidRDefault="002A72C1" w:rsidP="00484BF1">
            <w:pPr>
              <w:pStyle w:val="EmptyCellLayoutStyle"/>
              <w:spacing w:after="0" w:line="240" w:lineRule="auto"/>
            </w:pPr>
          </w:p>
        </w:tc>
        <w:tc>
          <w:tcPr>
            <w:tcW w:w="10395" w:type="dxa"/>
          </w:tcPr>
          <w:p w14:paraId="41386A13" w14:textId="77777777" w:rsidR="002A72C1" w:rsidRDefault="002A72C1" w:rsidP="00484BF1">
            <w:pPr>
              <w:pStyle w:val="EmptyCellLayoutStyle"/>
              <w:spacing w:after="0" w:line="240" w:lineRule="auto"/>
            </w:pPr>
          </w:p>
        </w:tc>
        <w:tc>
          <w:tcPr>
            <w:tcW w:w="149" w:type="dxa"/>
          </w:tcPr>
          <w:p w14:paraId="2C4A22E9" w14:textId="77777777" w:rsidR="002A72C1" w:rsidRDefault="002A72C1" w:rsidP="00484BF1">
            <w:pPr>
              <w:pStyle w:val="EmptyCellLayoutStyle"/>
              <w:spacing w:after="0" w:line="240" w:lineRule="auto"/>
            </w:pPr>
          </w:p>
        </w:tc>
      </w:tr>
      <w:tr w:rsidR="002A72C1" w14:paraId="3004555A" w14:textId="77777777" w:rsidTr="00484BF1">
        <w:tc>
          <w:tcPr>
            <w:tcW w:w="54" w:type="dxa"/>
          </w:tcPr>
          <w:p w14:paraId="6F53CA1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7E79DB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C7C230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59962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4E1DCF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6C64A8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99699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749AF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6A297C" w14:textId="77777777" w:rsidR="002A72C1" w:rsidRDefault="002A72C1" w:rsidP="00484BF1">
                  <w:pPr>
                    <w:spacing w:after="0" w:line="240" w:lineRule="auto"/>
                  </w:pPr>
                  <w:r>
                    <w:rPr>
                      <w:rFonts w:ascii="Calibri" w:eastAsia="Calibri" w:hAnsi="Calibri"/>
                      <w:color w:val="000000"/>
                      <w:sz w:val="22"/>
                    </w:rPr>
                    <w:t>Yes</w:t>
                  </w:r>
                </w:p>
              </w:tc>
            </w:tr>
            <w:tr w:rsidR="002A72C1" w14:paraId="4D55F6E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25AD4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764CC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6C0DAF" w14:textId="77777777" w:rsidR="002A72C1" w:rsidRDefault="002A72C1" w:rsidP="00484BF1">
                  <w:pPr>
                    <w:spacing w:after="0" w:line="240" w:lineRule="auto"/>
                  </w:pPr>
                  <w:r>
                    <w:rPr>
                      <w:rFonts w:eastAsia="Arial"/>
                      <w:color w:val="000000"/>
                    </w:rPr>
                    <w:t>Yes</w:t>
                  </w:r>
                </w:p>
              </w:tc>
            </w:tr>
            <w:tr w:rsidR="002A72C1" w14:paraId="2FBA399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EDA70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2C95D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7D8091" w14:textId="77777777" w:rsidR="002A72C1" w:rsidRDefault="002A72C1" w:rsidP="00484BF1">
                  <w:pPr>
                    <w:spacing w:after="0" w:line="240" w:lineRule="auto"/>
                  </w:pPr>
                  <w:r>
                    <w:rPr>
                      <w:rFonts w:ascii="Calibri" w:eastAsia="Calibri" w:hAnsi="Calibri"/>
                      <w:color w:val="000000"/>
                      <w:sz w:val="22"/>
                    </w:rPr>
                    <w:t>1</w:t>
                  </w:r>
                </w:p>
              </w:tc>
            </w:tr>
            <w:tr w:rsidR="002A72C1" w14:paraId="7F993A8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640BDC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CBC9C2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BEAA53" w14:textId="77777777" w:rsidR="002A72C1" w:rsidRDefault="002A72C1" w:rsidP="00484BF1">
                  <w:pPr>
                    <w:spacing w:after="0" w:line="240" w:lineRule="auto"/>
                  </w:pPr>
                  <w:r>
                    <w:rPr>
                      <w:rFonts w:ascii="Calibri" w:eastAsia="Calibri" w:hAnsi="Calibri"/>
                      <w:color w:val="000000"/>
                      <w:sz w:val="22"/>
                    </w:rPr>
                    <w:t>2</w:t>
                  </w:r>
                </w:p>
              </w:tc>
            </w:tr>
          </w:tbl>
          <w:p w14:paraId="3466F0A3" w14:textId="77777777" w:rsidR="002A72C1" w:rsidRDefault="002A72C1" w:rsidP="00484BF1">
            <w:pPr>
              <w:spacing w:after="0" w:line="240" w:lineRule="auto"/>
            </w:pPr>
          </w:p>
        </w:tc>
        <w:tc>
          <w:tcPr>
            <w:tcW w:w="149" w:type="dxa"/>
          </w:tcPr>
          <w:p w14:paraId="6C2A5B7A" w14:textId="77777777" w:rsidR="002A72C1" w:rsidRDefault="002A72C1" w:rsidP="00484BF1">
            <w:pPr>
              <w:pStyle w:val="EmptyCellLayoutStyle"/>
              <w:spacing w:after="0" w:line="240" w:lineRule="auto"/>
            </w:pPr>
          </w:p>
        </w:tc>
      </w:tr>
      <w:tr w:rsidR="002A72C1" w14:paraId="1D36E7CE" w14:textId="77777777" w:rsidTr="00484BF1">
        <w:trPr>
          <w:trHeight w:val="80"/>
        </w:trPr>
        <w:tc>
          <w:tcPr>
            <w:tcW w:w="54" w:type="dxa"/>
          </w:tcPr>
          <w:p w14:paraId="314B2541" w14:textId="77777777" w:rsidR="002A72C1" w:rsidRDefault="002A72C1" w:rsidP="00484BF1">
            <w:pPr>
              <w:pStyle w:val="EmptyCellLayoutStyle"/>
              <w:spacing w:after="0" w:line="240" w:lineRule="auto"/>
            </w:pPr>
          </w:p>
        </w:tc>
        <w:tc>
          <w:tcPr>
            <w:tcW w:w="10395" w:type="dxa"/>
          </w:tcPr>
          <w:p w14:paraId="2AE0F400" w14:textId="77777777" w:rsidR="002A72C1" w:rsidRDefault="002A72C1" w:rsidP="00484BF1">
            <w:pPr>
              <w:pStyle w:val="EmptyCellLayoutStyle"/>
              <w:spacing w:after="0" w:line="240" w:lineRule="auto"/>
            </w:pPr>
          </w:p>
        </w:tc>
        <w:tc>
          <w:tcPr>
            <w:tcW w:w="149" w:type="dxa"/>
          </w:tcPr>
          <w:p w14:paraId="12FD5F1F" w14:textId="77777777" w:rsidR="002A72C1" w:rsidRDefault="002A72C1" w:rsidP="00484BF1">
            <w:pPr>
              <w:pStyle w:val="EmptyCellLayoutStyle"/>
              <w:spacing w:after="0" w:line="240" w:lineRule="auto"/>
            </w:pPr>
          </w:p>
        </w:tc>
      </w:tr>
    </w:tbl>
    <w:p w14:paraId="5E677E82" w14:textId="77777777" w:rsidR="002A72C1" w:rsidRDefault="002A72C1" w:rsidP="002A72C1">
      <w:pPr>
        <w:spacing w:after="0" w:line="240" w:lineRule="auto"/>
      </w:pPr>
    </w:p>
    <w:p w14:paraId="436D35AA" w14:textId="77777777" w:rsidR="002A72C1" w:rsidRDefault="002A72C1" w:rsidP="002A72C1">
      <w:pPr>
        <w:spacing w:after="0" w:line="240" w:lineRule="auto"/>
      </w:pPr>
      <w:r>
        <w:rPr>
          <w:rFonts w:ascii="Calibri" w:eastAsia="Calibri" w:hAnsi="Calibri"/>
          <w:b/>
          <w:color w:val="6495ED"/>
          <w:sz w:val="22"/>
        </w:rPr>
        <w:t>Table error: Slot, row extends into free space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5F5E692" w14:textId="77777777" w:rsidTr="00484BF1">
        <w:trPr>
          <w:trHeight w:val="54"/>
        </w:trPr>
        <w:tc>
          <w:tcPr>
            <w:tcW w:w="54" w:type="dxa"/>
          </w:tcPr>
          <w:p w14:paraId="4FB09EF0" w14:textId="77777777" w:rsidR="002A72C1" w:rsidRDefault="002A72C1" w:rsidP="00484BF1">
            <w:pPr>
              <w:pStyle w:val="EmptyCellLayoutStyle"/>
              <w:spacing w:after="0" w:line="240" w:lineRule="auto"/>
            </w:pPr>
          </w:p>
        </w:tc>
        <w:tc>
          <w:tcPr>
            <w:tcW w:w="10395" w:type="dxa"/>
          </w:tcPr>
          <w:p w14:paraId="45CE3168" w14:textId="77777777" w:rsidR="002A72C1" w:rsidRDefault="002A72C1" w:rsidP="00484BF1">
            <w:pPr>
              <w:pStyle w:val="EmptyCellLayoutStyle"/>
              <w:spacing w:after="0" w:line="240" w:lineRule="auto"/>
            </w:pPr>
          </w:p>
        </w:tc>
        <w:tc>
          <w:tcPr>
            <w:tcW w:w="149" w:type="dxa"/>
          </w:tcPr>
          <w:p w14:paraId="124A42EB" w14:textId="77777777" w:rsidR="002A72C1" w:rsidRDefault="002A72C1" w:rsidP="00484BF1">
            <w:pPr>
              <w:pStyle w:val="EmptyCellLayoutStyle"/>
              <w:spacing w:after="0" w:line="240" w:lineRule="auto"/>
            </w:pPr>
          </w:p>
        </w:tc>
      </w:tr>
      <w:tr w:rsidR="002A72C1" w14:paraId="0902A564" w14:textId="77777777" w:rsidTr="00484BF1">
        <w:tc>
          <w:tcPr>
            <w:tcW w:w="54" w:type="dxa"/>
          </w:tcPr>
          <w:p w14:paraId="059B478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BBE30B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113F3B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57A708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53ACC5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8E2499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60F4F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A3737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906E3F" w14:textId="77777777" w:rsidR="002A72C1" w:rsidRDefault="002A72C1" w:rsidP="00484BF1">
                  <w:pPr>
                    <w:spacing w:after="0" w:line="240" w:lineRule="auto"/>
                  </w:pPr>
                  <w:r>
                    <w:rPr>
                      <w:rFonts w:ascii="Calibri" w:eastAsia="Calibri" w:hAnsi="Calibri"/>
                      <w:color w:val="000000"/>
                      <w:sz w:val="22"/>
                    </w:rPr>
                    <w:t>Yes</w:t>
                  </w:r>
                </w:p>
              </w:tc>
            </w:tr>
            <w:tr w:rsidR="002A72C1" w14:paraId="2EC5924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2D220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805FE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EB310C" w14:textId="77777777" w:rsidR="002A72C1" w:rsidRDefault="002A72C1" w:rsidP="00484BF1">
                  <w:pPr>
                    <w:spacing w:after="0" w:line="240" w:lineRule="auto"/>
                  </w:pPr>
                  <w:r>
                    <w:rPr>
                      <w:rFonts w:eastAsia="Arial"/>
                      <w:color w:val="000000"/>
                    </w:rPr>
                    <w:t>Yes</w:t>
                  </w:r>
                </w:p>
              </w:tc>
            </w:tr>
            <w:tr w:rsidR="002A72C1" w14:paraId="477E027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8A278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1B4F8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C757BF" w14:textId="77777777" w:rsidR="002A72C1" w:rsidRDefault="002A72C1" w:rsidP="00484BF1">
                  <w:pPr>
                    <w:spacing w:after="0" w:line="240" w:lineRule="auto"/>
                  </w:pPr>
                  <w:r>
                    <w:rPr>
                      <w:rFonts w:ascii="Calibri" w:eastAsia="Calibri" w:hAnsi="Calibri"/>
                      <w:color w:val="000000"/>
                      <w:sz w:val="22"/>
                    </w:rPr>
                    <w:t>1</w:t>
                  </w:r>
                </w:p>
              </w:tc>
            </w:tr>
            <w:tr w:rsidR="002A72C1" w14:paraId="29BEC59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831856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ED7385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198B0AE" w14:textId="77777777" w:rsidR="002A72C1" w:rsidRDefault="002A72C1" w:rsidP="00484BF1">
                  <w:pPr>
                    <w:spacing w:after="0" w:line="240" w:lineRule="auto"/>
                  </w:pPr>
                  <w:r>
                    <w:rPr>
                      <w:rFonts w:ascii="Calibri" w:eastAsia="Calibri" w:hAnsi="Calibri"/>
                      <w:color w:val="000000"/>
                      <w:sz w:val="22"/>
                    </w:rPr>
                    <w:t>1</w:t>
                  </w:r>
                </w:p>
              </w:tc>
            </w:tr>
          </w:tbl>
          <w:p w14:paraId="16AF55E0" w14:textId="77777777" w:rsidR="002A72C1" w:rsidRDefault="002A72C1" w:rsidP="00484BF1">
            <w:pPr>
              <w:spacing w:after="0" w:line="240" w:lineRule="auto"/>
            </w:pPr>
          </w:p>
        </w:tc>
        <w:tc>
          <w:tcPr>
            <w:tcW w:w="149" w:type="dxa"/>
          </w:tcPr>
          <w:p w14:paraId="5F7E3D4D" w14:textId="77777777" w:rsidR="002A72C1" w:rsidRDefault="002A72C1" w:rsidP="00484BF1">
            <w:pPr>
              <w:pStyle w:val="EmptyCellLayoutStyle"/>
              <w:spacing w:after="0" w:line="240" w:lineRule="auto"/>
            </w:pPr>
          </w:p>
        </w:tc>
      </w:tr>
      <w:tr w:rsidR="002A72C1" w14:paraId="0224E58C" w14:textId="77777777" w:rsidTr="00484BF1">
        <w:trPr>
          <w:trHeight w:val="80"/>
        </w:trPr>
        <w:tc>
          <w:tcPr>
            <w:tcW w:w="54" w:type="dxa"/>
          </w:tcPr>
          <w:p w14:paraId="458FAED1" w14:textId="77777777" w:rsidR="002A72C1" w:rsidRDefault="002A72C1" w:rsidP="00484BF1">
            <w:pPr>
              <w:pStyle w:val="EmptyCellLayoutStyle"/>
              <w:spacing w:after="0" w:line="240" w:lineRule="auto"/>
            </w:pPr>
          </w:p>
        </w:tc>
        <w:tc>
          <w:tcPr>
            <w:tcW w:w="10395" w:type="dxa"/>
          </w:tcPr>
          <w:p w14:paraId="34325853" w14:textId="77777777" w:rsidR="002A72C1" w:rsidRDefault="002A72C1" w:rsidP="00484BF1">
            <w:pPr>
              <w:pStyle w:val="EmptyCellLayoutStyle"/>
              <w:spacing w:after="0" w:line="240" w:lineRule="auto"/>
            </w:pPr>
          </w:p>
        </w:tc>
        <w:tc>
          <w:tcPr>
            <w:tcW w:w="149" w:type="dxa"/>
          </w:tcPr>
          <w:p w14:paraId="0A733E2C" w14:textId="77777777" w:rsidR="002A72C1" w:rsidRDefault="002A72C1" w:rsidP="00484BF1">
            <w:pPr>
              <w:pStyle w:val="EmptyCellLayoutStyle"/>
              <w:spacing w:after="0" w:line="240" w:lineRule="auto"/>
            </w:pPr>
          </w:p>
        </w:tc>
      </w:tr>
    </w:tbl>
    <w:p w14:paraId="5C86CAE1" w14:textId="77777777" w:rsidR="002A72C1" w:rsidRDefault="002A72C1" w:rsidP="002A72C1">
      <w:pPr>
        <w:spacing w:after="0" w:line="240" w:lineRule="auto"/>
      </w:pPr>
    </w:p>
    <w:p w14:paraId="3A21FB39" w14:textId="77777777" w:rsidR="002A72C1" w:rsidRDefault="002A72C1" w:rsidP="002A72C1">
      <w:pPr>
        <w:spacing w:after="0" w:line="240" w:lineRule="auto"/>
      </w:pPr>
      <w:r>
        <w:rPr>
          <w:rFonts w:ascii="Calibri" w:eastAsia="Calibri" w:hAnsi="Calibri"/>
          <w:b/>
          <w:color w:val="6495ED"/>
          <w:sz w:val="22"/>
        </w:rPr>
        <w:t>Logical page in database is already hashed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426B469" w14:textId="77777777" w:rsidTr="00484BF1">
        <w:trPr>
          <w:trHeight w:val="54"/>
        </w:trPr>
        <w:tc>
          <w:tcPr>
            <w:tcW w:w="54" w:type="dxa"/>
          </w:tcPr>
          <w:p w14:paraId="44AF9040" w14:textId="77777777" w:rsidR="002A72C1" w:rsidRDefault="002A72C1" w:rsidP="00484BF1">
            <w:pPr>
              <w:pStyle w:val="EmptyCellLayoutStyle"/>
              <w:spacing w:after="0" w:line="240" w:lineRule="auto"/>
            </w:pPr>
          </w:p>
        </w:tc>
        <w:tc>
          <w:tcPr>
            <w:tcW w:w="10395" w:type="dxa"/>
          </w:tcPr>
          <w:p w14:paraId="1E3DB939" w14:textId="77777777" w:rsidR="002A72C1" w:rsidRDefault="002A72C1" w:rsidP="00484BF1">
            <w:pPr>
              <w:pStyle w:val="EmptyCellLayoutStyle"/>
              <w:spacing w:after="0" w:line="240" w:lineRule="auto"/>
            </w:pPr>
          </w:p>
        </w:tc>
        <w:tc>
          <w:tcPr>
            <w:tcW w:w="149" w:type="dxa"/>
          </w:tcPr>
          <w:p w14:paraId="40F78E9B" w14:textId="77777777" w:rsidR="002A72C1" w:rsidRDefault="002A72C1" w:rsidP="00484BF1">
            <w:pPr>
              <w:pStyle w:val="EmptyCellLayoutStyle"/>
              <w:spacing w:after="0" w:line="240" w:lineRule="auto"/>
            </w:pPr>
          </w:p>
        </w:tc>
      </w:tr>
      <w:tr w:rsidR="002A72C1" w14:paraId="40286ECE" w14:textId="77777777" w:rsidTr="00484BF1">
        <w:tc>
          <w:tcPr>
            <w:tcW w:w="54" w:type="dxa"/>
          </w:tcPr>
          <w:p w14:paraId="0BE413C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7F5809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7D6DDC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90809F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4742D2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7D821B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52327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67A9E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ED90C8" w14:textId="77777777" w:rsidR="002A72C1" w:rsidRDefault="002A72C1" w:rsidP="00484BF1">
                  <w:pPr>
                    <w:spacing w:after="0" w:line="240" w:lineRule="auto"/>
                  </w:pPr>
                  <w:r>
                    <w:rPr>
                      <w:rFonts w:ascii="Calibri" w:eastAsia="Calibri" w:hAnsi="Calibri"/>
                      <w:color w:val="000000"/>
                      <w:sz w:val="22"/>
                    </w:rPr>
                    <w:t>Yes</w:t>
                  </w:r>
                </w:p>
              </w:tc>
            </w:tr>
            <w:tr w:rsidR="002A72C1" w14:paraId="62C4078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93751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0042A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0AFE22" w14:textId="77777777" w:rsidR="002A72C1" w:rsidRDefault="002A72C1" w:rsidP="00484BF1">
                  <w:pPr>
                    <w:spacing w:after="0" w:line="240" w:lineRule="auto"/>
                  </w:pPr>
                  <w:r>
                    <w:rPr>
                      <w:rFonts w:eastAsia="Arial"/>
                      <w:color w:val="000000"/>
                    </w:rPr>
                    <w:t>Yes</w:t>
                  </w:r>
                </w:p>
              </w:tc>
            </w:tr>
            <w:tr w:rsidR="002A72C1" w14:paraId="1DFFE73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62F56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6D654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D448F6" w14:textId="77777777" w:rsidR="002A72C1" w:rsidRDefault="002A72C1" w:rsidP="00484BF1">
                  <w:pPr>
                    <w:spacing w:after="0" w:line="240" w:lineRule="auto"/>
                  </w:pPr>
                  <w:r>
                    <w:rPr>
                      <w:rFonts w:ascii="Calibri" w:eastAsia="Calibri" w:hAnsi="Calibri"/>
                      <w:color w:val="000000"/>
                      <w:sz w:val="22"/>
                    </w:rPr>
                    <w:t>1</w:t>
                  </w:r>
                </w:p>
              </w:tc>
            </w:tr>
            <w:tr w:rsidR="002A72C1" w14:paraId="4F61E08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D56581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47E30C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8228555" w14:textId="77777777" w:rsidR="002A72C1" w:rsidRDefault="002A72C1" w:rsidP="00484BF1">
                  <w:pPr>
                    <w:spacing w:after="0" w:line="240" w:lineRule="auto"/>
                  </w:pPr>
                  <w:r>
                    <w:rPr>
                      <w:rFonts w:ascii="Calibri" w:eastAsia="Calibri" w:hAnsi="Calibri"/>
                      <w:color w:val="000000"/>
                      <w:sz w:val="22"/>
                    </w:rPr>
                    <w:t>1</w:t>
                  </w:r>
                </w:p>
              </w:tc>
            </w:tr>
          </w:tbl>
          <w:p w14:paraId="78EF5BED" w14:textId="77777777" w:rsidR="002A72C1" w:rsidRDefault="002A72C1" w:rsidP="00484BF1">
            <w:pPr>
              <w:spacing w:after="0" w:line="240" w:lineRule="auto"/>
            </w:pPr>
          </w:p>
        </w:tc>
        <w:tc>
          <w:tcPr>
            <w:tcW w:w="149" w:type="dxa"/>
          </w:tcPr>
          <w:p w14:paraId="11A69ED8" w14:textId="77777777" w:rsidR="002A72C1" w:rsidRDefault="002A72C1" w:rsidP="00484BF1">
            <w:pPr>
              <w:pStyle w:val="EmptyCellLayoutStyle"/>
              <w:spacing w:after="0" w:line="240" w:lineRule="auto"/>
            </w:pPr>
          </w:p>
        </w:tc>
      </w:tr>
      <w:tr w:rsidR="002A72C1" w14:paraId="4839F640" w14:textId="77777777" w:rsidTr="00484BF1">
        <w:trPr>
          <w:trHeight w:val="80"/>
        </w:trPr>
        <w:tc>
          <w:tcPr>
            <w:tcW w:w="54" w:type="dxa"/>
          </w:tcPr>
          <w:p w14:paraId="6A2FA05D" w14:textId="77777777" w:rsidR="002A72C1" w:rsidRDefault="002A72C1" w:rsidP="00484BF1">
            <w:pPr>
              <w:pStyle w:val="EmptyCellLayoutStyle"/>
              <w:spacing w:after="0" w:line="240" w:lineRule="auto"/>
            </w:pPr>
          </w:p>
        </w:tc>
        <w:tc>
          <w:tcPr>
            <w:tcW w:w="10395" w:type="dxa"/>
          </w:tcPr>
          <w:p w14:paraId="4027ED39" w14:textId="77777777" w:rsidR="002A72C1" w:rsidRDefault="002A72C1" w:rsidP="00484BF1">
            <w:pPr>
              <w:pStyle w:val="EmptyCellLayoutStyle"/>
              <w:spacing w:after="0" w:line="240" w:lineRule="auto"/>
            </w:pPr>
          </w:p>
        </w:tc>
        <w:tc>
          <w:tcPr>
            <w:tcW w:w="149" w:type="dxa"/>
          </w:tcPr>
          <w:p w14:paraId="56C46A97" w14:textId="77777777" w:rsidR="002A72C1" w:rsidRDefault="002A72C1" w:rsidP="00484BF1">
            <w:pPr>
              <w:pStyle w:val="EmptyCellLayoutStyle"/>
              <w:spacing w:after="0" w:line="240" w:lineRule="auto"/>
            </w:pPr>
          </w:p>
        </w:tc>
      </w:tr>
    </w:tbl>
    <w:p w14:paraId="72A8D575" w14:textId="77777777" w:rsidR="002A72C1" w:rsidRDefault="002A72C1" w:rsidP="002A72C1">
      <w:pPr>
        <w:spacing w:after="0" w:line="240" w:lineRule="auto"/>
      </w:pPr>
    </w:p>
    <w:p w14:paraId="5211CC09" w14:textId="77777777" w:rsidR="002A72C1" w:rsidRDefault="002A72C1" w:rsidP="002A72C1">
      <w:pPr>
        <w:spacing w:after="0" w:line="240" w:lineRule="auto"/>
      </w:pPr>
      <w:r>
        <w:rPr>
          <w:rFonts w:ascii="Calibri" w:eastAsia="Calibri" w:hAnsi="Calibri"/>
          <w:b/>
          <w:color w:val="6495ED"/>
          <w:sz w:val="22"/>
        </w:rPr>
        <w:t>Could not create App Domain manager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19B188D" w14:textId="77777777" w:rsidTr="00484BF1">
        <w:trPr>
          <w:trHeight w:val="54"/>
        </w:trPr>
        <w:tc>
          <w:tcPr>
            <w:tcW w:w="54" w:type="dxa"/>
          </w:tcPr>
          <w:p w14:paraId="0FCD49B8" w14:textId="77777777" w:rsidR="002A72C1" w:rsidRDefault="002A72C1" w:rsidP="00484BF1">
            <w:pPr>
              <w:pStyle w:val="EmptyCellLayoutStyle"/>
              <w:spacing w:after="0" w:line="240" w:lineRule="auto"/>
            </w:pPr>
          </w:p>
        </w:tc>
        <w:tc>
          <w:tcPr>
            <w:tcW w:w="10395" w:type="dxa"/>
          </w:tcPr>
          <w:p w14:paraId="5191C028" w14:textId="77777777" w:rsidR="002A72C1" w:rsidRDefault="002A72C1" w:rsidP="00484BF1">
            <w:pPr>
              <w:pStyle w:val="EmptyCellLayoutStyle"/>
              <w:spacing w:after="0" w:line="240" w:lineRule="auto"/>
            </w:pPr>
          </w:p>
        </w:tc>
        <w:tc>
          <w:tcPr>
            <w:tcW w:w="149" w:type="dxa"/>
          </w:tcPr>
          <w:p w14:paraId="5F858DBB" w14:textId="77777777" w:rsidR="002A72C1" w:rsidRDefault="002A72C1" w:rsidP="00484BF1">
            <w:pPr>
              <w:pStyle w:val="EmptyCellLayoutStyle"/>
              <w:spacing w:after="0" w:line="240" w:lineRule="auto"/>
            </w:pPr>
          </w:p>
        </w:tc>
      </w:tr>
      <w:tr w:rsidR="002A72C1" w14:paraId="1999B803" w14:textId="77777777" w:rsidTr="00484BF1">
        <w:tc>
          <w:tcPr>
            <w:tcW w:w="54" w:type="dxa"/>
          </w:tcPr>
          <w:p w14:paraId="560995F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384839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8CBF0A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2DC76D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EC8AC3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049E82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B9133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2228C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822172" w14:textId="77777777" w:rsidR="002A72C1" w:rsidRDefault="002A72C1" w:rsidP="00484BF1">
                  <w:pPr>
                    <w:spacing w:after="0" w:line="240" w:lineRule="auto"/>
                  </w:pPr>
                  <w:r>
                    <w:rPr>
                      <w:rFonts w:ascii="Calibri" w:eastAsia="Calibri" w:hAnsi="Calibri"/>
                      <w:color w:val="000000"/>
                      <w:sz w:val="22"/>
                    </w:rPr>
                    <w:t>Yes</w:t>
                  </w:r>
                </w:p>
              </w:tc>
            </w:tr>
            <w:tr w:rsidR="002A72C1" w14:paraId="70F5F8B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5B326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A948E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5F741B" w14:textId="77777777" w:rsidR="002A72C1" w:rsidRDefault="002A72C1" w:rsidP="00484BF1">
                  <w:pPr>
                    <w:spacing w:after="0" w:line="240" w:lineRule="auto"/>
                  </w:pPr>
                  <w:r>
                    <w:rPr>
                      <w:rFonts w:eastAsia="Arial"/>
                      <w:color w:val="000000"/>
                    </w:rPr>
                    <w:t>Yes</w:t>
                  </w:r>
                </w:p>
              </w:tc>
            </w:tr>
            <w:tr w:rsidR="002A72C1" w14:paraId="14D5D7D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53543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D232E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F84E05" w14:textId="77777777" w:rsidR="002A72C1" w:rsidRDefault="002A72C1" w:rsidP="00484BF1">
                  <w:pPr>
                    <w:spacing w:after="0" w:line="240" w:lineRule="auto"/>
                  </w:pPr>
                  <w:r>
                    <w:rPr>
                      <w:rFonts w:ascii="Calibri" w:eastAsia="Calibri" w:hAnsi="Calibri"/>
                      <w:color w:val="000000"/>
                      <w:sz w:val="22"/>
                    </w:rPr>
                    <w:t>1</w:t>
                  </w:r>
                </w:p>
              </w:tc>
            </w:tr>
            <w:tr w:rsidR="002A72C1" w14:paraId="03A0E76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AC5BAD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E9D368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042897A" w14:textId="77777777" w:rsidR="002A72C1" w:rsidRDefault="002A72C1" w:rsidP="00484BF1">
                  <w:pPr>
                    <w:spacing w:after="0" w:line="240" w:lineRule="auto"/>
                  </w:pPr>
                  <w:r>
                    <w:rPr>
                      <w:rFonts w:ascii="Calibri" w:eastAsia="Calibri" w:hAnsi="Calibri"/>
                      <w:color w:val="000000"/>
                      <w:sz w:val="22"/>
                    </w:rPr>
                    <w:t>2</w:t>
                  </w:r>
                </w:p>
              </w:tc>
            </w:tr>
          </w:tbl>
          <w:p w14:paraId="4ED9812E" w14:textId="77777777" w:rsidR="002A72C1" w:rsidRDefault="002A72C1" w:rsidP="00484BF1">
            <w:pPr>
              <w:spacing w:after="0" w:line="240" w:lineRule="auto"/>
            </w:pPr>
          </w:p>
        </w:tc>
        <w:tc>
          <w:tcPr>
            <w:tcW w:w="149" w:type="dxa"/>
          </w:tcPr>
          <w:p w14:paraId="093D8EBE" w14:textId="77777777" w:rsidR="002A72C1" w:rsidRDefault="002A72C1" w:rsidP="00484BF1">
            <w:pPr>
              <w:pStyle w:val="EmptyCellLayoutStyle"/>
              <w:spacing w:after="0" w:line="240" w:lineRule="auto"/>
            </w:pPr>
          </w:p>
        </w:tc>
      </w:tr>
      <w:tr w:rsidR="002A72C1" w14:paraId="5427D18A" w14:textId="77777777" w:rsidTr="00484BF1">
        <w:trPr>
          <w:trHeight w:val="80"/>
        </w:trPr>
        <w:tc>
          <w:tcPr>
            <w:tcW w:w="54" w:type="dxa"/>
          </w:tcPr>
          <w:p w14:paraId="39350C47" w14:textId="77777777" w:rsidR="002A72C1" w:rsidRDefault="002A72C1" w:rsidP="00484BF1">
            <w:pPr>
              <w:pStyle w:val="EmptyCellLayoutStyle"/>
              <w:spacing w:after="0" w:line="240" w:lineRule="auto"/>
            </w:pPr>
          </w:p>
        </w:tc>
        <w:tc>
          <w:tcPr>
            <w:tcW w:w="10395" w:type="dxa"/>
          </w:tcPr>
          <w:p w14:paraId="4324DAAE" w14:textId="77777777" w:rsidR="002A72C1" w:rsidRDefault="002A72C1" w:rsidP="00484BF1">
            <w:pPr>
              <w:pStyle w:val="EmptyCellLayoutStyle"/>
              <w:spacing w:after="0" w:line="240" w:lineRule="auto"/>
            </w:pPr>
          </w:p>
        </w:tc>
        <w:tc>
          <w:tcPr>
            <w:tcW w:w="149" w:type="dxa"/>
          </w:tcPr>
          <w:p w14:paraId="77E62BB6" w14:textId="77777777" w:rsidR="002A72C1" w:rsidRDefault="002A72C1" w:rsidP="00484BF1">
            <w:pPr>
              <w:pStyle w:val="EmptyCellLayoutStyle"/>
              <w:spacing w:after="0" w:line="240" w:lineRule="auto"/>
            </w:pPr>
          </w:p>
        </w:tc>
      </w:tr>
    </w:tbl>
    <w:p w14:paraId="169E6EAE" w14:textId="77777777" w:rsidR="002A72C1" w:rsidRDefault="002A72C1" w:rsidP="002A72C1">
      <w:pPr>
        <w:spacing w:after="0" w:line="240" w:lineRule="auto"/>
      </w:pPr>
    </w:p>
    <w:p w14:paraId="5708D0FE" w14:textId="77777777" w:rsidR="002A72C1" w:rsidRDefault="002A72C1" w:rsidP="002A72C1">
      <w:pPr>
        <w:spacing w:after="0" w:line="240" w:lineRule="auto"/>
      </w:pPr>
      <w:r>
        <w:rPr>
          <w:rFonts w:ascii="Calibri" w:eastAsia="Calibri" w:hAnsi="Calibri"/>
          <w:b/>
          <w:color w:val="6495ED"/>
          <w:sz w:val="22"/>
        </w:rPr>
        <w:t>Starting without recovery</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4A52763" w14:textId="77777777" w:rsidTr="00484BF1">
        <w:trPr>
          <w:trHeight w:val="54"/>
        </w:trPr>
        <w:tc>
          <w:tcPr>
            <w:tcW w:w="54" w:type="dxa"/>
          </w:tcPr>
          <w:p w14:paraId="08467A91" w14:textId="77777777" w:rsidR="002A72C1" w:rsidRDefault="002A72C1" w:rsidP="00484BF1">
            <w:pPr>
              <w:pStyle w:val="EmptyCellLayoutStyle"/>
              <w:spacing w:after="0" w:line="240" w:lineRule="auto"/>
            </w:pPr>
          </w:p>
        </w:tc>
        <w:tc>
          <w:tcPr>
            <w:tcW w:w="10395" w:type="dxa"/>
          </w:tcPr>
          <w:p w14:paraId="12D8BB6F" w14:textId="77777777" w:rsidR="002A72C1" w:rsidRDefault="002A72C1" w:rsidP="00484BF1">
            <w:pPr>
              <w:pStyle w:val="EmptyCellLayoutStyle"/>
              <w:spacing w:after="0" w:line="240" w:lineRule="auto"/>
            </w:pPr>
          </w:p>
        </w:tc>
        <w:tc>
          <w:tcPr>
            <w:tcW w:w="149" w:type="dxa"/>
          </w:tcPr>
          <w:p w14:paraId="1F9B51FD" w14:textId="77777777" w:rsidR="002A72C1" w:rsidRDefault="002A72C1" w:rsidP="00484BF1">
            <w:pPr>
              <w:pStyle w:val="EmptyCellLayoutStyle"/>
              <w:spacing w:after="0" w:line="240" w:lineRule="auto"/>
            </w:pPr>
          </w:p>
        </w:tc>
      </w:tr>
      <w:tr w:rsidR="002A72C1" w14:paraId="331BD7FB" w14:textId="77777777" w:rsidTr="00484BF1">
        <w:tc>
          <w:tcPr>
            <w:tcW w:w="54" w:type="dxa"/>
          </w:tcPr>
          <w:p w14:paraId="6EE4B79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2A86B7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763DF4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D7A060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D45325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DA64B0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2EF7B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E0FDC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743873" w14:textId="77777777" w:rsidR="002A72C1" w:rsidRDefault="002A72C1" w:rsidP="00484BF1">
                  <w:pPr>
                    <w:spacing w:after="0" w:line="240" w:lineRule="auto"/>
                  </w:pPr>
                  <w:r>
                    <w:rPr>
                      <w:rFonts w:ascii="Calibri" w:eastAsia="Calibri" w:hAnsi="Calibri"/>
                      <w:color w:val="000000"/>
                      <w:sz w:val="22"/>
                    </w:rPr>
                    <w:t>Yes</w:t>
                  </w:r>
                </w:p>
              </w:tc>
            </w:tr>
            <w:tr w:rsidR="002A72C1" w14:paraId="17C9B23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9813D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3D2A7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921201" w14:textId="77777777" w:rsidR="002A72C1" w:rsidRDefault="002A72C1" w:rsidP="00484BF1">
                  <w:pPr>
                    <w:spacing w:after="0" w:line="240" w:lineRule="auto"/>
                  </w:pPr>
                  <w:r>
                    <w:rPr>
                      <w:rFonts w:eastAsia="Arial"/>
                      <w:color w:val="000000"/>
                    </w:rPr>
                    <w:t>Yes</w:t>
                  </w:r>
                </w:p>
              </w:tc>
            </w:tr>
            <w:tr w:rsidR="002A72C1" w14:paraId="39C69E7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C6B99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CA352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6744C8" w14:textId="77777777" w:rsidR="002A72C1" w:rsidRDefault="002A72C1" w:rsidP="00484BF1">
                  <w:pPr>
                    <w:spacing w:after="0" w:line="240" w:lineRule="auto"/>
                  </w:pPr>
                  <w:r>
                    <w:rPr>
                      <w:rFonts w:ascii="Calibri" w:eastAsia="Calibri" w:hAnsi="Calibri"/>
                      <w:color w:val="000000"/>
                      <w:sz w:val="22"/>
                    </w:rPr>
                    <w:t>1</w:t>
                  </w:r>
                </w:p>
              </w:tc>
            </w:tr>
            <w:tr w:rsidR="002A72C1" w14:paraId="6BF26B7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3BA5E6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FC5469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E3254F6" w14:textId="77777777" w:rsidR="002A72C1" w:rsidRDefault="002A72C1" w:rsidP="00484BF1">
                  <w:pPr>
                    <w:spacing w:after="0" w:line="240" w:lineRule="auto"/>
                  </w:pPr>
                  <w:r>
                    <w:rPr>
                      <w:rFonts w:ascii="Calibri" w:eastAsia="Calibri" w:hAnsi="Calibri"/>
                      <w:color w:val="000000"/>
                      <w:sz w:val="22"/>
                    </w:rPr>
                    <w:t>1</w:t>
                  </w:r>
                </w:p>
              </w:tc>
            </w:tr>
          </w:tbl>
          <w:p w14:paraId="4E115EB7" w14:textId="77777777" w:rsidR="002A72C1" w:rsidRDefault="002A72C1" w:rsidP="00484BF1">
            <w:pPr>
              <w:spacing w:after="0" w:line="240" w:lineRule="auto"/>
            </w:pPr>
          </w:p>
        </w:tc>
        <w:tc>
          <w:tcPr>
            <w:tcW w:w="149" w:type="dxa"/>
          </w:tcPr>
          <w:p w14:paraId="0B6B6C06" w14:textId="77777777" w:rsidR="002A72C1" w:rsidRDefault="002A72C1" w:rsidP="00484BF1">
            <w:pPr>
              <w:pStyle w:val="EmptyCellLayoutStyle"/>
              <w:spacing w:after="0" w:line="240" w:lineRule="auto"/>
            </w:pPr>
          </w:p>
        </w:tc>
      </w:tr>
      <w:tr w:rsidR="002A72C1" w14:paraId="237E694C" w14:textId="77777777" w:rsidTr="00484BF1">
        <w:trPr>
          <w:trHeight w:val="80"/>
        </w:trPr>
        <w:tc>
          <w:tcPr>
            <w:tcW w:w="54" w:type="dxa"/>
          </w:tcPr>
          <w:p w14:paraId="4E397BB2" w14:textId="77777777" w:rsidR="002A72C1" w:rsidRDefault="002A72C1" w:rsidP="00484BF1">
            <w:pPr>
              <w:pStyle w:val="EmptyCellLayoutStyle"/>
              <w:spacing w:after="0" w:line="240" w:lineRule="auto"/>
            </w:pPr>
          </w:p>
        </w:tc>
        <w:tc>
          <w:tcPr>
            <w:tcW w:w="10395" w:type="dxa"/>
          </w:tcPr>
          <w:p w14:paraId="0E4B2865" w14:textId="77777777" w:rsidR="002A72C1" w:rsidRDefault="002A72C1" w:rsidP="00484BF1">
            <w:pPr>
              <w:pStyle w:val="EmptyCellLayoutStyle"/>
              <w:spacing w:after="0" w:line="240" w:lineRule="auto"/>
            </w:pPr>
          </w:p>
        </w:tc>
        <w:tc>
          <w:tcPr>
            <w:tcW w:w="149" w:type="dxa"/>
          </w:tcPr>
          <w:p w14:paraId="74595E2A" w14:textId="77777777" w:rsidR="002A72C1" w:rsidRDefault="002A72C1" w:rsidP="00484BF1">
            <w:pPr>
              <w:pStyle w:val="EmptyCellLayoutStyle"/>
              <w:spacing w:after="0" w:line="240" w:lineRule="auto"/>
            </w:pPr>
          </w:p>
        </w:tc>
      </w:tr>
    </w:tbl>
    <w:p w14:paraId="439A3BC9" w14:textId="77777777" w:rsidR="002A72C1" w:rsidRDefault="002A72C1" w:rsidP="002A72C1">
      <w:pPr>
        <w:spacing w:after="0" w:line="240" w:lineRule="auto"/>
      </w:pPr>
    </w:p>
    <w:p w14:paraId="0EF46A2F" w14:textId="77777777" w:rsidR="002A72C1" w:rsidRDefault="002A72C1" w:rsidP="002A72C1">
      <w:pPr>
        <w:spacing w:after="0" w:line="240" w:lineRule="auto"/>
      </w:pPr>
      <w:r>
        <w:rPr>
          <w:rFonts w:ascii="Calibri" w:eastAsia="Calibri" w:hAnsi="Calibri"/>
          <w:b/>
          <w:color w:val="6495ED"/>
          <w:sz w:val="22"/>
        </w:rPr>
        <w:t>Failed to drop column from table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2A0B1C0" w14:textId="77777777" w:rsidTr="00484BF1">
        <w:trPr>
          <w:trHeight w:val="54"/>
        </w:trPr>
        <w:tc>
          <w:tcPr>
            <w:tcW w:w="54" w:type="dxa"/>
          </w:tcPr>
          <w:p w14:paraId="519A5095" w14:textId="77777777" w:rsidR="002A72C1" w:rsidRDefault="002A72C1" w:rsidP="00484BF1">
            <w:pPr>
              <w:pStyle w:val="EmptyCellLayoutStyle"/>
              <w:spacing w:after="0" w:line="240" w:lineRule="auto"/>
            </w:pPr>
          </w:p>
        </w:tc>
        <w:tc>
          <w:tcPr>
            <w:tcW w:w="10395" w:type="dxa"/>
          </w:tcPr>
          <w:p w14:paraId="28125738" w14:textId="77777777" w:rsidR="002A72C1" w:rsidRDefault="002A72C1" w:rsidP="00484BF1">
            <w:pPr>
              <w:pStyle w:val="EmptyCellLayoutStyle"/>
              <w:spacing w:after="0" w:line="240" w:lineRule="auto"/>
            </w:pPr>
          </w:p>
        </w:tc>
        <w:tc>
          <w:tcPr>
            <w:tcW w:w="149" w:type="dxa"/>
          </w:tcPr>
          <w:p w14:paraId="62A8D92E" w14:textId="77777777" w:rsidR="002A72C1" w:rsidRDefault="002A72C1" w:rsidP="00484BF1">
            <w:pPr>
              <w:pStyle w:val="EmptyCellLayoutStyle"/>
              <w:spacing w:after="0" w:line="240" w:lineRule="auto"/>
            </w:pPr>
          </w:p>
        </w:tc>
      </w:tr>
      <w:tr w:rsidR="002A72C1" w14:paraId="65A6CFE7" w14:textId="77777777" w:rsidTr="00484BF1">
        <w:tc>
          <w:tcPr>
            <w:tcW w:w="54" w:type="dxa"/>
          </w:tcPr>
          <w:p w14:paraId="69CFC5C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6A26A4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2E3318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EF9E1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39001D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0D66B8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D3AD8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B4494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6B84E8" w14:textId="77777777" w:rsidR="002A72C1" w:rsidRDefault="002A72C1" w:rsidP="00484BF1">
                  <w:pPr>
                    <w:spacing w:after="0" w:line="240" w:lineRule="auto"/>
                  </w:pPr>
                  <w:r>
                    <w:rPr>
                      <w:rFonts w:ascii="Calibri" w:eastAsia="Calibri" w:hAnsi="Calibri"/>
                      <w:color w:val="000000"/>
                      <w:sz w:val="22"/>
                    </w:rPr>
                    <w:t>Yes</w:t>
                  </w:r>
                </w:p>
              </w:tc>
            </w:tr>
            <w:tr w:rsidR="002A72C1" w14:paraId="4A208FC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E8238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A8248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8DF5ED" w14:textId="77777777" w:rsidR="002A72C1" w:rsidRDefault="002A72C1" w:rsidP="00484BF1">
                  <w:pPr>
                    <w:spacing w:after="0" w:line="240" w:lineRule="auto"/>
                  </w:pPr>
                  <w:r>
                    <w:rPr>
                      <w:rFonts w:eastAsia="Arial"/>
                      <w:color w:val="000000"/>
                    </w:rPr>
                    <w:t>Yes</w:t>
                  </w:r>
                </w:p>
              </w:tc>
            </w:tr>
            <w:tr w:rsidR="002A72C1" w14:paraId="65E5356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391A9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BED7E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6D4461" w14:textId="77777777" w:rsidR="002A72C1" w:rsidRDefault="002A72C1" w:rsidP="00484BF1">
                  <w:pPr>
                    <w:spacing w:after="0" w:line="240" w:lineRule="auto"/>
                  </w:pPr>
                  <w:r>
                    <w:rPr>
                      <w:rFonts w:ascii="Calibri" w:eastAsia="Calibri" w:hAnsi="Calibri"/>
                      <w:color w:val="000000"/>
                      <w:sz w:val="22"/>
                    </w:rPr>
                    <w:t>1</w:t>
                  </w:r>
                </w:p>
              </w:tc>
            </w:tr>
            <w:tr w:rsidR="002A72C1" w14:paraId="4599EA7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53F579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A0EF54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E5311C" w14:textId="77777777" w:rsidR="002A72C1" w:rsidRDefault="002A72C1" w:rsidP="00484BF1">
                  <w:pPr>
                    <w:spacing w:after="0" w:line="240" w:lineRule="auto"/>
                  </w:pPr>
                  <w:r>
                    <w:rPr>
                      <w:rFonts w:ascii="Calibri" w:eastAsia="Calibri" w:hAnsi="Calibri"/>
                      <w:color w:val="000000"/>
                      <w:sz w:val="22"/>
                    </w:rPr>
                    <w:t>2</w:t>
                  </w:r>
                </w:p>
              </w:tc>
            </w:tr>
          </w:tbl>
          <w:p w14:paraId="3CC4DBA1" w14:textId="77777777" w:rsidR="002A72C1" w:rsidRDefault="002A72C1" w:rsidP="00484BF1">
            <w:pPr>
              <w:spacing w:after="0" w:line="240" w:lineRule="auto"/>
            </w:pPr>
          </w:p>
        </w:tc>
        <w:tc>
          <w:tcPr>
            <w:tcW w:w="149" w:type="dxa"/>
          </w:tcPr>
          <w:p w14:paraId="672A87C0" w14:textId="77777777" w:rsidR="002A72C1" w:rsidRDefault="002A72C1" w:rsidP="00484BF1">
            <w:pPr>
              <w:pStyle w:val="EmptyCellLayoutStyle"/>
              <w:spacing w:after="0" w:line="240" w:lineRule="auto"/>
            </w:pPr>
          </w:p>
        </w:tc>
      </w:tr>
      <w:tr w:rsidR="002A72C1" w14:paraId="574B4AE2" w14:textId="77777777" w:rsidTr="00484BF1">
        <w:trPr>
          <w:trHeight w:val="80"/>
        </w:trPr>
        <w:tc>
          <w:tcPr>
            <w:tcW w:w="54" w:type="dxa"/>
          </w:tcPr>
          <w:p w14:paraId="4B82B41F" w14:textId="77777777" w:rsidR="002A72C1" w:rsidRDefault="002A72C1" w:rsidP="00484BF1">
            <w:pPr>
              <w:pStyle w:val="EmptyCellLayoutStyle"/>
              <w:spacing w:after="0" w:line="240" w:lineRule="auto"/>
            </w:pPr>
          </w:p>
        </w:tc>
        <w:tc>
          <w:tcPr>
            <w:tcW w:w="10395" w:type="dxa"/>
          </w:tcPr>
          <w:p w14:paraId="7044F5FB" w14:textId="77777777" w:rsidR="002A72C1" w:rsidRDefault="002A72C1" w:rsidP="00484BF1">
            <w:pPr>
              <w:pStyle w:val="EmptyCellLayoutStyle"/>
              <w:spacing w:after="0" w:line="240" w:lineRule="auto"/>
            </w:pPr>
          </w:p>
        </w:tc>
        <w:tc>
          <w:tcPr>
            <w:tcW w:w="149" w:type="dxa"/>
          </w:tcPr>
          <w:p w14:paraId="209D8D87" w14:textId="77777777" w:rsidR="002A72C1" w:rsidRDefault="002A72C1" w:rsidP="00484BF1">
            <w:pPr>
              <w:pStyle w:val="EmptyCellLayoutStyle"/>
              <w:spacing w:after="0" w:line="240" w:lineRule="auto"/>
            </w:pPr>
          </w:p>
        </w:tc>
      </w:tr>
    </w:tbl>
    <w:p w14:paraId="7E84ADF1" w14:textId="77777777" w:rsidR="002A72C1" w:rsidRDefault="002A72C1" w:rsidP="002A72C1">
      <w:pPr>
        <w:spacing w:after="0" w:line="240" w:lineRule="auto"/>
      </w:pPr>
    </w:p>
    <w:p w14:paraId="431201B1" w14:textId="77777777" w:rsidR="002A72C1" w:rsidRDefault="002A72C1" w:rsidP="002A72C1">
      <w:pPr>
        <w:spacing w:after="0" w:line="240" w:lineRule="auto"/>
      </w:pPr>
      <w:r>
        <w:rPr>
          <w:rFonts w:ascii="Calibri" w:eastAsia="Calibri" w:hAnsi="Calibri"/>
          <w:b/>
          <w:color w:val="6495ED"/>
          <w:sz w:val="22"/>
        </w:rPr>
        <w:t>Failed to open primary database file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7ED8D57" w14:textId="77777777" w:rsidTr="00484BF1">
        <w:trPr>
          <w:trHeight w:val="54"/>
        </w:trPr>
        <w:tc>
          <w:tcPr>
            <w:tcW w:w="54" w:type="dxa"/>
          </w:tcPr>
          <w:p w14:paraId="24D7C8FB" w14:textId="77777777" w:rsidR="002A72C1" w:rsidRDefault="002A72C1" w:rsidP="00484BF1">
            <w:pPr>
              <w:pStyle w:val="EmptyCellLayoutStyle"/>
              <w:spacing w:after="0" w:line="240" w:lineRule="auto"/>
            </w:pPr>
          </w:p>
        </w:tc>
        <w:tc>
          <w:tcPr>
            <w:tcW w:w="10395" w:type="dxa"/>
          </w:tcPr>
          <w:p w14:paraId="05460B52" w14:textId="77777777" w:rsidR="002A72C1" w:rsidRDefault="002A72C1" w:rsidP="00484BF1">
            <w:pPr>
              <w:pStyle w:val="EmptyCellLayoutStyle"/>
              <w:spacing w:after="0" w:line="240" w:lineRule="auto"/>
            </w:pPr>
          </w:p>
        </w:tc>
        <w:tc>
          <w:tcPr>
            <w:tcW w:w="149" w:type="dxa"/>
          </w:tcPr>
          <w:p w14:paraId="6B2CFCDD" w14:textId="77777777" w:rsidR="002A72C1" w:rsidRDefault="002A72C1" w:rsidP="00484BF1">
            <w:pPr>
              <w:pStyle w:val="EmptyCellLayoutStyle"/>
              <w:spacing w:after="0" w:line="240" w:lineRule="auto"/>
            </w:pPr>
          </w:p>
        </w:tc>
      </w:tr>
      <w:tr w:rsidR="002A72C1" w14:paraId="6526C114" w14:textId="77777777" w:rsidTr="00484BF1">
        <w:tc>
          <w:tcPr>
            <w:tcW w:w="54" w:type="dxa"/>
          </w:tcPr>
          <w:p w14:paraId="2F54218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56A9AD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9978A4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5A12CF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346279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442C25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C3C82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E379E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C79F9B" w14:textId="77777777" w:rsidR="002A72C1" w:rsidRDefault="002A72C1" w:rsidP="00484BF1">
                  <w:pPr>
                    <w:spacing w:after="0" w:line="240" w:lineRule="auto"/>
                  </w:pPr>
                  <w:r>
                    <w:rPr>
                      <w:rFonts w:ascii="Calibri" w:eastAsia="Calibri" w:hAnsi="Calibri"/>
                      <w:color w:val="000000"/>
                      <w:sz w:val="22"/>
                    </w:rPr>
                    <w:t>Yes</w:t>
                  </w:r>
                </w:p>
              </w:tc>
            </w:tr>
            <w:tr w:rsidR="002A72C1" w14:paraId="248C5E2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25826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098A1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0406F9" w14:textId="77777777" w:rsidR="002A72C1" w:rsidRDefault="002A72C1" w:rsidP="00484BF1">
                  <w:pPr>
                    <w:spacing w:after="0" w:line="240" w:lineRule="auto"/>
                  </w:pPr>
                  <w:r>
                    <w:rPr>
                      <w:rFonts w:eastAsia="Arial"/>
                      <w:color w:val="000000"/>
                    </w:rPr>
                    <w:t>Yes</w:t>
                  </w:r>
                </w:p>
              </w:tc>
            </w:tr>
            <w:tr w:rsidR="002A72C1" w14:paraId="42F0978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04633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5E400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CAC4E7" w14:textId="77777777" w:rsidR="002A72C1" w:rsidRDefault="002A72C1" w:rsidP="00484BF1">
                  <w:pPr>
                    <w:spacing w:after="0" w:line="240" w:lineRule="auto"/>
                  </w:pPr>
                  <w:r>
                    <w:rPr>
                      <w:rFonts w:ascii="Calibri" w:eastAsia="Calibri" w:hAnsi="Calibri"/>
                      <w:color w:val="000000"/>
                      <w:sz w:val="22"/>
                    </w:rPr>
                    <w:t>2</w:t>
                  </w:r>
                </w:p>
              </w:tc>
            </w:tr>
            <w:tr w:rsidR="002A72C1" w14:paraId="2788707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2F1E61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513F3B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9798FA4" w14:textId="77777777" w:rsidR="002A72C1" w:rsidRDefault="002A72C1" w:rsidP="00484BF1">
                  <w:pPr>
                    <w:spacing w:after="0" w:line="240" w:lineRule="auto"/>
                  </w:pPr>
                  <w:r>
                    <w:rPr>
                      <w:rFonts w:ascii="Calibri" w:eastAsia="Calibri" w:hAnsi="Calibri"/>
                      <w:color w:val="000000"/>
                      <w:sz w:val="22"/>
                    </w:rPr>
                    <w:t>2</w:t>
                  </w:r>
                </w:p>
              </w:tc>
            </w:tr>
          </w:tbl>
          <w:p w14:paraId="384EDEDE" w14:textId="77777777" w:rsidR="002A72C1" w:rsidRDefault="002A72C1" w:rsidP="00484BF1">
            <w:pPr>
              <w:spacing w:after="0" w:line="240" w:lineRule="auto"/>
            </w:pPr>
          </w:p>
        </w:tc>
        <w:tc>
          <w:tcPr>
            <w:tcW w:w="149" w:type="dxa"/>
          </w:tcPr>
          <w:p w14:paraId="44C8C47D" w14:textId="77777777" w:rsidR="002A72C1" w:rsidRDefault="002A72C1" w:rsidP="00484BF1">
            <w:pPr>
              <w:pStyle w:val="EmptyCellLayoutStyle"/>
              <w:spacing w:after="0" w:line="240" w:lineRule="auto"/>
            </w:pPr>
          </w:p>
        </w:tc>
      </w:tr>
      <w:tr w:rsidR="002A72C1" w14:paraId="457BA8BA" w14:textId="77777777" w:rsidTr="00484BF1">
        <w:trPr>
          <w:trHeight w:val="80"/>
        </w:trPr>
        <w:tc>
          <w:tcPr>
            <w:tcW w:w="54" w:type="dxa"/>
          </w:tcPr>
          <w:p w14:paraId="1ACA1C05" w14:textId="77777777" w:rsidR="002A72C1" w:rsidRDefault="002A72C1" w:rsidP="00484BF1">
            <w:pPr>
              <w:pStyle w:val="EmptyCellLayoutStyle"/>
              <w:spacing w:after="0" w:line="240" w:lineRule="auto"/>
            </w:pPr>
          </w:p>
        </w:tc>
        <w:tc>
          <w:tcPr>
            <w:tcW w:w="10395" w:type="dxa"/>
          </w:tcPr>
          <w:p w14:paraId="56A1BA0A" w14:textId="77777777" w:rsidR="002A72C1" w:rsidRDefault="002A72C1" w:rsidP="00484BF1">
            <w:pPr>
              <w:pStyle w:val="EmptyCellLayoutStyle"/>
              <w:spacing w:after="0" w:line="240" w:lineRule="auto"/>
            </w:pPr>
          </w:p>
        </w:tc>
        <w:tc>
          <w:tcPr>
            <w:tcW w:w="149" w:type="dxa"/>
          </w:tcPr>
          <w:p w14:paraId="156B03C0" w14:textId="77777777" w:rsidR="002A72C1" w:rsidRDefault="002A72C1" w:rsidP="00484BF1">
            <w:pPr>
              <w:pStyle w:val="EmptyCellLayoutStyle"/>
              <w:spacing w:after="0" w:line="240" w:lineRule="auto"/>
            </w:pPr>
          </w:p>
        </w:tc>
      </w:tr>
    </w:tbl>
    <w:p w14:paraId="3404C874" w14:textId="77777777" w:rsidR="002A72C1" w:rsidRDefault="002A72C1" w:rsidP="002A72C1">
      <w:pPr>
        <w:spacing w:after="0" w:line="240" w:lineRule="auto"/>
      </w:pPr>
    </w:p>
    <w:p w14:paraId="368ADEA9" w14:textId="77777777" w:rsidR="002A72C1" w:rsidRDefault="002A72C1" w:rsidP="002A72C1">
      <w:pPr>
        <w:spacing w:after="0" w:line="240" w:lineRule="auto"/>
      </w:pPr>
      <w:r>
        <w:rPr>
          <w:rFonts w:ascii="Calibri" w:eastAsia="Calibri" w:hAnsi="Calibri"/>
          <w:b/>
          <w:color w:val="6495ED"/>
          <w:sz w:val="22"/>
        </w:rPr>
        <w:t>Login failed: Password too short</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7B6B06B" w14:textId="77777777" w:rsidTr="00484BF1">
        <w:trPr>
          <w:trHeight w:val="54"/>
        </w:trPr>
        <w:tc>
          <w:tcPr>
            <w:tcW w:w="54" w:type="dxa"/>
          </w:tcPr>
          <w:p w14:paraId="088CCF0B" w14:textId="77777777" w:rsidR="002A72C1" w:rsidRDefault="002A72C1" w:rsidP="00484BF1">
            <w:pPr>
              <w:pStyle w:val="EmptyCellLayoutStyle"/>
              <w:spacing w:after="0" w:line="240" w:lineRule="auto"/>
            </w:pPr>
          </w:p>
        </w:tc>
        <w:tc>
          <w:tcPr>
            <w:tcW w:w="10395" w:type="dxa"/>
          </w:tcPr>
          <w:p w14:paraId="1CEF7DB7" w14:textId="77777777" w:rsidR="002A72C1" w:rsidRDefault="002A72C1" w:rsidP="00484BF1">
            <w:pPr>
              <w:pStyle w:val="EmptyCellLayoutStyle"/>
              <w:spacing w:after="0" w:line="240" w:lineRule="auto"/>
            </w:pPr>
          </w:p>
        </w:tc>
        <w:tc>
          <w:tcPr>
            <w:tcW w:w="149" w:type="dxa"/>
          </w:tcPr>
          <w:p w14:paraId="2AB6891C" w14:textId="77777777" w:rsidR="002A72C1" w:rsidRDefault="002A72C1" w:rsidP="00484BF1">
            <w:pPr>
              <w:pStyle w:val="EmptyCellLayoutStyle"/>
              <w:spacing w:after="0" w:line="240" w:lineRule="auto"/>
            </w:pPr>
          </w:p>
        </w:tc>
      </w:tr>
      <w:tr w:rsidR="002A72C1" w14:paraId="36BE035A" w14:textId="77777777" w:rsidTr="00484BF1">
        <w:tc>
          <w:tcPr>
            <w:tcW w:w="54" w:type="dxa"/>
          </w:tcPr>
          <w:p w14:paraId="769ACA0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CECCC4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B44F0C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ED6609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144F16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E8A38A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64FEC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8E18D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5BCB11" w14:textId="77777777" w:rsidR="002A72C1" w:rsidRDefault="002A72C1" w:rsidP="00484BF1">
                  <w:pPr>
                    <w:spacing w:after="0" w:line="240" w:lineRule="auto"/>
                  </w:pPr>
                  <w:r>
                    <w:rPr>
                      <w:rFonts w:ascii="Calibri" w:eastAsia="Calibri" w:hAnsi="Calibri"/>
                      <w:color w:val="000000"/>
                      <w:sz w:val="22"/>
                    </w:rPr>
                    <w:t>Yes</w:t>
                  </w:r>
                </w:p>
              </w:tc>
            </w:tr>
            <w:tr w:rsidR="002A72C1" w14:paraId="2F206D8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ABFA3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ABF05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3129E1" w14:textId="77777777" w:rsidR="002A72C1" w:rsidRDefault="002A72C1" w:rsidP="00484BF1">
                  <w:pPr>
                    <w:spacing w:after="0" w:line="240" w:lineRule="auto"/>
                  </w:pPr>
                  <w:r>
                    <w:rPr>
                      <w:rFonts w:eastAsia="Arial"/>
                      <w:color w:val="000000"/>
                    </w:rPr>
                    <w:t>Yes</w:t>
                  </w:r>
                </w:p>
              </w:tc>
            </w:tr>
            <w:tr w:rsidR="002A72C1" w14:paraId="0404DDE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160D1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00DE4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5D43F5" w14:textId="77777777" w:rsidR="002A72C1" w:rsidRDefault="002A72C1" w:rsidP="00484BF1">
                  <w:pPr>
                    <w:spacing w:after="0" w:line="240" w:lineRule="auto"/>
                  </w:pPr>
                  <w:r>
                    <w:rPr>
                      <w:rFonts w:ascii="Calibri" w:eastAsia="Calibri" w:hAnsi="Calibri"/>
                      <w:color w:val="000000"/>
                      <w:sz w:val="22"/>
                    </w:rPr>
                    <w:t>1</w:t>
                  </w:r>
                </w:p>
              </w:tc>
            </w:tr>
            <w:tr w:rsidR="002A72C1" w14:paraId="170D99F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9C0CC5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46C0A0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FC8D7DA" w14:textId="77777777" w:rsidR="002A72C1" w:rsidRDefault="002A72C1" w:rsidP="00484BF1">
                  <w:pPr>
                    <w:spacing w:after="0" w:line="240" w:lineRule="auto"/>
                  </w:pPr>
                  <w:r>
                    <w:rPr>
                      <w:rFonts w:ascii="Calibri" w:eastAsia="Calibri" w:hAnsi="Calibri"/>
                      <w:color w:val="000000"/>
                      <w:sz w:val="22"/>
                    </w:rPr>
                    <w:t>1</w:t>
                  </w:r>
                </w:p>
              </w:tc>
            </w:tr>
          </w:tbl>
          <w:p w14:paraId="7FD8756A" w14:textId="77777777" w:rsidR="002A72C1" w:rsidRDefault="002A72C1" w:rsidP="00484BF1">
            <w:pPr>
              <w:spacing w:after="0" w:line="240" w:lineRule="auto"/>
            </w:pPr>
          </w:p>
        </w:tc>
        <w:tc>
          <w:tcPr>
            <w:tcW w:w="149" w:type="dxa"/>
          </w:tcPr>
          <w:p w14:paraId="2E1D57CC" w14:textId="77777777" w:rsidR="002A72C1" w:rsidRDefault="002A72C1" w:rsidP="00484BF1">
            <w:pPr>
              <w:pStyle w:val="EmptyCellLayoutStyle"/>
              <w:spacing w:after="0" w:line="240" w:lineRule="auto"/>
            </w:pPr>
          </w:p>
        </w:tc>
      </w:tr>
      <w:tr w:rsidR="002A72C1" w14:paraId="27FB5E60" w14:textId="77777777" w:rsidTr="00484BF1">
        <w:trPr>
          <w:trHeight w:val="80"/>
        </w:trPr>
        <w:tc>
          <w:tcPr>
            <w:tcW w:w="54" w:type="dxa"/>
          </w:tcPr>
          <w:p w14:paraId="32937028" w14:textId="77777777" w:rsidR="002A72C1" w:rsidRDefault="002A72C1" w:rsidP="00484BF1">
            <w:pPr>
              <w:pStyle w:val="EmptyCellLayoutStyle"/>
              <w:spacing w:after="0" w:line="240" w:lineRule="auto"/>
            </w:pPr>
          </w:p>
        </w:tc>
        <w:tc>
          <w:tcPr>
            <w:tcW w:w="10395" w:type="dxa"/>
          </w:tcPr>
          <w:p w14:paraId="5D428DEA" w14:textId="77777777" w:rsidR="002A72C1" w:rsidRDefault="002A72C1" w:rsidP="00484BF1">
            <w:pPr>
              <w:pStyle w:val="EmptyCellLayoutStyle"/>
              <w:spacing w:after="0" w:line="240" w:lineRule="auto"/>
            </w:pPr>
          </w:p>
        </w:tc>
        <w:tc>
          <w:tcPr>
            <w:tcW w:w="149" w:type="dxa"/>
          </w:tcPr>
          <w:p w14:paraId="5D4B2C9D" w14:textId="77777777" w:rsidR="002A72C1" w:rsidRDefault="002A72C1" w:rsidP="00484BF1">
            <w:pPr>
              <w:pStyle w:val="EmptyCellLayoutStyle"/>
              <w:spacing w:after="0" w:line="240" w:lineRule="auto"/>
            </w:pPr>
          </w:p>
        </w:tc>
      </w:tr>
    </w:tbl>
    <w:p w14:paraId="71604C75" w14:textId="77777777" w:rsidR="002A72C1" w:rsidRDefault="002A72C1" w:rsidP="002A72C1">
      <w:pPr>
        <w:spacing w:after="0" w:line="240" w:lineRule="auto"/>
      </w:pPr>
    </w:p>
    <w:p w14:paraId="16621E91" w14:textId="77777777" w:rsidR="002A72C1" w:rsidRDefault="002A72C1" w:rsidP="002A72C1">
      <w:pPr>
        <w:spacing w:after="0" w:line="240" w:lineRule="auto"/>
      </w:pPr>
      <w:r>
        <w:rPr>
          <w:rFonts w:ascii="Calibri" w:eastAsia="Calibri" w:hAnsi="Calibri"/>
          <w:b/>
          <w:color w:val="6495ED"/>
          <w:sz w:val="22"/>
        </w:rPr>
        <w:t>An error occurred while reading the log for database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0206D7D" w14:textId="77777777" w:rsidTr="00484BF1">
        <w:trPr>
          <w:trHeight w:val="54"/>
        </w:trPr>
        <w:tc>
          <w:tcPr>
            <w:tcW w:w="54" w:type="dxa"/>
          </w:tcPr>
          <w:p w14:paraId="4D3B501B" w14:textId="77777777" w:rsidR="002A72C1" w:rsidRDefault="002A72C1" w:rsidP="00484BF1">
            <w:pPr>
              <w:pStyle w:val="EmptyCellLayoutStyle"/>
              <w:spacing w:after="0" w:line="240" w:lineRule="auto"/>
            </w:pPr>
          </w:p>
        </w:tc>
        <w:tc>
          <w:tcPr>
            <w:tcW w:w="10395" w:type="dxa"/>
          </w:tcPr>
          <w:p w14:paraId="777CF4D2" w14:textId="77777777" w:rsidR="002A72C1" w:rsidRDefault="002A72C1" w:rsidP="00484BF1">
            <w:pPr>
              <w:pStyle w:val="EmptyCellLayoutStyle"/>
              <w:spacing w:after="0" w:line="240" w:lineRule="auto"/>
            </w:pPr>
          </w:p>
        </w:tc>
        <w:tc>
          <w:tcPr>
            <w:tcW w:w="149" w:type="dxa"/>
          </w:tcPr>
          <w:p w14:paraId="0FC91467" w14:textId="77777777" w:rsidR="002A72C1" w:rsidRDefault="002A72C1" w:rsidP="00484BF1">
            <w:pPr>
              <w:pStyle w:val="EmptyCellLayoutStyle"/>
              <w:spacing w:after="0" w:line="240" w:lineRule="auto"/>
            </w:pPr>
          </w:p>
        </w:tc>
      </w:tr>
      <w:tr w:rsidR="002A72C1" w14:paraId="4A03F47A" w14:textId="77777777" w:rsidTr="00484BF1">
        <w:tc>
          <w:tcPr>
            <w:tcW w:w="54" w:type="dxa"/>
          </w:tcPr>
          <w:p w14:paraId="6715257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EB862C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14BCE0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42CB7E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2987B2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1A1B0A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B2323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3CD16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3B2906" w14:textId="77777777" w:rsidR="002A72C1" w:rsidRDefault="002A72C1" w:rsidP="00484BF1">
                  <w:pPr>
                    <w:spacing w:after="0" w:line="240" w:lineRule="auto"/>
                  </w:pPr>
                  <w:r>
                    <w:rPr>
                      <w:rFonts w:ascii="Calibri" w:eastAsia="Calibri" w:hAnsi="Calibri"/>
                      <w:color w:val="000000"/>
                      <w:sz w:val="22"/>
                    </w:rPr>
                    <w:t>Yes</w:t>
                  </w:r>
                </w:p>
              </w:tc>
            </w:tr>
            <w:tr w:rsidR="002A72C1" w14:paraId="33CC286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020E9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F6AB9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21BFEA" w14:textId="77777777" w:rsidR="002A72C1" w:rsidRDefault="002A72C1" w:rsidP="00484BF1">
                  <w:pPr>
                    <w:spacing w:after="0" w:line="240" w:lineRule="auto"/>
                  </w:pPr>
                  <w:r>
                    <w:rPr>
                      <w:rFonts w:eastAsia="Arial"/>
                      <w:color w:val="000000"/>
                    </w:rPr>
                    <w:t>Yes</w:t>
                  </w:r>
                </w:p>
              </w:tc>
            </w:tr>
            <w:tr w:rsidR="002A72C1" w14:paraId="4407C24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35D6A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799B2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427ECF" w14:textId="77777777" w:rsidR="002A72C1" w:rsidRDefault="002A72C1" w:rsidP="00484BF1">
                  <w:pPr>
                    <w:spacing w:after="0" w:line="240" w:lineRule="auto"/>
                  </w:pPr>
                  <w:r>
                    <w:rPr>
                      <w:rFonts w:ascii="Calibri" w:eastAsia="Calibri" w:hAnsi="Calibri"/>
                      <w:color w:val="000000"/>
                      <w:sz w:val="22"/>
                    </w:rPr>
                    <w:t>2</w:t>
                  </w:r>
                </w:p>
              </w:tc>
            </w:tr>
            <w:tr w:rsidR="002A72C1" w14:paraId="6D440BA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8B44FD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868D51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8C373F3" w14:textId="77777777" w:rsidR="002A72C1" w:rsidRDefault="002A72C1" w:rsidP="00484BF1">
                  <w:pPr>
                    <w:spacing w:after="0" w:line="240" w:lineRule="auto"/>
                  </w:pPr>
                  <w:r>
                    <w:rPr>
                      <w:rFonts w:ascii="Calibri" w:eastAsia="Calibri" w:hAnsi="Calibri"/>
                      <w:color w:val="000000"/>
                      <w:sz w:val="22"/>
                    </w:rPr>
                    <w:t>2</w:t>
                  </w:r>
                </w:p>
              </w:tc>
            </w:tr>
          </w:tbl>
          <w:p w14:paraId="667F6EAA" w14:textId="77777777" w:rsidR="002A72C1" w:rsidRDefault="002A72C1" w:rsidP="00484BF1">
            <w:pPr>
              <w:spacing w:after="0" w:line="240" w:lineRule="auto"/>
            </w:pPr>
          </w:p>
        </w:tc>
        <w:tc>
          <w:tcPr>
            <w:tcW w:w="149" w:type="dxa"/>
          </w:tcPr>
          <w:p w14:paraId="41C552BD" w14:textId="77777777" w:rsidR="002A72C1" w:rsidRDefault="002A72C1" w:rsidP="00484BF1">
            <w:pPr>
              <w:pStyle w:val="EmptyCellLayoutStyle"/>
              <w:spacing w:after="0" w:line="240" w:lineRule="auto"/>
            </w:pPr>
          </w:p>
        </w:tc>
      </w:tr>
      <w:tr w:rsidR="002A72C1" w14:paraId="02C7563D" w14:textId="77777777" w:rsidTr="00484BF1">
        <w:trPr>
          <w:trHeight w:val="80"/>
        </w:trPr>
        <w:tc>
          <w:tcPr>
            <w:tcW w:w="54" w:type="dxa"/>
          </w:tcPr>
          <w:p w14:paraId="14C6C1AB" w14:textId="77777777" w:rsidR="002A72C1" w:rsidRDefault="002A72C1" w:rsidP="00484BF1">
            <w:pPr>
              <w:pStyle w:val="EmptyCellLayoutStyle"/>
              <w:spacing w:after="0" w:line="240" w:lineRule="auto"/>
            </w:pPr>
          </w:p>
        </w:tc>
        <w:tc>
          <w:tcPr>
            <w:tcW w:w="10395" w:type="dxa"/>
          </w:tcPr>
          <w:p w14:paraId="28006C54" w14:textId="77777777" w:rsidR="002A72C1" w:rsidRDefault="002A72C1" w:rsidP="00484BF1">
            <w:pPr>
              <w:pStyle w:val="EmptyCellLayoutStyle"/>
              <w:spacing w:after="0" w:line="240" w:lineRule="auto"/>
            </w:pPr>
          </w:p>
        </w:tc>
        <w:tc>
          <w:tcPr>
            <w:tcW w:w="149" w:type="dxa"/>
          </w:tcPr>
          <w:p w14:paraId="334896A0" w14:textId="77777777" w:rsidR="002A72C1" w:rsidRDefault="002A72C1" w:rsidP="00484BF1">
            <w:pPr>
              <w:pStyle w:val="EmptyCellLayoutStyle"/>
              <w:spacing w:after="0" w:line="240" w:lineRule="auto"/>
            </w:pPr>
          </w:p>
        </w:tc>
      </w:tr>
    </w:tbl>
    <w:p w14:paraId="34441B08" w14:textId="77777777" w:rsidR="002A72C1" w:rsidRDefault="002A72C1" w:rsidP="002A72C1">
      <w:pPr>
        <w:spacing w:after="0" w:line="240" w:lineRule="auto"/>
      </w:pPr>
    </w:p>
    <w:p w14:paraId="33CDD694" w14:textId="77777777" w:rsidR="002A72C1" w:rsidRDefault="002A72C1" w:rsidP="002A72C1">
      <w:pPr>
        <w:spacing w:after="0" w:line="240" w:lineRule="auto"/>
      </w:pPr>
      <w:r>
        <w:rPr>
          <w:rFonts w:ascii="Calibri" w:eastAsia="Calibri" w:hAnsi="Calibri"/>
          <w:b/>
          <w:color w:val="6495ED"/>
          <w:sz w:val="22"/>
        </w:rPr>
        <w:t>SQL Server shutdown due to Ctrl-C or Ctrl-Break signal</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95B905E" w14:textId="77777777" w:rsidTr="00484BF1">
        <w:trPr>
          <w:trHeight w:val="54"/>
        </w:trPr>
        <w:tc>
          <w:tcPr>
            <w:tcW w:w="54" w:type="dxa"/>
          </w:tcPr>
          <w:p w14:paraId="7AADBFFB" w14:textId="77777777" w:rsidR="002A72C1" w:rsidRDefault="002A72C1" w:rsidP="00484BF1">
            <w:pPr>
              <w:pStyle w:val="EmptyCellLayoutStyle"/>
              <w:spacing w:after="0" w:line="240" w:lineRule="auto"/>
            </w:pPr>
          </w:p>
        </w:tc>
        <w:tc>
          <w:tcPr>
            <w:tcW w:w="10395" w:type="dxa"/>
          </w:tcPr>
          <w:p w14:paraId="76AB06AD" w14:textId="77777777" w:rsidR="002A72C1" w:rsidRDefault="002A72C1" w:rsidP="00484BF1">
            <w:pPr>
              <w:pStyle w:val="EmptyCellLayoutStyle"/>
              <w:spacing w:after="0" w:line="240" w:lineRule="auto"/>
            </w:pPr>
          </w:p>
        </w:tc>
        <w:tc>
          <w:tcPr>
            <w:tcW w:w="149" w:type="dxa"/>
          </w:tcPr>
          <w:p w14:paraId="1A2C1CDA" w14:textId="77777777" w:rsidR="002A72C1" w:rsidRDefault="002A72C1" w:rsidP="00484BF1">
            <w:pPr>
              <w:pStyle w:val="EmptyCellLayoutStyle"/>
              <w:spacing w:after="0" w:line="240" w:lineRule="auto"/>
            </w:pPr>
          </w:p>
        </w:tc>
      </w:tr>
      <w:tr w:rsidR="002A72C1" w14:paraId="144E174E" w14:textId="77777777" w:rsidTr="00484BF1">
        <w:tc>
          <w:tcPr>
            <w:tcW w:w="54" w:type="dxa"/>
          </w:tcPr>
          <w:p w14:paraId="38BE305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C35833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350D99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FB9205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C1BA92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BB9065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F73EB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2E416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910D53" w14:textId="77777777" w:rsidR="002A72C1" w:rsidRDefault="002A72C1" w:rsidP="00484BF1">
                  <w:pPr>
                    <w:spacing w:after="0" w:line="240" w:lineRule="auto"/>
                  </w:pPr>
                  <w:r>
                    <w:rPr>
                      <w:rFonts w:ascii="Calibri" w:eastAsia="Calibri" w:hAnsi="Calibri"/>
                      <w:color w:val="000000"/>
                      <w:sz w:val="22"/>
                    </w:rPr>
                    <w:t>Yes</w:t>
                  </w:r>
                </w:p>
              </w:tc>
            </w:tr>
            <w:tr w:rsidR="002A72C1" w14:paraId="1B9F8D6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35F61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30096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E4D3D6" w14:textId="77777777" w:rsidR="002A72C1" w:rsidRDefault="002A72C1" w:rsidP="00484BF1">
                  <w:pPr>
                    <w:spacing w:after="0" w:line="240" w:lineRule="auto"/>
                  </w:pPr>
                  <w:r>
                    <w:rPr>
                      <w:rFonts w:eastAsia="Arial"/>
                      <w:color w:val="000000"/>
                    </w:rPr>
                    <w:t>Yes</w:t>
                  </w:r>
                </w:p>
              </w:tc>
            </w:tr>
            <w:tr w:rsidR="002A72C1" w14:paraId="2D5AE0E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00D8B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871A6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0CE284" w14:textId="77777777" w:rsidR="002A72C1" w:rsidRDefault="002A72C1" w:rsidP="00484BF1">
                  <w:pPr>
                    <w:spacing w:after="0" w:line="240" w:lineRule="auto"/>
                  </w:pPr>
                  <w:r>
                    <w:rPr>
                      <w:rFonts w:ascii="Calibri" w:eastAsia="Calibri" w:hAnsi="Calibri"/>
                      <w:color w:val="000000"/>
                      <w:sz w:val="22"/>
                    </w:rPr>
                    <w:t>1</w:t>
                  </w:r>
                </w:p>
              </w:tc>
            </w:tr>
            <w:tr w:rsidR="002A72C1" w14:paraId="676F5C7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2720C8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585DE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51666B8" w14:textId="77777777" w:rsidR="002A72C1" w:rsidRDefault="002A72C1" w:rsidP="00484BF1">
                  <w:pPr>
                    <w:spacing w:after="0" w:line="240" w:lineRule="auto"/>
                  </w:pPr>
                  <w:r>
                    <w:rPr>
                      <w:rFonts w:ascii="Calibri" w:eastAsia="Calibri" w:hAnsi="Calibri"/>
                      <w:color w:val="000000"/>
                      <w:sz w:val="22"/>
                    </w:rPr>
                    <w:t>1</w:t>
                  </w:r>
                </w:p>
              </w:tc>
            </w:tr>
          </w:tbl>
          <w:p w14:paraId="363BF15E" w14:textId="77777777" w:rsidR="002A72C1" w:rsidRDefault="002A72C1" w:rsidP="00484BF1">
            <w:pPr>
              <w:spacing w:after="0" w:line="240" w:lineRule="auto"/>
            </w:pPr>
          </w:p>
        </w:tc>
        <w:tc>
          <w:tcPr>
            <w:tcW w:w="149" w:type="dxa"/>
          </w:tcPr>
          <w:p w14:paraId="34A76157" w14:textId="77777777" w:rsidR="002A72C1" w:rsidRDefault="002A72C1" w:rsidP="00484BF1">
            <w:pPr>
              <w:pStyle w:val="EmptyCellLayoutStyle"/>
              <w:spacing w:after="0" w:line="240" w:lineRule="auto"/>
            </w:pPr>
          </w:p>
        </w:tc>
      </w:tr>
      <w:tr w:rsidR="002A72C1" w14:paraId="71C406BF" w14:textId="77777777" w:rsidTr="00484BF1">
        <w:trPr>
          <w:trHeight w:val="80"/>
        </w:trPr>
        <w:tc>
          <w:tcPr>
            <w:tcW w:w="54" w:type="dxa"/>
          </w:tcPr>
          <w:p w14:paraId="12E0D6DE" w14:textId="77777777" w:rsidR="002A72C1" w:rsidRDefault="002A72C1" w:rsidP="00484BF1">
            <w:pPr>
              <w:pStyle w:val="EmptyCellLayoutStyle"/>
              <w:spacing w:after="0" w:line="240" w:lineRule="auto"/>
            </w:pPr>
          </w:p>
        </w:tc>
        <w:tc>
          <w:tcPr>
            <w:tcW w:w="10395" w:type="dxa"/>
          </w:tcPr>
          <w:p w14:paraId="569FB9B8" w14:textId="77777777" w:rsidR="002A72C1" w:rsidRDefault="002A72C1" w:rsidP="00484BF1">
            <w:pPr>
              <w:pStyle w:val="EmptyCellLayoutStyle"/>
              <w:spacing w:after="0" w:line="240" w:lineRule="auto"/>
            </w:pPr>
          </w:p>
        </w:tc>
        <w:tc>
          <w:tcPr>
            <w:tcW w:w="149" w:type="dxa"/>
          </w:tcPr>
          <w:p w14:paraId="48A4B517" w14:textId="77777777" w:rsidR="002A72C1" w:rsidRDefault="002A72C1" w:rsidP="00484BF1">
            <w:pPr>
              <w:pStyle w:val="EmptyCellLayoutStyle"/>
              <w:spacing w:after="0" w:line="240" w:lineRule="auto"/>
            </w:pPr>
          </w:p>
        </w:tc>
      </w:tr>
    </w:tbl>
    <w:p w14:paraId="0843D3F6" w14:textId="77777777" w:rsidR="002A72C1" w:rsidRDefault="002A72C1" w:rsidP="002A72C1">
      <w:pPr>
        <w:spacing w:after="0" w:line="240" w:lineRule="auto"/>
      </w:pPr>
    </w:p>
    <w:p w14:paraId="2D274089" w14:textId="77777777" w:rsidR="002A72C1" w:rsidRDefault="002A72C1" w:rsidP="002A72C1">
      <w:pPr>
        <w:spacing w:after="0" w:line="240" w:lineRule="auto"/>
      </w:pPr>
      <w:r>
        <w:rPr>
          <w:rFonts w:ascii="Calibri" w:eastAsia="Calibri" w:hAnsi="Calibri"/>
          <w:b/>
          <w:color w:val="6495ED"/>
          <w:sz w:val="22"/>
        </w:rPr>
        <w:t>The Service Broker/Database Mirroring transport cannot listen on port because it is in use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CB264D8" w14:textId="77777777" w:rsidTr="00484BF1">
        <w:trPr>
          <w:trHeight w:val="54"/>
        </w:trPr>
        <w:tc>
          <w:tcPr>
            <w:tcW w:w="54" w:type="dxa"/>
          </w:tcPr>
          <w:p w14:paraId="55E39C23" w14:textId="77777777" w:rsidR="002A72C1" w:rsidRDefault="002A72C1" w:rsidP="00484BF1">
            <w:pPr>
              <w:pStyle w:val="EmptyCellLayoutStyle"/>
              <w:spacing w:after="0" w:line="240" w:lineRule="auto"/>
            </w:pPr>
          </w:p>
        </w:tc>
        <w:tc>
          <w:tcPr>
            <w:tcW w:w="10395" w:type="dxa"/>
          </w:tcPr>
          <w:p w14:paraId="17E9D8CA" w14:textId="77777777" w:rsidR="002A72C1" w:rsidRDefault="002A72C1" w:rsidP="00484BF1">
            <w:pPr>
              <w:pStyle w:val="EmptyCellLayoutStyle"/>
              <w:spacing w:after="0" w:line="240" w:lineRule="auto"/>
            </w:pPr>
          </w:p>
        </w:tc>
        <w:tc>
          <w:tcPr>
            <w:tcW w:w="149" w:type="dxa"/>
          </w:tcPr>
          <w:p w14:paraId="012E6A58" w14:textId="77777777" w:rsidR="002A72C1" w:rsidRDefault="002A72C1" w:rsidP="00484BF1">
            <w:pPr>
              <w:pStyle w:val="EmptyCellLayoutStyle"/>
              <w:spacing w:after="0" w:line="240" w:lineRule="auto"/>
            </w:pPr>
          </w:p>
        </w:tc>
      </w:tr>
      <w:tr w:rsidR="002A72C1" w14:paraId="74F7428A" w14:textId="77777777" w:rsidTr="00484BF1">
        <w:tc>
          <w:tcPr>
            <w:tcW w:w="54" w:type="dxa"/>
          </w:tcPr>
          <w:p w14:paraId="12D3992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F35BF8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AA619C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138714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D5EF6F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970EF7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011DF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E785F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0B2AAD" w14:textId="77777777" w:rsidR="002A72C1" w:rsidRDefault="002A72C1" w:rsidP="00484BF1">
                  <w:pPr>
                    <w:spacing w:after="0" w:line="240" w:lineRule="auto"/>
                  </w:pPr>
                  <w:r>
                    <w:rPr>
                      <w:rFonts w:ascii="Calibri" w:eastAsia="Calibri" w:hAnsi="Calibri"/>
                      <w:color w:val="000000"/>
                      <w:sz w:val="22"/>
                    </w:rPr>
                    <w:t>Yes</w:t>
                  </w:r>
                </w:p>
              </w:tc>
            </w:tr>
            <w:tr w:rsidR="002A72C1" w14:paraId="78E3E16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9E7C3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0F623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374F24" w14:textId="77777777" w:rsidR="002A72C1" w:rsidRDefault="002A72C1" w:rsidP="00484BF1">
                  <w:pPr>
                    <w:spacing w:after="0" w:line="240" w:lineRule="auto"/>
                  </w:pPr>
                  <w:r>
                    <w:rPr>
                      <w:rFonts w:eastAsia="Arial"/>
                      <w:color w:val="000000"/>
                    </w:rPr>
                    <w:t>Yes</w:t>
                  </w:r>
                </w:p>
              </w:tc>
            </w:tr>
            <w:tr w:rsidR="002A72C1" w14:paraId="6DF61B2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4C327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39FD9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C26052" w14:textId="77777777" w:rsidR="002A72C1" w:rsidRDefault="002A72C1" w:rsidP="00484BF1">
                  <w:pPr>
                    <w:spacing w:after="0" w:line="240" w:lineRule="auto"/>
                  </w:pPr>
                  <w:r>
                    <w:rPr>
                      <w:rFonts w:ascii="Calibri" w:eastAsia="Calibri" w:hAnsi="Calibri"/>
                      <w:color w:val="000000"/>
                      <w:sz w:val="22"/>
                    </w:rPr>
                    <w:t>1</w:t>
                  </w:r>
                </w:p>
              </w:tc>
            </w:tr>
            <w:tr w:rsidR="002A72C1" w14:paraId="5F8B360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57CA08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92824F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41E756A" w14:textId="77777777" w:rsidR="002A72C1" w:rsidRDefault="002A72C1" w:rsidP="00484BF1">
                  <w:pPr>
                    <w:spacing w:after="0" w:line="240" w:lineRule="auto"/>
                  </w:pPr>
                  <w:r>
                    <w:rPr>
                      <w:rFonts w:ascii="Calibri" w:eastAsia="Calibri" w:hAnsi="Calibri"/>
                      <w:color w:val="000000"/>
                      <w:sz w:val="22"/>
                    </w:rPr>
                    <w:t>2</w:t>
                  </w:r>
                </w:p>
              </w:tc>
            </w:tr>
          </w:tbl>
          <w:p w14:paraId="7AA39DAD" w14:textId="77777777" w:rsidR="002A72C1" w:rsidRDefault="002A72C1" w:rsidP="00484BF1">
            <w:pPr>
              <w:spacing w:after="0" w:line="240" w:lineRule="auto"/>
            </w:pPr>
          </w:p>
        </w:tc>
        <w:tc>
          <w:tcPr>
            <w:tcW w:w="149" w:type="dxa"/>
          </w:tcPr>
          <w:p w14:paraId="71E4E377" w14:textId="77777777" w:rsidR="002A72C1" w:rsidRDefault="002A72C1" w:rsidP="00484BF1">
            <w:pPr>
              <w:pStyle w:val="EmptyCellLayoutStyle"/>
              <w:spacing w:after="0" w:line="240" w:lineRule="auto"/>
            </w:pPr>
          </w:p>
        </w:tc>
      </w:tr>
      <w:tr w:rsidR="002A72C1" w14:paraId="51FE0BB4" w14:textId="77777777" w:rsidTr="00484BF1">
        <w:trPr>
          <w:trHeight w:val="80"/>
        </w:trPr>
        <w:tc>
          <w:tcPr>
            <w:tcW w:w="54" w:type="dxa"/>
          </w:tcPr>
          <w:p w14:paraId="4CC0A124" w14:textId="77777777" w:rsidR="002A72C1" w:rsidRDefault="002A72C1" w:rsidP="00484BF1">
            <w:pPr>
              <w:pStyle w:val="EmptyCellLayoutStyle"/>
              <w:spacing w:after="0" w:line="240" w:lineRule="auto"/>
            </w:pPr>
          </w:p>
        </w:tc>
        <w:tc>
          <w:tcPr>
            <w:tcW w:w="10395" w:type="dxa"/>
          </w:tcPr>
          <w:p w14:paraId="14F2C968" w14:textId="77777777" w:rsidR="002A72C1" w:rsidRDefault="002A72C1" w:rsidP="00484BF1">
            <w:pPr>
              <w:pStyle w:val="EmptyCellLayoutStyle"/>
              <w:spacing w:after="0" w:line="240" w:lineRule="auto"/>
            </w:pPr>
          </w:p>
        </w:tc>
        <w:tc>
          <w:tcPr>
            <w:tcW w:w="149" w:type="dxa"/>
          </w:tcPr>
          <w:p w14:paraId="412560C4" w14:textId="77777777" w:rsidR="002A72C1" w:rsidRDefault="002A72C1" w:rsidP="00484BF1">
            <w:pPr>
              <w:pStyle w:val="EmptyCellLayoutStyle"/>
              <w:spacing w:after="0" w:line="240" w:lineRule="auto"/>
            </w:pPr>
          </w:p>
        </w:tc>
      </w:tr>
    </w:tbl>
    <w:p w14:paraId="1A13E3B1" w14:textId="77777777" w:rsidR="002A72C1" w:rsidRDefault="002A72C1" w:rsidP="002A72C1">
      <w:pPr>
        <w:spacing w:after="0" w:line="240" w:lineRule="auto"/>
      </w:pPr>
    </w:p>
    <w:p w14:paraId="0812B4FA" w14:textId="77777777" w:rsidR="002A72C1" w:rsidRDefault="002A72C1" w:rsidP="002A72C1">
      <w:pPr>
        <w:spacing w:after="0" w:line="240" w:lineRule="auto"/>
      </w:pPr>
      <w:r>
        <w:rPr>
          <w:rFonts w:ascii="Calibri" w:eastAsia="Calibri" w:hAnsi="Calibri"/>
          <w:b/>
          <w:color w:val="6495ED"/>
          <w:sz w:val="22"/>
        </w:rPr>
        <w:t>MSDTC on server is unavailable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445CED3" w14:textId="77777777" w:rsidTr="00484BF1">
        <w:trPr>
          <w:trHeight w:val="54"/>
        </w:trPr>
        <w:tc>
          <w:tcPr>
            <w:tcW w:w="54" w:type="dxa"/>
          </w:tcPr>
          <w:p w14:paraId="50B58CB9" w14:textId="77777777" w:rsidR="002A72C1" w:rsidRDefault="002A72C1" w:rsidP="00484BF1">
            <w:pPr>
              <w:pStyle w:val="EmptyCellLayoutStyle"/>
              <w:spacing w:after="0" w:line="240" w:lineRule="auto"/>
            </w:pPr>
          </w:p>
        </w:tc>
        <w:tc>
          <w:tcPr>
            <w:tcW w:w="10395" w:type="dxa"/>
          </w:tcPr>
          <w:p w14:paraId="5FE46DFF" w14:textId="77777777" w:rsidR="002A72C1" w:rsidRDefault="002A72C1" w:rsidP="00484BF1">
            <w:pPr>
              <w:pStyle w:val="EmptyCellLayoutStyle"/>
              <w:spacing w:after="0" w:line="240" w:lineRule="auto"/>
            </w:pPr>
          </w:p>
        </w:tc>
        <w:tc>
          <w:tcPr>
            <w:tcW w:w="149" w:type="dxa"/>
          </w:tcPr>
          <w:p w14:paraId="595CB2D7" w14:textId="77777777" w:rsidR="002A72C1" w:rsidRDefault="002A72C1" w:rsidP="00484BF1">
            <w:pPr>
              <w:pStyle w:val="EmptyCellLayoutStyle"/>
              <w:spacing w:after="0" w:line="240" w:lineRule="auto"/>
            </w:pPr>
          </w:p>
        </w:tc>
      </w:tr>
      <w:tr w:rsidR="002A72C1" w14:paraId="1CA7398A" w14:textId="77777777" w:rsidTr="00484BF1">
        <w:tc>
          <w:tcPr>
            <w:tcW w:w="54" w:type="dxa"/>
          </w:tcPr>
          <w:p w14:paraId="151C640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D16888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D35045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5F3EA6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9751E4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9A6E90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8109A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5CE8C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5AACE0" w14:textId="77777777" w:rsidR="002A72C1" w:rsidRDefault="002A72C1" w:rsidP="00484BF1">
                  <w:pPr>
                    <w:spacing w:after="0" w:line="240" w:lineRule="auto"/>
                  </w:pPr>
                  <w:r>
                    <w:rPr>
                      <w:rFonts w:ascii="Calibri" w:eastAsia="Calibri" w:hAnsi="Calibri"/>
                      <w:color w:val="000000"/>
                      <w:sz w:val="22"/>
                    </w:rPr>
                    <w:t>Yes</w:t>
                  </w:r>
                </w:p>
              </w:tc>
            </w:tr>
            <w:tr w:rsidR="002A72C1" w14:paraId="3E9F386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45F78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369F9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94FC49" w14:textId="77777777" w:rsidR="002A72C1" w:rsidRDefault="002A72C1" w:rsidP="00484BF1">
                  <w:pPr>
                    <w:spacing w:after="0" w:line="240" w:lineRule="auto"/>
                  </w:pPr>
                  <w:r>
                    <w:rPr>
                      <w:rFonts w:eastAsia="Arial"/>
                      <w:color w:val="000000"/>
                    </w:rPr>
                    <w:t>Yes</w:t>
                  </w:r>
                </w:p>
              </w:tc>
            </w:tr>
            <w:tr w:rsidR="002A72C1" w14:paraId="1A5B301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430CD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4FD2D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587A5D" w14:textId="77777777" w:rsidR="002A72C1" w:rsidRDefault="002A72C1" w:rsidP="00484BF1">
                  <w:pPr>
                    <w:spacing w:after="0" w:line="240" w:lineRule="auto"/>
                  </w:pPr>
                  <w:r>
                    <w:rPr>
                      <w:rFonts w:ascii="Calibri" w:eastAsia="Calibri" w:hAnsi="Calibri"/>
                      <w:color w:val="000000"/>
                      <w:sz w:val="22"/>
                    </w:rPr>
                    <w:t>1</w:t>
                  </w:r>
                </w:p>
              </w:tc>
            </w:tr>
            <w:tr w:rsidR="002A72C1" w14:paraId="2258E81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750577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03949A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0CB4D14" w14:textId="77777777" w:rsidR="002A72C1" w:rsidRDefault="002A72C1" w:rsidP="00484BF1">
                  <w:pPr>
                    <w:spacing w:after="0" w:line="240" w:lineRule="auto"/>
                  </w:pPr>
                  <w:r>
                    <w:rPr>
                      <w:rFonts w:ascii="Calibri" w:eastAsia="Calibri" w:hAnsi="Calibri"/>
                      <w:color w:val="000000"/>
                      <w:sz w:val="22"/>
                    </w:rPr>
                    <w:t>1</w:t>
                  </w:r>
                </w:p>
              </w:tc>
            </w:tr>
          </w:tbl>
          <w:p w14:paraId="47CB6196" w14:textId="77777777" w:rsidR="002A72C1" w:rsidRDefault="002A72C1" w:rsidP="00484BF1">
            <w:pPr>
              <w:spacing w:after="0" w:line="240" w:lineRule="auto"/>
            </w:pPr>
          </w:p>
        </w:tc>
        <w:tc>
          <w:tcPr>
            <w:tcW w:w="149" w:type="dxa"/>
          </w:tcPr>
          <w:p w14:paraId="606BA509" w14:textId="77777777" w:rsidR="002A72C1" w:rsidRDefault="002A72C1" w:rsidP="00484BF1">
            <w:pPr>
              <w:pStyle w:val="EmptyCellLayoutStyle"/>
              <w:spacing w:after="0" w:line="240" w:lineRule="auto"/>
            </w:pPr>
          </w:p>
        </w:tc>
      </w:tr>
      <w:tr w:rsidR="002A72C1" w14:paraId="5D80A917" w14:textId="77777777" w:rsidTr="00484BF1">
        <w:trPr>
          <w:trHeight w:val="80"/>
        </w:trPr>
        <w:tc>
          <w:tcPr>
            <w:tcW w:w="54" w:type="dxa"/>
          </w:tcPr>
          <w:p w14:paraId="565732DB" w14:textId="77777777" w:rsidR="002A72C1" w:rsidRDefault="002A72C1" w:rsidP="00484BF1">
            <w:pPr>
              <w:pStyle w:val="EmptyCellLayoutStyle"/>
              <w:spacing w:after="0" w:line="240" w:lineRule="auto"/>
            </w:pPr>
          </w:p>
        </w:tc>
        <w:tc>
          <w:tcPr>
            <w:tcW w:w="10395" w:type="dxa"/>
          </w:tcPr>
          <w:p w14:paraId="6A46DF96" w14:textId="77777777" w:rsidR="002A72C1" w:rsidRDefault="002A72C1" w:rsidP="00484BF1">
            <w:pPr>
              <w:pStyle w:val="EmptyCellLayoutStyle"/>
              <w:spacing w:after="0" w:line="240" w:lineRule="auto"/>
            </w:pPr>
          </w:p>
        </w:tc>
        <w:tc>
          <w:tcPr>
            <w:tcW w:w="149" w:type="dxa"/>
          </w:tcPr>
          <w:p w14:paraId="3BFC6A24" w14:textId="77777777" w:rsidR="002A72C1" w:rsidRDefault="002A72C1" w:rsidP="00484BF1">
            <w:pPr>
              <w:pStyle w:val="EmptyCellLayoutStyle"/>
              <w:spacing w:after="0" w:line="240" w:lineRule="auto"/>
            </w:pPr>
          </w:p>
        </w:tc>
      </w:tr>
    </w:tbl>
    <w:p w14:paraId="2BE3B22C" w14:textId="77777777" w:rsidR="002A72C1" w:rsidRDefault="002A72C1" w:rsidP="002A72C1">
      <w:pPr>
        <w:spacing w:after="0" w:line="240" w:lineRule="auto"/>
      </w:pPr>
    </w:p>
    <w:p w14:paraId="5936FB27" w14:textId="77777777" w:rsidR="002A72C1" w:rsidRDefault="002A72C1" w:rsidP="002A72C1">
      <w:pPr>
        <w:spacing w:after="0" w:line="240" w:lineRule="auto"/>
      </w:pPr>
      <w:r>
        <w:rPr>
          <w:rFonts w:ascii="Calibri" w:eastAsia="Calibri" w:hAnsi="Calibri"/>
          <w:b/>
          <w:color w:val="6495ED"/>
          <w:sz w:val="22"/>
        </w:rPr>
        <w:t>Table error: B-tree page has two parent nodes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4751E15" w14:textId="77777777" w:rsidTr="00484BF1">
        <w:trPr>
          <w:trHeight w:val="54"/>
        </w:trPr>
        <w:tc>
          <w:tcPr>
            <w:tcW w:w="54" w:type="dxa"/>
          </w:tcPr>
          <w:p w14:paraId="2D4DF7B6" w14:textId="77777777" w:rsidR="002A72C1" w:rsidRDefault="002A72C1" w:rsidP="00484BF1">
            <w:pPr>
              <w:pStyle w:val="EmptyCellLayoutStyle"/>
              <w:spacing w:after="0" w:line="240" w:lineRule="auto"/>
            </w:pPr>
          </w:p>
        </w:tc>
        <w:tc>
          <w:tcPr>
            <w:tcW w:w="10395" w:type="dxa"/>
          </w:tcPr>
          <w:p w14:paraId="2324D437" w14:textId="77777777" w:rsidR="002A72C1" w:rsidRDefault="002A72C1" w:rsidP="00484BF1">
            <w:pPr>
              <w:pStyle w:val="EmptyCellLayoutStyle"/>
              <w:spacing w:after="0" w:line="240" w:lineRule="auto"/>
            </w:pPr>
          </w:p>
        </w:tc>
        <w:tc>
          <w:tcPr>
            <w:tcW w:w="149" w:type="dxa"/>
          </w:tcPr>
          <w:p w14:paraId="56EE0650" w14:textId="77777777" w:rsidR="002A72C1" w:rsidRDefault="002A72C1" w:rsidP="00484BF1">
            <w:pPr>
              <w:pStyle w:val="EmptyCellLayoutStyle"/>
              <w:spacing w:after="0" w:line="240" w:lineRule="auto"/>
            </w:pPr>
          </w:p>
        </w:tc>
      </w:tr>
      <w:tr w:rsidR="002A72C1" w14:paraId="57306B53" w14:textId="77777777" w:rsidTr="00484BF1">
        <w:tc>
          <w:tcPr>
            <w:tcW w:w="54" w:type="dxa"/>
          </w:tcPr>
          <w:p w14:paraId="1C0FB82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F84F36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217EC8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AD9103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450EC4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71AAB1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7B66B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1FD39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053DA5" w14:textId="77777777" w:rsidR="002A72C1" w:rsidRDefault="002A72C1" w:rsidP="00484BF1">
                  <w:pPr>
                    <w:spacing w:after="0" w:line="240" w:lineRule="auto"/>
                  </w:pPr>
                  <w:r>
                    <w:rPr>
                      <w:rFonts w:ascii="Calibri" w:eastAsia="Calibri" w:hAnsi="Calibri"/>
                      <w:color w:val="000000"/>
                      <w:sz w:val="22"/>
                    </w:rPr>
                    <w:t>Yes</w:t>
                  </w:r>
                </w:p>
              </w:tc>
            </w:tr>
            <w:tr w:rsidR="002A72C1" w14:paraId="6FD65AE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22B4D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80CFB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AD3BA7" w14:textId="77777777" w:rsidR="002A72C1" w:rsidRDefault="002A72C1" w:rsidP="00484BF1">
                  <w:pPr>
                    <w:spacing w:after="0" w:line="240" w:lineRule="auto"/>
                  </w:pPr>
                  <w:r>
                    <w:rPr>
                      <w:rFonts w:eastAsia="Arial"/>
                      <w:color w:val="000000"/>
                    </w:rPr>
                    <w:t>Yes</w:t>
                  </w:r>
                </w:p>
              </w:tc>
            </w:tr>
            <w:tr w:rsidR="002A72C1" w14:paraId="6A9B200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69EC5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9BB34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3941B8" w14:textId="77777777" w:rsidR="002A72C1" w:rsidRDefault="002A72C1" w:rsidP="00484BF1">
                  <w:pPr>
                    <w:spacing w:after="0" w:line="240" w:lineRule="auto"/>
                  </w:pPr>
                  <w:r>
                    <w:rPr>
                      <w:rFonts w:ascii="Calibri" w:eastAsia="Calibri" w:hAnsi="Calibri"/>
                      <w:color w:val="000000"/>
                      <w:sz w:val="22"/>
                    </w:rPr>
                    <w:t>1</w:t>
                  </w:r>
                </w:p>
              </w:tc>
            </w:tr>
            <w:tr w:rsidR="002A72C1" w14:paraId="39B3A3B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C27E9C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2407D9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F1DEA54" w14:textId="77777777" w:rsidR="002A72C1" w:rsidRDefault="002A72C1" w:rsidP="00484BF1">
                  <w:pPr>
                    <w:spacing w:after="0" w:line="240" w:lineRule="auto"/>
                  </w:pPr>
                  <w:r>
                    <w:rPr>
                      <w:rFonts w:ascii="Calibri" w:eastAsia="Calibri" w:hAnsi="Calibri"/>
                      <w:color w:val="000000"/>
                      <w:sz w:val="22"/>
                    </w:rPr>
                    <w:t>2</w:t>
                  </w:r>
                </w:p>
              </w:tc>
            </w:tr>
          </w:tbl>
          <w:p w14:paraId="3B9D4095" w14:textId="77777777" w:rsidR="002A72C1" w:rsidRDefault="002A72C1" w:rsidP="00484BF1">
            <w:pPr>
              <w:spacing w:after="0" w:line="240" w:lineRule="auto"/>
            </w:pPr>
          </w:p>
        </w:tc>
        <w:tc>
          <w:tcPr>
            <w:tcW w:w="149" w:type="dxa"/>
          </w:tcPr>
          <w:p w14:paraId="1AC37371" w14:textId="77777777" w:rsidR="002A72C1" w:rsidRDefault="002A72C1" w:rsidP="00484BF1">
            <w:pPr>
              <w:pStyle w:val="EmptyCellLayoutStyle"/>
              <w:spacing w:after="0" w:line="240" w:lineRule="auto"/>
            </w:pPr>
          </w:p>
        </w:tc>
      </w:tr>
      <w:tr w:rsidR="002A72C1" w14:paraId="04C6D7A5" w14:textId="77777777" w:rsidTr="00484BF1">
        <w:trPr>
          <w:trHeight w:val="80"/>
        </w:trPr>
        <w:tc>
          <w:tcPr>
            <w:tcW w:w="54" w:type="dxa"/>
          </w:tcPr>
          <w:p w14:paraId="77922E9C" w14:textId="77777777" w:rsidR="002A72C1" w:rsidRDefault="002A72C1" w:rsidP="00484BF1">
            <w:pPr>
              <w:pStyle w:val="EmptyCellLayoutStyle"/>
              <w:spacing w:after="0" w:line="240" w:lineRule="auto"/>
            </w:pPr>
          </w:p>
        </w:tc>
        <w:tc>
          <w:tcPr>
            <w:tcW w:w="10395" w:type="dxa"/>
          </w:tcPr>
          <w:p w14:paraId="3E13003F" w14:textId="77777777" w:rsidR="002A72C1" w:rsidRDefault="002A72C1" w:rsidP="00484BF1">
            <w:pPr>
              <w:pStyle w:val="EmptyCellLayoutStyle"/>
              <w:spacing w:after="0" w:line="240" w:lineRule="auto"/>
            </w:pPr>
          </w:p>
        </w:tc>
        <w:tc>
          <w:tcPr>
            <w:tcW w:w="149" w:type="dxa"/>
          </w:tcPr>
          <w:p w14:paraId="79FD482D" w14:textId="77777777" w:rsidR="002A72C1" w:rsidRDefault="002A72C1" w:rsidP="00484BF1">
            <w:pPr>
              <w:pStyle w:val="EmptyCellLayoutStyle"/>
              <w:spacing w:after="0" w:line="240" w:lineRule="auto"/>
            </w:pPr>
          </w:p>
        </w:tc>
      </w:tr>
    </w:tbl>
    <w:p w14:paraId="5B4B7AA1" w14:textId="77777777" w:rsidR="002A72C1" w:rsidRDefault="002A72C1" w:rsidP="002A72C1">
      <w:pPr>
        <w:spacing w:after="0" w:line="240" w:lineRule="auto"/>
      </w:pPr>
    </w:p>
    <w:p w14:paraId="79AC5A56" w14:textId="77777777" w:rsidR="002A72C1" w:rsidRDefault="002A72C1" w:rsidP="002A72C1">
      <w:pPr>
        <w:spacing w:after="0" w:line="240" w:lineRule="auto"/>
      </w:pPr>
      <w:r>
        <w:rPr>
          <w:rFonts w:ascii="Calibri" w:eastAsia="Calibri" w:hAnsi="Calibri"/>
          <w:b/>
          <w:color w:val="6495ED"/>
          <w:sz w:val="22"/>
        </w:rPr>
        <w:t>An error occurred while processing SQL Server Service Broker mirroring routes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2F8272C" w14:textId="77777777" w:rsidTr="00484BF1">
        <w:trPr>
          <w:trHeight w:val="54"/>
        </w:trPr>
        <w:tc>
          <w:tcPr>
            <w:tcW w:w="54" w:type="dxa"/>
          </w:tcPr>
          <w:p w14:paraId="64128C00" w14:textId="77777777" w:rsidR="002A72C1" w:rsidRDefault="002A72C1" w:rsidP="00484BF1">
            <w:pPr>
              <w:pStyle w:val="EmptyCellLayoutStyle"/>
              <w:spacing w:after="0" w:line="240" w:lineRule="auto"/>
            </w:pPr>
          </w:p>
        </w:tc>
        <w:tc>
          <w:tcPr>
            <w:tcW w:w="10395" w:type="dxa"/>
          </w:tcPr>
          <w:p w14:paraId="3691D875" w14:textId="77777777" w:rsidR="002A72C1" w:rsidRDefault="002A72C1" w:rsidP="00484BF1">
            <w:pPr>
              <w:pStyle w:val="EmptyCellLayoutStyle"/>
              <w:spacing w:after="0" w:line="240" w:lineRule="auto"/>
            </w:pPr>
          </w:p>
        </w:tc>
        <w:tc>
          <w:tcPr>
            <w:tcW w:w="149" w:type="dxa"/>
          </w:tcPr>
          <w:p w14:paraId="1429CF08" w14:textId="77777777" w:rsidR="002A72C1" w:rsidRDefault="002A72C1" w:rsidP="00484BF1">
            <w:pPr>
              <w:pStyle w:val="EmptyCellLayoutStyle"/>
              <w:spacing w:after="0" w:line="240" w:lineRule="auto"/>
            </w:pPr>
          </w:p>
        </w:tc>
      </w:tr>
      <w:tr w:rsidR="002A72C1" w14:paraId="753F5249" w14:textId="77777777" w:rsidTr="00484BF1">
        <w:tc>
          <w:tcPr>
            <w:tcW w:w="54" w:type="dxa"/>
          </w:tcPr>
          <w:p w14:paraId="25037E7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BCB838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217F0B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B79EFD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FF2419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905E10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813F3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63CA4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5495DB" w14:textId="77777777" w:rsidR="002A72C1" w:rsidRDefault="002A72C1" w:rsidP="00484BF1">
                  <w:pPr>
                    <w:spacing w:after="0" w:line="240" w:lineRule="auto"/>
                  </w:pPr>
                  <w:r>
                    <w:rPr>
                      <w:rFonts w:ascii="Calibri" w:eastAsia="Calibri" w:hAnsi="Calibri"/>
                      <w:color w:val="000000"/>
                      <w:sz w:val="22"/>
                    </w:rPr>
                    <w:t>Yes</w:t>
                  </w:r>
                </w:p>
              </w:tc>
            </w:tr>
            <w:tr w:rsidR="002A72C1" w14:paraId="086D3E5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95B35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0CD6A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92E522" w14:textId="77777777" w:rsidR="002A72C1" w:rsidRDefault="002A72C1" w:rsidP="00484BF1">
                  <w:pPr>
                    <w:spacing w:after="0" w:line="240" w:lineRule="auto"/>
                  </w:pPr>
                  <w:r>
                    <w:rPr>
                      <w:rFonts w:eastAsia="Arial"/>
                      <w:color w:val="000000"/>
                    </w:rPr>
                    <w:t>Yes</w:t>
                  </w:r>
                </w:p>
              </w:tc>
            </w:tr>
            <w:tr w:rsidR="002A72C1" w14:paraId="63F39C7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FC71B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A3F7A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6006DA" w14:textId="77777777" w:rsidR="002A72C1" w:rsidRDefault="002A72C1" w:rsidP="00484BF1">
                  <w:pPr>
                    <w:spacing w:after="0" w:line="240" w:lineRule="auto"/>
                  </w:pPr>
                  <w:r>
                    <w:rPr>
                      <w:rFonts w:ascii="Calibri" w:eastAsia="Calibri" w:hAnsi="Calibri"/>
                      <w:color w:val="000000"/>
                      <w:sz w:val="22"/>
                    </w:rPr>
                    <w:t>1</w:t>
                  </w:r>
                </w:p>
              </w:tc>
            </w:tr>
            <w:tr w:rsidR="002A72C1" w14:paraId="39D4DDF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3C6F8D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34642D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97F75BE" w14:textId="77777777" w:rsidR="002A72C1" w:rsidRDefault="002A72C1" w:rsidP="00484BF1">
                  <w:pPr>
                    <w:spacing w:after="0" w:line="240" w:lineRule="auto"/>
                  </w:pPr>
                  <w:r>
                    <w:rPr>
                      <w:rFonts w:ascii="Calibri" w:eastAsia="Calibri" w:hAnsi="Calibri"/>
                      <w:color w:val="000000"/>
                      <w:sz w:val="22"/>
                    </w:rPr>
                    <w:t>2</w:t>
                  </w:r>
                </w:p>
              </w:tc>
            </w:tr>
          </w:tbl>
          <w:p w14:paraId="3654A580" w14:textId="77777777" w:rsidR="002A72C1" w:rsidRDefault="002A72C1" w:rsidP="00484BF1">
            <w:pPr>
              <w:spacing w:after="0" w:line="240" w:lineRule="auto"/>
            </w:pPr>
          </w:p>
        </w:tc>
        <w:tc>
          <w:tcPr>
            <w:tcW w:w="149" w:type="dxa"/>
          </w:tcPr>
          <w:p w14:paraId="685DE5A1" w14:textId="77777777" w:rsidR="002A72C1" w:rsidRDefault="002A72C1" w:rsidP="00484BF1">
            <w:pPr>
              <w:pStyle w:val="EmptyCellLayoutStyle"/>
              <w:spacing w:after="0" w:line="240" w:lineRule="auto"/>
            </w:pPr>
          </w:p>
        </w:tc>
      </w:tr>
      <w:tr w:rsidR="002A72C1" w14:paraId="0B17C617" w14:textId="77777777" w:rsidTr="00484BF1">
        <w:trPr>
          <w:trHeight w:val="80"/>
        </w:trPr>
        <w:tc>
          <w:tcPr>
            <w:tcW w:w="54" w:type="dxa"/>
          </w:tcPr>
          <w:p w14:paraId="1944C3F1" w14:textId="77777777" w:rsidR="002A72C1" w:rsidRDefault="002A72C1" w:rsidP="00484BF1">
            <w:pPr>
              <w:pStyle w:val="EmptyCellLayoutStyle"/>
              <w:spacing w:after="0" w:line="240" w:lineRule="auto"/>
            </w:pPr>
          </w:p>
        </w:tc>
        <w:tc>
          <w:tcPr>
            <w:tcW w:w="10395" w:type="dxa"/>
          </w:tcPr>
          <w:p w14:paraId="7E1DAD1E" w14:textId="77777777" w:rsidR="002A72C1" w:rsidRDefault="002A72C1" w:rsidP="00484BF1">
            <w:pPr>
              <w:pStyle w:val="EmptyCellLayoutStyle"/>
              <w:spacing w:after="0" w:line="240" w:lineRule="auto"/>
            </w:pPr>
          </w:p>
        </w:tc>
        <w:tc>
          <w:tcPr>
            <w:tcW w:w="149" w:type="dxa"/>
          </w:tcPr>
          <w:p w14:paraId="53875D6B" w14:textId="77777777" w:rsidR="002A72C1" w:rsidRDefault="002A72C1" w:rsidP="00484BF1">
            <w:pPr>
              <w:pStyle w:val="EmptyCellLayoutStyle"/>
              <w:spacing w:after="0" w:line="240" w:lineRule="auto"/>
            </w:pPr>
          </w:p>
        </w:tc>
      </w:tr>
    </w:tbl>
    <w:p w14:paraId="2A170945" w14:textId="77777777" w:rsidR="002A72C1" w:rsidRDefault="002A72C1" w:rsidP="002A72C1">
      <w:pPr>
        <w:spacing w:after="0" w:line="240" w:lineRule="auto"/>
      </w:pPr>
    </w:p>
    <w:p w14:paraId="50CB5649" w14:textId="77777777" w:rsidR="002A72C1" w:rsidRDefault="002A72C1" w:rsidP="002A72C1">
      <w:pPr>
        <w:spacing w:after="0" w:line="240" w:lineRule="auto"/>
      </w:pPr>
      <w:r>
        <w:rPr>
          <w:rFonts w:ascii="Calibri" w:eastAsia="Calibri" w:hAnsi="Calibri"/>
          <w:b/>
          <w:color w:val="6495ED"/>
          <w:sz w:val="22"/>
        </w:rPr>
        <w:t>Distributed transaction aborted by MSDTC</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6BCE363" w14:textId="77777777" w:rsidTr="00484BF1">
        <w:trPr>
          <w:trHeight w:val="54"/>
        </w:trPr>
        <w:tc>
          <w:tcPr>
            <w:tcW w:w="54" w:type="dxa"/>
          </w:tcPr>
          <w:p w14:paraId="23BA0D88" w14:textId="77777777" w:rsidR="002A72C1" w:rsidRDefault="002A72C1" w:rsidP="00484BF1">
            <w:pPr>
              <w:pStyle w:val="EmptyCellLayoutStyle"/>
              <w:spacing w:after="0" w:line="240" w:lineRule="auto"/>
            </w:pPr>
          </w:p>
        </w:tc>
        <w:tc>
          <w:tcPr>
            <w:tcW w:w="10395" w:type="dxa"/>
          </w:tcPr>
          <w:p w14:paraId="33A5DA2C" w14:textId="77777777" w:rsidR="002A72C1" w:rsidRDefault="002A72C1" w:rsidP="00484BF1">
            <w:pPr>
              <w:pStyle w:val="EmptyCellLayoutStyle"/>
              <w:spacing w:after="0" w:line="240" w:lineRule="auto"/>
            </w:pPr>
          </w:p>
        </w:tc>
        <w:tc>
          <w:tcPr>
            <w:tcW w:w="149" w:type="dxa"/>
          </w:tcPr>
          <w:p w14:paraId="7CAF9390" w14:textId="77777777" w:rsidR="002A72C1" w:rsidRDefault="002A72C1" w:rsidP="00484BF1">
            <w:pPr>
              <w:pStyle w:val="EmptyCellLayoutStyle"/>
              <w:spacing w:after="0" w:line="240" w:lineRule="auto"/>
            </w:pPr>
          </w:p>
        </w:tc>
      </w:tr>
      <w:tr w:rsidR="002A72C1" w14:paraId="3925C802" w14:textId="77777777" w:rsidTr="00484BF1">
        <w:tc>
          <w:tcPr>
            <w:tcW w:w="54" w:type="dxa"/>
          </w:tcPr>
          <w:p w14:paraId="476C325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40ABDE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D42AA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275ADA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79396B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C5CE5C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2440A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D20D0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4BB49E" w14:textId="77777777" w:rsidR="002A72C1" w:rsidRDefault="002A72C1" w:rsidP="00484BF1">
                  <w:pPr>
                    <w:spacing w:after="0" w:line="240" w:lineRule="auto"/>
                  </w:pPr>
                  <w:r>
                    <w:rPr>
                      <w:rFonts w:ascii="Calibri" w:eastAsia="Calibri" w:hAnsi="Calibri"/>
                      <w:color w:val="000000"/>
                      <w:sz w:val="22"/>
                    </w:rPr>
                    <w:t>Yes</w:t>
                  </w:r>
                </w:p>
              </w:tc>
            </w:tr>
            <w:tr w:rsidR="002A72C1" w14:paraId="535EE67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E77E4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E416D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4C7CDD" w14:textId="77777777" w:rsidR="002A72C1" w:rsidRDefault="002A72C1" w:rsidP="00484BF1">
                  <w:pPr>
                    <w:spacing w:after="0" w:line="240" w:lineRule="auto"/>
                  </w:pPr>
                  <w:r>
                    <w:rPr>
                      <w:rFonts w:eastAsia="Arial"/>
                      <w:color w:val="000000"/>
                    </w:rPr>
                    <w:t>Yes</w:t>
                  </w:r>
                </w:p>
              </w:tc>
            </w:tr>
            <w:tr w:rsidR="002A72C1" w14:paraId="3EC5469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BBC48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6E9D4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954000" w14:textId="77777777" w:rsidR="002A72C1" w:rsidRDefault="002A72C1" w:rsidP="00484BF1">
                  <w:pPr>
                    <w:spacing w:after="0" w:line="240" w:lineRule="auto"/>
                  </w:pPr>
                  <w:r>
                    <w:rPr>
                      <w:rFonts w:ascii="Calibri" w:eastAsia="Calibri" w:hAnsi="Calibri"/>
                      <w:color w:val="000000"/>
                      <w:sz w:val="22"/>
                    </w:rPr>
                    <w:t>1</w:t>
                  </w:r>
                </w:p>
              </w:tc>
            </w:tr>
            <w:tr w:rsidR="002A72C1" w14:paraId="701A278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131319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747826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D62BDDA" w14:textId="77777777" w:rsidR="002A72C1" w:rsidRDefault="002A72C1" w:rsidP="00484BF1">
                  <w:pPr>
                    <w:spacing w:after="0" w:line="240" w:lineRule="auto"/>
                  </w:pPr>
                  <w:r>
                    <w:rPr>
                      <w:rFonts w:ascii="Calibri" w:eastAsia="Calibri" w:hAnsi="Calibri"/>
                      <w:color w:val="000000"/>
                      <w:sz w:val="22"/>
                    </w:rPr>
                    <w:t>1</w:t>
                  </w:r>
                </w:p>
              </w:tc>
            </w:tr>
          </w:tbl>
          <w:p w14:paraId="366ACC32" w14:textId="77777777" w:rsidR="002A72C1" w:rsidRDefault="002A72C1" w:rsidP="00484BF1">
            <w:pPr>
              <w:spacing w:after="0" w:line="240" w:lineRule="auto"/>
            </w:pPr>
          </w:p>
        </w:tc>
        <w:tc>
          <w:tcPr>
            <w:tcW w:w="149" w:type="dxa"/>
          </w:tcPr>
          <w:p w14:paraId="3A285A87" w14:textId="77777777" w:rsidR="002A72C1" w:rsidRDefault="002A72C1" w:rsidP="00484BF1">
            <w:pPr>
              <w:pStyle w:val="EmptyCellLayoutStyle"/>
              <w:spacing w:after="0" w:line="240" w:lineRule="auto"/>
            </w:pPr>
          </w:p>
        </w:tc>
      </w:tr>
      <w:tr w:rsidR="002A72C1" w14:paraId="5BDD39BD" w14:textId="77777777" w:rsidTr="00484BF1">
        <w:trPr>
          <w:trHeight w:val="80"/>
        </w:trPr>
        <w:tc>
          <w:tcPr>
            <w:tcW w:w="54" w:type="dxa"/>
          </w:tcPr>
          <w:p w14:paraId="7976BBD5" w14:textId="77777777" w:rsidR="002A72C1" w:rsidRDefault="002A72C1" w:rsidP="00484BF1">
            <w:pPr>
              <w:pStyle w:val="EmptyCellLayoutStyle"/>
              <w:spacing w:after="0" w:line="240" w:lineRule="auto"/>
            </w:pPr>
          </w:p>
        </w:tc>
        <w:tc>
          <w:tcPr>
            <w:tcW w:w="10395" w:type="dxa"/>
          </w:tcPr>
          <w:p w14:paraId="5B10C2AE" w14:textId="77777777" w:rsidR="002A72C1" w:rsidRDefault="002A72C1" w:rsidP="00484BF1">
            <w:pPr>
              <w:pStyle w:val="EmptyCellLayoutStyle"/>
              <w:spacing w:after="0" w:line="240" w:lineRule="auto"/>
            </w:pPr>
          </w:p>
        </w:tc>
        <w:tc>
          <w:tcPr>
            <w:tcW w:w="149" w:type="dxa"/>
          </w:tcPr>
          <w:p w14:paraId="2D09610F" w14:textId="77777777" w:rsidR="002A72C1" w:rsidRDefault="002A72C1" w:rsidP="00484BF1">
            <w:pPr>
              <w:pStyle w:val="EmptyCellLayoutStyle"/>
              <w:spacing w:after="0" w:line="240" w:lineRule="auto"/>
            </w:pPr>
          </w:p>
        </w:tc>
      </w:tr>
    </w:tbl>
    <w:p w14:paraId="50FCF7D4" w14:textId="77777777" w:rsidR="002A72C1" w:rsidRDefault="002A72C1" w:rsidP="002A72C1">
      <w:pPr>
        <w:spacing w:after="0" w:line="240" w:lineRule="auto"/>
      </w:pPr>
    </w:p>
    <w:p w14:paraId="13BC56A3" w14:textId="77777777" w:rsidR="002A72C1" w:rsidRDefault="002A72C1" w:rsidP="002A72C1">
      <w:pPr>
        <w:spacing w:after="0" w:line="240" w:lineRule="auto"/>
      </w:pPr>
      <w:r>
        <w:rPr>
          <w:rFonts w:ascii="Calibri" w:eastAsia="Calibri" w:hAnsi="Calibri"/>
          <w:b/>
          <w:color w:val="6495ED"/>
          <w:sz w:val="22"/>
        </w:rPr>
        <w:t>SQL Server Assertion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91C9AA0" w14:textId="77777777" w:rsidTr="00484BF1">
        <w:trPr>
          <w:trHeight w:val="54"/>
        </w:trPr>
        <w:tc>
          <w:tcPr>
            <w:tcW w:w="54" w:type="dxa"/>
          </w:tcPr>
          <w:p w14:paraId="3B545DCB" w14:textId="77777777" w:rsidR="002A72C1" w:rsidRDefault="002A72C1" w:rsidP="00484BF1">
            <w:pPr>
              <w:pStyle w:val="EmptyCellLayoutStyle"/>
              <w:spacing w:after="0" w:line="240" w:lineRule="auto"/>
            </w:pPr>
          </w:p>
        </w:tc>
        <w:tc>
          <w:tcPr>
            <w:tcW w:w="10395" w:type="dxa"/>
          </w:tcPr>
          <w:p w14:paraId="2E9EFF87" w14:textId="77777777" w:rsidR="002A72C1" w:rsidRDefault="002A72C1" w:rsidP="00484BF1">
            <w:pPr>
              <w:pStyle w:val="EmptyCellLayoutStyle"/>
              <w:spacing w:after="0" w:line="240" w:lineRule="auto"/>
            </w:pPr>
          </w:p>
        </w:tc>
        <w:tc>
          <w:tcPr>
            <w:tcW w:w="149" w:type="dxa"/>
          </w:tcPr>
          <w:p w14:paraId="24BD9C29" w14:textId="77777777" w:rsidR="002A72C1" w:rsidRDefault="002A72C1" w:rsidP="00484BF1">
            <w:pPr>
              <w:pStyle w:val="EmptyCellLayoutStyle"/>
              <w:spacing w:after="0" w:line="240" w:lineRule="auto"/>
            </w:pPr>
          </w:p>
        </w:tc>
      </w:tr>
      <w:tr w:rsidR="002A72C1" w14:paraId="435F7084" w14:textId="77777777" w:rsidTr="00484BF1">
        <w:tc>
          <w:tcPr>
            <w:tcW w:w="54" w:type="dxa"/>
          </w:tcPr>
          <w:p w14:paraId="7964BBC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0BAB81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88477F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CFC15D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DDE359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06953A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35739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A15AC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2361BD" w14:textId="77777777" w:rsidR="002A72C1" w:rsidRDefault="002A72C1" w:rsidP="00484BF1">
                  <w:pPr>
                    <w:spacing w:after="0" w:line="240" w:lineRule="auto"/>
                  </w:pPr>
                  <w:r>
                    <w:rPr>
                      <w:rFonts w:ascii="Calibri" w:eastAsia="Calibri" w:hAnsi="Calibri"/>
                      <w:color w:val="000000"/>
                      <w:sz w:val="22"/>
                    </w:rPr>
                    <w:t>Yes</w:t>
                  </w:r>
                </w:p>
              </w:tc>
            </w:tr>
            <w:tr w:rsidR="002A72C1" w14:paraId="63B0B42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BB3AE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CE4F3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C2F7FE" w14:textId="77777777" w:rsidR="002A72C1" w:rsidRDefault="002A72C1" w:rsidP="00484BF1">
                  <w:pPr>
                    <w:spacing w:after="0" w:line="240" w:lineRule="auto"/>
                  </w:pPr>
                  <w:r>
                    <w:rPr>
                      <w:rFonts w:eastAsia="Arial"/>
                      <w:color w:val="000000"/>
                    </w:rPr>
                    <w:t>Yes</w:t>
                  </w:r>
                </w:p>
              </w:tc>
            </w:tr>
            <w:tr w:rsidR="002A72C1" w14:paraId="3462DF8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FCE13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58BDA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7115EC" w14:textId="77777777" w:rsidR="002A72C1" w:rsidRDefault="002A72C1" w:rsidP="00484BF1">
                  <w:pPr>
                    <w:spacing w:after="0" w:line="240" w:lineRule="auto"/>
                  </w:pPr>
                  <w:r>
                    <w:rPr>
                      <w:rFonts w:ascii="Calibri" w:eastAsia="Calibri" w:hAnsi="Calibri"/>
                      <w:color w:val="000000"/>
                      <w:sz w:val="22"/>
                    </w:rPr>
                    <w:t>1</w:t>
                  </w:r>
                </w:p>
              </w:tc>
            </w:tr>
            <w:tr w:rsidR="002A72C1" w14:paraId="3678811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026A50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596971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D307154" w14:textId="77777777" w:rsidR="002A72C1" w:rsidRDefault="002A72C1" w:rsidP="00484BF1">
                  <w:pPr>
                    <w:spacing w:after="0" w:line="240" w:lineRule="auto"/>
                  </w:pPr>
                  <w:r>
                    <w:rPr>
                      <w:rFonts w:ascii="Calibri" w:eastAsia="Calibri" w:hAnsi="Calibri"/>
                      <w:color w:val="000000"/>
                      <w:sz w:val="22"/>
                    </w:rPr>
                    <w:t>1</w:t>
                  </w:r>
                </w:p>
              </w:tc>
            </w:tr>
          </w:tbl>
          <w:p w14:paraId="47FD9744" w14:textId="77777777" w:rsidR="002A72C1" w:rsidRDefault="002A72C1" w:rsidP="00484BF1">
            <w:pPr>
              <w:spacing w:after="0" w:line="240" w:lineRule="auto"/>
            </w:pPr>
          </w:p>
        </w:tc>
        <w:tc>
          <w:tcPr>
            <w:tcW w:w="149" w:type="dxa"/>
          </w:tcPr>
          <w:p w14:paraId="66A0D6DB" w14:textId="77777777" w:rsidR="002A72C1" w:rsidRDefault="002A72C1" w:rsidP="00484BF1">
            <w:pPr>
              <w:pStyle w:val="EmptyCellLayoutStyle"/>
              <w:spacing w:after="0" w:line="240" w:lineRule="auto"/>
            </w:pPr>
          </w:p>
        </w:tc>
      </w:tr>
      <w:tr w:rsidR="002A72C1" w14:paraId="6A115106" w14:textId="77777777" w:rsidTr="00484BF1">
        <w:trPr>
          <w:trHeight w:val="80"/>
        </w:trPr>
        <w:tc>
          <w:tcPr>
            <w:tcW w:w="54" w:type="dxa"/>
          </w:tcPr>
          <w:p w14:paraId="3F6C5371" w14:textId="77777777" w:rsidR="002A72C1" w:rsidRDefault="002A72C1" w:rsidP="00484BF1">
            <w:pPr>
              <w:pStyle w:val="EmptyCellLayoutStyle"/>
              <w:spacing w:after="0" w:line="240" w:lineRule="auto"/>
            </w:pPr>
          </w:p>
        </w:tc>
        <w:tc>
          <w:tcPr>
            <w:tcW w:w="10395" w:type="dxa"/>
          </w:tcPr>
          <w:p w14:paraId="39C9E793" w14:textId="77777777" w:rsidR="002A72C1" w:rsidRDefault="002A72C1" w:rsidP="00484BF1">
            <w:pPr>
              <w:pStyle w:val="EmptyCellLayoutStyle"/>
              <w:spacing w:after="0" w:line="240" w:lineRule="auto"/>
            </w:pPr>
          </w:p>
        </w:tc>
        <w:tc>
          <w:tcPr>
            <w:tcW w:w="149" w:type="dxa"/>
          </w:tcPr>
          <w:p w14:paraId="11C5BDDC" w14:textId="77777777" w:rsidR="002A72C1" w:rsidRDefault="002A72C1" w:rsidP="00484BF1">
            <w:pPr>
              <w:pStyle w:val="EmptyCellLayoutStyle"/>
              <w:spacing w:after="0" w:line="240" w:lineRule="auto"/>
            </w:pPr>
          </w:p>
        </w:tc>
      </w:tr>
    </w:tbl>
    <w:p w14:paraId="355E448C" w14:textId="77777777" w:rsidR="002A72C1" w:rsidRDefault="002A72C1" w:rsidP="002A72C1">
      <w:pPr>
        <w:spacing w:after="0" w:line="240" w:lineRule="auto"/>
      </w:pPr>
    </w:p>
    <w:p w14:paraId="7C7881E0" w14:textId="77777777" w:rsidR="002A72C1" w:rsidRDefault="002A72C1" w:rsidP="002A72C1">
      <w:pPr>
        <w:spacing w:after="0" w:line="240" w:lineRule="auto"/>
      </w:pPr>
      <w:r>
        <w:rPr>
          <w:rFonts w:ascii="Calibri" w:eastAsia="Calibri" w:hAnsi="Calibri"/>
          <w:b/>
          <w:color w:val="6495ED"/>
          <w:sz w:val="22"/>
        </w:rPr>
        <w:t>The query processor could not start the necessary thread resources for parallel query execution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8B5C926" w14:textId="77777777" w:rsidTr="00484BF1">
        <w:trPr>
          <w:trHeight w:val="54"/>
        </w:trPr>
        <w:tc>
          <w:tcPr>
            <w:tcW w:w="54" w:type="dxa"/>
          </w:tcPr>
          <w:p w14:paraId="361B7878" w14:textId="77777777" w:rsidR="002A72C1" w:rsidRDefault="002A72C1" w:rsidP="00484BF1">
            <w:pPr>
              <w:pStyle w:val="EmptyCellLayoutStyle"/>
              <w:spacing w:after="0" w:line="240" w:lineRule="auto"/>
            </w:pPr>
          </w:p>
        </w:tc>
        <w:tc>
          <w:tcPr>
            <w:tcW w:w="10395" w:type="dxa"/>
          </w:tcPr>
          <w:p w14:paraId="56E96471" w14:textId="77777777" w:rsidR="002A72C1" w:rsidRDefault="002A72C1" w:rsidP="00484BF1">
            <w:pPr>
              <w:pStyle w:val="EmptyCellLayoutStyle"/>
              <w:spacing w:after="0" w:line="240" w:lineRule="auto"/>
            </w:pPr>
          </w:p>
        </w:tc>
        <w:tc>
          <w:tcPr>
            <w:tcW w:w="149" w:type="dxa"/>
          </w:tcPr>
          <w:p w14:paraId="52BF1C84" w14:textId="77777777" w:rsidR="002A72C1" w:rsidRDefault="002A72C1" w:rsidP="00484BF1">
            <w:pPr>
              <w:pStyle w:val="EmptyCellLayoutStyle"/>
              <w:spacing w:after="0" w:line="240" w:lineRule="auto"/>
            </w:pPr>
          </w:p>
        </w:tc>
      </w:tr>
      <w:tr w:rsidR="002A72C1" w14:paraId="5B0EFBB7" w14:textId="77777777" w:rsidTr="00484BF1">
        <w:tc>
          <w:tcPr>
            <w:tcW w:w="54" w:type="dxa"/>
          </w:tcPr>
          <w:p w14:paraId="40F27E7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30259B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1E95B0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0566BF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E79D58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4D1D35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C39877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0FD2D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17D1A1" w14:textId="77777777" w:rsidR="002A72C1" w:rsidRDefault="002A72C1" w:rsidP="00484BF1">
                  <w:pPr>
                    <w:spacing w:after="0" w:line="240" w:lineRule="auto"/>
                  </w:pPr>
                  <w:r>
                    <w:rPr>
                      <w:rFonts w:ascii="Calibri" w:eastAsia="Calibri" w:hAnsi="Calibri"/>
                      <w:color w:val="000000"/>
                      <w:sz w:val="22"/>
                    </w:rPr>
                    <w:t>Yes</w:t>
                  </w:r>
                </w:p>
              </w:tc>
            </w:tr>
            <w:tr w:rsidR="002A72C1" w14:paraId="1E8456C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A4D5B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A7C10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A4BA1A" w14:textId="77777777" w:rsidR="002A72C1" w:rsidRDefault="002A72C1" w:rsidP="00484BF1">
                  <w:pPr>
                    <w:spacing w:after="0" w:line="240" w:lineRule="auto"/>
                  </w:pPr>
                  <w:r>
                    <w:rPr>
                      <w:rFonts w:eastAsia="Arial"/>
                      <w:color w:val="000000"/>
                    </w:rPr>
                    <w:t>Yes</w:t>
                  </w:r>
                </w:p>
              </w:tc>
            </w:tr>
            <w:tr w:rsidR="002A72C1" w14:paraId="508C743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0105C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46763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31B8D4" w14:textId="77777777" w:rsidR="002A72C1" w:rsidRDefault="002A72C1" w:rsidP="00484BF1">
                  <w:pPr>
                    <w:spacing w:after="0" w:line="240" w:lineRule="auto"/>
                  </w:pPr>
                  <w:r>
                    <w:rPr>
                      <w:rFonts w:ascii="Calibri" w:eastAsia="Calibri" w:hAnsi="Calibri"/>
                      <w:color w:val="000000"/>
                      <w:sz w:val="22"/>
                    </w:rPr>
                    <w:t>1</w:t>
                  </w:r>
                </w:p>
              </w:tc>
            </w:tr>
            <w:tr w:rsidR="002A72C1" w14:paraId="48F2298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753F42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AC9FAD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1A819CA" w14:textId="77777777" w:rsidR="002A72C1" w:rsidRDefault="002A72C1" w:rsidP="00484BF1">
                  <w:pPr>
                    <w:spacing w:after="0" w:line="240" w:lineRule="auto"/>
                  </w:pPr>
                  <w:r>
                    <w:rPr>
                      <w:rFonts w:ascii="Calibri" w:eastAsia="Calibri" w:hAnsi="Calibri"/>
                      <w:color w:val="000000"/>
                      <w:sz w:val="22"/>
                    </w:rPr>
                    <w:t>1</w:t>
                  </w:r>
                </w:p>
              </w:tc>
            </w:tr>
          </w:tbl>
          <w:p w14:paraId="0D2F32E0" w14:textId="77777777" w:rsidR="002A72C1" w:rsidRDefault="002A72C1" w:rsidP="00484BF1">
            <w:pPr>
              <w:spacing w:after="0" w:line="240" w:lineRule="auto"/>
            </w:pPr>
          </w:p>
        </w:tc>
        <w:tc>
          <w:tcPr>
            <w:tcW w:w="149" w:type="dxa"/>
          </w:tcPr>
          <w:p w14:paraId="66BF7C43" w14:textId="77777777" w:rsidR="002A72C1" w:rsidRDefault="002A72C1" w:rsidP="00484BF1">
            <w:pPr>
              <w:pStyle w:val="EmptyCellLayoutStyle"/>
              <w:spacing w:after="0" w:line="240" w:lineRule="auto"/>
            </w:pPr>
          </w:p>
        </w:tc>
      </w:tr>
      <w:tr w:rsidR="002A72C1" w14:paraId="63AA7513" w14:textId="77777777" w:rsidTr="00484BF1">
        <w:trPr>
          <w:trHeight w:val="80"/>
        </w:trPr>
        <w:tc>
          <w:tcPr>
            <w:tcW w:w="54" w:type="dxa"/>
          </w:tcPr>
          <w:p w14:paraId="68DB9277" w14:textId="77777777" w:rsidR="002A72C1" w:rsidRDefault="002A72C1" w:rsidP="00484BF1">
            <w:pPr>
              <w:pStyle w:val="EmptyCellLayoutStyle"/>
              <w:spacing w:after="0" w:line="240" w:lineRule="auto"/>
            </w:pPr>
          </w:p>
        </w:tc>
        <w:tc>
          <w:tcPr>
            <w:tcW w:w="10395" w:type="dxa"/>
          </w:tcPr>
          <w:p w14:paraId="4A8ECA27" w14:textId="77777777" w:rsidR="002A72C1" w:rsidRDefault="002A72C1" w:rsidP="00484BF1">
            <w:pPr>
              <w:pStyle w:val="EmptyCellLayoutStyle"/>
              <w:spacing w:after="0" w:line="240" w:lineRule="auto"/>
            </w:pPr>
          </w:p>
        </w:tc>
        <w:tc>
          <w:tcPr>
            <w:tcW w:w="149" w:type="dxa"/>
          </w:tcPr>
          <w:p w14:paraId="62EE1BB9" w14:textId="77777777" w:rsidR="002A72C1" w:rsidRDefault="002A72C1" w:rsidP="00484BF1">
            <w:pPr>
              <w:pStyle w:val="EmptyCellLayoutStyle"/>
              <w:spacing w:after="0" w:line="240" w:lineRule="auto"/>
            </w:pPr>
          </w:p>
        </w:tc>
      </w:tr>
    </w:tbl>
    <w:p w14:paraId="1D5A572F" w14:textId="77777777" w:rsidR="002A72C1" w:rsidRDefault="002A72C1" w:rsidP="002A72C1">
      <w:pPr>
        <w:spacing w:after="0" w:line="240" w:lineRule="auto"/>
      </w:pPr>
    </w:p>
    <w:p w14:paraId="2DCF7487" w14:textId="77777777" w:rsidR="002A72C1" w:rsidRDefault="002A72C1" w:rsidP="002A72C1">
      <w:pPr>
        <w:spacing w:after="0" w:line="240" w:lineRule="auto"/>
      </w:pPr>
      <w:r>
        <w:rPr>
          <w:rFonts w:ascii="Calibri" w:eastAsia="Calibri" w:hAnsi="Calibri"/>
          <w:b/>
          <w:color w:val="6495ED"/>
          <w:sz w:val="22"/>
        </w:rPr>
        <w:t>An error occurred in the SQL Server Service Broker message dispatcher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5F302A6" w14:textId="77777777" w:rsidTr="00484BF1">
        <w:trPr>
          <w:trHeight w:val="54"/>
        </w:trPr>
        <w:tc>
          <w:tcPr>
            <w:tcW w:w="54" w:type="dxa"/>
          </w:tcPr>
          <w:p w14:paraId="0AB61957" w14:textId="77777777" w:rsidR="002A72C1" w:rsidRDefault="002A72C1" w:rsidP="00484BF1">
            <w:pPr>
              <w:pStyle w:val="EmptyCellLayoutStyle"/>
              <w:spacing w:after="0" w:line="240" w:lineRule="auto"/>
            </w:pPr>
          </w:p>
        </w:tc>
        <w:tc>
          <w:tcPr>
            <w:tcW w:w="10395" w:type="dxa"/>
          </w:tcPr>
          <w:p w14:paraId="06F6DE39" w14:textId="77777777" w:rsidR="002A72C1" w:rsidRDefault="002A72C1" w:rsidP="00484BF1">
            <w:pPr>
              <w:pStyle w:val="EmptyCellLayoutStyle"/>
              <w:spacing w:after="0" w:line="240" w:lineRule="auto"/>
            </w:pPr>
          </w:p>
        </w:tc>
        <w:tc>
          <w:tcPr>
            <w:tcW w:w="149" w:type="dxa"/>
          </w:tcPr>
          <w:p w14:paraId="47B7EC5A" w14:textId="77777777" w:rsidR="002A72C1" w:rsidRDefault="002A72C1" w:rsidP="00484BF1">
            <w:pPr>
              <w:pStyle w:val="EmptyCellLayoutStyle"/>
              <w:spacing w:after="0" w:line="240" w:lineRule="auto"/>
            </w:pPr>
          </w:p>
        </w:tc>
      </w:tr>
      <w:tr w:rsidR="002A72C1" w14:paraId="2CFE9FF3" w14:textId="77777777" w:rsidTr="00484BF1">
        <w:tc>
          <w:tcPr>
            <w:tcW w:w="54" w:type="dxa"/>
          </w:tcPr>
          <w:p w14:paraId="06B97ED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507F21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5448EC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225F50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536091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4A7BED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CDECC9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5C681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1166F6" w14:textId="77777777" w:rsidR="002A72C1" w:rsidRDefault="002A72C1" w:rsidP="00484BF1">
                  <w:pPr>
                    <w:spacing w:after="0" w:line="240" w:lineRule="auto"/>
                  </w:pPr>
                  <w:r>
                    <w:rPr>
                      <w:rFonts w:ascii="Calibri" w:eastAsia="Calibri" w:hAnsi="Calibri"/>
                      <w:color w:val="000000"/>
                      <w:sz w:val="22"/>
                    </w:rPr>
                    <w:t>Yes</w:t>
                  </w:r>
                </w:p>
              </w:tc>
            </w:tr>
            <w:tr w:rsidR="002A72C1" w14:paraId="435D1F9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50FEE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505BC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DDDC66" w14:textId="77777777" w:rsidR="002A72C1" w:rsidRDefault="002A72C1" w:rsidP="00484BF1">
                  <w:pPr>
                    <w:spacing w:after="0" w:line="240" w:lineRule="auto"/>
                  </w:pPr>
                  <w:r>
                    <w:rPr>
                      <w:rFonts w:eastAsia="Arial"/>
                      <w:color w:val="000000"/>
                    </w:rPr>
                    <w:t>Yes</w:t>
                  </w:r>
                </w:p>
              </w:tc>
            </w:tr>
            <w:tr w:rsidR="002A72C1" w14:paraId="241FD65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923C2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1B4D0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671F13" w14:textId="77777777" w:rsidR="002A72C1" w:rsidRDefault="002A72C1" w:rsidP="00484BF1">
                  <w:pPr>
                    <w:spacing w:after="0" w:line="240" w:lineRule="auto"/>
                  </w:pPr>
                  <w:r>
                    <w:rPr>
                      <w:rFonts w:ascii="Calibri" w:eastAsia="Calibri" w:hAnsi="Calibri"/>
                      <w:color w:val="000000"/>
                      <w:sz w:val="22"/>
                    </w:rPr>
                    <w:t>1</w:t>
                  </w:r>
                </w:p>
              </w:tc>
            </w:tr>
            <w:tr w:rsidR="002A72C1" w14:paraId="07D0A0F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46EE1E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CDC74D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07C3381" w14:textId="77777777" w:rsidR="002A72C1" w:rsidRDefault="002A72C1" w:rsidP="00484BF1">
                  <w:pPr>
                    <w:spacing w:after="0" w:line="240" w:lineRule="auto"/>
                  </w:pPr>
                  <w:r>
                    <w:rPr>
                      <w:rFonts w:ascii="Calibri" w:eastAsia="Calibri" w:hAnsi="Calibri"/>
                      <w:color w:val="000000"/>
                      <w:sz w:val="22"/>
                    </w:rPr>
                    <w:t>2</w:t>
                  </w:r>
                </w:p>
              </w:tc>
            </w:tr>
          </w:tbl>
          <w:p w14:paraId="69BB4FE2" w14:textId="77777777" w:rsidR="002A72C1" w:rsidRDefault="002A72C1" w:rsidP="00484BF1">
            <w:pPr>
              <w:spacing w:after="0" w:line="240" w:lineRule="auto"/>
            </w:pPr>
          </w:p>
        </w:tc>
        <w:tc>
          <w:tcPr>
            <w:tcW w:w="149" w:type="dxa"/>
          </w:tcPr>
          <w:p w14:paraId="51F4877D" w14:textId="77777777" w:rsidR="002A72C1" w:rsidRDefault="002A72C1" w:rsidP="00484BF1">
            <w:pPr>
              <w:pStyle w:val="EmptyCellLayoutStyle"/>
              <w:spacing w:after="0" w:line="240" w:lineRule="auto"/>
            </w:pPr>
          </w:p>
        </w:tc>
      </w:tr>
      <w:tr w:rsidR="002A72C1" w14:paraId="5C2B8578" w14:textId="77777777" w:rsidTr="00484BF1">
        <w:trPr>
          <w:trHeight w:val="80"/>
        </w:trPr>
        <w:tc>
          <w:tcPr>
            <w:tcW w:w="54" w:type="dxa"/>
          </w:tcPr>
          <w:p w14:paraId="3F4B0971" w14:textId="77777777" w:rsidR="002A72C1" w:rsidRDefault="002A72C1" w:rsidP="00484BF1">
            <w:pPr>
              <w:pStyle w:val="EmptyCellLayoutStyle"/>
              <w:spacing w:after="0" w:line="240" w:lineRule="auto"/>
            </w:pPr>
          </w:p>
        </w:tc>
        <w:tc>
          <w:tcPr>
            <w:tcW w:w="10395" w:type="dxa"/>
          </w:tcPr>
          <w:p w14:paraId="3CB5F790" w14:textId="77777777" w:rsidR="002A72C1" w:rsidRDefault="002A72C1" w:rsidP="00484BF1">
            <w:pPr>
              <w:pStyle w:val="EmptyCellLayoutStyle"/>
              <w:spacing w:after="0" w:line="240" w:lineRule="auto"/>
            </w:pPr>
          </w:p>
        </w:tc>
        <w:tc>
          <w:tcPr>
            <w:tcW w:w="149" w:type="dxa"/>
          </w:tcPr>
          <w:p w14:paraId="2BE71C0A" w14:textId="77777777" w:rsidR="002A72C1" w:rsidRDefault="002A72C1" w:rsidP="00484BF1">
            <w:pPr>
              <w:pStyle w:val="EmptyCellLayoutStyle"/>
              <w:spacing w:after="0" w:line="240" w:lineRule="auto"/>
            </w:pPr>
          </w:p>
        </w:tc>
      </w:tr>
    </w:tbl>
    <w:p w14:paraId="0CAC44A2" w14:textId="77777777" w:rsidR="002A72C1" w:rsidRDefault="002A72C1" w:rsidP="002A72C1">
      <w:pPr>
        <w:spacing w:after="0" w:line="240" w:lineRule="auto"/>
      </w:pPr>
    </w:p>
    <w:p w14:paraId="47D1ADE1" w14:textId="77777777" w:rsidR="002A72C1" w:rsidRDefault="002A72C1" w:rsidP="002A72C1">
      <w:pPr>
        <w:spacing w:after="0" w:line="240" w:lineRule="auto"/>
      </w:pPr>
      <w:r>
        <w:rPr>
          <w:rFonts w:ascii="Calibri" w:eastAsia="Calibri" w:hAnsi="Calibri"/>
          <w:b/>
          <w:color w:val="6495ED"/>
          <w:sz w:val="22"/>
        </w:rPr>
        <w:t>Table error:  Unexpected page type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C626110" w14:textId="77777777" w:rsidTr="00484BF1">
        <w:trPr>
          <w:trHeight w:val="54"/>
        </w:trPr>
        <w:tc>
          <w:tcPr>
            <w:tcW w:w="54" w:type="dxa"/>
          </w:tcPr>
          <w:p w14:paraId="52085EF6" w14:textId="77777777" w:rsidR="002A72C1" w:rsidRDefault="002A72C1" w:rsidP="00484BF1">
            <w:pPr>
              <w:pStyle w:val="EmptyCellLayoutStyle"/>
              <w:spacing w:after="0" w:line="240" w:lineRule="auto"/>
            </w:pPr>
          </w:p>
        </w:tc>
        <w:tc>
          <w:tcPr>
            <w:tcW w:w="10395" w:type="dxa"/>
          </w:tcPr>
          <w:p w14:paraId="262FF57C" w14:textId="77777777" w:rsidR="002A72C1" w:rsidRDefault="002A72C1" w:rsidP="00484BF1">
            <w:pPr>
              <w:pStyle w:val="EmptyCellLayoutStyle"/>
              <w:spacing w:after="0" w:line="240" w:lineRule="auto"/>
            </w:pPr>
          </w:p>
        </w:tc>
        <w:tc>
          <w:tcPr>
            <w:tcW w:w="149" w:type="dxa"/>
          </w:tcPr>
          <w:p w14:paraId="18E96207" w14:textId="77777777" w:rsidR="002A72C1" w:rsidRDefault="002A72C1" w:rsidP="00484BF1">
            <w:pPr>
              <w:pStyle w:val="EmptyCellLayoutStyle"/>
              <w:spacing w:after="0" w:line="240" w:lineRule="auto"/>
            </w:pPr>
          </w:p>
        </w:tc>
      </w:tr>
      <w:tr w:rsidR="002A72C1" w14:paraId="21E33655" w14:textId="77777777" w:rsidTr="00484BF1">
        <w:tc>
          <w:tcPr>
            <w:tcW w:w="54" w:type="dxa"/>
          </w:tcPr>
          <w:p w14:paraId="7532775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6BDF2B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C18CD8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9158D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909C45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458239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15C17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AB70F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193D7A" w14:textId="77777777" w:rsidR="002A72C1" w:rsidRDefault="002A72C1" w:rsidP="00484BF1">
                  <w:pPr>
                    <w:spacing w:after="0" w:line="240" w:lineRule="auto"/>
                  </w:pPr>
                  <w:r>
                    <w:rPr>
                      <w:rFonts w:ascii="Calibri" w:eastAsia="Calibri" w:hAnsi="Calibri"/>
                      <w:color w:val="000000"/>
                      <w:sz w:val="22"/>
                    </w:rPr>
                    <w:t>Yes</w:t>
                  </w:r>
                </w:p>
              </w:tc>
            </w:tr>
            <w:tr w:rsidR="002A72C1" w14:paraId="588AF75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5A79D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016EC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045056" w14:textId="77777777" w:rsidR="002A72C1" w:rsidRDefault="002A72C1" w:rsidP="00484BF1">
                  <w:pPr>
                    <w:spacing w:after="0" w:line="240" w:lineRule="auto"/>
                  </w:pPr>
                  <w:r>
                    <w:rPr>
                      <w:rFonts w:eastAsia="Arial"/>
                      <w:color w:val="000000"/>
                    </w:rPr>
                    <w:t>Yes</w:t>
                  </w:r>
                </w:p>
              </w:tc>
            </w:tr>
            <w:tr w:rsidR="002A72C1" w14:paraId="04EFFC2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3FA76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073D9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D1C143" w14:textId="77777777" w:rsidR="002A72C1" w:rsidRDefault="002A72C1" w:rsidP="00484BF1">
                  <w:pPr>
                    <w:spacing w:after="0" w:line="240" w:lineRule="auto"/>
                  </w:pPr>
                  <w:r>
                    <w:rPr>
                      <w:rFonts w:ascii="Calibri" w:eastAsia="Calibri" w:hAnsi="Calibri"/>
                      <w:color w:val="000000"/>
                      <w:sz w:val="22"/>
                    </w:rPr>
                    <w:t>1</w:t>
                  </w:r>
                </w:p>
              </w:tc>
            </w:tr>
            <w:tr w:rsidR="002A72C1" w14:paraId="0966698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5A97C0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208B95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3BA33EA" w14:textId="77777777" w:rsidR="002A72C1" w:rsidRDefault="002A72C1" w:rsidP="00484BF1">
                  <w:pPr>
                    <w:spacing w:after="0" w:line="240" w:lineRule="auto"/>
                  </w:pPr>
                  <w:r>
                    <w:rPr>
                      <w:rFonts w:ascii="Calibri" w:eastAsia="Calibri" w:hAnsi="Calibri"/>
                      <w:color w:val="000000"/>
                      <w:sz w:val="22"/>
                    </w:rPr>
                    <w:t>2</w:t>
                  </w:r>
                </w:p>
              </w:tc>
            </w:tr>
          </w:tbl>
          <w:p w14:paraId="38EB51DC" w14:textId="77777777" w:rsidR="002A72C1" w:rsidRDefault="002A72C1" w:rsidP="00484BF1">
            <w:pPr>
              <w:spacing w:after="0" w:line="240" w:lineRule="auto"/>
            </w:pPr>
          </w:p>
        </w:tc>
        <w:tc>
          <w:tcPr>
            <w:tcW w:w="149" w:type="dxa"/>
          </w:tcPr>
          <w:p w14:paraId="36B03B64" w14:textId="77777777" w:rsidR="002A72C1" w:rsidRDefault="002A72C1" w:rsidP="00484BF1">
            <w:pPr>
              <w:pStyle w:val="EmptyCellLayoutStyle"/>
              <w:spacing w:after="0" w:line="240" w:lineRule="auto"/>
            </w:pPr>
          </w:p>
        </w:tc>
      </w:tr>
      <w:tr w:rsidR="002A72C1" w14:paraId="5E2D80BE" w14:textId="77777777" w:rsidTr="00484BF1">
        <w:trPr>
          <w:trHeight w:val="80"/>
        </w:trPr>
        <w:tc>
          <w:tcPr>
            <w:tcW w:w="54" w:type="dxa"/>
          </w:tcPr>
          <w:p w14:paraId="24A82DE7" w14:textId="77777777" w:rsidR="002A72C1" w:rsidRDefault="002A72C1" w:rsidP="00484BF1">
            <w:pPr>
              <w:pStyle w:val="EmptyCellLayoutStyle"/>
              <w:spacing w:after="0" w:line="240" w:lineRule="auto"/>
            </w:pPr>
          </w:p>
        </w:tc>
        <w:tc>
          <w:tcPr>
            <w:tcW w:w="10395" w:type="dxa"/>
          </w:tcPr>
          <w:p w14:paraId="62F5B448" w14:textId="77777777" w:rsidR="002A72C1" w:rsidRDefault="002A72C1" w:rsidP="00484BF1">
            <w:pPr>
              <w:pStyle w:val="EmptyCellLayoutStyle"/>
              <w:spacing w:after="0" w:line="240" w:lineRule="auto"/>
            </w:pPr>
          </w:p>
        </w:tc>
        <w:tc>
          <w:tcPr>
            <w:tcW w:w="149" w:type="dxa"/>
          </w:tcPr>
          <w:p w14:paraId="0712254C" w14:textId="77777777" w:rsidR="002A72C1" w:rsidRDefault="002A72C1" w:rsidP="00484BF1">
            <w:pPr>
              <w:pStyle w:val="EmptyCellLayoutStyle"/>
              <w:spacing w:after="0" w:line="240" w:lineRule="auto"/>
            </w:pPr>
          </w:p>
        </w:tc>
      </w:tr>
    </w:tbl>
    <w:p w14:paraId="12B0D257" w14:textId="77777777" w:rsidR="002A72C1" w:rsidRDefault="002A72C1" w:rsidP="002A72C1">
      <w:pPr>
        <w:spacing w:after="0" w:line="240" w:lineRule="auto"/>
      </w:pPr>
    </w:p>
    <w:p w14:paraId="24821ADD" w14:textId="77777777" w:rsidR="002A72C1" w:rsidRDefault="002A72C1" w:rsidP="002A72C1">
      <w:pPr>
        <w:spacing w:after="0" w:line="240" w:lineRule="auto"/>
      </w:pPr>
      <w:r>
        <w:rPr>
          <w:rFonts w:ascii="Calibri" w:eastAsia="Calibri" w:hAnsi="Calibri"/>
          <w:b/>
          <w:color w:val="6495ED"/>
          <w:sz w:val="22"/>
        </w:rPr>
        <w:t>Attempt to fetch logical page that belongs to different object</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A53A341" w14:textId="77777777" w:rsidTr="00484BF1">
        <w:trPr>
          <w:trHeight w:val="54"/>
        </w:trPr>
        <w:tc>
          <w:tcPr>
            <w:tcW w:w="54" w:type="dxa"/>
          </w:tcPr>
          <w:p w14:paraId="2E4D6029" w14:textId="77777777" w:rsidR="002A72C1" w:rsidRDefault="002A72C1" w:rsidP="00484BF1">
            <w:pPr>
              <w:pStyle w:val="EmptyCellLayoutStyle"/>
              <w:spacing w:after="0" w:line="240" w:lineRule="auto"/>
            </w:pPr>
          </w:p>
        </w:tc>
        <w:tc>
          <w:tcPr>
            <w:tcW w:w="10395" w:type="dxa"/>
          </w:tcPr>
          <w:p w14:paraId="696ED07F" w14:textId="77777777" w:rsidR="002A72C1" w:rsidRDefault="002A72C1" w:rsidP="00484BF1">
            <w:pPr>
              <w:pStyle w:val="EmptyCellLayoutStyle"/>
              <w:spacing w:after="0" w:line="240" w:lineRule="auto"/>
            </w:pPr>
          </w:p>
        </w:tc>
        <w:tc>
          <w:tcPr>
            <w:tcW w:w="149" w:type="dxa"/>
          </w:tcPr>
          <w:p w14:paraId="5B417C8A" w14:textId="77777777" w:rsidR="002A72C1" w:rsidRDefault="002A72C1" w:rsidP="00484BF1">
            <w:pPr>
              <w:pStyle w:val="EmptyCellLayoutStyle"/>
              <w:spacing w:after="0" w:line="240" w:lineRule="auto"/>
            </w:pPr>
          </w:p>
        </w:tc>
      </w:tr>
      <w:tr w:rsidR="002A72C1" w14:paraId="6A70CC75" w14:textId="77777777" w:rsidTr="00484BF1">
        <w:tc>
          <w:tcPr>
            <w:tcW w:w="54" w:type="dxa"/>
          </w:tcPr>
          <w:p w14:paraId="75AAEEB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00129B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995F23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87A50A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7749EE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49A582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AAEA0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E0515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9CCE12" w14:textId="77777777" w:rsidR="002A72C1" w:rsidRDefault="002A72C1" w:rsidP="00484BF1">
                  <w:pPr>
                    <w:spacing w:after="0" w:line="240" w:lineRule="auto"/>
                  </w:pPr>
                  <w:r>
                    <w:rPr>
                      <w:rFonts w:ascii="Calibri" w:eastAsia="Calibri" w:hAnsi="Calibri"/>
                      <w:color w:val="000000"/>
                      <w:sz w:val="22"/>
                    </w:rPr>
                    <w:t>Yes</w:t>
                  </w:r>
                </w:p>
              </w:tc>
            </w:tr>
            <w:tr w:rsidR="002A72C1" w14:paraId="5BAE107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36067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A4270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7B13AA" w14:textId="77777777" w:rsidR="002A72C1" w:rsidRDefault="002A72C1" w:rsidP="00484BF1">
                  <w:pPr>
                    <w:spacing w:after="0" w:line="240" w:lineRule="auto"/>
                  </w:pPr>
                  <w:r>
                    <w:rPr>
                      <w:rFonts w:eastAsia="Arial"/>
                      <w:color w:val="000000"/>
                    </w:rPr>
                    <w:t>Yes</w:t>
                  </w:r>
                </w:p>
              </w:tc>
            </w:tr>
            <w:tr w:rsidR="002A72C1" w14:paraId="7DACE73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BB59E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760D7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EED6A1" w14:textId="77777777" w:rsidR="002A72C1" w:rsidRDefault="002A72C1" w:rsidP="00484BF1">
                  <w:pPr>
                    <w:spacing w:after="0" w:line="240" w:lineRule="auto"/>
                  </w:pPr>
                  <w:r>
                    <w:rPr>
                      <w:rFonts w:ascii="Calibri" w:eastAsia="Calibri" w:hAnsi="Calibri"/>
                      <w:color w:val="000000"/>
                      <w:sz w:val="22"/>
                    </w:rPr>
                    <w:t>2</w:t>
                  </w:r>
                </w:p>
              </w:tc>
            </w:tr>
            <w:tr w:rsidR="002A72C1" w14:paraId="73E4D63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D2FAF4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9651A5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6AFDE03" w14:textId="77777777" w:rsidR="002A72C1" w:rsidRDefault="002A72C1" w:rsidP="00484BF1">
                  <w:pPr>
                    <w:spacing w:after="0" w:line="240" w:lineRule="auto"/>
                  </w:pPr>
                  <w:r>
                    <w:rPr>
                      <w:rFonts w:ascii="Calibri" w:eastAsia="Calibri" w:hAnsi="Calibri"/>
                      <w:color w:val="000000"/>
                      <w:sz w:val="22"/>
                    </w:rPr>
                    <w:t>2</w:t>
                  </w:r>
                </w:p>
              </w:tc>
            </w:tr>
          </w:tbl>
          <w:p w14:paraId="2CFB77AB" w14:textId="77777777" w:rsidR="002A72C1" w:rsidRDefault="002A72C1" w:rsidP="00484BF1">
            <w:pPr>
              <w:spacing w:after="0" w:line="240" w:lineRule="auto"/>
            </w:pPr>
          </w:p>
        </w:tc>
        <w:tc>
          <w:tcPr>
            <w:tcW w:w="149" w:type="dxa"/>
          </w:tcPr>
          <w:p w14:paraId="462A93B1" w14:textId="77777777" w:rsidR="002A72C1" w:rsidRDefault="002A72C1" w:rsidP="00484BF1">
            <w:pPr>
              <w:pStyle w:val="EmptyCellLayoutStyle"/>
              <w:spacing w:after="0" w:line="240" w:lineRule="auto"/>
            </w:pPr>
          </w:p>
        </w:tc>
      </w:tr>
      <w:tr w:rsidR="002A72C1" w14:paraId="13A21A4A" w14:textId="77777777" w:rsidTr="00484BF1">
        <w:trPr>
          <w:trHeight w:val="80"/>
        </w:trPr>
        <w:tc>
          <w:tcPr>
            <w:tcW w:w="54" w:type="dxa"/>
          </w:tcPr>
          <w:p w14:paraId="04609892" w14:textId="77777777" w:rsidR="002A72C1" w:rsidRDefault="002A72C1" w:rsidP="00484BF1">
            <w:pPr>
              <w:pStyle w:val="EmptyCellLayoutStyle"/>
              <w:spacing w:after="0" w:line="240" w:lineRule="auto"/>
            </w:pPr>
          </w:p>
        </w:tc>
        <w:tc>
          <w:tcPr>
            <w:tcW w:w="10395" w:type="dxa"/>
          </w:tcPr>
          <w:p w14:paraId="08C9DA61" w14:textId="77777777" w:rsidR="002A72C1" w:rsidRDefault="002A72C1" w:rsidP="00484BF1">
            <w:pPr>
              <w:pStyle w:val="EmptyCellLayoutStyle"/>
              <w:spacing w:after="0" w:line="240" w:lineRule="auto"/>
            </w:pPr>
          </w:p>
        </w:tc>
        <w:tc>
          <w:tcPr>
            <w:tcW w:w="149" w:type="dxa"/>
          </w:tcPr>
          <w:p w14:paraId="42CB7DB3" w14:textId="77777777" w:rsidR="002A72C1" w:rsidRDefault="002A72C1" w:rsidP="00484BF1">
            <w:pPr>
              <w:pStyle w:val="EmptyCellLayoutStyle"/>
              <w:spacing w:after="0" w:line="240" w:lineRule="auto"/>
            </w:pPr>
          </w:p>
        </w:tc>
      </w:tr>
    </w:tbl>
    <w:p w14:paraId="4CD74FB1" w14:textId="77777777" w:rsidR="002A72C1" w:rsidRDefault="002A72C1" w:rsidP="002A72C1">
      <w:pPr>
        <w:spacing w:after="0" w:line="240" w:lineRule="auto"/>
      </w:pPr>
    </w:p>
    <w:p w14:paraId="7B1905B9" w14:textId="77777777" w:rsidR="002A72C1" w:rsidRDefault="002A72C1" w:rsidP="002A72C1">
      <w:pPr>
        <w:spacing w:after="0" w:line="240" w:lineRule="auto"/>
      </w:pPr>
      <w:r>
        <w:rPr>
          <w:rFonts w:ascii="Calibri" w:eastAsia="Calibri" w:hAnsi="Calibri"/>
          <w:b/>
          <w:color w:val="6495ED"/>
          <w:sz w:val="22"/>
        </w:rPr>
        <w:t>A default full-text catalog does not exist in the database, or user does not have permission to perform this action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8D03DED" w14:textId="77777777" w:rsidTr="00484BF1">
        <w:trPr>
          <w:trHeight w:val="54"/>
        </w:trPr>
        <w:tc>
          <w:tcPr>
            <w:tcW w:w="54" w:type="dxa"/>
          </w:tcPr>
          <w:p w14:paraId="09FD94E7" w14:textId="77777777" w:rsidR="002A72C1" w:rsidRDefault="002A72C1" w:rsidP="00484BF1">
            <w:pPr>
              <w:pStyle w:val="EmptyCellLayoutStyle"/>
              <w:spacing w:after="0" w:line="240" w:lineRule="auto"/>
            </w:pPr>
          </w:p>
        </w:tc>
        <w:tc>
          <w:tcPr>
            <w:tcW w:w="10395" w:type="dxa"/>
          </w:tcPr>
          <w:p w14:paraId="60461DC9" w14:textId="77777777" w:rsidR="002A72C1" w:rsidRDefault="002A72C1" w:rsidP="00484BF1">
            <w:pPr>
              <w:pStyle w:val="EmptyCellLayoutStyle"/>
              <w:spacing w:after="0" w:line="240" w:lineRule="auto"/>
            </w:pPr>
          </w:p>
        </w:tc>
        <w:tc>
          <w:tcPr>
            <w:tcW w:w="149" w:type="dxa"/>
          </w:tcPr>
          <w:p w14:paraId="7CF186E0" w14:textId="77777777" w:rsidR="002A72C1" w:rsidRDefault="002A72C1" w:rsidP="00484BF1">
            <w:pPr>
              <w:pStyle w:val="EmptyCellLayoutStyle"/>
              <w:spacing w:after="0" w:line="240" w:lineRule="auto"/>
            </w:pPr>
          </w:p>
        </w:tc>
      </w:tr>
      <w:tr w:rsidR="002A72C1" w14:paraId="23F5BD0E" w14:textId="77777777" w:rsidTr="00484BF1">
        <w:tc>
          <w:tcPr>
            <w:tcW w:w="54" w:type="dxa"/>
          </w:tcPr>
          <w:p w14:paraId="47E4A55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D46987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9A8825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9D9EE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9E6909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6AEE39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533D4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62D44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75F7C4" w14:textId="77777777" w:rsidR="002A72C1" w:rsidRDefault="002A72C1" w:rsidP="00484BF1">
                  <w:pPr>
                    <w:spacing w:after="0" w:line="240" w:lineRule="auto"/>
                  </w:pPr>
                  <w:r>
                    <w:rPr>
                      <w:rFonts w:ascii="Calibri" w:eastAsia="Calibri" w:hAnsi="Calibri"/>
                      <w:color w:val="000000"/>
                      <w:sz w:val="22"/>
                    </w:rPr>
                    <w:t>Yes</w:t>
                  </w:r>
                </w:p>
              </w:tc>
            </w:tr>
            <w:tr w:rsidR="002A72C1" w14:paraId="6600E37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5CB81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10489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BCAB35" w14:textId="77777777" w:rsidR="002A72C1" w:rsidRDefault="002A72C1" w:rsidP="00484BF1">
                  <w:pPr>
                    <w:spacing w:after="0" w:line="240" w:lineRule="auto"/>
                  </w:pPr>
                  <w:r>
                    <w:rPr>
                      <w:rFonts w:eastAsia="Arial"/>
                      <w:color w:val="000000"/>
                    </w:rPr>
                    <w:t>Yes</w:t>
                  </w:r>
                </w:p>
              </w:tc>
            </w:tr>
            <w:tr w:rsidR="002A72C1" w14:paraId="0CF90BD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2477C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13AB5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A0FC39" w14:textId="77777777" w:rsidR="002A72C1" w:rsidRDefault="002A72C1" w:rsidP="00484BF1">
                  <w:pPr>
                    <w:spacing w:after="0" w:line="240" w:lineRule="auto"/>
                  </w:pPr>
                  <w:r>
                    <w:rPr>
                      <w:rFonts w:ascii="Calibri" w:eastAsia="Calibri" w:hAnsi="Calibri"/>
                      <w:color w:val="000000"/>
                      <w:sz w:val="22"/>
                    </w:rPr>
                    <w:t>1</w:t>
                  </w:r>
                </w:p>
              </w:tc>
            </w:tr>
            <w:tr w:rsidR="002A72C1" w14:paraId="47D78F8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9474D8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F7636D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523C209" w14:textId="77777777" w:rsidR="002A72C1" w:rsidRDefault="002A72C1" w:rsidP="00484BF1">
                  <w:pPr>
                    <w:spacing w:after="0" w:line="240" w:lineRule="auto"/>
                  </w:pPr>
                  <w:r>
                    <w:rPr>
                      <w:rFonts w:ascii="Calibri" w:eastAsia="Calibri" w:hAnsi="Calibri"/>
                      <w:color w:val="000000"/>
                      <w:sz w:val="22"/>
                    </w:rPr>
                    <w:t>1</w:t>
                  </w:r>
                </w:p>
              </w:tc>
            </w:tr>
          </w:tbl>
          <w:p w14:paraId="33A96FEE" w14:textId="77777777" w:rsidR="002A72C1" w:rsidRDefault="002A72C1" w:rsidP="00484BF1">
            <w:pPr>
              <w:spacing w:after="0" w:line="240" w:lineRule="auto"/>
            </w:pPr>
          </w:p>
        </w:tc>
        <w:tc>
          <w:tcPr>
            <w:tcW w:w="149" w:type="dxa"/>
          </w:tcPr>
          <w:p w14:paraId="0637C10D" w14:textId="77777777" w:rsidR="002A72C1" w:rsidRDefault="002A72C1" w:rsidP="00484BF1">
            <w:pPr>
              <w:pStyle w:val="EmptyCellLayoutStyle"/>
              <w:spacing w:after="0" w:line="240" w:lineRule="auto"/>
            </w:pPr>
          </w:p>
        </w:tc>
      </w:tr>
      <w:tr w:rsidR="002A72C1" w14:paraId="05DD3415" w14:textId="77777777" w:rsidTr="00484BF1">
        <w:trPr>
          <w:trHeight w:val="80"/>
        </w:trPr>
        <w:tc>
          <w:tcPr>
            <w:tcW w:w="54" w:type="dxa"/>
          </w:tcPr>
          <w:p w14:paraId="256297CE" w14:textId="77777777" w:rsidR="002A72C1" w:rsidRDefault="002A72C1" w:rsidP="00484BF1">
            <w:pPr>
              <w:pStyle w:val="EmptyCellLayoutStyle"/>
              <w:spacing w:after="0" w:line="240" w:lineRule="auto"/>
            </w:pPr>
          </w:p>
        </w:tc>
        <w:tc>
          <w:tcPr>
            <w:tcW w:w="10395" w:type="dxa"/>
          </w:tcPr>
          <w:p w14:paraId="52668BE2" w14:textId="77777777" w:rsidR="002A72C1" w:rsidRDefault="002A72C1" w:rsidP="00484BF1">
            <w:pPr>
              <w:pStyle w:val="EmptyCellLayoutStyle"/>
              <w:spacing w:after="0" w:line="240" w:lineRule="auto"/>
            </w:pPr>
          </w:p>
        </w:tc>
        <w:tc>
          <w:tcPr>
            <w:tcW w:w="149" w:type="dxa"/>
          </w:tcPr>
          <w:p w14:paraId="431132F8" w14:textId="77777777" w:rsidR="002A72C1" w:rsidRDefault="002A72C1" w:rsidP="00484BF1">
            <w:pPr>
              <w:pStyle w:val="EmptyCellLayoutStyle"/>
              <w:spacing w:after="0" w:line="240" w:lineRule="auto"/>
            </w:pPr>
          </w:p>
        </w:tc>
      </w:tr>
    </w:tbl>
    <w:p w14:paraId="1223B0E5" w14:textId="77777777" w:rsidR="002A72C1" w:rsidRDefault="002A72C1" w:rsidP="002A72C1">
      <w:pPr>
        <w:spacing w:after="0" w:line="240" w:lineRule="auto"/>
      </w:pPr>
    </w:p>
    <w:p w14:paraId="7E45FB8F" w14:textId="77777777" w:rsidR="002A72C1" w:rsidRDefault="002A72C1" w:rsidP="002A72C1">
      <w:pPr>
        <w:spacing w:after="0" w:line="240" w:lineRule="auto"/>
      </w:pPr>
      <w:r>
        <w:rPr>
          <w:rFonts w:ascii="Calibri" w:eastAsia="Calibri" w:hAnsi="Calibri"/>
          <w:b/>
          <w:color w:val="6495ED"/>
          <w:sz w:val="22"/>
        </w:rPr>
        <w:t>Table error: Extent object is beyond the range of this database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E1C1509" w14:textId="77777777" w:rsidTr="00484BF1">
        <w:trPr>
          <w:trHeight w:val="54"/>
        </w:trPr>
        <w:tc>
          <w:tcPr>
            <w:tcW w:w="54" w:type="dxa"/>
          </w:tcPr>
          <w:p w14:paraId="5DD089E5" w14:textId="77777777" w:rsidR="002A72C1" w:rsidRDefault="002A72C1" w:rsidP="00484BF1">
            <w:pPr>
              <w:pStyle w:val="EmptyCellLayoutStyle"/>
              <w:spacing w:after="0" w:line="240" w:lineRule="auto"/>
            </w:pPr>
          </w:p>
        </w:tc>
        <w:tc>
          <w:tcPr>
            <w:tcW w:w="10395" w:type="dxa"/>
          </w:tcPr>
          <w:p w14:paraId="2446F43A" w14:textId="77777777" w:rsidR="002A72C1" w:rsidRDefault="002A72C1" w:rsidP="00484BF1">
            <w:pPr>
              <w:pStyle w:val="EmptyCellLayoutStyle"/>
              <w:spacing w:after="0" w:line="240" w:lineRule="auto"/>
            </w:pPr>
          </w:p>
        </w:tc>
        <w:tc>
          <w:tcPr>
            <w:tcW w:w="149" w:type="dxa"/>
          </w:tcPr>
          <w:p w14:paraId="51142D56" w14:textId="77777777" w:rsidR="002A72C1" w:rsidRDefault="002A72C1" w:rsidP="00484BF1">
            <w:pPr>
              <w:pStyle w:val="EmptyCellLayoutStyle"/>
              <w:spacing w:after="0" w:line="240" w:lineRule="auto"/>
            </w:pPr>
          </w:p>
        </w:tc>
      </w:tr>
      <w:tr w:rsidR="002A72C1" w14:paraId="4EB01C26" w14:textId="77777777" w:rsidTr="00484BF1">
        <w:tc>
          <w:tcPr>
            <w:tcW w:w="54" w:type="dxa"/>
          </w:tcPr>
          <w:p w14:paraId="665FB71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F42354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10099E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F1CAF2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A7901A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CEB351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01FA3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EA11A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B37061" w14:textId="77777777" w:rsidR="002A72C1" w:rsidRDefault="002A72C1" w:rsidP="00484BF1">
                  <w:pPr>
                    <w:spacing w:after="0" w:line="240" w:lineRule="auto"/>
                  </w:pPr>
                  <w:r>
                    <w:rPr>
                      <w:rFonts w:ascii="Calibri" w:eastAsia="Calibri" w:hAnsi="Calibri"/>
                      <w:color w:val="000000"/>
                      <w:sz w:val="22"/>
                    </w:rPr>
                    <w:t>Yes</w:t>
                  </w:r>
                </w:p>
              </w:tc>
            </w:tr>
            <w:tr w:rsidR="002A72C1" w14:paraId="4EA9DF8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60BD3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4815F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7E770C" w14:textId="77777777" w:rsidR="002A72C1" w:rsidRDefault="002A72C1" w:rsidP="00484BF1">
                  <w:pPr>
                    <w:spacing w:after="0" w:line="240" w:lineRule="auto"/>
                  </w:pPr>
                  <w:r>
                    <w:rPr>
                      <w:rFonts w:eastAsia="Arial"/>
                      <w:color w:val="000000"/>
                    </w:rPr>
                    <w:t>Yes</w:t>
                  </w:r>
                </w:p>
              </w:tc>
            </w:tr>
            <w:tr w:rsidR="002A72C1" w14:paraId="28AE2C3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F1F60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78EB5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E89522" w14:textId="77777777" w:rsidR="002A72C1" w:rsidRDefault="002A72C1" w:rsidP="00484BF1">
                  <w:pPr>
                    <w:spacing w:after="0" w:line="240" w:lineRule="auto"/>
                  </w:pPr>
                  <w:r>
                    <w:rPr>
                      <w:rFonts w:ascii="Calibri" w:eastAsia="Calibri" w:hAnsi="Calibri"/>
                      <w:color w:val="000000"/>
                      <w:sz w:val="22"/>
                    </w:rPr>
                    <w:t>1</w:t>
                  </w:r>
                </w:p>
              </w:tc>
            </w:tr>
            <w:tr w:rsidR="002A72C1" w14:paraId="1CA3AE1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CE3254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119F2D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858749" w14:textId="77777777" w:rsidR="002A72C1" w:rsidRDefault="002A72C1" w:rsidP="00484BF1">
                  <w:pPr>
                    <w:spacing w:after="0" w:line="240" w:lineRule="auto"/>
                  </w:pPr>
                  <w:r>
                    <w:rPr>
                      <w:rFonts w:ascii="Calibri" w:eastAsia="Calibri" w:hAnsi="Calibri"/>
                      <w:color w:val="000000"/>
                      <w:sz w:val="22"/>
                    </w:rPr>
                    <w:t>1</w:t>
                  </w:r>
                </w:p>
              </w:tc>
            </w:tr>
          </w:tbl>
          <w:p w14:paraId="4E5ABFDC" w14:textId="77777777" w:rsidR="002A72C1" w:rsidRDefault="002A72C1" w:rsidP="00484BF1">
            <w:pPr>
              <w:spacing w:after="0" w:line="240" w:lineRule="auto"/>
            </w:pPr>
          </w:p>
        </w:tc>
        <w:tc>
          <w:tcPr>
            <w:tcW w:w="149" w:type="dxa"/>
          </w:tcPr>
          <w:p w14:paraId="0A7F3F68" w14:textId="77777777" w:rsidR="002A72C1" w:rsidRDefault="002A72C1" w:rsidP="00484BF1">
            <w:pPr>
              <w:pStyle w:val="EmptyCellLayoutStyle"/>
              <w:spacing w:after="0" w:line="240" w:lineRule="auto"/>
            </w:pPr>
          </w:p>
        </w:tc>
      </w:tr>
      <w:tr w:rsidR="002A72C1" w14:paraId="08221E40" w14:textId="77777777" w:rsidTr="00484BF1">
        <w:trPr>
          <w:trHeight w:val="80"/>
        </w:trPr>
        <w:tc>
          <w:tcPr>
            <w:tcW w:w="54" w:type="dxa"/>
          </w:tcPr>
          <w:p w14:paraId="5534AD74" w14:textId="77777777" w:rsidR="002A72C1" w:rsidRDefault="002A72C1" w:rsidP="00484BF1">
            <w:pPr>
              <w:pStyle w:val="EmptyCellLayoutStyle"/>
              <w:spacing w:after="0" w:line="240" w:lineRule="auto"/>
            </w:pPr>
          </w:p>
        </w:tc>
        <w:tc>
          <w:tcPr>
            <w:tcW w:w="10395" w:type="dxa"/>
          </w:tcPr>
          <w:p w14:paraId="60EF1833" w14:textId="77777777" w:rsidR="002A72C1" w:rsidRDefault="002A72C1" w:rsidP="00484BF1">
            <w:pPr>
              <w:pStyle w:val="EmptyCellLayoutStyle"/>
              <w:spacing w:after="0" w:line="240" w:lineRule="auto"/>
            </w:pPr>
          </w:p>
        </w:tc>
        <w:tc>
          <w:tcPr>
            <w:tcW w:w="149" w:type="dxa"/>
          </w:tcPr>
          <w:p w14:paraId="4F804D4B" w14:textId="77777777" w:rsidR="002A72C1" w:rsidRDefault="002A72C1" w:rsidP="00484BF1">
            <w:pPr>
              <w:pStyle w:val="EmptyCellLayoutStyle"/>
              <w:spacing w:after="0" w:line="240" w:lineRule="auto"/>
            </w:pPr>
          </w:p>
        </w:tc>
      </w:tr>
    </w:tbl>
    <w:p w14:paraId="1FEF3539" w14:textId="77777777" w:rsidR="002A72C1" w:rsidRDefault="002A72C1" w:rsidP="002A72C1">
      <w:pPr>
        <w:spacing w:after="0" w:line="240" w:lineRule="auto"/>
      </w:pPr>
    </w:p>
    <w:p w14:paraId="36D9997C" w14:textId="77777777" w:rsidR="002A72C1" w:rsidRDefault="002A72C1" w:rsidP="002A72C1">
      <w:pPr>
        <w:spacing w:after="0" w:line="240" w:lineRule="auto"/>
      </w:pPr>
      <w:r>
        <w:rPr>
          <w:rFonts w:ascii="Calibri" w:eastAsia="Calibri" w:hAnsi="Calibri"/>
          <w:b/>
          <w:color w:val="6495ED"/>
          <w:sz w:val="22"/>
        </w:rPr>
        <w:t>Login failed: Password cannot be used at this time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5F857A9" w14:textId="77777777" w:rsidTr="00484BF1">
        <w:trPr>
          <w:trHeight w:val="54"/>
        </w:trPr>
        <w:tc>
          <w:tcPr>
            <w:tcW w:w="54" w:type="dxa"/>
          </w:tcPr>
          <w:p w14:paraId="54E1F25A" w14:textId="77777777" w:rsidR="002A72C1" w:rsidRDefault="002A72C1" w:rsidP="00484BF1">
            <w:pPr>
              <w:pStyle w:val="EmptyCellLayoutStyle"/>
              <w:spacing w:after="0" w:line="240" w:lineRule="auto"/>
            </w:pPr>
          </w:p>
        </w:tc>
        <w:tc>
          <w:tcPr>
            <w:tcW w:w="10395" w:type="dxa"/>
          </w:tcPr>
          <w:p w14:paraId="7B1B4B65" w14:textId="77777777" w:rsidR="002A72C1" w:rsidRDefault="002A72C1" w:rsidP="00484BF1">
            <w:pPr>
              <w:pStyle w:val="EmptyCellLayoutStyle"/>
              <w:spacing w:after="0" w:line="240" w:lineRule="auto"/>
            </w:pPr>
          </w:p>
        </w:tc>
        <w:tc>
          <w:tcPr>
            <w:tcW w:w="149" w:type="dxa"/>
          </w:tcPr>
          <w:p w14:paraId="612866B0" w14:textId="77777777" w:rsidR="002A72C1" w:rsidRDefault="002A72C1" w:rsidP="00484BF1">
            <w:pPr>
              <w:pStyle w:val="EmptyCellLayoutStyle"/>
              <w:spacing w:after="0" w:line="240" w:lineRule="auto"/>
            </w:pPr>
          </w:p>
        </w:tc>
      </w:tr>
      <w:tr w:rsidR="002A72C1" w14:paraId="30470F49" w14:textId="77777777" w:rsidTr="00484BF1">
        <w:tc>
          <w:tcPr>
            <w:tcW w:w="54" w:type="dxa"/>
          </w:tcPr>
          <w:p w14:paraId="0347D38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1534C9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58B83F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451857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67A6A7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9D25CD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AD41B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C02BE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603B5E" w14:textId="77777777" w:rsidR="002A72C1" w:rsidRDefault="002A72C1" w:rsidP="00484BF1">
                  <w:pPr>
                    <w:spacing w:after="0" w:line="240" w:lineRule="auto"/>
                  </w:pPr>
                  <w:r>
                    <w:rPr>
                      <w:rFonts w:ascii="Calibri" w:eastAsia="Calibri" w:hAnsi="Calibri"/>
                      <w:color w:val="000000"/>
                      <w:sz w:val="22"/>
                    </w:rPr>
                    <w:t>Yes</w:t>
                  </w:r>
                </w:p>
              </w:tc>
            </w:tr>
            <w:tr w:rsidR="002A72C1" w14:paraId="7F33408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3F855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EAEBB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60A8AA" w14:textId="77777777" w:rsidR="002A72C1" w:rsidRDefault="002A72C1" w:rsidP="00484BF1">
                  <w:pPr>
                    <w:spacing w:after="0" w:line="240" w:lineRule="auto"/>
                  </w:pPr>
                  <w:r>
                    <w:rPr>
                      <w:rFonts w:eastAsia="Arial"/>
                      <w:color w:val="000000"/>
                    </w:rPr>
                    <w:t>Yes</w:t>
                  </w:r>
                </w:p>
              </w:tc>
            </w:tr>
            <w:tr w:rsidR="002A72C1" w14:paraId="50363B3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401CF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A31A8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3E5455" w14:textId="77777777" w:rsidR="002A72C1" w:rsidRDefault="002A72C1" w:rsidP="00484BF1">
                  <w:pPr>
                    <w:spacing w:after="0" w:line="240" w:lineRule="auto"/>
                  </w:pPr>
                  <w:r>
                    <w:rPr>
                      <w:rFonts w:ascii="Calibri" w:eastAsia="Calibri" w:hAnsi="Calibri"/>
                      <w:color w:val="000000"/>
                      <w:sz w:val="22"/>
                    </w:rPr>
                    <w:t>1</w:t>
                  </w:r>
                </w:p>
              </w:tc>
            </w:tr>
            <w:tr w:rsidR="002A72C1" w14:paraId="1439954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B8B5E7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B3C3C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769E316" w14:textId="77777777" w:rsidR="002A72C1" w:rsidRDefault="002A72C1" w:rsidP="00484BF1">
                  <w:pPr>
                    <w:spacing w:after="0" w:line="240" w:lineRule="auto"/>
                  </w:pPr>
                  <w:r>
                    <w:rPr>
                      <w:rFonts w:ascii="Calibri" w:eastAsia="Calibri" w:hAnsi="Calibri"/>
                      <w:color w:val="000000"/>
                      <w:sz w:val="22"/>
                    </w:rPr>
                    <w:t>1</w:t>
                  </w:r>
                </w:p>
              </w:tc>
            </w:tr>
          </w:tbl>
          <w:p w14:paraId="0020161E" w14:textId="77777777" w:rsidR="002A72C1" w:rsidRDefault="002A72C1" w:rsidP="00484BF1">
            <w:pPr>
              <w:spacing w:after="0" w:line="240" w:lineRule="auto"/>
            </w:pPr>
          </w:p>
        </w:tc>
        <w:tc>
          <w:tcPr>
            <w:tcW w:w="149" w:type="dxa"/>
          </w:tcPr>
          <w:p w14:paraId="69FD2A27" w14:textId="77777777" w:rsidR="002A72C1" w:rsidRDefault="002A72C1" w:rsidP="00484BF1">
            <w:pPr>
              <w:pStyle w:val="EmptyCellLayoutStyle"/>
              <w:spacing w:after="0" w:line="240" w:lineRule="auto"/>
            </w:pPr>
          </w:p>
        </w:tc>
      </w:tr>
      <w:tr w:rsidR="002A72C1" w14:paraId="2D9CB394" w14:textId="77777777" w:rsidTr="00484BF1">
        <w:trPr>
          <w:trHeight w:val="80"/>
        </w:trPr>
        <w:tc>
          <w:tcPr>
            <w:tcW w:w="54" w:type="dxa"/>
          </w:tcPr>
          <w:p w14:paraId="312221B6" w14:textId="77777777" w:rsidR="002A72C1" w:rsidRDefault="002A72C1" w:rsidP="00484BF1">
            <w:pPr>
              <w:pStyle w:val="EmptyCellLayoutStyle"/>
              <w:spacing w:after="0" w:line="240" w:lineRule="auto"/>
            </w:pPr>
          </w:p>
        </w:tc>
        <w:tc>
          <w:tcPr>
            <w:tcW w:w="10395" w:type="dxa"/>
          </w:tcPr>
          <w:p w14:paraId="057413D2" w14:textId="77777777" w:rsidR="002A72C1" w:rsidRDefault="002A72C1" w:rsidP="00484BF1">
            <w:pPr>
              <w:pStyle w:val="EmptyCellLayoutStyle"/>
              <w:spacing w:after="0" w:line="240" w:lineRule="auto"/>
            </w:pPr>
          </w:p>
        </w:tc>
        <w:tc>
          <w:tcPr>
            <w:tcW w:w="149" w:type="dxa"/>
          </w:tcPr>
          <w:p w14:paraId="51290474" w14:textId="77777777" w:rsidR="002A72C1" w:rsidRDefault="002A72C1" w:rsidP="00484BF1">
            <w:pPr>
              <w:pStyle w:val="EmptyCellLayoutStyle"/>
              <w:spacing w:after="0" w:line="240" w:lineRule="auto"/>
            </w:pPr>
          </w:p>
        </w:tc>
      </w:tr>
    </w:tbl>
    <w:p w14:paraId="6FA1FBA5" w14:textId="77777777" w:rsidR="002A72C1" w:rsidRDefault="002A72C1" w:rsidP="002A72C1">
      <w:pPr>
        <w:spacing w:after="0" w:line="240" w:lineRule="auto"/>
      </w:pPr>
    </w:p>
    <w:p w14:paraId="343FE2B3" w14:textId="77777777" w:rsidR="002A72C1" w:rsidRDefault="002A72C1" w:rsidP="002A72C1">
      <w:pPr>
        <w:spacing w:after="0" w:line="240" w:lineRule="auto"/>
      </w:pPr>
      <w:r>
        <w:rPr>
          <w:rFonts w:ascii="Calibri" w:eastAsia="Calibri" w:hAnsi="Calibri"/>
          <w:b/>
          <w:color w:val="6495ED"/>
          <w:sz w:val="22"/>
        </w:rPr>
        <w:t>Common Language Runtime (CLR) not installed properly</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7B37F5F" w14:textId="77777777" w:rsidTr="00484BF1">
        <w:trPr>
          <w:trHeight w:val="54"/>
        </w:trPr>
        <w:tc>
          <w:tcPr>
            <w:tcW w:w="54" w:type="dxa"/>
          </w:tcPr>
          <w:p w14:paraId="11E8CD50" w14:textId="77777777" w:rsidR="002A72C1" w:rsidRDefault="002A72C1" w:rsidP="00484BF1">
            <w:pPr>
              <w:pStyle w:val="EmptyCellLayoutStyle"/>
              <w:spacing w:after="0" w:line="240" w:lineRule="auto"/>
            </w:pPr>
          </w:p>
        </w:tc>
        <w:tc>
          <w:tcPr>
            <w:tcW w:w="10395" w:type="dxa"/>
          </w:tcPr>
          <w:p w14:paraId="2B193933" w14:textId="77777777" w:rsidR="002A72C1" w:rsidRDefault="002A72C1" w:rsidP="00484BF1">
            <w:pPr>
              <w:pStyle w:val="EmptyCellLayoutStyle"/>
              <w:spacing w:after="0" w:line="240" w:lineRule="auto"/>
            </w:pPr>
          </w:p>
        </w:tc>
        <w:tc>
          <w:tcPr>
            <w:tcW w:w="149" w:type="dxa"/>
          </w:tcPr>
          <w:p w14:paraId="01B429C8" w14:textId="77777777" w:rsidR="002A72C1" w:rsidRDefault="002A72C1" w:rsidP="00484BF1">
            <w:pPr>
              <w:pStyle w:val="EmptyCellLayoutStyle"/>
              <w:spacing w:after="0" w:line="240" w:lineRule="auto"/>
            </w:pPr>
          </w:p>
        </w:tc>
      </w:tr>
      <w:tr w:rsidR="002A72C1" w14:paraId="08E1236E" w14:textId="77777777" w:rsidTr="00484BF1">
        <w:tc>
          <w:tcPr>
            <w:tcW w:w="54" w:type="dxa"/>
          </w:tcPr>
          <w:p w14:paraId="3C2A55A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22286E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F25A97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2E3D98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A1C137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83E751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9E363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93B8B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216C24" w14:textId="77777777" w:rsidR="002A72C1" w:rsidRDefault="002A72C1" w:rsidP="00484BF1">
                  <w:pPr>
                    <w:spacing w:after="0" w:line="240" w:lineRule="auto"/>
                  </w:pPr>
                  <w:r>
                    <w:rPr>
                      <w:rFonts w:ascii="Calibri" w:eastAsia="Calibri" w:hAnsi="Calibri"/>
                      <w:color w:val="000000"/>
                      <w:sz w:val="22"/>
                    </w:rPr>
                    <w:t>Yes</w:t>
                  </w:r>
                </w:p>
              </w:tc>
            </w:tr>
            <w:tr w:rsidR="002A72C1" w14:paraId="04A996C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1E252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834AE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DDCA61" w14:textId="77777777" w:rsidR="002A72C1" w:rsidRDefault="002A72C1" w:rsidP="00484BF1">
                  <w:pPr>
                    <w:spacing w:after="0" w:line="240" w:lineRule="auto"/>
                  </w:pPr>
                  <w:r>
                    <w:rPr>
                      <w:rFonts w:eastAsia="Arial"/>
                      <w:color w:val="000000"/>
                    </w:rPr>
                    <w:t>Yes</w:t>
                  </w:r>
                </w:p>
              </w:tc>
            </w:tr>
            <w:tr w:rsidR="002A72C1" w14:paraId="497435D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09F1D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906D2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B817C1" w14:textId="77777777" w:rsidR="002A72C1" w:rsidRDefault="002A72C1" w:rsidP="00484BF1">
                  <w:pPr>
                    <w:spacing w:after="0" w:line="240" w:lineRule="auto"/>
                  </w:pPr>
                  <w:r>
                    <w:rPr>
                      <w:rFonts w:ascii="Calibri" w:eastAsia="Calibri" w:hAnsi="Calibri"/>
                      <w:color w:val="000000"/>
                      <w:sz w:val="22"/>
                    </w:rPr>
                    <w:t>1</w:t>
                  </w:r>
                </w:p>
              </w:tc>
            </w:tr>
            <w:tr w:rsidR="002A72C1" w14:paraId="09C8BA4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A42FE6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725B7B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D04BCB9" w14:textId="77777777" w:rsidR="002A72C1" w:rsidRDefault="002A72C1" w:rsidP="00484BF1">
                  <w:pPr>
                    <w:spacing w:after="0" w:line="240" w:lineRule="auto"/>
                  </w:pPr>
                  <w:r>
                    <w:rPr>
                      <w:rFonts w:ascii="Calibri" w:eastAsia="Calibri" w:hAnsi="Calibri"/>
                      <w:color w:val="000000"/>
                      <w:sz w:val="22"/>
                    </w:rPr>
                    <w:t>2</w:t>
                  </w:r>
                </w:p>
              </w:tc>
            </w:tr>
          </w:tbl>
          <w:p w14:paraId="749E4087" w14:textId="77777777" w:rsidR="002A72C1" w:rsidRDefault="002A72C1" w:rsidP="00484BF1">
            <w:pPr>
              <w:spacing w:after="0" w:line="240" w:lineRule="auto"/>
            </w:pPr>
          </w:p>
        </w:tc>
        <w:tc>
          <w:tcPr>
            <w:tcW w:w="149" w:type="dxa"/>
          </w:tcPr>
          <w:p w14:paraId="761E70FA" w14:textId="77777777" w:rsidR="002A72C1" w:rsidRDefault="002A72C1" w:rsidP="00484BF1">
            <w:pPr>
              <w:pStyle w:val="EmptyCellLayoutStyle"/>
              <w:spacing w:after="0" w:line="240" w:lineRule="auto"/>
            </w:pPr>
          </w:p>
        </w:tc>
      </w:tr>
      <w:tr w:rsidR="002A72C1" w14:paraId="2FBC8317" w14:textId="77777777" w:rsidTr="00484BF1">
        <w:trPr>
          <w:trHeight w:val="80"/>
        </w:trPr>
        <w:tc>
          <w:tcPr>
            <w:tcW w:w="54" w:type="dxa"/>
          </w:tcPr>
          <w:p w14:paraId="4018E922" w14:textId="77777777" w:rsidR="002A72C1" w:rsidRDefault="002A72C1" w:rsidP="00484BF1">
            <w:pPr>
              <w:pStyle w:val="EmptyCellLayoutStyle"/>
              <w:spacing w:after="0" w:line="240" w:lineRule="auto"/>
            </w:pPr>
          </w:p>
        </w:tc>
        <w:tc>
          <w:tcPr>
            <w:tcW w:w="10395" w:type="dxa"/>
          </w:tcPr>
          <w:p w14:paraId="16B4A3B5" w14:textId="77777777" w:rsidR="002A72C1" w:rsidRDefault="002A72C1" w:rsidP="00484BF1">
            <w:pPr>
              <w:pStyle w:val="EmptyCellLayoutStyle"/>
              <w:spacing w:after="0" w:line="240" w:lineRule="auto"/>
            </w:pPr>
          </w:p>
        </w:tc>
        <w:tc>
          <w:tcPr>
            <w:tcW w:w="149" w:type="dxa"/>
          </w:tcPr>
          <w:p w14:paraId="2AF90EE0" w14:textId="77777777" w:rsidR="002A72C1" w:rsidRDefault="002A72C1" w:rsidP="00484BF1">
            <w:pPr>
              <w:pStyle w:val="EmptyCellLayoutStyle"/>
              <w:spacing w:after="0" w:line="240" w:lineRule="auto"/>
            </w:pPr>
          </w:p>
        </w:tc>
      </w:tr>
    </w:tbl>
    <w:p w14:paraId="6DFDC96B" w14:textId="77777777" w:rsidR="002A72C1" w:rsidRDefault="002A72C1" w:rsidP="002A72C1">
      <w:pPr>
        <w:spacing w:after="0" w:line="240" w:lineRule="auto"/>
      </w:pPr>
    </w:p>
    <w:p w14:paraId="3C24F353" w14:textId="77777777" w:rsidR="002A72C1" w:rsidRDefault="002A72C1" w:rsidP="002A72C1">
      <w:pPr>
        <w:spacing w:after="0" w:line="240" w:lineRule="auto"/>
      </w:pPr>
      <w:r>
        <w:rPr>
          <w:rFonts w:ascii="Calibri" w:eastAsia="Calibri" w:hAnsi="Calibri"/>
          <w:b/>
          <w:color w:val="6495ED"/>
          <w:sz w:val="22"/>
        </w:rPr>
        <w:t>Could not mark database as suspect. Getnext NC scan on sysdatabases.dbid failed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F707A9F" w14:textId="77777777" w:rsidTr="00484BF1">
        <w:trPr>
          <w:trHeight w:val="54"/>
        </w:trPr>
        <w:tc>
          <w:tcPr>
            <w:tcW w:w="54" w:type="dxa"/>
          </w:tcPr>
          <w:p w14:paraId="70978EE4" w14:textId="77777777" w:rsidR="002A72C1" w:rsidRDefault="002A72C1" w:rsidP="00484BF1">
            <w:pPr>
              <w:pStyle w:val="EmptyCellLayoutStyle"/>
              <w:spacing w:after="0" w:line="240" w:lineRule="auto"/>
            </w:pPr>
          </w:p>
        </w:tc>
        <w:tc>
          <w:tcPr>
            <w:tcW w:w="10395" w:type="dxa"/>
          </w:tcPr>
          <w:p w14:paraId="0151B592" w14:textId="77777777" w:rsidR="002A72C1" w:rsidRDefault="002A72C1" w:rsidP="00484BF1">
            <w:pPr>
              <w:pStyle w:val="EmptyCellLayoutStyle"/>
              <w:spacing w:after="0" w:line="240" w:lineRule="auto"/>
            </w:pPr>
          </w:p>
        </w:tc>
        <w:tc>
          <w:tcPr>
            <w:tcW w:w="149" w:type="dxa"/>
          </w:tcPr>
          <w:p w14:paraId="36AF5584" w14:textId="77777777" w:rsidR="002A72C1" w:rsidRDefault="002A72C1" w:rsidP="00484BF1">
            <w:pPr>
              <w:pStyle w:val="EmptyCellLayoutStyle"/>
              <w:spacing w:after="0" w:line="240" w:lineRule="auto"/>
            </w:pPr>
          </w:p>
        </w:tc>
      </w:tr>
      <w:tr w:rsidR="002A72C1" w14:paraId="2EC020FC" w14:textId="77777777" w:rsidTr="00484BF1">
        <w:tc>
          <w:tcPr>
            <w:tcW w:w="54" w:type="dxa"/>
          </w:tcPr>
          <w:p w14:paraId="191D30F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2BAFA0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FECD38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B7C447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95BD30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0BE5AE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1598A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8E49E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B54FAD" w14:textId="77777777" w:rsidR="002A72C1" w:rsidRDefault="002A72C1" w:rsidP="00484BF1">
                  <w:pPr>
                    <w:spacing w:after="0" w:line="240" w:lineRule="auto"/>
                  </w:pPr>
                  <w:r>
                    <w:rPr>
                      <w:rFonts w:ascii="Calibri" w:eastAsia="Calibri" w:hAnsi="Calibri"/>
                      <w:color w:val="000000"/>
                      <w:sz w:val="22"/>
                    </w:rPr>
                    <w:t>Yes</w:t>
                  </w:r>
                </w:p>
              </w:tc>
            </w:tr>
            <w:tr w:rsidR="002A72C1" w14:paraId="7E64827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B1BBC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7D1DF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F4977D" w14:textId="77777777" w:rsidR="002A72C1" w:rsidRDefault="002A72C1" w:rsidP="00484BF1">
                  <w:pPr>
                    <w:spacing w:after="0" w:line="240" w:lineRule="auto"/>
                  </w:pPr>
                  <w:r>
                    <w:rPr>
                      <w:rFonts w:eastAsia="Arial"/>
                      <w:color w:val="000000"/>
                    </w:rPr>
                    <w:t>Yes</w:t>
                  </w:r>
                </w:p>
              </w:tc>
            </w:tr>
            <w:tr w:rsidR="002A72C1" w14:paraId="210C0BC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ED99A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2C325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9541D9" w14:textId="77777777" w:rsidR="002A72C1" w:rsidRDefault="002A72C1" w:rsidP="00484BF1">
                  <w:pPr>
                    <w:spacing w:after="0" w:line="240" w:lineRule="auto"/>
                  </w:pPr>
                  <w:r>
                    <w:rPr>
                      <w:rFonts w:ascii="Calibri" w:eastAsia="Calibri" w:hAnsi="Calibri"/>
                      <w:color w:val="000000"/>
                      <w:sz w:val="22"/>
                    </w:rPr>
                    <w:t>1</w:t>
                  </w:r>
                </w:p>
              </w:tc>
            </w:tr>
            <w:tr w:rsidR="002A72C1" w14:paraId="69F3DA7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62CCB5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F82116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BE2E18F" w14:textId="77777777" w:rsidR="002A72C1" w:rsidRDefault="002A72C1" w:rsidP="00484BF1">
                  <w:pPr>
                    <w:spacing w:after="0" w:line="240" w:lineRule="auto"/>
                  </w:pPr>
                  <w:r>
                    <w:rPr>
                      <w:rFonts w:ascii="Calibri" w:eastAsia="Calibri" w:hAnsi="Calibri"/>
                      <w:color w:val="000000"/>
                      <w:sz w:val="22"/>
                    </w:rPr>
                    <w:t>2</w:t>
                  </w:r>
                </w:p>
              </w:tc>
            </w:tr>
          </w:tbl>
          <w:p w14:paraId="4B107420" w14:textId="77777777" w:rsidR="002A72C1" w:rsidRDefault="002A72C1" w:rsidP="00484BF1">
            <w:pPr>
              <w:spacing w:after="0" w:line="240" w:lineRule="auto"/>
            </w:pPr>
          </w:p>
        </w:tc>
        <w:tc>
          <w:tcPr>
            <w:tcW w:w="149" w:type="dxa"/>
          </w:tcPr>
          <w:p w14:paraId="5143BD40" w14:textId="77777777" w:rsidR="002A72C1" w:rsidRDefault="002A72C1" w:rsidP="00484BF1">
            <w:pPr>
              <w:pStyle w:val="EmptyCellLayoutStyle"/>
              <w:spacing w:after="0" w:line="240" w:lineRule="auto"/>
            </w:pPr>
          </w:p>
        </w:tc>
      </w:tr>
      <w:tr w:rsidR="002A72C1" w14:paraId="6DD6426C" w14:textId="77777777" w:rsidTr="00484BF1">
        <w:trPr>
          <w:trHeight w:val="80"/>
        </w:trPr>
        <w:tc>
          <w:tcPr>
            <w:tcW w:w="54" w:type="dxa"/>
          </w:tcPr>
          <w:p w14:paraId="1BBE2A22" w14:textId="77777777" w:rsidR="002A72C1" w:rsidRDefault="002A72C1" w:rsidP="00484BF1">
            <w:pPr>
              <w:pStyle w:val="EmptyCellLayoutStyle"/>
              <w:spacing w:after="0" w:line="240" w:lineRule="auto"/>
            </w:pPr>
          </w:p>
        </w:tc>
        <w:tc>
          <w:tcPr>
            <w:tcW w:w="10395" w:type="dxa"/>
          </w:tcPr>
          <w:p w14:paraId="696311DF" w14:textId="77777777" w:rsidR="002A72C1" w:rsidRDefault="002A72C1" w:rsidP="00484BF1">
            <w:pPr>
              <w:pStyle w:val="EmptyCellLayoutStyle"/>
              <w:spacing w:after="0" w:line="240" w:lineRule="auto"/>
            </w:pPr>
          </w:p>
        </w:tc>
        <w:tc>
          <w:tcPr>
            <w:tcW w:w="149" w:type="dxa"/>
          </w:tcPr>
          <w:p w14:paraId="18B188B5" w14:textId="77777777" w:rsidR="002A72C1" w:rsidRDefault="002A72C1" w:rsidP="00484BF1">
            <w:pPr>
              <w:pStyle w:val="EmptyCellLayoutStyle"/>
              <w:spacing w:after="0" w:line="240" w:lineRule="auto"/>
            </w:pPr>
          </w:p>
        </w:tc>
      </w:tr>
    </w:tbl>
    <w:p w14:paraId="4FBF0BB1" w14:textId="77777777" w:rsidR="002A72C1" w:rsidRDefault="002A72C1" w:rsidP="002A72C1">
      <w:pPr>
        <w:spacing w:after="0" w:line="240" w:lineRule="auto"/>
      </w:pPr>
    </w:p>
    <w:p w14:paraId="6F3052D9" w14:textId="77777777" w:rsidR="002A72C1" w:rsidRDefault="002A72C1" w:rsidP="002A72C1">
      <w:pPr>
        <w:spacing w:after="0" w:line="240" w:lineRule="auto"/>
      </w:pPr>
      <w:r>
        <w:rPr>
          <w:rFonts w:ascii="Calibri" w:eastAsia="Calibri" w:hAnsi="Calibri"/>
          <w:b/>
          <w:color w:val="6495ED"/>
          <w:sz w:val="22"/>
        </w:rPr>
        <w:t>XML: Failed to instantiate class. Make sure Msxml2.dll exists in the SQL Server installation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11C525B" w14:textId="77777777" w:rsidTr="00484BF1">
        <w:trPr>
          <w:trHeight w:val="54"/>
        </w:trPr>
        <w:tc>
          <w:tcPr>
            <w:tcW w:w="54" w:type="dxa"/>
          </w:tcPr>
          <w:p w14:paraId="2BE74EF6" w14:textId="77777777" w:rsidR="002A72C1" w:rsidRDefault="002A72C1" w:rsidP="00484BF1">
            <w:pPr>
              <w:pStyle w:val="EmptyCellLayoutStyle"/>
              <w:spacing w:after="0" w:line="240" w:lineRule="auto"/>
            </w:pPr>
          </w:p>
        </w:tc>
        <w:tc>
          <w:tcPr>
            <w:tcW w:w="10395" w:type="dxa"/>
          </w:tcPr>
          <w:p w14:paraId="63CCFE38" w14:textId="77777777" w:rsidR="002A72C1" w:rsidRDefault="002A72C1" w:rsidP="00484BF1">
            <w:pPr>
              <w:pStyle w:val="EmptyCellLayoutStyle"/>
              <w:spacing w:after="0" w:line="240" w:lineRule="auto"/>
            </w:pPr>
          </w:p>
        </w:tc>
        <w:tc>
          <w:tcPr>
            <w:tcW w:w="149" w:type="dxa"/>
          </w:tcPr>
          <w:p w14:paraId="4A4195CA" w14:textId="77777777" w:rsidR="002A72C1" w:rsidRDefault="002A72C1" w:rsidP="00484BF1">
            <w:pPr>
              <w:pStyle w:val="EmptyCellLayoutStyle"/>
              <w:spacing w:after="0" w:line="240" w:lineRule="auto"/>
            </w:pPr>
          </w:p>
        </w:tc>
      </w:tr>
      <w:tr w:rsidR="002A72C1" w14:paraId="64202378" w14:textId="77777777" w:rsidTr="00484BF1">
        <w:tc>
          <w:tcPr>
            <w:tcW w:w="54" w:type="dxa"/>
          </w:tcPr>
          <w:p w14:paraId="46903D1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416852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684282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705D5C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5E7438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305D3A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FE433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64807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A17B5A" w14:textId="77777777" w:rsidR="002A72C1" w:rsidRDefault="002A72C1" w:rsidP="00484BF1">
                  <w:pPr>
                    <w:spacing w:after="0" w:line="240" w:lineRule="auto"/>
                  </w:pPr>
                  <w:r>
                    <w:rPr>
                      <w:rFonts w:ascii="Calibri" w:eastAsia="Calibri" w:hAnsi="Calibri"/>
                      <w:color w:val="000000"/>
                      <w:sz w:val="22"/>
                    </w:rPr>
                    <w:t>Yes</w:t>
                  </w:r>
                </w:p>
              </w:tc>
            </w:tr>
            <w:tr w:rsidR="002A72C1" w14:paraId="23A8A6C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94C09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AC8F4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00B83C" w14:textId="77777777" w:rsidR="002A72C1" w:rsidRDefault="002A72C1" w:rsidP="00484BF1">
                  <w:pPr>
                    <w:spacing w:after="0" w:line="240" w:lineRule="auto"/>
                  </w:pPr>
                  <w:r>
                    <w:rPr>
                      <w:rFonts w:eastAsia="Arial"/>
                      <w:color w:val="000000"/>
                    </w:rPr>
                    <w:t>Yes</w:t>
                  </w:r>
                </w:p>
              </w:tc>
            </w:tr>
            <w:tr w:rsidR="002A72C1" w14:paraId="1B73023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13A12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19FBC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DC09DC" w14:textId="77777777" w:rsidR="002A72C1" w:rsidRDefault="002A72C1" w:rsidP="00484BF1">
                  <w:pPr>
                    <w:spacing w:after="0" w:line="240" w:lineRule="auto"/>
                  </w:pPr>
                  <w:r>
                    <w:rPr>
                      <w:rFonts w:ascii="Calibri" w:eastAsia="Calibri" w:hAnsi="Calibri"/>
                      <w:color w:val="000000"/>
                      <w:sz w:val="22"/>
                    </w:rPr>
                    <w:t>1</w:t>
                  </w:r>
                </w:p>
              </w:tc>
            </w:tr>
            <w:tr w:rsidR="002A72C1" w14:paraId="412BD5C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6296BF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E1F0CF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8402DDA" w14:textId="77777777" w:rsidR="002A72C1" w:rsidRDefault="002A72C1" w:rsidP="00484BF1">
                  <w:pPr>
                    <w:spacing w:after="0" w:line="240" w:lineRule="auto"/>
                  </w:pPr>
                  <w:r>
                    <w:rPr>
                      <w:rFonts w:ascii="Calibri" w:eastAsia="Calibri" w:hAnsi="Calibri"/>
                      <w:color w:val="000000"/>
                      <w:sz w:val="22"/>
                    </w:rPr>
                    <w:t>2</w:t>
                  </w:r>
                </w:p>
              </w:tc>
            </w:tr>
          </w:tbl>
          <w:p w14:paraId="49B59F2B" w14:textId="77777777" w:rsidR="002A72C1" w:rsidRDefault="002A72C1" w:rsidP="00484BF1">
            <w:pPr>
              <w:spacing w:after="0" w:line="240" w:lineRule="auto"/>
            </w:pPr>
          </w:p>
        </w:tc>
        <w:tc>
          <w:tcPr>
            <w:tcW w:w="149" w:type="dxa"/>
          </w:tcPr>
          <w:p w14:paraId="57A806F7" w14:textId="77777777" w:rsidR="002A72C1" w:rsidRDefault="002A72C1" w:rsidP="00484BF1">
            <w:pPr>
              <w:pStyle w:val="EmptyCellLayoutStyle"/>
              <w:spacing w:after="0" w:line="240" w:lineRule="auto"/>
            </w:pPr>
          </w:p>
        </w:tc>
      </w:tr>
      <w:tr w:rsidR="002A72C1" w14:paraId="70D1DD9A" w14:textId="77777777" w:rsidTr="00484BF1">
        <w:trPr>
          <w:trHeight w:val="80"/>
        </w:trPr>
        <w:tc>
          <w:tcPr>
            <w:tcW w:w="54" w:type="dxa"/>
          </w:tcPr>
          <w:p w14:paraId="3FFDA875" w14:textId="77777777" w:rsidR="002A72C1" w:rsidRDefault="002A72C1" w:rsidP="00484BF1">
            <w:pPr>
              <w:pStyle w:val="EmptyCellLayoutStyle"/>
              <w:spacing w:after="0" w:line="240" w:lineRule="auto"/>
            </w:pPr>
          </w:p>
        </w:tc>
        <w:tc>
          <w:tcPr>
            <w:tcW w:w="10395" w:type="dxa"/>
          </w:tcPr>
          <w:p w14:paraId="01345FA2" w14:textId="77777777" w:rsidR="002A72C1" w:rsidRDefault="002A72C1" w:rsidP="00484BF1">
            <w:pPr>
              <w:pStyle w:val="EmptyCellLayoutStyle"/>
              <w:spacing w:after="0" w:line="240" w:lineRule="auto"/>
            </w:pPr>
          </w:p>
        </w:tc>
        <w:tc>
          <w:tcPr>
            <w:tcW w:w="149" w:type="dxa"/>
          </w:tcPr>
          <w:p w14:paraId="51457622" w14:textId="77777777" w:rsidR="002A72C1" w:rsidRDefault="002A72C1" w:rsidP="00484BF1">
            <w:pPr>
              <w:pStyle w:val="EmptyCellLayoutStyle"/>
              <w:spacing w:after="0" w:line="240" w:lineRule="auto"/>
            </w:pPr>
          </w:p>
        </w:tc>
      </w:tr>
    </w:tbl>
    <w:p w14:paraId="3E2F4DCA" w14:textId="77777777" w:rsidR="002A72C1" w:rsidRDefault="002A72C1" w:rsidP="002A72C1">
      <w:pPr>
        <w:spacing w:after="0" w:line="240" w:lineRule="auto"/>
      </w:pPr>
    </w:p>
    <w:p w14:paraId="37C80724" w14:textId="77777777" w:rsidR="002A72C1" w:rsidRDefault="002A72C1" w:rsidP="002A72C1">
      <w:pPr>
        <w:spacing w:after="0" w:line="240" w:lineRule="auto"/>
      </w:pPr>
      <w:r>
        <w:rPr>
          <w:rFonts w:ascii="Calibri" w:eastAsia="Calibri" w:hAnsi="Calibri"/>
          <w:b/>
          <w:color w:val="6495ED"/>
          <w:sz w:val="22"/>
        </w:rPr>
        <w:t>Unexpected end of file while reading beginning of backup set</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0CF341A" w14:textId="77777777" w:rsidTr="00484BF1">
        <w:trPr>
          <w:trHeight w:val="54"/>
        </w:trPr>
        <w:tc>
          <w:tcPr>
            <w:tcW w:w="54" w:type="dxa"/>
          </w:tcPr>
          <w:p w14:paraId="0FC6B1DE" w14:textId="77777777" w:rsidR="002A72C1" w:rsidRDefault="002A72C1" w:rsidP="00484BF1">
            <w:pPr>
              <w:pStyle w:val="EmptyCellLayoutStyle"/>
              <w:spacing w:after="0" w:line="240" w:lineRule="auto"/>
            </w:pPr>
          </w:p>
        </w:tc>
        <w:tc>
          <w:tcPr>
            <w:tcW w:w="10395" w:type="dxa"/>
          </w:tcPr>
          <w:p w14:paraId="54A2578E" w14:textId="77777777" w:rsidR="002A72C1" w:rsidRDefault="002A72C1" w:rsidP="00484BF1">
            <w:pPr>
              <w:pStyle w:val="EmptyCellLayoutStyle"/>
              <w:spacing w:after="0" w:line="240" w:lineRule="auto"/>
            </w:pPr>
          </w:p>
        </w:tc>
        <w:tc>
          <w:tcPr>
            <w:tcW w:w="149" w:type="dxa"/>
          </w:tcPr>
          <w:p w14:paraId="7305CE7B" w14:textId="77777777" w:rsidR="002A72C1" w:rsidRDefault="002A72C1" w:rsidP="00484BF1">
            <w:pPr>
              <w:pStyle w:val="EmptyCellLayoutStyle"/>
              <w:spacing w:after="0" w:line="240" w:lineRule="auto"/>
            </w:pPr>
          </w:p>
        </w:tc>
      </w:tr>
      <w:tr w:rsidR="002A72C1" w14:paraId="258BFE29" w14:textId="77777777" w:rsidTr="00484BF1">
        <w:tc>
          <w:tcPr>
            <w:tcW w:w="54" w:type="dxa"/>
          </w:tcPr>
          <w:p w14:paraId="680EA72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645BB7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530727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EA4288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AB2BE9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A910B0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3652C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13324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7CA349" w14:textId="77777777" w:rsidR="002A72C1" w:rsidRDefault="002A72C1" w:rsidP="00484BF1">
                  <w:pPr>
                    <w:spacing w:after="0" w:line="240" w:lineRule="auto"/>
                  </w:pPr>
                  <w:r>
                    <w:rPr>
                      <w:rFonts w:ascii="Calibri" w:eastAsia="Calibri" w:hAnsi="Calibri"/>
                      <w:color w:val="000000"/>
                      <w:sz w:val="22"/>
                    </w:rPr>
                    <w:t>Yes</w:t>
                  </w:r>
                </w:p>
              </w:tc>
            </w:tr>
            <w:tr w:rsidR="002A72C1" w14:paraId="28CEF56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60C76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CEE60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5A8C8E" w14:textId="77777777" w:rsidR="002A72C1" w:rsidRDefault="002A72C1" w:rsidP="00484BF1">
                  <w:pPr>
                    <w:spacing w:after="0" w:line="240" w:lineRule="auto"/>
                  </w:pPr>
                  <w:r>
                    <w:rPr>
                      <w:rFonts w:eastAsia="Arial"/>
                      <w:color w:val="000000"/>
                    </w:rPr>
                    <w:t>Yes</w:t>
                  </w:r>
                </w:p>
              </w:tc>
            </w:tr>
            <w:tr w:rsidR="002A72C1" w14:paraId="102E0B3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A97E1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57BE2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26D108" w14:textId="77777777" w:rsidR="002A72C1" w:rsidRDefault="002A72C1" w:rsidP="00484BF1">
                  <w:pPr>
                    <w:spacing w:after="0" w:line="240" w:lineRule="auto"/>
                  </w:pPr>
                  <w:r>
                    <w:rPr>
                      <w:rFonts w:ascii="Calibri" w:eastAsia="Calibri" w:hAnsi="Calibri"/>
                      <w:color w:val="000000"/>
                      <w:sz w:val="22"/>
                    </w:rPr>
                    <w:t>1</w:t>
                  </w:r>
                </w:p>
              </w:tc>
            </w:tr>
            <w:tr w:rsidR="002A72C1" w14:paraId="5D1D119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170A7E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9E7075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F125393" w14:textId="77777777" w:rsidR="002A72C1" w:rsidRDefault="002A72C1" w:rsidP="00484BF1">
                  <w:pPr>
                    <w:spacing w:after="0" w:line="240" w:lineRule="auto"/>
                  </w:pPr>
                  <w:r>
                    <w:rPr>
                      <w:rFonts w:ascii="Calibri" w:eastAsia="Calibri" w:hAnsi="Calibri"/>
                      <w:color w:val="000000"/>
                      <w:sz w:val="22"/>
                    </w:rPr>
                    <w:t>1</w:t>
                  </w:r>
                </w:p>
              </w:tc>
            </w:tr>
          </w:tbl>
          <w:p w14:paraId="3F395408" w14:textId="77777777" w:rsidR="002A72C1" w:rsidRDefault="002A72C1" w:rsidP="00484BF1">
            <w:pPr>
              <w:spacing w:after="0" w:line="240" w:lineRule="auto"/>
            </w:pPr>
          </w:p>
        </w:tc>
        <w:tc>
          <w:tcPr>
            <w:tcW w:w="149" w:type="dxa"/>
          </w:tcPr>
          <w:p w14:paraId="15597FE4" w14:textId="77777777" w:rsidR="002A72C1" w:rsidRDefault="002A72C1" w:rsidP="00484BF1">
            <w:pPr>
              <w:pStyle w:val="EmptyCellLayoutStyle"/>
              <w:spacing w:after="0" w:line="240" w:lineRule="auto"/>
            </w:pPr>
          </w:p>
        </w:tc>
      </w:tr>
      <w:tr w:rsidR="002A72C1" w14:paraId="26846BE2" w14:textId="77777777" w:rsidTr="00484BF1">
        <w:trPr>
          <w:trHeight w:val="80"/>
        </w:trPr>
        <w:tc>
          <w:tcPr>
            <w:tcW w:w="54" w:type="dxa"/>
          </w:tcPr>
          <w:p w14:paraId="06A22471" w14:textId="77777777" w:rsidR="002A72C1" w:rsidRDefault="002A72C1" w:rsidP="00484BF1">
            <w:pPr>
              <w:pStyle w:val="EmptyCellLayoutStyle"/>
              <w:spacing w:after="0" w:line="240" w:lineRule="auto"/>
            </w:pPr>
          </w:p>
        </w:tc>
        <w:tc>
          <w:tcPr>
            <w:tcW w:w="10395" w:type="dxa"/>
          </w:tcPr>
          <w:p w14:paraId="155CC9B6" w14:textId="77777777" w:rsidR="002A72C1" w:rsidRDefault="002A72C1" w:rsidP="00484BF1">
            <w:pPr>
              <w:pStyle w:val="EmptyCellLayoutStyle"/>
              <w:spacing w:after="0" w:line="240" w:lineRule="auto"/>
            </w:pPr>
          </w:p>
        </w:tc>
        <w:tc>
          <w:tcPr>
            <w:tcW w:w="149" w:type="dxa"/>
          </w:tcPr>
          <w:p w14:paraId="23B3099C" w14:textId="77777777" w:rsidR="002A72C1" w:rsidRDefault="002A72C1" w:rsidP="00484BF1">
            <w:pPr>
              <w:pStyle w:val="EmptyCellLayoutStyle"/>
              <w:spacing w:after="0" w:line="240" w:lineRule="auto"/>
            </w:pPr>
          </w:p>
        </w:tc>
      </w:tr>
    </w:tbl>
    <w:p w14:paraId="412B7825" w14:textId="77777777" w:rsidR="002A72C1" w:rsidRDefault="002A72C1" w:rsidP="002A72C1">
      <w:pPr>
        <w:spacing w:after="0" w:line="240" w:lineRule="auto"/>
      </w:pPr>
    </w:p>
    <w:p w14:paraId="3BAD0260" w14:textId="77777777" w:rsidR="002A72C1" w:rsidRDefault="002A72C1" w:rsidP="002A72C1">
      <w:pPr>
        <w:spacing w:after="0" w:line="240" w:lineRule="auto"/>
      </w:pPr>
      <w:r>
        <w:rPr>
          <w:rFonts w:ascii="Calibri" w:eastAsia="Calibri" w:hAnsi="Calibri"/>
          <w:b/>
          <w:color w:val="6495ED"/>
          <w:sz w:val="22"/>
        </w:rPr>
        <w:t>Optimized concurrent query limit has been exceeded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2332371" w14:textId="77777777" w:rsidTr="00484BF1">
        <w:trPr>
          <w:trHeight w:val="54"/>
        </w:trPr>
        <w:tc>
          <w:tcPr>
            <w:tcW w:w="54" w:type="dxa"/>
          </w:tcPr>
          <w:p w14:paraId="7740FC08" w14:textId="77777777" w:rsidR="002A72C1" w:rsidRDefault="002A72C1" w:rsidP="00484BF1">
            <w:pPr>
              <w:pStyle w:val="EmptyCellLayoutStyle"/>
              <w:spacing w:after="0" w:line="240" w:lineRule="auto"/>
            </w:pPr>
          </w:p>
        </w:tc>
        <w:tc>
          <w:tcPr>
            <w:tcW w:w="10395" w:type="dxa"/>
          </w:tcPr>
          <w:p w14:paraId="1311B2F9" w14:textId="77777777" w:rsidR="002A72C1" w:rsidRDefault="002A72C1" w:rsidP="00484BF1">
            <w:pPr>
              <w:pStyle w:val="EmptyCellLayoutStyle"/>
              <w:spacing w:after="0" w:line="240" w:lineRule="auto"/>
            </w:pPr>
          </w:p>
        </w:tc>
        <w:tc>
          <w:tcPr>
            <w:tcW w:w="149" w:type="dxa"/>
          </w:tcPr>
          <w:p w14:paraId="290BBBDF" w14:textId="77777777" w:rsidR="002A72C1" w:rsidRDefault="002A72C1" w:rsidP="00484BF1">
            <w:pPr>
              <w:pStyle w:val="EmptyCellLayoutStyle"/>
              <w:spacing w:after="0" w:line="240" w:lineRule="auto"/>
            </w:pPr>
          </w:p>
        </w:tc>
      </w:tr>
      <w:tr w:rsidR="002A72C1" w14:paraId="2E840309" w14:textId="77777777" w:rsidTr="00484BF1">
        <w:tc>
          <w:tcPr>
            <w:tcW w:w="54" w:type="dxa"/>
          </w:tcPr>
          <w:p w14:paraId="3EE3803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987D15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8B99EF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414F27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2A61BD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60A7A3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75D6C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BDA60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9624B1" w14:textId="77777777" w:rsidR="002A72C1" w:rsidRDefault="002A72C1" w:rsidP="00484BF1">
                  <w:pPr>
                    <w:spacing w:after="0" w:line="240" w:lineRule="auto"/>
                  </w:pPr>
                  <w:r>
                    <w:rPr>
                      <w:rFonts w:ascii="Calibri" w:eastAsia="Calibri" w:hAnsi="Calibri"/>
                      <w:color w:val="000000"/>
                      <w:sz w:val="22"/>
                    </w:rPr>
                    <w:t>Yes</w:t>
                  </w:r>
                </w:p>
              </w:tc>
            </w:tr>
            <w:tr w:rsidR="002A72C1" w14:paraId="32FBC10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FF304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EBD24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EF00B9" w14:textId="77777777" w:rsidR="002A72C1" w:rsidRDefault="002A72C1" w:rsidP="00484BF1">
                  <w:pPr>
                    <w:spacing w:after="0" w:line="240" w:lineRule="auto"/>
                  </w:pPr>
                  <w:r>
                    <w:rPr>
                      <w:rFonts w:eastAsia="Arial"/>
                      <w:color w:val="000000"/>
                    </w:rPr>
                    <w:t>Yes</w:t>
                  </w:r>
                </w:p>
              </w:tc>
            </w:tr>
            <w:tr w:rsidR="002A72C1" w14:paraId="68720C4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29F5B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C3B60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2B4138" w14:textId="77777777" w:rsidR="002A72C1" w:rsidRDefault="002A72C1" w:rsidP="00484BF1">
                  <w:pPr>
                    <w:spacing w:after="0" w:line="240" w:lineRule="auto"/>
                  </w:pPr>
                  <w:r>
                    <w:rPr>
                      <w:rFonts w:ascii="Calibri" w:eastAsia="Calibri" w:hAnsi="Calibri"/>
                      <w:color w:val="000000"/>
                      <w:sz w:val="22"/>
                    </w:rPr>
                    <w:t>1</w:t>
                  </w:r>
                </w:p>
              </w:tc>
            </w:tr>
            <w:tr w:rsidR="002A72C1" w14:paraId="15FD93F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A4D372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F4B05E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C2E4442" w14:textId="77777777" w:rsidR="002A72C1" w:rsidRDefault="002A72C1" w:rsidP="00484BF1">
                  <w:pPr>
                    <w:spacing w:after="0" w:line="240" w:lineRule="auto"/>
                  </w:pPr>
                  <w:r>
                    <w:rPr>
                      <w:rFonts w:ascii="Calibri" w:eastAsia="Calibri" w:hAnsi="Calibri"/>
                      <w:color w:val="000000"/>
                      <w:sz w:val="22"/>
                    </w:rPr>
                    <w:t>1</w:t>
                  </w:r>
                </w:p>
              </w:tc>
            </w:tr>
          </w:tbl>
          <w:p w14:paraId="3C22F5B3" w14:textId="77777777" w:rsidR="002A72C1" w:rsidRDefault="002A72C1" w:rsidP="00484BF1">
            <w:pPr>
              <w:spacing w:after="0" w:line="240" w:lineRule="auto"/>
            </w:pPr>
          </w:p>
        </w:tc>
        <w:tc>
          <w:tcPr>
            <w:tcW w:w="149" w:type="dxa"/>
          </w:tcPr>
          <w:p w14:paraId="2438B4FD" w14:textId="77777777" w:rsidR="002A72C1" w:rsidRDefault="002A72C1" w:rsidP="00484BF1">
            <w:pPr>
              <w:pStyle w:val="EmptyCellLayoutStyle"/>
              <w:spacing w:after="0" w:line="240" w:lineRule="auto"/>
            </w:pPr>
          </w:p>
        </w:tc>
      </w:tr>
      <w:tr w:rsidR="002A72C1" w14:paraId="6E5AC7A3" w14:textId="77777777" w:rsidTr="00484BF1">
        <w:trPr>
          <w:trHeight w:val="80"/>
        </w:trPr>
        <w:tc>
          <w:tcPr>
            <w:tcW w:w="54" w:type="dxa"/>
          </w:tcPr>
          <w:p w14:paraId="197541CB" w14:textId="77777777" w:rsidR="002A72C1" w:rsidRDefault="002A72C1" w:rsidP="00484BF1">
            <w:pPr>
              <w:pStyle w:val="EmptyCellLayoutStyle"/>
              <w:spacing w:after="0" w:line="240" w:lineRule="auto"/>
            </w:pPr>
          </w:p>
        </w:tc>
        <w:tc>
          <w:tcPr>
            <w:tcW w:w="10395" w:type="dxa"/>
          </w:tcPr>
          <w:p w14:paraId="4269D433" w14:textId="77777777" w:rsidR="002A72C1" w:rsidRDefault="002A72C1" w:rsidP="00484BF1">
            <w:pPr>
              <w:pStyle w:val="EmptyCellLayoutStyle"/>
              <w:spacing w:after="0" w:line="240" w:lineRule="auto"/>
            </w:pPr>
          </w:p>
        </w:tc>
        <w:tc>
          <w:tcPr>
            <w:tcW w:w="149" w:type="dxa"/>
          </w:tcPr>
          <w:p w14:paraId="70FE7EFE" w14:textId="77777777" w:rsidR="002A72C1" w:rsidRDefault="002A72C1" w:rsidP="00484BF1">
            <w:pPr>
              <w:pStyle w:val="EmptyCellLayoutStyle"/>
              <w:spacing w:after="0" w:line="240" w:lineRule="auto"/>
            </w:pPr>
          </w:p>
        </w:tc>
      </w:tr>
    </w:tbl>
    <w:p w14:paraId="2BA9B1AD" w14:textId="77777777" w:rsidR="002A72C1" w:rsidRDefault="002A72C1" w:rsidP="002A72C1">
      <w:pPr>
        <w:spacing w:after="0" w:line="240" w:lineRule="auto"/>
      </w:pPr>
    </w:p>
    <w:p w14:paraId="2811FE42" w14:textId="77777777" w:rsidR="002A72C1" w:rsidRDefault="002A72C1" w:rsidP="002A72C1">
      <w:pPr>
        <w:spacing w:after="0" w:line="240" w:lineRule="auto"/>
      </w:pPr>
      <w:r>
        <w:rPr>
          <w:rFonts w:ascii="Calibri" w:eastAsia="Calibri" w:hAnsi="Calibri"/>
          <w:b/>
          <w:color w:val="6495ED"/>
          <w:sz w:val="22"/>
        </w:rPr>
        <w:t>An SQL Server Service Broker procedure output results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35195DB" w14:textId="77777777" w:rsidTr="00484BF1">
        <w:trPr>
          <w:trHeight w:val="54"/>
        </w:trPr>
        <w:tc>
          <w:tcPr>
            <w:tcW w:w="54" w:type="dxa"/>
          </w:tcPr>
          <w:p w14:paraId="5553FD98" w14:textId="77777777" w:rsidR="002A72C1" w:rsidRDefault="002A72C1" w:rsidP="00484BF1">
            <w:pPr>
              <w:pStyle w:val="EmptyCellLayoutStyle"/>
              <w:spacing w:after="0" w:line="240" w:lineRule="auto"/>
            </w:pPr>
          </w:p>
        </w:tc>
        <w:tc>
          <w:tcPr>
            <w:tcW w:w="10395" w:type="dxa"/>
          </w:tcPr>
          <w:p w14:paraId="1234A556" w14:textId="77777777" w:rsidR="002A72C1" w:rsidRDefault="002A72C1" w:rsidP="00484BF1">
            <w:pPr>
              <w:pStyle w:val="EmptyCellLayoutStyle"/>
              <w:spacing w:after="0" w:line="240" w:lineRule="auto"/>
            </w:pPr>
          </w:p>
        </w:tc>
        <w:tc>
          <w:tcPr>
            <w:tcW w:w="149" w:type="dxa"/>
          </w:tcPr>
          <w:p w14:paraId="08B7840D" w14:textId="77777777" w:rsidR="002A72C1" w:rsidRDefault="002A72C1" w:rsidP="00484BF1">
            <w:pPr>
              <w:pStyle w:val="EmptyCellLayoutStyle"/>
              <w:spacing w:after="0" w:line="240" w:lineRule="auto"/>
            </w:pPr>
          </w:p>
        </w:tc>
      </w:tr>
      <w:tr w:rsidR="002A72C1" w14:paraId="64D08114" w14:textId="77777777" w:rsidTr="00484BF1">
        <w:tc>
          <w:tcPr>
            <w:tcW w:w="54" w:type="dxa"/>
          </w:tcPr>
          <w:p w14:paraId="6BEEAFB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614FE1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ED7484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3FC01D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5DF643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898D73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642C8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0CA97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CEB23D" w14:textId="77777777" w:rsidR="002A72C1" w:rsidRDefault="002A72C1" w:rsidP="00484BF1">
                  <w:pPr>
                    <w:spacing w:after="0" w:line="240" w:lineRule="auto"/>
                  </w:pPr>
                  <w:r>
                    <w:rPr>
                      <w:rFonts w:ascii="Calibri" w:eastAsia="Calibri" w:hAnsi="Calibri"/>
                      <w:color w:val="000000"/>
                      <w:sz w:val="22"/>
                    </w:rPr>
                    <w:t>No</w:t>
                  </w:r>
                </w:p>
              </w:tc>
            </w:tr>
            <w:tr w:rsidR="002A72C1" w14:paraId="13ABC95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84C84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03EBD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7C4D3C" w14:textId="77777777" w:rsidR="002A72C1" w:rsidRDefault="002A72C1" w:rsidP="00484BF1">
                  <w:pPr>
                    <w:spacing w:after="0" w:line="240" w:lineRule="auto"/>
                  </w:pPr>
                  <w:r>
                    <w:rPr>
                      <w:rFonts w:eastAsia="Arial"/>
                      <w:color w:val="000000"/>
                    </w:rPr>
                    <w:t>Yes</w:t>
                  </w:r>
                </w:p>
              </w:tc>
            </w:tr>
            <w:tr w:rsidR="002A72C1" w14:paraId="7B799DF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58FB6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B2947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F6431D" w14:textId="77777777" w:rsidR="002A72C1" w:rsidRDefault="002A72C1" w:rsidP="00484BF1">
                  <w:pPr>
                    <w:spacing w:after="0" w:line="240" w:lineRule="auto"/>
                  </w:pPr>
                  <w:r>
                    <w:rPr>
                      <w:rFonts w:ascii="Calibri" w:eastAsia="Calibri" w:hAnsi="Calibri"/>
                      <w:color w:val="000000"/>
                      <w:sz w:val="22"/>
                    </w:rPr>
                    <w:t>0</w:t>
                  </w:r>
                </w:p>
              </w:tc>
            </w:tr>
            <w:tr w:rsidR="002A72C1" w14:paraId="3DE0DA7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3AE75F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6F1094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7FCF21A" w14:textId="77777777" w:rsidR="002A72C1" w:rsidRDefault="002A72C1" w:rsidP="00484BF1">
                  <w:pPr>
                    <w:spacing w:after="0" w:line="240" w:lineRule="auto"/>
                  </w:pPr>
                  <w:r>
                    <w:rPr>
                      <w:rFonts w:ascii="Calibri" w:eastAsia="Calibri" w:hAnsi="Calibri"/>
                      <w:color w:val="000000"/>
                      <w:sz w:val="22"/>
                    </w:rPr>
                    <w:t>0</w:t>
                  </w:r>
                </w:p>
              </w:tc>
            </w:tr>
          </w:tbl>
          <w:p w14:paraId="7628D26D" w14:textId="77777777" w:rsidR="002A72C1" w:rsidRDefault="002A72C1" w:rsidP="00484BF1">
            <w:pPr>
              <w:spacing w:after="0" w:line="240" w:lineRule="auto"/>
            </w:pPr>
          </w:p>
        </w:tc>
        <w:tc>
          <w:tcPr>
            <w:tcW w:w="149" w:type="dxa"/>
          </w:tcPr>
          <w:p w14:paraId="171D9457" w14:textId="77777777" w:rsidR="002A72C1" w:rsidRDefault="002A72C1" w:rsidP="00484BF1">
            <w:pPr>
              <w:pStyle w:val="EmptyCellLayoutStyle"/>
              <w:spacing w:after="0" w:line="240" w:lineRule="auto"/>
            </w:pPr>
          </w:p>
        </w:tc>
      </w:tr>
      <w:tr w:rsidR="002A72C1" w14:paraId="779D23D7" w14:textId="77777777" w:rsidTr="00484BF1">
        <w:trPr>
          <w:trHeight w:val="80"/>
        </w:trPr>
        <w:tc>
          <w:tcPr>
            <w:tcW w:w="54" w:type="dxa"/>
          </w:tcPr>
          <w:p w14:paraId="2DF4D44D" w14:textId="77777777" w:rsidR="002A72C1" w:rsidRDefault="002A72C1" w:rsidP="00484BF1">
            <w:pPr>
              <w:pStyle w:val="EmptyCellLayoutStyle"/>
              <w:spacing w:after="0" w:line="240" w:lineRule="auto"/>
            </w:pPr>
          </w:p>
        </w:tc>
        <w:tc>
          <w:tcPr>
            <w:tcW w:w="10395" w:type="dxa"/>
          </w:tcPr>
          <w:p w14:paraId="2481675D" w14:textId="77777777" w:rsidR="002A72C1" w:rsidRDefault="002A72C1" w:rsidP="00484BF1">
            <w:pPr>
              <w:pStyle w:val="EmptyCellLayoutStyle"/>
              <w:spacing w:after="0" w:line="240" w:lineRule="auto"/>
            </w:pPr>
          </w:p>
        </w:tc>
        <w:tc>
          <w:tcPr>
            <w:tcW w:w="149" w:type="dxa"/>
          </w:tcPr>
          <w:p w14:paraId="13672903" w14:textId="77777777" w:rsidR="002A72C1" w:rsidRDefault="002A72C1" w:rsidP="00484BF1">
            <w:pPr>
              <w:pStyle w:val="EmptyCellLayoutStyle"/>
              <w:spacing w:after="0" w:line="240" w:lineRule="auto"/>
            </w:pPr>
          </w:p>
        </w:tc>
      </w:tr>
    </w:tbl>
    <w:p w14:paraId="6274E172" w14:textId="77777777" w:rsidR="002A72C1" w:rsidRDefault="002A72C1" w:rsidP="002A72C1">
      <w:pPr>
        <w:spacing w:after="0" w:line="240" w:lineRule="auto"/>
      </w:pPr>
    </w:p>
    <w:p w14:paraId="38F9B372" w14:textId="77777777" w:rsidR="002A72C1" w:rsidRDefault="002A72C1" w:rsidP="002A72C1">
      <w:pPr>
        <w:spacing w:after="0" w:line="240" w:lineRule="auto"/>
      </w:pPr>
      <w:r>
        <w:rPr>
          <w:rFonts w:ascii="Calibri" w:eastAsia="Calibri" w:hAnsi="Calibri"/>
          <w:b/>
          <w:color w:val="6495ED"/>
          <w:sz w:val="22"/>
        </w:rPr>
        <w:t>SQL Server could not allocate enough memory to start Service Broker task manager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568DA30" w14:textId="77777777" w:rsidTr="00484BF1">
        <w:trPr>
          <w:trHeight w:val="54"/>
        </w:trPr>
        <w:tc>
          <w:tcPr>
            <w:tcW w:w="54" w:type="dxa"/>
          </w:tcPr>
          <w:p w14:paraId="5E65FEDE" w14:textId="77777777" w:rsidR="002A72C1" w:rsidRDefault="002A72C1" w:rsidP="00484BF1">
            <w:pPr>
              <w:pStyle w:val="EmptyCellLayoutStyle"/>
              <w:spacing w:after="0" w:line="240" w:lineRule="auto"/>
            </w:pPr>
          </w:p>
        </w:tc>
        <w:tc>
          <w:tcPr>
            <w:tcW w:w="10395" w:type="dxa"/>
          </w:tcPr>
          <w:p w14:paraId="09EF7E6B" w14:textId="77777777" w:rsidR="002A72C1" w:rsidRDefault="002A72C1" w:rsidP="00484BF1">
            <w:pPr>
              <w:pStyle w:val="EmptyCellLayoutStyle"/>
              <w:spacing w:after="0" w:line="240" w:lineRule="auto"/>
            </w:pPr>
          </w:p>
        </w:tc>
        <w:tc>
          <w:tcPr>
            <w:tcW w:w="149" w:type="dxa"/>
          </w:tcPr>
          <w:p w14:paraId="43D17456" w14:textId="77777777" w:rsidR="002A72C1" w:rsidRDefault="002A72C1" w:rsidP="00484BF1">
            <w:pPr>
              <w:pStyle w:val="EmptyCellLayoutStyle"/>
              <w:spacing w:after="0" w:line="240" w:lineRule="auto"/>
            </w:pPr>
          </w:p>
        </w:tc>
      </w:tr>
      <w:tr w:rsidR="002A72C1" w14:paraId="6FD39C33" w14:textId="77777777" w:rsidTr="00484BF1">
        <w:tc>
          <w:tcPr>
            <w:tcW w:w="54" w:type="dxa"/>
          </w:tcPr>
          <w:p w14:paraId="3287403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145B60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9B6B96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F4365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0D61DE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DA2383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66051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DDFA3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D4753C" w14:textId="77777777" w:rsidR="002A72C1" w:rsidRDefault="002A72C1" w:rsidP="00484BF1">
                  <w:pPr>
                    <w:spacing w:after="0" w:line="240" w:lineRule="auto"/>
                  </w:pPr>
                  <w:r>
                    <w:rPr>
                      <w:rFonts w:ascii="Calibri" w:eastAsia="Calibri" w:hAnsi="Calibri"/>
                      <w:color w:val="000000"/>
                      <w:sz w:val="22"/>
                    </w:rPr>
                    <w:t>Yes</w:t>
                  </w:r>
                </w:p>
              </w:tc>
            </w:tr>
            <w:tr w:rsidR="002A72C1" w14:paraId="59A27AE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528EE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40614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E086DB" w14:textId="77777777" w:rsidR="002A72C1" w:rsidRDefault="002A72C1" w:rsidP="00484BF1">
                  <w:pPr>
                    <w:spacing w:after="0" w:line="240" w:lineRule="auto"/>
                  </w:pPr>
                  <w:r>
                    <w:rPr>
                      <w:rFonts w:eastAsia="Arial"/>
                      <w:color w:val="000000"/>
                    </w:rPr>
                    <w:t>Yes</w:t>
                  </w:r>
                </w:p>
              </w:tc>
            </w:tr>
            <w:tr w:rsidR="002A72C1" w14:paraId="2908035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51561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5FB0D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0F8904" w14:textId="77777777" w:rsidR="002A72C1" w:rsidRDefault="002A72C1" w:rsidP="00484BF1">
                  <w:pPr>
                    <w:spacing w:after="0" w:line="240" w:lineRule="auto"/>
                  </w:pPr>
                  <w:r>
                    <w:rPr>
                      <w:rFonts w:ascii="Calibri" w:eastAsia="Calibri" w:hAnsi="Calibri"/>
                      <w:color w:val="000000"/>
                      <w:sz w:val="22"/>
                    </w:rPr>
                    <w:t>1</w:t>
                  </w:r>
                </w:p>
              </w:tc>
            </w:tr>
            <w:tr w:rsidR="002A72C1" w14:paraId="15CEA37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374225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956C51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0D2E601" w14:textId="77777777" w:rsidR="002A72C1" w:rsidRDefault="002A72C1" w:rsidP="00484BF1">
                  <w:pPr>
                    <w:spacing w:after="0" w:line="240" w:lineRule="auto"/>
                  </w:pPr>
                  <w:r>
                    <w:rPr>
                      <w:rFonts w:ascii="Calibri" w:eastAsia="Calibri" w:hAnsi="Calibri"/>
                      <w:color w:val="000000"/>
                      <w:sz w:val="22"/>
                    </w:rPr>
                    <w:t>2</w:t>
                  </w:r>
                </w:p>
              </w:tc>
            </w:tr>
          </w:tbl>
          <w:p w14:paraId="33628DD6" w14:textId="77777777" w:rsidR="002A72C1" w:rsidRDefault="002A72C1" w:rsidP="00484BF1">
            <w:pPr>
              <w:spacing w:after="0" w:line="240" w:lineRule="auto"/>
            </w:pPr>
          </w:p>
        </w:tc>
        <w:tc>
          <w:tcPr>
            <w:tcW w:w="149" w:type="dxa"/>
          </w:tcPr>
          <w:p w14:paraId="66E810A6" w14:textId="77777777" w:rsidR="002A72C1" w:rsidRDefault="002A72C1" w:rsidP="00484BF1">
            <w:pPr>
              <w:pStyle w:val="EmptyCellLayoutStyle"/>
              <w:spacing w:after="0" w:line="240" w:lineRule="auto"/>
            </w:pPr>
          </w:p>
        </w:tc>
      </w:tr>
      <w:tr w:rsidR="002A72C1" w14:paraId="036E23E1" w14:textId="77777777" w:rsidTr="00484BF1">
        <w:trPr>
          <w:trHeight w:val="80"/>
        </w:trPr>
        <w:tc>
          <w:tcPr>
            <w:tcW w:w="54" w:type="dxa"/>
          </w:tcPr>
          <w:p w14:paraId="241C3FF3" w14:textId="77777777" w:rsidR="002A72C1" w:rsidRDefault="002A72C1" w:rsidP="00484BF1">
            <w:pPr>
              <w:pStyle w:val="EmptyCellLayoutStyle"/>
              <w:spacing w:after="0" w:line="240" w:lineRule="auto"/>
            </w:pPr>
          </w:p>
        </w:tc>
        <w:tc>
          <w:tcPr>
            <w:tcW w:w="10395" w:type="dxa"/>
          </w:tcPr>
          <w:p w14:paraId="6ACE04A6" w14:textId="77777777" w:rsidR="002A72C1" w:rsidRDefault="002A72C1" w:rsidP="00484BF1">
            <w:pPr>
              <w:pStyle w:val="EmptyCellLayoutStyle"/>
              <w:spacing w:after="0" w:line="240" w:lineRule="auto"/>
            </w:pPr>
          </w:p>
        </w:tc>
        <w:tc>
          <w:tcPr>
            <w:tcW w:w="149" w:type="dxa"/>
          </w:tcPr>
          <w:p w14:paraId="7C95370F" w14:textId="77777777" w:rsidR="002A72C1" w:rsidRDefault="002A72C1" w:rsidP="00484BF1">
            <w:pPr>
              <w:pStyle w:val="EmptyCellLayoutStyle"/>
              <w:spacing w:after="0" w:line="240" w:lineRule="auto"/>
            </w:pPr>
          </w:p>
        </w:tc>
      </w:tr>
    </w:tbl>
    <w:p w14:paraId="336311BB" w14:textId="77777777" w:rsidR="002A72C1" w:rsidRDefault="002A72C1" w:rsidP="002A72C1">
      <w:pPr>
        <w:spacing w:after="0" w:line="240" w:lineRule="auto"/>
      </w:pPr>
    </w:p>
    <w:p w14:paraId="7AAC061A" w14:textId="77777777" w:rsidR="002A72C1" w:rsidRDefault="002A72C1" w:rsidP="002A72C1">
      <w:pPr>
        <w:spacing w:after="0" w:line="240" w:lineRule="auto"/>
      </w:pPr>
      <w:r>
        <w:rPr>
          <w:rFonts w:ascii="Calibri" w:eastAsia="Calibri" w:hAnsi="Calibri"/>
          <w:b/>
          <w:color w:val="6495ED"/>
          <w:sz w:val="22"/>
        </w:rPr>
        <w:t>Table error: cross-object chain linkage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C09F066" w14:textId="77777777" w:rsidTr="00484BF1">
        <w:trPr>
          <w:trHeight w:val="54"/>
        </w:trPr>
        <w:tc>
          <w:tcPr>
            <w:tcW w:w="54" w:type="dxa"/>
          </w:tcPr>
          <w:p w14:paraId="3473051D" w14:textId="77777777" w:rsidR="002A72C1" w:rsidRDefault="002A72C1" w:rsidP="00484BF1">
            <w:pPr>
              <w:pStyle w:val="EmptyCellLayoutStyle"/>
              <w:spacing w:after="0" w:line="240" w:lineRule="auto"/>
            </w:pPr>
          </w:p>
        </w:tc>
        <w:tc>
          <w:tcPr>
            <w:tcW w:w="10395" w:type="dxa"/>
          </w:tcPr>
          <w:p w14:paraId="3B97F224" w14:textId="77777777" w:rsidR="002A72C1" w:rsidRDefault="002A72C1" w:rsidP="00484BF1">
            <w:pPr>
              <w:pStyle w:val="EmptyCellLayoutStyle"/>
              <w:spacing w:after="0" w:line="240" w:lineRule="auto"/>
            </w:pPr>
          </w:p>
        </w:tc>
        <w:tc>
          <w:tcPr>
            <w:tcW w:w="149" w:type="dxa"/>
          </w:tcPr>
          <w:p w14:paraId="4F31294B" w14:textId="77777777" w:rsidR="002A72C1" w:rsidRDefault="002A72C1" w:rsidP="00484BF1">
            <w:pPr>
              <w:pStyle w:val="EmptyCellLayoutStyle"/>
              <w:spacing w:after="0" w:line="240" w:lineRule="auto"/>
            </w:pPr>
          </w:p>
        </w:tc>
      </w:tr>
      <w:tr w:rsidR="002A72C1" w14:paraId="3EA2F770" w14:textId="77777777" w:rsidTr="00484BF1">
        <w:tc>
          <w:tcPr>
            <w:tcW w:w="54" w:type="dxa"/>
          </w:tcPr>
          <w:p w14:paraId="14583DD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65DB7F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849313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AF1786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CA4B91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E2CE14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676E4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FF453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0ED5CE" w14:textId="77777777" w:rsidR="002A72C1" w:rsidRDefault="002A72C1" w:rsidP="00484BF1">
                  <w:pPr>
                    <w:spacing w:after="0" w:line="240" w:lineRule="auto"/>
                  </w:pPr>
                  <w:r>
                    <w:rPr>
                      <w:rFonts w:ascii="Calibri" w:eastAsia="Calibri" w:hAnsi="Calibri"/>
                      <w:color w:val="000000"/>
                      <w:sz w:val="22"/>
                    </w:rPr>
                    <w:t>Yes</w:t>
                  </w:r>
                </w:p>
              </w:tc>
            </w:tr>
            <w:tr w:rsidR="002A72C1" w14:paraId="5BF53F7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CA54E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280E0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AF73AA" w14:textId="77777777" w:rsidR="002A72C1" w:rsidRDefault="002A72C1" w:rsidP="00484BF1">
                  <w:pPr>
                    <w:spacing w:after="0" w:line="240" w:lineRule="auto"/>
                  </w:pPr>
                  <w:r>
                    <w:rPr>
                      <w:rFonts w:eastAsia="Arial"/>
                      <w:color w:val="000000"/>
                    </w:rPr>
                    <w:t>Yes</w:t>
                  </w:r>
                </w:p>
              </w:tc>
            </w:tr>
            <w:tr w:rsidR="002A72C1" w14:paraId="092CCE5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9071B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66C61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C9D63D" w14:textId="77777777" w:rsidR="002A72C1" w:rsidRDefault="002A72C1" w:rsidP="00484BF1">
                  <w:pPr>
                    <w:spacing w:after="0" w:line="240" w:lineRule="auto"/>
                  </w:pPr>
                  <w:r>
                    <w:rPr>
                      <w:rFonts w:ascii="Calibri" w:eastAsia="Calibri" w:hAnsi="Calibri"/>
                      <w:color w:val="000000"/>
                      <w:sz w:val="22"/>
                    </w:rPr>
                    <w:t>1</w:t>
                  </w:r>
                </w:p>
              </w:tc>
            </w:tr>
            <w:tr w:rsidR="002A72C1" w14:paraId="756BE81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6F55DF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E23801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2F5A948" w14:textId="77777777" w:rsidR="002A72C1" w:rsidRDefault="002A72C1" w:rsidP="00484BF1">
                  <w:pPr>
                    <w:spacing w:after="0" w:line="240" w:lineRule="auto"/>
                  </w:pPr>
                  <w:r>
                    <w:rPr>
                      <w:rFonts w:ascii="Calibri" w:eastAsia="Calibri" w:hAnsi="Calibri"/>
                      <w:color w:val="000000"/>
                      <w:sz w:val="22"/>
                    </w:rPr>
                    <w:t>2</w:t>
                  </w:r>
                </w:p>
              </w:tc>
            </w:tr>
          </w:tbl>
          <w:p w14:paraId="47B40915" w14:textId="77777777" w:rsidR="002A72C1" w:rsidRDefault="002A72C1" w:rsidP="00484BF1">
            <w:pPr>
              <w:spacing w:after="0" w:line="240" w:lineRule="auto"/>
            </w:pPr>
          </w:p>
        </w:tc>
        <w:tc>
          <w:tcPr>
            <w:tcW w:w="149" w:type="dxa"/>
          </w:tcPr>
          <w:p w14:paraId="60CD4A29" w14:textId="77777777" w:rsidR="002A72C1" w:rsidRDefault="002A72C1" w:rsidP="00484BF1">
            <w:pPr>
              <w:pStyle w:val="EmptyCellLayoutStyle"/>
              <w:spacing w:after="0" w:line="240" w:lineRule="auto"/>
            </w:pPr>
          </w:p>
        </w:tc>
      </w:tr>
      <w:tr w:rsidR="002A72C1" w14:paraId="399854FD" w14:textId="77777777" w:rsidTr="00484BF1">
        <w:trPr>
          <w:trHeight w:val="80"/>
        </w:trPr>
        <w:tc>
          <w:tcPr>
            <w:tcW w:w="54" w:type="dxa"/>
          </w:tcPr>
          <w:p w14:paraId="0CFB56C9" w14:textId="77777777" w:rsidR="002A72C1" w:rsidRDefault="002A72C1" w:rsidP="00484BF1">
            <w:pPr>
              <w:pStyle w:val="EmptyCellLayoutStyle"/>
              <w:spacing w:after="0" w:line="240" w:lineRule="auto"/>
            </w:pPr>
          </w:p>
        </w:tc>
        <w:tc>
          <w:tcPr>
            <w:tcW w:w="10395" w:type="dxa"/>
          </w:tcPr>
          <w:p w14:paraId="213D215B" w14:textId="77777777" w:rsidR="002A72C1" w:rsidRDefault="002A72C1" w:rsidP="00484BF1">
            <w:pPr>
              <w:pStyle w:val="EmptyCellLayoutStyle"/>
              <w:spacing w:after="0" w:line="240" w:lineRule="auto"/>
            </w:pPr>
          </w:p>
        </w:tc>
        <w:tc>
          <w:tcPr>
            <w:tcW w:w="149" w:type="dxa"/>
          </w:tcPr>
          <w:p w14:paraId="41356CB6" w14:textId="77777777" w:rsidR="002A72C1" w:rsidRDefault="002A72C1" w:rsidP="00484BF1">
            <w:pPr>
              <w:pStyle w:val="EmptyCellLayoutStyle"/>
              <w:spacing w:after="0" w:line="240" w:lineRule="auto"/>
            </w:pPr>
          </w:p>
        </w:tc>
      </w:tr>
    </w:tbl>
    <w:p w14:paraId="240143B5" w14:textId="77777777" w:rsidR="002A72C1" w:rsidRDefault="002A72C1" w:rsidP="002A72C1">
      <w:pPr>
        <w:spacing w:after="0" w:line="240" w:lineRule="auto"/>
      </w:pPr>
    </w:p>
    <w:p w14:paraId="5F8F2967" w14:textId="77777777" w:rsidR="002A72C1" w:rsidRDefault="002A72C1" w:rsidP="002A72C1">
      <w:pPr>
        <w:spacing w:after="0" w:line="240" w:lineRule="auto"/>
      </w:pPr>
      <w:r>
        <w:rPr>
          <w:rFonts w:ascii="Calibri" w:eastAsia="Calibri" w:hAnsi="Calibri"/>
          <w:b/>
          <w:color w:val="6495ED"/>
          <w:sz w:val="22"/>
        </w:rPr>
        <w:t>Enlist of MSDTC transaction failed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22A44E1" w14:textId="77777777" w:rsidTr="00484BF1">
        <w:trPr>
          <w:trHeight w:val="54"/>
        </w:trPr>
        <w:tc>
          <w:tcPr>
            <w:tcW w:w="54" w:type="dxa"/>
          </w:tcPr>
          <w:p w14:paraId="12344C88" w14:textId="77777777" w:rsidR="002A72C1" w:rsidRDefault="002A72C1" w:rsidP="00484BF1">
            <w:pPr>
              <w:pStyle w:val="EmptyCellLayoutStyle"/>
              <w:spacing w:after="0" w:line="240" w:lineRule="auto"/>
            </w:pPr>
          </w:p>
        </w:tc>
        <w:tc>
          <w:tcPr>
            <w:tcW w:w="10395" w:type="dxa"/>
          </w:tcPr>
          <w:p w14:paraId="7B68B766" w14:textId="77777777" w:rsidR="002A72C1" w:rsidRDefault="002A72C1" w:rsidP="00484BF1">
            <w:pPr>
              <w:pStyle w:val="EmptyCellLayoutStyle"/>
              <w:spacing w:after="0" w:line="240" w:lineRule="auto"/>
            </w:pPr>
          </w:p>
        </w:tc>
        <w:tc>
          <w:tcPr>
            <w:tcW w:w="149" w:type="dxa"/>
          </w:tcPr>
          <w:p w14:paraId="7B50B485" w14:textId="77777777" w:rsidR="002A72C1" w:rsidRDefault="002A72C1" w:rsidP="00484BF1">
            <w:pPr>
              <w:pStyle w:val="EmptyCellLayoutStyle"/>
              <w:spacing w:after="0" w:line="240" w:lineRule="auto"/>
            </w:pPr>
          </w:p>
        </w:tc>
      </w:tr>
      <w:tr w:rsidR="002A72C1" w14:paraId="556B999C" w14:textId="77777777" w:rsidTr="00484BF1">
        <w:tc>
          <w:tcPr>
            <w:tcW w:w="54" w:type="dxa"/>
          </w:tcPr>
          <w:p w14:paraId="0AA1619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C7A2C6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C2A201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71D253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428636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CBE61C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0637E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9C1DA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2B0728" w14:textId="77777777" w:rsidR="002A72C1" w:rsidRDefault="002A72C1" w:rsidP="00484BF1">
                  <w:pPr>
                    <w:spacing w:after="0" w:line="240" w:lineRule="auto"/>
                  </w:pPr>
                  <w:r>
                    <w:rPr>
                      <w:rFonts w:ascii="Calibri" w:eastAsia="Calibri" w:hAnsi="Calibri"/>
                      <w:color w:val="000000"/>
                      <w:sz w:val="22"/>
                    </w:rPr>
                    <w:t>Yes</w:t>
                  </w:r>
                </w:p>
              </w:tc>
            </w:tr>
            <w:tr w:rsidR="002A72C1" w14:paraId="39ECFD9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BAA7E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C805C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91D033" w14:textId="77777777" w:rsidR="002A72C1" w:rsidRDefault="002A72C1" w:rsidP="00484BF1">
                  <w:pPr>
                    <w:spacing w:after="0" w:line="240" w:lineRule="auto"/>
                  </w:pPr>
                  <w:r>
                    <w:rPr>
                      <w:rFonts w:eastAsia="Arial"/>
                      <w:color w:val="000000"/>
                    </w:rPr>
                    <w:t>Yes</w:t>
                  </w:r>
                </w:p>
              </w:tc>
            </w:tr>
            <w:tr w:rsidR="002A72C1" w14:paraId="49A868C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C91AC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15932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BBC605" w14:textId="77777777" w:rsidR="002A72C1" w:rsidRDefault="002A72C1" w:rsidP="00484BF1">
                  <w:pPr>
                    <w:spacing w:after="0" w:line="240" w:lineRule="auto"/>
                  </w:pPr>
                  <w:r>
                    <w:rPr>
                      <w:rFonts w:ascii="Calibri" w:eastAsia="Calibri" w:hAnsi="Calibri"/>
                      <w:color w:val="000000"/>
                      <w:sz w:val="22"/>
                    </w:rPr>
                    <w:t>1</w:t>
                  </w:r>
                </w:p>
              </w:tc>
            </w:tr>
            <w:tr w:rsidR="002A72C1" w14:paraId="6FA50AD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CC8BEF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C53ACD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11A0E57" w14:textId="77777777" w:rsidR="002A72C1" w:rsidRDefault="002A72C1" w:rsidP="00484BF1">
                  <w:pPr>
                    <w:spacing w:after="0" w:line="240" w:lineRule="auto"/>
                  </w:pPr>
                  <w:r>
                    <w:rPr>
                      <w:rFonts w:ascii="Calibri" w:eastAsia="Calibri" w:hAnsi="Calibri"/>
                      <w:color w:val="000000"/>
                      <w:sz w:val="22"/>
                    </w:rPr>
                    <w:t>1</w:t>
                  </w:r>
                </w:p>
              </w:tc>
            </w:tr>
          </w:tbl>
          <w:p w14:paraId="299D3E16" w14:textId="77777777" w:rsidR="002A72C1" w:rsidRDefault="002A72C1" w:rsidP="00484BF1">
            <w:pPr>
              <w:spacing w:after="0" w:line="240" w:lineRule="auto"/>
            </w:pPr>
          </w:p>
        </w:tc>
        <w:tc>
          <w:tcPr>
            <w:tcW w:w="149" w:type="dxa"/>
          </w:tcPr>
          <w:p w14:paraId="1063882B" w14:textId="77777777" w:rsidR="002A72C1" w:rsidRDefault="002A72C1" w:rsidP="00484BF1">
            <w:pPr>
              <w:pStyle w:val="EmptyCellLayoutStyle"/>
              <w:spacing w:after="0" w:line="240" w:lineRule="auto"/>
            </w:pPr>
          </w:p>
        </w:tc>
      </w:tr>
      <w:tr w:rsidR="002A72C1" w14:paraId="7D740DBA" w14:textId="77777777" w:rsidTr="00484BF1">
        <w:trPr>
          <w:trHeight w:val="80"/>
        </w:trPr>
        <w:tc>
          <w:tcPr>
            <w:tcW w:w="54" w:type="dxa"/>
          </w:tcPr>
          <w:p w14:paraId="1BF0D429" w14:textId="77777777" w:rsidR="002A72C1" w:rsidRDefault="002A72C1" w:rsidP="00484BF1">
            <w:pPr>
              <w:pStyle w:val="EmptyCellLayoutStyle"/>
              <w:spacing w:after="0" w:line="240" w:lineRule="auto"/>
            </w:pPr>
          </w:p>
        </w:tc>
        <w:tc>
          <w:tcPr>
            <w:tcW w:w="10395" w:type="dxa"/>
          </w:tcPr>
          <w:p w14:paraId="0107DE3F" w14:textId="77777777" w:rsidR="002A72C1" w:rsidRDefault="002A72C1" w:rsidP="00484BF1">
            <w:pPr>
              <w:pStyle w:val="EmptyCellLayoutStyle"/>
              <w:spacing w:after="0" w:line="240" w:lineRule="auto"/>
            </w:pPr>
          </w:p>
        </w:tc>
        <w:tc>
          <w:tcPr>
            <w:tcW w:w="149" w:type="dxa"/>
          </w:tcPr>
          <w:p w14:paraId="25E5D6F4" w14:textId="77777777" w:rsidR="002A72C1" w:rsidRDefault="002A72C1" w:rsidP="00484BF1">
            <w:pPr>
              <w:pStyle w:val="EmptyCellLayoutStyle"/>
              <w:spacing w:after="0" w:line="240" w:lineRule="auto"/>
            </w:pPr>
          </w:p>
        </w:tc>
      </w:tr>
    </w:tbl>
    <w:p w14:paraId="683FA206" w14:textId="77777777" w:rsidR="002A72C1" w:rsidRDefault="002A72C1" w:rsidP="002A72C1">
      <w:pPr>
        <w:spacing w:after="0" w:line="240" w:lineRule="auto"/>
      </w:pPr>
    </w:p>
    <w:p w14:paraId="6C37B5BD" w14:textId="77777777" w:rsidR="002A72C1" w:rsidRDefault="002A72C1" w:rsidP="002A72C1">
      <w:pPr>
        <w:spacing w:after="0" w:line="240" w:lineRule="auto"/>
      </w:pPr>
      <w:r>
        <w:rPr>
          <w:rFonts w:ascii="Calibri" w:eastAsia="Calibri" w:hAnsi="Calibri"/>
          <w:b/>
          <w:color w:val="6495ED"/>
          <w:sz w:val="22"/>
        </w:rPr>
        <w:t>SQL Server Service Broker transmitter shut down due to an exception or a lack of memory</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848564F" w14:textId="77777777" w:rsidTr="00484BF1">
        <w:trPr>
          <w:trHeight w:val="54"/>
        </w:trPr>
        <w:tc>
          <w:tcPr>
            <w:tcW w:w="54" w:type="dxa"/>
          </w:tcPr>
          <w:p w14:paraId="304413A4" w14:textId="77777777" w:rsidR="002A72C1" w:rsidRDefault="002A72C1" w:rsidP="00484BF1">
            <w:pPr>
              <w:pStyle w:val="EmptyCellLayoutStyle"/>
              <w:spacing w:after="0" w:line="240" w:lineRule="auto"/>
            </w:pPr>
          </w:p>
        </w:tc>
        <w:tc>
          <w:tcPr>
            <w:tcW w:w="10395" w:type="dxa"/>
          </w:tcPr>
          <w:p w14:paraId="3EB23758" w14:textId="77777777" w:rsidR="002A72C1" w:rsidRDefault="002A72C1" w:rsidP="00484BF1">
            <w:pPr>
              <w:pStyle w:val="EmptyCellLayoutStyle"/>
              <w:spacing w:after="0" w:line="240" w:lineRule="auto"/>
            </w:pPr>
          </w:p>
        </w:tc>
        <w:tc>
          <w:tcPr>
            <w:tcW w:w="149" w:type="dxa"/>
          </w:tcPr>
          <w:p w14:paraId="560210B8" w14:textId="77777777" w:rsidR="002A72C1" w:rsidRDefault="002A72C1" w:rsidP="00484BF1">
            <w:pPr>
              <w:pStyle w:val="EmptyCellLayoutStyle"/>
              <w:spacing w:after="0" w:line="240" w:lineRule="auto"/>
            </w:pPr>
          </w:p>
        </w:tc>
      </w:tr>
      <w:tr w:rsidR="002A72C1" w14:paraId="5E6B6135" w14:textId="77777777" w:rsidTr="00484BF1">
        <w:tc>
          <w:tcPr>
            <w:tcW w:w="54" w:type="dxa"/>
          </w:tcPr>
          <w:p w14:paraId="7A23EB0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9A272E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EFBDBE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F2F487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3FADAA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5E8C8D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1F2A5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A903D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04D83F" w14:textId="77777777" w:rsidR="002A72C1" w:rsidRDefault="002A72C1" w:rsidP="00484BF1">
                  <w:pPr>
                    <w:spacing w:after="0" w:line="240" w:lineRule="auto"/>
                  </w:pPr>
                  <w:r>
                    <w:rPr>
                      <w:rFonts w:ascii="Calibri" w:eastAsia="Calibri" w:hAnsi="Calibri"/>
                      <w:color w:val="000000"/>
                      <w:sz w:val="22"/>
                    </w:rPr>
                    <w:t>No</w:t>
                  </w:r>
                </w:p>
              </w:tc>
            </w:tr>
            <w:tr w:rsidR="002A72C1" w14:paraId="0D791AC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6EE0A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ACADF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9A09DD" w14:textId="77777777" w:rsidR="002A72C1" w:rsidRDefault="002A72C1" w:rsidP="00484BF1">
                  <w:pPr>
                    <w:spacing w:after="0" w:line="240" w:lineRule="auto"/>
                  </w:pPr>
                  <w:r>
                    <w:rPr>
                      <w:rFonts w:eastAsia="Arial"/>
                      <w:color w:val="000000"/>
                    </w:rPr>
                    <w:t>Yes</w:t>
                  </w:r>
                </w:p>
              </w:tc>
            </w:tr>
            <w:tr w:rsidR="002A72C1" w14:paraId="5F6294D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06418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0CC49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DE2C9E" w14:textId="77777777" w:rsidR="002A72C1" w:rsidRDefault="002A72C1" w:rsidP="00484BF1">
                  <w:pPr>
                    <w:spacing w:after="0" w:line="240" w:lineRule="auto"/>
                  </w:pPr>
                  <w:r>
                    <w:rPr>
                      <w:rFonts w:ascii="Calibri" w:eastAsia="Calibri" w:hAnsi="Calibri"/>
                      <w:color w:val="000000"/>
                      <w:sz w:val="22"/>
                    </w:rPr>
                    <w:t>1</w:t>
                  </w:r>
                </w:p>
              </w:tc>
            </w:tr>
            <w:tr w:rsidR="002A72C1" w14:paraId="7654B23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3F50E7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B37D51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7F61371" w14:textId="77777777" w:rsidR="002A72C1" w:rsidRDefault="002A72C1" w:rsidP="00484BF1">
                  <w:pPr>
                    <w:spacing w:after="0" w:line="240" w:lineRule="auto"/>
                  </w:pPr>
                  <w:r>
                    <w:rPr>
                      <w:rFonts w:ascii="Calibri" w:eastAsia="Calibri" w:hAnsi="Calibri"/>
                      <w:color w:val="000000"/>
                      <w:sz w:val="22"/>
                    </w:rPr>
                    <w:t>2</w:t>
                  </w:r>
                </w:p>
              </w:tc>
            </w:tr>
          </w:tbl>
          <w:p w14:paraId="2A45AB7E" w14:textId="77777777" w:rsidR="002A72C1" w:rsidRDefault="002A72C1" w:rsidP="00484BF1">
            <w:pPr>
              <w:spacing w:after="0" w:line="240" w:lineRule="auto"/>
            </w:pPr>
          </w:p>
        </w:tc>
        <w:tc>
          <w:tcPr>
            <w:tcW w:w="149" w:type="dxa"/>
          </w:tcPr>
          <w:p w14:paraId="4DD0CD93" w14:textId="77777777" w:rsidR="002A72C1" w:rsidRDefault="002A72C1" w:rsidP="00484BF1">
            <w:pPr>
              <w:pStyle w:val="EmptyCellLayoutStyle"/>
              <w:spacing w:after="0" w:line="240" w:lineRule="auto"/>
            </w:pPr>
          </w:p>
        </w:tc>
      </w:tr>
      <w:tr w:rsidR="002A72C1" w14:paraId="06762AA3" w14:textId="77777777" w:rsidTr="00484BF1">
        <w:trPr>
          <w:trHeight w:val="80"/>
        </w:trPr>
        <w:tc>
          <w:tcPr>
            <w:tcW w:w="54" w:type="dxa"/>
          </w:tcPr>
          <w:p w14:paraId="587D222B" w14:textId="77777777" w:rsidR="002A72C1" w:rsidRDefault="002A72C1" w:rsidP="00484BF1">
            <w:pPr>
              <w:pStyle w:val="EmptyCellLayoutStyle"/>
              <w:spacing w:after="0" w:line="240" w:lineRule="auto"/>
            </w:pPr>
          </w:p>
        </w:tc>
        <w:tc>
          <w:tcPr>
            <w:tcW w:w="10395" w:type="dxa"/>
          </w:tcPr>
          <w:p w14:paraId="5394A562" w14:textId="77777777" w:rsidR="002A72C1" w:rsidRDefault="002A72C1" w:rsidP="00484BF1">
            <w:pPr>
              <w:pStyle w:val="EmptyCellLayoutStyle"/>
              <w:spacing w:after="0" w:line="240" w:lineRule="auto"/>
            </w:pPr>
          </w:p>
        </w:tc>
        <w:tc>
          <w:tcPr>
            <w:tcW w:w="149" w:type="dxa"/>
          </w:tcPr>
          <w:p w14:paraId="089991AC" w14:textId="77777777" w:rsidR="002A72C1" w:rsidRDefault="002A72C1" w:rsidP="00484BF1">
            <w:pPr>
              <w:pStyle w:val="EmptyCellLayoutStyle"/>
              <w:spacing w:after="0" w:line="240" w:lineRule="auto"/>
            </w:pPr>
          </w:p>
        </w:tc>
      </w:tr>
    </w:tbl>
    <w:p w14:paraId="7E4E56B3" w14:textId="77777777" w:rsidR="002A72C1" w:rsidRDefault="002A72C1" w:rsidP="002A72C1">
      <w:pPr>
        <w:spacing w:after="0" w:line="240" w:lineRule="auto"/>
      </w:pPr>
    </w:p>
    <w:p w14:paraId="1E6106AB" w14:textId="77777777" w:rsidR="002A72C1" w:rsidRDefault="002A72C1" w:rsidP="002A72C1">
      <w:pPr>
        <w:spacing w:after="0" w:line="240" w:lineRule="auto"/>
      </w:pPr>
      <w:r>
        <w:rPr>
          <w:rFonts w:ascii="Calibri" w:eastAsia="Calibri" w:hAnsi="Calibri"/>
          <w:b/>
          <w:color w:val="6495ED"/>
          <w:sz w:val="22"/>
        </w:rPr>
        <w:t>SQL Server terminating because of system shutdown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8641E3F" w14:textId="77777777" w:rsidTr="00484BF1">
        <w:trPr>
          <w:trHeight w:val="54"/>
        </w:trPr>
        <w:tc>
          <w:tcPr>
            <w:tcW w:w="54" w:type="dxa"/>
          </w:tcPr>
          <w:p w14:paraId="0B49887E" w14:textId="77777777" w:rsidR="002A72C1" w:rsidRDefault="002A72C1" w:rsidP="00484BF1">
            <w:pPr>
              <w:pStyle w:val="EmptyCellLayoutStyle"/>
              <w:spacing w:after="0" w:line="240" w:lineRule="auto"/>
            </w:pPr>
          </w:p>
        </w:tc>
        <w:tc>
          <w:tcPr>
            <w:tcW w:w="10395" w:type="dxa"/>
          </w:tcPr>
          <w:p w14:paraId="1F06105C" w14:textId="77777777" w:rsidR="002A72C1" w:rsidRDefault="002A72C1" w:rsidP="00484BF1">
            <w:pPr>
              <w:pStyle w:val="EmptyCellLayoutStyle"/>
              <w:spacing w:after="0" w:line="240" w:lineRule="auto"/>
            </w:pPr>
          </w:p>
        </w:tc>
        <w:tc>
          <w:tcPr>
            <w:tcW w:w="149" w:type="dxa"/>
          </w:tcPr>
          <w:p w14:paraId="46AE50F2" w14:textId="77777777" w:rsidR="002A72C1" w:rsidRDefault="002A72C1" w:rsidP="00484BF1">
            <w:pPr>
              <w:pStyle w:val="EmptyCellLayoutStyle"/>
              <w:spacing w:after="0" w:line="240" w:lineRule="auto"/>
            </w:pPr>
          </w:p>
        </w:tc>
      </w:tr>
      <w:tr w:rsidR="002A72C1" w14:paraId="408140E0" w14:textId="77777777" w:rsidTr="00484BF1">
        <w:tc>
          <w:tcPr>
            <w:tcW w:w="54" w:type="dxa"/>
          </w:tcPr>
          <w:p w14:paraId="23E9118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331F30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F53570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B3F0E6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D182AE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483ED8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45F02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19AA2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A192A6" w14:textId="77777777" w:rsidR="002A72C1" w:rsidRDefault="002A72C1" w:rsidP="00484BF1">
                  <w:pPr>
                    <w:spacing w:after="0" w:line="240" w:lineRule="auto"/>
                  </w:pPr>
                  <w:r>
                    <w:rPr>
                      <w:rFonts w:ascii="Calibri" w:eastAsia="Calibri" w:hAnsi="Calibri"/>
                      <w:color w:val="000000"/>
                      <w:sz w:val="22"/>
                    </w:rPr>
                    <w:t>No</w:t>
                  </w:r>
                </w:p>
              </w:tc>
            </w:tr>
            <w:tr w:rsidR="002A72C1" w14:paraId="5114C78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3B49C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8B127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4F524A" w14:textId="77777777" w:rsidR="002A72C1" w:rsidRDefault="002A72C1" w:rsidP="00484BF1">
                  <w:pPr>
                    <w:spacing w:after="0" w:line="240" w:lineRule="auto"/>
                  </w:pPr>
                  <w:r>
                    <w:rPr>
                      <w:rFonts w:eastAsia="Arial"/>
                      <w:color w:val="000000"/>
                    </w:rPr>
                    <w:t>Yes</w:t>
                  </w:r>
                </w:p>
              </w:tc>
            </w:tr>
            <w:tr w:rsidR="002A72C1" w14:paraId="2909AB3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37A6E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0B382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76CFAB" w14:textId="77777777" w:rsidR="002A72C1" w:rsidRDefault="002A72C1" w:rsidP="00484BF1">
                  <w:pPr>
                    <w:spacing w:after="0" w:line="240" w:lineRule="auto"/>
                  </w:pPr>
                  <w:r>
                    <w:rPr>
                      <w:rFonts w:ascii="Calibri" w:eastAsia="Calibri" w:hAnsi="Calibri"/>
                      <w:color w:val="000000"/>
                      <w:sz w:val="22"/>
                    </w:rPr>
                    <w:t>1</w:t>
                  </w:r>
                </w:p>
              </w:tc>
            </w:tr>
            <w:tr w:rsidR="002A72C1" w14:paraId="1723E3C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2FB0E0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455748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D6497E3" w14:textId="77777777" w:rsidR="002A72C1" w:rsidRDefault="002A72C1" w:rsidP="00484BF1">
                  <w:pPr>
                    <w:spacing w:after="0" w:line="240" w:lineRule="auto"/>
                  </w:pPr>
                  <w:r>
                    <w:rPr>
                      <w:rFonts w:ascii="Calibri" w:eastAsia="Calibri" w:hAnsi="Calibri"/>
                      <w:color w:val="000000"/>
                      <w:sz w:val="22"/>
                    </w:rPr>
                    <w:t>2</w:t>
                  </w:r>
                </w:p>
              </w:tc>
            </w:tr>
          </w:tbl>
          <w:p w14:paraId="56E68DD4" w14:textId="77777777" w:rsidR="002A72C1" w:rsidRDefault="002A72C1" w:rsidP="00484BF1">
            <w:pPr>
              <w:spacing w:after="0" w:line="240" w:lineRule="auto"/>
            </w:pPr>
          </w:p>
        </w:tc>
        <w:tc>
          <w:tcPr>
            <w:tcW w:w="149" w:type="dxa"/>
          </w:tcPr>
          <w:p w14:paraId="65DBE8DD" w14:textId="77777777" w:rsidR="002A72C1" w:rsidRDefault="002A72C1" w:rsidP="00484BF1">
            <w:pPr>
              <w:pStyle w:val="EmptyCellLayoutStyle"/>
              <w:spacing w:after="0" w:line="240" w:lineRule="auto"/>
            </w:pPr>
          </w:p>
        </w:tc>
      </w:tr>
      <w:tr w:rsidR="002A72C1" w14:paraId="20EEF284" w14:textId="77777777" w:rsidTr="00484BF1">
        <w:trPr>
          <w:trHeight w:val="80"/>
        </w:trPr>
        <w:tc>
          <w:tcPr>
            <w:tcW w:w="54" w:type="dxa"/>
          </w:tcPr>
          <w:p w14:paraId="39A29C01" w14:textId="77777777" w:rsidR="002A72C1" w:rsidRDefault="002A72C1" w:rsidP="00484BF1">
            <w:pPr>
              <w:pStyle w:val="EmptyCellLayoutStyle"/>
              <w:spacing w:after="0" w:line="240" w:lineRule="auto"/>
            </w:pPr>
          </w:p>
        </w:tc>
        <w:tc>
          <w:tcPr>
            <w:tcW w:w="10395" w:type="dxa"/>
          </w:tcPr>
          <w:p w14:paraId="2E47A8E8" w14:textId="77777777" w:rsidR="002A72C1" w:rsidRDefault="002A72C1" w:rsidP="00484BF1">
            <w:pPr>
              <w:pStyle w:val="EmptyCellLayoutStyle"/>
              <w:spacing w:after="0" w:line="240" w:lineRule="auto"/>
            </w:pPr>
          </w:p>
        </w:tc>
        <w:tc>
          <w:tcPr>
            <w:tcW w:w="149" w:type="dxa"/>
          </w:tcPr>
          <w:p w14:paraId="0E279E42" w14:textId="77777777" w:rsidR="002A72C1" w:rsidRDefault="002A72C1" w:rsidP="00484BF1">
            <w:pPr>
              <w:pStyle w:val="EmptyCellLayoutStyle"/>
              <w:spacing w:after="0" w:line="240" w:lineRule="auto"/>
            </w:pPr>
          </w:p>
        </w:tc>
      </w:tr>
    </w:tbl>
    <w:p w14:paraId="09DA6FB3" w14:textId="77777777" w:rsidR="002A72C1" w:rsidRDefault="002A72C1" w:rsidP="002A72C1">
      <w:pPr>
        <w:spacing w:after="0" w:line="240" w:lineRule="auto"/>
      </w:pPr>
    </w:p>
    <w:p w14:paraId="1BFBCCEB" w14:textId="77777777" w:rsidR="002A72C1" w:rsidRDefault="002A72C1" w:rsidP="002A72C1">
      <w:pPr>
        <w:spacing w:after="0" w:line="240" w:lineRule="auto"/>
      </w:pPr>
      <w:r>
        <w:rPr>
          <w:rFonts w:ascii="Calibri" w:eastAsia="Calibri" w:hAnsi="Calibri"/>
          <w:b/>
          <w:color w:val="6495ED"/>
          <w:sz w:val="22"/>
        </w:rPr>
        <w:t>Table error: Index node page refers to child page and previous child, but they were not encountered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C867205" w14:textId="77777777" w:rsidTr="00484BF1">
        <w:trPr>
          <w:trHeight w:val="54"/>
        </w:trPr>
        <w:tc>
          <w:tcPr>
            <w:tcW w:w="54" w:type="dxa"/>
          </w:tcPr>
          <w:p w14:paraId="25F11144" w14:textId="77777777" w:rsidR="002A72C1" w:rsidRDefault="002A72C1" w:rsidP="00484BF1">
            <w:pPr>
              <w:pStyle w:val="EmptyCellLayoutStyle"/>
              <w:spacing w:after="0" w:line="240" w:lineRule="auto"/>
            </w:pPr>
          </w:p>
        </w:tc>
        <w:tc>
          <w:tcPr>
            <w:tcW w:w="10395" w:type="dxa"/>
          </w:tcPr>
          <w:p w14:paraId="2C301287" w14:textId="77777777" w:rsidR="002A72C1" w:rsidRDefault="002A72C1" w:rsidP="00484BF1">
            <w:pPr>
              <w:pStyle w:val="EmptyCellLayoutStyle"/>
              <w:spacing w:after="0" w:line="240" w:lineRule="auto"/>
            </w:pPr>
          </w:p>
        </w:tc>
        <w:tc>
          <w:tcPr>
            <w:tcW w:w="149" w:type="dxa"/>
          </w:tcPr>
          <w:p w14:paraId="4B43A10E" w14:textId="77777777" w:rsidR="002A72C1" w:rsidRDefault="002A72C1" w:rsidP="00484BF1">
            <w:pPr>
              <w:pStyle w:val="EmptyCellLayoutStyle"/>
              <w:spacing w:after="0" w:line="240" w:lineRule="auto"/>
            </w:pPr>
          </w:p>
        </w:tc>
      </w:tr>
      <w:tr w:rsidR="002A72C1" w14:paraId="55193778" w14:textId="77777777" w:rsidTr="00484BF1">
        <w:tc>
          <w:tcPr>
            <w:tcW w:w="54" w:type="dxa"/>
          </w:tcPr>
          <w:p w14:paraId="4CD1252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1E1913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E8AFC0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4F418A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3626C4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6506A8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8C397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84EE8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BEC31F" w14:textId="77777777" w:rsidR="002A72C1" w:rsidRDefault="002A72C1" w:rsidP="00484BF1">
                  <w:pPr>
                    <w:spacing w:after="0" w:line="240" w:lineRule="auto"/>
                  </w:pPr>
                  <w:r>
                    <w:rPr>
                      <w:rFonts w:ascii="Calibri" w:eastAsia="Calibri" w:hAnsi="Calibri"/>
                      <w:color w:val="000000"/>
                      <w:sz w:val="22"/>
                    </w:rPr>
                    <w:t>Yes</w:t>
                  </w:r>
                </w:p>
              </w:tc>
            </w:tr>
            <w:tr w:rsidR="002A72C1" w14:paraId="3C54BBA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14B1C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F6457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D2C176" w14:textId="77777777" w:rsidR="002A72C1" w:rsidRDefault="002A72C1" w:rsidP="00484BF1">
                  <w:pPr>
                    <w:spacing w:after="0" w:line="240" w:lineRule="auto"/>
                  </w:pPr>
                  <w:r>
                    <w:rPr>
                      <w:rFonts w:eastAsia="Arial"/>
                      <w:color w:val="000000"/>
                    </w:rPr>
                    <w:t>Yes</w:t>
                  </w:r>
                </w:p>
              </w:tc>
            </w:tr>
            <w:tr w:rsidR="002A72C1" w14:paraId="0F51E99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B01C8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437AF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D0AB8B" w14:textId="77777777" w:rsidR="002A72C1" w:rsidRDefault="002A72C1" w:rsidP="00484BF1">
                  <w:pPr>
                    <w:spacing w:after="0" w:line="240" w:lineRule="auto"/>
                  </w:pPr>
                  <w:r>
                    <w:rPr>
                      <w:rFonts w:ascii="Calibri" w:eastAsia="Calibri" w:hAnsi="Calibri"/>
                      <w:color w:val="000000"/>
                      <w:sz w:val="22"/>
                    </w:rPr>
                    <w:t>1</w:t>
                  </w:r>
                </w:p>
              </w:tc>
            </w:tr>
            <w:tr w:rsidR="002A72C1" w14:paraId="3457B60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47ADD2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883342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C758AB9" w14:textId="77777777" w:rsidR="002A72C1" w:rsidRDefault="002A72C1" w:rsidP="00484BF1">
                  <w:pPr>
                    <w:spacing w:after="0" w:line="240" w:lineRule="auto"/>
                  </w:pPr>
                  <w:r>
                    <w:rPr>
                      <w:rFonts w:ascii="Calibri" w:eastAsia="Calibri" w:hAnsi="Calibri"/>
                      <w:color w:val="000000"/>
                      <w:sz w:val="22"/>
                    </w:rPr>
                    <w:t>1</w:t>
                  </w:r>
                </w:p>
              </w:tc>
            </w:tr>
          </w:tbl>
          <w:p w14:paraId="23EEBD5A" w14:textId="77777777" w:rsidR="002A72C1" w:rsidRDefault="002A72C1" w:rsidP="00484BF1">
            <w:pPr>
              <w:spacing w:after="0" w:line="240" w:lineRule="auto"/>
            </w:pPr>
          </w:p>
        </w:tc>
        <w:tc>
          <w:tcPr>
            <w:tcW w:w="149" w:type="dxa"/>
          </w:tcPr>
          <w:p w14:paraId="18E2EFE1" w14:textId="77777777" w:rsidR="002A72C1" w:rsidRDefault="002A72C1" w:rsidP="00484BF1">
            <w:pPr>
              <w:pStyle w:val="EmptyCellLayoutStyle"/>
              <w:spacing w:after="0" w:line="240" w:lineRule="auto"/>
            </w:pPr>
          </w:p>
        </w:tc>
      </w:tr>
      <w:tr w:rsidR="002A72C1" w14:paraId="77CC8364" w14:textId="77777777" w:rsidTr="00484BF1">
        <w:trPr>
          <w:trHeight w:val="80"/>
        </w:trPr>
        <w:tc>
          <w:tcPr>
            <w:tcW w:w="54" w:type="dxa"/>
          </w:tcPr>
          <w:p w14:paraId="4371E14B" w14:textId="77777777" w:rsidR="002A72C1" w:rsidRDefault="002A72C1" w:rsidP="00484BF1">
            <w:pPr>
              <w:pStyle w:val="EmptyCellLayoutStyle"/>
              <w:spacing w:after="0" w:line="240" w:lineRule="auto"/>
            </w:pPr>
          </w:p>
        </w:tc>
        <w:tc>
          <w:tcPr>
            <w:tcW w:w="10395" w:type="dxa"/>
          </w:tcPr>
          <w:p w14:paraId="02DCC6E7" w14:textId="77777777" w:rsidR="002A72C1" w:rsidRDefault="002A72C1" w:rsidP="00484BF1">
            <w:pPr>
              <w:pStyle w:val="EmptyCellLayoutStyle"/>
              <w:spacing w:after="0" w:line="240" w:lineRule="auto"/>
            </w:pPr>
          </w:p>
        </w:tc>
        <w:tc>
          <w:tcPr>
            <w:tcW w:w="149" w:type="dxa"/>
          </w:tcPr>
          <w:p w14:paraId="6AC7386C" w14:textId="77777777" w:rsidR="002A72C1" w:rsidRDefault="002A72C1" w:rsidP="00484BF1">
            <w:pPr>
              <w:pStyle w:val="EmptyCellLayoutStyle"/>
              <w:spacing w:after="0" w:line="240" w:lineRule="auto"/>
            </w:pPr>
          </w:p>
        </w:tc>
      </w:tr>
    </w:tbl>
    <w:p w14:paraId="7BD98358" w14:textId="77777777" w:rsidR="002A72C1" w:rsidRDefault="002A72C1" w:rsidP="002A72C1">
      <w:pPr>
        <w:spacing w:after="0" w:line="240" w:lineRule="auto"/>
      </w:pPr>
    </w:p>
    <w:p w14:paraId="6290B616" w14:textId="77777777" w:rsidR="002A72C1" w:rsidRDefault="002A72C1" w:rsidP="002A72C1">
      <w:pPr>
        <w:spacing w:after="0" w:line="240" w:lineRule="auto"/>
      </w:pPr>
      <w:r>
        <w:rPr>
          <w:rFonts w:ascii="Calibri" w:eastAsia="Calibri" w:hAnsi="Calibri"/>
          <w:b/>
          <w:color w:val="6495ED"/>
          <w:sz w:val="22"/>
        </w:rPr>
        <w:t>SQL Server Service Broker could not query the FIPS compliance mode flag from the registry</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0361DB2" w14:textId="77777777" w:rsidTr="00484BF1">
        <w:trPr>
          <w:trHeight w:val="54"/>
        </w:trPr>
        <w:tc>
          <w:tcPr>
            <w:tcW w:w="54" w:type="dxa"/>
          </w:tcPr>
          <w:p w14:paraId="64A65237" w14:textId="77777777" w:rsidR="002A72C1" w:rsidRDefault="002A72C1" w:rsidP="00484BF1">
            <w:pPr>
              <w:pStyle w:val="EmptyCellLayoutStyle"/>
              <w:spacing w:after="0" w:line="240" w:lineRule="auto"/>
            </w:pPr>
          </w:p>
        </w:tc>
        <w:tc>
          <w:tcPr>
            <w:tcW w:w="10395" w:type="dxa"/>
          </w:tcPr>
          <w:p w14:paraId="5BACFB38" w14:textId="77777777" w:rsidR="002A72C1" w:rsidRDefault="002A72C1" w:rsidP="00484BF1">
            <w:pPr>
              <w:pStyle w:val="EmptyCellLayoutStyle"/>
              <w:spacing w:after="0" w:line="240" w:lineRule="auto"/>
            </w:pPr>
          </w:p>
        </w:tc>
        <w:tc>
          <w:tcPr>
            <w:tcW w:w="149" w:type="dxa"/>
          </w:tcPr>
          <w:p w14:paraId="162E7B1F" w14:textId="77777777" w:rsidR="002A72C1" w:rsidRDefault="002A72C1" w:rsidP="00484BF1">
            <w:pPr>
              <w:pStyle w:val="EmptyCellLayoutStyle"/>
              <w:spacing w:after="0" w:line="240" w:lineRule="auto"/>
            </w:pPr>
          </w:p>
        </w:tc>
      </w:tr>
      <w:tr w:rsidR="002A72C1" w14:paraId="4F9C6973" w14:textId="77777777" w:rsidTr="00484BF1">
        <w:tc>
          <w:tcPr>
            <w:tcW w:w="54" w:type="dxa"/>
          </w:tcPr>
          <w:p w14:paraId="071DE97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9907E9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1915B3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065D5B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DC42A1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F885B4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5446F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330D6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951D0E" w14:textId="77777777" w:rsidR="002A72C1" w:rsidRDefault="002A72C1" w:rsidP="00484BF1">
                  <w:pPr>
                    <w:spacing w:after="0" w:line="240" w:lineRule="auto"/>
                  </w:pPr>
                  <w:r>
                    <w:rPr>
                      <w:rFonts w:ascii="Calibri" w:eastAsia="Calibri" w:hAnsi="Calibri"/>
                      <w:color w:val="000000"/>
                      <w:sz w:val="22"/>
                    </w:rPr>
                    <w:t>Yes</w:t>
                  </w:r>
                </w:p>
              </w:tc>
            </w:tr>
            <w:tr w:rsidR="002A72C1" w14:paraId="575BDD3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21BD2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627AC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0CF690" w14:textId="77777777" w:rsidR="002A72C1" w:rsidRDefault="002A72C1" w:rsidP="00484BF1">
                  <w:pPr>
                    <w:spacing w:after="0" w:line="240" w:lineRule="auto"/>
                  </w:pPr>
                  <w:r>
                    <w:rPr>
                      <w:rFonts w:eastAsia="Arial"/>
                      <w:color w:val="000000"/>
                    </w:rPr>
                    <w:t>Yes</w:t>
                  </w:r>
                </w:p>
              </w:tc>
            </w:tr>
            <w:tr w:rsidR="002A72C1" w14:paraId="090C5B9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43285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6FF19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931EAB" w14:textId="77777777" w:rsidR="002A72C1" w:rsidRDefault="002A72C1" w:rsidP="00484BF1">
                  <w:pPr>
                    <w:spacing w:after="0" w:line="240" w:lineRule="auto"/>
                  </w:pPr>
                  <w:r>
                    <w:rPr>
                      <w:rFonts w:ascii="Calibri" w:eastAsia="Calibri" w:hAnsi="Calibri"/>
                      <w:color w:val="000000"/>
                      <w:sz w:val="22"/>
                    </w:rPr>
                    <w:t>1</w:t>
                  </w:r>
                </w:p>
              </w:tc>
            </w:tr>
            <w:tr w:rsidR="002A72C1" w14:paraId="0759D54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A23798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DFA855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EDB1FA6" w14:textId="77777777" w:rsidR="002A72C1" w:rsidRDefault="002A72C1" w:rsidP="00484BF1">
                  <w:pPr>
                    <w:spacing w:after="0" w:line="240" w:lineRule="auto"/>
                  </w:pPr>
                  <w:r>
                    <w:rPr>
                      <w:rFonts w:ascii="Calibri" w:eastAsia="Calibri" w:hAnsi="Calibri"/>
                      <w:color w:val="000000"/>
                      <w:sz w:val="22"/>
                    </w:rPr>
                    <w:t>2</w:t>
                  </w:r>
                </w:p>
              </w:tc>
            </w:tr>
          </w:tbl>
          <w:p w14:paraId="1C580AEB" w14:textId="77777777" w:rsidR="002A72C1" w:rsidRDefault="002A72C1" w:rsidP="00484BF1">
            <w:pPr>
              <w:spacing w:after="0" w:line="240" w:lineRule="auto"/>
            </w:pPr>
          </w:p>
        </w:tc>
        <w:tc>
          <w:tcPr>
            <w:tcW w:w="149" w:type="dxa"/>
          </w:tcPr>
          <w:p w14:paraId="78A79217" w14:textId="77777777" w:rsidR="002A72C1" w:rsidRDefault="002A72C1" w:rsidP="00484BF1">
            <w:pPr>
              <w:pStyle w:val="EmptyCellLayoutStyle"/>
              <w:spacing w:after="0" w:line="240" w:lineRule="auto"/>
            </w:pPr>
          </w:p>
        </w:tc>
      </w:tr>
      <w:tr w:rsidR="002A72C1" w14:paraId="3C5D015A" w14:textId="77777777" w:rsidTr="00484BF1">
        <w:trPr>
          <w:trHeight w:val="80"/>
        </w:trPr>
        <w:tc>
          <w:tcPr>
            <w:tcW w:w="54" w:type="dxa"/>
          </w:tcPr>
          <w:p w14:paraId="3E864C99" w14:textId="77777777" w:rsidR="002A72C1" w:rsidRDefault="002A72C1" w:rsidP="00484BF1">
            <w:pPr>
              <w:pStyle w:val="EmptyCellLayoutStyle"/>
              <w:spacing w:after="0" w:line="240" w:lineRule="auto"/>
            </w:pPr>
          </w:p>
        </w:tc>
        <w:tc>
          <w:tcPr>
            <w:tcW w:w="10395" w:type="dxa"/>
          </w:tcPr>
          <w:p w14:paraId="41357208" w14:textId="77777777" w:rsidR="002A72C1" w:rsidRDefault="002A72C1" w:rsidP="00484BF1">
            <w:pPr>
              <w:pStyle w:val="EmptyCellLayoutStyle"/>
              <w:spacing w:after="0" w:line="240" w:lineRule="auto"/>
            </w:pPr>
          </w:p>
        </w:tc>
        <w:tc>
          <w:tcPr>
            <w:tcW w:w="149" w:type="dxa"/>
          </w:tcPr>
          <w:p w14:paraId="3A647EB0" w14:textId="77777777" w:rsidR="002A72C1" w:rsidRDefault="002A72C1" w:rsidP="00484BF1">
            <w:pPr>
              <w:pStyle w:val="EmptyCellLayoutStyle"/>
              <w:spacing w:after="0" w:line="240" w:lineRule="auto"/>
            </w:pPr>
          </w:p>
        </w:tc>
      </w:tr>
    </w:tbl>
    <w:p w14:paraId="5709A43F" w14:textId="77777777" w:rsidR="002A72C1" w:rsidRDefault="002A72C1" w:rsidP="002A72C1">
      <w:pPr>
        <w:spacing w:after="0" w:line="240" w:lineRule="auto"/>
      </w:pPr>
    </w:p>
    <w:p w14:paraId="27EEFAD3" w14:textId="77777777" w:rsidR="002A72C1" w:rsidRDefault="002A72C1" w:rsidP="002A72C1">
      <w:pPr>
        <w:spacing w:after="0" w:line="240" w:lineRule="auto"/>
      </w:pPr>
      <w:r>
        <w:rPr>
          <w:rFonts w:ascii="Calibri" w:eastAsia="Calibri" w:hAnsi="Calibri"/>
          <w:b/>
          <w:color w:val="6495ED"/>
          <w:sz w:val="22"/>
        </w:rPr>
        <w:t>Table error: The low key value on page is not the key value in the parent</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FD075ED" w14:textId="77777777" w:rsidTr="00484BF1">
        <w:trPr>
          <w:trHeight w:val="54"/>
        </w:trPr>
        <w:tc>
          <w:tcPr>
            <w:tcW w:w="54" w:type="dxa"/>
          </w:tcPr>
          <w:p w14:paraId="161946BF" w14:textId="77777777" w:rsidR="002A72C1" w:rsidRDefault="002A72C1" w:rsidP="00484BF1">
            <w:pPr>
              <w:pStyle w:val="EmptyCellLayoutStyle"/>
              <w:spacing w:after="0" w:line="240" w:lineRule="auto"/>
            </w:pPr>
          </w:p>
        </w:tc>
        <w:tc>
          <w:tcPr>
            <w:tcW w:w="10395" w:type="dxa"/>
          </w:tcPr>
          <w:p w14:paraId="62BBDBE9" w14:textId="77777777" w:rsidR="002A72C1" w:rsidRDefault="002A72C1" w:rsidP="00484BF1">
            <w:pPr>
              <w:pStyle w:val="EmptyCellLayoutStyle"/>
              <w:spacing w:after="0" w:line="240" w:lineRule="auto"/>
            </w:pPr>
          </w:p>
        </w:tc>
        <w:tc>
          <w:tcPr>
            <w:tcW w:w="149" w:type="dxa"/>
          </w:tcPr>
          <w:p w14:paraId="5BF06145" w14:textId="77777777" w:rsidR="002A72C1" w:rsidRDefault="002A72C1" w:rsidP="00484BF1">
            <w:pPr>
              <w:pStyle w:val="EmptyCellLayoutStyle"/>
              <w:spacing w:after="0" w:line="240" w:lineRule="auto"/>
            </w:pPr>
          </w:p>
        </w:tc>
      </w:tr>
      <w:tr w:rsidR="002A72C1" w14:paraId="57160B78" w14:textId="77777777" w:rsidTr="00484BF1">
        <w:tc>
          <w:tcPr>
            <w:tcW w:w="54" w:type="dxa"/>
          </w:tcPr>
          <w:p w14:paraId="6B48C11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0760BE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125625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23A26D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BF0659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13DE49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B4542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0DE3F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F0501A" w14:textId="77777777" w:rsidR="002A72C1" w:rsidRDefault="002A72C1" w:rsidP="00484BF1">
                  <w:pPr>
                    <w:spacing w:after="0" w:line="240" w:lineRule="auto"/>
                  </w:pPr>
                  <w:r>
                    <w:rPr>
                      <w:rFonts w:ascii="Calibri" w:eastAsia="Calibri" w:hAnsi="Calibri"/>
                      <w:color w:val="000000"/>
                      <w:sz w:val="22"/>
                    </w:rPr>
                    <w:t>Yes</w:t>
                  </w:r>
                </w:p>
              </w:tc>
            </w:tr>
            <w:tr w:rsidR="002A72C1" w14:paraId="623FD51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76507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F9AB2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27499D" w14:textId="77777777" w:rsidR="002A72C1" w:rsidRDefault="002A72C1" w:rsidP="00484BF1">
                  <w:pPr>
                    <w:spacing w:after="0" w:line="240" w:lineRule="auto"/>
                  </w:pPr>
                  <w:r>
                    <w:rPr>
                      <w:rFonts w:eastAsia="Arial"/>
                      <w:color w:val="000000"/>
                    </w:rPr>
                    <w:t>Yes</w:t>
                  </w:r>
                </w:p>
              </w:tc>
            </w:tr>
            <w:tr w:rsidR="002A72C1" w14:paraId="6B3FA7E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DEB10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39C23E"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DD8B8E" w14:textId="77777777" w:rsidR="002A72C1" w:rsidRDefault="002A72C1" w:rsidP="00484BF1">
                  <w:pPr>
                    <w:spacing w:after="0" w:line="240" w:lineRule="auto"/>
                  </w:pPr>
                  <w:r>
                    <w:rPr>
                      <w:rFonts w:ascii="Calibri" w:eastAsia="Calibri" w:hAnsi="Calibri"/>
                      <w:color w:val="000000"/>
                      <w:sz w:val="22"/>
                    </w:rPr>
                    <w:t>1</w:t>
                  </w:r>
                </w:p>
              </w:tc>
            </w:tr>
            <w:tr w:rsidR="002A72C1" w14:paraId="3853175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419BA5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A0E58A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36C99BF" w14:textId="77777777" w:rsidR="002A72C1" w:rsidRDefault="002A72C1" w:rsidP="00484BF1">
                  <w:pPr>
                    <w:spacing w:after="0" w:line="240" w:lineRule="auto"/>
                  </w:pPr>
                  <w:r>
                    <w:rPr>
                      <w:rFonts w:ascii="Calibri" w:eastAsia="Calibri" w:hAnsi="Calibri"/>
                      <w:color w:val="000000"/>
                      <w:sz w:val="22"/>
                    </w:rPr>
                    <w:t>1</w:t>
                  </w:r>
                </w:p>
              </w:tc>
            </w:tr>
          </w:tbl>
          <w:p w14:paraId="66B448F6" w14:textId="77777777" w:rsidR="002A72C1" w:rsidRDefault="002A72C1" w:rsidP="00484BF1">
            <w:pPr>
              <w:spacing w:after="0" w:line="240" w:lineRule="auto"/>
            </w:pPr>
          </w:p>
        </w:tc>
        <w:tc>
          <w:tcPr>
            <w:tcW w:w="149" w:type="dxa"/>
          </w:tcPr>
          <w:p w14:paraId="2D600113" w14:textId="77777777" w:rsidR="002A72C1" w:rsidRDefault="002A72C1" w:rsidP="00484BF1">
            <w:pPr>
              <w:pStyle w:val="EmptyCellLayoutStyle"/>
              <w:spacing w:after="0" w:line="240" w:lineRule="auto"/>
            </w:pPr>
          </w:p>
        </w:tc>
      </w:tr>
      <w:tr w:rsidR="002A72C1" w14:paraId="469CA6C8" w14:textId="77777777" w:rsidTr="00484BF1">
        <w:trPr>
          <w:trHeight w:val="80"/>
        </w:trPr>
        <w:tc>
          <w:tcPr>
            <w:tcW w:w="54" w:type="dxa"/>
          </w:tcPr>
          <w:p w14:paraId="03C2E512" w14:textId="77777777" w:rsidR="002A72C1" w:rsidRDefault="002A72C1" w:rsidP="00484BF1">
            <w:pPr>
              <w:pStyle w:val="EmptyCellLayoutStyle"/>
              <w:spacing w:after="0" w:line="240" w:lineRule="auto"/>
            </w:pPr>
          </w:p>
        </w:tc>
        <w:tc>
          <w:tcPr>
            <w:tcW w:w="10395" w:type="dxa"/>
          </w:tcPr>
          <w:p w14:paraId="66DA9B49" w14:textId="77777777" w:rsidR="002A72C1" w:rsidRDefault="002A72C1" w:rsidP="00484BF1">
            <w:pPr>
              <w:pStyle w:val="EmptyCellLayoutStyle"/>
              <w:spacing w:after="0" w:line="240" w:lineRule="auto"/>
            </w:pPr>
          </w:p>
        </w:tc>
        <w:tc>
          <w:tcPr>
            <w:tcW w:w="149" w:type="dxa"/>
          </w:tcPr>
          <w:p w14:paraId="6B841EC0" w14:textId="77777777" w:rsidR="002A72C1" w:rsidRDefault="002A72C1" w:rsidP="00484BF1">
            <w:pPr>
              <w:pStyle w:val="EmptyCellLayoutStyle"/>
              <w:spacing w:after="0" w:line="240" w:lineRule="auto"/>
            </w:pPr>
          </w:p>
        </w:tc>
      </w:tr>
    </w:tbl>
    <w:p w14:paraId="02B72A64" w14:textId="77777777" w:rsidR="002A72C1" w:rsidRDefault="002A72C1" w:rsidP="002A72C1">
      <w:pPr>
        <w:spacing w:after="0" w:line="240" w:lineRule="auto"/>
      </w:pPr>
    </w:p>
    <w:p w14:paraId="47E1E8BD" w14:textId="77777777" w:rsidR="002A72C1" w:rsidRDefault="002A72C1" w:rsidP="002A72C1">
      <w:pPr>
        <w:spacing w:after="0" w:line="240" w:lineRule="auto"/>
      </w:pPr>
      <w:r>
        <w:rPr>
          <w:rFonts w:ascii="Calibri" w:eastAsia="Calibri" w:hAnsi="Calibri"/>
          <w:b/>
          <w:color w:val="6495ED"/>
          <w:sz w:val="22"/>
        </w:rPr>
        <w:t>Log Backup Failed to Complete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53FCAAA" w14:textId="77777777" w:rsidTr="00484BF1">
        <w:trPr>
          <w:trHeight w:val="54"/>
        </w:trPr>
        <w:tc>
          <w:tcPr>
            <w:tcW w:w="54" w:type="dxa"/>
          </w:tcPr>
          <w:p w14:paraId="40AA6D29" w14:textId="77777777" w:rsidR="002A72C1" w:rsidRDefault="002A72C1" w:rsidP="00484BF1">
            <w:pPr>
              <w:pStyle w:val="EmptyCellLayoutStyle"/>
              <w:spacing w:after="0" w:line="240" w:lineRule="auto"/>
            </w:pPr>
          </w:p>
        </w:tc>
        <w:tc>
          <w:tcPr>
            <w:tcW w:w="10395" w:type="dxa"/>
          </w:tcPr>
          <w:p w14:paraId="652A87D9" w14:textId="77777777" w:rsidR="002A72C1" w:rsidRDefault="002A72C1" w:rsidP="00484BF1">
            <w:pPr>
              <w:pStyle w:val="EmptyCellLayoutStyle"/>
              <w:spacing w:after="0" w:line="240" w:lineRule="auto"/>
            </w:pPr>
          </w:p>
        </w:tc>
        <w:tc>
          <w:tcPr>
            <w:tcW w:w="149" w:type="dxa"/>
          </w:tcPr>
          <w:p w14:paraId="2BAA7463" w14:textId="77777777" w:rsidR="002A72C1" w:rsidRDefault="002A72C1" w:rsidP="00484BF1">
            <w:pPr>
              <w:pStyle w:val="EmptyCellLayoutStyle"/>
              <w:spacing w:after="0" w:line="240" w:lineRule="auto"/>
            </w:pPr>
          </w:p>
        </w:tc>
      </w:tr>
      <w:tr w:rsidR="002A72C1" w14:paraId="21BC45EF" w14:textId="77777777" w:rsidTr="00484BF1">
        <w:tc>
          <w:tcPr>
            <w:tcW w:w="54" w:type="dxa"/>
          </w:tcPr>
          <w:p w14:paraId="3B4EA74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C46702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37478F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65115E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C178D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FA59E4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48848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10B6A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3D45A5" w14:textId="77777777" w:rsidR="002A72C1" w:rsidRDefault="002A72C1" w:rsidP="00484BF1">
                  <w:pPr>
                    <w:spacing w:after="0" w:line="240" w:lineRule="auto"/>
                  </w:pPr>
                  <w:r>
                    <w:rPr>
                      <w:rFonts w:ascii="Calibri" w:eastAsia="Calibri" w:hAnsi="Calibri"/>
                      <w:color w:val="000000"/>
                      <w:sz w:val="22"/>
                    </w:rPr>
                    <w:t>Yes</w:t>
                  </w:r>
                </w:p>
              </w:tc>
            </w:tr>
            <w:tr w:rsidR="002A72C1" w14:paraId="18331CE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B5499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8D4996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0E71DD" w14:textId="77777777" w:rsidR="002A72C1" w:rsidRDefault="002A72C1" w:rsidP="00484BF1">
                  <w:pPr>
                    <w:spacing w:after="0" w:line="240" w:lineRule="auto"/>
                  </w:pPr>
                  <w:r>
                    <w:rPr>
                      <w:rFonts w:eastAsia="Arial"/>
                      <w:color w:val="000000"/>
                    </w:rPr>
                    <w:t>Yes</w:t>
                  </w:r>
                </w:p>
              </w:tc>
            </w:tr>
            <w:tr w:rsidR="002A72C1" w14:paraId="523BCD8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E7A54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BD525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0CA5A6" w14:textId="77777777" w:rsidR="002A72C1" w:rsidRDefault="002A72C1" w:rsidP="00484BF1">
                  <w:pPr>
                    <w:spacing w:after="0" w:line="240" w:lineRule="auto"/>
                  </w:pPr>
                  <w:r>
                    <w:rPr>
                      <w:rFonts w:ascii="Calibri" w:eastAsia="Calibri" w:hAnsi="Calibri"/>
                      <w:color w:val="000000"/>
                      <w:sz w:val="22"/>
                    </w:rPr>
                    <w:t>1</w:t>
                  </w:r>
                </w:p>
              </w:tc>
            </w:tr>
            <w:tr w:rsidR="002A72C1" w14:paraId="1251508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B48EC4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79DC5D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ABAFB8F" w14:textId="77777777" w:rsidR="002A72C1" w:rsidRDefault="002A72C1" w:rsidP="00484BF1">
                  <w:pPr>
                    <w:spacing w:after="0" w:line="240" w:lineRule="auto"/>
                  </w:pPr>
                  <w:r>
                    <w:rPr>
                      <w:rFonts w:ascii="Calibri" w:eastAsia="Calibri" w:hAnsi="Calibri"/>
                      <w:color w:val="000000"/>
                      <w:sz w:val="22"/>
                    </w:rPr>
                    <w:t>2</w:t>
                  </w:r>
                </w:p>
              </w:tc>
            </w:tr>
          </w:tbl>
          <w:p w14:paraId="548A1724" w14:textId="77777777" w:rsidR="002A72C1" w:rsidRDefault="002A72C1" w:rsidP="00484BF1">
            <w:pPr>
              <w:spacing w:after="0" w:line="240" w:lineRule="auto"/>
            </w:pPr>
          </w:p>
        </w:tc>
        <w:tc>
          <w:tcPr>
            <w:tcW w:w="149" w:type="dxa"/>
          </w:tcPr>
          <w:p w14:paraId="50A69559" w14:textId="77777777" w:rsidR="002A72C1" w:rsidRDefault="002A72C1" w:rsidP="00484BF1">
            <w:pPr>
              <w:pStyle w:val="EmptyCellLayoutStyle"/>
              <w:spacing w:after="0" w:line="240" w:lineRule="auto"/>
            </w:pPr>
          </w:p>
        </w:tc>
      </w:tr>
      <w:tr w:rsidR="002A72C1" w14:paraId="68FD1645" w14:textId="77777777" w:rsidTr="00484BF1">
        <w:trPr>
          <w:trHeight w:val="80"/>
        </w:trPr>
        <w:tc>
          <w:tcPr>
            <w:tcW w:w="54" w:type="dxa"/>
          </w:tcPr>
          <w:p w14:paraId="4ED3AA0E" w14:textId="77777777" w:rsidR="002A72C1" w:rsidRDefault="002A72C1" w:rsidP="00484BF1">
            <w:pPr>
              <w:pStyle w:val="EmptyCellLayoutStyle"/>
              <w:spacing w:after="0" w:line="240" w:lineRule="auto"/>
            </w:pPr>
          </w:p>
        </w:tc>
        <w:tc>
          <w:tcPr>
            <w:tcW w:w="10395" w:type="dxa"/>
          </w:tcPr>
          <w:p w14:paraId="292FB8D3" w14:textId="77777777" w:rsidR="002A72C1" w:rsidRDefault="002A72C1" w:rsidP="00484BF1">
            <w:pPr>
              <w:pStyle w:val="EmptyCellLayoutStyle"/>
              <w:spacing w:after="0" w:line="240" w:lineRule="auto"/>
            </w:pPr>
          </w:p>
        </w:tc>
        <w:tc>
          <w:tcPr>
            <w:tcW w:w="149" w:type="dxa"/>
          </w:tcPr>
          <w:p w14:paraId="26D2330C" w14:textId="77777777" w:rsidR="002A72C1" w:rsidRDefault="002A72C1" w:rsidP="00484BF1">
            <w:pPr>
              <w:pStyle w:val="EmptyCellLayoutStyle"/>
              <w:spacing w:after="0" w:line="240" w:lineRule="auto"/>
            </w:pPr>
          </w:p>
        </w:tc>
      </w:tr>
    </w:tbl>
    <w:p w14:paraId="504C36C6" w14:textId="77777777" w:rsidR="002A72C1" w:rsidRDefault="002A72C1" w:rsidP="002A72C1">
      <w:pPr>
        <w:spacing w:after="0" w:line="240" w:lineRule="auto"/>
      </w:pPr>
    </w:p>
    <w:p w14:paraId="16DE1E60" w14:textId="77777777" w:rsidR="002A72C1" w:rsidRDefault="002A72C1" w:rsidP="002A72C1">
      <w:pPr>
        <w:spacing w:after="0" w:line="240" w:lineRule="auto"/>
      </w:pPr>
      <w:r>
        <w:rPr>
          <w:rFonts w:ascii="Calibri" w:eastAsia="Calibri" w:hAnsi="Calibri"/>
          <w:b/>
          <w:color w:val="6495ED"/>
          <w:sz w:val="22"/>
        </w:rPr>
        <w:t>CREATE DATABASE failed. Could not allocate enough disk space for a new database on the named disks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1F732F7" w14:textId="77777777" w:rsidTr="00484BF1">
        <w:trPr>
          <w:trHeight w:val="54"/>
        </w:trPr>
        <w:tc>
          <w:tcPr>
            <w:tcW w:w="54" w:type="dxa"/>
          </w:tcPr>
          <w:p w14:paraId="6240178C" w14:textId="77777777" w:rsidR="002A72C1" w:rsidRDefault="002A72C1" w:rsidP="00484BF1">
            <w:pPr>
              <w:pStyle w:val="EmptyCellLayoutStyle"/>
              <w:spacing w:after="0" w:line="240" w:lineRule="auto"/>
            </w:pPr>
          </w:p>
        </w:tc>
        <w:tc>
          <w:tcPr>
            <w:tcW w:w="10395" w:type="dxa"/>
          </w:tcPr>
          <w:p w14:paraId="4FD44B6C" w14:textId="77777777" w:rsidR="002A72C1" w:rsidRDefault="002A72C1" w:rsidP="00484BF1">
            <w:pPr>
              <w:pStyle w:val="EmptyCellLayoutStyle"/>
              <w:spacing w:after="0" w:line="240" w:lineRule="auto"/>
            </w:pPr>
          </w:p>
        </w:tc>
        <w:tc>
          <w:tcPr>
            <w:tcW w:w="149" w:type="dxa"/>
          </w:tcPr>
          <w:p w14:paraId="1E5E47DA" w14:textId="77777777" w:rsidR="002A72C1" w:rsidRDefault="002A72C1" w:rsidP="00484BF1">
            <w:pPr>
              <w:pStyle w:val="EmptyCellLayoutStyle"/>
              <w:spacing w:after="0" w:line="240" w:lineRule="auto"/>
            </w:pPr>
          </w:p>
        </w:tc>
      </w:tr>
      <w:tr w:rsidR="002A72C1" w14:paraId="75503ED3" w14:textId="77777777" w:rsidTr="00484BF1">
        <w:tc>
          <w:tcPr>
            <w:tcW w:w="54" w:type="dxa"/>
          </w:tcPr>
          <w:p w14:paraId="236AED1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23841A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8178B5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A4A451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E49D9E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A66D89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3AED3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AA6EF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706886" w14:textId="77777777" w:rsidR="002A72C1" w:rsidRDefault="002A72C1" w:rsidP="00484BF1">
                  <w:pPr>
                    <w:spacing w:after="0" w:line="240" w:lineRule="auto"/>
                  </w:pPr>
                  <w:r>
                    <w:rPr>
                      <w:rFonts w:ascii="Calibri" w:eastAsia="Calibri" w:hAnsi="Calibri"/>
                      <w:color w:val="000000"/>
                      <w:sz w:val="22"/>
                    </w:rPr>
                    <w:t>Yes</w:t>
                  </w:r>
                </w:p>
              </w:tc>
            </w:tr>
            <w:tr w:rsidR="002A72C1" w14:paraId="7B363D9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90C34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A1004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95143E" w14:textId="77777777" w:rsidR="002A72C1" w:rsidRDefault="002A72C1" w:rsidP="00484BF1">
                  <w:pPr>
                    <w:spacing w:after="0" w:line="240" w:lineRule="auto"/>
                  </w:pPr>
                  <w:r>
                    <w:rPr>
                      <w:rFonts w:eastAsia="Arial"/>
                      <w:color w:val="000000"/>
                    </w:rPr>
                    <w:t>Yes</w:t>
                  </w:r>
                </w:p>
              </w:tc>
            </w:tr>
            <w:tr w:rsidR="002A72C1" w14:paraId="3365D7C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E5334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EDF76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38E995" w14:textId="77777777" w:rsidR="002A72C1" w:rsidRDefault="002A72C1" w:rsidP="00484BF1">
                  <w:pPr>
                    <w:spacing w:after="0" w:line="240" w:lineRule="auto"/>
                  </w:pPr>
                  <w:r>
                    <w:rPr>
                      <w:rFonts w:ascii="Calibri" w:eastAsia="Calibri" w:hAnsi="Calibri"/>
                      <w:color w:val="000000"/>
                      <w:sz w:val="22"/>
                    </w:rPr>
                    <w:t>1</w:t>
                  </w:r>
                </w:p>
              </w:tc>
            </w:tr>
            <w:tr w:rsidR="002A72C1" w14:paraId="518D2AC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5133D7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E2AC29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978276C" w14:textId="77777777" w:rsidR="002A72C1" w:rsidRDefault="002A72C1" w:rsidP="00484BF1">
                  <w:pPr>
                    <w:spacing w:after="0" w:line="240" w:lineRule="auto"/>
                  </w:pPr>
                  <w:r>
                    <w:rPr>
                      <w:rFonts w:ascii="Calibri" w:eastAsia="Calibri" w:hAnsi="Calibri"/>
                      <w:color w:val="000000"/>
                      <w:sz w:val="22"/>
                    </w:rPr>
                    <w:t>2</w:t>
                  </w:r>
                </w:p>
              </w:tc>
            </w:tr>
          </w:tbl>
          <w:p w14:paraId="2FAF1E9D" w14:textId="77777777" w:rsidR="002A72C1" w:rsidRDefault="002A72C1" w:rsidP="00484BF1">
            <w:pPr>
              <w:spacing w:after="0" w:line="240" w:lineRule="auto"/>
            </w:pPr>
          </w:p>
        </w:tc>
        <w:tc>
          <w:tcPr>
            <w:tcW w:w="149" w:type="dxa"/>
          </w:tcPr>
          <w:p w14:paraId="6C362C59" w14:textId="77777777" w:rsidR="002A72C1" w:rsidRDefault="002A72C1" w:rsidP="00484BF1">
            <w:pPr>
              <w:pStyle w:val="EmptyCellLayoutStyle"/>
              <w:spacing w:after="0" w:line="240" w:lineRule="auto"/>
            </w:pPr>
          </w:p>
        </w:tc>
      </w:tr>
      <w:tr w:rsidR="002A72C1" w14:paraId="44C5F764" w14:textId="77777777" w:rsidTr="00484BF1">
        <w:trPr>
          <w:trHeight w:val="80"/>
        </w:trPr>
        <w:tc>
          <w:tcPr>
            <w:tcW w:w="54" w:type="dxa"/>
          </w:tcPr>
          <w:p w14:paraId="22872575" w14:textId="77777777" w:rsidR="002A72C1" w:rsidRDefault="002A72C1" w:rsidP="00484BF1">
            <w:pPr>
              <w:pStyle w:val="EmptyCellLayoutStyle"/>
              <w:spacing w:after="0" w:line="240" w:lineRule="auto"/>
            </w:pPr>
          </w:p>
        </w:tc>
        <w:tc>
          <w:tcPr>
            <w:tcW w:w="10395" w:type="dxa"/>
          </w:tcPr>
          <w:p w14:paraId="35B4B646" w14:textId="77777777" w:rsidR="002A72C1" w:rsidRDefault="002A72C1" w:rsidP="00484BF1">
            <w:pPr>
              <w:pStyle w:val="EmptyCellLayoutStyle"/>
              <w:spacing w:after="0" w:line="240" w:lineRule="auto"/>
            </w:pPr>
          </w:p>
        </w:tc>
        <w:tc>
          <w:tcPr>
            <w:tcW w:w="149" w:type="dxa"/>
          </w:tcPr>
          <w:p w14:paraId="70C15AD1" w14:textId="77777777" w:rsidR="002A72C1" w:rsidRDefault="002A72C1" w:rsidP="00484BF1">
            <w:pPr>
              <w:pStyle w:val="EmptyCellLayoutStyle"/>
              <w:spacing w:after="0" w:line="240" w:lineRule="auto"/>
            </w:pPr>
          </w:p>
        </w:tc>
      </w:tr>
    </w:tbl>
    <w:p w14:paraId="79B08DB8" w14:textId="77777777" w:rsidR="002A72C1" w:rsidRDefault="002A72C1" w:rsidP="002A72C1">
      <w:pPr>
        <w:spacing w:after="0" w:line="240" w:lineRule="auto"/>
      </w:pPr>
    </w:p>
    <w:p w14:paraId="0539B63F" w14:textId="77777777" w:rsidR="002A72C1" w:rsidRDefault="002A72C1" w:rsidP="002A72C1">
      <w:pPr>
        <w:spacing w:after="0" w:line="240" w:lineRule="auto"/>
      </w:pPr>
      <w:r>
        <w:rPr>
          <w:rFonts w:ascii="Calibri" w:eastAsia="Calibri" w:hAnsi="Calibri"/>
          <w:b/>
          <w:color w:val="6495ED"/>
          <w:sz w:val="22"/>
        </w:rPr>
        <w:t>Unique table computation failed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447E81E" w14:textId="77777777" w:rsidTr="00484BF1">
        <w:trPr>
          <w:trHeight w:val="54"/>
        </w:trPr>
        <w:tc>
          <w:tcPr>
            <w:tcW w:w="54" w:type="dxa"/>
          </w:tcPr>
          <w:p w14:paraId="12113FAB" w14:textId="77777777" w:rsidR="002A72C1" w:rsidRDefault="002A72C1" w:rsidP="00484BF1">
            <w:pPr>
              <w:pStyle w:val="EmptyCellLayoutStyle"/>
              <w:spacing w:after="0" w:line="240" w:lineRule="auto"/>
            </w:pPr>
          </w:p>
        </w:tc>
        <w:tc>
          <w:tcPr>
            <w:tcW w:w="10395" w:type="dxa"/>
          </w:tcPr>
          <w:p w14:paraId="3AC4401D" w14:textId="77777777" w:rsidR="002A72C1" w:rsidRDefault="002A72C1" w:rsidP="00484BF1">
            <w:pPr>
              <w:pStyle w:val="EmptyCellLayoutStyle"/>
              <w:spacing w:after="0" w:line="240" w:lineRule="auto"/>
            </w:pPr>
          </w:p>
        </w:tc>
        <w:tc>
          <w:tcPr>
            <w:tcW w:w="149" w:type="dxa"/>
          </w:tcPr>
          <w:p w14:paraId="15DC6CD5" w14:textId="77777777" w:rsidR="002A72C1" w:rsidRDefault="002A72C1" w:rsidP="00484BF1">
            <w:pPr>
              <w:pStyle w:val="EmptyCellLayoutStyle"/>
              <w:spacing w:after="0" w:line="240" w:lineRule="auto"/>
            </w:pPr>
          </w:p>
        </w:tc>
      </w:tr>
      <w:tr w:rsidR="002A72C1" w14:paraId="47DC7D47" w14:textId="77777777" w:rsidTr="00484BF1">
        <w:tc>
          <w:tcPr>
            <w:tcW w:w="54" w:type="dxa"/>
          </w:tcPr>
          <w:p w14:paraId="15A09E5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328A83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DE7487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CD40DC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E2100C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8C799C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C932F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B545C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42125E" w14:textId="77777777" w:rsidR="002A72C1" w:rsidRDefault="002A72C1" w:rsidP="00484BF1">
                  <w:pPr>
                    <w:spacing w:after="0" w:line="240" w:lineRule="auto"/>
                  </w:pPr>
                  <w:r>
                    <w:rPr>
                      <w:rFonts w:ascii="Calibri" w:eastAsia="Calibri" w:hAnsi="Calibri"/>
                      <w:color w:val="000000"/>
                      <w:sz w:val="22"/>
                    </w:rPr>
                    <w:t>Yes</w:t>
                  </w:r>
                </w:p>
              </w:tc>
            </w:tr>
            <w:tr w:rsidR="002A72C1" w14:paraId="4114B5E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6279D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8E85F0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928567" w14:textId="77777777" w:rsidR="002A72C1" w:rsidRDefault="002A72C1" w:rsidP="00484BF1">
                  <w:pPr>
                    <w:spacing w:after="0" w:line="240" w:lineRule="auto"/>
                  </w:pPr>
                  <w:r>
                    <w:rPr>
                      <w:rFonts w:eastAsia="Arial"/>
                      <w:color w:val="000000"/>
                    </w:rPr>
                    <w:t>Yes</w:t>
                  </w:r>
                </w:p>
              </w:tc>
            </w:tr>
            <w:tr w:rsidR="002A72C1" w14:paraId="334D3BD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9357E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A1065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7D69B6" w14:textId="77777777" w:rsidR="002A72C1" w:rsidRDefault="002A72C1" w:rsidP="00484BF1">
                  <w:pPr>
                    <w:spacing w:after="0" w:line="240" w:lineRule="auto"/>
                  </w:pPr>
                  <w:r>
                    <w:rPr>
                      <w:rFonts w:ascii="Calibri" w:eastAsia="Calibri" w:hAnsi="Calibri"/>
                      <w:color w:val="000000"/>
                      <w:sz w:val="22"/>
                    </w:rPr>
                    <w:t>1</w:t>
                  </w:r>
                </w:p>
              </w:tc>
            </w:tr>
            <w:tr w:rsidR="002A72C1" w14:paraId="01A18AB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4FC8C7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7A51B9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41FC3A5" w14:textId="77777777" w:rsidR="002A72C1" w:rsidRDefault="002A72C1" w:rsidP="00484BF1">
                  <w:pPr>
                    <w:spacing w:after="0" w:line="240" w:lineRule="auto"/>
                  </w:pPr>
                  <w:r>
                    <w:rPr>
                      <w:rFonts w:ascii="Calibri" w:eastAsia="Calibri" w:hAnsi="Calibri"/>
                      <w:color w:val="000000"/>
                      <w:sz w:val="22"/>
                    </w:rPr>
                    <w:t>2</w:t>
                  </w:r>
                </w:p>
              </w:tc>
            </w:tr>
          </w:tbl>
          <w:p w14:paraId="2D52D550" w14:textId="77777777" w:rsidR="002A72C1" w:rsidRDefault="002A72C1" w:rsidP="00484BF1">
            <w:pPr>
              <w:spacing w:after="0" w:line="240" w:lineRule="auto"/>
            </w:pPr>
          </w:p>
        </w:tc>
        <w:tc>
          <w:tcPr>
            <w:tcW w:w="149" w:type="dxa"/>
          </w:tcPr>
          <w:p w14:paraId="5DCE2133" w14:textId="77777777" w:rsidR="002A72C1" w:rsidRDefault="002A72C1" w:rsidP="00484BF1">
            <w:pPr>
              <w:pStyle w:val="EmptyCellLayoutStyle"/>
              <w:spacing w:after="0" w:line="240" w:lineRule="auto"/>
            </w:pPr>
          </w:p>
        </w:tc>
      </w:tr>
      <w:tr w:rsidR="002A72C1" w14:paraId="56665452" w14:textId="77777777" w:rsidTr="00484BF1">
        <w:trPr>
          <w:trHeight w:val="80"/>
        </w:trPr>
        <w:tc>
          <w:tcPr>
            <w:tcW w:w="54" w:type="dxa"/>
          </w:tcPr>
          <w:p w14:paraId="70BEE38F" w14:textId="77777777" w:rsidR="002A72C1" w:rsidRDefault="002A72C1" w:rsidP="00484BF1">
            <w:pPr>
              <w:pStyle w:val="EmptyCellLayoutStyle"/>
              <w:spacing w:after="0" w:line="240" w:lineRule="auto"/>
            </w:pPr>
          </w:p>
        </w:tc>
        <w:tc>
          <w:tcPr>
            <w:tcW w:w="10395" w:type="dxa"/>
          </w:tcPr>
          <w:p w14:paraId="662CCBD3" w14:textId="77777777" w:rsidR="002A72C1" w:rsidRDefault="002A72C1" w:rsidP="00484BF1">
            <w:pPr>
              <w:pStyle w:val="EmptyCellLayoutStyle"/>
              <w:spacing w:after="0" w:line="240" w:lineRule="auto"/>
            </w:pPr>
          </w:p>
        </w:tc>
        <w:tc>
          <w:tcPr>
            <w:tcW w:w="149" w:type="dxa"/>
          </w:tcPr>
          <w:p w14:paraId="5F9446A0" w14:textId="77777777" w:rsidR="002A72C1" w:rsidRDefault="002A72C1" w:rsidP="00484BF1">
            <w:pPr>
              <w:pStyle w:val="EmptyCellLayoutStyle"/>
              <w:spacing w:after="0" w:line="240" w:lineRule="auto"/>
            </w:pPr>
          </w:p>
        </w:tc>
      </w:tr>
    </w:tbl>
    <w:p w14:paraId="2EBDB2B8" w14:textId="77777777" w:rsidR="002A72C1" w:rsidRDefault="002A72C1" w:rsidP="002A72C1">
      <w:pPr>
        <w:spacing w:after="0" w:line="240" w:lineRule="auto"/>
      </w:pPr>
    </w:p>
    <w:p w14:paraId="3E7E0A05" w14:textId="77777777" w:rsidR="002A72C1" w:rsidRDefault="002A72C1" w:rsidP="002A72C1">
      <w:pPr>
        <w:spacing w:after="0" w:line="240" w:lineRule="auto"/>
      </w:pPr>
      <w:r>
        <w:rPr>
          <w:rFonts w:ascii="Calibri" w:eastAsia="Calibri" w:hAnsi="Calibri"/>
          <w:b/>
          <w:color w:val="6495ED"/>
          <w:sz w:val="22"/>
        </w:rPr>
        <w:t>The LSN passed to log scan in database is invalid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5970F36" w14:textId="77777777" w:rsidTr="00484BF1">
        <w:trPr>
          <w:trHeight w:val="54"/>
        </w:trPr>
        <w:tc>
          <w:tcPr>
            <w:tcW w:w="54" w:type="dxa"/>
          </w:tcPr>
          <w:p w14:paraId="04533F1B" w14:textId="77777777" w:rsidR="002A72C1" w:rsidRDefault="002A72C1" w:rsidP="00484BF1">
            <w:pPr>
              <w:pStyle w:val="EmptyCellLayoutStyle"/>
              <w:spacing w:after="0" w:line="240" w:lineRule="auto"/>
            </w:pPr>
          </w:p>
        </w:tc>
        <w:tc>
          <w:tcPr>
            <w:tcW w:w="10395" w:type="dxa"/>
          </w:tcPr>
          <w:p w14:paraId="08A8A7C2" w14:textId="77777777" w:rsidR="002A72C1" w:rsidRDefault="002A72C1" w:rsidP="00484BF1">
            <w:pPr>
              <w:pStyle w:val="EmptyCellLayoutStyle"/>
              <w:spacing w:after="0" w:line="240" w:lineRule="auto"/>
            </w:pPr>
          </w:p>
        </w:tc>
        <w:tc>
          <w:tcPr>
            <w:tcW w:w="149" w:type="dxa"/>
          </w:tcPr>
          <w:p w14:paraId="493872C0" w14:textId="77777777" w:rsidR="002A72C1" w:rsidRDefault="002A72C1" w:rsidP="00484BF1">
            <w:pPr>
              <w:pStyle w:val="EmptyCellLayoutStyle"/>
              <w:spacing w:after="0" w:line="240" w:lineRule="auto"/>
            </w:pPr>
          </w:p>
        </w:tc>
      </w:tr>
      <w:tr w:rsidR="002A72C1" w14:paraId="306477CB" w14:textId="77777777" w:rsidTr="00484BF1">
        <w:tc>
          <w:tcPr>
            <w:tcW w:w="54" w:type="dxa"/>
          </w:tcPr>
          <w:p w14:paraId="5F2F4DD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6D253C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4C9953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46EE2C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CFDFCA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1B1931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E4F39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61390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D5873A" w14:textId="77777777" w:rsidR="002A72C1" w:rsidRDefault="002A72C1" w:rsidP="00484BF1">
                  <w:pPr>
                    <w:spacing w:after="0" w:line="240" w:lineRule="auto"/>
                  </w:pPr>
                  <w:r>
                    <w:rPr>
                      <w:rFonts w:ascii="Calibri" w:eastAsia="Calibri" w:hAnsi="Calibri"/>
                      <w:color w:val="000000"/>
                      <w:sz w:val="22"/>
                    </w:rPr>
                    <w:t>Yes</w:t>
                  </w:r>
                </w:p>
              </w:tc>
            </w:tr>
            <w:tr w:rsidR="002A72C1" w14:paraId="2360790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63A23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538DF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7A4972" w14:textId="77777777" w:rsidR="002A72C1" w:rsidRDefault="002A72C1" w:rsidP="00484BF1">
                  <w:pPr>
                    <w:spacing w:after="0" w:line="240" w:lineRule="auto"/>
                  </w:pPr>
                  <w:r>
                    <w:rPr>
                      <w:rFonts w:eastAsia="Arial"/>
                      <w:color w:val="000000"/>
                    </w:rPr>
                    <w:t>Yes</w:t>
                  </w:r>
                </w:p>
              </w:tc>
            </w:tr>
            <w:tr w:rsidR="002A72C1" w14:paraId="39AF366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10AB0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7D49E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8955DA" w14:textId="77777777" w:rsidR="002A72C1" w:rsidRDefault="002A72C1" w:rsidP="00484BF1">
                  <w:pPr>
                    <w:spacing w:after="0" w:line="240" w:lineRule="auto"/>
                  </w:pPr>
                  <w:r>
                    <w:rPr>
                      <w:rFonts w:ascii="Calibri" w:eastAsia="Calibri" w:hAnsi="Calibri"/>
                      <w:color w:val="000000"/>
                      <w:sz w:val="22"/>
                    </w:rPr>
                    <w:t>1</w:t>
                  </w:r>
                </w:p>
              </w:tc>
            </w:tr>
            <w:tr w:rsidR="002A72C1" w14:paraId="709D2C5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1C60B3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5A83C7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22500D1" w14:textId="77777777" w:rsidR="002A72C1" w:rsidRDefault="002A72C1" w:rsidP="00484BF1">
                  <w:pPr>
                    <w:spacing w:after="0" w:line="240" w:lineRule="auto"/>
                  </w:pPr>
                  <w:r>
                    <w:rPr>
                      <w:rFonts w:ascii="Calibri" w:eastAsia="Calibri" w:hAnsi="Calibri"/>
                      <w:color w:val="000000"/>
                      <w:sz w:val="22"/>
                    </w:rPr>
                    <w:t>1</w:t>
                  </w:r>
                </w:p>
              </w:tc>
            </w:tr>
          </w:tbl>
          <w:p w14:paraId="58BBCED7" w14:textId="77777777" w:rsidR="002A72C1" w:rsidRDefault="002A72C1" w:rsidP="00484BF1">
            <w:pPr>
              <w:spacing w:after="0" w:line="240" w:lineRule="auto"/>
            </w:pPr>
          </w:p>
        </w:tc>
        <w:tc>
          <w:tcPr>
            <w:tcW w:w="149" w:type="dxa"/>
          </w:tcPr>
          <w:p w14:paraId="37FAED0A" w14:textId="77777777" w:rsidR="002A72C1" w:rsidRDefault="002A72C1" w:rsidP="00484BF1">
            <w:pPr>
              <w:pStyle w:val="EmptyCellLayoutStyle"/>
              <w:spacing w:after="0" w:line="240" w:lineRule="auto"/>
            </w:pPr>
          </w:p>
        </w:tc>
      </w:tr>
      <w:tr w:rsidR="002A72C1" w14:paraId="46A02DAE" w14:textId="77777777" w:rsidTr="00484BF1">
        <w:trPr>
          <w:trHeight w:val="80"/>
        </w:trPr>
        <w:tc>
          <w:tcPr>
            <w:tcW w:w="54" w:type="dxa"/>
          </w:tcPr>
          <w:p w14:paraId="19547473" w14:textId="77777777" w:rsidR="002A72C1" w:rsidRDefault="002A72C1" w:rsidP="00484BF1">
            <w:pPr>
              <w:pStyle w:val="EmptyCellLayoutStyle"/>
              <w:spacing w:after="0" w:line="240" w:lineRule="auto"/>
            </w:pPr>
          </w:p>
        </w:tc>
        <w:tc>
          <w:tcPr>
            <w:tcW w:w="10395" w:type="dxa"/>
          </w:tcPr>
          <w:p w14:paraId="5804211D" w14:textId="77777777" w:rsidR="002A72C1" w:rsidRDefault="002A72C1" w:rsidP="00484BF1">
            <w:pPr>
              <w:pStyle w:val="EmptyCellLayoutStyle"/>
              <w:spacing w:after="0" w:line="240" w:lineRule="auto"/>
            </w:pPr>
          </w:p>
        </w:tc>
        <w:tc>
          <w:tcPr>
            <w:tcW w:w="149" w:type="dxa"/>
          </w:tcPr>
          <w:p w14:paraId="31773E5C" w14:textId="77777777" w:rsidR="002A72C1" w:rsidRDefault="002A72C1" w:rsidP="00484BF1">
            <w:pPr>
              <w:pStyle w:val="EmptyCellLayoutStyle"/>
              <w:spacing w:after="0" w:line="240" w:lineRule="auto"/>
            </w:pPr>
          </w:p>
        </w:tc>
      </w:tr>
    </w:tbl>
    <w:p w14:paraId="0A055963" w14:textId="77777777" w:rsidR="002A72C1" w:rsidRDefault="002A72C1" w:rsidP="002A72C1">
      <w:pPr>
        <w:spacing w:after="0" w:line="240" w:lineRule="auto"/>
      </w:pPr>
    </w:p>
    <w:p w14:paraId="0A42D108" w14:textId="77777777" w:rsidR="002A72C1" w:rsidRDefault="002A72C1" w:rsidP="002A72C1">
      <w:pPr>
        <w:spacing w:after="0" w:line="240" w:lineRule="auto"/>
      </w:pPr>
      <w:r>
        <w:rPr>
          <w:rFonts w:ascii="Calibri" w:eastAsia="Calibri" w:hAnsi="Calibri"/>
          <w:b/>
          <w:color w:val="6495ED"/>
          <w:sz w:val="22"/>
        </w:rPr>
        <w:t>Checksum failure while page in cache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494C8E6" w14:textId="77777777" w:rsidTr="00484BF1">
        <w:trPr>
          <w:trHeight w:val="54"/>
        </w:trPr>
        <w:tc>
          <w:tcPr>
            <w:tcW w:w="54" w:type="dxa"/>
          </w:tcPr>
          <w:p w14:paraId="4059DDDF" w14:textId="77777777" w:rsidR="002A72C1" w:rsidRDefault="002A72C1" w:rsidP="00484BF1">
            <w:pPr>
              <w:pStyle w:val="EmptyCellLayoutStyle"/>
              <w:spacing w:after="0" w:line="240" w:lineRule="auto"/>
            </w:pPr>
          </w:p>
        </w:tc>
        <w:tc>
          <w:tcPr>
            <w:tcW w:w="10395" w:type="dxa"/>
          </w:tcPr>
          <w:p w14:paraId="52A1962B" w14:textId="77777777" w:rsidR="002A72C1" w:rsidRDefault="002A72C1" w:rsidP="00484BF1">
            <w:pPr>
              <w:pStyle w:val="EmptyCellLayoutStyle"/>
              <w:spacing w:after="0" w:line="240" w:lineRule="auto"/>
            </w:pPr>
          </w:p>
        </w:tc>
        <w:tc>
          <w:tcPr>
            <w:tcW w:w="149" w:type="dxa"/>
          </w:tcPr>
          <w:p w14:paraId="1C0AC784" w14:textId="77777777" w:rsidR="002A72C1" w:rsidRDefault="002A72C1" w:rsidP="00484BF1">
            <w:pPr>
              <w:pStyle w:val="EmptyCellLayoutStyle"/>
              <w:spacing w:after="0" w:line="240" w:lineRule="auto"/>
            </w:pPr>
          </w:p>
        </w:tc>
      </w:tr>
      <w:tr w:rsidR="002A72C1" w14:paraId="6A6620A9" w14:textId="77777777" w:rsidTr="00484BF1">
        <w:tc>
          <w:tcPr>
            <w:tcW w:w="54" w:type="dxa"/>
          </w:tcPr>
          <w:p w14:paraId="3AEC175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EC310C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E4935A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99B627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91C53A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726C3F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668E1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65B0E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3FFF02" w14:textId="77777777" w:rsidR="002A72C1" w:rsidRDefault="002A72C1" w:rsidP="00484BF1">
                  <w:pPr>
                    <w:spacing w:after="0" w:line="240" w:lineRule="auto"/>
                  </w:pPr>
                  <w:r>
                    <w:rPr>
                      <w:rFonts w:ascii="Calibri" w:eastAsia="Calibri" w:hAnsi="Calibri"/>
                      <w:color w:val="000000"/>
                      <w:sz w:val="22"/>
                    </w:rPr>
                    <w:t>Yes</w:t>
                  </w:r>
                </w:p>
              </w:tc>
            </w:tr>
            <w:tr w:rsidR="002A72C1" w14:paraId="43991C6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37FB0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A6D6E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8FF43A" w14:textId="77777777" w:rsidR="002A72C1" w:rsidRDefault="002A72C1" w:rsidP="00484BF1">
                  <w:pPr>
                    <w:spacing w:after="0" w:line="240" w:lineRule="auto"/>
                  </w:pPr>
                  <w:r>
                    <w:rPr>
                      <w:rFonts w:eastAsia="Arial"/>
                      <w:color w:val="000000"/>
                    </w:rPr>
                    <w:t>Yes</w:t>
                  </w:r>
                </w:p>
              </w:tc>
            </w:tr>
            <w:tr w:rsidR="002A72C1" w14:paraId="36B38DC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E3724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A33BD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3ACC11" w14:textId="77777777" w:rsidR="002A72C1" w:rsidRDefault="002A72C1" w:rsidP="00484BF1">
                  <w:pPr>
                    <w:spacing w:after="0" w:line="240" w:lineRule="auto"/>
                  </w:pPr>
                  <w:r>
                    <w:rPr>
                      <w:rFonts w:ascii="Calibri" w:eastAsia="Calibri" w:hAnsi="Calibri"/>
                      <w:color w:val="000000"/>
                      <w:sz w:val="22"/>
                    </w:rPr>
                    <w:t>2</w:t>
                  </w:r>
                </w:p>
              </w:tc>
            </w:tr>
            <w:tr w:rsidR="002A72C1" w14:paraId="355524E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152F0D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5ED86D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45B1584" w14:textId="77777777" w:rsidR="002A72C1" w:rsidRDefault="002A72C1" w:rsidP="00484BF1">
                  <w:pPr>
                    <w:spacing w:after="0" w:line="240" w:lineRule="auto"/>
                  </w:pPr>
                  <w:r>
                    <w:rPr>
                      <w:rFonts w:ascii="Calibri" w:eastAsia="Calibri" w:hAnsi="Calibri"/>
                      <w:color w:val="000000"/>
                      <w:sz w:val="22"/>
                    </w:rPr>
                    <w:t>2</w:t>
                  </w:r>
                </w:p>
              </w:tc>
            </w:tr>
          </w:tbl>
          <w:p w14:paraId="1E754B05" w14:textId="77777777" w:rsidR="002A72C1" w:rsidRDefault="002A72C1" w:rsidP="00484BF1">
            <w:pPr>
              <w:spacing w:after="0" w:line="240" w:lineRule="auto"/>
            </w:pPr>
          </w:p>
        </w:tc>
        <w:tc>
          <w:tcPr>
            <w:tcW w:w="149" w:type="dxa"/>
          </w:tcPr>
          <w:p w14:paraId="14CBD2E4" w14:textId="77777777" w:rsidR="002A72C1" w:rsidRDefault="002A72C1" w:rsidP="00484BF1">
            <w:pPr>
              <w:pStyle w:val="EmptyCellLayoutStyle"/>
              <w:spacing w:after="0" w:line="240" w:lineRule="auto"/>
            </w:pPr>
          </w:p>
        </w:tc>
      </w:tr>
      <w:tr w:rsidR="002A72C1" w14:paraId="749FA8AF" w14:textId="77777777" w:rsidTr="00484BF1">
        <w:trPr>
          <w:trHeight w:val="80"/>
        </w:trPr>
        <w:tc>
          <w:tcPr>
            <w:tcW w:w="54" w:type="dxa"/>
          </w:tcPr>
          <w:p w14:paraId="6AFFD732" w14:textId="77777777" w:rsidR="002A72C1" w:rsidRDefault="002A72C1" w:rsidP="00484BF1">
            <w:pPr>
              <w:pStyle w:val="EmptyCellLayoutStyle"/>
              <w:spacing w:after="0" w:line="240" w:lineRule="auto"/>
            </w:pPr>
          </w:p>
        </w:tc>
        <w:tc>
          <w:tcPr>
            <w:tcW w:w="10395" w:type="dxa"/>
          </w:tcPr>
          <w:p w14:paraId="73EF9744" w14:textId="77777777" w:rsidR="002A72C1" w:rsidRDefault="002A72C1" w:rsidP="00484BF1">
            <w:pPr>
              <w:pStyle w:val="EmptyCellLayoutStyle"/>
              <w:spacing w:after="0" w:line="240" w:lineRule="auto"/>
            </w:pPr>
          </w:p>
        </w:tc>
        <w:tc>
          <w:tcPr>
            <w:tcW w:w="149" w:type="dxa"/>
          </w:tcPr>
          <w:p w14:paraId="498B0084" w14:textId="77777777" w:rsidR="002A72C1" w:rsidRDefault="002A72C1" w:rsidP="00484BF1">
            <w:pPr>
              <w:pStyle w:val="EmptyCellLayoutStyle"/>
              <w:spacing w:after="0" w:line="240" w:lineRule="auto"/>
            </w:pPr>
          </w:p>
        </w:tc>
      </w:tr>
    </w:tbl>
    <w:p w14:paraId="2C172E86" w14:textId="77777777" w:rsidR="002A72C1" w:rsidRDefault="002A72C1" w:rsidP="002A72C1">
      <w:pPr>
        <w:spacing w:after="0" w:line="240" w:lineRule="auto"/>
      </w:pPr>
    </w:p>
    <w:p w14:paraId="1060825B" w14:textId="77777777" w:rsidR="002A72C1" w:rsidRDefault="002A72C1" w:rsidP="002A72C1">
      <w:pPr>
        <w:spacing w:after="0" w:line="240" w:lineRule="auto"/>
      </w:pPr>
      <w:r>
        <w:rPr>
          <w:rFonts w:ascii="Calibri" w:eastAsia="Calibri" w:hAnsi="Calibri"/>
          <w:b/>
          <w:color w:val="6495ED"/>
          <w:sz w:val="22"/>
        </w:rPr>
        <w:t>OS Error occurred while performing I/O on page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E0C8204" w14:textId="77777777" w:rsidTr="00484BF1">
        <w:trPr>
          <w:trHeight w:val="54"/>
        </w:trPr>
        <w:tc>
          <w:tcPr>
            <w:tcW w:w="54" w:type="dxa"/>
          </w:tcPr>
          <w:p w14:paraId="61758EF6" w14:textId="77777777" w:rsidR="002A72C1" w:rsidRDefault="002A72C1" w:rsidP="00484BF1">
            <w:pPr>
              <w:pStyle w:val="EmptyCellLayoutStyle"/>
              <w:spacing w:after="0" w:line="240" w:lineRule="auto"/>
            </w:pPr>
          </w:p>
        </w:tc>
        <w:tc>
          <w:tcPr>
            <w:tcW w:w="10395" w:type="dxa"/>
          </w:tcPr>
          <w:p w14:paraId="75FA4C27" w14:textId="77777777" w:rsidR="002A72C1" w:rsidRDefault="002A72C1" w:rsidP="00484BF1">
            <w:pPr>
              <w:pStyle w:val="EmptyCellLayoutStyle"/>
              <w:spacing w:after="0" w:line="240" w:lineRule="auto"/>
            </w:pPr>
          </w:p>
        </w:tc>
        <w:tc>
          <w:tcPr>
            <w:tcW w:w="149" w:type="dxa"/>
          </w:tcPr>
          <w:p w14:paraId="1E487DBD" w14:textId="77777777" w:rsidR="002A72C1" w:rsidRDefault="002A72C1" w:rsidP="00484BF1">
            <w:pPr>
              <w:pStyle w:val="EmptyCellLayoutStyle"/>
              <w:spacing w:after="0" w:line="240" w:lineRule="auto"/>
            </w:pPr>
          </w:p>
        </w:tc>
      </w:tr>
      <w:tr w:rsidR="002A72C1" w14:paraId="6101C747" w14:textId="77777777" w:rsidTr="00484BF1">
        <w:tc>
          <w:tcPr>
            <w:tcW w:w="54" w:type="dxa"/>
          </w:tcPr>
          <w:p w14:paraId="20E4C2C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1F07FD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311E2C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036B26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D66204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72DEED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64F1E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A04D5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C394BD" w14:textId="77777777" w:rsidR="002A72C1" w:rsidRDefault="002A72C1" w:rsidP="00484BF1">
                  <w:pPr>
                    <w:spacing w:after="0" w:line="240" w:lineRule="auto"/>
                  </w:pPr>
                  <w:r>
                    <w:rPr>
                      <w:rFonts w:ascii="Calibri" w:eastAsia="Calibri" w:hAnsi="Calibri"/>
                      <w:color w:val="000000"/>
                      <w:sz w:val="22"/>
                    </w:rPr>
                    <w:t>Yes</w:t>
                  </w:r>
                </w:p>
              </w:tc>
            </w:tr>
            <w:tr w:rsidR="002A72C1" w14:paraId="56C6A53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30F30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E7C7C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E809A3" w14:textId="77777777" w:rsidR="002A72C1" w:rsidRDefault="002A72C1" w:rsidP="00484BF1">
                  <w:pPr>
                    <w:spacing w:after="0" w:line="240" w:lineRule="auto"/>
                  </w:pPr>
                  <w:r>
                    <w:rPr>
                      <w:rFonts w:eastAsia="Arial"/>
                      <w:color w:val="000000"/>
                    </w:rPr>
                    <w:t>Yes</w:t>
                  </w:r>
                </w:p>
              </w:tc>
            </w:tr>
            <w:tr w:rsidR="002A72C1" w14:paraId="69ED445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BD9B6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FEB50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7295E4" w14:textId="77777777" w:rsidR="002A72C1" w:rsidRDefault="002A72C1" w:rsidP="00484BF1">
                  <w:pPr>
                    <w:spacing w:after="0" w:line="240" w:lineRule="auto"/>
                  </w:pPr>
                  <w:r>
                    <w:rPr>
                      <w:rFonts w:ascii="Calibri" w:eastAsia="Calibri" w:hAnsi="Calibri"/>
                      <w:color w:val="000000"/>
                      <w:sz w:val="22"/>
                    </w:rPr>
                    <w:t>2</w:t>
                  </w:r>
                </w:p>
              </w:tc>
            </w:tr>
            <w:tr w:rsidR="002A72C1" w14:paraId="2EEFF23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E628DE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5EA8C6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219B2E0" w14:textId="77777777" w:rsidR="002A72C1" w:rsidRDefault="002A72C1" w:rsidP="00484BF1">
                  <w:pPr>
                    <w:spacing w:after="0" w:line="240" w:lineRule="auto"/>
                  </w:pPr>
                  <w:r>
                    <w:rPr>
                      <w:rFonts w:ascii="Calibri" w:eastAsia="Calibri" w:hAnsi="Calibri"/>
                      <w:color w:val="000000"/>
                      <w:sz w:val="22"/>
                    </w:rPr>
                    <w:t>2</w:t>
                  </w:r>
                </w:p>
              </w:tc>
            </w:tr>
          </w:tbl>
          <w:p w14:paraId="462C4D0D" w14:textId="77777777" w:rsidR="002A72C1" w:rsidRDefault="002A72C1" w:rsidP="00484BF1">
            <w:pPr>
              <w:spacing w:after="0" w:line="240" w:lineRule="auto"/>
            </w:pPr>
          </w:p>
        </w:tc>
        <w:tc>
          <w:tcPr>
            <w:tcW w:w="149" w:type="dxa"/>
          </w:tcPr>
          <w:p w14:paraId="2C94BC1F" w14:textId="77777777" w:rsidR="002A72C1" w:rsidRDefault="002A72C1" w:rsidP="00484BF1">
            <w:pPr>
              <w:pStyle w:val="EmptyCellLayoutStyle"/>
              <w:spacing w:after="0" w:line="240" w:lineRule="auto"/>
            </w:pPr>
          </w:p>
        </w:tc>
      </w:tr>
      <w:tr w:rsidR="002A72C1" w14:paraId="19B7AD1C" w14:textId="77777777" w:rsidTr="00484BF1">
        <w:trPr>
          <w:trHeight w:val="80"/>
        </w:trPr>
        <w:tc>
          <w:tcPr>
            <w:tcW w:w="54" w:type="dxa"/>
          </w:tcPr>
          <w:p w14:paraId="1C46DCB7" w14:textId="77777777" w:rsidR="002A72C1" w:rsidRDefault="002A72C1" w:rsidP="00484BF1">
            <w:pPr>
              <w:pStyle w:val="EmptyCellLayoutStyle"/>
              <w:spacing w:after="0" w:line="240" w:lineRule="auto"/>
            </w:pPr>
          </w:p>
        </w:tc>
        <w:tc>
          <w:tcPr>
            <w:tcW w:w="10395" w:type="dxa"/>
          </w:tcPr>
          <w:p w14:paraId="658E1DDD" w14:textId="77777777" w:rsidR="002A72C1" w:rsidRDefault="002A72C1" w:rsidP="00484BF1">
            <w:pPr>
              <w:pStyle w:val="EmptyCellLayoutStyle"/>
              <w:spacing w:after="0" w:line="240" w:lineRule="auto"/>
            </w:pPr>
          </w:p>
        </w:tc>
        <w:tc>
          <w:tcPr>
            <w:tcW w:w="149" w:type="dxa"/>
          </w:tcPr>
          <w:p w14:paraId="181C88C5" w14:textId="77777777" w:rsidR="002A72C1" w:rsidRDefault="002A72C1" w:rsidP="00484BF1">
            <w:pPr>
              <w:pStyle w:val="EmptyCellLayoutStyle"/>
              <w:spacing w:after="0" w:line="240" w:lineRule="auto"/>
            </w:pPr>
          </w:p>
        </w:tc>
      </w:tr>
    </w:tbl>
    <w:p w14:paraId="3678BFD9" w14:textId="77777777" w:rsidR="002A72C1" w:rsidRDefault="002A72C1" w:rsidP="002A72C1">
      <w:pPr>
        <w:spacing w:after="0" w:line="240" w:lineRule="auto"/>
      </w:pPr>
    </w:p>
    <w:p w14:paraId="5164B5E8" w14:textId="77777777" w:rsidR="002A72C1" w:rsidRDefault="002A72C1" w:rsidP="002A72C1">
      <w:pPr>
        <w:spacing w:after="0" w:line="240" w:lineRule="auto"/>
      </w:pPr>
      <w:r>
        <w:rPr>
          <w:rFonts w:ascii="Calibri" w:eastAsia="Calibri" w:hAnsi="Calibri"/>
          <w:b/>
          <w:color w:val="6495ED"/>
          <w:sz w:val="22"/>
        </w:rPr>
        <w:t>An error occurred in the SQL Server Service Broker, or Database Mirroring transport manager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85E8B30" w14:textId="77777777" w:rsidTr="00484BF1">
        <w:trPr>
          <w:trHeight w:val="54"/>
        </w:trPr>
        <w:tc>
          <w:tcPr>
            <w:tcW w:w="54" w:type="dxa"/>
          </w:tcPr>
          <w:p w14:paraId="1FA36976" w14:textId="77777777" w:rsidR="002A72C1" w:rsidRDefault="002A72C1" w:rsidP="00484BF1">
            <w:pPr>
              <w:pStyle w:val="EmptyCellLayoutStyle"/>
              <w:spacing w:after="0" w:line="240" w:lineRule="auto"/>
            </w:pPr>
          </w:p>
        </w:tc>
        <w:tc>
          <w:tcPr>
            <w:tcW w:w="10395" w:type="dxa"/>
          </w:tcPr>
          <w:p w14:paraId="5B11A816" w14:textId="77777777" w:rsidR="002A72C1" w:rsidRDefault="002A72C1" w:rsidP="00484BF1">
            <w:pPr>
              <w:pStyle w:val="EmptyCellLayoutStyle"/>
              <w:spacing w:after="0" w:line="240" w:lineRule="auto"/>
            </w:pPr>
          </w:p>
        </w:tc>
        <w:tc>
          <w:tcPr>
            <w:tcW w:w="149" w:type="dxa"/>
          </w:tcPr>
          <w:p w14:paraId="4F6A3420" w14:textId="77777777" w:rsidR="002A72C1" w:rsidRDefault="002A72C1" w:rsidP="00484BF1">
            <w:pPr>
              <w:pStyle w:val="EmptyCellLayoutStyle"/>
              <w:spacing w:after="0" w:line="240" w:lineRule="auto"/>
            </w:pPr>
          </w:p>
        </w:tc>
      </w:tr>
      <w:tr w:rsidR="002A72C1" w14:paraId="4CB92CA1" w14:textId="77777777" w:rsidTr="00484BF1">
        <w:tc>
          <w:tcPr>
            <w:tcW w:w="54" w:type="dxa"/>
          </w:tcPr>
          <w:p w14:paraId="1E0E88E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0E69F2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EA7D9C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85B179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9A4C35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C44297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75282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928A2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CBE606" w14:textId="77777777" w:rsidR="002A72C1" w:rsidRDefault="002A72C1" w:rsidP="00484BF1">
                  <w:pPr>
                    <w:spacing w:after="0" w:line="240" w:lineRule="auto"/>
                  </w:pPr>
                  <w:r>
                    <w:rPr>
                      <w:rFonts w:ascii="Calibri" w:eastAsia="Calibri" w:hAnsi="Calibri"/>
                      <w:color w:val="000000"/>
                      <w:sz w:val="22"/>
                    </w:rPr>
                    <w:t>Yes</w:t>
                  </w:r>
                </w:p>
              </w:tc>
            </w:tr>
            <w:tr w:rsidR="002A72C1" w14:paraId="4804579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F7269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90A52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1CC6D4" w14:textId="77777777" w:rsidR="002A72C1" w:rsidRDefault="002A72C1" w:rsidP="00484BF1">
                  <w:pPr>
                    <w:spacing w:after="0" w:line="240" w:lineRule="auto"/>
                  </w:pPr>
                  <w:r>
                    <w:rPr>
                      <w:rFonts w:eastAsia="Arial"/>
                      <w:color w:val="000000"/>
                    </w:rPr>
                    <w:t>Yes</w:t>
                  </w:r>
                </w:p>
              </w:tc>
            </w:tr>
            <w:tr w:rsidR="002A72C1" w14:paraId="50F68C6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A0BB2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39C70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951FEE" w14:textId="77777777" w:rsidR="002A72C1" w:rsidRDefault="002A72C1" w:rsidP="00484BF1">
                  <w:pPr>
                    <w:spacing w:after="0" w:line="240" w:lineRule="auto"/>
                  </w:pPr>
                  <w:r>
                    <w:rPr>
                      <w:rFonts w:ascii="Calibri" w:eastAsia="Calibri" w:hAnsi="Calibri"/>
                      <w:color w:val="000000"/>
                      <w:sz w:val="22"/>
                    </w:rPr>
                    <w:t>1</w:t>
                  </w:r>
                </w:p>
              </w:tc>
            </w:tr>
            <w:tr w:rsidR="002A72C1" w14:paraId="5A5D08C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D754C4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7FCCEB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893D4F1" w14:textId="77777777" w:rsidR="002A72C1" w:rsidRDefault="002A72C1" w:rsidP="00484BF1">
                  <w:pPr>
                    <w:spacing w:after="0" w:line="240" w:lineRule="auto"/>
                  </w:pPr>
                  <w:r>
                    <w:rPr>
                      <w:rFonts w:ascii="Calibri" w:eastAsia="Calibri" w:hAnsi="Calibri"/>
                      <w:color w:val="000000"/>
                      <w:sz w:val="22"/>
                    </w:rPr>
                    <w:t>2</w:t>
                  </w:r>
                </w:p>
              </w:tc>
            </w:tr>
          </w:tbl>
          <w:p w14:paraId="3E278600" w14:textId="77777777" w:rsidR="002A72C1" w:rsidRDefault="002A72C1" w:rsidP="00484BF1">
            <w:pPr>
              <w:spacing w:after="0" w:line="240" w:lineRule="auto"/>
            </w:pPr>
          </w:p>
        </w:tc>
        <w:tc>
          <w:tcPr>
            <w:tcW w:w="149" w:type="dxa"/>
          </w:tcPr>
          <w:p w14:paraId="0D4C8C90" w14:textId="77777777" w:rsidR="002A72C1" w:rsidRDefault="002A72C1" w:rsidP="00484BF1">
            <w:pPr>
              <w:pStyle w:val="EmptyCellLayoutStyle"/>
              <w:spacing w:after="0" w:line="240" w:lineRule="auto"/>
            </w:pPr>
          </w:p>
        </w:tc>
      </w:tr>
      <w:tr w:rsidR="002A72C1" w14:paraId="1D46F207" w14:textId="77777777" w:rsidTr="00484BF1">
        <w:trPr>
          <w:trHeight w:val="80"/>
        </w:trPr>
        <w:tc>
          <w:tcPr>
            <w:tcW w:w="54" w:type="dxa"/>
          </w:tcPr>
          <w:p w14:paraId="76F1FECB" w14:textId="77777777" w:rsidR="002A72C1" w:rsidRDefault="002A72C1" w:rsidP="00484BF1">
            <w:pPr>
              <w:pStyle w:val="EmptyCellLayoutStyle"/>
              <w:spacing w:after="0" w:line="240" w:lineRule="auto"/>
            </w:pPr>
          </w:p>
        </w:tc>
        <w:tc>
          <w:tcPr>
            <w:tcW w:w="10395" w:type="dxa"/>
          </w:tcPr>
          <w:p w14:paraId="3CC89793" w14:textId="77777777" w:rsidR="002A72C1" w:rsidRDefault="002A72C1" w:rsidP="00484BF1">
            <w:pPr>
              <w:pStyle w:val="EmptyCellLayoutStyle"/>
              <w:spacing w:after="0" w:line="240" w:lineRule="auto"/>
            </w:pPr>
          </w:p>
        </w:tc>
        <w:tc>
          <w:tcPr>
            <w:tcW w:w="149" w:type="dxa"/>
          </w:tcPr>
          <w:p w14:paraId="766BB68B" w14:textId="77777777" w:rsidR="002A72C1" w:rsidRDefault="002A72C1" w:rsidP="00484BF1">
            <w:pPr>
              <w:pStyle w:val="EmptyCellLayoutStyle"/>
              <w:spacing w:after="0" w:line="240" w:lineRule="auto"/>
            </w:pPr>
          </w:p>
        </w:tc>
      </w:tr>
    </w:tbl>
    <w:p w14:paraId="45BFB003" w14:textId="77777777" w:rsidR="002A72C1" w:rsidRDefault="002A72C1" w:rsidP="002A72C1">
      <w:pPr>
        <w:spacing w:after="0" w:line="240" w:lineRule="auto"/>
      </w:pPr>
    </w:p>
    <w:p w14:paraId="65D04924" w14:textId="77777777" w:rsidR="002A72C1" w:rsidRDefault="002A72C1" w:rsidP="002A72C1">
      <w:pPr>
        <w:spacing w:after="0" w:line="240" w:lineRule="auto"/>
      </w:pPr>
      <w:r>
        <w:rPr>
          <w:rFonts w:ascii="Calibri" w:eastAsia="Calibri" w:hAnsi="Calibri"/>
          <w:b/>
          <w:color w:val="6495ED"/>
          <w:sz w:val="22"/>
        </w:rPr>
        <w:t>SQL Server cannot start the Service Broker event handler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5030727" w14:textId="77777777" w:rsidTr="00484BF1">
        <w:trPr>
          <w:trHeight w:val="54"/>
        </w:trPr>
        <w:tc>
          <w:tcPr>
            <w:tcW w:w="54" w:type="dxa"/>
          </w:tcPr>
          <w:p w14:paraId="0292D30F" w14:textId="77777777" w:rsidR="002A72C1" w:rsidRDefault="002A72C1" w:rsidP="00484BF1">
            <w:pPr>
              <w:pStyle w:val="EmptyCellLayoutStyle"/>
              <w:spacing w:after="0" w:line="240" w:lineRule="auto"/>
            </w:pPr>
          </w:p>
        </w:tc>
        <w:tc>
          <w:tcPr>
            <w:tcW w:w="10395" w:type="dxa"/>
          </w:tcPr>
          <w:p w14:paraId="55B785EB" w14:textId="77777777" w:rsidR="002A72C1" w:rsidRDefault="002A72C1" w:rsidP="00484BF1">
            <w:pPr>
              <w:pStyle w:val="EmptyCellLayoutStyle"/>
              <w:spacing w:after="0" w:line="240" w:lineRule="auto"/>
            </w:pPr>
          </w:p>
        </w:tc>
        <w:tc>
          <w:tcPr>
            <w:tcW w:w="149" w:type="dxa"/>
          </w:tcPr>
          <w:p w14:paraId="7C996D4C" w14:textId="77777777" w:rsidR="002A72C1" w:rsidRDefault="002A72C1" w:rsidP="00484BF1">
            <w:pPr>
              <w:pStyle w:val="EmptyCellLayoutStyle"/>
              <w:spacing w:after="0" w:line="240" w:lineRule="auto"/>
            </w:pPr>
          </w:p>
        </w:tc>
      </w:tr>
      <w:tr w:rsidR="002A72C1" w14:paraId="57DC847D" w14:textId="77777777" w:rsidTr="00484BF1">
        <w:tc>
          <w:tcPr>
            <w:tcW w:w="54" w:type="dxa"/>
          </w:tcPr>
          <w:p w14:paraId="0036377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811913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AFA90F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998518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37CDC0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92A93D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FBFBC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F738F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50571C" w14:textId="77777777" w:rsidR="002A72C1" w:rsidRDefault="002A72C1" w:rsidP="00484BF1">
                  <w:pPr>
                    <w:spacing w:after="0" w:line="240" w:lineRule="auto"/>
                  </w:pPr>
                  <w:r>
                    <w:rPr>
                      <w:rFonts w:ascii="Calibri" w:eastAsia="Calibri" w:hAnsi="Calibri"/>
                      <w:color w:val="000000"/>
                      <w:sz w:val="22"/>
                    </w:rPr>
                    <w:t>Yes</w:t>
                  </w:r>
                </w:p>
              </w:tc>
            </w:tr>
            <w:tr w:rsidR="002A72C1" w14:paraId="4E617EA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7610D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72013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A5A2C0" w14:textId="77777777" w:rsidR="002A72C1" w:rsidRDefault="002A72C1" w:rsidP="00484BF1">
                  <w:pPr>
                    <w:spacing w:after="0" w:line="240" w:lineRule="auto"/>
                  </w:pPr>
                  <w:r>
                    <w:rPr>
                      <w:rFonts w:eastAsia="Arial"/>
                      <w:color w:val="000000"/>
                    </w:rPr>
                    <w:t>Yes</w:t>
                  </w:r>
                </w:p>
              </w:tc>
            </w:tr>
            <w:tr w:rsidR="002A72C1" w14:paraId="3EED891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45DEB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7E9FF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CCE157" w14:textId="77777777" w:rsidR="002A72C1" w:rsidRDefault="002A72C1" w:rsidP="00484BF1">
                  <w:pPr>
                    <w:spacing w:after="0" w:line="240" w:lineRule="auto"/>
                  </w:pPr>
                  <w:r>
                    <w:rPr>
                      <w:rFonts w:ascii="Calibri" w:eastAsia="Calibri" w:hAnsi="Calibri"/>
                      <w:color w:val="000000"/>
                      <w:sz w:val="22"/>
                    </w:rPr>
                    <w:t>1</w:t>
                  </w:r>
                </w:p>
              </w:tc>
            </w:tr>
            <w:tr w:rsidR="002A72C1" w14:paraId="7F1BAEA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9B02F7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718A27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71EAE90" w14:textId="77777777" w:rsidR="002A72C1" w:rsidRDefault="002A72C1" w:rsidP="00484BF1">
                  <w:pPr>
                    <w:spacing w:after="0" w:line="240" w:lineRule="auto"/>
                  </w:pPr>
                  <w:r>
                    <w:rPr>
                      <w:rFonts w:ascii="Calibri" w:eastAsia="Calibri" w:hAnsi="Calibri"/>
                      <w:color w:val="000000"/>
                      <w:sz w:val="22"/>
                    </w:rPr>
                    <w:t>2</w:t>
                  </w:r>
                </w:p>
              </w:tc>
            </w:tr>
          </w:tbl>
          <w:p w14:paraId="6407ABBB" w14:textId="77777777" w:rsidR="002A72C1" w:rsidRDefault="002A72C1" w:rsidP="00484BF1">
            <w:pPr>
              <w:spacing w:after="0" w:line="240" w:lineRule="auto"/>
            </w:pPr>
          </w:p>
        </w:tc>
        <w:tc>
          <w:tcPr>
            <w:tcW w:w="149" w:type="dxa"/>
          </w:tcPr>
          <w:p w14:paraId="15542357" w14:textId="77777777" w:rsidR="002A72C1" w:rsidRDefault="002A72C1" w:rsidP="00484BF1">
            <w:pPr>
              <w:pStyle w:val="EmptyCellLayoutStyle"/>
              <w:spacing w:after="0" w:line="240" w:lineRule="auto"/>
            </w:pPr>
          </w:p>
        </w:tc>
      </w:tr>
      <w:tr w:rsidR="002A72C1" w14:paraId="3EBBC4BA" w14:textId="77777777" w:rsidTr="00484BF1">
        <w:trPr>
          <w:trHeight w:val="80"/>
        </w:trPr>
        <w:tc>
          <w:tcPr>
            <w:tcW w:w="54" w:type="dxa"/>
          </w:tcPr>
          <w:p w14:paraId="41D39EFB" w14:textId="77777777" w:rsidR="002A72C1" w:rsidRDefault="002A72C1" w:rsidP="00484BF1">
            <w:pPr>
              <w:pStyle w:val="EmptyCellLayoutStyle"/>
              <w:spacing w:after="0" w:line="240" w:lineRule="auto"/>
            </w:pPr>
          </w:p>
        </w:tc>
        <w:tc>
          <w:tcPr>
            <w:tcW w:w="10395" w:type="dxa"/>
          </w:tcPr>
          <w:p w14:paraId="6E86C86A" w14:textId="77777777" w:rsidR="002A72C1" w:rsidRDefault="002A72C1" w:rsidP="00484BF1">
            <w:pPr>
              <w:pStyle w:val="EmptyCellLayoutStyle"/>
              <w:spacing w:after="0" w:line="240" w:lineRule="auto"/>
            </w:pPr>
          </w:p>
        </w:tc>
        <w:tc>
          <w:tcPr>
            <w:tcW w:w="149" w:type="dxa"/>
          </w:tcPr>
          <w:p w14:paraId="43C3846B" w14:textId="77777777" w:rsidR="002A72C1" w:rsidRDefault="002A72C1" w:rsidP="00484BF1">
            <w:pPr>
              <w:pStyle w:val="EmptyCellLayoutStyle"/>
              <w:spacing w:after="0" w:line="240" w:lineRule="auto"/>
            </w:pPr>
          </w:p>
        </w:tc>
      </w:tr>
    </w:tbl>
    <w:p w14:paraId="4476F4D4" w14:textId="77777777" w:rsidR="002A72C1" w:rsidRDefault="002A72C1" w:rsidP="002A72C1">
      <w:pPr>
        <w:spacing w:after="0" w:line="240" w:lineRule="auto"/>
      </w:pPr>
    </w:p>
    <w:p w14:paraId="229B3A04" w14:textId="77777777" w:rsidR="002A72C1" w:rsidRDefault="002A72C1" w:rsidP="002A72C1">
      <w:pPr>
        <w:spacing w:after="0" w:line="240" w:lineRule="auto"/>
      </w:pPr>
      <w:r>
        <w:rPr>
          <w:rFonts w:ascii="Calibri" w:eastAsia="Calibri" w:hAnsi="Calibri"/>
          <w:b/>
          <w:color w:val="6495ED"/>
          <w:sz w:val="22"/>
        </w:rPr>
        <w:t>An SQL Server Service Broker cryptographic operation failed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BB8BB1A" w14:textId="77777777" w:rsidTr="00484BF1">
        <w:trPr>
          <w:trHeight w:val="54"/>
        </w:trPr>
        <w:tc>
          <w:tcPr>
            <w:tcW w:w="54" w:type="dxa"/>
          </w:tcPr>
          <w:p w14:paraId="380D6C7E" w14:textId="77777777" w:rsidR="002A72C1" w:rsidRDefault="002A72C1" w:rsidP="00484BF1">
            <w:pPr>
              <w:pStyle w:val="EmptyCellLayoutStyle"/>
              <w:spacing w:after="0" w:line="240" w:lineRule="auto"/>
            </w:pPr>
          </w:p>
        </w:tc>
        <w:tc>
          <w:tcPr>
            <w:tcW w:w="10395" w:type="dxa"/>
          </w:tcPr>
          <w:p w14:paraId="7607EAB9" w14:textId="77777777" w:rsidR="002A72C1" w:rsidRDefault="002A72C1" w:rsidP="00484BF1">
            <w:pPr>
              <w:pStyle w:val="EmptyCellLayoutStyle"/>
              <w:spacing w:after="0" w:line="240" w:lineRule="auto"/>
            </w:pPr>
          </w:p>
        </w:tc>
        <w:tc>
          <w:tcPr>
            <w:tcW w:w="149" w:type="dxa"/>
          </w:tcPr>
          <w:p w14:paraId="28C4A9F4" w14:textId="77777777" w:rsidR="002A72C1" w:rsidRDefault="002A72C1" w:rsidP="00484BF1">
            <w:pPr>
              <w:pStyle w:val="EmptyCellLayoutStyle"/>
              <w:spacing w:after="0" w:line="240" w:lineRule="auto"/>
            </w:pPr>
          </w:p>
        </w:tc>
      </w:tr>
      <w:tr w:rsidR="002A72C1" w14:paraId="79C83F1E" w14:textId="77777777" w:rsidTr="00484BF1">
        <w:tc>
          <w:tcPr>
            <w:tcW w:w="54" w:type="dxa"/>
          </w:tcPr>
          <w:p w14:paraId="18EE968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3C5475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411C13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82D29D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7AB5AC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28C6A6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4E114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F86C6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63DFC5" w14:textId="77777777" w:rsidR="002A72C1" w:rsidRDefault="002A72C1" w:rsidP="00484BF1">
                  <w:pPr>
                    <w:spacing w:after="0" w:line="240" w:lineRule="auto"/>
                  </w:pPr>
                  <w:r>
                    <w:rPr>
                      <w:rFonts w:ascii="Calibri" w:eastAsia="Calibri" w:hAnsi="Calibri"/>
                      <w:color w:val="000000"/>
                      <w:sz w:val="22"/>
                    </w:rPr>
                    <w:t>Yes</w:t>
                  </w:r>
                </w:p>
              </w:tc>
            </w:tr>
            <w:tr w:rsidR="002A72C1" w14:paraId="7D5B227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DB93C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C09A9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F6C11D" w14:textId="77777777" w:rsidR="002A72C1" w:rsidRDefault="002A72C1" w:rsidP="00484BF1">
                  <w:pPr>
                    <w:spacing w:after="0" w:line="240" w:lineRule="auto"/>
                  </w:pPr>
                  <w:r>
                    <w:rPr>
                      <w:rFonts w:eastAsia="Arial"/>
                      <w:color w:val="000000"/>
                    </w:rPr>
                    <w:t>Yes</w:t>
                  </w:r>
                </w:p>
              </w:tc>
            </w:tr>
            <w:tr w:rsidR="002A72C1" w14:paraId="3CBE37F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47150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FDFAD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8BFEE3" w14:textId="77777777" w:rsidR="002A72C1" w:rsidRDefault="002A72C1" w:rsidP="00484BF1">
                  <w:pPr>
                    <w:spacing w:after="0" w:line="240" w:lineRule="auto"/>
                  </w:pPr>
                  <w:r>
                    <w:rPr>
                      <w:rFonts w:ascii="Calibri" w:eastAsia="Calibri" w:hAnsi="Calibri"/>
                      <w:color w:val="000000"/>
                      <w:sz w:val="22"/>
                    </w:rPr>
                    <w:t>1</w:t>
                  </w:r>
                </w:p>
              </w:tc>
            </w:tr>
            <w:tr w:rsidR="002A72C1" w14:paraId="0187BF0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874B41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02F037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6A4F641" w14:textId="77777777" w:rsidR="002A72C1" w:rsidRDefault="002A72C1" w:rsidP="00484BF1">
                  <w:pPr>
                    <w:spacing w:after="0" w:line="240" w:lineRule="auto"/>
                  </w:pPr>
                  <w:r>
                    <w:rPr>
                      <w:rFonts w:ascii="Calibri" w:eastAsia="Calibri" w:hAnsi="Calibri"/>
                      <w:color w:val="000000"/>
                      <w:sz w:val="22"/>
                    </w:rPr>
                    <w:t>2</w:t>
                  </w:r>
                </w:p>
              </w:tc>
            </w:tr>
          </w:tbl>
          <w:p w14:paraId="4FB952B4" w14:textId="77777777" w:rsidR="002A72C1" w:rsidRDefault="002A72C1" w:rsidP="00484BF1">
            <w:pPr>
              <w:spacing w:after="0" w:line="240" w:lineRule="auto"/>
            </w:pPr>
          </w:p>
        </w:tc>
        <w:tc>
          <w:tcPr>
            <w:tcW w:w="149" w:type="dxa"/>
          </w:tcPr>
          <w:p w14:paraId="13A69C56" w14:textId="77777777" w:rsidR="002A72C1" w:rsidRDefault="002A72C1" w:rsidP="00484BF1">
            <w:pPr>
              <w:pStyle w:val="EmptyCellLayoutStyle"/>
              <w:spacing w:after="0" w:line="240" w:lineRule="auto"/>
            </w:pPr>
          </w:p>
        </w:tc>
      </w:tr>
      <w:tr w:rsidR="002A72C1" w14:paraId="310F4123" w14:textId="77777777" w:rsidTr="00484BF1">
        <w:trPr>
          <w:trHeight w:val="80"/>
        </w:trPr>
        <w:tc>
          <w:tcPr>
            <w:tcW w:w="54" w:type="dxa"/>
          </w:tcPr>
          <w:p w14:paraId="122A64BA" w14:textId="77777777" w:rsidR="002A72C1" w:rsidRDefault="002A72C1" w:rsidP="00484BF1">
            <w:pPr>
              <w:pStyle w:val="EmptyCellLayoutStyle"/>
              <w:spacing w:after="0" w:line="240" w:lineRule="auto"/>
            </w:pPr>
          </w:p>
        </w:tc>
        <w:tc>
          <w:tcPr>
            <w:tcW w:w="10395" w:type="dxa"/>
          </w:tcPr>
          <w:p w14:paraId="7F66ECBD" w14:textId="77777777" w:rsidR="002A72C1" w:rsidRDefault="002A72C1" w:rsidP="00484BF1">
            <w:pPr>
              <w:pStyle w:val="EmptyCellLayoutStyle"/>
              <w:spacing w:after="0" w:line="240" w:lineRule="auto"/>
            </w:pPr>
          </w:p>
        </w:tc>
        <w:tc>
          <w:tcPr>
            <w:tcW w:w="149" w:type="dxa"/>
          </w:tcPr>
          <w:p w14:paraId="2A94FF34" w14:textId="77777777" w:rsidR="002A72C1" w:rsidRDefault="002A72C1" w:rsidP="00484BF1">
            <w:pPr>
              <w:pStyle w:val="EmptyCellLayoutStyle"/>
              <w:spacing w:after="0" w:line="240" w:lineRule="auto"/>
            </w:pPr>
          </w:p>
        </w:tc>
      </w:tr>
    </w:tbl>
    <w:p w14:paraId="3142ADFD" w14:textId="77777777" w:rsidR="002A72C1" w:rsidRDefault="002A72C1" w:rsidP="002A72C1">
      <w:pPr>
        <w:spacing w:after="0" w:line="240" w:lineRule="auto"/>
      </w:pPr>
    </w:p>
    <w:p w14:paraId="66198751" w14:textId="77777777" w:rsidR="002A72C1" w:rsidRDefault="002A72C1" w:rsidP="002A72C1">
      <w:pPr>
        <w:spacing w:after="0" w:line="240" w:lineRule="auto"/>
      </w:pPr>
      <w:r>
        <w:rPr>
          <w:rFonts w:ascii="Calibri" w:eastAsia="Calibri" w:hAnsi="Calibri"/>
          <w:b/>
          <w:color w:val="6495ED"/>
          <w:sz w:val="22"/>
        </w:rPr>
        <w:t>RESTORE could not start database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9A0CBC9" w14:textId="77777777" w:rsidTr="00484BF1">
        <w:trPr>
          <w:trHeight w:val="54"/>
        </w:trPr>
        <w:tc>
          <w:tcPr>
            <w:tcW w:w="54" w:type="dxa"/>
          </w:tcPr>
          <w:p w14:paraId="7C692868" w14:textId="77777777" w:rsidR="002A72C1" w:rsidRDefault="002A72C1" w:rsidP="00484BF1">
            <w:pPr>
              <w:pStyle w:val="EmptyCellLayoutStyle"/>
              <w:spacing w:after="0" w:line="240" w:lineRule="auto"/>
            </w:pPr>
          </w:p>
        </w:tc>
        <w:tc>
          <w:tcPr>
            <w:tcW w:w="10395" w:type="dxa"/>
          </w:tcPr>
          <w:p w14:paraId="694012E4" w14:textId="77777777" w:rsidR="002A72C1" w:rsidRDefault="002A72C1" w:rsidP="00484BF1">
            <w:pPr>
              <w:pStyle w:val="EmptyCellLayoutStyle"/>
              <w:spacing w:after="0" w:line="240" w:lineRule="auto"/>
            </w:pPr>
          </w:p>
        </w:tc>
        <w:tc>
          <w:tcPr>
            <w:tcW w:w="149" w:type="dxa"/>
          </w:tcPr>
          <w:p w14:paraId="5A21B16F" w14:textId="77777777" w:rsidR="002A72C1" w:rsidRDefault="002A72C1" w:rsidP="00484BF1">
            <w:pPr>
              <w:pStyle w:val="EmptyCellLayoutStyle"/>
              <w:spacing w:after="0" w:line="240" w:lineRule="auto"/>
            </w:pPr>
          </w:p>
        </w:tc>
      </w:tr>
      <w:tr w:rsidR="002A72C1" w14:paraId="39A5D37C" w14:textId="77777777" w:rsidTr="00484BF1">
        <w:tc>
          <w:tcPr>
            <w:tcW w:w="54" w:type="dxa"/>
          </w:tcPr>
          <w:p w14:paraId="08B6BD6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5782EC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58CFB0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C86F08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FC5E1E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BAE219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A6D27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E61BF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CAC32B" w14:textId="77777777" w:rsidR="002A72C1" w:rsidRDefault="002A72C1" w:rsidP="00484BF1">
                  <w:pPr>
                    <w:spacing w:after="0" w:line="240" w:lineRule="auto"/>
                  </w:pPr>
                  <w:r>
                    <w:rPr>
                      <w:rFonts w:ascii="Calibri" w:eastAsia="Calibri" w:hAnsi="Calibri"/>
                      <w:color w:val="000000"/>
                      <w:sz w:val="22"/>
                    </w:rPr>
                    <w:t>Yes</w:t>
                  </w:r>
                </w:p>
              </w:tc>
            </w:tr>
            <w:tr w:rsidR="002A72C1" w14:paraId="3391D29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4A5C1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BBC2D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2E5579" w14:textId="77777777" w:rsidR="002A72C1" w:rsidRDefault="002A72C1" w:rsidP="00484BF1">
                  <w:pPr>
                    <w:spacing w:after="0" w:line="240" w:lineRule="auto"/>
                  </w:pPr>
                  <w:r>
                    <w:rPr>
                      <w:rFonts w:eastAsia="Arial"/>
                      <w:color w:val="000000"/>
                    </w:rPr>
                    <w:t>Yes</w:t>
                  </w:r>
                </w:p>
              </w:tc>
            </w:tr>
            <w:tr w:rsidR="002A72C1" w14:paraId="04501AF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49615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2943E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1F5016" w14:textId="77777777" w:rsidR="002A72C1" w:rsidRDefault="002A72C1" w:rsidP="00484BF1">
                  <w:pPr>
                    <w:spacing w:after="0" w:line="240" w:lineRule="auto"/>
                  </w:pPr>
                  <w:r>
                    <w:rPr>
                      <w:rFonts w:ascii="Calibri" w:eastAsia="Calibri" w:hAnsi="Calibri"/>
                      <w:color w:val="000000"/>
                      <w:sz w:val="22"/>
                    </w:rPr>
                    <w:t>1</w:t>
                  </w:r>
                </w:p>
              </w:tc>
            </w:tr>
            <w:tr w:rsidR="002A72C1" w14:paraId="3D0AEF2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0260C7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EB9935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05737F7" w14:textId="77777777" w:rsidR="002A72C1" w:rsidRDefault="002A72C1" w:rsidP="00484BF1">
                  <w:pPr>
                    <w:spacing w:after="0" w:line="240" w:lineRule="auto"/>
                  </w:pPr>
                  <w:r>
                    <w:rPr>
                      <w:rFonts w:ascii="Calibri" w:eastAsia="Calibri" w:hAnsi="Calibri"/>
                      <w:color w:val="000000"/>
                      <w:sz w:val="22"/>
                    </w:rPr>
                    <w:t>1</w:t>
                  </w:r>
                </w:p>
              </w:tc>
            </w:tr>
          </w:tbl>
          <w:p w14:paraId="678463C8" w14:textId="77777777" w:rsidR="002A72C1" w:rsidRDefault="002A72C1" w:rsidP="00484BF1">
            <w:pPr>
              <w:spacing w:after="0" w:line="240" w:lineRule="auto"/>
            </w:pPr>
          </w:p>
        </w:tc>
        <w:tc>
          <w:tcPr>
            <w:tcW w:w="149" w:type="dxa"/>
          </w:tcPr>
          <w:p w14:paraId="5CF4E298" w14:textId="77777777" w:rsidR="002A72C1" w:rsidRDefault="002A72C1" w:rsidP="00484BF1">
            <w:pPr>
              <w:pStyle w:val="EmptyCellLayoutStyle"/>
              <w:spacing w:after="0" w:line="240" w:lineRule="auto"/>
            </w:pPr>
          </w:p>
        </w:tc>
      </w:tr>
      <w:tr w:rsidR="002A72C1" w14:paraId="2117513D" w14:textId="77777777" w:rsidTr="00484BF1">
        <w:trPr>
          <w:trHeight w:val="80"/>
        </w:trPr>
        <w:tc>
          <w:tcPr>
            <w:tcW w:w="54" w:type="dxa"/>
          </w:tcPr>
          <w:p w14:paraId="29AF15F6" w14:textId="77777777" w:rsidR="002A72C1" w:rsidRDefault="002A72C1" w:rsidP="00484BF1">
            <w:pPr>
              <w:pStyle w:val="EmptyCellLayoutStyle"/>
              <w:spacing w:after="0" w:line="240" w:lineRule="auto"/>
            </w:pPr>
          </w:p>
        </w:tc>
        <w:tc>
          <w:tcPr>
            <w:tcW w:w="10395" w:type="dxa"/>
          </w:tcPr>
          <w:p w14:paraId="3CEA5702" w14:textId="77777777" w:rsidR="002A72C1" w:rsidRDefault="002A72C1" w:rsidP="00484BF1">
            <w:pPr>
              <w:pStyle w:val="EmptyCellLayoutStyle"/>
              <w:spacing w:after="0" w:line="240" w:lineRule="auto"/>
            </w:pPr>
          </w:p>
        </w:tc>
        <w:tc>
          <w:tcPr>
            <w:tcW w:w="149" w:type="dxa"/>
          </w:tcPr>
          <w:p w14:paraId="0518BD00" w14:textId="77777777" w:rsidR="002A72C1" w:rsidRDefault="002A72C1" w:rsidP="00484BF1">
            <w:pPr>
              <w:pStyle w:val="EmptyCellLayoutStyle"/>
              <w:spacing w:after="0" w:line="240" w:lineRule="auto"/>
            </w:pPr>
          </w:p>
        </w:tc>
      </w:tr>
    </w:tbl>
    <w:p w14:paraId="16945965" w14:textId="77777777" w:rsidR="002A72C1" w:rsidRDefault="002A72C1" w:rsidP="002A72C1">
      <w:pPr>
        <w:spacing w:after="0" w:line="240" w:lineRule="auto"/>
      </w:pPr>
    </w:p>
    <w:p w14:paraId="54362F10" w14:textId="77777777" w:rsidR="002A72C1" w:rsidRDefault="002A72C1" w:rsidP="002A72C1">
      <w:pPr>
        <w:spacing w:after="0" w:line="240" w:lineRule="auto"/>
      </w:pPr>
      <w:r>
        <w:rPr>
          <w:rFonts w:ascii="Calibri" w:eastAsia="Calibri" w:hAnsi="Calibri"/>
          <w:b/>
          <w:color w:val="6495ED"/>
          <w:sz w:val="22"/>
        </w:rPr>
        <w:t>A security (SSPI) error occurred when connecting to another Service Broker, or Database Mirroring host</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77798FF" w14:textId="77777777" w:rsidTr="00484BF1">
        <w:trPr>
          <w:trHeight w:val="54"/>
        </w:trPr>
        <w:tc>
          <w:tcPr>
            <w:tcW w:w="54" w:type="dxa"/>
          </w:tcPr>
          <w:p w14:paraId="3DB85B92" w14:textId="77777777" w:rsidR="002A72C1" w:rsidRDefault="002A72C1" w:rsidP="00484BF1">
            <w:pPr>
              <w:pStyle w:val="EmptyCellLayoutStyle"/>
              <w:spacing w:after="0" w:line="240" w:lineRule="auto"/>
            </w:pPr>
          </w:p>
        </w:tc>
        <w:tc>
          <w:tcPr>
            <w:tcW w:w="10395" w:type="dxa"/>
          </w:tcPr>
          <w:p w14:paraId="649DB2F3" w14:textId="77777777" w:rsidR="002A72C1" w:rsidRDefault="002A72C1" w:rsidP="00484BF1">
            <w:pPr>
              <w:pStyle w:val="EmptyCellLayoutStyle"/>
              <w:spacing w:after="0" w:line="240" w:lineRule="auto"/>
            </w:pPr>
          </w:p>
        </w:tc>
        <w:tc>
          <w:tcPr>
            <w:tcW w:w="149" w:type="dxa"/>
          </w:tcPr>
          <w:p w14:paraId="10E6F5FD" w14:textId="77777777" w:rsidR="002A72C1" w:rsidRDefault="002A72C1" w:rsidP="00484BF1">
            <w:pPr>
              <w:pStyle w:val="EmptyCellLayoutStyle"/>
              <w:spacing w:after="0" w:line="240" w:lineRule="auto"/>
            </w:pPr>
          </w:p>
        </w:tc>
      </w:tr>
      <w:tr w:rsidR="002A72C1" w14:paraId="40AEB307" w14:textId="77777777" w:rsidTr="00484BF1">
        <w:tc>
          <w:tcPr>
            <w:tcW w:w="54" w:type="dxa"/>
          </w:tcPr>
          <w:p w14:paraId="123516F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CF1796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9BE377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1631CF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259DFF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740F0C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CAE4C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B8161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33473E" w14:textId="77777777" w:rsidR="002A72C1" w:rsidRDefault="002A72C1" w:rsidP="00484BF1">
                  <w:pPr>
                    <w:spacing w:after="0" w:line="240" w:lineRule="auto"/>
                  </w:pPr>
                  <w:r>
                    <w:rPr>
                      <w:rFonts w:ascii="Calibri" w:eastAsia="Calibri" w:hAnsi="Calibri"/>
                      <w:color w:val="000000"/>
                      <w:sz w:val="22"/>
                    </w:rPr>
                    <w:t>Yes</w:t>
                  </w:r>
                </w:p>
              </w:tc>
            </w:tr>
            <w:tr w:rsidR="002A72C1" w14:paraId="5CB620B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62320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2501D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C38444" w14:textId="77777777" w:rsidR="002A72C1" w:rsidRDefault="002A72C1" w:rsidP="00484BF1">
                  <w:pPr>
                    <w:spacing w:after="0" w:line="240" w:lineRule="auto"/>
                  </w:pPr>
                  <w:r>
                    <w:rPr>
                      <w:rFonts w:eastAsia="Arial"/>
                      <w:color w:val="000000"/>
                    </w:rPr>
                    <w:t>Yes</w:t>
                  </w:r>
                </w:p>
              </w:tc>
            </w:tr>
            <w:tr w:rsidR="002A72C1" w14:paraId="7AFEFBA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11B14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CA850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5E12AA" w14:textId="77777777" w:rsidR="002A72C1" w:rsidRDefault="002A72C1" w:rsidP="00484BF1">
                  <w:pPr>
                    <w:spacing w:after="0" w:line="240" w:lineRule="auto"/>
                  </w:pPr>
                  <w:r>
                    <w:rPr>
                      <w:rFonts w:ascii="Calibri" w:eastAsia="Calibri" w:hAnsi="Calibri"/>
                      <w:color w:val="000000"/>
                      <w:sz w:val="22"/>
                    </w:rPr>
                    <w:t>1</w:t>
                  </w:r>
                </w:p>
              </w:tc>
            </w:tr>
            <w:tr w:rsidR="002A72C1" w14:paraId="3D678C7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308B46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FFD5D3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5EE98C4" w14:textId="77777777" w:rsidR="002A72C1" w:rsidRDefault="002A72C1" w:rsidP="00484BF1">
                  <w:pPr>
                    <w:spacing w:after="0" w:line="240" w:lineRule="auto"/>
                  </w:pPr>
                  <w:r>
                    <w:rPr>
                      <w:rFonts w:ascii="Calibri" w:eastAsia="Calibri" w:hAnsi="Calibri"/>
                      <w:color w:val="000000"/>
                      <w:sz w:val="22"/>
                    </w:rPr>
                    <w:t>2</w:t>
                  </w:r>
                </w:p>
              </w:tc>
            </w:tr>
          </w:tbl>
          <w:p w14:paraId="48849556" w14:textId="77777777" w:rsidR="002A72C1" w:rsidRDefault="002A72C1" w:rsidP="00484BF1">
            <w:pPr>
              <w:spacing w:after="0" w:line="240" w:lineRule="auto"/>
            </w:pPr>
          </w:p>
        </w:tc>
        <w:tc>
          <w:tcPr>
            <w:tcW w:w="149" w:type="dxa"/>
          </w:tcPr>
          <w:p w14:paraId="2161D17F" w14:textId="77777777" w:rsidR="002A72C1" w:rsidRDefault="002A72C1" w:rsidP="00484BF1">
            <w:pPr>
              <w:pStyle w:val="EmptyCellLayoutStyle"/>
              <w:spacing w:after="0" w:line="240" w:lineRule="auto"/>
            </w:pPr>
          </w:p>
        </w:tc>
      </w:tr>
      <w:tr w:rsidR="002A72C1" w14:paraId="68381229" w14:textId="77777777" w:rsidTr="00484BF1">
        <w:trPr>
          <w:trHeight w:val="80"/>
        </w:trPr>
        <w:tc>
          <w:tcPr>
            <w:tcW w:w="54" w:type="dxa"/>
          </w:tcPr>
          <w:p w14:paraId="0916EEBC" w14:textId="77777777" w:rsidR="002A72C1" w:rsidRDefault="002A72C1" w:rsidP="00484BF1">
            <w:pPr>
              <w:pStyle w:val="EmptyCellLayoutStyle"/>
              <w:spacing w:after="0" w:line="240" w:lineRule="auto"/>
            </w:pPr>
          </w:p>
        </w:tc>
        <w:tc>
          <w:tcPr>
            <w:tcW w:w="10395" w:type="dxa"/>
          </w:tcPr>
          <w:p w14:paraId="4FD157F2" w14:textId="77777777" w:rsidR="002A72C1" w:rsidRDefault="002A72C1" w:rsidP="00484BF1">
            <w:pPr>
              <w:pStyle w:val="EmptyCellLayoutStyle"/>
              <w:spacing w:after="0" w:line="240" w:lineRule="auto"/>
            </w:pPr>
          </w:p>
        </w:tc>
        <w:tc>
          <w:tcPr>
            <w:tcW w:w="149" w:type="dxa"/>
          </w:tcPr>
          <w:p w14:paraId="2D27BADA" w14:textId="77777777" w:rsidR="002A72C1" w:rsidRDefault="002A72C1" w:rsidP="00484BF1">
            <w:pPr>
              <w:pStyle w:val="EmptyCellLayoutStyle"/>
              <w:spacing w:after="0" w:line="240" w:lineRule="auto"/>
            </w:pPr>
          </w:p>
        </w:tc>
      </w:tr>
    </w:tbl>
    <w:p w14:paraId="4A1DAE59" w14:textId="77777777" w:rsidR="002A72C1" w:rsidRDefault="002A72C1" w:rsidP="002A72C1">
      <w:pPr>
        <w:spacing w:after="0" w:line="240" w:lineRule="auto"/>
      </w:pPr>
    </w:p>
    <w:p w14:paraId="6FB6650B" w14:textId="77777777" w:rsidR="002A72C1" w:rsidRDefault="002A72C1" w:rsidP="002A72C1">
      <w:pPr>
        <w:spacing w:after="0" w:line="240" w:lineRule="auto"/>
      </w:pPr>
      <w:r>
        <w:rPr>
          <w:rFonts w:ascii="Calibri" w:eastAsia="Calibri" w:hAnsi="Calibri"/>
          <w:b/>
          <w:color w:val="6495ED"/>
          <w:sz w:val="22"/>
        </w:rPr>
        <w:t>Descriptor for object in database not found in the hash table during attempt to unhash it</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DB337FA" w14:textId="77777777" w:rsidTr="00484BF1">
        <w:trPr>
          <w:trHeight w:val="54"/>
        </w:trPr>
        <w:tc>
          <w:tcPr>
            <w:tcW w:w="54" w:type="dxa"/>
          </w:tcPr>
          <w:p w14:paraId="434F5999" w14:textId="77777777" w:rsidR="002A72C1" w:rsidRDefault="002A72C1" w:rsidP="00484BF1">
            <w:pPr>
              <w:pStyle w:val="EmptyCellLayoutStyle"/>
              <w:spacing w:after="0" w:line="240" w:lineRule="auto"/>
            </w:pPr>
          </w:p>
        </w:tc>
        <w:tc>
          <w:tcPr>
            <w:tcW w:w="10395" w:type="dxa"/>
          </w:tcPr>
          <w:p w14:paraId="562D0D22" w14:textId="77777777" w:rsidR="002A72C1" w:rsidRDefault="002A72C1" w:rsidP="00484BF1">
            <w:pPr>
              <w:pStyle w:val="EmptyCellLayoutStyle"/>
              <w:spacing w:after="0" w:line="240" w:lineRule="auto"/>
            </w:pPr>
          </w:p>
        </w:tc>
        <w:tc>
          <w:tcPr>
            <w:tcW w:w="149" w:type="dxa"/>
          </w:tcPr>
          <w:p w14:paraId="195DC74B" w14:textId="77777777" w:rsidR="002A72C1" w:rsidRDefault="002A72C1" w:rsidP="00484BF1">
            <w:pPr>
              <w:pStyle w:val="EmptyCellLayoutStyle"/>
              <w:spacing w:after="0" w:line="240" w:lineRule="auto"/>
            </w:pPr>
          </w:p>
        </w:tc>
      </w:tr>
      <w:tr w:rsidR="002A72C1" w14:paraId="60895612" w14:textId="77777777" w:rsidTr="00484BF1">
        <w:tc>
          <w:tcPr>
            <w:tcW w:w="54" w:type="dxa"/>
          </w:tcPr>
          <w:p w14:paraId="1F77405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8EB09F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CEC579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1E9441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CE56F4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5DD663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E9A59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82646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5389E1" w14:textId="77777777" w:rsidR="002A72C1" w:rsidRDefault="002A72C1" w:rsidP="00484BF1">
                  <w:pPr>
                    <w:spacing w:after="0" w:line="240" w:lineRule="auto"/>
                  </w:pPr>
                  <w:r>
                    <w:rPr>
                      <w:rFonts w:ascii="Calibri" w:eastAsia="Calibri" w:hAnsi="Calibri"/>
                      <w:color w:val="000000"/>
                      <w:sz w:val="22"/>
                    </w:rPr>
                    <w:t>Yes</w:t>
                  </w:r>
                </w:p>
              </w:tc>
            </w:tr>
            <w:tr w:rsidR="002A72C1" w14:paraId="1DAD5DA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A8026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713E3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6D06DF" w14:textId="77777777" w:rsidR="002A72C1" w:rsidRDefault="002A72C1" w:rsidP="00484BF1">
                  <w:pPr>
                    <w:spacing w:after="0" w:line="240" w:lineRule="auto"/>
                  </w:pPr>
                  <w:r>
                    <w:rPr>
                      <w:rFonts w:eastAsia="Arial"/>
                      <w:color w:val="000000"/>
                    </w:rPr>
                    <w:t>Yes</w:t>
                  </w:r>
                </w:p>
              </w:tc>
            </w:tr>
            <w:tr w:rsidR="002A72C1" w14:paraId="0896B34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EE6B7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9D9CF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9C207A" w14:textId="77777777" w:rsidR="002A72C1" w:rsidRDefault="002A72C1" w:rsidP="00484BF1">
                  <w:pPr>
                    <w:spacing w:after="0" w:line="240" w:lineRule="auto"/>
                  </w:pPr>
                  <w:r>
                    <w:rPr>
                      <w:rFonts w:ascii="Calibri" w:eastAsia="Calibri" w:hAnsi="Calibri"/>
                      <w:color w:val="000000"/>
                      <w:sz w:val="22"/>
                    </w:rPr>
                    <w:t>1</w:t>
                  </w:r>
                </w:p>
              </w:tc>
            </w:tr>
            <w:tr w:rsidR="002A72C1" w14:paraId="561FE6B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8676A4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265F3D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C47B60D" w14:textId="77777777" w:rsidR="002A72C1" w:rsidRDefault="002A72C1" w:rsidP="00484BF1">
                  <w:pPr>
                    <w:spacing w:after="0" w:line="240" w:lineRule="auto"/>
                  </w:pPr>
                  <w:r>
                    <w:rPr>
                      <w:rFonts w:ascii="Calibri" w:eastAsia="Calibri" w:hAnsi="Calibri"/>
                      <w:color w:val="000000"/>
                      <w:sz w:val="22"/>
                    </w:rPr>
                    <w:t>2</w:t>
                  </w:r>
                </w:p>
              </w:tc>
            </w:tr>
          </w:tbl>
          <w:p w14:paraId="20E3CE95" w14:textId="77777777" w:rsidR="002A72C1" w:rsidRDefault="002A72C1" w:rsidP="00484BF1">
            <w:pPr>
              <w:spacing w:after="0" w:line="240" w:lineRule="auto"/>
            </w:pPr>
          </w:p>
        </w:tc>
        <w:tc>
          <w:tcPr>
            <w:tcW w:w="149" w:type="dxa"/>
          </w:tcPr>
          <w:p w14:paraId="5E78EF83" w14:textId="77777777" w:rsidR="002A72C1" w:rsidRDefault="002A72C1" w:rsidP="00484BF1">
            <w:pPr>
              <w:pStyle w:val="EmptyCellLayoutStyle"/>
              <w:spacing w:after="0" w:line="240" w:lineRule="auto"/>
            </w:pPr>
          </w:p>
        </w:tc>
      </w:tr>
      <w:tr w:rsidR="002A72C1" w14:paraId="27D16824" w14:textId="77777777" w:rsidTr="00484BF1">
        <w:trPr>
          <w:trHeight w:val="80"/>
        </w:trPr>
        <w:tc>
          <w:tcPr>
            <w:tcW w:w="54" w:type="dxa"/>
          </w:tcPr>
          <w:p w14:paraId="0FB7D672" w14:textId="77777777" w:rsidR="002A72C1" w:rsidRDefault="002A72C1" w:rsidP="00484BF1">
            <w:pPr>
              <w:pStyle w:val="EmptyCellLayoutStyle"/>
              <w:spacing w:after="0" w:line="240" w:lineRule="auto"/>
            </w:pPr>
          </w:p>
        </w:tc>
        <w:tc>
          <w:tcPr>
            <w:tcW w:w="10395" w:type="dxa"/>
          </w:tcPr>
          <w:p w14:paraId="1AAA8817" w14:textId="77777777" w:rsidR="002A72C1" w:rsidRDefault="002A72C1" w:rsidP="00484BF1">
            <w:pPr>
              <w:pStyle w:val="EmptyCellLayoutStyle"/>
              <w:spacing w:after="0" w:line="240" w:lineRule="auto"/>
            </w:pPr>
          </w:p>
        </w:tc>
        <w:tc>
          <w:tcPr>
            <w:tcW w:w="149" w:type="dxa"/>
          </w:tcPr>
          <w:p w14:paraId="1B33A86F" w14:textId="77777777" w:rsidR="002A72C1" w:rsidRDefault="002A72C1" w:rsidP="00484BF1">
            <w:pPr>
              <w:pStyle w:val="EmptyCellLayoutStyle"/>
              <w:spacing w:after="0" w:line="240" w:lineRule="auto"/>
            </w:pPr>
          </w:p>
        </w:tc>
      </w:tr>
    </w:tbl>
    <w:p w14:paraId="2795014D" w14:textId="77777777" w:rsidR="002A72C1" w:rsidRDefault="002A72C1" w:rsidP="002A72C1">
      <w:pPr>
        <w:spacing w:after="0" w:line="240" w:lineRule="auto"/>
      </w:pPr>
    </w:p>
    <w:p w14:paraId="1A5FA0BF" w14:textId="77777777" w:rsidR="002A72C1" w:rsidRDefault="002A72C1" w:rsidP="002A72C1">
      <w:pPr>
        <w:spacing w:after="0" w:line="240" w:lineRule="auto"/>
      </w:pPr>
      <w:r>
        <w:rPr>
          <w:rFonts w:ascii="Calibri" w:eastAsia="Calibri" w:hAnsi="Calibri"/>
          <w:b/>
          <w:color w:val="6495ED"/>
          <w:sz w:val="22"/>
        </w:rPr>
        <w:t>Cannot determine the service account for SQL Server instance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C2C5695" w14:textId="77777777" w:rsidTr="00484BF1">
        <w:trPr>
          <w:trHeight w:val="54"/>
        </w:trPr>
        <w:tc>
          <w:tcPr>
            <w:tcW w:w="54" w:type="dxa"/>
          </w:tcPr>
          <w:p w14:paraId="61A67496" w14:textId="77777777" w:rsidR="002A72C1" w:rsidRDefault="002A72C1" w:rsidP="00484BF1">
            <w:pPr>
              <w:pStyle w:val="EmptyCellLayoutStyle"/>
              <w:spacing w:after="0" w:line="240" w:lineRule="auto"/>
            </w:pPr>
          </w:p>
        </w:tc>
        <w:tc>
          <w:tcPr>
            <w:tcW w:w="10395" w:type="dxa"/>
          </w:tcPr>
          <w:p w14:paraId="49D376FB" w14:textId="77777777" w:rsidR="002A72C1" w:rsidRDefault="002A72C1" w:rsidP="00484BF1">
            <w:pPr>
              <w:pStyle w:val="EmptyCellLayoutStyle"/>
              <w:spacing w:after="0" w:line="240" w:lineRule="auto"/>
            </w:pPr>
          </w:p>
        </w:tc>
        <w:tc>
          <w:tcPr>
            <w:tcW w:w="149" w:type="dxa"/>
          </w:tcPr>
          <w:p w14:paraId="508868E1" w14:textId="77777777" w:rsidR="002A72C1" w:rsidRDefault="002A72C1" w:rsidP="00484BF1">
            <w:pPr>
              <w:pStyle w:val="EmptyCellLayoutStyle"/>
              <w:spacing w:after="0" w:line="240" w:lineRule="auto"/>
            </w:pPr>
          </w:p>
        </w:tc>
      </w:tr>
      <w:tr w:rsidR="002A72C1" w14:paraId="31CD274C" w14:textId="77777777" w:rsidTr="00484BF1">
        <w:tc>
          <w:tcPr>
            <w:tcW w:w="54" w:type="dxa"/>
          </w:tcPr>
          <w:p w14:paraId="6C02599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91788A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1349A7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A16137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BF535A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20EBF1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E251B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6604F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DA5580" w14:textId="77777777" w:rsidR="002A72C1" w:rsidRDefault="002A72C1" w:rsidP="00484BF1">
                  <w:pPr>
                    <w:spacing w:after="0" w:line="240" w:lineRule="auto"/>
                  </w:pPr>
                  <w:r>
                    <w:rPr>
                      <w:rFonts w:ascii="Calibri" w:eastAsia="Calibri" w:hAnsi="Calibri"/>
                      <w:color w:val="000000"/>
                      <w:sz w:val="22"/>
                    </w:rPr>
                    <w:t>Yes</w:t>
                  </w:r>
                </w:p>
              </w:tc>
            </w:tr>
            <w:tr w:rsidR="002A72C1" w14:paraId="5268539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C5493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96B2D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580FF0" w14:textId="77777777" w:rsidR="002A72C1" w:rsidRDefault="002A72C1" w:rsidP="00484BF1">
                  <w:pPr>
                    <w:spacing w:after="0" w:line="240" w:lineRule="auto"/>
                  </w:pPr>
                  <w:r>
                    <w:rPr>
                      <w:rFonts w:eastAsia="Arial"/>
                      <w:color w:val="000000"/>
                    </w:rPr>
                    <w:t>Yes</w:t>
                  </w:r>
                </w:p>
              </w:tc>
            </w:tr>
            <w:tr w:rsidR="002A72C1" w14:paraId="69E1A62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5C775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5A2AA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2231E9" w14:textId="77777777" w:rsidR="002A72C1" w:rsidRDefault="002A72C1" w:rsidP="00484BF1">
                  <w:pPr>
                    <w:spacing w:after="0" w:line="240" w:lineRule="auto"/>
                  </w:pPr>
                  <w:r>
                    <w:rPr>
                      <w:rFonts w:ascii="Calibri" w:eastAsia="Calibri" w:hAnsi="Calibri"/>
                      <w:color w:val="000000"/>
                      <w:sz w:val="22"/>
                    </w:rPr>
                    <w:t>1</w:t>
                  </w:r>
                </w:p>
              </w:tc>
            </w:tr>
            <w:tr w:rsidR="002A72C1" w14:paraId="0521BA3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0B07BA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D84090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D5A880A" w14:textId="77777777" w:rsidR="002A72C1" w:rsidRDefault="002A72C1" w:rsidP="00484BF1">
                  <w:pPr>
                    <w:spacing w:after="0" w:line="240" w:lineRule="auto"/>
                  </w:pPr>
                  <w:r>
                    <w:rPr>
                      <w:rFonts w:ascii="Calibri" w:eastAsia="Calibri" w:hAnsi="Calibri"/>
                      <w:color w:val="000000"/>
                      <w:sz w:val="22"/>
                    </w:rPr>
                    <w:t>1</w:t>
                  </w:r>
                </w:p>
              </w:tc>
            </w:tr>
          </w:tbl>
          <w:p w14:paraId="79F13D2C" w14:textId="77777777" w:rsidR="002A72C1" w:rsidRDefault="002A72C1" w:rsidP="00484BF1">
            <w:pPr>
              <w:spacing w:after="0" w:line="240" w:lineRule="auto"/>
            </w:pPr>
          </w:p>
        </w:tc>
        <w:tc>
          <w:tcPr>
            <w:tcW w:w="149" w:type="dxa"/>
          </w:tcPr>
          <w:p w14:paraId="36C4AA7C" w14:textId="77777777" w:rsidR="002A72C1" w:rsidRDefault="002A72C1" w:rsidP="00484BF1">
            <w:pPr>
              <w:pStyle w:val="EmptyCellLayoutStyle"/>
              <w:spacing w:after="0" w:line="240" w:lineRule="auto"/>
            </w:pPr>
          </w:p>
        </w:tc>
      </w:tr>
      <w:tr w:rsidR="002A72C1" w14:paraId="5CF8DDCA" w14:textId="77777777" w:rsidTr="00484BF1">
        <w:trPr>
          <w:trHeight w:val="80"/>
        </w:trPr>
        <w:tc>
          <w:tcPr>
            <w:tcW w:w="54" w:type="dxa"/>
          </w:tcPr>
          <w:p w14:paraId="266956B1" w14:textId="77777777" w:rsidR="002A72C1" w:rsidRDefault="002A72C1" w:rsidP="00484BF1">
            <w:pPr>
              <w:pStyle w:val="EmptyCellLayoutStyle"/>
              <w:spacing w:after="0" w:line="240" w:lineRule="auto"/>
            </w:pPr>
          </w:p>
        </w:tc>
        <w:tc>
          <w:tcPr>
            <w:tcW w:w="10395" w:type="dxa"/>
          </w:tcPr>
          <w:p w14:paraId="322F941A" w14:textId="77777777" w:rsidR="002A72C1" w:rsidRDefault="002A72C1" w:rsidP="00484BF1">
            <w:pPr>
              <w:pStyle w:val="EmptyCellLayoutStyle"/>
              <w:spacing w:after="0" w:line="240" w:lineRule="auto"/>
            </w:pPr>
          </w:p>
        </w:tc>
        <w:tc>
          <w:tcPr>
            <w:tcW w:w="149" w:type="dxa"/>
          </w:tcPr>
          <w:p w14:paraId="66516E14" w14:textId="77777777" w:rsidR="002A72C1" w:rsidRDefault="002A72C1" w:rsidP="00484BF1">
            <w:pPr>
              <w:pStyle w:val="EmptyCellLayoutStyle"/>
              <w:spacing w:after="0" w:line="240" w:lineRule="auto"/>
            </w:pPr>
          </w:p>
        </w:tc>
      </w:tr>
    </w:tbl>
    <w:p w14:paraId="52617722" w14:textId="77777777" w:rsidR="002A72C1" w:rsidRDefault="002A72C1" w:rsidP="002A72C1">
      <w:pPr>
        <w:spacing w:after="0" w:line="240" w:lineRule="auto"/>
      </w:pPr>
    </w:p>
    <w:p w14:paraId="00242AA6" w14:textId="77777777" w:rsidR="002A72C1" w:rsidRDefault="002A72C1" w:rsidP="002A72C1">
      <w:pPr>
        <w:spacing w:after="0" w:line="240" w:lineRule="auto"/>
      </w:pPr>
      <w:r>
        <w:rPr>
          <w:rFonts w:ascii="Calibri" w:eastAsia="Calibri" w:hAnsi="Calibri"/>
          <w:b/>
          <w:color w:val="6495ED"/>
          <w:sz w:val="22"/>
        </w:rPr>
        <w:t>Full Text Search: Full-Text Search is not enabled for the current database. Use sp_fulltext_database to enable Full-Text Search</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376AD58" w14:textId="77777777" w:rsidTr="00484BF1">
        <w:trPr>
          <w:trHeight w:val="54"/>
        </w:trPr>
        <w:tc>
          <w:tcPr>
            <w:tcW w:w="54" w:type="dxa"/>
          </w:tcPr>
          <w:p w14:paraId="0684C6E0" w14:textId="77777777" w:rsidR="002A72C1" w:rsidRDefault="002A72C1" w:rsidP="00484BF1">
            <w:pPr>
              <w:pStyle w:val="EmptyCellLayoutStyle"/>
              <w:spacing w:after="0" w:line="240" w:lineRule="auto"/>
            </w:pPr>
          </w:p>
        </w:tc>
        <w:tc>
          <w:tcPr>
            <w:tcW w:w="10395" w:type="dxa"/>
          </w:tcPr>
          <w:p w14:paraId="2ECE2511" w14:textId="77777777" w:rsidR="002A72C1" w:rsidRDefault="002A72C1" w:rsidP="00484BF1">
            <w:pPr>
              <w:pStyle w:val="EmptyCellLayoutStyle"/>
              <w:spacing w:after="0" w:line="240" w:lineRule="auto"/>
            </w:pPr>
          </w:p>
        </w:tc>
        <w:tc>
          <w:tcPr>
            <w:tcW w:w="149" w:type="dxa"/>
          </w:tcPr>
          <w:p w14:paraId="3570CD09" w14:textId="77777777" w:rsidR="002A72C1" w:rsidRDefault="002A72C1" w:rsidP="00484BF1">
            <w:pPr>
              <w:pStyle w:val="EmptyCellLayoutStyle"/>
              <w:spacing w:after="0" w:line="240" w:lineRule="auto"/>
            </w:pPr>
          </w:p>
        </w:tc>
      </w:tr>
      <w:tr w:rsidR="002A72C1" w14:paraId="35318071" w14:textId="77777777" w:rsidTr="00484BF1">
        <w:tc>
          <w:tcPr>
            <w:tcW w:w="54" w:type="dxa"/>
          </w:tcPr>
          <w:p w14:paraId="3AE4EDA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6F27EF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B7EBE1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8506E8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0ADCF3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FBDBF2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FCABD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59D54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5749F9" w14:textId="77777777" w:rsidR="002A72C1" w:rsidRDefault="002A72C1" w:rsidP="00484BF1">
                  <w:pPr>
                    <w:spacing w:after="0" w:line="240" w:lineRule="auto"/>
                  </w:pPr>
                  <w:r>
                    <w:rPr>
                      <w:rFonts w:ascii="Calibri" w:eastAsia="Calibri" w:hAnsi="Calibri"/>
                      <w:color w:val="000000"/>
                      <w:sz w:val="22"/>
                    </w:rPr>
                    <w:t>Yes</w:t>
                  </w:r>
                </w:p>
              </w:tc>
            </w:tr>
            <w:tr w:rsidR="002A72C1" w14:paraId="4BB6AA2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5C2CF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34DC3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F1DCF7" w14:textId="77777777" w:rsidR="002A72C1" w:rsidRDefault="002A72C1" w:rsidP="00484BF1">
                  <w:pPr>
                    <w:spacing w:after="0" w:line="240" w:lineRule="auto"/>
                  </w:pPr>
                  <w:r>
                    <w:rPr>
                      <w:rFonts w:eastAsia="Arial"/>
                      <w:color w:val="000000"/>
                    </w:rPr>
                    <w:t>Yes</w:t>
                  </w:r>
                </w:p>
              </w:tc>
            </w:tr>
            <w:tr w:rsidR="002A72C1" w14:paraId="4DA81D5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AB4DE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D84A5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A7F67E" w14:textId="77777777" w:rsidR="002A72C1" w:rsidRDefault="002A72C1" w:rsidP="00484BF1">
                  <w:pPr>
                    <w:spacing w:after="0" w:line="240" w:lineRule="auto"/>
                  </w:pPr>
                  <w:r>
                    <w:rPr>
                      <w:rFonts w:ascii="Calibri" w:eastAsia="Calibri" w:hAnsi="Calibri"/>
                      <w:color w:val="000000"/>
                      <w:sz w:val="22"/>
                    </w:rPr>
                    <w:t>1</w:t>
                  </w:r>
                </w:p>
              </w:tc>
            </w:tr>
            <w:tr w:rsidR="002A72C1" w14:paraId="2E69735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57B273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09D40A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BC70DCE" w14:textId="77777777" w:rsidR="002A72C1" w:rsidRDefault="002A72C1" w:rsidP="00484BF1">
                  <w:pPr>
                    <w:spacing w:after="0" w:line="240" w:lineRule="auto"/>
                  </w:pPr>
                  <w:r>
                    <w:rPr>
                      <w:rFonts w:ascii="Calibri" w:eastAsia="Calibri" w:hAnsi="Calibri"/>
                      <w:color w:val="000000"/>
                      <w:sz w:val="22"/>
                    </w:rPr>
                    <w:t>2</w:t>
                  </w:r>
                </w:p>
              </w:tc>
            </w:tr>
          </w:tbl>
          <w:p w14:paraId="1E7A08AD" w14:textId="77777777" w:rsidR="002A72C1" w:rsidRDefault="002A72C1" w:rsidP="00484BF1">
            <w:pPr>
              <w:spacing w:after="0" w:line="240" w:lineRule="auto"/>
            </w:pPr>
          </w:p>
        </w:tc>
        <w:tc>
          <w:tcPr>
            <w:tcW w:w="149" w:type="dxa"/>
          </w:tcPr>
          <w:p w14:paraId="4AABA04D" w14:textId="77777777" w:rsidR="002A72C1" w:rsidRDefault="002A72C1" w:rsidP="00484BF1">
            <w:pPr>
              <w:pStyle w:val="EmptyCellLayoutStyle"/>
              <w:spacing w:after="0" w:line="240" w:lineRule="auto"/>
            </w:pPr>
          </w:p>
        </w:tc>
      </w:tr>
      <w:tr w:rsidR="002A72C1" w14:paraId="3183BFE8" w14:textId="77777777" w:rsidTr="00484BF1">
        <w:trPr>
          <w:trHeight w:val="80"/>
        </w:trPr>
        <w:tc>
          <w:tcPr>
            <w:tcW w:w="54" w:type="dxa"/>
          </w:tcPr>
          <w:p w14:paraId="47193A0E" w14:textId="77777777" w:rsidR="002A72C1" w:rsidRDefault="002A72C1" w:rsidP="00484BF1">
            <w:pPr>
              <w:pStyle w:val="EmptyCellLayoutStyle"/>
              <w:spacing w:after="0" w:line="240" w:lineRule="auto"/>
            </w:pPr>
          </w:p>
        </w:tc>
        <w:tc>
          <w:tcPr>
            <w:tcW w:w="10395" w:type="dxa"/>
          </w:tcPr>
          <w:p w14:paraId="2DD4FE1C" w14:textId="77777777" w:rsidR="002A72C1" w:rsidRDefault="002A72C1" w:rsidP="00484BF1">
            <w:pPr>
              <w:pStyle w:val="EmptyCellLayoutStyle"/>
              <w:spacing w:after="0" w:line="240" w:lineRule="auto"/>
            </w:pPr>
          </w:p>
        </w:tc>
        <w:tc>
          <w:tcPr>
            <w:tcW w:w="149" w:type="dxa"/>
          </w:tcPr>
          <w:p w14:paraId="5F253589" w14:textId="77777777" w:rsidR="002A72C1" w:rsidRDefault="002A72C1" w:rsidP="00484BF1">
            <w:pPr>
              <w:pStyle w:val="EmptyCellLayoutStyle"/>
              <w:spacing w:after="0" w:line="240" w:lineRule="auto"/>
            </w:pPr>
          </w:p>
        </w:tc>
      </w:tr>
    </w:tbl>
    <w:p w14:paraId="2665F9C7" w14:textId="77777777" w:rsidR="002A72C1" w:rsidRDefault="002A72C1" w:rsidP="002A72C1">
      <w:pPr>
        <w:spacing w:after="0" w:line="240" w:lineRule="auto"/>
      </w:pPr>
    </w:p>
    <w:p w14:paraId="312C209C" w14:textId="77777777" w:rsidR="002A72C1" w:rsidRDefault="002A72C1" w:rsidP="002A72C1">
      <w:pPr>
        <w:spacing w:after="0" w:line="240" w:lineRule="auto"/>
      </w:pPr>
      <w:r>
        <w:rPr>
          <w:rFonts w:ascii="Calibri" w:eastAsia="Calibri" w:hAnsi="Calibri"/>
          <w:b/>
          <w:color w:val="6495ED"/>
          <w:sz w:val="22"/>
        </w:rPr>
        <w:t>Failed to add column  to table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D8A25E0" w14:textId="77777777" w:rsidTr="00484BF1">
        <w:trPr>
          <w:trHeight w:val="54"/>
        </w:trPr>
        <w:tc>
          <w:tcPr>
            <w:tcW w:w="54" w:type="dxa"/>
          </w:tcPr>
          <w:p w14:paraId="04EBC7EF" w14:textId="77777777" w:rsidR="002A72C1" w:rsidRDefault="002A72C1" w:rsidP="00484BF1">
            <w:pPr>
              <w:pStyle w:val="EmptyCellLayoutStyle"/>
              <w:spacing w:after="0" w:line="240" w:lineRule="auto"/>
            </w:pPr>
          </w:p>
        </w:tc>
        <w:tc>
          <w:tcPr>
            <w:tcW w:w="10395" w:type="dxa"/>
          </w:tcPr>
          <w:p w14:paraId="6461C555" w14:textId="77777777" w:rsidR="002A72C1" w:rsidRDefault="002A72C1" w:rsidP="00484BF1">
            <w:pPr>
              <w:pStyle w:val="EmptyCellLayoutStyle"/>
              <w:spacing w:after="0" w:line="240" w:lineRule="auto"/>
            </w:pPr>
          </w:p>
        </w:tc>
        <w:tc>
          <w:tcPr>
            <w:tcW w:w="149" w:type="dxa"/>
          </w:tcPr>
          <w:p w14:paraId="15DC3FD9" w14:textId="77777777" w:rsidR="002A72C1" w:rsidRDefault="002A72C1" w:rsidP="00484BF1">
            <w:pPr>
              <w:pStyle w:val="EmptyCellLayoutStyle"/>
              <w:spacing w:after="0" w:line="240" w:lineRule="auto"/>
            </w:pPr>
          </w:p>
        </w:tc>
      </w:tr>
      <w:tr w:rsidR="002A72C1" w14:paraId="2C460B98" w14:textId="77777777" w:rsidTr="00484BF1">
        <w:tc>
          <w:tcPr>
            <w:tcW w:w="54" w:type="dxa"/>
          </w:tcPr>
          <w:p w14:paraId="77DBC52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DD6EEE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526A37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65AA8E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F0DC1F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CE4605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9718E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A28C9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F750D2" w14:textId="77777777" w:rsidR="002A72C1" w:rsidRDefault="002A72C1" w:rsidP="00484BF1">
                  <w:pPr>
                    <w:spacing w:after="0" w:line="240" w:lineRule="auto"/>
                  </w:pPr>
                  <w:r>
                    <w:rPr>
                      <w:rFonts w:ascii="Calibri" w:eastAsia="Calibri" w:hAnsi="Calibri"/>
                      <w:color w:val="000000"/>
                      <w:sz w:val="22"/>
                    </w:rPr>
                    <w:t>Yes</w:t>
                  </w:r>
                </w:p>
              </w:tc>
            </w:tr>
            <w:tr w:rsidR="002A72C1" w14:paraId="07CF81C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5060C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9D086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586962" w14:textId="77777777" w:rsidR="002A72C1" w:rsidRDefault="002A72C1" w:rsidP="00484BF1">
                  <w:pPr>
                    <w:spacing w:after="0" w:line="240" w:lineRule="auto"/>
                  </w:pPr>
                  <w:r>
                    <w:rPr>
                      <w:rFonts w:eastAsia="Arial"/>
                      <w:color w:val="000000"/>
                    </w:rPr>
                    <w:t>Yes</w:t>
                  </w:r>
                </w:p>
              </w:tc>
            </w:tr>
            <w:tr w:rsidR="002A72C1" w14:paraId="403BC80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B2C3C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0E69C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FC32F6" w14:textId="77777777" w:rsidR="002A72C1" w:rsidRDefault="002A72C1" w:rsidP="00484BF1">
                  <w:pPr>
                    <w:spacing w:after="0" w:line="240" w:lineRule="auto"/>
                  </w:pPr>
                  <w:r>
                    <w:rPr>
                      <w:rFonts w:ascii="Calibri" w:eastAsia="Calibri" w:hAnsi="Calibri"/>
                      <w:color w:val="000000"/>
                      <w:sz w:val="22"/>
                    </w:rPr>
                    <w:t>1</w:t>
                  </w:r>
                </w:p>
              </w:tc>
            </w:tr>
            <w:tr w:rsidR="002A72C1" w14:paraId="2ED8D1F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075AB6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D3C853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5CFC582" w14:textId="77777777" w:rsidR="002A72C1" w:rsidRDefault="002A72C1" w:rsidP="00484BF1">
                  <w:pPr>
                    <w:spacing w:after="0" w:line="240" w:lineRule="auto"/>
                  </w:pPr>
                  <w:r>
                    <w:rPr>
                      <w:rFonts w:ascii="Calibri" w:eastAsia="Calibri" w:hAnsi="Calibri"/>
                      <w:color w:val="000000"/>
                      <w:sz w:val="22"/>
                    </w:rPr>
                    <w:t>2</w:t>
                  </w:r>
                </w:p>
              </w:tc>
            </w:tr>
          </w:tbl>
          <w:p w14:paraId="4EFC8E82" w14:textId="77777777" w:rsidR="002A72C1" w:rsidRDefault="002A72C1" w:rsidP="00484BF1">
            <w:pPr>
              <w:spacing w:after="0" w:line="240" w:lineRule="auto"/>
            </w:pPr>
          </w:p>
        </w:tc>
        <w:tc>
          <w:tcPr>
            <w:tcW w:w="149" w:type="dxa"/>
          </w:tcPr>
          <w:p w14:paraId="49F3E286" w14:textId="77777777" w:rsidR="002A72C1" w:rsidRDefault="002A72C1" w:rsidP="00484BF1">
            <w:pPr>
              <w:pStyle w:val="EmptyCellLayoutStyle"/>
              <w:spacing w:after="0" w:line="240" w:lineRule="auto"/>
            </w:pPr>
          </w:p>
        </w:tc>
      </w:tr>
      <w:tr w:rsidR="002A72C1" w14:paraId="4DD14468" w14:textId="77777777" w:rsidTr="00484BF1">
        <w:trPr>
          <w:trHeight w:val="80"/>
        </w:trPr>
        <w:tc>
          <w:tcPr>
            <w:tcW w:w="54" w:type="dxa"/>
          </w:tcPr>
          <w:p w14:paraId="163782B0" w14:textId="77777777" w:rsidR="002A72C1" w:rsidRDefault="002A72C1" w:rsidP="00484BF1">
            <w:pPr>
              <w:pStyle w:val="EmptyCellLayoutStyle"/>
              <w:spacing w:after="0" w:line="240" w:lineRule="auto"/>
            </w:pPr>
          </w:p>
        </w:tc>
        <w:tc>
          <w:tcPr>
            <w:tcW w:w="10395" w:type="dxa"/>
          </w:tcPr>
          <w:p w14:paraId="6A9D63D1" w14:textId="77777777" w:rsidR="002A72C1" w:rsidRDefault="002A72C1" w:rsidP="00484BF1">
            <w:pPr>
              <w:pStyle w:val="EmptyCellLayoutStyle"/>
              <w:spacing w:after="0" w:line="240" w:lineRule="auto"/>
            </w:pPr>
          </w:p>
        </w:tc>
        <w:tc>
          <w:tcPr>
            <w:tcW w:w="149" w:type="dxa"/>
          </w:tcPr>
          <w:p w14:paraId="330B2683" w14:textId="77777777" w:rsidR="002A72C1" w:rsidRDefault="002A72C1" w:rsidP="00484BF1">
            <w:pPr>
              <w:pStyle w:val="EmptyCellLayoutStyle"/>
              <w:spacing w:after="0" w:line="240" w:lineRule="auto"/>
            </w:pPr>
          </w:p>
        </w:tc>
      </w:tr>
    </w:tbl>
    <w:p w14:paraId="703A3B4C" w14:textId="77777777" w:rsidR="002A72C1" w:rsidRDefault="002A72C1" w:rsidP="002A72C1">
      <w:pPr>
        <w:spacing w:after="0" w:line="240" w:lineRule="auto"/>
      </w:pPr>
    </w:p>
    <w:p w14:paraId="0501B392" w14:textId="77777777" w:rsidR="002A72C1" w:rsidRDefault="002A72C1" w:rsidP="002A72C1">
      <w:pPr>
        <w:spacing w:after="0" w:line="240" w:lineRule="auto"/>
      </w:pPr>
      <w:r>
        <w:rPr>
          <w:rFonts w:ascii="Calibri" w:eastAsia="Calibri" w:hAnsi="Calibri"/>
          <w:b/>
          <w:color w:val="6495ED"/>
          <w:sz w:val="22"/>
        </w:rPr>
        <w:t>Login failed: Error during validation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F3CEA0B" w14:textId="77777777" w:rsidTr="00484BF1">
        <w:trPr>
          <w:trHeight w:val="54"/>
        </w:trPr>
        <w:tc>
          <w:tcPr>
            <w:tcW w:w="54" w:type="dxa"/>
          </w:tcPr>
          <w:p w14:paraId="2D529D51" w14:textId="77777777" w:rsidR="002A72C1" w:rsidRDefault="002A72C1" w:rsidP="00484BF1">
            <w:pPr>
              <w:pStyle w:val="EmptyCellLayoutStyle"/>
              <w:spacing w:after="0" w:line="240" w:lineRule="auto"/>
            </w:pPr>
          </w:p>
        </w:tc>
        <w:tc>
          <w:tcPr>
            <w:tcW w:w="10395" w:type="dxa"/>
          </w:tcPr>
          <w:p w14:paraId="5569E585" w14:textId="77777777" w:rsidR="002A72C1" w:rsidRDefault="002A72C1" w:rsidP="00484BF1">
            <w:pPr>
              <w:pStyle w:val="EmptyCellLayoutStyle"/>
              <w:spacing w:after="0" w:line="240" w:lineRule="auto"/>
            </w:pPr>
          </w:p>
        </w:tc>
        <w:tc>
          <w:tcPr>
            <w:tcW w:w="149" w:type="dxa"/>
          </w:tcPr>
          <w:p w14:paraId="5A9708E4" w14:textId="77777777" w:rsidR="002A72C1" w:rsidRDefault="002A72C1" w:rsidP="00484BF1">
            <w:pPr>
              <w:pStyle w:val="EmptyCellLayoutStyle"/>
              <w:spacing w:after="0" w:line="240" w:lineRule="auto"/>
            </w:pPr>
          </w:p>
        </w:tc>
      </w:tr>
      <w:tr w:rsidR="002A72C1" w14:paraId="0E0D124E" w14:textId="77777777" w:rsidTr="00484BF1">
        <w:tc>
          <w:tcPr>
            <w:tcW w:w="54" w:type="dxa"/>
          </w:tcPr>
          <w:p w14:paraId="0EEB925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B218D8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E59240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CC85BB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D734B6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3AAB49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3F7AD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585B4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B19B96" w14:textId="77777777" w:rsidR="002A72C1" w:rsidRDefault="002A72C1" w:rsidP="00484BF1">
                  <w:pPr>
                    <w:spacing w:after="0" w:line="240" w:lineRule="auto"/>
                  </w:pPr>
                  <w:r>
                    <w:rPr>
                      <w:rFonts w:ascii="Calibri" w:eastAsia="Calibri" w:hAnsi="Calibri"/>
                      <w:color w:val="000000"/>
                      <w:sz w:val="22"/>
                    </w:rPr>
                    <w:t>Yes</w:t>
                  </w:r>
                </w:p>
              </w:tc>
            </w:tr>
            <w:tr w:rsidR="002A72C1" w14:paraId="17FC58F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DDE7C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12AE7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BBE2E5" w14:textId="77777777" w:rsidR="002A72C1" w:rsidRDefault="002A72C1" w:rsidP="00484BF1">
                  <w:pPr>
                    <w:spacing w:after="0" w:line="240" w:lineRule="auto"/>
                  </w:pPr>
                  <w:r>
                    <w:rPr>
                      <w:rFonts w:eastAsia="Arial"/>
                      <w:color w:val="000000"/>
                    </w:rPr>
                    <w:t>Yes</w:t>
                  </w:r>
                </w:p>
              </w:tc>
            </w:tr>
            <w:tr w:rsidR="002A72C1" w14:paraId="7D2EAA6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EDB32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FFAF1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EC2AB2" w14:textId="77777777" w:rsidR="002A72C1" w:rsidRDefault="002A72C1" w:rsidP="00484BF1">
                  <w:pPr>
                    <w:spacing w:after="0" w:line="240" w:lineRule="auto"/>
                  </w:pPr>
                  <w:r>
                    <w:rPr>
                      <w:rFonts w:ascii="Calibri" w:eastAsia="Calibri" w:hAnsi="Calibri"/>
                      <w:color w:val="000000"/>
                      <w:sz w:val="22"/>
                    </w:rPr>
                    <w:t>1</w:t>
                  </w:r>
                </w:p>
              </w:tc>
            </w:tr>
            <w:tr w:rsidR="002A72C1" w14:paraId="263FCBA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24B428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C43EF1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538FC9B" w14:textId="77777777" w:rsidR="002A72C1" w:rsidRDefault="002A72C1" w:rsidP="00484BF1">
                  <w:pPr>
                    <w:spacing w:after="0" w:line="240" w:lineRule="auto"/>
                  </w:pPr>
                  <w:r>
                    <w:rPr>
                      <w:rFonts w:ascii="Calibri" w:eastAsia="Calibri" w:hAnsi="Calibri"/>
                      <w:color w:val="000000"/>
                      <w:sz w:val="22"/>
                    </w:rPr>
                    <w:t>1</w:t>
                  </w:r>
                </w:p>
              </w:tc>
            </w:tr>
          </w:tbl>
          <w:p w14:paraId="7875B856" w14:textId="77777777" w:rsidR="002A72C1" w:rsidRDefault="002A72C1" w:rsidP="00484BF1">
            <w:pPr>
              <w:spacing w:after="0" w:line="240" w:lineRule="auto"/>
            </w:pPr>
          </w:p>
        </w:tc>
        <w:tc>
          <w:tcPr>
            <w:tcW w:w="149" w:type="dxa"/>
          </w:tcPr>
          <w:p w14:paraId="572DAB2F" w14:textId="77777777" w:rsidR="002A72C1" w:rsidRDefault="002A72C1" w:rsidP="00484BF1">
            <w:pPr>
              <w:pStyle w:val="EmptyCellLayoutStyle"/>
              <w:spacing w:after="0" w:line="240" w:lineRule="auto"/>
            </w:pPr>
          </w:p>
        </w:tc>
      </w:tr>
      <w:tr w:rsidR="002A72C1" w14:paraId="30692D96" w14:textId="77777777" w:rsidTr="00484BF1">
        <w:trPr>
          <w:trHeight w:val="80"/>
        </w:trPr>
        <w:tc>
          <w:tcPr>
            <w:tcW w:w="54" w:type="dxa"/>
          </w:tcPr>
          <w:p w14:paraId="2683E0DA" w14:textId="77777777" w:rsidR="002A72C1" w:rsidRDefault="002A72C1" w:rsidP="00484BF1">
            <w:pPr>
              <w:pStyle w:val="EmptyCellLayoutStyle"/>
              <w:spacing w:after="0" w:line="240" w:lineRule="auto"/>
            </w:pPr>
          </w:p>
        </w:tc>
        <w:tc>
          <w:tcPr>
            <w:tcW w:w="10395" w:type="dxa"/>
          </w:tcPr>
          <w:p w14:paraId="2C55CC9C" w14:textId="77777777" w:rsidR="002A72C1" w:rsidRDefault="002A72C1" w:rsidP="00484BF1">
            <w:pPr>
              <w:pStyle w:val="EmptyCellLayoutStyle"/>
              <w:spacing w:after="0" w:line="240" w:lineRule="auto"/>
            </w:pPr>
          </w:p>
        </w:tc>
        <w:tc>
          <w:tcPr>
            <w:tcW w:w="149" w:type="dxa"/>
          </w:tcPr>
          <w:p w14:paraId="72974619" w14:textId="77777777" w:rsidR="002A72C1" w:rsidRDefault="002A72C1" w:rsidP="00484BF1">
            <w:pPr>
              <w:pStyle w:val="EmptyCellLayoutStyle"/>
              <w:spacing w:after="0" w:line="240" w:lineRule="auto"/>
            </w:pPr>
          </w:p>
        </w:tc>
      </w:tr>
    </w:tbl>
    <w:p w14:paraId="4E069AC0" w14:textId="77777777" w:rsidR="002A72C1" w:rsidRDefault="002A72C1" w:rsidP="002A72C1">
      <w:pPr>
        <w:spacing w:after="0" w:line="240" w:lineRule="auto"/>
      </w:pPr>
    </w:p>
    <w:p w14:paraId="6E6B879F" w14:textId="77777777" w:rsidR="002A72C1" w:rsidRDefault="002A72C1" w:rsidP="002A72C1">
      <w:pPr>
        <w:spacing w:after="0" w:line="240" w:lineRule="auto"/>
      </w:pPr>
      <w:r>
        <w:rPr>
          <w:rFonts w:ascii="Calibri" w:eastAsia="Calibri" w:hAnsi="Calibri"/>
          <w:b/>
          <w:color w:val="6495ED"/>
          <w:sz w:val="22"/>
        </w:rPr>
        <w:t>XML: XML document could not be created, because server memory is low. Use sp_xml_removedocument to release XML documents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0D071CA" w14:textId="77777777" w:rsidTr="00484BF1">
        <w:trPr>
          <w:trHeight w:val="54"/>
        </w:trPr>
        <w:tc>
          <w:tcPr>
            <w:tcW w:w="54" w:type="dxa"/>
          </w:tcPr>
          <w:p w14:paraId="2E3ED0BB" w14:textId="77777777" w:rsidR="002A72C1" w:rsidRDefault="002A72C1" w:rsidP="00484BF1">
            <w:pPr>
              <w:pStyle w:val="EmptyCellLayoutStyle"/>
              <w:spacing w:after="0" w:line="240" w:lineRule="auto"/>
            </w:pPr>
          </w:p>
        </w:tc>
        <w:tc>
          <w:tcPr>
            <w:tcW w:w="10395" w:type="dxa"/>
          </w:tcPr>
          <w:p w14:paraId="3ADA540D" w14:textId="77777777" w:rsidR="002A72C1" w:rsidRDefault="002A72C1" w:rsidP="00484BF1">
            <w:pPr>
              <w:pStyle w:val="EmptyCellLayoutStyle"/>
              <w:spacing w:after="0" w:line="240" w:lineRule="auto"/>
            </w:pPr>
          </w:p>
        </w:tc>
        <w:tc>
          <w:tcPr>
            <w:tcW w:w="149" w:type="dxa"/>
          </w:tcPr>
          <w:p w14:paraId="64D74073" w14:textId="77777777" w:rsidR="002A72C1" w:rsidRDefault="002A72C1" w:rsidP="00484BF1">
            <w:pPr>
              <w:pStyle w:val="EmptyCellLayoutStyle"/>
              <w:spacing w:after="0" w:line="240" w:lineRule="auto"/>
            </w:pPr>
          </w:p>
        </w:tc>
      </w:tr>
      <w:tr w:rsidR="002A72C1" w14:paraId="08CBA8CD" w14:textId="77777777" w:rsidTr="00484BF1">
        <w:tc>
          <w:tcPr>
            <w:tcW w:w="54" w:type="dxa"/>
          </w:tcPr>
          <w:p w14:paraId="47AA2F7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2B1851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6EAF2D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E7223E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BD9196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3CC459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4BFEC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78F07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AD70C7" w14:textId="77777777" w:rsidR="002A72C1" w:rsidRDefault="002A72C1" w:rsidP="00484BF1">
                  <w:pPr>
                    <w:spacing w:after="0" w:line="240" w:lineRule="auto"/>
                  </w:pPr>
                  <w:r>
                    <w:rPr>
                      <w:rFonts w:ascii="Calibri" w:eastAsia="Calibri" w:hAnsi="Calibri"/>
                      <w:color w:val="000000"/>
                      <w:sz w:val="22"/>
                    </w:rPr>
                    <w:t>Yes</w:t>
                  </w:r>
                </w:p>
              </w:tc>
            </w:tr>
            <w:tr w:rsidR="002A72C1" w14:paraId="3D0E903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96287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9AB8B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AE1955" w14:textId="77777777" w:rsidR="002A72C1" w:rsidRDefault="002A72C1" w:rsidP="00484BF1">
                  <w:pPr>
                    <w:spacing w:after="0" w:line="240" w:lineRule="auto"/>
                  </w:pPr>
                  <w:r>
                    <w:rPr>
                      <w:rFonts w:eastAsia="Arial"/>
                      <w:color w:val="000000"/>
                    </w:rPr>
                    <w:t>Yes</w:t>
                  </w:r>
                </w:p>
              </w:tc>
            </w:tr>
            <w:tr w:rsidR="002A72C1" w14:paraId="72D6873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BF92F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766A7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DF5BED" w14:textId="77777777" w:rsidR="002A72C1" w:rsidRDefault="002A72C1" w:rsidP="00484BF1">
                  <w:pPr>
                    <w:spacing w:after="0" w:line="240" w:lineRule="auto"/>
                  </w:pPr>
                  <w:r>
                    <w:rPr>
                      <w:rFonts w:ascii="Calibri" w:eastAsia="Calibri" w:hAnsi="Calibri"/>
                      <w:color w:val="000000"/>
                      <w:sz w:val="22"/>
                    </w:rPr>
                    <w:t>1</w:t>
                  </w:r>
                </w:p>
              </w:tc>
            </w:tr>
            <w:tr w:rsidR="002A72C1" w14:paraId="489E239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B0EF79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83E34B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57A871D" w14:textId="77777777" w:rsidR="002A72C1" w:rsidRDefault="002A72C1" w:rsidP="00484BF1">
                  <w:pPr>
                    <w:spacing w:after="0" w:line="240" w:lineRule="auto"/>
                  </w:pPr>
                  <w:r>
                    <w:rPr>
                      <w:rFonts w:ascii="Calibri" w:eastAsia="Calibri" w:hAnsi="Calibri"/>
                      <w:color w:val="000000"/>
                      <w:sz w:val="22"/>
                    </w:rPr>
                    <w:t>1</w:t>
                  </w:r>
                </w:p>
              </w:tc>
            </w:tr>
          </w:tbl>
          <w:p w14:paraId="75C88A08" w14:textId="77777777" w:rsidR="002A72C1" w:rsidRDefault="002A72C1" w:rsidP="00484BF1">
            <w:pPr>
              <w:spacing w:after="0" w:line="240" w:lineRule="auto"/>
            </w:pPr>
          </w:p>
        </w:tc>
        <w:tc>
          <w:tcPr>
            <w:tcW w:w="149" w:type="dxa"/>
          </w:tcPr>
          <w:p w14:paraId="296452DD" w14:textId="77777777" w:rsidR="002A72C1" w:rsidRDefault="002A72C1" w:rsidP="00484BF1">
            <w:pPr>
              <w:pStyle w:val="EmptyCellLayoutStyle"/>
              <w:spacing w:after="0" w:line="240" w:lineRule="auto"/>
            </w:pPr>
          </w:p>
        </w:tc>
      </w:tr>
      <w:tr w:rsidR="002A72C1" w14:paraId="5D6C501A" w14:textId="77777777" w:rsidTr="00484BF1">
        <w:trPr>
          <w:trHeight w:val="80"/>
        </w:trPr>
        <w:tc>
          <w:tcPr>
            <w:tcW w:w="54" w:type="dxa"/>
          </w:tcPr>
          <w:p w14:paraId="08178303" w14:textId="77777777" w:rsidR="002A72C1" w:rsidRDefault="002A72C1" w:rsidP="00484BF1">
            <w:pPr>
              <w:pStyle w:val="EmptyCellLayoutStyle"/>
              <w:spacing w:after="0" w:line="240" w:lineRule="auto"/>
            </w:pPr>
          </w:p>
        </w:tc>
        <w:tc>
          <w:tcPr>
            <w:tcW w:w="10395" w:type="dxa"/>
          </w:tcPr>
          <w:p w14:paraId="0909C8F5" w14:textId="77777777" w:rsidR="002A72C1" w:rsidRDefault="002A72C1" w:rsidP="00484BF1">
            <w:pPr>
              <w:pStyle w:val="EmptyCellLayoutStyle"/>
              <w:spacing w:after="0" w:line="240" w:lineRule="auto"/>
            </w:pPr>
          </w:p>
        </w:tc>
        <w:tc>
          <w:tcPr>
            <w:tcW w:w="149" w:type="dxa"/>
          </w:tcPr>
          <w:p w14:paraId="576F21B0" w14:textId="77777777" w:rsidR="002A72C1" w:rsidRDefault="002A72C1" w:rsidP="00484BF1">
            <w:pPr>
              <w:pStyle w:val="EmptyCellLayoutStyle"/>
              <w:spacing w:after="0" w:line="240" w:lineRule="auto"/>
            </w:pPr>
          </w:p>
        </w:tc>
      </w:tr>
    </w:tbl>
    <w:p w14:paraId="1F49D641" w14:textId="77777777" w:rsidR="002A72C1" w:rsidRDefault="002A72C1" w:rsidP="002A72C1">
      <w:pPr>
        <w:spacing w:after="0" w:line="240" w:lineRule="auto"/>
      </w:pPr>
    </w:p>
    <w:p w14:paraId="6EAD4929" w14:textId="77777777" w:rsidR="002A72C1" w:rsidRDefault="002A72C1" w:rsidP="002A72C1">
      <w:pPr>
        <w:spacing w:after="0" w:line="240" w:lineRule="auto"/>
      </w:pPr>
      <w:r>
        <w:rPr>
          <w:rFonts w:ascii="Calibri" w:eastAsia="Calibri" w:hAnsi="Calibri"/>
          <w:b/>
          <w:color w:val="6495ED"/>
          <w:sz w:val="22"/>
        </w:rPr>
        <w:t>Operating System error encountered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F3B99AB" w14:textId="77777777" w:rsidTr="00484BF1">
        <w:trPr>
          <w:trHeight w:val="54"/>
        </w:trPr>
        <w:tc>
          <w:tcPr>
            <w:tcW w:w="54" w:type="dxa"/>
          </w:tcPr>
          <w:p w14:paraId="08DCAA07" w14:textId="77777777" w:rsidR="002A72C1" w:rsidRDefault="002A72C1" w:rsidP="00484BF1">
            <w:pPr>
              <w:pStyle w:val="EmptyCellLayoutStyle"/>
              <w:spacing w:after="0" w:line="240" w:lineRule="auto"/>
            </w:pPr>
          </w:p>
        </w:tc>
        <w:tc>
          <w:tcPr>
            <w:tcW w:w="10395" w:type="dxa"/>
          </w:tcPr>
          <w:p w14:paraId="14737309" w14:textId="77777777" w:rsidR="002A72C1" w:rsidRDefault="002A72C1" w:rsidP="00484BF1">
            <w:pPr>
              <w:pStyle w:val="EmptyCellLayoutStyle"/>
              <w:spacing w:after="0" w:line="240" w:lineRule="auto"/>
            </w:pPr>
          </w:p>
        </w:tc>
        <w:tc>
          <w:tcPr>
            <w:tcW w:w="149" w:type="dxa"/>
          </w:tcPr>
          <w:p w14:paraId="2C10E55B" w14:textId="77777777" w:rsidR="002A72C1" w:rsidRDefault="002A72C1" w:rsidP="00484BF1">
            <w:pPr>
              <w:pStyle w:val="EmptyCellLayoutStyle"/>
              <w:spacing w:after="0" w:line="240" w:lineRule="auto"/>
            </w:pPr>
          </w:p>
        </w:tc>
      </w:tr>
      <w:tr w:rsidR="002A72C1" w14:paraId="48CB2006" w14:textId="77777777" w:rsidTr="00484BF1">
        <w:tc>
          <w:tcPr>
            <w:tcW w:w="54" w:type="dxa"/>
          </w:tcPr>
          <w:p w14:paraId="4C83052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7CA4A3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96935F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448BA5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521ABD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71325B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8D3A0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F70A0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48D4AA" w14:textId="77777777" w:rsidR="002A72C1" w:rsidRDefault="002A72C1" w:rsidP="00484BF1">
                  <w:pPr>
                    <w:spacing w:after="0" w:line="240" w:lineRule="auto"/>
                  </w:pPr>
                  <w:r>
                    <w:rPr>
                      <w:rFonts w:ascii="Calibri" w:eastAsia="Calibri" w:hAnsi="Calibri"/>
                      <w:color w:val="000000"/>
                      <w:sz w:val="22"/>
                    </w:rPr>
                    <w:t>Yes</w:t>
                  </w:r>
                </w:p>
              </w:tc>
            </w:tr>
            <w:tr w:rsidR="002A72C1" w14:paraId="288D15D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99F06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A7CDD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8FD28D" w14:textId="77777777" w:rsidR="002A72C1" w:rsidRDefault="002A72C1" w:rsidP="00484BF1">
                  <w:pPr>
                    <w:spacing w:after="0" w:line="240" w:lineRule="auto"/>
                  </w:pPr>
                  <w:r>
                    <w:rPr>
                      <w:rFonts w:eastAsia="Arial"/>
                      <w:color w:val="000000"/>
                    </w:rPr>
                    <w:t>Yes</w:t>
                  </w:r>
                </w:p>
              </w:tc>
            </w:tr>
            <w:tr w:rsidR="002A72C1" w14:paraId="0BDB0C9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8C59F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640AD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FFF15C" w14:textId="77777777" w:rsidR="002A72C1" w:rsidRDefault="002A72C1" w:rsidP="00484BF1">
                  <w:pPr>
                    <w:spacing w:after="0" w:line="240" w:lineRule="auto"/>
                  </w:pPr>
                  <w:r>
                    <w:rPr>
                      <w:rFonts w:ascii="Calibri" w:eastAsia="Calibri" w:hAnsi="Calibri"/>
                      <w:color w:val="000000"/>
                      <w:sz w:val="22"/>
                    </w:rPr>
                    <w:t>1</w:t>
                  </w:r>
                </w:p>
              </w:tc>
            </w:tr>
            <w:tr w:rsidR="002A72C1" w14:paraId="1D8416A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D7F099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D9F048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87D6478" w14:textId="77777777" w:rsidR="002A72C1" w:rsidRDefault="002A72C1" w:rsidP="00484BF1">
                  <w:pPr>
                    <w:spacing w:after="0" w:line="240" w:lineRule="auto"/>
                  </w:pPr>
                  <w:r>
                    <w:rPr>
                      <w:rFonts w:ascii="Calibri" w:eastAsia="Calibri" w:hAnsi="Calibri"/>
                      <w:color w:val="000000"/>
                      <w:sz w:val="22"/>
                    </w:rPr>
                    <w:t>1</w:t>
                  </w:r>
                </w:p>
              </w:tc>
            </w:tr>
          </w:tbl>
          <w:p w14:paraId="6F64D974" w14:textId="77777777" w:rsidR="002A72C1" w:rsidRDefault="002A72C1" w:rsidP="00484BF1">
            <w:pPr>
              <w:spacing w:after="0" w:line="240" w:lineRule="auto"/>
            </w:pPr>
          </w:p>
        </w:tc>
        <w:tc>
          <w:tcPr>
            <w:tcW w:w="149" w:type="dxa"/>
          </w:tcPr>
          <w:p w14:paraId="0AF73579" w14:textId="77777777" w:rsidR="002A72C1" w:rsidRDefault="002A72C1" w:rsidP="00484BF1">
            <w:pPr>
              <w:pStyle w:val="EmptyCellLayoutStyle"/>
              <w:spacing w:after="0" w:line="240" w:lineRule="auto"/>
            </w:pPr>
          </w:p>
        </w:tc>
      </w:tr>
      <w:tr w:rsidR="002A72C1" w14:paraId="01F3F78E" w14:textId="77777777" w:rsidTr="00484BF1">
        <w:trPr>
          <w:trHeight w:val="80"/>
        </w:trPr>
        <w:tc>
          <w:tcPr>
            <w:tcW w:w="54" w:type="dxa"/>
          </w:tcPr>
          <w:p w14:paraId="33986172" w14:textId="77777777" w:rsidR="002A72C1" w:rsidRDefault="002A72C1" w:rsidP="00484BF1">
            <w:pPr>
              <w:pStyle w:val="EmptyCellLayoutStyle"/>
              <w:spacing w:after="0" w:line="240" w:lineRule="auto"/>
            </w:pPr>
          </w:p>
        </w:tc>
        <w:tc>
          <w:tcPr>
            <w:tcW w:w="10395" w:type="dxa"/>
          </w:tcPr>
          <w:p w14:paraId="77DF0F07" w14:textId="77777777" w:rsidR="002A72C1" w:rsidRDefault="002A72C1" w:rsidP="00484BF1">
            <w:pPr>
              <w:pStyle w:val="EmptyCellLayoutStyle"/>
              <w:spacing w:after="0" w:line="240" w:lineRule="auto"/>
            </w:pPr>
          </w:p>
        </w:tc>
        <w:tc>
          <w:tcPr>
            <w:tcW w:w="149" w:type="dxa"/>
          </w:tcPr>
          <w:p w14:paraId="43507DB9" w14:textId="77777777" w:rsidR="002A72C1" w:rsidRDefault="002A72C1" w:rsidP="00484BF1">
            <w:pPr>
              <w:pStyle w:val="EmptyCellLayoutStyle"/>
              <w:spacing w:after="0" w:line="240" w:lineRule="auto"/>
            </w:pPr>
          </w:p>
        </w:tc>
      </w:tr>
    </w:tbl>
    <w:p w14:paraId="076CB1CB" w14:textId="77777777" w:rsidR="002A72C1" w:rsidRDefault="002A72C1" w:rsidP="002A72C1">
      <w:pPr>
        <w:spacing w:after="0" w:line="240" w:lineRule="auto"/>
      </w:pPr>
    </w:p>
    <w:p w14:paraId="6FED7CDB" w14:textId="77777777" w:rsidR="002A72C1" w:rsidRDefault="002A72C1" w:rsidP="002A72C1">
      <w:pPr>
        <w:spacing w:after="0" w:line="240" w:lineRule="auto"/>
      </w:pPr>
      <w:r>
        <w:rPr>
          <w:rFonts w:ascii="Calibri" w:eastAsia="Calibri" w:hAnsi="Calibri"/>
          <w:b/>
          <w:color w:val="6495ED"/>
          <w:sz w:val="22"/>
        </w:rPr>
        <w:t>Logical consistency error after performing I/O on page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BD6028F" w14:textId="77777777" w:rsidTr="00484BF1">
        <w:trPr>
          <w:trHeight w:val="54"/>
        </w:trPr>
        <w:tc>
          <w:tcPr>
            <w:tcW w:w="54" w:type="dxa"/>
          </w:tcPr>
          <w:p w14:paraId="04DBD2AB" w14:textId="77777777" w:rsidR="002A72C1" w:rsidRDefault="002A72C1" w:rsidP="00484BF1">
            <w:pPr>
              <w:pStyle w:val="EmptyCellLayoutStyle"/>
              <w:spacing w:after="0" w:line="240" w:lineRule="auto"/>
            </w:pPr>
          </w:p>
        </w:tc>
        <w:tc>
          <w:tcPr>
            <w:tcW w:w="10395" w:type="dxa"/>
          </w:tcPr>
          <w:p w14:paraId="002D8AB8" w14:textId="77777777" w:rsidR="002A72C1" w:rsidRDefault="002A72C1" w:rsidP="00484BF1">
            <w:pPr>
              <w:pStyle w:val="EmptyCellLayoutStyle"/>
              <w:spacing w:after="0" w:line="240" w:lineRule="auto"/>
            </w:pPr>
          </w:p>
        </w:tc>
        <w:tc>
          <w:tcPr>
            <w:tcW w:w="149" w:type="dxa"/>
          </w:tcPr>
          <w:p w14:paraId="6E2F68D7" w14:textId="77777777" w:rsidR="002A72C1" w:rsidRDefault="002A72C1" w:rsidP="00484BF1">
            <w:pPr>
              <w:pStyle w:val="EmptyCellLayoutStyle"/>
              <w:spacing w:after="0" w:line="240" w:lineRule="auto"/>
            </w:pPr>
          </w:p>
        </w:tc>
      </w:tr>
      <w:tr w:rsidR="002A72C1" w14:paraId="492D164A" w14:textId="77777777" w:rsidTr="00484BF1">
        <w:tc>
          <w:tcPr>
            <w:tcW w:w="54" w:type="dxa"/>
          </w:tcPr>
          <w:p w14:paraId="4C2CF2F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AA7576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3714DA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CBD301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0EC0C7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5A1DB6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D19F6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DE069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AFC192" w14:textId="77777777" w:rsidR="002A72C1" w:rsidRDefault="002A72C1" w:rsidP="00484BF1">
                  <w:pPr>
                    <w:spacing w:after="0" w:line="240" w:lineRule="auto"/>
                  </w:pPr>
                  <w:r>
                    <w:rPr>
                      <w:rFonts w:ascii="Calibri" w:eastAsia="Calibri" w:hAnsi="Calibri"/>
                      <w:color w:val="000000"/>
                      <w:sz w:val="22"/>
                    </w:rPr>
                    <w:t>Yes</w:t>
                  </w:r>
                </w:p>
              </w:tc>
            </w:tr>
            <w:tr w:rsidR="002A72C1" w14:paraId="63789EB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6ABE5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149A6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73F487" w14:textId="77777777" w:rsidR="002A72C1" w:rsidRDefault="002A72C1" w:rsidP="00484BF1">
                  <w:pPr>
                    <w:spacing w:after="0" w:line="240" w:lineRule="auto"/>
                  </w:pPr>
                  <w:r>
                    <w:rPr>
                      <w:rFonts w:eastAsia="Arial"/>
                      <w:color w:val="000000"/>
                    </w:rPr>
                    <w:t>Yes</w:t>
                  </w:r>
                </w:p>
              </w:tc>
            </w:tr>
            <w:tr w:rsidR="002A72C1" w14:paraId="1C40916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6E54E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BC347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361140" w14:textId="77777777" w:rsidR="002A72C1" w:rsidRDefault="002A72C1" w:rsidP="00484BF1">
                  <w:pPr>
                    <w:spacing w:after="0" w:line="240" w:lineRule="auto"/>
                  </w:pPr>
                  <w:r>
                    <w:rPr>
                      <w:rFonts w:ascii="Calibri" w:eastAsia="Calibri" w:hAnsi="Calibri"/>
                      <w:color w:val="000000"/>
                      <w:sz w:val="22"/>
                    </w:rPr>
                    <w:t>2</w:t>
                  </w:r>
                </w:p>
              </w:tc>
            </w:tr>
            <w:tr w:rsidR="002A72C1" w14:paraId="46E2731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417DFE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2F4C06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28657C9" w14:textId="77777777" w:rsidR="002A72C1" w:rsidRDefault="002A72C1" w:rsidP="00484BF1">
                  <w:pPr>
                    <w:spacing w:after="0" w:line="240" w:lineRule="auto"/>
                  </w:pPr>
                  <w:r>
                    <w:rPr>
                      <w:rFonts w:ascii="Calibri" w:eastAsia="Calibri" w:hAnsi="Calibri"/>
                      <w:color w:val="000000"/>
                      <w:sz w:val="22"/>
                    </w:rPr>
                    <w:t>2</w:t>
                  </w:r>
                </w:p>
              </w:tc>
            </w:tr>
          </w:tbl>
          <w:p w14:paraId="7867091B" w14:textId="77777777" w:rsidR="002A72C1" w:rsidRDefault="002A72C1" w:rsidP="00484BF1">
            <w:pPr>
              <w:spacing w:after="0" w:line="240" w:lineRule="auto"/>
            </w:pPr>
          </w:p>
        </w:tc>
        <w:tc>
          <w:tcPr>
            <w:tcW w:w="149" w:type="dxa"/>
          </w:tcPr>
          <w:p w14:paraId="23D54E64" w14:textId="77777777" w:rsidR="002A72C1" w:rsidRDefault="002A72C1" w:rsidP="00484BF1">
            <w:pPr>
              <w:pStyle w:val="EmptyCellLayoutStyle"/>
              <w:spacing w:after="0" w:line="240" w:lineRule="auto"/>
            </w:pPr>
          </w:p>
        </w:tc>
      </w:tr>
      <w:tr w:rsidR="002A72C1" w14:paraId="1E65030F" w14:textId="77777777" w:rsidTr="00484BF1">
        <w:trPr>
          <w:trHeight w:val="80"/>
        </w:trPr>
        <w:tc>
          <w:tcPr>
            <w:tcW w:w="54" w:type="dxa"/>
          </w:tcPr>
          <w:p w14:paraId="61BCE50E" w14:textId="77777777" w:rsidR="002A72C1" w:rsidRDefault="002A72C1" w:rsidP="00484BF1">
            <w:pPr>
              <w:pStyle w:val="EmptyCellLayoutStyle"/>
              <w:spacing w:after="0" w:line="240" w:lineRule="auto"/>
            </w:pPr>
          </w:p>
        </w:tc>
        <w:tc>
          <w:tcPr>
            <w:tcW w:w="10395" w:type="dxa"/>
          </w:tcPr>
          <w:p w14:paraId="26AC3190" w14:textId="77777777" w:rsidR="002A72C1" w:rsidRDefault="002A72C1" w:rsidP="00484BF1">
            <w:pPr>
              <w:pStyle w:val="EmptyCellLayoutStyle"/>
              <w:spacing w:after="0" w:line="240" w:lineRule="auto"/>
            </w:pPr>
          </w:p>
        </w:tc>
        <w:tc>
          <w:tcPr>
            <w:tcW w:w="149" w:type="dxa"/>
          </w:tcPr>
          <w:p w14:paraId="36F6353C" w14:textId="77777777" w:rsidR="002A72C1" w:rsidRDefault="002A72C1" w:rsidP="00484BF1">
            <w:pPr>
              <w:pStyle w:val="EmptyCellLayoutStyle"/>
              <w:spacing w:after="0" w:line="240" w:lineRule="auto"/>
            </w:pPr>
          </w:p>
        </w:tc>
      </w:tr>
    </w:tbl>
    <w:p w14:paraId="24331C22" w14:textId="77777777" w:rsidR="002A72C1" w:rsidRDefault="002A72C1" w:rsidP="002A72C1">
      <w:pPr>
        <w:spacing w:after="0" w:line="240" w:lineRule="auto"/>
      </w:pPr>
    </w:p>
    <w:p w14:paraId="57CB1B58" w14:textId="77777777" w:rsidR="002A72C1" w:rsidRDefault="002A72C1" w:rsidP="002A72C1">
      <w:pPr>
        <w:spacing w:after="0" w:line="240" w:lineRule="auto"/>
      </w:pPr>
      <w:r>
        <w:rPr>
          <w:rFonts w:ascii="Calibri" w:eastAsia="Calibri" w:hAnsi="Calibri"/>
          <w:b/>
          <w:color w:val="6495ED"/>
          <w:sz w:val="22"/>
        </w:rPr>
        <w:t>The SQL Server Service Broker, or Database Mirroring transport is disabled or not configured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10DB3AF" w14:textId="77777777" w:rsidTr="00484BF1">
        <w:trPr>
          <w:trHeight w:val="54"/>
        </w:trPr>
        <w:tc>
          <w:tcPr>
            <w:tcW w:w="54" w:type="dxa"/>
          </w:tcPr>
          <w:p w14:paraId="25E4D464" w14:textId="77777777" w:rsidR="002A72C1" w:rsidRDefault="002A72C1" w:rsidP="00484BF1">
            <w:pPr>
              <w:pStyle w:val="EmptyCellLayoutStyle"/>
              <w:spacing w:after="0" w:line="240" w:lineRule="auto"/>
            </w:pPr>
          </w:p>
        </w:tc>
        <w:tc>
          <w:tcPr>
            <w:tcW w:w="10395" w:type="dxa"/>
          </w:tcPr>
          <w:p w14:paraId="56B4B680" w14:textId="77777777" w:rsidR="002A72C1" w:rsidRDefault="002A72C1" w:rsidP="00484BF1">
            <w:pPr>
              <w:pStyle w:val="EmptyCellLayoutStyle"/>
              <w:spacing w:after="0" w:line="240" w:lineRule="auto"/>
            </w:pPr>
          </w:p>
        </w:tc>
        <w:tc>
          <w:tcPr>
            <w:tcW w:w="149" w:type="dxa"/>
          </w:tcPr>
          <w:p w14:paraId="6DCA32D9" w14:textId="77777777" w:rsidR="002A72C1" w:rsidRDefault="002A72C1" w:rsidP="00484BF1">
            <w:pPr>
              <w:pStyle w:val="EmptyCellLayoutStyle"/>
              <w:spacing w:after="0" w:line="240" w:lineRule="auto"/>
            </w:pPr>
          </w:p>
        </w:tc>
      </w:tr>
      <w:tr w:rsidR="002A72C1" w14:paraId="58D451BD" w14:textId="77777777" w:rsidTr="00484BF1">
        <w:tc>
          <w:tcPr>
            <w:tcW w:w="54" w:type="dxa"/>
          </w:tcPr>
          <w:p w14:paraId="05B2F60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C69A57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D94250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75D90B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B865B4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2556FF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FD8FD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82E04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E2C2BB" w14:textId="77777777" w:rsidR="002A72C1" w:rsidRDefault="002A72C1" w:rsidP="00484BF1">
                  <w:pPr>
                    <w:spacing w:after="0" w:line="240" w:lineRule="auto"/>
                  </w:pPr>
                  <w:r>
                    <w:rPr>
                      <w:rFonts w:ascii="Calibri" w:eastAsia="Calibri" w:hAnsi="Calibri"/>
                      <w:color w:val="000000"/>
                      <w:sz w:val="22"/>
                    </w:rPr>
                    <w:t>No</w:t>
                  </w:r>
                </w:p>
              </w:tc>
            </w:tr>
            <w:tr w:rsidR="002A72C1" w14:paraId="64DA489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B4AC5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43A6F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69687D" w14:textId="77777777" w:rsidR="002A72C1" w:rsidRDefault="002A72C1" w:rsidP="00484BF1">
                  <w:pPr>
                    <w:spacing w:after="0" w:line="240" w:lineRule="auto"/>
                  </w:pPr>
                  <w:r>
                    <w:rPr>
                      <w:rFonts w:eastAsia="Arial"/>
                      <w:color w:val="000000"/>
                    </w:rPr>
                    <w:t>Yes</w:t>
                  </w:r>
                </w:p>
              </w:tc>
            </w:tr>
            <w:tr w:rsidR="002A72C1" w14:paraId="74B6FE1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1ED59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F5DA4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C495E3" w14:textId="77777777" w:rsidR="002A72C1" w:rsidRDefault="002A72C1" w:rsidP="00484BF1">
                  <w:pPr>
                    <w:spacing w:after="0" w:line="240" w:lineRule="auto"/>
                  </w:pPr>
                  <w:r>
                    <w:rPr>
                      <w:rFonts w:ascii="Calibri" w:eastAsia="Calibri" w:hAnsi="Calibri"/>
                      <w:color w:val="000000"/>
                      <w:sz w:val="22"/>
                    </w:rPr>
                    <w:t>2</w:t>
                  </w:r>
                </w:p>
              </w:tc>
            </w:tr>
            <w:tr w:rsidR="002A72C1" w14:paraId="5DB27D4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B3F271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0CAF90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5BFE49E" w14:textId="77777777" w:rsidR="002A72C1" w:rsidRDefault="002A72C1" w:rsidP="00484BF1">
                  <w:pPr>
                    <w:spacing w:after="0" w:line="240" w:lineRule="auto"/>
                  </w:pPr>
                  <w:r>
                    <w:rPr>
                      <w:rFonts w:ascii="Calibri" w:eastAsia="Calibri" w:hAnsi="Calibri"/>
                      <w:color w:val="000000"/>
                      <w:sz w:val="22"/>
                    </w:rPr>
                    <w:t>2</w:t>
                  </w:r>
                </w:p>
              </w:tc>
            </w:tr>
          </w:tbl>
          <w:p w14:paraId="237C0A32" w14:textId="77777777" w:rsidR="002A72C1" w:rsidRDefault="002A72C1" w:rsidP="00484BF1">
            <w:pPr>
              <w:spacing w:after="0" w:line="240" w:lineRule="auto"/>
            </w:pPr>
          </w:p>
        </w:tc>
        <w:tc>
          <w:tcPr>
            <w:tcW w:w="149" w:type="dxa"/>
          </w:tcPr>
          <w:p w14:paraId="689FE2FF" w14:textId="77777777" w:rsidR="002A72C1" w:rsidRDefault="002A72C1" w:rsidP="00484BF1">
            <w:pPr>
              <w:pStyle w:val="EmptyCellLayoutStyle"/>
              <w:spacing w:after="0" w:line="240" w:lineRule="auto"/>
            </w:pPr>
          </w:p>
        </w:tc>
      </w:tr>
      <w:tr w:rsidR="002A72C1" w14:paraId="101AE7A9" w14:textId="77777777" w:rsidTr="00484BF1">
        <w:trPr>
          <w:trHeight w:val="80"/>
        </w:trPr>
        <w:tc>
          <w:tcPr>
            <w:tcW w:w="54" w:type="dxa"/>
          </w:tcPr>
          <w:p w14:paraId="64509839" w14:textId="77777777" w:rsidR="002A72C1" w:rsidRDefault="002A72C1" w:rsidP="00484BF1">
            <w:pPr>
              <w:pStyle w:val="EmptyCellLayoutStyle"/>
              <w:spacing w:after="0" w:line="240" w:lineRule="auto"/>
            </w:pPr>
          </w:p>
        </w:tc>
        <w:tc>
          <w:tcPr>
            <w:tcW w:w="10395" w:type="dxa"/>
          </w:tcPr>
          <w:p w14:paraId="02ECB760" w14:textId="77777777" w:rsidR="002A72C1" w:rsidRDefault="002A72C1" w:rsidP="00484BF1">
            <w:pPr>
              <w:pStyle w:val="EmptyCellLayoutStyle"/>
              <w:spacing w:after="0" w:line="240" w:lineRule="auto"/>
            </w:pPr>
          </w:p>
        </w:tc>
        <w:tc>
          <w:tcPr>
            <w:tcW w:w="149" w:type="dxa"/>
          </w:tcPr>
          <w:p w14:paraId="4E438A3B" w14:textId="77777777" w:rsidR="002A72C1" w:rsidRDefault="002A72C1" w:rsidP="00484BF1">
            <w:pPr>
              <w:pStyle w:val="EmptyCellLayoutStyle"/>
              <w:spacing w:after="0" w:line="240" w:lineRule="auto"/>
            </w:pPr>
          </w:p>
        </w:tc>
      </w:tr>
    </w:tbl>
    <w:p w14:paraId="7335E9ED" w14:textId="77777777" w:rsidR="002A72C1" w:rsidRDefault="002A72C1" w:rsidP="002A72C1">
      <w:pPr>
        <w:spacing w:after="0" w:line="240" w:lineRule="auto"/>
      </w:pPr>
    </w:p>
    <w:p w14:paraId="765C1764" w14:textId="77777777" w:rsidR="002A72C1" w:rsidRDefault="002A72C1" w:rsidP="002A72C1">
      <w:pPr>
        <w:spacing w:after="0" w:line="240" w:lineRule="auto"/>
      </w:pPr>
      <w:r>
        <w:rPr>
          <w:rFonts w:ascii="Calibri" w:eastAsia="Calibri" w:hAnsi="Calibri"/>
          <w:b/>
          <w:color w:val="6495ED"/>
          <w:sz w:val="22"/>
        </w:rPr>
        <w:t>XML: XML parsing error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C6D5A44" w14:textId="77777777" w:rsidTr="00484BF1">
        <w:trPr>
          <w:trHeight w:val="54"/>
        </w:trPr>
        <w:tc>
          <w:tcPr>
            <w:tcW w:w="54" w:type="dxa"/>
          </w:tcPr>
          <w:p w14:paraId="45FA3F8E" w14:textId="77777777" w:rsidR="002A72C1" w:rsidRDefault="002A72C1" w:rsidP="00484BF1">
            <w:pPr>
              <w:pStyle w:val="EmptyCellLayoutStyle"/>
              <w:spacing w:after="0" w:line="240" w:lineRule="auto"/>
            </w:pPr>
          </w:p>
        </w:tc>
        <w:tc>
          <w:tcPr>
            <w:tcW w:w="10395" w:type="dxa"/>
          </w:tcPr>
          <w:p w14:paraId="2C64F78A" w14:textId="77777777" w:rsidR="002A72C1" w:rsidRDefault="002A72C1" w:rsidP="00484BF1">
            <w:pPr>
              <w:pStyle w:val="EmptyCellLayoutStyle"/>
              <w:spacing w:after="0" w:line="240" w:lineRule="auto"/>
            </w:pPr>
          </w:p>
        </w:tc>
        <w:tc>
          <w:tcPr>
            <w:tcW w:w="149" w:type="dxa"/>
          </w:tcPr>
          <w:p w14:paraId="38793184" w14:textId="77777777" w:rsidR="002A72C1" w:rsidRDefault="002A72C1" w:rsidP="00484BF1">
            <w:pPr>
              <w:pStyle w:val="EmptyCellLayoutStyle"/>
              <w:spacing w:after="0" w:line="240" w:lineRule="auto"/>
            </w:pPr>
          </w:p>
        </w:tc>
      </w:tr>
      <w:tr w:rsidR="002A72C1" w14:paraId="506C507F" w14:textId="77777777" w:rsidTr="00484BF1">
        <w:tc>
          <w:tcPr>
            <w:tcW w:w="54" w:type="dxa"/>
          </w:tcPr>
          <w:p w14:paraId="2A2C96D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78EFE9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BA4133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082260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BF8EC5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613DB4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C91FB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D3D42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7DC5A4" w14:textId="77777777" w:rsidR="002A72C1" w:rsidRDefault="002A72C1" w:rsidP="00484BF1">
                  <w:pPr>
                    <w:spacing w:after="0" w:line="240" w:lineRule="auto"/>
                  </w:pPr>
                  <w:r>
                    <w:rPr>
                      <w:rFonts w:ascii="Calibri" w:eastAsia="Calibri" w:hAnsi="Calibri"/>
                      <w:color w:val="000000"/>
                      <w:sz w:val="22"/>
                    </w:rPr>
                    <w:t>Yes</w:t>
                  </w:r>
                </w:p>
              </w:tc>
            </w:tr>
            <w:tr w:rsidR="002A72C1" w14:paraId="3839811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CFFD3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314F2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B6DC98" w14:textId="77777777" w:rsidR="002A72C1" w:rsidRDefault="002A72C1" w:rsidP="00484BF1">
                  <w:pPr>
                    <w:spacing w:after="0" w:line="240" w:lineRule="auto"/>
                  </w:pPr>
                  <w:r>
                    <w:rPr>
                      <w:rFonts w:eastAsia="Arial"/>
                      <w:color w:val="000000"/>
                    </w:rPr>
                    <w:t>Yes</w:t>
                  </w:r>
                </w:p>
              </w:tc>
            </w:tr>
            <w:tr w:rsidR="002A72C1" w14:paraId="1BEAE5E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195ED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57322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2B9473" w14:textId="77777777" w:rsidR="002A72C1" w:rsidRDefault="002A72C1" w:rsidP="00484BF1">
                  <w:pPr>
                    <w:spacing w:after="0" w:line="240" w:lineRule="auto"/>
                  </w:pPr>
                  <w:r>
                    <w:rPr>
                      <w:rFonts w:ascii="Calibri" w:eastAsia="Calibri" w:hAnsi="Calibri"/>
                      <w:color w:val="000000"/>
                      <w:sz w:val="22"/>
                    </w:rPr>
                    <w:t>1</w:t>
                  </w:r>
                </w:p>
              </w:tc>
            </w:tr>
            <w:tr w:rsidR="002A72C1" w14:paraId="7A68833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D82BED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BE0E5F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DE44CF1" w14:textId="77777777" w:rsidR="002A72C1" w:rsidRDefault="002A72C1" w:rsidP="00484BF1">
                  <w:pPr>
                    <w:spacing w:after="0" w:line="240" w:lineRule="auto"/>
                  </w:pPr>
                  <w:r>
                    <w:rPr>
                      <w:rFonts w:ascii="Calibri" w:eastAsia="Calibri" w:hAnsi="Calibri"/>
                      <w:color w:val="000000"/>
                      <w:sz w:val="22"/>
                    </w:rPr>
                    <w:t>2</w:t>
                  </w:r>
                </w:p>
              </w:tc>
            </w:tr>
          </w:tbl>
          <w:p w14:paraId="167E50F0" w14:textId="77777777" w:rsidR="002A72C1" w:rsidRDefault="002A72C1" w:rsidP="00484BF1">
            <w:pPr>
              <w:spacing w:after="0" w:line="240" w:lineRule="auto"/>
            </w:pPr>
          </w:p>
        </w:tc>
        <w:tc>
          <w:tcPr>
            <w:tcW w:w="149" w:type="dxa"/>
          </w:tcPr>
          <w:p w14:paraId="06F3C229" w14:textId="77777777" w:rsidR="002A72C1" w:rsidRDefault="002A72C1" w:rsidP="00484BF1">
            <w:pPr>
              <w:pStyle w:val="EmptyCellLayoutStyle"/>
              <w:spacing w:after="0" w:line="240" w:lineRule="auto"/>
            </w:pPr>
          </w:p>
        </w:tc>
      </w:tr>
      <w:tr w:rsidR="002A72C1" w14:paraId="1B92BF1C" w14:textId="77777777" w:rsidTr="00484BF1">
        <w:trPr>
          <w:trHeight w:val="80"/>
        </w:trPr>
        <w:tc>
          <w:tcPr>
            <w:tcW w:w="54" w:type="dxa"/>
          </w:tcPr>
          <w:p w14:paraId="6658FB6A" w14:textId="77777777" w:rsidR="002A72C1" w:rsidRDefault="002A72C1" w:rsidP="00484BF1">
            <w:pPr>
              <w:pStyle w:val="EmptyCellLayoutStyle"/>
              <w:spacing w:after="0" w:line="240" w:lineRule="auto"/>
            </w:pPr>
          </w:p>
        </w:tc>
        <w:tc>
          <w:tcPr>
            <w:tcW w:w="10395" w:type="dxa"/>
          </w:tcPr>
          <w:p w14:paraId="7EB20532" w14:textId="77777777" w:rsidR="002A72C1" w:rsidRDefault="002A72C1" w:rsidP="00484BF1">
            <w:pPr>
              <w:pStyle w:val="EmptyCellLayoutStyle"/>
              <w:spacing w:after="0" w:line="240" w:lineRule="auto"/>
            </w:pPr>
          </w:p>
        </w:tc>
        <w:tc>
          <w:tcPr>
            <w:tcW w:w="149" w:type="dxa"/>
          </w:tcPr>
          <w:p w14:paraId="0E7E3A64" w14:textId="77777777" w:rsidR="002A72C1" w:rsidRDefault="002A72C1" w:rsidP="00484BF1">
            <w:pPr>
              <w:pStyle w:val="EmptyCellLayoutStyle"/>
              <w:spacing w:after="0" w:line="240" w:lineRule="auto"/>
            </w:pPr>
          </w:p>
        </w:tc>
      </w:tr>
    </w:tbl>
    <w:p w14:paraId="67BA5229" w14:textId="77777777" w:rsidR="002A72C1" w:rsidRDefault="002A72C1" w:rsidP="002A72C1">
      <w:pPr>
        <w:spacing w:after="0" w:line="240" w:lineRule="auto"/>
      </w:pPr>
    </w:p>
    <w:p w14:paraId="71EEE98D" w14:textId="77777777" w:rsidR="002A72C1" w:rsidRDefault="002A72C1" w:rsidP="002A72C1">
      <w:pPr>
        <w:spacing w:after="0" w:line="240" w:lineRule="auto"/>
      </w:pPr>
      <w:r>
        <w:rPr>
          <w:rFonts w:ascii="Calibri" w:eastAsia="Calibri" w:hAnsi="Calibri"/>
          <w:b/>
          <w:color w:val="6495ED"/>
          <w:sz w:val="22"/>
        </w:rPr>
        <w:t>Full Text Search: Could not find full-text index for database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3BD2FAD" w14:textId="77777777" w:rsidTr="00484BF1">
        <w:trPr>
          <w:trHeight w:val="54"/>
        </w:trPr>
        <w:tc>
          <w:tcPr>
            <w:tcW w:w="54" w:type="dxa"/>
          </w:tcPr>
          <w:p w14:paraId="7582AD52" w14:textId="77777777" w:rsidR="002A72C1" w:rsidRDefault="002A72C1" w:rsidP="00484BF1">
            <w:pPr>
              <w:pStyle w:val="EmptyCellLayoutStyle"/>
              <w:spacing w:after="0" w:line="240" w:lineRule="auto"/>
            </w:pPr>
          </w:p>
        </w:tc>
        <w:tc>
          <w:tcPr>
            <w:tcW w:w="10395" w:type="dxa"/>
          </w:tcPr>
          <w:p w14:paraId="31402098" w14:textId="77777777" w:rsidR="002A72C1" w:rsidRDefault="002A72C1" w:rsidP="00484BF1">
            <w:pPr>
              <w:pStyle w:val="EmptyCellLayoutStyle"/>
              <w:spacing w:after="0" w:line="240" w:lineRule="auto"/>
            </w:pPr>
          </w:p>
        </w:tc>
        <w:tc>
          <w:tcPr>
            <w:tcW w:w="149" w:type="dxa"/>
          </w:tcPr>
          <w:p w14:paraId="042F402A" w14:textId="77777777" w:rsidR="002A72C1" w:rsidRDefault="002A72C1" w:rsidP="00484BF1">
            <w:pPr>
              <w:pStyle w:val="EmptyCellLayoutStyle"/>
              <w:spacing w:after="0" w:line="240" w:lineRule="auto"/>
            </w:pPr>
          </w:p>
        </w:tc>
      </w:tr>
      <w:tr w:rsidR="002A72C1" w14:paraId="3D7C3F81" w14:textId="77777777" w:rsidTr="00484BF1">
        <w:tc>
          <w:tcPr>
            <w:tcW w:w="54" w:type="dxa"/>
          </w:tcPr>
          <w:p w14:paraId="2BDABDF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51EA7D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1B6767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FEB5C8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349110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36EBB3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1A81D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F48DC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F07969" w14:textId="77777777" w:rsidR="002A72C1" w:rsidRDefault="002A72C1" w:rsidP="00484BF1">
                  <w:pPr>
                    <w:spacing w:after="0" w:line="240" w:lineRule="auto"/>
                  </w:pPr>
                  <w:r>
                    <w:rPr>
                      <w:rFonts w:ascii="Calibri" w:eastAsia="Calibri" w:hAnsi="Calibri"/>
                      <w:color w:val="000000"/>
                      <w:sz w:val="22"/>
                    </w:rPr>
                    <w:t>Yes</w:t>
                  </w:r>
                </w:p>
              </w:tc>
            </w:tr>
            <w:tr w:rsidR="002A72C1" w14:paraId="64E9445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11E40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64FA3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DEFEFE" w14:textId="77777777" w:rsidR="002A72C1" w:rsidRDefault="002A72C1" w:rsidP="00484BF1">
                  <w:pPr>
                    <w:spacing w:after="0" w:line="240" w:lineRule="auto"/>
                  </w:pPr>
                  <w:r>
                    <w:rPr>
                      <w:rFonts w:eastAsia="Arial"/>
                      <w:color w:val="000000"/>
                    </w:rPr>
                    <w:t>Yes</w:t>
                  </w:r>
                </w:p>
              </w:tc>
            </w:tr>
            <w:tr w:rsidR="002A72C1" w14:paraId="201FB74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EFB75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5A4AF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FBD4CD" w14:textId="77777777" w:rsidR="002A72C1" w:rsidRDefault="002A72C1" w:rsidP="00484BF1">
                  <w:pPr>
                    <w:spacing w:after="0" w:line="240" w:lineRule="auto"/>
                  </w:pPr>
                  <w:r>
                    <w:rPr>
                      <w:rFonts w:ascii="Calibri" w:eastAsia="Calibri" w:hAnsi="Calibri"/>
                      <w:color w:val="000000"/>
                      <w:sz w:val="22"/>
                    </w:rPr>
                    <w:t>1</w:t>
                  </w:r>
                </w:p>
              </w:tc>
            </w:tr>
            <w:tr w:rsidR="002A72C1" w14:paraId="660D403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BC713D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F50A19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3538474" w14:textId="77777777" w:rsidR="002A72C1" w:rsidRDefault="002A72C1" w:rsidP="00484BF1">
                  <w:pPr>
                    <w:spacing w:after="0" w:line="240" w:lineRule="auto"/>
                  </w:pPr>
                  <w:r>
                    <w:rPr>
                      <w:rFonts w:ascii="Calibri" w:eastAsia="Calibri" w:hAnsi="Calibri"/>
                      <w:color w:val="000000"/>
                      <w:sz w:val="22"/>
                    </w:rPr>
                    <w:t>1</w:t>
                  </w:r>
                </w:p>
              </w:tc>
            </w:tr>
          </w:tbl>
          <w:p w14:paraId="256645CB" w14:textId="77777777" w:rsidR="002A72C1" w:rsidRDefault="002A72C1" w:rsidP="00484BF1">
            <w:pPr>
              <w:spacing w:after="0" w:line="240" w:lineRule="auto"/>
            </w:pPr>
          </w:p>
        </w:tc>
        <w:tc>
          <w:tcPr>
            <w:tcW w:w="149" w:type="dxa"/>
          </w:tcPr>
          <w:p w14:paraId="5F904A38" w14:textId="77777777" w:rsidR="002A72C1" w:rsidRDefault="002A72C1" w:rsidP="00484BF1">
            <w:pPr>
              <w:pStyle w:val="EmptyCellLayoutStyle"/>
              <w:spacing w:after="0" w:line="240" w:lineRule="auto"/>
            </w:pPr>
          </w:p>
        </w:tc>
      </w:tr>
      <w:tr w:rsidR="002A72C1" w14:paraId="1B9D2650" w14:textId="77777777" w:rsidTr="00484BF1">
        <w:trPr>
          <w:trHeight w:val="80"/>
        </w:trPr>
        <w:tc>
          <w:tcPr>
            <w:tcW w:w="54" w:type="dxa"/>
          </w:tcPr>
          <w:p w14:paraId="629D06B0" w14:textId="77777777" w:rsidR="002A72C1" w:rsidRDefault="002A72C1" w:rsidP="00484BF1">
            <w:pPr>
              <w:pStyle w:val="EmptyCellLayoutStyle"/>
              <w:spacing w:after="0" w:line="240" w:lineRule="auto"/>
            </w:pPr>
          </w:p>
        </w:tc>
        <w:tc>
          <w:tcPr>
            <w:tcW w:w="10395" w:type="dxa"/>
          </w:tcPr>
          <w:p w14:paraId="3D166B13" w14:textId="77777777" w:rsidR="002A72C1" w:rsidRDefault="002A72C1" w:rsidP="00484BF1">
            <w:pPr>
              <w:pStyle w:val="EmptyCellLayoutStyle"/>
              <w:spacing w:after="0" w:line="240" w:lineRule="auto"/>
            </w:pPr>
          </w:p>
        </w:tc>
        <w:tc>
          <w:tcPr>
            <w:tcW w:w="149" w:type="dxa"/>
          </w:tcPr>
          <w:p w14:paraId="20168947" w14:textId="77777777" w:rsidR="002A72C1" w:rsidRDefault="002A72C1" w:rsidP="00484BF1">
            <w:pPr>
              <w:pStyle w:val="EmptyCellLayoutStyle"/>
              <w:spacing w:after="0" w:line="240" w:lineRule="auto"/>
            </w:pPr>
          </w:p>
        </w:tc>
      </w:tr>
    </w:tbl>
    <w:p w14:paraId="76D38368" w14:textId="77777777" w:rsidR="002A72C1" w:rsidRDefault="002A72C1" w:rsidP="002A72C1">
      <w:pPr>
        <w:spacing w:after="0" w:line="240" w:lineRule="auto"/>
      </w:pPr>
    </w:p>
    <w:p w14:paraId="2B651D66" w14:textId="77777777" w:rsidR="002A72C1" w:rsidRDefault="002A72C1" w:rsidP="002A72C1">
      <w:pPr>
        <w:spacing w:after="0" w:line="240" w:lineRule="auto"/>
      </w:pPr>
      <w:r>
        <w:rPr>
          <w:rFonts w:ascii="Calibri" w:eastAsia="Calibri" w:hAnsi="Calibri"/>
          <w:b/>
          <w:color w:val="6495ED"/>
          <w:sz w:val="22"/>
        </w:rPr>
        <w:t>Table error: Cross object linkage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124BFF6" w14:textId="77777777" w:rsidTr="00484BF1">
        <w:trPr>
          <w:trHeight w:val="54"/>
        </w:trPr>
        <w:tc>
          <w:tcPr>
            <w:tcW w:w="54" w:type="dxa"/>
          </w:tcPr>
          <w:p w14:paraId="6125AC31" w14:textId="77777777" w:rsidR="002A72C1" w:rsidRDefault="002A72C1" w:rsidP="00484BF1">
            <w:pPr>
              <w:pStyle w:val="EmptyCellLayoutStyle"/>
              <w:spacing w:after="0" w:line="240" w:lineRule="auto"/>
            </w:pPr>
          </w:p>
        </w:tc>
        <w:tc>
          <w:tcPr>
            <w:tcW w:w="10395" w:type="dxa"/>
          </w:tcPr>
          <w:p w14:paraId="7D4BC158" w14:textId="77777777" w:rsidR="002A72C1" w:rsidRDefault="002A72C1" w:rsidP="00484BF1">
            <w:pPr>
              <w:pStyle w:val="EmptyCellLayoutStyle"/>
              <w:spacing w:after="0" w:line="240" w:lineRule="auto"/>
            </w:pPr>
          </w:p>
        </w:tc>
        <w:tc>
          <w:tcPr>
            <w:tcW w:w="149" w:type="dxa"/>
          </w:tcPr>
          <w:p w14:paraId="5E453C3C" w14:textId="77777777" w:rsidR="002A72C1" w:rsidRDefault="002A72C1" w:rsidP="00484BF1">
            <w:pPr>
              <w:pStyle w:val="EmptyCellLayoutStyle"/>
              <w:spacing w:after="0" w:line="240" w:lineRule="auto"/>
            </w:pPr>
          </w:p>
        </w:tc>
      </w:tr>
      <w:tr w:rsidR="002A72C1" w14:paraId="5F5100D6" w14:textId="77777777" w:rsidTr="00484BF1">
        <w:tc>
          <w:tcPr>
            <w:tcW w:w="54" w:type="dxa"/>
          </w:tcPr>
          <w:p w14:paraId="19E5050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73C088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1FDB98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DC3326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4727D4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D67090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20A5D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87384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877382" w14:textId="77777777" w:rsidR="002A72C1" w:rsidRDefault="002A72C1" w:rsidP="00484BF1">
                  <w:pPr>
                    <w:spacing w:after="0" w:line="240" w:lineRule="auto"/>
                  </w:pPr>
                  <w:r>
                    <w:rPr>
                      <w:rFonts w:ascii="Calibri" w:eastAsia="Calibri" w:hAnsi="Calibri"/>
                      <w:color w:val="000000"/>
                      <w:sz w:val="22"/>
                    </w:rPr>
                    <w:t>Yes</w:t>
                  </w:r>
                </w:p>
              </w:tc>
            </w:tr>
            <w:tr w:rsidR="002A72C1" w14:paraId="7CD75FD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D26AB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5412F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697C6E" w14:textId="77777777" w:rsidR="002A72C1" w:rsidRDefault="002A72C1" w:rsidP="00484BF1">
                  <w:pPr>
                    <w:spacing w:after="0" w:line="240" w:lineRule="auto"/>
                  </w:pPr>
                  <w:r>
                    <w:rPr>
                      <w:rFonts w:eastAsia="Arial"/>
                      <w:color w:val="000000"/>
                    </w:rPr>
                    <w:t>Yes</w:t>
                  </w:r>
                </w:p>
              </w:tc>
            </w:tr>
            <w:tr w:rsidR="002A72C1" w14:paraId="6051A25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850A8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F0EEA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012768" w14:textId="77777777" w:rsidR="002A72C1" w:rsidRDefault="002A72C1" w:rsidP="00484BF1">
                  <w:pPr>
                    <w:spacing w:after="0" w:line="240" w:lineRule="auto"/>
                  </w:pPr>
                  <w:r>
                    <w:rPr>
                      <w:rFonts w:ascii="Calibri" w:eastAsia="Calibri" w:hAnsi="Calibri"/>
                      <w:color w:val="000000"/>
                      <w:sz w:val="22"/>
                    </w:rPr>
                    <w:t>1</w:t>
                  </w:r>
                </w:p>
              </w:tc>
            </w:tr>
            <w:tr w:rsidR="002A72C1" w14:paraId="54D8CAE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6CDAA4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B09B13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DDF9160" w14:textId="77777777" w:rsidR="002A72C1" w:rsidRDefault="002A72C1" w:rsidP="00484BF1">
                  <w:pPr>
                    <w:spacing w:after="0" w:line="240" w:lineRule="auto"/>
                  </w:pPr>
                  <w:r>
                    <w:rPr>
                      <w:rFonts w:ascii="Calibri" w:eastAsia="Calibri" w:hAnsi="Calibri"/>
                      <w:color w:val="000000"/>
                      <w:sz w:val="22"/>
                    </w:rPr>
                    <w:t>2</w:t>
                  </w:r>
                </w:p>
              </w:tc>
            </w:tr>
          </w:tbl>
          <w:p w14:paraId="1BED784F" w14:textId="77777777" w:rsidR="002A72C1" w:rsidRDefault="002A72C1" w:rsidP="00484BF1">
            <w:pPr>
              <w:spacing w:after="0" w:line="240" w:lineRule="auto"/>
            </w:pPr>
          </w:p>
        </w:tc>
        <w:tc>
          <w:tcPr>
            <w:tcW w:w="149" w:type="dxa"/>
          </w:tcPr>
          <w:p w14:paraId="002D2780" w14:textId="77777777" w:rsidR="002A72C1" w:rsidRDefault="002A72C1" w:rsidP="00484BF1">
            <w:pPr>
              <w:pStyle w:val="EmptyCellLayoutStyle"/>
              <w:spacing w:after="0" w:line="240" w:lineRule="auto"/>
            </w:pPr>
          </w:p>
        </w:tc>
      </w:tr>
      <w:tr w:rsidR="002A72C1" w14:paraId="1CFF9E08" w14:textId="77777777" w:rsidTr="00484BF1">
        <w:trPr>
          <w:trHeight w:val="80"/>
        </w:trPr>
        <w:tc>
          <w:tcPr>
            <w:tcW w:w="54" w:type="dxa"/>
          </w:tcPr>
          <w:p w14:paraId="4199F972" w14:textId="77777777" w:rsidR="002A72C1" w:rsidRDefault="002A72C1" w:rsidP="00484BF1">
            <w:pPr>
              <w:pStyle w:val="EmptyCellLayoutStyle"/>
              <w:spacing w:after="0" w:line="240" w:lineRule="auto"/>
            </w:pPr>
          </w:p>
        </w:tc>
        <w:tc>
          <w:tcPr>
            <w:tcW w:w="10395" w:type="dxa"/>
          </w:tcPr>
          <w:p w14:paraId="4B035B43" w14:textId="77777777" w:rsidR="002A72C1" w:rsidRDefault="002A72C1" w:rsidP="00484BF1">
            <w:pPr>
              <w:pStyle w:val="EmptyCellLayoutStyle"/>
              <w:spacing w:after="0" w:line="240" w:lineRule="auto"/>
            </w:pPr>
          </w:p>
        </w:tc>
        <w:tc>
          <w:tcPr>
            <w:tcW w:w="149" w:type="dxa"/>
          </w:tcPr>
          <w:p w14:paraId="5AD0F2CE" w14:textId="77777777" w:rsidR="002A72C1" w:rsidRDefault="002A72C1" w:rsidP="00484BF1">
            <w:pPr>
              <w:pStyle w:val="EmptyCellLayoutStyle"/>
              <w:spacing w:after="0" w:line="240" w:lineRule="auto"/>
            </w:pPr>
          </w:p>
        </w:tc>
      </w:tr>
    </w:tbl>
    <w:p w14:paraId="155E608A" w14:textId="77777777" w:rsidR="002A72C1" w:rsidRDefault="002A72C1" w:rsidP="002A72C1">
      <w:pPr>
        <w:spacing w:after="0" w:line="240" w:lineRule="auto"/>
      </w:pPr>
    </w:p>
    <w:p w14:paraId="60AA5A7C" w14:textId="77777777" w:rsidR="002A72C1" w:rsidRDefault="002A72C1" w:rsidP="002A72C1">
      <w:pPr>
        <w:spacing w:after="0" w:line="240" w:lineRule="auto"/>
      </w:pPr>
      <w:r>
        <w:rPr>
          <w:rFonts w:ascii="Calibri" w:eastAsia="Calibri" w:hAnsi="Calibri"/>
          <w:b/>
          <w:color w:val="6495ED"/>
          <w:sz w:val="22"/>
        </w:rPr>
        <w:t>Full Text Search: Full-text catalog is in an unusable state. Drop and re-create this full-text catalog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5D108A4" w14:textId="77777777" w:rsidTr="00484BF1">
        <w:trPr>
          <w:trHeight w:val="54"/>
        </w:trPr>
        <w:tc>
          <w:tcPr>
            <w:tcW w:w="54" w:type="dxa"/>
          </w:tcPr>
          <w:p w14:paraId="025E2469" w14:textId="77777777" w:rsidR="002A72C1" w:rsidRDefault="002A72C1" w:rsidP="00484BF1">
            <w:pPr>
              <w:pStyle w:val="EmptyCellLayoutStyle"/>
              <w:spacing w:after="0" w:line="240" w:lineRule="auto"/>
            </w:pPr>
          </w:p>
        </w:tc>
        <w:tc>
          <w:tcPr>
            <w:tcW w:w="10395" w:type="dxa"/>
          </w:tcPr>
          <w:p w14:paraId="70A7900E" w14:textId="77777777" w:rsidR="002A72C1" w:rsidRDefault="002A72C1" w:rsidP="00484BF1">
            <w:pPr>
              <w:pStyle w:val="EmptyCellLayoutStyle"/>
              <w:spacing w:after="0" w:line="240" w:lineRule="auto"/>
            </w:pPr>
          </w:p>
        </w:tc>
        <w:tc>
          <w:tcPr>
            <w:tcW w:w="149" w:type="dxa"/>
          </w:tcPr>
          <w:p w14:paraId="674E66F7" w14:textId="77777777" w:rsidR="002A72C1" w:rsidRDefault="002A72C1" w:rsidP="00484BF1">
            <w:pPr>
              <w:pStyle w:val="EmptyCellLayoutStyle"/>
              <w:spacing w:after="0" w:line="240" w:lineRule="auto"/>
            </w:pPr>
          </w:p>
        </w:tc>
      </w:tr>
      <w:tr w:rsidR="002A72C1" w14:paraId="09C53459" w14:textId="77777777" w:rsidTr="00484BF1">
        <w:tc>
          <w:tcPr>
            <w:tcW w:w="54" w:type="dxa"/>
          </w:tcPr>
          <w:p w14:paraId="7F455F8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54514C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36ECA1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C4B743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5B5A9F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3FCB39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3A35A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287BE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26A7B5" w14:textId="77777777" w:rsidR="002A72C1" w:rsidRDefault="002A72C1" w:rsidP="00484BF1">
                  <w:pPr>
                    <w:spacing w:after="0" w:line="240" w:lineRule="auto"/>
                  </w:pPr>
                  <w:r>
                    <w:rPr>
                      <w:rFonts w:ascii="Calibri" w:eastAsia="Calibri" w:hAnsi="Calibri"/>
                      <w:color w:val="000000"/>
                      <w:sz w:val="22"/>
                    </w:rPr>
                    <w:t>Yes</w:t>
                  </w:r>
                </w:p>
              </w:tc>
            </w:tr>
            <w:tr w:rsidR="002A72C1" w14:paraId="2742B0B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822A0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9332B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0DB76E" w14:textId="77777777" w:rsidR="002A72C1" w:rsidRDefault="002A72C1" w:rsidP="00484BF1">
                  <w:pPr>
                    <w:spacing w:after="0" w:line="240" w:lineRule="auto"/>
                  </w:pPr>
                  <w:r>
                    <w:rPr>
                      <w:rFonts w:eastAsia="Arial"/>
                      <w:color w:val="000000"/>
                    </w:rPr>
                    <w:t>Yes</w:t>
                  </w:r>
                </w:p>
              </w:tc>
            </w:tr>
            <w:tr w:rsidR="002A72C1" w14:paraId="331B2F2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82D17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ABCDA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FC60D1" w14:textId="77777777" w:rsidR="002A72C1" w:rsidRDefault="002A72C1" w:rsidP="00484BF1">
                  <w:pPr>
                    <w:spacing w:after="0" w:line="240" w:lineRule="auto"/>
                  </w:pPr>
                  <w:r>
                    <w:rPr>
                      <w:rFonts w:ascii="Calibri" w:eastAsia="Calibri" w:hAnsi="Calibri"/>
                      <w:color w:val="000000"/>
                      <w:sz w:val="22"/>
                    </w:rPr>
                    <w:t>1</w:t>
                  </w:r>
                </w:p>
              </w:tc>
            </w:tr>
            <w:tr w:rsidR="002A72C1" w14:paraId="317E2C1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4EBF2E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AD29A0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C6BE006" w14:textId="77777777" w:rsidR="002A72C1" w:rsidRDefault="002A72C1" w:rsidP="00484BF1">
                  <w:pPr>
                    <w:spacing w:after="0" w:line="240" w:lineRule="auto"/>
                  </w:pPr>
                  <w:r>
                    <w:rPr>
                      <w:rFonts w:ascii="Calibri" w:eastAsia="Calibri" w:hAnsi="Calibri"/>
                      <w:color w:val="000000"/>
                      <w:sz w:val="22"/>
                    </w:rPr>
                    <w:t>1</w:t>
                  </w:r>
                </w:p>
              </w:tc>
            </w:tr>
          </w:tbl>
          <w:p w14:paraId="506DFCAB" w14:textId="77777777" w:rsidR="002A72C1" w:rsidRDefault="002A72C1" w:rsidP="00484BF1">
            <w:pPr>
              <w:spacing w:after="0" w:line="240" w:lineRule="auto"/>
            </w:pPr>
          </w:p>
        </w:tc>
        <w:tc>
          <w:tcPr>
            <w:tcW w:w="149" w:type="dxa"/>
          </w:tcPr>
          <w:p w14:paraId="2682FA33" w14:textId="77777777" w:rsidR="002A72C1" w:rsidRDefault="002A72C1" w:rsidP="00484BF1">
            <w:pPr>
              <w:pStyle w:val="EmptyCellLayoutStyle"/>
              <w:spacing w:after="0" w:line="240" w:lineRule="auto"/>
            </w:pPr>
          </w:p>
        </w:tc>
      </w:tr>
      <w:tr w:rsidR="002A72C1" w14:paraId="5988F94E" w14:textId="77777777" w:rsidTr="00484BF1">
        <w:trPr>
          <w:trHeight w:val="80"/>
        </w:trPr>
        <w:tc>
          <w:tcPr>
            <w:tcW w:w="54" w:type="dxa"/>
          </w:tcPr>
          <w:p w14:paraId="6D75E830" w14:textId="77777777" w:rsidR="002A72C1" w:rsidRDefault="002A72C1" w:rsidP="00484BF1">
            <w:pPr>
              <w:pStyle w:val="EmptyCellLayoutStyle"/>
              <w:spacing w:after="0" w:line="240" w:lineRule="auto"/>
            </w:pPr>
          </w:p>
        </w:tc>
        <w:tc>
          <w:tcPr>
            <w:tcW w:w="10395" w:type="dxa"/>
          </w:tcPr>
          <w:p w14:paraId="5F595992" w14:textId="77777777" w:rsidR="002A72C1" w:rsidRDefault="002A72C1" w:rsidP="00484BF1">
            <w:pPr>
              <w:pStyle w:val="EmptyCellLayoutStyle"/>
              <w:spacing w:after="0" w:line="240" w:lineRule="auto"/>
            </w:pPr>
          </w:p>
        </w:tc>
        <w:tc>
          <w:tcPr>
            <w:tcW w:w="149" w:type="dxa"/>
          </w:tcPr>
          <w:p w14:paraId="01CE11AE" w14:textId="77777777" w:rsidR="002A72C1" w:rsidRDefault="002A72C1" w:rsidP="00484BF1">
            <w:pPr>
              <w:pStyle w:val="EmptyCellLayoutStyle"/>
              <w:spacing w:after="0" w:line="240" w:lineRule="auto"/>
            </w:pPr>
          </w:p>
        </w:tc>
      </w:tr>
    </w:tbl>
    <w:p w14:paraId="76D10EE9" w14:textId="77777777" w:rsidR="002A72C1" w:rsidRDefault="002A72C1" w:rsidP="002A72C1">
      <w:pPr>
        <w:spacing w:after="0" w:line="240" w:lineRule="auto"/>
      </w:pPr>
    </w:p>
    <w:p w14:paraId="4D35EEDD" w14:textId="77777777" w:rsidR="002A72C1" w:rsidRDefault="002A72C1" w:rsidP="002A72C1">
      <w:pPr>
        <w:spacing w:after="0" w:line="240" w:lineRule="auto"/>
      </w:pPr>
      <w:r>
        <w:rPr>
          <w:rFonts w:ascii="Calibri" w:eastAsia="Calibri" w:hAnsi="Calibri"/>
          <w:b/>
          <w:color w:val="6495ED"/>
          <w:sz w:val="22"/>
        </w:rPr>
        <w:t>Error while undoing logged operation in database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FE4B681" w14:textId="77777777" w:rsidTr="00484BF1">
        <w:trPr>
          <w:trHeight w:val="54"/>
        </w:trPr>
        <w:tc>
          <w:tcPr>
            <w:tcW w:w="54" w:type="dxa"/>
          </w:tcPr>
          <w:p w14:paraId="2919759E" w14:textId="77777777" w:rsidR="002A72C1" w:rsidRDefault="002A72C1" w:rsidP="00484BF1">
            <w:pPr>
              <w:pStyle w:val="EmptyCellLayoutStyle"/>
              <w:spacing w:after="0" w:line="240" w:lineRule="auto"/>
            </w:pPr>
          </w:p>
        </w:tc>
        <w:tc>
          <w:tcPr>
            <w:tcW w:w="10395" w:type="dxa"/>
          </w:tcPr>
          <w:p w14:paraId="50C2065D" w14:textId="77777777" w:rsidR="002A72C1" w:rsidRDefault="002A72C1" w:rsidP="00484BF1">
            <w:pPr>
              <w:pStyle w:val="EmptyCellLayoutStyle"/>
              <w:spacing w:after="0" w:line="240" w:lineRule="auto"/>
            </w:pPr>
          </w:p>
        </w:tc>
        <w:tc>
          <w:tcPr>
            <w:tcW w:w="149" w:type="dxa"/>
          </w:tcPr>
          <w:p w14:paraId="3E7B0111" w14:textId="77777777" w:rsidR="002A72C1" w:rsidRDefault="002A72C1" w:rsidP="00484BF1">
            <w:pPr>
              <w:pStyle w:val="EmptyCellLayoutStyle"/>
              <w:spacing w:after="0" w:line="240" w:lineRule="auto"/>
            </w:pPr>
          </w:p>
        </w:tc>
      </w:tr>
      <w:tr w:rsidR="002A72C1" w14:paraId="3F084D6E" w14:textId="77777777" w:rsidTr="00484BF1">
        <w:tc>
          <w:tcPr>
            <w:tcW w:w="54" w:type="dxa"/>
          </w:tcPr>
          <w:p w14:paraId="543A37B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95DCA5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8788B4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383D8D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421A25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8658A3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27F9D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A89A9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3EE1B4" w14:textId="77777777" w:rsidR="002A72C1" w:rsidRDefault="002A72C1" w:rsidP="00484BF1">
                  <w:pPr>
                    <w:spacing w:after="0" w:line="240" w:lineRule="auto"/>
                  </w:pPr>
                  <w:r>
                    <w:rPr>
                      <w:rFonts w:ascii="Calibri" w:eastAsia="Calibri" w:hAnsi="Calibri"/>
                      <w:color w:val="000000"/>
                      <w:sz w:val="22"/>
                    </w:rPr>
                    <w:t>Yes</w:t>
                  </w:r>
                </w:p>
              </w:tc>
            </w:tr>
            <w:tr w:rsidR="002A72C1" w14:paraId="52E37E5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75037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1242F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9F1488" w14:textId="77777777" w:rsidR="002A72C1" w:rsidRDefault="002A72C1" w:rsidP="00484BF1">
                  <w:pPr>
                    <w:spacing w:after="0" w:line="240" w:lineRule="auto"/>
                  </w:pPr>
                  <w:r>
                    <w:rPr>
                      <w:rFonts w:eastAsia="Arial"/>
                      <w:color w:val="000000"/>
                    </w:rPr>
                    <w:t>Yes</w:t>
                  </w:r>
                </w:p>
              </w:tc>
            </w:tr>
            <w:tr w:rsidR="002A72C1" w14:paraId="741A519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72E71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1901A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612D79" w14:textId="77777777" w:rsidR="002A72C1" w:rsidRDefault="002A72C1" w:rsidP="00484BF1">
                  <w:pPr>
                    <w:spacing w:after="0" w:line="240" w:lineRule="auto"/>
                  </w:pPr>
                  <w:r>
                    <w:rPr>
                      <w:rFonts w:ascii="Calibri" w:eastAsia="Calibri" w:hAnsi="Calibri"/>
                      <w:color w:val="000000"/>
                      <w:sz w:val="22"/>
                    </w:rPr>
                    <w:t>1</w:t>
                  </w:r>
                </w:p>
              </w:tc>
            </w:tr>
            <w:tr w:rsidR="002A72C1" w14:paraId="72B3DA4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0B84D5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97BF3D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345AABD" w14:textId="77777777" w:rsidR="002A72C1" w:rsidRDefault="002A72C1" w:rsidP="00484BF1">
                  <w:pPr>
                    <w:spacing w:after="0" w:line="240" w:lineRule="auto"/>
                  </w:pPr>
                  <w:r>
                    <w:rPr>
                      <w:rFonts w:ascii="Calibri" w:eastAsia="Calibri" w:hAnsi="Calibri"/>
                      <w:color w:val="000000"/>
                      <w:sz w:val="22"/>
                    </w:rPr>
                    <w:t>1</w:t>
                  </w:r>
                </w:p>
              </w:tc>
            </w:tr>
          </w:tbl>
          <w:p w14:paraId="78C95916" w14:textId="77777777" w:rsidR="002A72C1" w:rsidRDefault="002A72C1" w:rsidP="00484BF1">
            <w:pPr>
              <w:spacing w:after="0" w:line="240" w:lineRule="auto"/>
            </w:pPr>
          </w:p>
        </w:tc>
        <w:tc>
          <w:tcPr>
            <w:tcW w:w="149" w:type="dxa"/>
          </w:tcPr>
          <w:p w14:paraId="5F6BA0E5" w14:textId="77777777" w:rsidR="002A72C1" w:rsidRDefault="002A72C1" w:rsidP="00484BF1">
            <w:pPr>
              <w:pStyle w:val="EmptyCellLayoutStyle"/>
              <w:spacing w:after="0" w:line="240" w:lineRule="auto"/>
            </w:pPr>
          </w:p>
        </w:tc>
      </w:tr>
      <w:tr w:rsidR="002A72C1" w14:paraId="6564B409" w14:textId="77777777" w:rsidTr="00484BF1">
        <w:trPr>
          <w:trHeight w:val="80"/>
        </w:trPr>
        <w:tc>
          <w:tcPr>
            <w:tcW w:w="54" w:type="dxa"/>
          </w:tcPr>
          <w:p w14:paraId="3C8F3F71" w14:textId="77777777" w:rsidR="002A72C1" w:rsidRDefault="002A72C1" w:rsidP="00484BF1">
            <w:pPr>
              <w:pStyle w:val="EmptyCellLayoutStyle"/>
              <w:spacing w:after="0" w:line="240" w:lineRule="auto"/>
            </w:pPr>
          </w:p>
        </w:tc>
        <w:tc>
          <w:tcPr>
            <w:tcW w:w="10395" w:type="dxa"/>
          </w:tcPr>
          <w:p w14:paraId="5E819AA8" w14:textId="77777777" w:rsidR="002A72C1" w:rsidRDefault="002A72C1" w:rsidP="00484BF1">
            <w:pPr>
              <w:pStyle w:val="EmptyCellLayoutStyle"/>
              <w:spacing w:after="0" w:line="240" w:lineRule="auto"/>
            </w:pPr>
          </w:p>
        </w:tc>
        <w:tc>
          <w:tcPr>
            <w:tcW w:w="149" w:type="dxa"/>
          </w:tcPr>
          <w:p w14:paraId="2D16F93F" w14:textId="77777777" w:rsidR="002A72C1" w:rsidRDefault="002A72C1" w:rsidP="00484BF1">
            <w:pPr>
              <w:pStyle w:val="EmptyCellLayoutStyle"/>
              <w:spacing w:after="0" w:line="240" w:lineRule="auto"/>
            </w:pPr>
          </w:p>
        </w:tc>
      </w:tr>
    </w:tbl>
    <w:p w14:paraId="635BA86A" w14:textId="77777777" w:rsidR="002A72C1" w:rsidRDefault="002A72C1" w:rsidP="002A72C1">
      <w:pPr>
        <w:spacing w:after="0" w:line="240" w:lineRule="auto"/>
      </w:pPr>
    </w:p>
    <w:p w14:paraId="4E58E0F8" w14:textId="77777777" w:rsidR="002A72C1" w:rsidRDefault="002A72C1" w:rsidP="002A72C1">
      <w:pPr>
        <w:spacing w:after="0" w:line="240" w:lineRule="auto"/>
      </w:pPr>
      <w:r>
        <w:rPr>
          <w:rFonts w:ascii="Calibri" w:eastAsia="Calibri" w:hAnsi="Calibri"/>
          <w:b/>
          <w:color w:val="6495ED"/>
          <w:sz w:val="22"/>
        </w:rPr>
        <w:t>Table error: The text, ntext, or image node has wrong type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16DC951" w14:textId="77777777" w:rsidTr="00484BF1">
        <w:trPr>
          <w:trHeight w:val="54"/>
        </w:trPr>
        <w:tc>
          <w:tcPr>
            <w:tcW w:w="54" w:type="dxa"/>
          </w:tcPr>
          <w:p w14:paraId="42BB6A9A" w14:textId="77777777" w:rsidR="002A72C1" w:rsidRDefault="002A72C1" w:rsidP="00484BF1">
            <w:pPr>
              <w:pStyle w:val="EmptyCellLayoutStyle"/>
              <w:spacing w:after="0" w:line="240" w:lineRule="auto"/>
            </w:pPr>
          </w:p>
        </w:tc>
        <w:tc>
          <w:tcPr>
            <w:tcW w:w="10395" w:type="dxa"/>
          </w:tcPr>
          <w:p w14:paraId="2AF56DFD" w14:textId="77777777" w:rsidR="002A72C1" w:rsidRDefault="002A72C1" w:rsidP="00484BF1">
            <w:pPr>
              <w:pStyle w:val="EmptyCellLayoutStyle"/>
              <w:spacing w:after="0" w:line="240" w:lineRule="auto"/>
            </w:pPr>
          </w:p>
        </w:tc>
        <w:tc>
          <w:tcPr>
            <w:tcW w:w="149" w:type="dxa"/>
          </w:tcPr>
          <w:p w14:paraId="248946CC" w14:textId="77777777" w:rsidR="002A72C1" w:rsidRDefault="002A72C1" w:rsidP="00484BF1">
            <w:pPr>
              <w:pStyle w:val="EmptyCellLayoutStyle"/>
              <w:spacing w:after="0" w:line="240" w:lineRule="auto"/>
            </w:pPr>
          </w:p>
        </w:tc>
      </w:tr>
      <w:tr w:rsidR="002A72C1" w14:paraId="16BA6B12" w14:textId="77777777" w:rsidTr="00484BF1">
        <w:tc>
          <w:tcPr>
            <w:tcW w:w="54" w:type="dxa"/>
          </w:tcPr>
          <w:p w14:paraId="2BD0EDA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99929B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93A3FF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AB3C85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E193F2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045769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E31EA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1D166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F19748" w14:textId="77777777" w:rsidR="002A72C1" w:rsidRDefault="002A72C1" w:rsidP="00484BF1">
                  <w:pPr>
                    <w:spacing w:after="0" w:line="240" w:lineRule="auto"/>
                  </w:pPr>
                  <w:r>
                    <w:rPr>
                      <w:rFonts w:ascii="Calibri" w:eastAsia="Calibri" w:hAnsi="Calibri"/>
                      <w:color w:val="000000"/>
                      <w:sz w:val="22"/>
                    </w:rPr>
                    <w:t>Yes</w:t>
                  </w:r>
                </w:p>
              </w:tc>
            </w:tr>
            <w:tr w:rsidR="002A72C1" w14:paraId="602E3C6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E3DCC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9A325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89D7F2" w14:textId="77777777" w:rsidR="002A72C1" w:rsidRDefault="002A72C1" w:rsidP="00484BF1">
                  <w:pPr>
                    <w:spacing w:after="0" w:line="240" w:lineRule="auto"/>
                  </w:pPr>
                  <w:r>
                    <w:rPr>
                      <w:rFonts w:eastAsia="Arial"/>
                      <w:color w:val="000000"/>
                    </w:rPr>
                    <w:t>Yes</w:t>
                  </w:r>
                </w:p>
              </w:tc>
            </w:tr>
            <w:tr w:rsidR="002A72C1" w14:paraId="144F845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D0EF7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7EDE0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19794E" w14:textId="77777777" w:rsidR="002A72C1" w:rsidRDefault="002A72C1" w:rsidP="00484BF1">
                  <w:pPr>
                    <w:spacing w:after="0" w:line="240" w:lineRule="auto"/>
                  </w:pPr>
                  <w:r>
                    <w:rPr>
                      <w:rFonts w:ascii="Calibri" w:eastAsia="Calibri" w:hAnsi="Calibri"/>
                      <w:color w:val="000000"/>
                      <w:sz w:val="22"/>
                    </w:rPr>
                    <w:t>1</w:t>
                  </w:r>
                </w:p>
              </w:tc>
            </w:tr>
            <w:tr w:rsidR="002A72C1" w14:paraId="2EE049F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9950A1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5B12AA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8BE7D79" w14:textId="77777777" w:rsidR="002A72C1" w:rsidRDefault="002A72C1" w:rsidP="00484BF1">
                  <w:pPr>
                    <w:spacing w:after="0" w:line="240" w:lineRule="auto"/>
                  </w:pPr>
                  <w:r>
                    <w:rPr>
                      <w:rFonts w:ascii="Calibri" w:eastAsia="Calibri" w:hAnsi="Calibri"/>
                      <w:color w:val="000000"/>
                      <w:sz w:val="22"/>
                    </w:rPr>
                    <w:t>2</w:t>
                  </w:r>
                </w:p>
              </w:tc>
            </w:tr>
          </w:tbl>
          <w:p w14:paraId="6D82A614" w14:textId="77777777" w:rsidR="002A72C1" w:rsidRDefault="002A72C1" w:rsidP="00484BF1">
            <w:pPr>
              <w:spacing w:after="0" w:line="240" w:lineRule="auto"/>
            </w:pPr>
          </w:p>
        </w:tc>
        <w:tc>
          <w:tcPr>
            <w:tcW w:w="149" w:type="dxa"/>
          </w:tcPr>
          <w:p w14:paraId="482A3830" w14:textId="77777777" w:rsidR="002A72C1" w:rsidRDefault="002A72C1" w:rsidP="00484BF1">
            <w:pPr>
              <w:pStyle w:val="EmptyCellLayoutStyle"/>
              <w:spacing w:after="0" w:line="240" w:lineRule="auto"/>
            </w:pPr>
          </w:p>
        </w:tc>
      </w:tr>
      <w:tr w:rsidR="002A72C1" w14:paraId="12286B0B" w14:textId="77777777" w:rsidTr="00484BF1">
        <w:trPr>
          <w:trHeight w:val="80"/>
        </w:trPr>
        <w:tc>
          <w:tcPr>
            <w:tcW w:w="54" w:type="dxa"/>
          </w:tcPr>
          <w:p w14:paraId="08AA5F05" w14:textId="77777777" w:rsidR="002A72C1" w:rsidRDefault="002A72C1" w:rsidP="00484BF1">
            <w:pPr>
              <w:pStyle w:val="EmptyCellLayoutStyle"/>
              <w:spacing w:after="0" w:line="240" w:lineRule="auto"/>
            </w:pPr>
          </w:p>
        </w:tc>
        <w:tc>
          <w:tcPr>
            <w:tcW w:w="10395" w:type="dxa"/>
          </w:tcPr>
          <w:p w14:paraId="0B0BEF41" w14:textId="77777777" w:rsidR="002A72C1" w:rsidRDefault="002A72C1" w:rsidP="00484BF1">
            <w:pPr>
              <w:pStyle w:val="EmptyCellLayoutStyle"/>
              <w:spacing w:after="0" w:line="240" w:lineRule="auto"/>
            </w:pPr>
          </w:p>
        </w:tc>
        <w:tc>
          <w:tcPr>
            <w:tcW w:w="149" w:type="dxa"/>
          </w:tcPr>
          <w:p w14:paraId="63E63913" w14:textId="77777777" w:rsidR="002A72C1" w:rsidRDefault="002A72C1" w:rsidP="00484BF1">
            <w:pPr>
              <w:pStyle w:val="EmptyCellLayoutStyle"/>
              <w:spacing w:after="0" w:line="240" w:lineRule="auto"/>
            </w:pPr>
          </w:p>
        </w:tc>
      </w:tr>
    </w:tbl>
    <w:p w14:paraId="339F3002" w14:textId="77777777" w:rsidR="002A72C1" w:rsidRDefault="002A72C1" w:rsidP="002A72C1">
      <w:pPr>
        <w:spacing w:after="0" w:line="240" w:lineRule="auto"/>
      </w:pPr>
    </w:p>
    <w:p w14:paraId="7D017A3D" w14:textId="77777777" w:rsidR="002A72C1" w:rsidRDefault="002A72C1" w:rsidP="002A72C1">
      <w:pPr>
        <w:spacing w:after="0" w:line="240" w:lineRule="auto"/>
      </w:pPr>
      <w:r>
        <w:rPr>
          <w:rFonts w:ascii="Calibri" w:eastAsia="Calibri" w:hAnsi="Calibri"/>
          <w:b/>
          <w:color w:val="6495ED"/>
          <w:sz w:val="22"/>
        </w:rPr>
        <w:t>An error occurred in the Service Broker manager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B5690BF" w14:textId="77777777" w:rsidTr="00484BF1">
        <w:trPr>
          <w:trHeight w:val="54"/>
        </w:trPr>
        <w:tc>
          <w:tcPr>
            <w:tcW w:w="54" w:type="dxa"/>
          </w:tcPr>
          <w:p w14:paraId="3CBB7B3C" w14:textId="77777777" w:rsidR="002A72C1" w:rsidRDefault="002A72C1" w:rsidP="00484BF1">
            <w:pPr>
              <w:pStyle w:val="EmptyCellLayoutStyle"/>
              <w:spacing w:after="0" w:line="240" w:lineRule="auto"/>
            </w:pPr>
          </w:p>
        </w:tc>
        <w:tc>
          <w:tcPr>
            <w:tcW w:w="10395" w:type="dxa"/>
          </w:tcPr>
          <w:p w14:paraId="7F73770C" w14:textId="77777777" w:rsidR="002A72C1" w:rsidRDefault="002A72C1" w:rsidP="00484BF1">
            <w:pPr>
              <w:pStyle w:val="EmptyCellLayoutStyle"/>
              <w:spacing w:after="0" w:line="240" w:lineRule="auto"/>
            </w:pPr>
          </w:p>
        </w:tc>
        <w:tc>
          <w:tcPr>
            <w:tcW w:w="149" w:type="dxa"/>
          </w:tcPr>
          <w:p w14:paraId="0BAB07CA" w14:textId="77777777" w:rsidR="002A72C1" w:rsidRDefault="002A72C1" w:rsidP="00484BF1">
            <w:pPr>
              <w:pStyle w:val="EmptyCellLayoutStyle"/>
              <w:spacing w:after="0" w:line="240" w:lineRule="auto"/>
            </w:pPr>
          </w:p>
        </w:tc>
      </w:tr>
      <w:tr w:rsidR="002A72C1" w14:paraId="1B9ABE99" w14:textId="77777777" w:rsidTr="00484BF1">
        <w:tc>
          <w:tcPr>
            <w:tcW w:w="54" w:type="dxa"/>
          </w:tcPr>
          <w:p w14:paraId="02FBCA5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8F903E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08EA5C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B7B91C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E9443C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B6AF54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16BFB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C63F7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7DFD4C" w14:textId="77777777" w:rsidR="002A72C1" w:rsidRDefault="002A72C1" w:rsidP="00484BF1">
                  <w:pPr>
                    <w:spacing w:after="0" w:line="240" w:lineRule="auto"/>
                  </w:pPr>
                  <w:r>
                    <w:rPr>
                      <w:rFonts w:ascii="Calibri" w:eastAsia="Calibri" w:hAnsi="Calibri"/>
                      <w:color w:val="000000"/>
                      <w:sz w:val="22"/>
                    </w:rPr>
                    <w:t>Yes</w:t>
                  </w:r>
                </w:p>
              </w:tc>
            </w:tr>
            <w:tr w:rsidR="002A72C1" w14:paraId="2F8BE94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51304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B64C0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900E93" w14:textId="77777777" w:rsidR="002A72C1" w:rsidRDefault="002A72C1" w:rsidP="00484BF1">
                  <w:pPr>
                    <w:spacing w:after="0" w:line="240" w:lineRule="auto"/>
                  </w:pPr>
                  <w:r>
                    <w:rPr>
                      <w:rFonts w:eastAsia="Arial"/>
                      <w:color w:val="000000"/>
                    </w:rPr>
                    <w:t>Yes</w:t>
                  </w:r>
                </w:p>
              </w:tc>
            </w:tr>
            <w:tr w:rsidR="002A72C1" w14:paraId="47F69FA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822F4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5B82E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B93A18" w14:textId="77777777" w:rsidR="002A72C1" w:rsidRDefault="002A72C1" w:rsidP="00484BF1">
                  <w:pPr>
                    <w:spacing w:after="0" w:line="240" w:lineRule="auto"/>
                  </w:pPr>
                  <w:r>
                    <w:rPr>
                      <w:rFonts w:ascii="Calibri" w:eastAsia="Calibri" w:hAnsi="Calibri"/>
                      <w:color w:val="000000"/>
                      <w:sz w:val="22"/>
                    </w:rPr>
                    <w:t>1</w:t>
                  </w:r>
                </w:p>
              </w:tc>
            </w:tr>
            <w:tr w:rsidR="002A72C1" w14:paraId="30BC9C2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B58C4C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782F09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553F3CB" w14:textId="77777777" w:rsidR="002A72C1" w:rsidRDefault="002A72C1" w:rsidP="00484BF1">
                  <w:pPr>
                    <w:spacing w:after="0" w:line="240" w:lineRule="auto"/>
                  </w:pPr>
                  <w:r>
                    <w:rPr>
                      <w:rFonts w:ascii="Calibri" w:eastAsia="Calibri" w:hAnsi="Calibri"/>
                      <w:color w:val="000000"/>
                      <w:sz w:val="22"/>
                    </w:rPr>
                    <w:t>2</w:t>
                  </w:r>
                </w:p>
              </w:tc>
            </w:tr>
          </w:tbl>
          <w:p w14:paraId="4EC00D57" w14:textId="77777777" w:rsidR="002A72C1" w:rsidRDefault="002A72C1" w:rsidP="00484BF1">
            <w:pPr>
              <w:spacing w:after="0" w:line="240" w:lineRule="auto"/>
            </w:pPr>
          </w:p>
        </w:tc>
        <w:tc>
          <w:tcPr>
            <w:tcW w:w="149" w:type="dxa"/>
          </w:tcPr>
          <w:p w14:paraId="38CC95C7" w14:textId="77777777" w:rsidR="002A72C1" w:rsidRDefault="002A72C1" w:rsidP="00484BF1">
            <w:pPr>
              <w:pStyle w:val="EmptyCellLayoutStyle"/>
              <w:spacing w:after="0" w:line="240" w:lineRule="auto"/>
            </w:pPr>
          </w:p>
        </w:tc>
      </w:tr>
      <w:tr w:rsidR="002A72C1" w14:paraId="519B4005" w14:textId="77777777" w:rsidTr="00484BF1">
        <w:trPr>
          <w:trHeight w:val="80"/>
        </w:trPr>
        <w:tc>
          <w:tcPr>
            <w:tcW w:w="54" w:type="dxa"/>
          </w:tcPr>
          <w:p w14:paraId="1A8EBC1D" w14:textId="77777777" w:rsidR="002A72C1" w:rsidRDefault="002A72C1" w:rsidP="00484BF1">
            <w:pPr>
              <w:pStyle w:val="EmptyCellLayoutStyle"/>
              <w:spacing w:after="0" w:line="240" w:lineRule="auto"/>
            </w:pPr>
          </w:p>
        </w:tc>
        <w:tc>
          <w:tcPr>
            <w:tcW w:w="10395" w:type="dxa"/>
          </w:tcPr>
          <w:p w14:paraId="70D377C7" w14:textId="77777777" w:rsidR="002A72C1" w:rsidRDefault="002A72C1" w:rsidP="00484BF1">
            <w:pPr>
              <w:pStyle w:val="EmptyCellLayoutStyle"/>
              <w:spacing w:after="0" w:line="240" w:lineRule="auto"/>
            </w:pPr>
          </w:p>
        </w:tc>
        <w:tc>
          <w:tcPr>
            <w:tcW w:w="149" w:type="dxa"/>
          </w:tcPr>
          <w:p w14:paraId="7BA705ED" w14:textId="77777777" w:rsidR="002A72C1" w:rsidRDefault="002A72C1" w:rsidP="00484BF1">
            <w:pPr>
              <w:pStyle w:val="EmptyCellLayoutStyle"/>
              <w:spacing w:after="0" w:line="240" w:lineRule="auto"/>
            </w:pPr>
          </w:p>
        </w:tc>
      </w:tr>
    </w:tbl>
    <w:p w14:paraId="4BF3E173" w14:textId="77777777" w:rsidR="002A72C1" w:rsidRDefault="002A72C1" w:rsidP="002A72C1">
      <w:pPr>
        <w:spacing w:after="0" w:line="240" w:lineRule="auto"/>
      </w:pPr>
    </w:p>
    <w:p w14:paraId="661CC640" w14:textId="77777777" w:rsidR="002A72C1" w:rsidRDefault="002A72C1" w:rsidP="002A72C1">
      <w:pPr>
        <w:spacing w:after="0" w:line="240" w:lineRule="auto"/>
      </w:pPr>
      <w:r>
        <w:rPr>
          <w:rFonts w:ascii="Calibri" w:eastAsia="Calibri" w:hAnsi="Calibri"/>
          <w:b/>
          <w:color w:val="6495ED"/>
          <w:sz w:val="22"/>
        </w:rPr>
        <w:t>Could not open referenced table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3AF03E1" w14:textId="77777777" w:rsidTr="00484BF1">
        <w:trPr>
          <w:trHeight w:val="54"/>
        </w:trPr>
        <w:tc>
          <w:tcPr>
            <w:tcW w:w="54" w:type="dxa"/>
          </w:tcPr>
          <w:p w14:paraId="78EE7E68" w14:textId="77777777" w:rsidR="002A72C1" w:rsidRDefault="002A72C1" w:rsidP="00484BF1">
            <w:pPr>
              <w:pStyle w:val="EmptyCellLayoutStyle"/>
              <w:spacing w:after="0" w:line="240" w:lineRule="auto"/>
            </w:pPr>
          </w:p>
        </w:tc>
        <w:tc>
          <w:tcPr>
            <w:tcW w:w="10395" w:type="dxa"/>
          </w:tcPr>
          <w:p w14:paraId="707450F7" w14:textId="77777777" w:rsidR="002A72C1" w:rsidRDefault="002A72C1" w:rsidP="00484BF1">
            <w:pPr>
              <w:pStyle w:val="EmptyCellLayoutStyle"/>
              <w:spacing w:after="0" w:line="240" w:lineRule="auto"/>
            </w:pPr>
          </w:p>
        </w:tc>
        <w:tc>
          <w:tcPr>
            <w:tcW w:w="149" w:type="dxa"/>
          </w:tcPr>
          <w:p w14:paraId="3953173B" w14:textId="77777777" w:rsidR="002A72C1" w:rsidRDefault="002A72C1" w:rsidP="00484BF1">
            <w:pPr>
              <w:pStyle w:val="EmptyCellLayoutStyle"/>
              <w:spacing w:after="0" w:line="240" w:lineRule="auto"/>
            </w:pPr>
          </w:p>
        </w:tc>
      </w:tr>
      <w:tr w:rsidR="002A72C1" w14:paraId="46CDC85C" w14:textId="77777777" w:rsidTr="00484BF1">
        <w:tc>
          <w:tcPr>
            <w:tcW w:w="54" w:type="dxa"/>
          </w:tcPr>
          <w:p w14:paraId="2C34B99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444744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DC08A1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E7E124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58F448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B396DA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2E09C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3A21C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2E0317" w14:textId="77777777" w:rsidR="002A72C1" w:rsidRDefault="002A72C1" w:rsidP="00484BF1">
                  <w:pPr>
                    <w:spacing w:after="0" w:line="240" w:lineRule="auto"/>
                  </w:pPr>
                  <w:r>
                    <w:rPr>
                      <w:rFonts w:ascii="Calibri" w:eastAsia="Calibri" w:hAnsi="Calibri"/>
                      <w:color w:val="000000"/>
                      <w:sz w:val="22"/>
                    </w:rPr>
                    <w:t>Yes</w:t>
                  </w:r>
                </w:p>
              </w:tc>
            </w:tr>
            <w:tr w:rsidR="002A72C1" w14:paraId="7050100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31B4B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EF41D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BD180B" w14:textId="77777777" w:rsidR="002A72C1" w:rsidRDefault="002A72C1" w:rsidP="00484BF1">
                  <w:pPr>
                    <w:spacing w:after="0" w:line="240" w:lineRule="auto"/>
                  </w:pPr>
                  <w:r>
                    <w:rPr>
                      <w:rFonts w:eastAsia="Arial"/>
                      <w:color w:val="000000"/>
                    </w:rPr>
                    <w:t>Yes</w:t>
                  </w:r>
                </w:p>
              </w:tc>
            </w:tr>
            <w:tr w:rsidR="002A72C1" w14:paraId="3CB0AF5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84831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8A5BE0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7806FB" w14:textId="77777777" w:rsidR="002A72C1" w:rsidRDefault="002A72C1" w:rsidP="00484BF1">
                  <w:pPr>
                    <w:spacing w:after="0" w:line="240" w:lineRule="auto"/>
                  </w:pPr>
                  <w:r>
                    <w:rPr>
                      <w:rFonts w:ascii="Calibri" w:eastAsia="Calibri" w:hAnsi="Calibri"/>
                      <w:color w:val="000000"/>
                      <w:sz w:val="22"/>
                    </w:rPr>
                    <w:t>1</w:t>
                  </w:r>
                </w:p>
              </w:tc>
            </w:tr>
            <w:tr w:rsidR="002A72C1" w14:paraId="05648B8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144570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5CAA18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9A260B4" w14:textId="77777777" w:rsidR="002A72C1" w:rsidRDefault="002A72C1" w:rsidP="00484BF1">
                  <w:pPr>
                    <w:spacing w:after="0" w:line="240" w:lineRule="auto"/>
                  </w:pPr>
                  <w:r>
                    <w:rPr>
                      <w:rFonts w:ascii="Calibri" w:eastAsia="Calibri" w:hAnsi="Calibri"/>
                      <w:color w:val="000000"/>
                      <w:sz w:val="22"/>
                    </w:rPr>
                    <w:t>1</w:t>
                  </w:r>
                </w:p>
              </w:tc>
            </w:tr>
          </w:tbl>
          <w:p w14:paraId="7D4934A5" w14:textId="77777777" w:rsidR="002A72C1" w:rsidRDefault="002A72C1" w:rsidP="00484BF1">
            <w:pPr>
              <w:spacing w:after="0" w:line="240" w:lineRule="auto"/>
            </w:pPr>
          </w:p>
        </w:tc>
        <w:tc>
          <w:tcPr>
            <w:tcW w:w="149" w:type="dxa"/>
          </w:tcPr>
          <w:p w14:paraId="7C759B25" w14:textId="77777777" w:rsidR="002A72C1" w:rsidRDefault="002A72C1" w:rsidP="00484BF1">
            <w:pPr>
              <w:pStyle w:val="EmptyCellLayoutStyle"/>
              <w:spacing w:after="0" w:line="240" w:lineRule="auto"/>
            </w:pPr>
          </w:p>
        </w:tc>
      </w:tr>
      <w:tr w:rsidR="002A72C1" w14:paraId="127B3C93" w14:textId="77777777" w:rsidTr="00484BF1">
        <w:trPr>
          <w:trHeight w:val="80"/>
        </w:trPr>
        <w:tc>
          <w:tcPr>
            <w:tcW w:w="54" w:type="dxa"/>
          </w:tcPr>
          <w:p w14:paraId="5F8C5D3E" w14:textId="77777777" w:rsidR="002A72C1" w:rsidRDefault="002A72C1" w:rsidP="00484BF1">
            <w:pPr>
              <w:pStyle w:val="EmptyCellLayoutStyle"/>
              <w:spacing w:after="0" w:line="240" w:lineRule="auto"/>
            </w:pPr>
          </w:p>
        </w:tc>
        <w:tc>
          <w:tcPr>
            <w:tcW w:w="10395" w:type="dxa"/>
          </w:tcPr>
          <w:p w14:paraId="26E1FBFA" w14:textId="77777777" w:rsidR="002A72C1" w:rsidRDefault="002A72C1" w:rsidP="00484BF1">
            <w:pPr>
              <w:pStyle w:val="EmptyCellLayoutStyle"/>
              <w:spacing w:after="0" w:line="240" w:lineRule="auto"/>
            </w:pPr>
          </w:p>
        </w:tc>
        <w:tc>
          <w:tcPr>
            <w:tcW w:w="149" w:type="dxa"/>
          </w:tcPr>
          <w:p w14:paraId="468C613D" w14:textId="77777777" w:rsidR="002A72C1" w:rsidRDefault="002A72C1" w:rsidP="00484BF1">
            <w:pPr>
              <w:pStyle w:val="EmptyCellLayoutStyle"/>
              <w:spacing w:after="0" w:line="240" w:lineRule="auto"/>
            </w:pPr>
          </w:p>
        </w:tc>
      </w:tr>
    </w:tbl>
    <w:p w14:paraId="1CCF9DF5" w14:textId="77777777" w:rsidR="002A72C1" w:rsidRDefault="002A72C1" w:rsidP="002A72C1">
      <w:pPr>
        <w:spacing w:after="0" w:line="240" w:lineRule="auto"/>
      </w:pPr>
    </w:p>
    <w:p w14:paraId="63EB8F93" w14:textId="77777777" w:rsidR="002A72C1" w:rsidRDefault="002A72C1" w:rsidP="002A72C1">
      <w:pPr>
        <w:spacing w:after="0" w:line="240" w:lineRule="auto"/>
      </w:pPr>
      <w:r>
        <w:rPr>
          <w:rFonts w:ascii="Calibri" w:eastAsia="Calibri" w:hAnsi="Calibri"/>
          <w:b/>
          <w:color w:val="6495ED"/>
          <w:sz w:val="22"/>
        </w:rPr>
        <w:t>The user is not allowed to truncate the system table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97F8E7D" w14:textId="77777777" w:rsidTr="00484BF1">
        <w:trPr>
          <w:trHeight w:val="54"/>
        </w:trPr>
        <w:tc>
          <w:tcPr>
            <w:tcW w:w="54" w:type="dxa"/>
          </w:tcPr>
          <w:p w14:paraId="5EEFF6DB" w14:textId="77777777" w:rsidR="002A72C1" w:rsidRDefault="002A72C1" w:rsidP="00484BF1">
            <w:pPr>
              <w:pStyle w:val="EmptyCellLayoutStyle"/>
              <w:spacing w:after="0" w:line="240" w:lineRule="auto"/>
            </w:pPr>
          </w:p>
        </w:tc>
        <w:tc>
          <w:tcPr>
            <w:tcW w:w="10395" w:type="dxa"/>
          </w:tcPr>
          <w:p w14:paraId="36DE2473" w14:textId="77777777" w:rsidR="002A72C1" w:rsidRDefault="002A72C1" w:rsidP="00484BF1">
            <w:pPr>
              <w:pStyle w:val="EmptyCellLayoutStyle"/>
              <w:spacing w:after="0" w:line="240" w:lineRule="auto"/>
            </w:pPr>
          </w:p>
        </w:tc>
        <w:tc>
          <w:tcPr>
            <w:tcW w:w="149" w:type="dxa"/>
          </w:tcPr>
          <w:p w14:paraId="0329110B" w14:textId="77777777" w:rsidR="002A72C1" w:rsidRDefault="002A72C1" w:rsidP="00484BF1">
            <w:pPr>
              <w:pStyle w:val="EmptyCellLayoutStyle"/>
              <w:spacing w:after="0" w:line="240" w:lineRule="auto"/>
            </w:pPr>
          </w:p>
        </w:tc>
      </w:tr>
      <w:tr w:rsidR="002A72C1" w14:paraId="70C7F5DC" w14:textId="77777777" w:rsidTr="00484BF1">
        <w:tc>
          <w:tcPr>
            <w:tcW w:w="54" w:type="dxa"/>
          </w:tcPr>
          <w:p w14:paraId="0D8A33C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5AC744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9F1D02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CCC61F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7D6C76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CD8AC0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F510D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950F6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7BEA50" w14:textId="77777777" w:rsidR="002A72C1" w:rsidRDefault="002A72C1" w:rsidP="00484BF1">
                  <w:pPr>
                    <w:spacing w:after="0" w:line="240" w:lineRule="auto"/>
                  </w:pPr>
                  <w:r>
                    <w:rPr>
                      <w:rFonts w:ascii="Calibri" w:eastAsia="Calibri" w:hAnsi="Calibri"/>
                      <w:color w:val="000000"/>
                      <w:sz w:val="22"/>
                    </w:rPr>
                    <w:t>Yes</w:t>
                  </w:r>
                </w:p>
              </w:tc>
            </w:tr>
            <w:tr w:rsidR="002A72C1" w14:paraId="51E2E49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4C150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D0AC3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6C82CF" w14:textId="77777777" w:rsidR="002A72C1" w:rsidRDefault="002A72C1" w:rsidP="00484BF1">
                  <w:pPr>
                    <w:spacing w:after="0" w:line="240" w:lineRule="auto"/>
                  </w:pPr>
                  <w:r>
                    <w:rPr>
                      <w:rFonts w:eastAsia="Arial"/>
                      <w:color w:val="000000"/>
                    </w:rPr>
                    <w:t>Yes</w:t>
                  </w:r>
                </w:p>
              </w:tc>
            </w:tr>
            <w:tr w:rsidR="002A72C1" w14:paraId="5041DF9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6840D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8C0C4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BF3ADB" w14:textId="77777777" w:rsidR="002A72C1" w:rsidRDefault="002A72C1" w:rsidP="00484BF1">
                  <w:pPr>
                    <w:spacing w:after="0" w:line="240" w:lineRule="auto"/>
                  </w:pPr>
                  <w:r>
                    <w:rPr>
                      <w:rFonts w:ascii="Calibri" w:eastAsia="Calibri" w:hAnsi="Calibri"/>
                      <w:color w:val="000000"/>
                      <w:sz w:val="22"/>
                    </w:rPr>
                    <w:t>1</w:t>
                  </w:r>
                </w:p>
              </w:tc>
            </w:tr>
            <w:tr w:rsidR="002A72C1" w14:paraId="5ABFE96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A2A88D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CD00DF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4B4E4F1" w14:textId="77777777" w:rsidR="002A72C1" w:rsidRDefault="002A72C1" w:rsidP="00484BF1">
                  <w:pPr>
                    <w:spacing w:after="0" w:line="240" w:lineRule="auto"/>
                  </w:pPr>
                  <w:r>
                    <w:rPr>
                      <w:rFonts w:ascii="Calibri" w:eastAsia="Calibri" w:hAnsi="Calibri"/>
                      <w:color w:val="000000"/>
                      <w:sz w:val="22"/>
                    </w:rPr>
                    <w:t>1</w:t>
                  </w:r>
                </w:p>
              </w:tc>
            </w:tr>
          </w:tbl>
          <w:p w14:paraId="0F6B3925" w14:textId="77777777" w:rsidR="002A72C1" w:rsidRDefault="002A72C1" w:rsidP="00484BF1">
            <w:pPr>
              <w:spacing w:after="0" w:line="240" w:lineRule="auto"/>
            </w:pPr>
          </w:p>
        </w:tc>
        <w:tc>
          <w:tcPr>
            <w:tcW w:w="149" w:type="dxa"/>
          </w:tcPr>
          <w:p w14:paraId="1F7BF08C" w14:textId="77777777" w:rsidR="002A72C1" w:rsidRDefault="002A72C1" w:rsidP="00484BF1">
            <w:pPr>
              <w:pStyle w:val="EmptyCellLayoutStyle"/>
              <w:spacing w:after="0" w:line="240" w:lineRule="auto"/>
            </w:pPr>
          </w:p>
        </w:tc>
      </w:tr>
      <w:tr w:rsidR="002A72C1" w14:paraId="44FD96C6" w14:textId="77777777" w:rsidTr="00484BF1">
        <w:trPr>
          <w:trHeight w:val="80"/>
        </w:trPr>
        <w:tc>
          <w:tcPr>
            <w:tcW w:w="54" w:type="dxa"/>
          </w:tcPr>
          <w:p w14:paraId="422FF24E" w14:textId="77777777" w:rsidR="002A72C1" w:rsidRDefault="002A72C1" w:rsidP="00484BF1">
            <w:pPr>
              <w:pStyle w:val="EmptyCellLayoutStyle"/>
              <w:spacing w:after="0" w:line="240" w:lineRule="auto"/>
            </w:pPr>
          </w:p>
        </w:tc>
        <w:tc>
          <w:tcPr>
            <w:tcW w:w="10395" w:type="dxa"/>
          </w:tcPr>
          <w:p w14:paraId="446F7E11" w14:textId="77777777" w:rsidR="002A72C1" w:rsidRDefault="002A72C1" w:rsidP="00484BF1">
            <w:pPr>
              <w:pStyle w:val="EmptyCellLayoutStyle"/>
              <w:spacing w:after="0" w:line="240" w:lineRule="auto"/>
            </w:pPr>
          </w:p>
        </w:tc>
        <w:tc>
          <w:tcPr>
            <w:tcW w:w="149" w:type="dxa"/>
          </w:tcPr>
          <w:p w14:paraId="044422F4" w14:textId="77777777" w:rsidR="002A72C1" w:rsidRDefault="002A72C1" w:rsidP="00484BF1">
            <w:pPr>
              <w:pStyle w:val="EmptyCellLayoutStyle"/>
              <w:spacing w:after="0" w:line="240" w:lineRule="auto"/>
            </w:pPr>
          </w:p>
        </w:tc>
      </w:tr>
    </w:tbl>
    <w:p w14:paraId="4F8E033E" w14:textId="77777777" w:rsidR="002A72C1" w:rsidRDefault="002A72C1" w:rsidP="002A72C1">
      <w:pPr>
        <w:spacing w:after="0" w:line="240" w:lineRule="auto"/>
      </w:pPr>
    </w:p>
    <w:p w14:paraId="161F4F25" w14:textId="77777777" w:rsidR="002A72C1" w:rsidRDefault="002A72C1" w:rsidP="002A72C1">
      <w:pPr>
        <w:spacing w:after="0" w:line="240" w:lineRule="auto"/>
      </w:pPr>
      <w:r>
        <w:rPr>
          <w:rFonts w:ascii="Calibri" w:eastAsia="Calibri" w:hAnsi="Calibri"/>
          <w:b/>
          <w:color w:val="6495ED"/>
          <w:sz w:val="22"/>
        </w:rPr>
        <w:t>SQL Server Assertion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8B44A09" w14:textId="77777777" w:rsidTr="00484BF1">
        <w:trPr>
          <w:trHeight w:val="54"/>
        </w:trPr>
        <w:tc>
          <w:tcPr>
            <w:tcW w:w="54" w:type="dxa"/>
          </w:tcPr>
          <w:p w14:paraId="4A2C0E51" w14:textId="77777777" w:rsidR="002A72C1" w:rsidRDefault="002A72C1" w:rsidP="00484BF1">
            <w:pPr>
              <w:pStyle w:val="EmptyCellLayoutStyle"/>
              <w:spacing w:after="0" w:line="240" w:lineRule="auto"/>
            </w:pPr>
          </w:p>
        </w:tc>
        <w:tc>
          <w:tcPr>
            <w:tcW w:w="10395" w:type="dxa"/>
          </w:tcPr>
          <w:p w14:paraId="172E0508" w14:textId="77777777" w:rsidR="002A72C1" w:rsidRDefault="002A72C1" w:rsidP="00484BF1">
            <w:pPr>
              <w:pStyle w:val="EmptyCellLayoutStyle"/>
              <w:spacing w:after="0" w:line="240" w:lineRule="auto"/>
            </w:pPr>
          </w:p>
        </w:tc>
        <w:tc>
          <w:tcPr>
            <w:tcW w:w="149" w:type="dxa"/>
          </w:tcPr>
          <w:p w14:paraId="5B83C1F2" w14:textId="77777777" w:rsidR="002A72C1" w:rsidRDefault="002A72C1" w:rsidP="00484BF1">
            <w:pPr>
              <w:pStyle w:val="EmptyCellLayoutStyle"/>
              <w:spacing w:after="0" w:line="240" w:lineRule="auto"/>
            </w:pPr>
          </w:p>
        </w:tc>
      </w:tr>
      <w:tr w:rsidR="002A72C1" w14:paraId="7DD4D3C4" w14:textId="77777777" w:rsidTr="00484BF1">
        <w:tc>
          <w:tcPr>
            <w:tcW w:w="54" w:type="dxa"/>
          </w:tcPr>
          <w:p w14:paraId="6789356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907669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5D28D1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97C12B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7E78C8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4338DE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F7B49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D85A8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16AE90" w14:textId="77777777" w:rsidR="002A72C1" w:rsidRDefault="002A72C1" w:rsidP="00484BF1">
                  <w:pPr>
                    <w:spacing w:after="0" w:line="240" w:lineRule="auto"/>
                  </w:pPr>
                  <w:r>
                    <w:rPr>
                      <w:rFonts w:ascii="Calibri" w:eastAsia="Calibri" w:hAnsi="Calibri"/>
                      <w:color w:val="000000"/>
                      <w:sz w:val="22"/>
                    </w:rPr>
                    <w:t>Yes</w:t>
                  </w:r>
                </w:p>
              </w:tc>
            </w:tr>
            <w:tr w:rsidR="002A72C1" w14:paraId="439870C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D7843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F9610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0CBC16" w14:textId="77777777" w:rsidR="002A72C1" w:rsidRDefault="002A72C1" w:rsidP="00484BF1">
                  <w:pPr>
                    <w:spacing w:after="0" w:line="240" w:lineRule="auto"/>
                  </w:pPr>
                  <w:r>
                    <w:rPr>
                      <w:rFonts w:eastAsia="Arial"/>
                      <w:color w:val="000000"/>
                    </w:rPr>
                    <w:t>Yes</w:t>
                  </w:r>
                </w:p>
              </w:tc>
            </w:tr>
            <w:tr w:rsidR="002A72C1" w14:paraId="65EA296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2B8BD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A163A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7879EB" w14:textId="77777777" w:rsidR="002A72C1" w:rsidRDefault="002A72C1" w:rsidP="00484BF1">
                  <w:pPr>
                    <w:spacing w:after="0" w:line="240" w:lineRule="auto"/>
                  </w:pPr>
                  <w:r>
                    <w:rPr>
                      <w:rFonts w:ascii="Calibri" w:eastAsia="Calibri" w:hAnsi="Calibri"/>
                      <w:color w:val="000000"/>
                      <w:sz w:val="22"/>
                    </w:rPr>
                    <w:t>1</w:t>
                  </w:r>
                </w:p>
              </w:tc>
            </w:tr>
            <w:tr w:rsidR="002A72C1" w14:paraId="19EE823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3441A8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6B9B3E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D36C9F4" w14:textId="77777777" w:rsidR="002A72C1" w:rsidRDefault="002A72C1" w:rsidP="00484BF1">
                  <w:pPr>
                    <w:spacing w:after="0" w:line="240" w:lineRule="auto"/>
                  </w:pPr>
                  <w:r>
                    <w:rPr>
                      <w:rFonts w:ascii="Calibri" w:eastAsia="Calibri" w:hAnsi="Calibri"/>
                      <w:color w:val="000000"/>
                      <w:sz w:val="22"/>
                    </w:rPr>
                    <w:t>1</w:t>
                  </w:r>
                </w:p>
              </w:tc>
            </w:tr>
          </w:tbl>
          <w:p w14:paraId="6E063305" w14:textId="77777777" w:rsidR="002A72C1" w:rsidRDefault="002A72C1" w:rsidP="00484BF1">
            <w:pPr>
              <w:spacing w:after="0" w:line="240" w:lineRule="auto"/>
            </w:pPr>
          </w:p>
        </w:tc>
        <w:tc>
          <w:tcPr>
            <w:tcW w:w="149" w:type="dxa"/>
          </w:tcPr>
          <w:p w14:paraId="7EE04C1C" w14:textId="77777777" w:rsidR="002A72C1" w:rsidRDefault="002A72C1" w:rsidP="00484BF1">
            <w:pPr>
              <w:pStyle w:val="EmptyCellLayoutStyle"/>
              <w:spacing w:after="0" w:line="240" w:lineRule="auto"/>
            </w:pPr>
          </w:p>
        </w:tc>
      </w:tr>
      <w:tr w:rsidR="002A72C1" w14:paraId="44E8B7BC" w14:textId="77777777" w:rsidTr="00484BF1">
        <w:trPr>
          <w:trHeight w:val="80"/>
        </w:trPr>
        <w:tc>
          <w:tcPr>
            <w:tcW w:w="54" w:type="dxa"/>
          </w:tcPr>
          <w:p w14:paraId="68CD014F" w14:textId="77777777" w:rsidR="002A72C1" w:rsidRDefault="002A72C1" w:rsidP="00484BF1">
            <w:pPr>
              <w:pStyle w:val="EmptyCellLayoutStyle"/>
              <w:spacing w:after="0" w:line="240" w:lineRule="auto"/>
            </w:pPr>
          </w:p>
        </w:tc>
        <w:tc>
          <w:tcPr>
            <w:tcW w:w="10395" w:type="dxa"/>
          </w:tcPr>
          <w:p w14:paraId="1BB81E53" w14:textId="77777777" w:rsidR="002A72C1" w:rsidRDefault="002A72C1" w:rsidP="00484BF1">
            <w:pPr>
              <w:pStyle w:val="EmptyCellLayoutStyle"/>
              <w:spacing w:after="0" w:line="240" w:lineRule="auto"/>
            </w:pPr>
          </w:p>
        </w:tc>
        <w:tc>
          <w:tcPr>
            <w:tcW w:w="149" w:type="dxa"/>
          </w:tcPr>
          <w:p w14:paraId="01701BD7" w14:textId="77777777" w:rsidR="002A72C1" w:rsidRDefault="002A72C1" w:rsidP="00484BF1">
            <w:pPr>
              <w:pStyle w:val="EmptyCellLayoutStyle"/>
              <w:spacing w:after="0" w:line="240" w:lineRule="auto"/>
            </w:pPr>
          </w:p>
        </w:tc>
      </w:tr>
    </w:tbl>
    <w:p w14:paraId="2EDD7CB8" w14:textId="77777777" w:rsidR="002A72C1" w:rsidRDefault="002A72C1" w:rsidP="002A72C1">
      <w:pPr>
        <w:spacing w:after="0" w:line="240" w:lineRule="auto"/>
      </w:pPr>
    </w:p>
    <w:p w14:paraId="0206607C" w14:textId="77777777" w:rsidR="002A72C1" w:rsidRDefault="002A72C1" w:rsidP="002A72C1">
      <w:pPr>
        <w:spacing w:after="0" w:line="240" w:lineRule="auto"/>
      </w:pPr>
      <w:r>
        <w:rPr>
          <w:rFonts w:ascii="Calibri" w:eastAsia="Calibri" w:hAnsi="Calibri"/>
          <w:b/>
          <w:color w:val="6495ED"/>
          <w:sz w:val="22"/>
        </w:rPr>
        <w:t>The query has been canceled, because the estimated cost of this query exceeds the configured threshold. Contact the system administrator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E0DFAAE" w14:textId="77777777" w:rsidTr="00484BF1">
        <w:trPr>
          <w:trHeight w:val="54"/>
        </w:trPr>
        <w:tc>
          <w:tcPr>
            <w:tcW w:w="54" w:type="dxa"/>
          </w:tcPr>
          <w:p w14:paraId="49B02D05" w14:textId="77777777" w:rsidR="002A72C1" w:rsidRDefault="002A72C1" w:rsidP="00484BF1">
            <w:pPr>
              <w:pStyle w:val="EmptyCellLayoutStyle"/>
              <w:spacing w:after="0" w:line="240" w:lineRule="auto"/>
            </w:pPr>
          </w:p>
        </w:tc>
        <w:tc>
          <w:tcPr>
            <w:tcW w:w="10395" w:type="dxa"/>
          </w:tcPr>
          <w:p w14:paraId="06BBE699" w14:textId="77777777" w:rsidR="002A72C1" w:rsidRDefault="002A72C1" w:rsidP="00484BF1">
            <w:pPr>
              <w:pStyle w:val="EmptyCellLayoutStyle"/>
              <w:spacing w:after="0" w:line="240" w:lineRule="auto"/>
            </w:pPr>
          </w:p>
        </w:tc>
        <w:tc>
          <w:tcPr>
            <w:tcW w:w="149" w:type="dxa"/>
          </w:tcPr>
          <w:p w14:paraId="718A3486" w14:textId="77777777" w:rsidR="002A72C1" w:rsidRDefault="002A72C1" w:rsidP="00484BF1">
            <w:pPr>
              <w:pStyle w:val="EmptyCellLayoutStyle"/>
              <w:spacing w:after="0" w:line="240" w:lineRule="auto"/>
            </w:pPr>
          </w:p>
        </w:tc>
      </w:tr>
      <w:tr w:rsidR="002A72C1" w14:paraId="2322B677" w14:textId="77777777" w:rsidTr="00484BF1">
        <w:tc>
          <w:tcPr>
            <w:tcW w:w="54" w:type="dxa"/>
          </w:tcPr>
          <w:p w14:paraId="5956C4B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EE7533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0C69D9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E9796C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87FEE5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14B5F2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70A6D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BC9C7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CB09FF" w14:textId="77777777" w:rsidR="002A72C1" w:rsidRDefault="002A72C1" w:rsidP="00484BF1">
                  <w:pPr>
                    <w:spacing w:after="0" w:line="240" w:lineRule="auto"/>
                  </w:pPr>
                  <w:r>
                    <w:rPr>
                      <w:rFonts w:ascii="Calibri" w:eastAsia="Calibri" w:hAnsi="Calibri"/>
                      <w:color w:val="000000"/>
                      <w:sz w:val="22"/>
                    </w:rPr>
                    <w:t>Yes</w:t>
                  </w:r>
                </w:p>
              </w:tc>
            </w:tr>
            <w:tr w:rsidR="002A72C1" w14:paraId="0185B3E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8DCA4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97179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6FA124" w14:textId="77777777" w:rsidR="002A72C1" w:rsidRDefault="002A72C1" w:rsidP="00484BF1">
                  <w:pPr>
                    <w:spacing w:after="0" w:line="240" w:lineRule="auto"/>
                  </w:pPr>
                  <w:r>
                    <w:rPr>
                      <w:rFonts w:eastAsia="Arial"/>
                      <w:color w:val="000000"/>
                    </w:rPr>
                    <w:t>Yes</w:t>
                  </w:r>
                </w:p>
              </w:tc>
            </w:tr>
            <w:tr w:rsidR="002A72C1" w14:paraId="1EBF7E6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53716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31913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9D8335" w14:textId="77777777" w:rsidR="002A72C1" w:rsidRDefault="002A72C1" w:rsidP="00484BF1">
                  <w:pPr>
                    <w:spacing w:after="0" w:line="240" w:lineRule="auto"/>
                  </w:pPr>
                  <w:r>
                    <w:rPr>
                      <w:rFonts w:ascii="Calibri" w:eastAsia="Calibri" w:hAnsi="Calibri"/>
                      <w:color w:val="000000"/>
                      <w:sz w:val="22"/>
                    </w:rPr>
                    <w:t>1</w:t>
                  </w:r>
                </w:p>
              </w:tc>
            </w:tr>
            <w:tr w:rsidR="002A72C1" w14:paraId="16D55DF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361939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167844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B49BC9B" w14:textId="77777777" w:rsidR="002A72C1" w:rsidRDefault="002A72C1" w:rsidP="00484BF1">
                  <w:pPr>
                    <w:spacing w:after="0" w:line="240" w:lineRule="auto"/>
                  </w:pPr>
                  <w:r>
                    <w:rPr>
                      <w:rFonts w:ascii="Calibri" w:eastAsia="Calibri" w:hAnsi="Calibri"/>
                      <w:color w:val="000000"/>
                      <w:sz w:val="22"/>
                    </w:rPr>
                    <w:t>1</w:t>
                  </w:r>
                </w:p>
              </w:tc>
            </w:tr>
          </w:tbl>
          <w:p w14:paraId="1283073B" w14:textId="77777777" w:rsidR="002A72C1" w:rsidRDefault="002A72C1" w:rsidP="00484BF1">
            <w:pPr>
              <w:spacing w:after="0" w:line="240" w:lineRule="auto"/>
            </w:pPr>
          </w:p>
        </w:tc>
        <w:tc>
          <w:tcPr>
            <w:tcW w:w="149" w:type="dxa"/>
          </w:tcPr>
          <w:p w14:paraId="47B919E1" w14:textId="77777777" w:rsidR="002A72C1" w:rsidRDefault="002A72C1" w:rsidP="00484BF1">
            <w:pPr>
              <w:pStyle w:val="EmptyCellLayoutStyle"/>
              <w:spacing w:after="0" w:line="240" w:lineRule="auto"/>
            </w:pPr>
          </w:p>
        </w:tc>
      </w:tr>
      <w:tr w:rsidR="002A72C1" w14:paraId="3A5633C1" w14:textId="77777777" w:rsidTr="00484BF1">
        <w:trPr>
          <w:trHeight w:val="80"/>
        </w:trPr>
        <w:tc>
          <w:tcPr>
            <w:tcW w:w="54" w:type="dxa"/>
          </w:tcPr>
          <w:p w14:paraId="05BEB206" w14:textId="77777777" w:rsidR="002A72C1" w:rsidRDefault="002A72C1" w:rsidP="00484BF1">
            <w:pPr>
              <w:pStyle w:val="EmptyCellLayoutStyle"/>
              <w:spacing w:after="0" w:line="240" w:lineRule="auto"/>
            </w:pPr>
          </w:p>
        </w:tc>
        <w:tc>
          <w:tcPr>
            <w:tcW w:w="10395" w:type="dxa"/>
          </w:tcPr>
          <w:p w14:paraId="7FC04BE5" w14:textId="77777777" w:rsidR="002A72C1" w:rsidRDefault="002A72C1" w:rsidP="00484BF1">
            <w:pPr>
              <w:pStyle w:val="EmptyCellLayoutStyle"/>
              <w:spacing w:after="0" w:line="240" w:lineRule="auto"/>
            </w:pPr>
          </w:p>
        </w:tc>
        <w:tc>
          <w:tcPr>
            <w:tcW w:w="149" w:type="dxa"/>
          </w:tcPr>
          <w:p w14:paraId="0F2C877B" w14:textId="77777777" w:rsidR="002A72C1" w:rsidRDefault="002A72C1" w:rsidP="00484BF1">
            <w:pPr>
              <w:pStyle w:val="EmptyCellLayoutStyle"/>
              <w:spacing w:after="0" w:line="240" w:lineRule="auto"/>
            </w:pPr>
          </w:p>
        </w:tc>
      </w:tr>
    </w:tbl>
    <w:p w14:paraId="180C4430" w14:textId="77777777" w:rsidR="002A72C1" w:rsidRDefault="002A72C1" w:rsidP="002A72C1">
      <w:pPr>
        <w:spacing w:after="0" w:line="240" w:lineRule="auto"/>
      </w:pPr>
    </w:p>
    <w:p w14:paraId="29A0AD72" w14:textId="77777777" w:rsidR="002A72C1" w:rsidRDefault="002A72C1" w:rsidP="002A72C1">
      <w:pPr>
        <w:spacing w:after="0" w:line="240" w:lineRule="auto"/>
      </w:pPr>
      <w:r>
        <w:rPr>
          <w:rFonts w:ascii="Calibri" w:eastAsia="Calibri" w:hAnsi="Calibri"/>
          <w:b/>
          <w:color w:val="6495ED"/>
          <w:sz w:val="22"/>
        </w:rPr>
        <w:t>The I/O operation was successful after retry</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45DCED7" w14:textId="77777777" w:rsidTr="00484BF1">
        <w:trPr>
          <w:trHeight w:val="54"/>
        </w:trPr>
        <w:tc>
          <w:tcPr>
            <w:tcW w:w="54" w:type="dxa"/>
          </w:tcPr>
          <w:p w14:paraId="142AB73F" w14:textId="77777777" w:rsidR="002A72C1" w:rsidRDefault="002A72C1" w:rsidP="00484BF1">
            <w:pPr>
              <w:pStyle w:val="EmptyCellLayoutStyle"/>
              <w:spacing w:after="0" w:line="240" w:lineRule="auto"/>
            </w:pPr>
          </w:p>
        </w:tc>
        <w:tc>
          <w:tcPr>
            <w:tcW w:w="10395" w:type="dxa"/>
          </w:tcPr>
          <w:p w14:paraId="45C4B4A4" w14:textId="77777777" w:rsidR="002A72C1" w:rsidRDefault="002A72C1" w:rsidP="00484BF1">
            <w:pPr>
              <w:pStyle w:val="EmptyCellLayoutStyle"/>
              <w:spacing w:after="0" w:line="240" w:lineRule="auto"/>
            </w:pPr>
          </w:p>
        </w:tc>
        <w:tc>
          <w:tcPr>
            <w:tcW w:w="149" w:type="dxa"/>
          </w:tcPr>
          <w:p w14:paraId="2652DFBB" w14:textId="77777777" w:rsidR="002A72C1" w:rsidRDefault="002A72C1" w:rsidP="00484BF1">
            <w:pPr>
              <w:pStyle w:val="EmptyCellLayoutStyle"/>
              <w:spacing w:after="0" w:line="240" w:lineRule="auto"/>
            </w:pPr>
          </w:p>
        </w:tc>
      </w:tr>
      <w:tr w:rsidR="002A72C1" w14:paraId="34AE234D" w14:textId="77777777" w:rsidTr="00484BF1">
        <w:tc>
          <w:tcPr>
            <w:tcW w:w="54" w:type="dxa"/>
          </w:tcPr>
          <w:p w14:paraId="2DD4FA0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922C93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E87C16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914038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FD8543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53B28E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8D647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55341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BCACBA" w14:textId="77777777" w:rsidR="002A72C1" w:rsidRDefault="002A72C1" w:rsidP="00484BF1">
                  <w:pPr>
                    <w:spacing w:after="0" w:line="240" w:lineRule="auto"/>
                  </w:pPr>
                  <w:r>
                    <w:rPr>
                      <w:rFonts w:ascii="Calibri" w:eastAsia="Calibri" w:hAnsi="Calibri"/>
                      <w:color w:val="000000"/>
                      <w:sz w:val="22"/>
                    </w:rPr>
                    <w:t>Yes</w:t>
                  </w:r>
                </w:p>
              </w:tc>
            </w:tr>
            <w:tr w:rsidR="002A72C1" w14:paraId="5EDBA9C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9CC46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27ED9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D1FCCA" w14:textId="77777777" w:rsidR="002A72C1" w:rsidRDefault="002A72C1" w:rsidP="00484BF1">
                  <w:pPr>
                    <w:spacing w:after="0" w:line="240" w:lineRule="auto"/>
                  </w:pPr>
                  <w:r>
                    <w:rPr>
                      <w:rFonts w:eastAsia="Arial"/>
                      <w:color w:val="000000"/>
                    </w:rPr>
                    <w:t>Yes</w:t>
                  </w:r>
                </w:p>
              </w:tc>
            </w:tr>
            <w:tr w:rsidR="002A72C1" w14:paraId="513F0B3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0DDDD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0435B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8D27DC" w14:textId="77777777" w:rsidR="002A72C1" w:rsidRDefault="002A72C1" w:rsidP="00484BF1">
                  <w:pPr>
                    <w:spacing w:after="0" w:line="240" w:lineRule="auto"/>
                  </w:pPr>
                  <w:r>
                    <w:rPr>
                      <w:rFonts w:ascii="Calibri" w:eastAsia="Calibri" w:hAnsi="Calibri"/>
                      <w:color w:val="000000"/>
                      <w:sz w:val="22"/>
                    </w:rPr>
                    <w:t>1</w:t>
                  </w:r>
                </w:p>
              </w:tc>
            </w:tr>
            <w:tr w:rsidR="002A72C1" w14:paraId="0D9B3CD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A9E5D8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877CDE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721FAB2" w14:textId="77777777" w:rsidR="002A72C1" w:rsidRDefault="002A72C1" w:rsidP="00484BF1">
                  <w:pPr>
                    <w:spacing w:after="0" w:line="240" w:lineRule="auto"/>
                  </w:pPr>
                  <w:r>
                    <w:rPr>
                      <w:rFonts w:ascii="Calibri" w:eastAsia="Calibri" w:hAnsi="Calibri"/>
                      <w:color w:val="000000"/>
                      <w:sz w:val="22"/>
                    </w:rPr>
                    <w:t>1</w:t>
                  </w:r>
                </w:p>
              </w:tc>
            </w:tr>
          </w:tbl>
          <w:p w14:paraId="177A6E42" w14:textId="77777777" w:rsidR="002A72C1" w:rsidRDefault="002A72C1" w:rsidP="00484BF1">
            <w:pPr>
              <w:spacing w:after="0" w:line="240" w:lineRule="auto"/>
            </w:pPr>
          </w:p>
        </w:tc>
        <w:tc>
          <w:tcPr>
            <w:tcW w:w="149" w:type="dxa"/>
          </w:tcPr>
          <w:p w14:paraId="4EE4A581" w14:textId="77777777" w:rsidR="002A72C1" w:rsidRDefault="002A72C1" w:rsidP="00484BF1">
            <w:pPr>
              <w:pStyle w:val="EmptyCellLayoutStyle"/>
              <w:spacing w:after="0" w:line="240" w:lineRule="auto"/>
            </w:pPr>
          </w:p>
        </w:tc>
      </w:tr>
      <w:tr w:rsidR="002A72C1" w14:paraId="1FE5FE5D" w14:textId="77777777" w:rsidTr="00484BF1">
        <w:trPr>
          <w:trHeight w:val="80"/>
        </w:trPr>
        <w:tc>
          <w:tcPr>
            <w:tcW w:w="54" w:type="dxa"/>
          </w:tcPr>
          <w:p w14:paraId="178D07DC" w14:textId="77777777" w:rsidR="002A72C1" w:rsidRDefault="002A72C1" w:rsidP="00484BF1">
            <w:pPr>
              <w:pStyle w:val="EmptyCellLayoutStyle"/>
              <w:spacing w:after="0" w:line="240" w:lineRule="auto"/>
            </w:pPr>
          </w:p>
        </w:tc>
        <w:tc>
          <w:tcPr>
            <w:tcW w:w="10395" w:type="dxa"/>
          </w:tcPr>
          <w:p w14:paraId="18732FF5" w14:textId="77777777" w:rsidR="002A72C1" w:rsidRDefault="002A72C1" w:rsidP="00484BF1">
            <w:pPr>
              <w:pStyle w:val="EmptyCellLayoutStyle"/>
              <w:spacing w:after="0" w:line="240" w:lineRule="auto"/>
            </w:pPr>
          </w:p>
        </w:tc>
        <w:tc>
          <w:tcPr>
            <w:tcW w:w="149" w:type="dxa"/>
          </w:tcPr>
          <w:p w14:paraId="160383DA" w14:textId="77777777" w:rsidR="002A72C1" w:rsidRDefault="002A72C1" w:rsidP="00484BF1">
            <w:pPr>
              <w:pStyle w:val="EmptyCellLayoutStyle"/>
              <w:spacing w:after="0" w:line="240" w:lineRule="auto"/>
            </w:pPr>
          </w:p>
        </w:tc>
      </w:tr>
    </w:tbl>
    <w:p w14:paraId="555C0A27" w14:textId="77777777" w:rsidR="002A72C1" w:rsidRDefault="002A72C1" w:rsidP="002A72C1">
      <w:pPr>
        <w:spacing w:after="0" w:line="240" w:lineRule="auto"/>
      </w:pPr>
    </w:p>
    <w:p w14:paraId="46FE683D" w14:textId="77777777" w:rsidR="002A72C1" w:rsidRDefault="002A72C1" w:rsidP="002A72C1">
      <w:pPr>
        <w:spacing w:after="0" w:line="240" w:lineRule="auto"/>
      </w:pPr>
      <w:r>
        <w:rPr>
          <w:rFonts w:ascii="Calibri" w:eastAsia="Calibri" w:hAnsi="Calibri"/>
          <w:b/>
          <w:color w:val="6495ED"/>
          <w:sz w:val="22"/>
        </w:rPr>
        <w:t>Table error: Page allocated to object was not seen. Page may be invalid or have incorrect object ID information in its header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8A6D7F6" w14:textId="77777777" w:rsidTr="00484BF1">
        <w:trPr>
          <w:trHeight w:val="54"/>
        </w:trPr>
        <w:tc>
          <w:tcPr>
            <w:tcW w:w="54" w:type="dxa"/>
          </w:tcPr>
          <w:p w14:paraId="28F1BF7B" w14:textId="77777777" w:rsidR="002A72C1" w:rsidRDefault="002A72C1" w:rsidP="00484BF1">
            <w:pPr>
              <w:pStyle w:val="EmptyCellLayoutStyle"/>
              <w:spacing w:after="0" w:line="240" w:lineRule="auto"/>
            </w:pPr>
          </w:p>
        </w:tc>
        <w:tc>
          <w:tcPr>
            <w:tcW w:w="10395" w:type="dxa"/>
          </w:tcPr>
          <w:p w14:paraId="5D4BAAEC" w14:textId="77777777" w:rsidR="002A72C1" w:rsidRDefault="002A72C1" w:rsidP="00484BF1">
            <w:pPr>
              <w:pStyle w:val="EmptyCellLayoutStyle"/>
              <w:spacing w:after="0" w:line="240" w:lineRule="auto"/>
            </w:pPr>
          </w:p>
        </w:tc>
        <w:tc>
          <w:tcPr>
            <w:tcW w:w="149" w:type="dxa"/>
          </w:tcPr>
          <w:p w14:paraId="3AE90663" w14:textId="77777777" w:rsidR="002A72C1" w:rsidRDefault="002A72C1" w:rsidP="00484BF1">
            <w:pPr>
              <w:pStyle w:val="EmptyCellLayoutStyle"/>
              <w:spacing w:after="0" w:line="240" w:lineRule="auto"/>
            </w:pPr>
          </w:p>
        </w:tc>
      </w:tr>
      <w:tr w:rsidR="002A72C1" w14:paraId="246A4E03" w14:textId="77777777" w:rsidTr="00484BF1">
        <w:tc>
          <w:tcPr>
            <w:tcW w:w="54" w:type="dxa"/>
          </w:tcPr>
          <w:p w14:paraId="53B7C39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B96320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BD7862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64210C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F8BA71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EACA52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09855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4C414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720EBF" w14:textId="77777777" w:rsidR="002A72C1" w:rsidRDefault="002A72C1" w:rsidP="00484BF1">
                  <w:pPr>
                    <w:spacing w:after="0" w:line="240" w:lineRule="auto"/>
                  </w:pPr>
                  <w:r>
                    <w:rPr>
                      <w:rFonts w:ascii="Calibri" w:eastAsia="Calibri" w:hAnsi="Calibri"/>
                      <w:color w:val="000000"/>
                      <w:sz w:val="22"/>
                    </w:rPr>
                    <w:t>Yes</w:t>
                  </w:r>
                </w:p>
              </w:tc>
            </w:tr>
            <w:tr w:rsidR="002A72C1" w14:paraId="232C122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49AFD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EC056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972325" w14:textId="77777777" w:rsidR="002A72C1" w:rsidRDefault="002A72C1" w:rsidP="00484BF1">
                  <w:pPr>
                    <w:spacing w:after="0" w:line="240" w:lineRule="auto"/>
                  </w:pPr>
                  <w:r>
                    <w:rPr>
                      <w:rFonts w:eastAsia="Arial"/>
                      <w:color w:val="000000"/>
                    </w:rPr>
                    <w:t>Yes</w:t>
                  </w:r>
                </w:p>
              </w:tc>
            </w:tr>
            <w:tr w:rsidR="002A72C1" w14:paraId="04EC8A6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C1B94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EE122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3BBDC8" w14:textId="77777777" w:rsidR="002A72C1" w:rsidRDefault="002A72C1" w:rsidP="00484BF1">
                  <w:pPr>
                    <w:spacing w:after="0" w:line="240" w:lineRule="auto"/>
                  </w:pPr>
                  <w:r>
                    <w:rPr>
                      <w:rFonts w:ascii="Calibri" w:eastAsia="Calibri" w:hAnsi="Calibri"/>
                      <w:color w:val="000000"/>
                      <w:sz w:val="22"/>
                    </w:rPr>
                    <w:t>1</w:t>
                  </w:r>
                </w:p>
              </w:tc>
            </w:tr>
            <w:tr w:rsidR="002A72C1" w14:paraId="101550B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1868F3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231569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9D30936" w14:textId="77777777" w:rsidR="002A72C1" w:rsidRDefault="002A72C1" w:rsidP="00484BF1">
                  <w:pPr>
                    <w:spacing w:after="0" w:line="240" w:lineRule="auto"/>
                  </w:pPr>
                  <w:r>
                    <w:rPr>
                      <w:rFonts w:ascii="Calibri" w:eastAsia="Calibri" w:hAnsi="Calibri"/>
                      <w:color w:val="000000"/>
                      <w:sz w:val="22"/>
                    </w:rPr>
                    <w:t>1</w:t>
                  </w:r>
                </w:p>
              </w:tc>
            </w:tr>
          </w:tbl>
          <w:p w14:paraId="1CC67AD0" w14:textId="77777777" w:rsidR="002A72C1" w:rsidRDefault="002A72C1" w:rsidP="00484BF1">
            <w:pPr>
              <w:spacing w:after="0" w:line="240" w:lineRule="auto"/>
            </w:pPr>
          </w:p>
        </w:tc>
        <w:tc>
          <w:tcPr>
            <w:tcW w:w="149" w:type="dxa"/>
          </w:tcPr>
          <w:p w14:paraId="05623A7C" w14:textId="77777777" w:rsidR="002A72C1" w:rsidRDefault="002A72C1" w:rsidP="00484BF1">
            <w:pPr>
              <w:pStyle w:val="EmptyCellLayoutStyle"/>
              <w:spacing w:after="0" w:line="240" w:lineRule="auto"/>
            </w:pPr>
          </w:p>
        </w:tc>
      </w:tr>
      <w:tr w:rsidR="002A72C1" w14:paraId="7667A179" w14:textId="77777777" w:rsidTr="00484BF1">
        <w:trPr>
          <w:trHeight w:val="80"/>
        </w:trPr>
        <w:tc>
          <w:tcPr>
            <w:tcW w:w="54" w:type="dxa"/>
          </w:tcPr>
          <w:p w14:paraId="1D3F8DF4" w14:textId="77777777" w:rsidR="002A72C1" w:rsidRDefault="002A72C1" w:rsidP="00484BF1">
            <w:pPr>
              <w:pStyle w:val="EmptyCellLayoutStyle"/>
              <w:spacing w:after="0" w:line="240" w:lineRule="auto"/>
            </w:pPr>
          </w:p>
        </w:tc>
        <w:tc>
          <w:tcPr>
            <w:tcW w:w="10395" w:type="dxa"/>
          </w:tcPr>
          <w:p w14:paraId="2A357A58" w14:textId="77777777" w:rsidR="002A72C1" w:rsidRDefault="002A72C1" w:rsidP="00484BF1">
            <w:pPr>
              <w:pStyle w:val="EmptyCellLayoutStyle"/>
              <w:spacing w:after="0" w:line="240" w:lineRule="auto"/>
            </w:pPr>
          </w:p>
        </w:tc>
        <w:tc>
          <w:tcPr>
            <w:tcW w:w="149" w:type="dxa"/>
          </w:tcPr>
          <w:p w14:paraId="60A35E5B" w14:textId="77777777" w:rsidR="002A72C1" w:rsidRDefault="002A72C1" w:rsidP="00484BF1">
            <w:pPr>
              <w:pStyle w:val="EmptyCellLayoutStyle"/>
              <w:spacing w:after="0" w:line="240" w:lineRule="auto"/>
            </w:pPr>
          </w:p>
        </w:tc>
      </w:tr>
    </w:tbl>
    <w:p w14:paraId="00AA85B0" w14:textId="77777777" w:rsidR="002A72C1" w:rsidRDefault="002A72C1" w:rsidP="002A72C1">
      <w:pPr>
        <w:spacing w:after="0" w:line="240" w:lineRule="auto"/>
      </w:pPr>
    </w:p>
    <w:p w14:paraId="28D7659D" w14:textId="77777777" w:rsidR="002A72C1" w:rsidRDefault="002A72C1" w:rsidP="002A72C1">
      <w:pPr>
        <w:spacing w:after="0" w:line="240" w:lineRule="auto"/>
      </w:pPr>
      <w:r>
        <w:rPr>
          <w:rFonts w:ascii="Calibri" w:eastAsia="Calibri" w:hAnsi="Calibri"/>
          <w:b/>
          <w:color w:val="6495ED"/>
          <w:sz w:val="22"/>
        </w:rPr>
        <w:t>Table error: The text, ntext, or image node at page is referenced by page not seen in the scan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D1B534B" w14:textId="77777777" w:rsidTr="00484BF1">
        <w:trPr>
          <w:trHeight w:val="54"/>
        </w:trPr>
        <w:tc>
          <w:tcPr>
            <w:tcW w:w="54" w:type="dxa"/>
          </w:tcPr>
          <w:p w14:paraId="6A62061C" w14:textId="77777777" w:rsidR="002A72C1" w:rsidRDefault="002A72C1" w:rsidP="00484BF1">
            <w:pPr>
              <w:pStyle w:val="EmptyCellLayoutStyle"/>
              <w:spacing w:after="0" w:line="240" w:lineRule="auto"/>
            </w:pPr>
          </w:p>
        </w:tc>
        <w:tc>
          <w:tcPr>
            <w:tcW w:w="10395" w:type="dxa"/>
          </w:tcPr>
          <w:p w14:paraId="4D914FDA" w14:textId="77777777" w:rsidR="002A72C1" w:rsidRDefault="002A72C1" w:rsidP="00484BF1">
            <w:pPr>
              <w:pStyle w:val="EmptyCellLayoutStyle"/>
              <w:spacing w:after="0" w:line="240" w:lineRule="auto"/>
            </w:pPr>
          </w:p>
        </w:tc>
        <w:tc>
          <w:tcPr>
            <w:tcW w:w="149" w:type="dxa"/>
          </w:tcPr>
          <w:p w14:paraId="5AB14119" w14:textId="77777777" w:rsidR="002A72C1" w:rsidRDefault="002A72C1" w:rsidP="00484BF1">
            <w:pPr>
              <w:pStyle w:val="EmptyCellLayoutStyle"/>
              <w:spacing w:after="0" w:line="240" w:lineRule="auto"/>
            </w:pPr>
          </w:p>
        </w:tc>
      </w:tr>
      <w:tr w:rsidR="002A72C1" w14:paraId="7E3F463C" w14:textId="77777777" w:rsidTr="00484BF1">
        <w:tc>
          <w:tcPr>
            <w:tcW w:w="54" w:type="dxa"/>
          </w:tcPr>
          <w:p w14:paraId="7C573DB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86B0DB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9E7445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83478C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009F0E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E38834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F9990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710EF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58F193" w14:textId="77777777" w:rsidR="002A72C1" w:rsidRDefault="002A72C1" w:rsidP="00484BF1">
                  <w:pPr>
                    <w:spacing w:after="0" w:line="240" w:lineRule="auto"/>
                  </w:pPr>
                  <w:r>
                    <w:rPr>
                      <w:rFonts w:ascii="Calibri" w:eastAsia="Calibri" w:hAnsi="Calibri"/>
                      <w:color w:val="000000"/>
                      <w:sz w:val="22"/>
                    </w:rPr>
                    <w:t>Yes</w:t>
                  </w:r>
                </w:p>
              </w:tc>
            </w:tr>
            <w:tr w:rsidR="002A72C1" w14:paraId="4C5411E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11CDD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131CE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48BBA9" w14:textId="77777777" w:rsidR="002A72C1" w:rsidRDefault="002A72C1" w:rsidP="00484BF1">
                  <w:pPr>
                    <w:spacing w:after="0" w:line="240" w:lineRule="auto"/>
                  </w:pPr>
                  <w:r>
                    <w:rPr>
                      <w:rFonts w:eastAsia="Arial"/>
                      <w:color w:val="000000"/>
                    </w:rPr>
                    <w:t>Yes</w:t>
                  </w:r>
                </w:p>
              </w:tc>
            </w:tr>
            <w:tr w:rsidR="002A72C1" w14:paraId="7B2766C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3F4D5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85EF1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316CCA" w14:textId="77777777" w:rsidR="002A72C1" w:rsidRDefault="002A72C1" w:rsidP="00484BF1">
                  <w:pPr>
                    <w:spacing w:after="0" w:line="240" w:lineRule="auto"/>
                  </w:pPr>
                  <w:r>
                    <w:rPr>
                      <w:rFonts w:ascii="Calibri" w:eastAsia="Calibri" w:hAnsi="Calibri"/>
                      <w:color w:val="000000"/>
                      <w:sz w:val="22"/>
                    </w:rPr>
                    <w:t>1</w:t>
                  </w:r>
                </w:p>
              </w:tc>
            </w:tr>
            <w:tr w:rsidR="002A72C1" w14:paraId="598B460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19E177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8F6F4C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519CAF0" w14:textId="77777777" w:rsidR="002A72C1" w:rsidRDefault="002A72C1" w:rsidP="00484BF1">
                  <w:pPr>
                    <w:spacing w:after="0" w:line="240" w:lineRule="auto"/>
                  </w:pPr>
                  <w:r>
                    <w:rPr>
                      <w:rFonts w:ascii="Calibri" w:eastAsia="Calibri" w:hAnsi="Calibri"/>
                      <w:color w:val="000000"/>
                      <w:sz w:val="22"/>
                    </w:rPr>
                    <w:t>1</w:t>
                  </w:r>
                </w:p>
              </w:tc>
            </w:tr>
          </w:tbl>
          <w:p w14:paraId="4F0B845E" w14:textId="77777777" w:rsidR="002A72C1" w:rsidRDefault="002A72C1" w:rsidP="00484BF1">
            <w:pPr>
              <w:spacing w:after="0" w:line="240" w:lineRule="auto"/>
            </w:pPr>
          </w:p>
        </w:tc>
        <w:tc>
          <w:tcPr>
            <w:tcW w:w="149" w:type="dxa"/>
          </w:tcPr>
          <w:p w14:paraId="07E1D89A" w14:textId="77777777" w:rsidR="002A72C1" w:rsidRDefault="002A72C1" w:rsidP="00484BF1">
            <w:pPr>
              <w:pStyle w:val="EmptyCellLayoutStyle"/>
              <w:spacing w:after="0" w:line="240" w:lineRule="auto"/>
            </w:pPr>
          </w:p>
        </w:tc>
      </w:tr>
      <w:tr w:rsidR="002A72C1" w14:paraId="316E8257" w14:textId="77777777" w:rsidTr="00484BF1">
        <w:trPr>
          <w:trHeight w:val="80"/>
        </w:trPr>
        <w:tc>
          <w:tcPr>
            <w:tcW w:w="54" w:type="dxa"/>
          </w:tcPr>
          <w:p w14:paraId="5C767823" w14:textId="77777777" w:rsidR="002A72C1" w:rsidRDefault="002A72C1" w:rsidP="00484BF1">
            <w:pPr>
              <w:pStyle w:val="EmptyCellLayoutStyle"/>
              <w:spacing w:after="0" w:line="240" w:lineRule="auto"/>
            </w:pPr>
          </w:p>
        </w:tc>
        <w:tc>
          <w:tcPr>
            <w:tcW w:w="10395" w:type="dxa"/>
          </w:tcPr>
          <w:p w14:paraId="47EBB8CC" w14:textId="77777777" w:rsidR="002A72C1" w:rsidRDefault="002A72C1" w:rsidP="00484BF1">
            <w:pPr>
              <w:pStyle w:val="EmptyCellLayoutStyle"/>
              <w:spacing w:after="0" w:line="240" w:lineRule="auto"/>
            </w:pPr>
          </w:p>
        </w:tc>
        <w:tc>
          <w:tcPr>
            <w:tcW w:w="149" w:type="dxa"/>
          </w:tcPr>
          <w:p w14:paraId="391D3B08" w14:textId="77777777" w:rsidR="002A72C1" w:rsidRDefault="002A72C1" w:rsidP="00484BF1">
            <w:pPr>
              <w:pStyle w:val="EmptyCellLayoutStyle"/>
              <w:spacing w:after="0" w:line="240" w:lineRule="auto"/>
            </w:pPr>
          </w:p>
        </w:tc>
      </w:tr>
    </w:tbl>
    <w:p w14:paraId="778B14AD" w14:textId="77777777" w:rsidR="002A72C1" w:rsidRDefault="002A72C1" w:rsidP="002A72C1">
      <w:pPr>
        <w:spacing w:after="0" w:line="240" w:lineRule="auto"/>
      </w:pPr>
    </w:p>
    <w:p w14:paraId="2DA51F38" w14:textId="77777777" w:rsidR="002A72C1" w:rsidRDefault="002A72C1" w:rsidP="002A72C1">
      <w:pPr>
        <w:spacing w:after="0" w:line="240" w:lineRule="auto"/>
      </w:pPr>
      <w:r>
        <w:rPr>
          <w:rFonts w:ascii="Calibri" w:eastAsia="Calibri" w:hAnsi="Calibri"/>
          <w:b/>
          <w:color w:val="6495ED"/>
          <w:sz w:val="22"/>
        </w:rPr>
        <w:t>Cannot start SQL Server Service Broker on Database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4D1ABC5" w14:textId="77777777" w:rsidTr="00484BF1">
        <w:trPr>
          <w:trHeight w:val="54"/>
        </w:trPr>
        <w:tc>
          <w:tcPr>
            <w:tcW w:w="54" w:type="dxa"/>
          </w:tcPr>
          <w:p w14:paraId="32AB7040" w14:textId="77777777" w:rsidR="002A72C1" w:rsidRDefault="002A72C1" w:rsidP="00484BF1">
            <w:pPr>
              <w:pStyle w:val="EmptyCellLayoutStyle"/>
              <w:spacing w:after="0" w:line="240" w:lineRule="auto"/>
            </w:pPr>
          </w:p>
        </w:tc>
        <w:tc>
          <w:tcPr>
            <w:tcW w:w="10395" w:type="dxa"/>
          </w:tcPr>
          <w:p w14:paraId="75FE16F9" w14:textId="77777777" w:rsidR="002A72C1" w:rsidRDefault="002A72C1" w:rsidP="00484BF1">
            <w:pPr>
              <w:pStyle w:val="EmptyCellLayoutStyle"/>
              <w:spacing w:after="0" w:line="240" w:lineRule="auto"/>
            </w:pPr>
          </w:p>
        </w:tc>
        <w:tc>
          <w:tcPr>
            <w:tcW w:w="149" w:type="dxa"/>
          </w:tcPr>
          <w:p w14:paraId="2FC4327D" w14:textId="77777777" w:rsidR="002A72C1" w:rsidRDefault="002A72C1" w:rsidP="00484BF1">
            <w:pPr>
              <w:pStyle w:val="EmptyCellLayoutStyle"/>
              <w:spacing w:after="0" w:line="240" w:lineRule="auto"/>
            </w:pPr>
          </w:p>
        </w:tc>
      </w:tr>
      <w:tr w:rsidR="002A72C1" w14:paraId="3570D6A1" w14:textId="77777777" w:rsidTr="00484BF1">
        <w:tc>
          <w:tcPr>
            <w:tcW w:w="54" w:type="dxa"/>
          </w:tcPr>
          <w:p w14:paraId="4AB76D8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1A10F9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9F26A8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3EE832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029760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E9B0B6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DF8D5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3DFDA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38A83C" w14:textId="77777777" w:rsidR="002A72C1" w:rsidRDefault="002A72C1" w:rsidP="00484BF1">
                  <w:pPr>
                    <w:spacing w:after="0" w:line="240" w:lineRule="auto"/>
                  </w:pPr>
                  <w:r>
                    <w:rPr>
                      <w:rFonts w:ascii="Calibri" w:eastAsia="Calibri" w:hAnsi="Calibri"/>
                      <w:color w:val="000000"/>
                      <w:sz w:val="22"/>
                    </w:rPr>
                    <w:t>Yes</w:t>
                  </w:r>
                </w:p>
              </w:tc>
            </w:tr>
            <w:tr w:rsidR="002A72C1" w14:paraId="5CDCD73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10F66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CAEAE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A1523E" w14:textId="77777777" w:rsidR="002A72C1" w:rsidRDefault="002A72C1" w:rsidP="00484BF1">
                  <w:pPr>
                    <w:spacing w:after="0" w:line="240" w:lineRule="auto"/>
                  </w:pPr>
                  <w:r>
                    <w:rPr>
                      <w:rFonts w:eastAsia="Arial"/>
                      <w:color w:val="000000"/>
                    </w:rPr>
                    <w:t>Yes</w:t>
                  </w:r>
                </w:p>
              </w:tc>
            </w:tr>
            <w:tr w:rsidR="002A72C1" w14:paraId="06965E9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38FF6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AB8CA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40BCC4" w14:textId="77777777" w:rsidR="002A72C1" w:rsidRDefault="002A72C1" w:rsidP="00484BF1">
                  <w:pPr>
                    <w:spacing w:after="0" w:line="240" w:lineRule="auto"/>
                  </w:pPr>
                  <w:r>
                    <w:rPr>
                      <w:rFonts w:ascii="Calibri" w:eastAsia="Calibri" w:hAnsi="Calibri"/>
                      <w:color w:val="000000"/>
                      <w:sz w:val="22"/>
                    </w:rPr>
                    <w:t>1</w:t>
                  </w:r>
                </w:p>
              </w:tc>
            </w:tr>
            <w:tr w:rsidR="002A72C1" w14:paraId="774EC56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1B82B0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156EF9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F32B4CC" w14:textId="77777777" w:rsidR="002A72C1" w:rsidRDefault="002A72C1" w:rsidP="00484BF1">
                  <w:pPr>
                    <w:spacing w:after="0" w:line="240" w:lineRule="auto"/>
                  </w:pPr>
                  <w:r>
                    <w:rPr>
                      <w:rFonts w:ascii="Calibri" w:eastAsia="Calibri" w:hAnsi="Calibri"/>
                      <w:color w:val="000000"/>
                      <w:sz w:val="22"/>
                    </w:rPr>
                    <w:t>2</w:t>
                  </w:r>
                </w:p>
              </w:tc>
            </w:tr>
          </w:tbl>
          <w:p w14:paraId="23F72130" w14:textId="77777777" w:rsidR="002A72C1" w:rsidRDefault="002A72C1" w:rsidP="00484BF1">
            <w:pPr>
              <w:spacing w:after="0" w:line="240" w:lineRule="auto"/>
            </w:pPr>
          </w:p>
        </w:tc>
        <w:tc>
          <w:tcPr>
            <w:tcW w:w="149" w:type="dxa"/>
          </w:tcPr>
          <w:p w14:paraId="5AC0E728" w14:textId="77777777" w:rsidR="002A72C1" w:rsidRDefault="002A72C1" w:rsidP="00484BF1">
            <w:pPr>
              <w:pStyle w:val="EmptyCellLayoutStyle"/>
              <w:spacing w:after="0" w:line="240" w:lineRule="auto"/>
            </w:pPr>
          </w:p>
        </w:tc>
      </w:tr>
      <w:tr w:rsidR="002A72C1" w14:paraId="4AD73E17" w14:textId="77777777" w:rsidTr="00484BF1">
        <w:trPr>
          <w:trHeight w:val="80"/>
        </w:trPr>
        <w:tc>
          <w:tcPr>
            <w:tcW w:w="54" w:type="dxa"/>
          </w:tcPr>
          <w:p w14:paraId="44E6A3F2" w14:textId="77777777" w:rsidR="002A72C1" w:rsidRDefault="002A72C1" w:rsidP="00484BF1">
            <w:pPr>
              <w:pStyle w:val="EmptyCellLayoutStyle"/>
              <w:spacing w:after="0" w:line="240" w:lineRule="auto"/>
            </w:pPr>
          </w:p>
        </w:tc>
        <w:tc>
          <w:tcPr>
            <w:tcW w:w="10395" w:type="dxa"/>
          </w:tcPr>
          <w:p w14:paraId="5F2C635D" w14:textId="77777777" w:rsidR="002A72C1" w:rsidRDefault="002A72C1" w:rsidP="00484BF1">
            <w:pPr>
              <w:pStyle w:val="EmptyCellLayoutStyle"/>
              <w:spacing w:after="0" w:line="240" w:lineRule="auto"/>
            </w:pPr>
          </w:p>
        </w:tc>
        <w:tc>
          <w:tcPr>
            <w:tcW w:w="149" w:type="dxa"/>
          </w:tcPr>
          <w:p w14:paraId="44ECC891" w14:textId="77777777" w:rsidR="002A72C1" w:rsidRDefault="002A72C1" w:rsidP="00484BF1">
            <w:pPr>
              <w:pStyle w:val="EmptyCellLayoutStyle"/>
              <w:spacing w:after="0" w:line="240" w:lineRule="auto"/>
            </w:pPr>
          </w:p>
        </w:tc>
      </w:tr>
    </w:tbl>
    <w:p w14:paraId="3E75C2E9" w14:textId="77777777" w:rsidR="002A72C1" w:rsidRDefault="002A72C1" w:rsidP="002A72C1">
      <w:pPr>
        <w:spacing w:after="0" w:line="240" w:lineRule="auto"/>
      </w:pPr>
    </w:p>
    <w:p w14:paraId="46C33438" w14:textId="77777777" w:rsidR="002A72C1" w:rsidRDefault="002A72C1" w:rsidP="002A72C1">
      <w:pPr>
        <w:spacing w:after="0" w:line="240" w:lineRule="auto"/>
      </w:pPr>
      <w:r>
        <w:rPr>
          <w:rFonts w:ascii="Calibri" w:eastAsia="Calibri" w:hAnsi="Calibri"/>
          <w:b/>
          <w:color w:val="6495ED"/>
          <w:sz w:val="22"/>
        </w:rPr>
        <w:t>Could not recover database due to unresolved transaction outcomes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54AF462" w14:textId="77777777" w:rsidTr="00484BF1">
        <w:trPr>
          <w:trHeight w:val="54"/>
        </w:trPr>
        <w:tc>
          <w:tcPr>
            <w:tcW w:w="54" w:type="dxa"/>
          </w:tcPr>
          <w:p w14:paraId="49B71E70" w14:textId="77777777" w:rsidR="002A72C1" w:rsidRDefault="002A72C1" w:rsidP="00484BF1">
            <w:pPr>
              <w:pStyle w:val="EmptyCellLayoutStyle"/>
              <w:spacing w:after="0" w:line="240" w:lineRule="auto"/>
            </w:pPr>
          </w:p>
        </w:tc>
        <w:tc>
          <w:tcPr>
            <w:tcW w:w="10395" w:type="dxa"/>
          </w:tcPr>
          <w:p w14:paraId="11177D37" w14:textId="77777777" w:rsidR="002A72C1" w:rsidRDefault="002A72C1" w:rsidP="00484BF1">
            <w:pPr>
              <w:pStyle w:val="EmptyCellLayoutStyle"/>
              <w:spacing w:after="0" w:line="240" w:lineRule="auto"/>
            </w:pPr>
          </w:p>
        </w:tc>
        <w:tc>
          <w:tcPr>
            <w:tcW w:w="149" w:type="dxa"/>
          </w:tcPr>
          <w:p w14:paraId="4D2B683E" w14:textId="77777777" w:rsidR="002A72C1" w:rsidRDefault="002A72C1" w:rsidP="00484BF1">
            <w:pPr>
              <w:pStyle w:val="EmptyCellLayoutStyle"/>
              <w:spacing w:after="0" w:line="240" w:lineRule="auto"/>
            </w:pPr>
          </w:p>
        </w:tc>
      </w:tr>
      <w:tr w:rsidR="002A72C1" w14:paraId="0175D7AD" w14:textId="77777777" w:rsidTr="00484BF1">
        <w:tc>
          <w:tcPr>
            <w:tcW w:w="54" w:type="dxa"/>
          </w:tcPr>
          <w:p w14:paraId="778E0F9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0410A1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FFA0D3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6D9071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EF2B61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FAB4CD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2CFDD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138AC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C0EF5B" w14:textId="77777777" w:rsidR="002A72C1" w:rsidRDefault="002A72C1" w:rsidP="00484BF1">
                  <w:pPr>
                    <w:spacing w:after="0" w:line="240" w:lineRule="auto"/>
                  </w:pPr>
                  <w:r>
                    <w:rPr>
                      <w:rFonts w:ascii="Calibri" w:eastAsia="Calibri" w:hAnsi="Calibri"/>
                      <w:color w:val="000000"/>
                      <w:sz w:val="22"/>
                    </w:rPr>
                    <w:t>Yes</w:t>
                  </w:r>
                </w:p>
              </w:tc>
            </w:tr>
            <w:tr w:rsidR="002A72C1" w14:paraId="6853955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AF218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A620F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4AA2C8" w14:textId="77777777" w:rsidR="002A72C1" w:rsidRDefault="002A72C1" w:rsidP="00484BF1">
                  <w:pPr>
                    <w:spacing w:after="0" w:line="240" w:lineRule="auto"/>
                  </w:pPr>
                  <w:r>
                    <w:rPr>
                      <w:rFonts w:eastAsia="Arial"/>
                      <w:color w:val="000000"/>
                    </w:rPr>
                    <w:t>Yes</w:t>
                  </w:r>
                </w:p>
              </w:tc>
            </w:tr>
            <w:tr w:rsidR="002A72C1" w14:paraId="2E47465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951DC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A3EF6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23036D" w14:textId="77777777" w:rsidR="002A72C1" w:rsidRDefault="002A72C1" w:rsidP="00484BF1">
                  <w:pPr>
                    <w:spacing w:after="0" w:line="240" w:lineRule="auto"/>
                  </w:pPr>
                  <w:r>
                    <w:rPr>
                      <w:rFonts w:ascii="Calibri" w:eastAsia="Calibri" w:hAnsi="Calibri"/>
                      <w:color w:val="000000"/>
                      <w:sz w:val="22"/>
                    </w:rPr>
                    <w:t>1</w:t>
                  </w:r>
                </w:p>
              </w:tc>
            </w:tr>
            <w:tr w:rsidR="002A72C1" w14:paraId="153B08C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F63287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A1520E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79CCB96" w14:textId="77777777" w:rsidR="002A72C1" w:rsidRDefault="002A72C1" w:rsidP="00484BF1">
                  <w:pPr>
                    <w:spacing w:after="0" w:line="240" w:lineRule="auto"/>
                  </w:pPr>
                  <w:r>
                    <w:rPr>
                      <w:rFonts w:ascii="Calibri" w:eastAsia="Calibri" w:hAnsi="Calibri"/>
                      <w:color w:val="000000"/>
                      <w:sz w:val="22"/>
                    </w:rPr>
                    <w:t>2</w:t>
                  </w:r>
                </w:p>
              </w:tc>
            </w:tr>
          </w:tbl>
          <w:p w14:paraId="14CC27CA" w14:textId="77777777" w:rsidR="002A72C1" w:rsidRDefault="002A72C1" w:rsidP="00484BF1">
            <w:pPr>
              <w:spacing w:after="0" w:line="240" w:lineRule="auto"/>
            </w:pPr>
          </w:p>
        </w:tc>
        <w:tc>
          <w:tcPr>
            <w:tcW w:w="149" w:type="dxa"/>
          </w:tcPr>
          <w:p w14:paraId="771F2907" w14:textId="77777777" w:rsidR="002A72C1" w:rsidRDefault="002A72C1" w:rsidP="00484BF1">
            <w:pPr>
              <w:pStyle w:val="EmptyCellLayoutStyle"/>
              <w:spacing w:after="0" w:line="240" w:lineRule="auto"/>
            </w:pPr>
          </w:p>
        </w:tc>
      </w:tr>
      <w:tr w:rsidR="002A72C1" w14:paraId="47A34C9C" w14:textId="77777777" w:rsidTr="00484BF1">
        <w:trPr>
          <w:trHeight w:val="80"/>
        </w:trPr>
        <w:tc>
          <w:tcPr>
            <w:tcW w:w="54" w:type="dxa"/>
          </w:tcPr>
          <w:p w14:paraId="20DFAB24" w14:textId="77777777" w:rsidR="002A72C1" w:rsidRDefault="002A72C1" w:rsidP="00484BF1">
            <w:pPr>
              <w:pStyle w:val="EmptyCellLayoutStyle"/>
              <w:spacing w:after="0" w:line="240" w:lineRule="auto"/>
            </w:pPr>
          </w:p>
        </w:tc>
        <w:tc>
          <w:tcPr>
            <w:tcW w:w="10395" w:type="dxa"/>
          </w:tcPr>
          <w:p w14:paraId="3FB54CC3" w14:textId="77777777" w:rsidR="002A72C1" w:rsidRDefault="002A72C1" w:rsidP="00484BF1">
            <w:pPr>
              <w:pStyle w:val="EmptyCellLayoutStyle"/>
              <w:spacing w:after="0" w:line="240" w:lineRule="auto"/>
            </w:pPr>
          </w:p>
        </w:tc>
        <w:tc>
          <w:tcPr>
            <w:tcW w:w="149" w:type="dxa"/>
          </w:tcPr>
          <w:p w14:paraId="294E9B29" w14:textId="77777777" w:rsidR="002A72C1" w:rsidRDefault="002A72C1" w:rsidP="00484BF1">
            <w:pPr>
              <w:pStyle w:val="EmptyCellLayoutStyle"/>
              <w:spacing w:after="0" w:line="240" w:lineRule="auto"/>
            </w:pPr>
          </w:p>
        </w:tc>
      </w:tr>
    </w:tbl>
    <w:p w14:paraId="5EBED8E8" w14:textId="77777777" w:rsidR="002A72C1" w:rsidRDefault="002A72C1" w:rsidP="002A72C1">
      <w:pPr>
        <w:spacing w:after="0" w:line="240" w:lineRule="auto"/>
      </w:pPr>
    </w:p>
    <w:p w14:paraId="5A942D1F" w14:textId="77777777" w:rsidR="002A72C1" w:rsidRDefault="002A72C1" w:rsidP="002A72C1">
      <w:pPr>
        <w:spacing w:after="0" w:line="240" w:lineRule="auto"/>
      </w:pPr>
      <w:r>
        <w:rPr>
          <w:rFonts w:ascii="Calibri" w:eastAsia="Calibri" w:hAnsi="Calibri"/>
          <w:b/>
          <w:color w:val="6495ED"/>
          <w:sz w:val="22"/>
        </w:rPr>
        <w:t>Login failed: Password too long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66328CA" w14:textId="77777777" w:rsidTr="00484BF1">
        <w:trPr>
          <w:trHeight w:val="54"/>
        </w:trPr>
        <w:tc>
          <w:tcPr>
            <w:tcW w:w="54" w:type="dxa"/>
          </w:tcPr>
          <w:p w14:paraId="0193ED3C" w14:textId="77777777" w:rsidR="002A72C1" w:rsidRDefault="002A72C1" w:rsidP="00484BF1">
            <w:pPr>
              <w:pStyle w:val="EmptyCellLayoutStyle"/>
              <w:spacing w:after="0" w:line="240" w:lineRule="auto"/>
            </w:pPr>
          </w:p>
        </w:tc>
        <w:tc>
          <w:tcPr>
            <w:tcW w:w="10395" w:type="dxa"/>
          </w:tcPr>
          <w:p w14:paraId="2300CAA6" w14:textId="77777777" w:rsidR="002A72C1" w:rsidRDefault="002A72C1" w:rsidP="00484BF1">
            <w:pPr>
              <w:pStyle w:val="EmptyCellLayoutStyle"/>
              <w:spacing w:after="0" w:line="240" w:lineRule="auto"/>
            </w:pPr>
          </w:p>
        </w:tc>
        <w:tc>
          <w:tcPr>
            <w:tcW w:w="149" w:type="dxa"/>
          </w:tcPr>
          <w:p w14:paraId="706B1074" w14:textId="77777777" w:rsidR="002A72C1" w:rsidRDefault="002A72C1" w:rsidP="00484BF1">
            <w:pPr>
              <w:pStyle w:val="EmptyCellLayoutStyle"/>
              <w:spacing w:after="0" w:line="240" w:lineRule="auto"/>
            </w:pPr>
          </w:p>
        </w:tc>
      </w:tr>
      <w:tr w:rsidR="002A72C1" w14:paraId="7B970B0F" w14:textId="77777777" w:rsidTr="00484BF1">
        <w:tc>
          <w:tcPr>
            <w:tcW w:w="54" w:type="dxa"/>
          </w:tcPr>
          <w:p w14:paraId="3520AC2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45C49B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179BED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69B3A6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C1CB51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3B1F4A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85A05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650AC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5BB169" w14:textId="77777777" w:rsidR="002A72C1" w:rsidRDefault="002A72C1" w:rsidP="00484BF1">
                  <w:pPr>
                    <w:spacing w:after="0" w:line="240" w:lineRule="auto"/>
                  </w:pPr>
                  <w:r>
                    <w:rPr>
                      <w:rFonts w:ascii="Calibri" w:eastAsia="Calibri" w:hAnsi="Calibri"/>
                      <w:color w:val="000000"/>
                      <w:sz w:val="22"/>
                    </w:rPr>
                    <w:t>Yes</w:t>
                  </w:r>
                </w:p>
              </w:tc>
            </w:tr>
            <w:tr w:rsidR="002A72C1" w14:paraId="10A88D8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0410B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016EE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097A61" w14:textId="77777777" w:rsidR="002A72C1" w:rsidRDefault="002A72C1" w:rsidP="00484BF1">
                  <w:pPr>
                    <w:spacing w:after="0" w:line="240" w:lineRule="auto"/>
                  </w:pPr>
                  <w:r>
                    <w:rPr>
                      <w:rFonts w:eastAsia="Arial"/>
                      <w:color w:val="000000"/>
                    </w:rPr>
                    <w:t>Yes</w:t>
                  </w:r>
                </w:p>
              </w:tc>
            </w:tr>
            <w:tr w:rsidR="002A72C1" w14:paraId="7BAEFD3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49D63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AC175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06F9EE" w14:textId="77777777" w:rsidR="002A72C1" w:rsidRDefault="002A72C1" w:rsidP="00484BF1">
                  <w:pPr>
                    <w:spacing w:after="0" w:line="240" w:lineRule="auto"/>
                  </w:pPr>
                  <w:r>
                    <w:rPr>
                      <w:rFonts w:ascii="Calibri" w:eastAsia="Calibri" w:hAnsi="Calibri"/>
                      <w:color w:val="000000"/>
                      <w:sz w:val="22"/>
                    </w:rPr>
                    <w:t>1</w:t>
                  </w:r>
                </w:p>
              </w:tc>
            </w:tr>
            <w:tr w:rsidR="002A72C1" w14:paraId="3DD47B8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33449E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804A5C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5594C64" w14:textId="77777777" w:rsidR="002A72C1" w:rsidRDefault="002A72C1" w:rsidP="00484BF1">
                  <w:pPr>
                    <w:spacing w:after="0" w:line="240" w:lineRule="auto"/>
                  </w:pPr>
                  <w:r>
                    <w:rPr>
                      <w:rFonts w:ascii="Calibri" w:eastAsia="Calibri" w:hAnsi="Calibri"/>
                      <w:color w:val="000000"/>
                      <w:sz w:val="22"/>
                    </w:rPr>
                    <w:t>1</w:t>
                  </w:r>
                </w:p>
              </w:tc>
            </w:tr>
          </w:tbl>
          <w:p w14:paraId="1B93A128" w14:textId="77777777" w:rsidR="002A72C1" w:rsidRDefault="002A72C1" w:rsidP="00484BF1">
            <w:pPr>
              <w:spacing w:after="0" w:line="240" w:lineRule="auto"/>
            </w:pPr>
          </w:p>
        </w:tc>
        <w:tc>
          <w:tcPr>
            <w:tcW w:w="149" w:type="dxa"/>
          </w:tcPr>
          <w:p w14:paraId="099A32AF" w14:textId="77777777" w:rsidR="002A72C1" w:rsidRDefault="002A72C1" w:rsidP="00484BF1">
            <w:pPr>
              <w:pStyle w:val="EmptyCellLayoutStyle"/>
              <w:spacing w:after="0" w:line="240" w:lineRule="auto"/>
            </w:pPr>
          </w:p>
        </w:tc>
      </w:tr>
      <w:tr w:rsidR="002A72C1" w14:paraId="291D7400" w14:textId="77777777" w:rsidTr="00484BF1">
        <w:trPr>
          <w:trHeight w:val="80"/>
        </w:trPr>
        <w:tc>
          <w:tcPr>
            <w:tcW w:w="54" w:type="dxa"/>
          </w:tcPr>
          <w:p w14:paraId="6C903416" w14:textId="77777777" w:rsidR="002A72C1" w:rsidRDefault="002A72C1" w:rsidP="00484BF1">
            <w:pPr>
              <w:pStyle w:val="EmptyCellLayoutStyle"/>
              <w:spacing w:after="0" w:line="240" w:lineRule="auto"/>
            </w:pPr>
          </w:p>
        </w:tc>
        <w:tc>
          <w:tcPr>
            <w:tcW w:w="10395" w:type="dxa"/>
          </w:tcPr>
          <w:p w14:paraId="732B10B9" w14:textId="77777777" w:rsidR="002A72C1" w:rsidRDefault="002A72C1" w:rsidP="00484BF1">
            <w:pPr>
              <w:pStyle w:val="EmptyCellLayoutStyle"/>
              <w:spacing w:after="0" w:line="240" w:lineRule="auto"/>
            </w:pPr>
          </w:p>
        </w:tc>
        <w:tc>
          <w:tcPr>
            <w:tcW w:w="149" w:type="dxa"/>
          </w:tcPr>
          <w:p w14:paraId="562D763A" w14:textId="77777777" w:rsidR="002A72C1" w:rsidRDefault="002A72C1" w:rsidP="00484BF1">
            <w:pPr>
              <w:pStyle w:val="EmptyCellLayoutStyle"/>
              <w:spacing w:after="0" w:line="240" w:lineRule="auto"/>
            </w:pPr>
          </w:p>
        </w:tc>
      </w:tr>
    </w:tbl>
    <w:p w14:paraId="69F7F12D" w14:textId="77777777" w:rsidR="002A72C1" w:rsidRDefault="002A72C1" w:rsidP="002A72C1">
      <w:pPr>
        <w:spacing w:after="0" w:line="240" w:lineRule="auto"/>
      </w:pPr>
    </w:p>
    <w:p w14:paraId="67EC28A2" w14:textId="77777777" w:rsidR="002A72C1" w:rsidRDefault="002A72C1" w:rsidP="002A72C1">
      <w:pPr>
        <w:spacing w:after="0" w:line="240" w:lineRule="auto"/>
      </w:pPr>
      <w:r>
        <w:rPr>
          <w:rFonts w:ascii="Calibri" w:eastAsia="Calibri" w:hAnsi="Calibri"/>
          <w:b/>
          <w:color w:val="6495ED"/>
          <w:sz w:val="22"/>
        </w:rPr>
        <w:t>Table error: The high key value on page is not less than the low key value in the parent, slot of the next page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9FBADDB" w14:textId="77777777" w:rsidTr="00484BF1">
        <w:trPr>
          <w:trHeight w:val="54"/>
        </w:trPr>
        <w:tc>
          <w:tcPr>
            <w:tcW w:w="54" w:type="dxa"/>
          </w:tcPr>
          <w:p w14:paraId="69DFAE28" w14:textId="77777777" w:rsidR="002A72C1" w:rsidRDefault="002A72C1" w:rsidP="00484BF1">
            <w:pPr>
              <w:pStyle w:val="EmptyCellLayoutStyle"/>
              <w:spacing w:after="0" w:line="240" w:lineRule="auto"/>
            </w:pPr>
          </w:p>
        </w:tc>
        <w:tc>
          <w:tcPr>
            <w:tcW w:w="10395" w:type="dxa"/>
          </w:tcPr>
          <w:p w14:paraId="45293688" w14:textId="77777777" w:rsidR="002A72C1" w:rsidRDefault="002A72C1" w:rsidP="00484BF1">
            <w:pPr>
              <w:pStyle w:val="EmptyCellLayoutStyle"/>
              <w:spacing w:after="0" w:line="240" w:lineRule="auto"/>
            </w:pPr>
          </w:p>
        </w:tc>
        <w:tc>
          <w:tcPr>
            <w:tcW w:w="149" w:type="dxa"/>
          </w:tcPr>
          <w:p w14:paraId="591DDEDD" w14:textId="77777777" w:rsidR="002A72C1" w:rsidRDefault="002A72C1" w:rsidP="00484BF1">
            <w:pPr>
              <w:pStyle w:val="EmptyCellLayoutStyle"/>
              <w:spacing w:after="0" w:line="240" w:lineRule="auto"/>
            </w:pPr>
          </w:p>
        </w:tc>
      </w:tr>
      <w:tr w:rsidR="002A72C1" w14:paraId="57CC2423" w14:textId="77777777" w:rsidTr="00484BF1">
        <w:tc>
          <w:tcPr>
            <w:tcW w:w="54" w:type="dxa"/>
          </w:tcPr>
          <w:p w14:paraId="7749A82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F5624E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FC4310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49A1CE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752D22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CA0067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D16A0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DCB74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6EFB01" w14:textId="77777777" w:rsidR="002A72C1" w:rsidRDefault="002A72C1" w:rsidP="00484BF1">
                  <w:pPr>
                    <w:spacing w:after="0" w:line="240" w:lineRule="auto"/>
                  </w:pPr>
                  <w:r>
                    <w:rPr>
                      <w:rFonts w:ascii="Calibri" w:eastAsia="Calibri" w:hAnsi="Calibri"/>
                      <w:color w:val="000000"/>
                      <w:sz w:val="22"/>
                    </w:rPr>
                    <w:t>Yes</w:t>
                  </w:r>
                </w:p>
              </w:tc>
            </w:tr>
            <w:tr w:rsidR="002A72C1" w14:paraId="44E464B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23F5E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9E07A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982587" w14:textId="77777777" w:rsidR="002A72C1" w:rsidRDefault="002A72C1" w:rsidP="00484BF1">
                  <w:pPr>
                    <w:spacing w:after="0" w:line="240" w:lineRule="auto"/>
                  </w:pPr>
                  <w:r>
                    <w:rPr>
                      <w:rFonts w:eastAsia="Arial"/>
                      <w:color w:val="000000"/>
                    </w:rPr>
                    <w:t>Yes</w:t>
                  </w:r>
                </w:p>
              </w:tc>
            </w:tr>
            <w:tr w:rsidR="002A72C1" w14:paraId="1DC4230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F79A1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DE533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2B6B66" w14:textId="77777777" w:rsidR="002A72C1" w:rsidRDefault="002A72C1" w:rsidP="00484BF1">
                  <w:pPr>
                    <w:spacing w:after="0" w:line="240" w:lineRule="auto"/>
                  </w:pPr>
                  <w:r>
                    <w:rPr>
                      <w:rFonts w:ascii="Calibri" w:eastAsia="Calibri" w:hAnsi="Calibri"/>
                      <w:color w:val="000000"/>
                      <w:sz w:val="22"/>
                    </w:rPr>
                    <w:t>1</w:t>
                  </w:r>
                </w:p>
              </w:tc>
            </w:tr>
            <w:tr w:rsidR="002A72C1" w14:paraId="663D26F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88006C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290CE3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8441095" w14:textId="77777777" w:rsidR="002A72C1" w:rsidRDefault="002A72C1" w:rsidP="00484BF1">
                  <w:pPr>
                    <w:spacing w:after="0" w:line="240" w:lineRule="auto"/>
                  </w:pPr>
                  <w:r>
                    <w:rPr>
                      <w:rFonts w:ascii="Calibri" w:eastAsia="Calibri" w:hAnsi="Calibri"/>
                      <w:color w:val="000000"/>
                      <w:sz w:val="22"/>
                    </w:rPr>
                    <w:t>1</w:t>
                  </w:r>
                </w:p>
              </w:tc>
            </w:tr>
          </w:tbl>
          <w:p w14:paraId="530C3E2C" w14:textId="77777777" w:rsidR="002A72C1" w:rsidRDefault="002A72C1" w:rsidP="00484BF1">
            <w:pPr>
              <w:spacing w:after="0" w:line="240" w:lineRule="auto"/>
            </w:pPr>
          </w:p>
        </w:tc>
        <w:tc>
          <w:tcPr>
            <w:tcW w:w="149" w:type="dxa"/>
          </w:tcPr>
          <w:p w14:paraId="17BA0E88" w14:textId="77777777" w:rsidR="002A72C1" w:rsidRDefault="002A72C1" w:rsidP="00484BF1">
            <w:pPr>
              <w:pStyle w:val="EmptyCellLayoutStyle"/>
              <w:spacing w:after="0" w:line="240" w:lineRule="auto"/>
            </w:pPr>
          </w:p>
        </w:tc>
      </w:tr>
      <w:tr w:rsidR="002A72C1" w14:paraId="1BF88800" w14:textId="77777777" w:rsidTr="00484BF1">
        <w:trPr>
          <w:trHeight w:val="80"/>
        </w:trPr>
        <w:tc>
          <w:tcPr>
            <w:tcW w:w="54" w:type="dxa"/>
          </w:tcPr>
          <w:p w14:paraId="4D933D6A" w14:textId="77777777" w:rsidR="002A72C1" w:rsidRDefault="002A72C1" w:rsidP="00484BF1">
            <w:pPr>
              <w:pStyle w:val="EmptyCellLayoutStyle"/>
              <w:spacing w:after="0" w:line="240" w:lineRule="auto"/>
            </w:pPr>
          </w:p>
        </w:tc>
        <w:tc>
          <w:tcPr>
            <w:tcW w:w="10395" w:type="dxa"/>
          </w:tcPr>
          <w:p w14:paraId="24A7D829" w14:textId="77777777" w:rsidR="002A72C1" w:rsidRDefault="002A72C1" w:rsidP="00484BF1">
            <w:pPr>
              <w:pStyle w:val="EmptyCellLayoutStyle"/>
              <w:spacing w:after="0" w:line="240" w:lineRule="auto"/>
            </w:pPr>
          </w:p>
        </w:tc>
        <w:tc>
          <w:tcPr>
            <w:tcW w:w="149" w:type="dxa"/>
          </w:tcPr>
          <w:p w14:paraId="561C6FC4" w14:textId="77777777" w:rsidR="002A72C1" w:rsidRDefault="002A72C1" w:rsidP="00484BF1">
            <w:pPr>
              <w:pStyle w:val="EmptyCellLayoutStyle"/>
              <w:spacing w:after="0" w:line="240" w:lineRule="auto"/>
            </w:pPr>
          </w:p>
        </w:tc>
      </w:tr>
    </w:tbl>
    <w:p w14:paraId="28861AA7" w14:textId="77777777" w:rsidR="002A72C1" w:rsidRDefault="002A72C1" w:rsidP="002A72C1">
      <w:pPr>
        <w:spacing w:after="0" w:line="240" w:lineRule="auto"/>
      </w:pPr>
    </w:p>
    <w:p w14:paraId="3BB94A6A" w14:textId="77777777" w:rsidR="002A72C1" w:rsidRDefault="002A72C1" w:rsidP="002A72C1">
      <w:pPr>
        <w:spacing w:after="0" w:line="240" w:lineRule="auto"/>
      </w:pPr>
      <w:r>
        <w:rPr>
          <w:rFonts w:ascii="Calibri" w:eastAsia="Calibri" w:hAnsi="Calibri"/>
          <w:b/>
          <w:color w:val="6495ED"/>
          <w:sz w:val="22"/>
        </w:rPr>
        <w:t>Table error: Column is not a valid complex column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8381CFA" w14:textId="77777777" w:rsidTr="00484BF1">
        <w:trPr>
          <w:trHeight w:val="54"/>
        </w:trPr>
        <w:tc>
          <w:tcPr>
            <w:tcW w:w="54" w:type="dxa"/>
          </w:tcPr>
          <w:p w14:paraId="4E68A4DD" w14:textId="77777777" w:rsidR="002A72C1" w:rsidRDefault="002A72C1" w:rsidP="00484BF1">
            <w:pPr>
              <w:pStyle w:val="EmptyCellLayoutStyle"/>
              <w:spacing w:after="0" w:line="240" w:lineRule="auto"/>
            </w:pPr>
          </w:p>
        </w:tc>
        <w:tc>
          <w:tcPr>
            <w:tcW w:w="10395" w:type="dxa"/>
          </w:tcPr>
          <w:p w14:paraId="1F89A2C1" w14:textId="77777777" w:rsidR="002A72C1" w:rsidRDefault="002A72C1" w:rsidP="00484BF1">
            <w:pPr>
              <w:pStyle w:val="EmptyCellLayoutStyle"/>
              <w:spacing w:after="0" w:line="240" w:lineRule="auto"/>
            </w:pPr>
          </w:p>
        </w:tc>
        <w:tc>
          <w:tcPr>
            <w:tcW w:w="149" w:type="dxa"/>
          </w:tcPr>
          <w:p w14:paraId="7E35923D" w14:textId="77777777" w:rsidR="002A72C1" w:rsidRDefault="002A72C1" w:rsidP="00484BF1">
            <w:pPr>
              <w:pStyle w:val="EmptyCellLayoutStyle"/>
              <w:spacing w:after="0" w:line="240" w:lineRule="auto"/>
            </w:pPr>
          </w:p>
        </w:tc>
      </w:tr>
      <w:tr w:rsidR="002A72C1" w14:paraId="23A6120A" w14:textId="77777777" w:rsidTr="00484BF1">
        <w:tc>
          <w:tcPr>
            <w:tcW w:w="54" w:type="dxa"/>
          </w:tcPr>
          <w:p w14:paraId="4BBC958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595622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C1862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743864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482B63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F01A77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E43E6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3AB80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B2D0D0" w14:textId="77777777" w:rsidR="002A72C1" w:rsidRDefault="002A72C1" w:rsidP="00484BF1">
                  <w:pPr>
                    <w:spacing w:after="0" w:line="240" w:lineRule="auto"/>
                  </w:pPr>
                  <w:r>
                    <w:rPr>
                      <w:rFonts w:ascii="Calibri" w:eastAsia="Calibri" w:hAnsi="Calibri"/>
                      <w:color w:val="000000"/>
                      <w:sz w:val="22"/>
                    </w:rPr>
                    <w:t>Yes</w:t>
                  </w:r>
                </w:p>
              </w:tc>
            </w:tr>
            <w:tr w:rsidR="002A72C1" w14:paraId="27CFC27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8222E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82957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ACFF6D" w14:textId="77777777" w:rsidR="002A72C1" w:rsidRDefault="002A72C1" w:rsidP="00484BF1">
                  <w:pPr>
                    <w:spacing w:after="0" w:line="240" w:lineRule="auto"/>
                  </w:pPr>
                  <w:r>
                    <w:rPr>
                      <w:rFonts w:eastAsia="Arial"/>
                      <w:color w:val="000000"/>
                    </w:rPr>
                    <w:t>Yes</w:t>
                  </w:r>
                </w:p>
              </w:tc>
            </w:tr>
            <w:tr w:rsidR="002A72C1" w14:paraId="40D6FA9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649FE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575C1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751C99" w14:textId="77777777" w:rsidR="002A72C1" w:rsidRDefault="002A72C1" w:rsidP="00484BF1">
                  <w:pPr>
                    <w:spacing w:after="0" w:line="240" w:lineRule="auto"/>
                  </w:pPr>
                  <w:r>
                    <w:rPr>
                      <w:rFonts w:ascii="Calibri" w:eastAsia="Calibri" w:hAnsi="Calibri"/>
                      <w:color w:val="000000"/>
                      <w:sz w:val="22"/>
                    </w:rPr>
                    <w:t>1</w:t>
                  </w:r>
                </w:p>
              </w:tc>
            </w:tr>
            <w:tr w:rsidR="002A72C1" w14:paraId="4EDE917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2593B9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44EFE0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574DA10" w14:textId="77777777" w:rsidR="002A72C1" w:rsidRDefault="002A72C1" w:rsidP="00484BF1">
                  <w:pPr>
                    <w:spacing w:after="0" w:line="240" w:lineRule="auto"/>
                  </w:pPr>
                  <w:r>
                    <w:rPr>
                      <w:rFonts w:ascii="Calibri" w:eastAsia="Calibri" w:hAnsi="Calibri"/>
                      <w:color w:val="000000"/>
                      <w:sz w:val="22"/>
                    </w:rPr>
                    <w:t>1</w:t>
                  </w:r>
                </w:p>
              </w:tc>
            </w:tr>
          </w:tbl>
          <w:p w14:paraId="4B808E60" w14:textId="77777777" w:rsidR="002A72C1" w:rsidRDefault="002A72C1" w:rsidP="00484BF1">
            <w:pPr>
              <w:spacing w:after="0" w:line="240" w:lineRule="auto"/>
            </w:pPr>
          </w:p>
        </w:tc>
        <w:tc>
          <w:tcPr>
            <w:tcW w:w="149" w:type="dxa"/>
          </w:tcPr>
          <w:p w14:paraId="1DE2DF87" w14:textId="77777777" w:rsidR="002A72C1" w:rsidRDefault="002A72C1" w:rsidP="00484BF1">
            <w:pPr>
              <w:pStyle w:val="EmptyCellLayoutStyle"/>
              <w:spacing w:after="0" w:line="240" w:lineRule="auto"/>
            </w:pPr>
          </w:p>
        </w:tc>
      </w:tr>
      <w:tr w:rsidR="002A72C1" w14:paraId="26C81D6D" w14:textId="77777777" w:rsidTr="00484BF1">
        <w:trPr>
          <w:trHeight w:val="80"/>
        </w:trPr>
        <w:tc>
          <w:tcPr>
            <w:tcW w:w="54" w:type="dxa"/>
          </w:tcPr>
          <w:p w14:paraId="350ED4DD" w14:textId="77777777" w:rsidR="002A72C1" w:rsidRDefault="002A72C1" w:rsidP="00484BF1">
            <w:pPr>
              <w:pStyle w:val="EmptyCellLayoutStyle"/>
              <w:spacing w:after="0" w:line="240" w:lineRule="auto"/>
            </w:pPr>
          </w:p>
        </w:tc>
        <w:tc>
          <w:tcPr>
            <w:tcW w:w="10395" w:type="dxa"/>
          </w:tcPr>
          <w:p w14:paraId="1508E3DA" w14:textId="77777777" w:rsidR="002A72C1" w:rsidRDefault="002A72C1" w:rsidP="00484BF1">
            <w:pPr>
              <w:pStyle w:val="EmptyCellLayoutStyle"/>
              <w:spacing w:after="0" w:line="240" w:lineRule="auto"/>
            </w:pPr>
          </w:p>
        </w:tc>
        <w:tc>
          <w:tcPr>
            <w:tcW w:w="149" w:type="dxa"/>
          </w:tcPr>
          <w:p w14:paraId="1119D334" w14:textId="77777777" w:rsidR="002A72C1" w:rsidRDefault="002A72C1" w:rsidP="00484BF1">
            <w:pPr>
              <w:pStyle w:val="EmptyCellLayoutStyle"/>
              <w:spacing w:after="0" w:line="240" w:lineRule="auto"/>
            </w:pPr>
          </w:p>
        </w:tc>
      </w:tr>
    </w:tbl>
    <w:p w14:paraId="661DA687" w14:textId="77777777" w:rsidR="002A72C1" w:rsidRDefault="002A72C1" w:rsidP="002A72C1">
      <w:pPr>
        <w:spacing w:after="0" w:line="240" w:lineRule="auto"/>
      </w:pPr>
    </w:p>
    <w:p w14:paraId="1A8A7145" w14:textId="77777777" w:rsidR="002A72C1" w:rsidRDefault="002A72C1" w:rsidP="002A72C1">
      <w:pPr>
        <w:spacing w:after="0" w:line="240" w:lineRule="auto"/>
      </w:pPr>
      <w:r>
        <w:rPr>
          <w:rFonts w:ascii="Calibri" w:eastAsia="Calibri" w:hAnsi="Calibri"/>
          <w:b/>
          <w:color w:val="6495ED"/>
          <w:sz w:val="22"/>
        </w:rPr>
        <w:t>AWE: Could not use Address Windowing Extensions because 'lock pages in memory' privilege was not granted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EF97E0D" w14:textId="77777777" w:rsidTr="00484BF1">
        <w:trPr>
          <w:trHeight w:val="54"/>
        </w:trPr>
        <w:tc>
          <w:tcPr>
            <w:tcW w:w="54" w:type="dxa"/>
          </w:tcPr>
          <w:p w14:paraId="4C2830F1" w14:textId="77777777" w:rsidR="002A72C1" w:rsidRDefault="002A72C1" w:rsidP="00484BF1">
            <w:pPr>
              <w:pStyle w:val="EmptyCellLayoutStyle"/>
              <w:spacing w:after="0" w:line="240" w:lineRule="auto"/>
            </w:pPr>
          </w:p>
        </w:tc>
        <w:tc>
          <w:tcPr>
            <w:tcW w:w="10395" w:type="dxa"/>
          </w:tcPr>
          <w:p w14:paraId="3CEA7554" w14:textId="77777777" w:rsidR="002A72C1" w:rsidRDefault="002A72C1" w:rsidP="00484BF1">
            <w:pPr>
              <w:pStyle w:val="EmptyCellLayoutStyle"/>
              <w:spacing w:after="0" w:line="240" w:lineRule="auto"/>
            </w:pPr>
          </w:p>
        </w:tc>
        <w:tc>
          <w:tcPr>
            <w:tcW w:w="149" w:type="dxa"/>
          </w:tcPr>
          <w:p w14:paraId="09A3E0F3" w14:textId="77777777" w:rsidR="002A72C1" w:rsidRDefault="002A72C1" w:rsidP="00484BF1">
            <w:pPr>
              <w:pStyle w:val="EmptyCellLayoutStyle"/>
              <w:spacing w:after="0" w:line="240" w:lineRule="auto"/>
            </w:pPr>
          </w:p>
        </w:tc>
      </w:tr>
      <w:tr w:rsidR="002A72C1" w14:paraId="6280DD02" w14:textId="77777777" w:rsidTr="00484BF1">
        <w:tc>
          <w:tcPr>
            <w:tcW w:w="54" w:type="dxa"/>
          </w:tcPr>
          <w:p w14:paraId="7465A64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358127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AA86E1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A95790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34FB17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AAFE2B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C9898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AE6E5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CAE493" w14:textId="77777777" w:rsidR="002A72C1" w:rsidRDefault="002A72C1" w:rsidP="00484BF1">
                  <w:pPr>
                    <w:spacing w:after="0" w:line="240" w:lineRule="auto"/>
                  </w:pPr>
                  <w:r>
                    <w:rPr>
                      <w:rFonts w:ascii="Calibri" w:eastAsia="Calibri" w:hAnsi="Calibri"/>
                      <w:color w:val="000000"/>
                      <w:sz w:val="22"/>
                    </w:rPr>
                    <w:t>Yes</w:t>
                  </w:r>
                </w:p>
              </w:tc>
            </w:tr>
            <w:tr w:rsidR="002A72C1" w14:paraId="61A25FD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99C5C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450C5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F7C736" w14:textId="77777777" w:rsidR="002A72C1" w:rsidRDefault="002A72C1" w:rsidP="00484BF1">
                  <w:pPr>
                    <w:spacing w:after="0" w:line="240" w:lineRule="auto"/>
                  </w:pPr>
                  <w:r>
                    <w:rPr>
                      <w:rFonts w:eastAsia="Arial"/>
                      <w:color w:val="000000"/>
                    </w:rPr>
                    <w:t>Yes</w:t>
                  </w:r>
                </w:p>
              </w:tc>
            </w:tr>
            <w:tr w:rsidR="002A72C1" w14:paraId="15C7D36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42E92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F6A22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B6B197" w14:textId="77777777" w:rsidR="002A72C1" w:rsidRDefault="002A72C1" w:rsidP="00484BF1">
                  <w:pPr>
                    <w:spacing w:after="0" w:line="240" w:lineRule="auto"/>
                  </w:pPr>
                  <w:r>
                    <w:rPr>
                      <w:rFonts w:ascii="Calibri" w:eastAsia="Calibri" w:hAnsi="Calibri"/>
                      <w:color w:val="000000"/>
                      <w:sz w:val="22"/>
                    </w:rPr>
                    <w:t>1</w:t>
                  </w:r>
                </w:p>
              </w:tc>
            </w:tr>
            <w:tr w:rsidR="002A72C1" w14:paraId="530A329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E05352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8D5489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94E11B5" w14:textId="77777777" w:rsidR="002A72C1" w:rsidRDefault="002A72C1" w:rsidP="00484BF1">
                  <w:pPr>
                    <w:spacing w:after="0" w:line="240" w:lineRule="auto"/>
                  </w:pPr>
                  <w:r>
                    <w:rPr>
                      <w:rFonts w:ascii="Calibri" w:eastAsia="Calibri" w:hAnsi="Calibri"/>
                      <w:color w:val="000000"/>
                      <w:sz w:val="22"/>
                    </w:rPr>
                    <w:t>2</w:t>
                  </w:r>
                </w:p>
              </w:tc>
            </w:tr>
          </w:tbl>
          <w:p w14:paraId="49435233" w14:textId="77777777" w:rsidR="002A72C1" w:rsidRDefault="002A72C1" w:rsidP="00484BF1">
            <w:pPr>
              <w:spacing w:after="0" w:line="240" w:lineRule="auto"/>
            </w:pPr>
          </w:p>
        </w:tc>
        <w:tc>
          <w:tcPr>
            <w:tcW w:w="149" w:type="dxa"/>
          </w:tcPr>
          <w:p w14:paraId="36B540B9" w14:textId="77777777" w:rsidR="002A72C1" w:rsidRDefault="002A72C1" w:rsidP="00484BF1">
            <w:pPr>
              <w:pStyle w:val="EmptyCellLayoutStyle"/>
              <w:spacing w:after="0" w:line="240" w:lineRule="auto"/>
            </w:pPr>
          </w:p>
        </w:tc>
      </w:tr>
      <w:tr w:rsidR="002A72C1" w14:paraId="597A5392" w14:textId="77777777" w:rsidTr="00484BF1">
        <w:trPr>
          <w:trHeight w:val="80"/>
        </w:trPr>
        <w:tc>
          <w:tcPr>
            <w:tcW w:w="54" w:type="dxa"/>
          </w:tcPr>
          <w:p w14:paraId="04AB93D6" w14:textId="77777777" w:rsidR="002A72C1" w:rsidRDefault="002A72C1" w:rsidP="00484BF1">
            <w:pPr>
              <w:pStyle w:val="EmptyCellLayoutStyle"/>
              <w:spacing w:after="0" w:line="240" w:lineRule="auto"/>
            </w:pPr>
          </w:p>
        </w:tc>
        <w:tc>
          <w:tcPr>
            <w:tcW w:w="10395" w:type="dxa"/>
          </w:tcPr>
          <w:p w14:paraId="455320C1" w14:textId="77777777" w:rsidR="002A72C1" w:rsidRDefault="002A72C1" w:rsidP="00484BF1">
            <w:pPr>
              <w:pStyle w:val="EmptyCellLayoutStyle"/>
              <w:spacing w:after="0" w:line="240" w:lineRule="auto"/>
            </w:pPr>
          </w:p>
        </w:tc>
        <w:tc>
          <w:tcPr>
            <w:tcW w:w="149" w:type="dxa"/>
          </w:tcPr>
          <w:p w14:paraId="211C65CE" w14:textId="77777777" w:rsidR="002A72C1" w:rsidRDefault="002A72C1" w:rsidP="00484BF1">
            <w:pPr>
              <w:pStyle w:val="EmptyCellLayoutStyle"/>
              <w:spacing w:after="0" w:line="240" w:lineRule="auto"/>
            </w:pPr>
          </w:p>
        </w:tc>
      </w:tr>
    </w:tbl>
    <w:p w14:paraId="44E4E9AC" w14:textId="77777777" w:rsidR="002A72C1" w:rsidRDefault="002A72C1" w:rsidP="002A72C1">
      <w:pPr>
        <w:spacing w:after="0" w:line="240" w:lineRule="auto"/>
      </w:pPr>
    </w:p>
    <w:p w14:paraId="1CE538F6" w14:textId="77777777" w:rsidR="002A72C1" w:rsidRDefault="002A72C1" w:rsidP="002A72C1">
      <w:pPr>
        <w:spacing w:after="0" w:line="240" w:lineRule="auto"/>
      </w:pPr>
      <w:r>
        <w:rPr>
          <w:rFonts w:ascii="Calibri" w:eastAsia="Calibri" w:hAnsi="Calibri"/>
          <w:b/>
          <w:color w:val="6495ED"/>
          <w:sz w:val="22"/>
        </w:rPr>
        <w:t>Database Backup Failed To Complete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C9B7C93" w14:textId="77777777" w:rsidTr="00484BF1">
        <w:trPr>
          <w:trHeight w:val="54"/>
        </w:trPr>
        <w:tc>
          <w:tcPr>
            <w:tcW w:w="54" w:type="dxa"/>
          </w:tcPr>
          <w:p w14:paraId="20C7082A" w14:textId="77777777" w:rsidR="002A72C1" w:rsidRDefault="002A72C1" w:rsidP="00484BF1">
            <w:pPr>
              <w:pStyle w:val="EmptyCellLayoutStyle"/>
              <w:spacing w:after="0" w:line="240" w:lineRule="auto"/>
            </w:pPr>
          </w:p>
        </w:tc>
        <w:tc>
          <w:tcPr>
            <w:tcW w:w="10395" w:type="dxa"/>
          </w:tcPr>
          <w:p w14:paraId="0E910216" w14:textId="77777777" w:rsidR="002A72C1" w:rsidRDefault="002A72C1" w:rsidP="00484BF1">
            <w:pPr>
              <w:pStyle w:val="EmptyCellLayoutStyle"/>
              <w:spacing w:after="0" w:line="240" w:lineRule="auto"/>
            </w:pPr>
          </w:p>
        </w:tc>
        <w:tc>
          <w:tcPr>
            <w:tcW w:w="149" w:type="dxa"/>
          </w:tcPr>
          <w:p w14:paraId="6C09BCC3" w14:textId="77777777" w:rsidR="002A72C1" w:rsidRDefault="002A72C1" w:rsidP="00484BF1">
            <w:pPr>
              <w:pStyle w:val="EmptyCellLayoutStyle"/>
              <w:spacing w:after="0" w:line="240" w:lineRule="auto"/>
            </w:pPr>
          </w:p>
        </w:tc>
      </w:tr>
      <w:tr w:rsidR="002A72C1" w14:paraId="780BD03E" w14:textId="77777777" w:rsidTr="00484BF1">
        <w:tc>
          <w:tcPr>
            <w:tcW w:w="54" w:type="dxa"/>
          </w:tcPr>
          <w:p w14:paraId="0406F77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FA25A7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A4F239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915D9A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64CE96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C7A5CE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76AAA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7EA84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0BA309" w14:textId="77777777" w:rsidR="002A72C1" w:rsidRDefault="002A72C1" w:rsidP="00484BF1">
                  <w:pPr>
                    <w:spacing w:after="0" w:line="240" w:lineRule="auto"/>
                  </w:pPr>
                  <w:r>
                    <w:rPr>
                      <w:rFonts w:ascii="Calibri" w:eastAsia="Calibri" w:hAnsi="Calibri"/>
                      <w:color w:val="000000"/>
                      <w:sz w:val="22"/>
                    </w:rPr>
                    <w:t>Yes</w:t>
                  </w:r>
                </w:p>
              </w:tc>
            </w:tr>
            <w:tr w:rsidR="002A72C1" w14:paraId="23E2229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4B9C9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C3BC1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140A76" w14:textId="77777777" w:rsidR="002A72C1" w:rsidRDefault="002A72C1" w:rsidP="00484BF1">
                  <w:pPr>
                    <w:spacing w:after="0" w:line="240" w:lineRule="auto"/>
                  </w:pPr>
                  <w:r>
                    <w:rPr>
                      <w:rFonts w:eastAsia="Arial"/>
                      <w:color w:val="000000"/>
                    </w:rPr>
                    <w:t>Yes</w:t>
                  </w:r>
                </w:p>
              </w:tc>
            </w:tr>
            <w:tr w:rsidR="002A72C1" w14:paraId="486D239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56C16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4609C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F2A33E" w14:textId="77777777" w:rsidR="002A72C1" w:rsidRDefault="002A72C1" w:rsidP="00484BF1">
                  <w:pPr>
                    <w:spacing w:after="0" w:line="240" w:lineRule="auto"/>
                  </w:pPr>
                  <w:r>
                    <w:rPr>
                      <w:rFonts w:ascii="Calibri" w:eastAsia="Calibri" w:hAnsi="Calibri"/>
                      <w:color w:val="000000"/>
                      <w:sz w:val="22"/>
                    </w:rPr>
                    <w:t>1</w:t>
                  </w:r>
                </w:p>
              </w:tc>
            </w:tr>
            <w:tr w:rsidR="002A72C1" w14:paraId="500C661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DFC30A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EE4333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38E958F" w14:textId="77777777" w:rsidR="002A72C1" w:rsidRDefault="002A72C1" w:rsidP="00484BF1">
                  <w:pPr>
                    <w:spacing w:after="0" w:line="240" w:lineRule="auto"/>
                  </w:pPr>
                  <w:r>
                    <w:rPr>
                      <w:rFonts w:ascii="Calibri" w:eastAsia="Calibri" w:hAnsi="Calibri"/>
                      <w:color w:val="000000"/>
                      <w:sz w:val="22"/>
                    </w:rPr>
                    <w:t>2</w:t>
                  </w:r>
                </w:p>
              </w:tc>
            </w:tr>
          </w:tbl>
          <w:p w14:paraId="06B563B7" w14:textId="77777777" w:rsidR="002A72C1" w:rsidRDefault="002A72C1" w:rsidP="00484BF1">
            <w:pPr>
              <w:spacing w:after="0" w:line="240" w:lineRule="auto"/>
            </w:pPr>
          </w:p>
        </w:tc>
        <w:tc>
          <w:tcPr>
            <w:tcW w:w="149" w:type="dxa"/>
          </w:tcPr>
          <w:p w14:paraId="77BF1169" w14:textId="77777777" w:rsidR="002A72C1" w:rsidRDefault="002A72C1" w:rsidP="00484BF1">
            <w:pPr>
              <w:pStyle w:val="EmptyCellLayoutStyle"/>
              <w:spacing w:after="0" w:line="240" w:lineRule="auto"/>
            </w:pPr>
          </w:p>
        </w:tc>
      </w:tr>
      <w:tr w:rsidR="002A72C1" w14:paraId="5E601481" w14:textId="77777777" w:rsidTr="00484BF1">
        <w:trPr>
          <w:trHeight w:val="80"/>
        </w:trPr>
        <w:tc>
          <w:tcPr>
            <w:tcW w:w="54" w:type="dxa"/>
          </w:tcPr>
          <w:p w14:paraId="7840D853" w14:textId="77777777" w:rsidR="002A72C1" w:rsidRDefault="002A72C1" w:rsidP="00484BF1">
            <w:pPr>
              <w:pStyle w:val="EmptyCellLayoutStyle"/>
              <w:spacing w:after="0" w:line="240" w:lineRule="auto"/>
            </w:pPr>
          </w:p>
        </w:tc>
        <w:tc>
          <w:tcPr>
            <w:tcW w:w="10395" w:type="dxa"/>
          </w:tcPr>
          <w:p w14:paraId="6AB7E774" w14:textId="77777777" w:rsidR="002A72C1" w:rsidRDefault="002A72C1" w:rsidP="00484BF1">
            <w:pPr>
              <w:pStyle w:val="EmptyCellLayoutStyle"/>
              <w:spacing w:after="0" w:line="240" w:lineRule="auto"/>
            </w:pPr>
          </w:p>
        </w:tc>
        <w:tc>
          <w:tcPr>
            <w:tcW w:w="149" w:type="dxa"/>
          </w:tcPr>
          <w:p w14:paraId="2C373E5C" w14:textId="77777777" w:rsidR="002A72C1" w:rsidRDefault="002A72C1" w:rsidP="00484BF1">
            <w:pPr>
              <w:pStyle w:val="EmptyCellLayoutStyle"/>
              <w:spacing w:after="0" w:line="240" w:lineRule="auto"/>
            </w:pPr>
          </w:p>
        </w:tc>
      </w:tr>
    </w:tbl>
    <w:p w14:paraId="26FF84D6" w14:textId="77777777" w:rsidR="002A72C1" w:rsidRDefault="002A72C1" w:rsidP="002A72C1">
      <w:pPr>
        <w:spacing w:after="0" w:line="240" w:lineRule="auto"/>
      </w:pPr>
    </w:p>
    <w:p w14:paraId="3397D5C4" w14:textId="77777777" w:rsidR="002A72C1" w:rsidRDefault="002A72C1" w:rsidP="002A72C1">
      <w:pPr>
        <w:spacing w:after="0" w:line="240" w:lineRule="auto"/>
      </w:pPr>
      <w:r>
        <w:rPr>
          <w:rFonts w:ascii="Calibri" w:eastAsia="Calibri" w:hAnsi="Calibri"/>
          <w:b/>
          <w:color w:val="6495ED"/>
          <w:sz w:val="22"/>
        </w:rPr>
        <w:t>Could not allocate space for object  in database  because the  Filegroup is full</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B189501" w14:textId="77777777" w:rsidTr="00484BF1">
        <w:trPr>
          <w:trHeight w:val="54"/>
        </w:trPr>
        <w:tc>
          <w:tcPr>
            <w:tcW w:w="54" w:type="dxa"/>
          </w:tcPr>
          <w:p w14:paraId="62F099BE" w14:textId="77777777" w:rsidR="002A72C1" w:rsidRDefault="002A72C1" w:rsidP="00484BF1">
            <w:pPr>
              <w:pStyle w:val="EmptyCellLayoutStyle"/>
              <w:spacing w:after="0" w:line="240" w:lineRule="auto"/>
            </w:pPr>
          </w:p>
        </w:tc>
        <w:tc>
          <w:tcPr>
            <w:tcW w:w="10395" w:type="dxa"/>
          </w:tcPr>
          <w:p w14:paraId="4346EA2F" w14:textId="77777777" w:rsidR="002A72C1" w:rsidRDefault="002A72C1" w:rsidP="00484BF1">
            <w:pPr>
              <w:pStyle w:val="EmptyCellLayoutStyle"/>
              <w:spacing w:after="0" w:line="240" w:lineRule="auto"/>
            </w:pPr>
          </w:p>
        </w:tc>
        <w:tc>
          <w:tcPr>
            <w:tcW w:w="149" w:type="dxa"/>
          </w:tcPr>
          <w:p w14:paraId="1292F6F3" w14:textId="77777777" w:rsidR="002A72C1" w:rsidRDefault="002A72C1" w:rsidP="00484BF1">
            <w:pPr>
              <w:pStyle w:val="EmptyCellLayoutStyle"/>
              <w:spacing w:after="0" w:line="240" w:lineRule="auto"/>
            </w:pPr>
          </w:p>
        </w:tc>
      </w:tr>
      <w:tr w:rsidR="002A72C1" w14:paraId="4A020AD5" w14:textId="77777777" w:rsidTr="00484BF1">
        <w:tc>
          <w:tcPr>
            <w:tcW w:w="54" w:type="dxa"/>
          </w:tcPr>
          <w:p w14:paraId="6919213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AB4562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41B999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1DF02B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377819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1F0862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59E22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45865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3EF2AC" w14:textId="77777777" w:rsidR="002A72C1" w:rsidRDefault="002A72C1" w:rsidP="00484BF1">
                  <w:pPr>
                    <w:spacing w:after="0" w:line="240" w:lineRule="auto"/>
                  </w:pPr>
                  <w:r>
                    <w:rPr>
                      <w:rFonts w:ascii="Calibri" w:eastAsia="Calibri" w:hAnsi="Calibri"/>
                      <w:color w:val="000000"/>
                      <w:sz w:val="22"/>
                    </w:rPr>
                    <w:t>Yes</w:t>
                  </w:r>
                </w:p>
              </w:tc>
            </w:tr>
            <w:tr w:rsidR="002A72C1" w14:paraId="560D84C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566B1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56452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A83BDE" w14:textId="77777777" w:rsidR="002A72C1" w:rsidRDefault="002A72C1" w:rsidP="00484BF1">
                  <w:pPr>
                    <w:spacing w:after="0" w:line="240" w:lineRule="auto"/>
                  </w:pPr>
                  <w:r>
                    <w:rPr>
                      <w:rFonts w:eastAsia="Arial"/>
                      <w:color w:val="000000"/>
                    </w:rPr>
                    <w:t>Yes</w:t>
                  </w:r>
                </w:p>
              </w:tc>
            </w:tr>
            <w:tr w:rsidR="002A72C1" w14:paraId="7A9085F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AC551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48F1B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6D4F86" w14:textId="77777777" w:rsidR="002A72C1" w:rsidRDefault="002A72C1" w:rsidP="00484BF1">
                  <w:pPr>
                    <w:spacing w:after="0" w:line="240" w:lineRule="auto"/>
                  </w:pPr>
                  <w:r>
                    <w:rPr>
                      <w:rFonts w:ascii="Calibri" w:eastAsia="Calibri" w:hAnsi="Calibri"/>
                      <w:color w:val="000000"/>
                      <w:sz w:val="22"/>
                    </w:rPr>
                    <w:t>1</w:t>
                  </w:r>
                </w:p>
              </w:tc>
            </w:tr>
            <w:tr w:rsidR="002A72C1" w14:paraId="21DBEB6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56F6C9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EA557A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821C052" w14:textId="77777777" w:rsidR="002A72C1" w:rsidRDefault="002A72C1" w:rsidP="00484BF1">
                  <w:pPr>
                    <w:spacing w:after="0" w:line="240" w:lineRule="auto"/>
                  </w:pPr>
                  <w:r>
                    <w:rPr>
                      <w:rFonts w:ascii="Calibri" w:eastAsia="Calibri" w:hAnsi="Calibri"/>
                      <w:color w:val="000000"/>
                      <w:sz w:val="22"/>
                    </w:rPr>
                    <w:t>2</w:t>
                  </w:r>
                </w:p>
              </w:tc>
            </w:tr>
          </w:tbl>
          <w:p w14:paraId="0CE35BB7" w14:textId="77777777" w:rsidR="002A72C1" w:rsidRDefault="002A72C1" w:rsidP="00484BF1">
            <w:pPr>
              <w:spacing w:after="0" w:line="240" w:lineRule="auto"/>
            </w:pPr>
          </w:p>
        </w:tc>
        <w:tc>
          <w:tcPr>
            <w:tcW w:w="149" w:type="dxa"/>
          </w:tcPr>
          <w:p w14:paraId="094227EB" w14:textId="77777777" w:rsidR="002A72C1" w:rsidRDefault="002A72C1" w:rsidP="00484BF1">
            <w:pPr>
              <w:pStyle w:val="EmptyCellLayoutStyle"/>
              <w:spacing w:after="0" w:line="240" w:lineRule="auto"/>
            </w:pPr>
          </w:p>
        </w:tc>
      </w:tr>
      <w:tr w:rsidR="002A72C1" w14:paraId="1416C89E" w14:textId="77777777" w:rsidTr="00484BF1">
        <w:trPr>
          <w:trHeight w:val="80"/>
        </w:trPr>
        <w:tc>
          <w:tcPr>
            <w:tcW w:w="54" w:type="dxa"/>
          </w:tcPr>
          <w:p w14:paraId="4B666A84" w14:textId="77777777" w:rsidR="002A72C1" w:rsidRDefault="002A72C1" w:rsidP="00484BF1">
            <w:pPr>
              <w:pStyle w:val="EmptyCellLayoutStyle"/>
              <w:spacing w:after="0" w:line="240" w:lineRule="auto"/>
            </w:pPr>
          </w:p>
        </w:tc>
        <w:tc>
          <w:tcPr>
            <w:tcW w:w="10395" w:type="dxa"/>
          </w:tcPr>
          <w:p w14:paraId="33111B54" w14:textId="77777777" w:rsidR="002A72C1" w:rsidRDefault="002A72C1" w:rsidP="00484BF1">
            <w:pPr>
              <w:pStyle w:val="EmptyCellLayoutStyle"/>
              <w:spacing w:after="0" w:line="240" w:lineRule="auto"/>
            </w:pPr>
          </w:p>
        </w:tc>
        <w:tc>
          <w:tcPr>
            <w:tcW w:w="149" w:type="dxa"/>
          </w:tcPr>
          <w:p w14:paraId="32522308" w14:textId="77777777" w:rsidR="002A72C1" w:rsidRDefault="002A72C1" w:rsidP="00484BF1">
            <w:pPr>
              <w:pStyle w:val="EmptyCellLayoutStyle"/>
              <w:spacing w:after="0" w:line="240" w:lineRule="auto"/>
            </w:pPr>
          </w:p>
        </w:tc>
      </w:tr>
    </w:tbl>
    <w:p w14:paraId="491B1FA7" w14:textId="77777777" w:rsidR="002A72C1" w:rsidRDefault="002A72C1" w:rsidP="002A72C1">
      <w:pPr>
        <w:spacing w:after="0" w:line="240" w:lineRule="auto"/>
      </w:pPr>
    </w:p>
    <w:p w14:paraId="309A23BC" w14:textId="77777777" w:rsidR="002A72C1" w:rsidRDefault="002A72C1" w:rsidP="002A72C1">
      <w:pPr>
        <w:spacing w:after="0" w:line="240" w:lineRule="auto"/>
      </w:pPr>
      <w:r>
        <w:rPr>
          <w:rFonts w:ascii="Calibri" w:eastAsia="Calibri" w:hAnsi="Calibri"/>
          <w:b/>
          <w:color w:val="6495ED"/>
          <w:sz w:val="22"/>
        </w:rPr>
        <w:t>XML: Failed to load Msxml2.dll</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7971FF0" w14:textId="77777777" w:rsidTr="00484BF1">
        <w:trPr>
          <w:trHeight w:val="54"/>
        </w:trPr>
        <w:tc>
          <w:tcPr>
            <w:tcW w:w="54" w:type="dxa"/>
          </w:tcPr>
          <w:p w14:paraId="2459A383" w14:textId="77777777" w:rsidR="002A72C1" w:rsidRDefault="002A72C1" w:rsidP="00484BF1">
            <w:pPr>
              <w:pStyle w:val="EmptyCellLayoutStyle"/>
              <w:spacing w:after="0" w:line="240" w:lineRule="auto"/>
            </w:pPr>
          </w:p>
        </w:tc>
        <w:tc>
          <w:tcPr>
            <w:tcW w:w="10395" w:type="dxa"/>
          </w:tcPr>
          <w:p w14:paraId="1DE2A59E" w14:textId="77777777" w:rsidR="002A72C1" w:rsidRDefault="002A72C1" w:rsidP="00484BF1">
            <w:pPr>
              <w:pStyle w:val="EmptyCellLayoutStyle"/>
              <w:spacing w:after="0" w:line="240" w:lineRule="auto"/>
            </w:pPr>
          </w:p>
        </w:tc>
        <w:tc>
          <w:tcPr>
            <w:tcW w:w="149" w:type="dxa"/>
          </w:tcPr>
          <w:p w14:paraId="1AF86DC0" w14:textId="77777777" w:rsidR="002A72C1" w:rsidRDefault="002A72C1" w:rsidP="00484BF1">
            <w:pPr>
              <w:pStyle w:val="EmptyCellLayoutStyle"/>
              <w:spacing w:after="0" w:line="240" w:lineRule="auto"/>
            </w:pPr>
          </w:p>
        </w:tc>
      </w:tr>
      <w:tr w:rsidR="002A72C1" w14:paraId="4F987F61" w14:textId="77777777" w:rsidTr="00484BF1">
        <w:tc>
          <w:tcPr>
            <w:tcW w:w="54" w:type="dxa"/>
          </w:tcPr>
          <w:p w14:paraId="0BB1151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420409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382606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BB93BD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C397A9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764901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5A4C4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2C0F0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49B9AB" w14:textId="77777777" w:rsidR="002A72C1" w:rsidRDefault="002A72C1" w:rsidP="00484BF1">
                  <w:pPr>
                    <w:spacing w:after="0" w:line="240" w:lineRule="auto"/>
                  </w:pPr>
                  <w:r>
                    <w:rPr>
                      <w:rFonts w:ascii="Calibri" w:eastAsia="Calibri" w:hAnsi="Calibri"/>
                      <w:color w:val="000000"/>
                      <w:sz w:val="22"/>
                    </w:rPr>
                    <w:t>Yes</w:t>
                  </w:r>
                </w:p>
              </w:tc>
            </w:tr>
            <w:tr w:rsidR="002A72C1" w14:paraId="2AD4636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F89A5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451F1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C5C2F0" w14:textId="77777777" w:rsidR="002A72C1" w:rsidRDefault="002A72C1" w:rsidP="00484BF1">
                  <w:pPr>
                    <w:spacing w:after="0" w:line="240" w:lineRule="auto"/>
                  </w:pPr>
                  <w:r>
                    <w:rPr>
                      <w:rFonts w:eastAsia="Arial"/>
                      <w:color w:val="000000"/>
                    </w:rPr>
                    <w:t>Yes</w:t>
                  </w:r>
                </w:p>
              </w:tc>
            </w:tr>
            <w:tr w:rsidR="002A72C1" w14:paraId="7866CB5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F5532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850ED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96FCA2" w14:textId="77777777" w:rsidR="002A72C1" w:rsidRDefault="002A72C1" w:rsidP="00484BF1">
                  <w:pPr>
                    <w:spacing w:after="0" w:line="240" w:lineRule="auto"/>
                  </w:pPr>
                  <w:r>
                    <w:rPr>
                      <w:rFonts w:ascii="Calibri" w:eastAsia="Calibri" w:hAnsi="Calibri"/>
                      <w:color w:val="000000"/>
                      <w:sz w:val="22"/>
                    </w:rPr>
                    <w:t>1</w:t>
                  </w:r>
                </w:p>
              </w:tc>
            </w:tr>
            <w:tr w:rsidR="002A72C1" w14:paraId="4781020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A937F1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77EFE3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DEAE5DC" w14:textId="77777777" w:rsidR="002A72C1" w:rsidRDefault="002A72C1" w:rsidP="00484BF1">
                  <w:pPr>
                    <w:spacing w:after="0" w:line="240" w:lineRule="auto"/>
                  </w:pPr>
                  <w:r>
                    <w:rPr>
                      <w:rFonts w:ascii="Calibri" w:eastAsia="Calibri" w:hAnsi="Calibri"/>
                      <w:color w:val="000000"/>
                      <w:sz w:val="22"/>
                    </w:rPr>
                    <w:t>2</w:t>
                  </w:r>
                </w:p>
              </w:tc>
            </w:tr>
          </w:tbl>
          <w:p w14:paraId="3B3705CE" w14:textId="77777777" w:rsidR="002A72C1" w:rsidRDefault="002A72C1" w:rsidP="00484BF1">
            <w:pPr>
              <w:spacing w:after="0" w:line="240" w:lineRule="auto"/>
            </w:pPr>
          </w:p>
        </w:tc>
        <w:tc>
          <w:tcPr>
            <w:tcW w:w="149" w:type="dxa"/>
          </w:tcPr>
          <w:p w14:paraId="48E68C13" w14:textId="77777777" w:rsidR="002A72C1" w:rsidRDefault="002A72C1" w:rsidP="00484BF1">
            <w:pPr>
              <w:pStyle w:val="EmptyCellLayoutStyle"/>
              <w:spacing w:after="0" w:line="240" w:lineRule="auto"/>
            </w:pPr>
          </w:p>
        </w:tc>
      </w:tr>
      <w:tr w:rsidR="002A72C1" w14:paraId="3542D32C" w14:textId="77777777" w:rsidTr="00484BF1">
        <w:trPr>
          <w:trHeight w:val="80"/>
        </w:trPr>
        <w:tc>
          <w:tcPr>
            <w:tcW w:w="54" w:type="dxa"/>
          </w:tcPr>
          <w:p w14:paraId="285B9B35" w14:textId="77777777" w:rsidR="002A72C1" w:rsidRDefault="002A72C1" w:rsidP="00484BF1">
            <w:pPr>
              <w:pStyle w:val="EmptyCellLayoutStyle"/>
              <w:spacing w:after="0" w:line="240" w:lineRule="auto"/>
            </w:pPr>
          </w:p>
        </w:tc>
        <w:tc>
          <w:tcPr>
            <w:tcW w:w="10395" w:type="dxa"/>
          </w:tcPr>
          <w:p w14:paraId="5D5E1A77" w14:textId="77777777" w:rsidR="002A72C1" w:rsidRDefault="002A72C1" w:rsidP="00484BF1">
            <w:pPr>
              <w:pStyle w:val="EmptyCellLayoutStyle"/>
              <w:spacing w:after="0" w:line="240" w:lineRule="auto"/>
            </w:pPr>
          </w:p>
        </w:tc>
        <w:tc>
          <w:tcPr>
            <w:tcW w:w="149" w:type="dxa"/>
          </w:tcPr>
          <w:p w14:paraId="7E2A3BBE" w14:textId="77777777" w:rsidR="002A72C1" w:rsidRDefault="002A72C1" w:rsidP="00484BF1">
            <w:pPr>
              <w:pStyle w:val="EmptyCellLayoutStyle"/>
              <w:spacing w:after="0" w:line="240" w:lineRule="auto"/>
            </w:pPr>
          </w:p>
        </w:tc>
      </w:tr>
    </w:tbl>
    <w:p w14:paraId="5FAC0F3B" w14:textId="77777777" w:rsidR="002A72C1" w:rsidRDefault="002A72C1" w:rsidP="002A72C1">
      <w:pPr>
        <w:spacing w:after="0" w:line="240" w:lineRule="auto"/>
      </w:pPr>
    </w:p>
    <w:p w14:paraId="66D138E0" w14:textId="77777777" w:rsidR="002A72C1" w:rsidRDefault="002A72C1" w:rsidP="002A72C1">
      <w:pPr>
        <w:spacing w:after="0" w:line="240" w:lineRule="auto"/>
      </w:pPr>
      <w:r>
        <w:rPr>
          <w:rFonts w:ascii="Calibri" w:eastAsia="Calibri" w:hAnsi="Calibri"/>
          <w:b/>
          <w:color w:val="6495ED"/>
          <w:sz w:val="22"/>
        </w:rPr>
        <w:t>Database consistency errors found and repaired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1327053" w14:textId="77777777" w:rsidTr="00484BF1">
        <w:trPr>
          <w:trHeight w:val="54"/>
        </w:trPr>
        <w:tc>
          <w:tcPr>
            <w:tcW w:w="54" w:type="dxa"/>
          </w:tcPr>
          <w:p w14:paraId="037FDF8A" w14:textId="77777777" w:rsidR="002A72C1" w:rsidRDefault="002A72C1" w:rsidP="00484BF1">
            <w:pPr>
              <w:pStyle w:val="EmptyCellLayoutStyle"/>
              <w:spacing w:after="0" w:line="240" w:lineRule="auto"/>
            </w:pPr>
          </w:p>
        </w:tc>
        <w:tc>
          <w:tcPr>
            <w:tcW w:w="10395" w:type="dxa"/>
          </w:tcPr>
          <w:p w14:paraId="5BAF75C4" w14:textId="77777777" w:rsidR="002A72C1" w:rsidRDefault="002A72C1" w:rsidP="00484BF1">
            <w:pPr>
              <w:pStyle w:val="EmptyCellLayoutStyle"/>
              <w:spacing w:after="0" w:line="240" w:lineRule="auto"/>
            </w:pPr>
          </w:p>
        </w:tc>
        <w:tc>
          <w:tcPr>
            <w:tcW w:w="149" w:type="dxa"/>
          </w:tcPr>
          <w:p w14:paraId="7545C8BA" w14:textId="77777777" w:rsidR="002A72C1" w:rsidRDefault="002A72C1" w:rsidP="00484BF1">
            <w:pPr>
              <w:pStyle w:val="EmptyCellLayoutStyle"/>
              <w:spacing w:after="0" w:line="240" w:lineRule="auto"/>
            </w:pPr>
          </w:p>
        </w:tc>
      </w:tr>
      <w:tr w:rsidR="002A72C1" w14:paraId="2AD1F7A3" w14:textId="77777777" w:rsidTr="00484BF1">
        <w:tc>
          <w:tcPr>
            <w:tcW w:w="54" w:type="dxa"/>
          </w:tcPr>
          <w:p w14:paraId="570BD13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BA9D03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B669D4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AAD56C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6E71F5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413A7F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A529F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46CE4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655250" w14:textId="77777777" w:rsidR="002A72C1" w:rsidRDefault="002A72C1" w:rsidP="00484BF1">
                  <w:pPr>
                    <w:spacing w:after="0" w:line="240" w:lineRule="auto"/>
                  </w:pPr>
                  <w:r>
                    <w:rPr>
                      <w:rFonts w:ascii="Calibri" w:eastAsia="Calibri" w:hAnsi="Calibri"/>
                      <w:color w:val="000000"/>
                      <w:sz w:val="22"/>
                    </w:rPr>
                    <w:t>Yes</w:t>
                  </w:r>
                </w:p>
              </w:tc>
            </w:tr>
            <w:tr w:rsidR="002A72C1" w14:paraId="6186B11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1EC36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3C4EF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AE4B2C" w14:textId="77777777" w:rsidR="002A72C1" w:rsidRDefault="002A72C1" w:rsidP="00484BF1">
                  <w:pPr>
                    <w:spacing w:after="0" w:line="240" w:lineRule="auto"/>
                  </w:pPr>
                  <w:r>
                    <w:rPr>
                      <w:rFonts w:eastAsia="Arial"/>
                      <w:color w:val="000000"/>
                    </w:rPr>
                    <w:t>Yes</w:t>
                  </w:r>
                </w:p>
              </w:tc>
            </w:tr>
            <w:tr w:rsidR="002A72C1" w14:paraId="56D2ED6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45DFD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A7D11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0DC889" w14:textId="77777777" w:rsidR="002A72C1" w:rsidRDefault="002A72C1" w:rsidP="00484BF1">
                  <w:pPr>
                    <w:spacing w:after="0" w:line="240" w:lineRule="auto"/>
                  </w:pPr>
                  <w:r>
                    <w:rPr>
                      <w:rFonts w:ascii="Calibri" w:eastAsia="Calibri" w:hAnsi="Calibri"/>
                      <w:color w:val="000000"/>
                      <w:sz w:val="22"/>
                    </w:rPr>
                    <w:t>2</w:t>
                  </w:r>
                </w:p>
              </w:tc>
            </w:tr>
            <w:tr w:rsidR="002A72C1" w14:paraId="50C3782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4EBA7F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F97BD7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B4C7F7B" w14:textId="77777777" w:rsidR="002A72C1" w:rsidRDefault="002A72C1" w:rsidP="00484BF1">
                  <w:pPr>
                    <w:spacing w:after="0" w:line="240" w:lineRule="auto"/>
                  </w:pPr>
                  <w:r>
                    <w:rPr>
                      <w:rFonts w:ascii="Calibri" w:eastAsia="Calibri" w:hAnsi="Calibri"/>
                      <w:color w:val="000000"/>
                      <w:sz w:val="22"/>
                    </w:rPr>
                    <w:t>2</w:t>
                  </w:r>
                </w:p>
              </w:tc>
            </w:tr>
          </w:tbl>
          <w:p w14:paraId="75E68F7E" w14:textId="77777777" w:rsidR="002A72C1" w:rsidRDefault="002A72C1" w:rsidP="00484BF1">
            <w:pPr>
              <w:spacing w:after="0" w:line="240" w:lineRule="auto"/>
            </w:pPr>
          </w:p>
        </w:tc>
        <w:tc>
          <w:tcPr>
            <w:tcW w:w="149" w:type="dxa"/>
          </w:tcPr>
          <w:p w14:paraId="291BCE9C" w14:textId="77777777" w:rsidR="002A72C1" w:rsidRDefault="002A72C1" w:rsidP="00484BF1">
            <w:pPr>
              <w:pStyle w:val="EmptyCellLayoutStyle"/>
              <w:spacing w:after="0" w:line="240" w:lineRule="auto"/>
            </w:pPr>
          </w:p>
        </w:tc>
      </w:tr>
      <w:tr w:rsidR="002A72C1" w14:paraId="1BC13025" w14:textId="77777777" w:rsidTr="00484BF1">
        <w:trPr>
          <w:trHeight w:val="80"/>
        </w:trPr>
        <w:tc>
          <w:tcPr>
            <w:tcW w:w="54" w:type="dxa"/>
          </w:tcPr>
          <w:p w14:paraId="5415EE32" w14:textId="77777777" w:rsidR="002A72C1" w:rsidRDefault="002A72C1" w:rsidP="00484BF1">
            <w:pPr>
              <w:pStyle w:val="EmptyCellLayoutStyle"/>
              <w:spacing w:after="0" w:line="240" w:lineRule="auto"/>
            </w:pPr>
          </w:p>
        </w:tc>
        <w:tc>
          <w:tcPr>
            <w:tcW w:w="10395" w:type="dxa"/>
          </w:tcPr>
          <w:p w14:paraId="685FE707" w14:textId="77777777" w:rsidR="002A72C1" w:rsidRDefault="002A72C1" w:rsidP="00484BF1">
            <w:pPr>
              <w:pStyle w:val="EmptyCellLayoutStyle"/>
              <w:spacing w:after="0" w:line="240" w:lineRule="auto"/>
            </w:pPr>
          </w:p>
        </w:tc>
        <w:tc>
          <w:tcPr>
            <w:tcW w:w="149" w:type="dxa"/>
          </w:tcPr>
          <w:p w14:paraId="422EE2D7" w14:textId="77777777" w:rsidR="002A72C1" w:rsidRDefault="002A72C1" w:rsidP="00484BF1">
            <w:pPr>
              <w:pStyle w:val="EmptyCellLayoutStyle"/>
              <w:spacing w:after="0" w:line="240" w:lineRule="auto"/>
            </w:pPr>
          </w:p>
        </w:tc>
      </w:tr>
    </w:tbl>
    <w:p w14:paraId="5D60AD58" w14:textId="77777777" w:rsidR="002A72C1" w:rsidRDefault="002A72C1" w:rsidP="002A72C1">
      <w:pPr>
        <w:spacing w:after="0" w:line="240" w:lineRule="auto"/>
      </w:pPr>
    </w:p>
    <w:p w14:paraId="60E6E1C2" w14:textId="77777777" w:rsidR="002A72C1" w:rsidRDefault="002A72C1" w:rsidP="002A72C1">
      <w:pPr>
        <w:spacing w:after="0" w:line="240" w:lineRule="auto"/>
      </w:pPr>
      <w:r>
        <w:rPr>
          <w:rFonts w:ascii="Calibri" w:eastAsia="Calibri" w:hAnsi="Calibri"/>
          <w:b/>
          <w:color w:val="6495ED"/>
          <w:sz w:val="22"/>
        </w:rPr>
        <w:t>Login failed: Account locked out</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EA8FB87" w14:textId="77777777" w:rsidTr="00484BF1">
        <w:trPr>
          <w:trHeight w:val="54"/>
        </w:trPr>
        <w:tc>
          <w:tcPr>
            <w:tcW w:w="54" w:type="dxa"/>
          </w:tcPr>
          <w:p w14:paraId="146FB2AF" w14:textId="77777777" w:rsidR="002A72C1" w:rsidRDefault="002A72C1" w:rsidP="00484BF1">
            <w:pPr>
              <w:pStyle w:val="EmptyCellLayoutStyle"/>
              <w:spacing w:after="0" w:line="240" w:lineRule="auto"/>
            </w:pPr>
          </w:p>
        </w:tc>
        <w:tc>
          <w:tcPr>
            <w:tcW w:w="10395" w:type="dxa"/>
          </w:tcPr>
          <w:p w14:paraId="1C26A9EF" w14:textId="77777777" w:rsidR="002A72C1" w:rsidRDefault="002A72C1" w:rsidP="00484BF1">
            <w:pPr>
              <w:pStyle w:val="EmptyCellLayoutStyle"/>
              <w:spacing w:after="0" w:line="240" w:lineRule="auto"/>
            </w:pPr>
          </w:p>
        </w:tc>
        <w:tc>
          <w:tcPr>
            <w:tcW w:w="149" w:type="dxa"/>
          </w:tcPr>
          <w:p w14:paraId="1251FECF" w14:textId="77777777" w:rsidR="002A72C1" w:rsidRDefault="002A72C1" w:rsidP="00484BF1">
            <w:pPr>
              <w:pStyle w:val="EmptyCellLayoutStyle"/>
              <w:spacing w:after="0" w:line="240" w:lineRule="auto"/>
            </w:pPr>
          </w:p>
        </w:tc>
      </w:tr>
      <w:tr w:rsidR="002A72C1" w14:paraId="7CFBE6D0" w14:textId="77777777" w:rsidTr="00484BF1">
        <w:tc>
          <w:tcPr>
            <w:tcW w:w="54" w:type="dxa"/>
          </w:tcPr>
          <w:p w14:paraId="63C649F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0A5CD1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90FDC4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083347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4807F7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C94CA3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B9FC1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09E20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317CFE" w14:textId="77777777" w:rsidR="002A72C1" w:rsidRDefault="002A72C1" w:rsidP="00484BF1">
                  <w:pPr>
                    <w:spacing w:after="0" w:line="240" w:lineRule="auto"/>
                  </w:pPr>
                  <w:r>
                    <w:rPr>
                      <w:rFonts w:ascii="Calibri" w:eastAsia="Calibri" w:hAnsi="Calibri"/>
                      <w:color w:val="000000"/>
                      <w:sz w:val="22"/>
                    </w:rPr>
                    <w:t>Yes</w:t>
                  </w:r>
                </w:p>
              </w:tc>
            </w:tr>
            <w:tr w:rsidR="002A72C1" w14:paraId="015AE59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1E13F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F1E5B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0693A4" w14:textId="77777777" w:rsidR="002A72C1" w:rsidRDefault="002A72C1" w:rsidP="00484BF1">
                  <w:pPr>
                    <w:spacing w:after="0" w:line="240" w:lineRule="auto"/>
                  </w:pPr>
                  <w:r>
                    <w:rPr>
                      <w:rFonts w:eastAsia="Arial"/>
                      <w:color w:val="000000"/>
                    </w:rPr>
                    <w:t>Yes</w:t>
                  </w:r>
                </w:p>
              </w:tc>
            </w:tr>
            <w:tr w:rsidR="002A72C1" w14:paraId="016CAAB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2620E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CA0CD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5BC3A0" w14:textId="77777777" w:rsidR="002A72C1" w:rsidRDefault="002A72C1" w:rsidP="00484BF1">
                  <w:pPr>
                    <w:spacing w:after="0" w:line="240" w:lineRule="auto"/>
                  </w:pPr>
                  <w:r>
                    <w:rPr>
                      <w:rFonts w:ascii="Calibri" w:eastAsia="Calibri" w:hAnsi="Calibri"/>
                      <w:color w:val="000000"/>
                      <w:sz w:val="22"/>
                    </w:rPr>
                    <w:t>1</w:t>
                  </w:r>
                </w:p>
              </w:tc>
            </w:tr>
            <w:tr w:rsidR="002A72C1" w14:paraId="2E13F5A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0DD87D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DB0414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DC4483C" w14:textId="77777777" w:rsidR="002A72C1" w:rsidRDefault="002A72C1" w:rsidP="00484BF1">
                  <w:pPr>
                    <w:spacing w:after="0" w:line="240" w:lineRule="auto"/>
                  </w:pPr>
                  <w:r>
                    <w:rPr>
                      <w:rFonts w:ascii="Calibri" w:eastAsia="Calibri" w:hAnsi="Calibri"/>
                      <w:color w:val="000000"/>
                      <w:sz w:val="22"/>
                    </w:rPr>
                    <w:t>1</w:t>
                  </w:r>
                </w:p>
              </w:tc>
            </w:tr>
          </w:tbl>
          <w:p w14:paraId="4EC49316" w14:textId="77777777" w:rsidR="002A72C1" w:rsidRDefault="002A72C1" w:rsidP="00484BF1">
            <w:pPr>
              <w:spacing w:after="0" w:line="240" w:lineRule="auto"/>
            </w:pPr>
          </w:p>
        </w:tc>
        <w:tc>
          <w:tcPr>
            <w:tcW w:w="149" w:type="dxa"/>
          </w:tcPr>
          <w:p w14:paraId="664B9765" w14:textId="77777777" w:rsidR="002A72C1" w:rsidRDefault="002A72C1" w:rsidP="00484BF1">
            <w:pPr>
              <w:pStyle w:val="EmptyCellLayoutStyle"/>
              <w:spacing w:after="0" w:line="240" w:lineRule="auto"/>
            </w:pPr>
          </w:p>
        </w:tc>
      </w:tr>
      <w:tr w:rsidR="002A72C1" w14:paraId="175F6FCA" w14:textId="77777777" w:rsidTr="00484BF1">
        <w:trPr>
          <w:trHeight w:val="80"/>
        </w:trPr>
        <w:tc>
          <w:tcPr>
            <w:tcW w:w="54" w:type="dxa"/>
          </w:tcPr>
          <w:p w14:paraId="66D2B3B2" w14:textId="77777777" w:rsidR="002A72C1" w:rsidRDefault="002A72C1" w:rsidP="00484BF1">
            <w:pPr>
              <w:pStyle w:val="EmptyCellLayoutStyle"/>
              <w:spacing w:after="0" w:line="240" w:lineRule="auto"/>
            </w:pPr>
          </w:p>
        </w:tc>
        <w:tc>
          <w:tcPr>
            <w:tcW w:w="10395" w:type="dxa"/>
          </w:tcPr>
          <w:p w14:paraId="3C449080" w14:textId="77777777" w:rsidR="002A72C1" w:rsidRDefault="002A72C1" w:rsidP="00484BF1">
            <w:pPr>
              <w:pStyle w:val="EmptyCellLayoutStyle"/>
              <w:spacing w:after="0" w:line="240" w:lineRule="auto"/>
            </w:pPr>
          </w:p>
        </w:tc>
        <w:tc>
          <w:tcPr>
            <w:tcW w:w="149" w:type="dxa"/>
          </w:tcPr>
          <w:p w14:paraId="2D685A5D" w14:textId="77777777" w:rsidR="002A72C1" w:rsidRDefault="002A72C1" w:rsidP="00484BF1">
            <w:pPr>
              <w:pStyle w:val="EmptyCellLayoutStyle"/>
              <w:spacing w:after="0" w:line="240" w:lineRule="auto"/>
            </w:pPr>
          </w:p>
        </w:tc>
      </w:tr>
    </w:tbl>
    <w:p w14:paraId="43504F3B" w14:textId="77777777" w:rsidR="002A72C1" w:rsidRDefault="002A72C1" w:rsidP="002A72C1">
      <w:pPr>
        <w:spacing w:after="0" w:line="240" w:lineRule="auto"/>
      </w:pPr>
    </w:p>
    <w:p w14:paraId="7AFC62C5" w14:textId="77777777" w:rsidR="002A72C1" w:rsidRDefault="002A72C1" w:rsidP="002A72C1">
      <w:pPr>
        <w:spacing w:after="0" w:line="240" w:lineRule="auto"/>
      </w:pPr>
      <w:r>
        <w:rPr>
          <w:rFonts w:ascii="Calibri" w:eastAsia="Calibri" w:hAnsi="Calibri"/>
          <w:b/>
          <w:color w:val="6495ED"/>
          <w:sz w:val="22"/>
        </w:rPr>
        <w:t>Table error: page is out of the range of this database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8765640" w14:textId="77777777" w:rsidTr="00484BF1">
        <w:trPr>
          <w:trHeight w:val="54"/>
        </w:trPr>
        <w:tc>
          <w:tcPr>
            <w:tcW w:w="54" w:type="dxa"/>
          </w:tcPr>
          <w:p w14:paraId="3F6625B0" w14:textId="77777777" w:rsidR="002A72C1" w:rsidRDefault="002A72C1" w:rsidP="00484BF1">
            <w:pPr>
              <w:pStyle w:val="EmptyCellLayoutStyle"/>
              <w:spacing w:after="0" w:line="240" w:lineRule="auto"/>
            </w:pPr>
          </w:p>
        </w:tc>
        <w:tc>
          <w:tcPr>
            <w:tcW w:w="10395" w:type="dxa"/>
          </w:tcPr>
          <w:p w14:paraId="4CC0B02C" w14:textId="77777777" w:rsidR="002A72C1" w:rsidRDefault="002A72C1" w:rsidP="00484BF1">
            <w:pPr>
              <w:pStyle w:val="EmptyCellLayoutStyle"/>
              <w:spacing w:after="0" w:line="240" w:lineRule="auto"/>
            </w:pPr>
          </w:p>
        </w:tc>
        <w:tc>
          <w:tcPr>
            <w:tcW w:w="149" w:type="dxa"/>
          </w:tcPr>
          <w:p w14:paraId="17335CA8" w14:textId="77777777" w:rsidR="002A72C1" w:rsidRDefault="002A72C1" w:rsidP="00484BF1">
            <w:pPr>
              <w:pStyle w:val="EmptyCellLayoutStyle"/>
              <w:spacing w:after="0" w:line="240" w:lineRule="auto"/>
            </w:pPr>
          </w:p>
        </w:tc>
      </w:tr>
      <w:tr w:rsidR="002A72C1" w14:paraId="6C9217BB" w14:textId="77777777" w:rsidTr="00484BF1">
        <w:tc>
          <w:tcPr>
            <w:tcW w:w="54" w:type="dxa"/>
          </w:tcPr>
          <w:p w14:paraId="5ED7981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95A3B3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FF25EB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029047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09E70C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E491FD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9DB50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36622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6023C5" w14:textId="77777777" w:rsidR="002A72C1" w:rsidRDefault="002A72C1" w:rsidP="00484BF1">
                  <w:pPr>
                    <w:spacing w:after="0" w:line="240" w:lineRule="auto"/>
                  </w:pPr>
                  <w:r>
                    <w:rPr>
                      <w:rFonts w:ascii="Calibri" w:eastAsia="Calibri" w:hAnsi="Calibri"/>
                      <w:color w:val="000000"/>
                      <w:sz w:val="22"/>
                    </w:rPr>
                    <w:t>Yes</w:t>
                  </w:r>
                </w:p>
              </w:tc>
            </w:tr>
            <w:tr w:rsidR="002A72C1" w14:paraId="162D721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57952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020AC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63652F" w14:textId="77777777" w:rsidR="002A72C1" w:rsidRDefault="002A72C1" w:rsidP="00484BF1">
                  <w:pPr>
                    <w:spacing w:after="0" w:line="240" w:lineRule="auto"/>
                  </w:pPr>
                  <w:r>
                    <w:rPr>
                      <w:rFonts w:eastAsia="Arial"/>
                      <w:color w:val="000000"/>
                    </w:rPr>
                    <w:t>Yes</w:t>
                  </w:r>
                </w:p>
              </w:tc>
            </w:tr>
            <w:tr w:rsidR="002A72C1" w14:paraId="54CAB68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7F017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694BD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903840" w14:textId="77777777" w:rsidR="002A72C1" w:rsidRDefault="002A72C1" w:rsidP="00484BF1">
                  <w:pPr>
                    <w:spacing w:after="0" w:line="240" w:lineRule="auto"/>
                  </w:pPr>
                  <w:r>
                    <w:rPr>
                      <w:rFonts w:ascii="Calibri" w:eastAsia="Calibri" w:hAnsi="Calibri"/>
                      <w:color w:val="000000"/>
                      <w:sz w:val="22"/>
                    </w:rPr>
                    <w:t>1</w:t>
                  </w:r>
                </w:p>
              </w:tc>
            </w:tr>
            <w:tr w:rsidR="002A72C1" w14:paraId="5B5CF7D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FC8691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674D60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446ED7" w14:textId="77777777" w:rsidR="002A72C1" w:rsidRDefault="002A72C1" w:rsidP="00484BF1">
                  <w:pPr>
                    <w:spacing w:after="0" w:line="240" w:lineRule="auto"/>
                  </w:pPr>
                  <w:r>
                    <w:rPr>
                      <w:rFonts w:ascii="Calibri" w:eastAsia="Calibri" w:hAnsi="Calibri"/>
                      <w:color w:val="000000"/>
                      <w:sz w:val="22"/>
                    </w:rPr>
                    <w:t>1</w:t>
                  </w:r>
                </w:p>
              </w:tc>
            </w:tr>
          </w:tbl>
          <w:p w14:paraId="189C9C65" w14:textId="77777777" w:rsidR="002A72C1" w:rsidRDefault="002A72C1" w:rsidP="00484BF1">
            <w:pPr>
              <w:spacing w:after="0" w:line="240" w:lineRule="auto"/>
            </w:pPr>
          </w:p>
        </w:tc>
        <w:tc>
          <w:tcPr>
            <w:tcW w:w="149" w:type="dxa"/>
          </w:tcPr>
          <w:p w14:paraId="4B288564" w14:textId="77777777" w:rsidR="002A72C1" w:rsidRDefault="002A72C1" w:rsidP="00484BF1">
            <w:pPr>
              <w:pStyle w:val="EmptyCellLayoutStyle"/>
              <w:spacing w:after="0" w:line="240" w:lineRule="auto"/>
            </w:pPr>
          </w:p>
        </w:tc>
      </w:tr>
      <w:tr w:rsidR="002A72C1" w14:paraId="3EDB47CA" w14:textId="77777777" w:rsidTr="00484BF1">
        <w:trPr>
          <w:trHeight w:val="80"/>
        </w:trPr>
        <w:tc>
          <w:tcPr>
            <w:tcW w:w="54" w:type="dxa"/>
          </w:tcPr>
          <w:p w14:paraId="3BA548EF" w14:textId="77777777" w:rsidR="002A72C1" w:rsidRDefault="002A72C1" w:rsidP="00484BF1">
            <w:pPr>
              <w:pStyle w:val="EmptyCellLayoutStyle"/>
              <w:spacing w:after="0" w:line="240" w:lineRule="auto"/>
            </w:pPr>
          </w:p>
        </w:tc>
        <w:tc>
          <w:tcPr>
            <w:tcW w:w="10395" w:type="dxa"/>
          </w:tcPr>
          <w:p w14:paraId="4EEBD729" w14:textId="77777777" w:rsidR="002A72C1" w:rsidRDefault="002A72C1" w:rsidP="00484BF1">
            <w:pPr>
              <w:pStyle w:val="EmptyCellLayoutStyle"/>
              <w:spacing w:after="0" w:line="240" w:lineRule="auto"/>
            </w:pPr>
          </w:p>
        </w:tc>
        <w:tc>
          <w:tcPr>
            <w:tcW w:w="149" w:type="dxa"/>
          </w:tcPr>
          <w:p w14:paraId="48AA0DAB" w14:textId="77777777" w:rsidR="002A72C1" w:rsidRDefault="002A72C1" w:rsidP="00484BF1">
            <w:pPr>
              <w:pStyle w:val="EmptyCellLayoutStyle"/>
              <w:spacing w:after="0" w:line="240" w:lineRule="auto"/>
            </w:pPr>
          </w:p>
        </w:tc>
      </w:tr>
    </w:tbl>
    <w:p w14:paraId="7D5DF515" w14:textId="77777777" w:rsidR="002A72C1" w:rsidRDefault="002A72C1" w:rsidP="002A72C1">
      <w:pPr>
        <w:spacing w:after="0" w:line="240" w:lineRule="auto"/>
      </w:pPr>
    </w:p>
    <w:p w14:paraId="18902BA1" w14:textId="77777777" w:rsidR="002A72C1" w:rsidRDefault="002A72C1" w:rsidP="002A72C1">
      <w:pPr>
        <w:spacing w:after="0" w:line="240" w:lineRule="auto"/>
      </w:pPr>
      <w:r>
        <w:rPr>
          <w:rFonts w:ascii="Calibri" w:eastAsia="Calibri" w:hAnsi="Calibri"/>
          <w:b/>
          <w:color w:val="6495ED"/>
          <w:sz w:val="22"/>
        </w:rPr>
        <w:t>Login failed: Password expired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64B9D28" w14:textId="77777777" w:rsidTr="00484BF1">
        <w:trPr>
          <w:trHeight w:val="54"/>
        </w:trPr>
        <w:tc>
          <w:tcPr>
            <w:tcW w:w="54" w:type="dxa"/>
          </w:tcPr>
          <w:p w14:paraId="6DE682D9" w14:textId="77777777" w:rsidR="002A72C1" w:rsidRDefault="002A72C1" w:rsidP="00484BF1">
            <w:pPr>
              <w:pStyle w:val="EmptyCellLayoutStyle"/>
              <w:spacing w:after="0" w:line="240" w:lineRule="auto"/>
            </w:pPr>
          </w:p>
        </w:tc>
        <w:tc>
          <w:tcPr>
            <w:tcW w:w="10395" w:type="dxa"/>
          </w:tcPr>
          <w:p w14:paraId="3F36A3FC" w14:textId="77777777" w:rsidR="002A72C1" w:rsidRDefault="002A72C1" w:rsidP="00484BF1">
            <w:pPr>
              <w:pStyle w:val="EmptyCellLayoutStyle"/>
              <w:spacing w:after="0" w:line="240" w:lineRule="auto"/>
            </w:pPr>
          </w:p>
        </w:tc>
        <w:tc>
          <w:tcPr>
            <w:tcW w:w="149" w:type="dxa"/>
          </w:tcPr>
          <w:p w14:paraId="2E3DDCC7" w14:textId="77777777" w:rsidR="002A72C1" w:rsidRDefault="002A72C1" w:rsidP="00484BF1">
            <w:pPr>
              <w:pStyle w:val="EmptyCellLayoutStyle"/>
              <w:spacing w:after="0" w:line="240" w:lineRule="auto"/>
            </w:pPr>
          </w:p>
        </w:tc>
      </w:tr>
      <w:tr w:rsidR="002A72C1" w14:paraId="51453FC1" w14:textId="77777777" w:rsidTr="00484BF1">
        <w:tc>
          <w:tcPr>
            <w:tcW w:w="54" w:type="dxa"/>
          </w:tcPr>
          <w:p w14:paraId="6DD8B95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0F0473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E4BD03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D80C1D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F998E2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C918D4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CE8CDE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30680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1451C4" w14:textId="77777777" w:rsidR="002A72C1" w:rsidRDefault="002A72C1" w:rsidP="00484BF1">
                  <w:pPr>
                    <w:spacing w:after="0" w:line="240" w:lineRule="auto"/>
                  </w:pPr>
                  <w:r>
                    <w:rPr>
                      <w:rFonts w:ascii="Calibri" w:eastAsia="Calibri" w:hAnsi="Calibri"/>
                      <w:color w:val="000000"/>
                      <w:sz w:val="22"/>
                    </w:rPr>
                    <w:t>Yes</w:t>
                  </w:r>
                </w:p>
              </w:tc>
            </w:tr>
            <w:tr w:rsidR="002A72C1" w14:paraId="3D46AF2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E5C06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1355A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C986D7" w14:textId="77777777" w:rsidR="002A72C1" w:rsidRDefault="002A72C1" w:rsidP="00484BF1">
                  <w:pPr>
                    <w:spacing w:after="0" w:line="240" w:lineRule="auto"/>
                  </w:pPr>
                  <w:r>
                    <w:rPr>
                      <w:rFonts w:eastAsia="Arial"/>
                      <w:color w:val="000000"/>
                    </w:rPr>
                    <w:t>Yes</w:t>
                  </w:r>
                </w:p>
              </w:tc>
            </w:tr>
            <w:tr w:rsidR="002A72C1" w14:paraId="78D4EE9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BA958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08446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33DDE7" w14:textId="77777777" w:rsidR="002A72C1" w:rsidRDefault="002A72C1" w:rsidP="00484BF1">
                  <w:pPr>
                    <w:spacing w:after="0" w:line="240" w:lineRule="auto"/>
                  </w:pPr>
                  <w:r>
                    <w:rPr>
                      <w:rFonts w:ascii="Calibri" w:eastAsia="Calibri" w:hAnsi="Calibri"/>
                      <w:color w:val="000000"/>
                      <w:sz w:val="22"/>
                    </w:rPr>
                    <w:t>1</w:t>
                  </w:r>
                </w:p>
              </w:tc>
            </w:tr>
            <w:tr w:rsidR="002A72C1" w14:paraId="52E9530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BD2D51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245243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18B953F" w14:textId="77777777" w:rsidR="002A72C1" w:rsidRDefault="002A72C1" w:rsidP="00484BF1">
                  <w:pPr>
                    <w:spacing w:after="0" w:line="240" w:lineRule="auto"/>
                  </w:pPr>
                  <w:r>
                    <w:rPr>
                      <w:rFonts w:ascii="Calibri" w:eastAsia="Calibri" w:hAnsi="Calibri"/>
                      <w:color w:val="000000"/>
                      <w:sz w:val="22"/>
                    </w:rPr>
                    <w:t>1</w:t>
                  </w:r>
                </w:p>
              </w:tc>
            </w:tr>
          </w:tbl>
          <w:p w14:paraId="5C2211EC" w14:textId="77777777" w:rsidR="002A72C1" w:rsidRDefault="002A72C1" w:rsidP="00484BF1">
            <w:pPr>
              <w:spacing w:after="0" w:line="240" w:lineRule="auto"/>
            </w:pPr>
          </w:p>
        </w:tc>
        <w:tc>
          <w:tcPr>
            <w:tcW w:w="149" w:type="dxa"/>
          </w:tcPr>
          <w:p w14:paraId="22166C4B" w14:textId="77777777" w:rsidR="002A72C1" w:rsidRDefault="002A72C1" w:rsidP="00484BF1">
            <w:pPr>
              <w:pStyle w:val="EmptyCellLayoutStyle"/>
              <w:spacing w:after="0" w:line="240" w:lineRule="auto"/>
            </w:pPr>
          </w:p>
        </w:tc>
      </w:tr>
      <w:tr w:rsidR="002A72C1" w14:paraId="2E01F076" w14:textId="77777777" w:rsidTr="00484BF1">
        <w:trPr>
          <w:trHeight w:val="80"/>
        </w:trPr>
        <w:tc>
          <w:tcPr>
            <w:tcW w:w="54" w:type="dxa"/>
          </w:tcPr>
          <w:p w14:paraId="68ABA607" w14:textId="77777777" w:rsidR="002A72C1" w:rsidRDefault="002A72C1" w:rsidP="00484BF1">
            <w:pPr>
              <w:pStyle w:val="EmptyCellLayoutStyle"/>
              <w:spacing w:after="0" w:line="240" w:lineRule="auto"/>
            </w:pPr>
          </w:p>
        </w:tc>
        <w:tc>
          <w:tcPr>
            <w:tcW w:w="10395" w:type="dxa"/>
          </w:tcPr>
          <w:p w14:paraId="1C0D4F5C" w14:textId="77777777" w:rsidR="002A72C1" w:rsidRDefault="002A72C1" w:rsidP="00484BF1">
            <w:pPr>
              <w:pStyle w:val="EmptyCellLayoutStyle"/>
              <w:spacing w:after="0" w:line="240" w:lineRule="auto"/>
            </w:pPr>
          </w:p>
        </w:tc>
        <w:tc>
          <w:tcPr>
            <w:tcW w:w="149" w:type="dxa"/>
          </w:tcPr>
          <w:p w14:paraId="45AA36B7" w14:textId="77777777" w:rsidR="002A72C1" w:rsidRDefault="002A72C1" w:rsidP="00484BF1">
            <w:pPr>
              <w:pStyle w:val="EmptyCellLayoutStyle"/>
              <w:spacing w:after="0" w:line="240" w:lineRule="auto"/>
            </w:pPr>
          </w:p>
        </w:tc>
      </w:tr>
    </w:tbl>
    <w:p w14:paraId="1B729A83" w14:textId="77777777" w:rsidR="002A72C1" w:rsidRDefault="002A72C1" w:rsidP="002A72C1">
      <w:pPr>
        <w:spacing w:after="0" w:line="240" w:lineRule="auto"/>
      </w:pPr>
    </w:p>
    <w:p w14:paraId="169E5D8C" w14:textId="77777777" w:rsidR="002A72C1" w:rsidRDefault="002A72C1" w:rsidP="002A72C1">
      <w:pPr>
        <w:spacing w:after="0" w:line="240" w:lineRule="auto"/>
      </w:pPr>
      <w:r>
        <w:rPr>
          <w:rFonts w:ascii="Calibri" w:eastAsia="Calibri" w:hAnsi="Calibri"/>
          <w:b/>
          <w:color w:val="6495ED"/>
          <w:sz w:val="22"/>
        </w:rPr>
        <w:t>Error recovering database. Could not connect to MSDTC to check the completion status of transaction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D408D47" w14:textId="77777777" w:rsidTr="00484BF1">
        <w:trPr>
          <w:trHeight w:val="54"/>
        </w:trPr>
        <w:tc>
          <w:tcPr>
            <w:tcW w:w="54" w:type="dxa"/>
          </w:tcPr>
          <w:p w14:paraId="5477820D" w14:textId="77777777" w:rsidR="002A72C1" w:rsidRDefault="002A72C1" w:rsidP="00484BF1">
            <w:pPr>
              <w:pStyle w:val="EmptyCellLayoutStyle"/>
              <w:spacing w:after="0" w:line="240" w:lineRule="auto"/>
            </w:pPr>
          </w:p>
        </w:tc>
        <w:tc>
          <w:tcPr>
            <w:tcW w:w="10395" w:type="dxa"/>
          </w:tcPr>
          <w:p w14:paraId="07C4FD6D" w14:textId="77777777" w:rsidR="002A72C1" w:rsidRDefault="002A72C1" w:rsidP="00484BF1">
            <w:pPr>
              <w:pStyle w:val="EmptyCellLayoutStyle"/>
              <w:spacing w:after="0" w:line="240" w:lineRule="auto"/>
            </w:pPr>
          </w:p>
        </w:tc>
        <w:tc>
          <w:tcPr>
            <w:tcW w:w="149" w:type="dxa"/>
          </w:tcPr>
          <w:p w14:paraId="2B3AE3C4" w14:textId="77777777" w:rsidR="002A72C1" w:rsidRDefault="002A72C1" w:rsidP="00484BF1">
            <w:pPr>
              <w:pStyle w:val="EmptyCellLayoutStyle"/>
              <w:spacing w:after="0" w:line="240" w:lineRule="auto"/>
            </w:pPr>
          </w:p>
        </w:tc>
      </w:tr>
      <w:tr w:rsidR="002A72C1" w14:paraId="3AF58BA3" w14:textId="77777777" w:rsidTr="00484BF1">
        <w:tc>
          <w:tcPr>
            <w:tcW w:w="54" w:type="dxa"/>
          </w:tcPr>
          <w:p w14:paraId="0078A3A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E60FAC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F2BF73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4B8E5B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45224F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932BF4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81CFC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0DE31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CC8C64" w14:textId="77777777" w:rsidR="002A72C1" w:rsidRDefault="002A72C1" w:rsidP="00484BF1">
                  <w:pPr>
                    <w:spacing w:after="0" w:line="240" w:lineRule="auto"/>
                  </w:pPr>
                  <w:r>
                    <w:rPr>
                      <w:rFonts w:ascii="Calibri" w:eastAsia="Calibri" w:hAnsi="Calibri"/>
                      <w:color w:val="000000"/>
                      <w:sz w:val="22"/>
                    </w:rPr>
                    <w:t>Yes</w:t>
                  </w:r>
                </w:p>
              </w:tc>
            </w:tr>
            <w:tr w:rsidR="002A72C1" w14:paraId="79D8AA8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E0F6C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69523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84F5DC" w14:textId="77777777" w:rsidR="002A72C1" w:rsidRDefault="002A72C1" w:rsidP="00484BF1">
                  <w:pPr>
                    <w:spacing w:after="0" w:line="240" w:lineRule="auto"/>
                  </w:pPr>
                  <w:r>
                    <w:rPr>
                      <w:rFonts w:eastAsia="Arial"/>
                      <w:color w:val="000000"/>
                    </w:rPr>
                    <w:t>Yes</w:t>
                  </w:r>
                </w:p>
              </w:tc>
            </w:tr>
            <w:tr w:rsidR="002A72C1" w14:paraId="5FE779A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12B9F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74DFC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B95466" w14:textId="77777777" w:rsidR="002A72C1" w:rsidRDefault="002A72C1" w:rsidP="00484BF1">
                  <w:pPr>
                    <w:spacing w:after="0" w:line="240" w:lineRule="auto"/>
                  </w:pPr>
                  <w:r>
                    <w:rPr>
                      <w:rFonts w:ascii="Calibri" w:eastAsia="Calibri" w:hAnsi="Calibri"/>
                      <w:color w:val="000000"/>
                      <w:sz w:val="22"/>
                    </w:rPr>
                    <w:t>1</w:t>
                  </w:r>
                </w:p>
              </w:tc>
            </w:tr>
            <w:tr w:rsidR="002A72C1" w14:paraId="443D8FC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E323EF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8A6D1B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2C82B9A" w14:textId="77777777" w:rsidR="002A72C1" w:rsidRDefault="002A72C1" w:rsidP="00484BF1">
                  <w:pPr>
                    <w:spacing w:after="0" w:line="240" w:lineRule="auto"/>
                  </w:pPr>
                  <w:r>
                    <w:rPr>
                      <w:rFonts w:ascii="Calibri" w:eastAsia="Calibri" w:hAnsi="Calibri"/>
                      <w:color w:val="000000"/>
                      <w:sz w:val="22"/>
                    </w:rPr>
                    <w:t>1</w:t>
                  </w:r>
                </w:p>
              </w:tc>
            </w:tr>
          </w:tbl>
          <w:p w14:paraId="08C1C786" w14:textId="77777777" w:rsidR="002A72C1" w:rsidRDefault="002A72C1" w:rsidP="00484BF1">
            <w:pPr>
              <w:spacing w:after="0" w:line="240" w:lineRule="auto"/>
            </w:pPr>
          </w:p>
        </w:tc>
        <w:tc>
          <w:tcPr>
            <w:tcW w:w="149" w:type="dxa"/>
          </w:tcPr>
          <w:p w14:paraId="0D100752" w14:textId="77777777" w:rsidR="002A72C1" w:rsidRDefault="002A72C1" w:rsidP="00484BF1">
            <w:pPr>
              <w:pStyle w:val="EmptyCellLayoutStyle"/>
              <w:spacing w:after="0" w:line="240" w:lineRule="auto"/>
            </w:pPr>
          </w:p>
        </w:tc>
      </w:tr>
      <w:tr w:rsidR="002A72C1" w14:paraId="4167858F" w14:textId="77777777" w:rsidTr="00484BF1">
        <w:trPr>
          <w:trHeight w:val="80"/>
        </w:trPr>
        <w:tc>
          <w:tcPr>
            <w:tcW w:w="54" w:type="dxa"/>
          </w:tcPr>
          <w:p w14:paraId="78FAC48D" w14:textId="77777777" w:rsidR="002A72C1" w:rsidRDefault="002A72C1" w:rsidP="00484BF1">
            <w:pPr>
              <w:pStyle w:val="EmptyCellLayoutStyle"/>
              <w:spacing w:after="0" w:line="240" w:lineRule="auto"/>
            </w:pPr>
          </w:p>
        </w:tc>
        <w:tc>
          <w:tcPr>
            <w:tcW w:w="10395" w:type="dxa"/>
          </w:tcPr>
          <w:p w14:paraId="47535B58" w14:textId="77777777" w:rsidR="002A72C1" w:rsidRDefault="002A72C1" w:rsidP="00484BF1">
            <w:pPr>
              <w:pStyle w:val="EmptyCellLayoutStyle"/>
              <w:spacing w:after="0" w:line="240" w:lineRule="auto"/>
            </w:pPr>
          </w:p>
        </w:tc>
        <w:tc>
          <w:tcPr>
            <w:tcW w:w="149" w:type="dxa"/>
          </w:tcPr>
          <w:p w14:paraId="63E41E33" w14:textId="77777777" w:rsidR="002A72C1" w:rsidRDefault="002A72C1" w:rsidP="00484BF1">
            <w:pPr>
              <w:pStyle w:val="EmptyCellLayoutStyle"/>
              <w:spacing w:after="0" w:line="240" w:lineRule="auto"/>
            </w:pPr>
          </w:p>
        </w:tc>
      </w:tr>
    </w:tbl>
    <w:p w14:paraId="3B7BA288" w14:textId="77777777" w:rsidR="002A72C1" w:rsidRDefault="002A72C1" w:rsidP="002A72C1">
      <w:pPr>
        <w:spacing w:after="0" w:line="240" w:lineRule="auto"/>
      </w:pPr>
    </w:p>
    <w:p w14:paraId="1116FE3F" w14:textId="77777777" w:rsidR="002A72C1" w:rsidRDefault="002A72C1" w:rsidP="002A72C1">
      <w:pPr>
        <w:spacing w:after="0" w:line="240" w:lineRule="auto"/>
      </w:pPr>
      <w:r>
        <w:rPr>
          <w:rFonts w:ascii="Calibri" w:eastAsia="Calibri" w:hAnsi="Calibri"/>
          <w:b/>
          <w:color w:val="6495ED"/>
          <w:sz w:val="22"/>
        </w:rPr>
        <w:t>Table error: Extra or invalid key</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A36B9DA" w14:textId="77777777" w:rsidTr="00484BF1">
        <w:trPr>
          <w:trHeight w:val="54"/>
        </w:trPr>
        <w:tc>
          <w:tcPr>
            <w:tcW w:w="54" w:type="dxa"/>
          </w:tcPr>
          <w:p w14:paraId="3A246B43" w14:textId="77777777" w:rsidR="002A72C1" w:rsidRDefault="002A72C1" w:rsidP="00484BF1">
            <w:pPr>
              <w:pStyle w:val="EmptyCellLayoutStyle"/>
              <w:spacing w:after="0" w:line="240" w:lineRule="auto"/>
            </w:pPr>
          </w:p>
        </w:tc>
        <w:tc>
          <w:tcPr>
            <w:tcW w:w="10395" w:type="dxa"/>
          </w:tcPr>
          <w:p w14:paraId="2233C1E8" w14:textId="77777777" w:rsidR="002A72C1" w:rsidRDefault="002A72C1" w:rsidP="00484BF1">
            <w:pPr>
              <w:pStyle w:val="EmptyCellLayoutStyle"/>
              <w:spacing w:after="0" w:line="240" w:lineRule="auto"/>
            </w:pPr>
          </w:p>
        </w:tc>
        <w:tc>
          <w:tcPr>
            <w:tcW w:w="149" w:type="dxa"/>
          </w:tcPr>
          <w:p w14:paraId="36A2AF95" w14:textId="77777777" w:rsidR="002A72C1" w:rsidRDefault="002A72C1" w:rsidP="00484BF1">
            <w:pPr>
              <w:pStyle w:val="EmptyCellLayoutStyle"/>
              <w:spacing w:after="0" w:line="240" w:lineRule="auto"/>
            </w:pPr>
          </w:p>
        </w:tc>
      </w:tr>
      <w:tr w:rsidR="002A72C1" w14:paraId="3131EF89" w14:textId="77777777" w:rsidTr="00484BF1">
        <w:tc>
          <w:tcPr>
            <w:tcW w:w="54" w:type="dxa"/>
          </w:tcPr>
          <w:p w14:paraId="4084A80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A5FE67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C2FDBF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316FD2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3FBB51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ED6FC8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1A11D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2C3DE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5083A4" w14:textId="77777777" w:rsidR="002A72C1" w:rsidRDefault="002A72C1" w:rsidP="00484BF1">
                  <w:pPr>
                    <w:spacing w:after="0" w:line="240" w:lineRule="auto"/>
                  </w:pPr>
                  <w:r>
                    <w:rPr>
                      <w:rFonts w:ascii="Calibri" w:eastAsia="Calibri" w:hAnsi="Calibri"/>
                      <w:color w:val="000000"/>
                      <w:sz w:val="22"/>
                    </w:rPr>
                    <w:t>Yes</w:t>
                  </w:r>
                </w:p>
              </w:tc>
            </w:tr>
            <w:tr w:rsidR="002A72C1" w14:paraId="21D40B3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A37C1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DD957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BAE445" w14:textId="77777777" w:rsidR="002A72C1" w:rsidRDefault="002A72C1" w:rsidP="00484BF1">
                  <w:pPr>
                    <w:spacing w:after="0" w:line="240" w:lineRule="auto"/>
                  </w:pPr>
                  <w:r>
                    <w:rPr>
                      <w:rFonts w:eastAsia="Arial"/>
                      <w:color w:val="000000"/>
                    </w:rPr>
                    <w:t>Yes</w:t>
                  </w:r>
                </w:p>
              </w:tc>
            </w:tr>
            <w:tr w:rsidR="002A72C1" w14:paraId="0A2C531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BE7F1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1E6DD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68E52A" w14:textId="77777777" w:rsidR="002A72C1" w:rsidRDefault="002A72C1" w:rsidP="00484BF1">
                  <w:pPr>
                    <w:spacing w:after="0" w:line="240" w:lineRule="auto"/>
                  </w:pPr>
                  <w:r>
                    <w:rPr>
                      <w:rFonts w:ascii="Calibri" w:eastAsia="Calibri" w:hAnsi="Calibri"/>
                      <w:color w:val="000000"/>
                      <w:sz w:val="22"/>
                    </w:rPr>
                    <w:t>1</w:t>
                  </w:r>
                </w:p>
              </w:tc>
            </w:tr>
            <w:tr w:rsidR="002A72C1" w14:paraId="63A9015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17CD3E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CDB0FE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AFCE9FA" w14:textId="77777777" w:rsidR="002A72C1" w:rsidRDefault="002A72C1" w:rsidP="00484BF1">
                  <w:pPr>
                    <w:spacing w:after="0" w:line="240" w:lineRule="auto"/>
                  </w:pPr>
                  <w:r>
                    <w:rPr>
                      <w:rFonts w:ascii="Calibri" w:eastAsia="Calibri" w:hAnsi="Calibri"/>
                      <w:color w:val="000000"/>
                      <w:sz w:val="22"/>
                    </w:rPr>
                    <w:t>1</w:t>
                  </w:r>
                </w:p>
              </w:tc>
            </w:tr>
          </w:tbl>
          <w:p w14:paraId="65A591E4" w14:textId="77777777" w:rsidR="002A72C1" w:rsidRDefault="002A72C1" w:rsidP="00484BF1">
            <w:pPr>
              <w:spacing w:after="0" w:line="240" w:lineRule="auto"/>
            </w:pPr>
          </w:p>
        </w:tc>
        <w:tc>
          <w:tcPr>
            <w:tcW w:w="149" w:type="dxa"/>
          </w:tcPr>
          <w:p w14:paraId="1BDABA83" w14:textId="77777777" w:rsidR="002A72C1" w:rsidRDefault="002A72C1" w:rsidP="00484BF1">
            <w:pPr>
              <w:pStyle w:val="EmptyCellLayoutStyle"/>
              <w:spacing w:after="0" w:line="240" w:lineRule="auto"/>
            </w:pPr>
          </w:p>
        </w:tc>
      </w:tr>
      <w:tr w:rsidR="002A72C1" w14:paraId="4DA8DB46" w14:textId="77777777" w:rsidTr="00484BF1">
        <w:trPr>
          <w:trHeight w:val="80"/>
        </w:trPr>
        <w:tc>
          <w:tcPr>
            <w:tcW w:w="54" w:type="dxa"/>
          </w:tcPr>
          <w:p w14:paraId="63BF1A3B" w14:textId="77777777" w:rsidR="002A72C1" w:rsidRDefault="002A72C1" w:rsidP="00484BF1">
            <w:pPr>
              <w:pStyle w:val="EmptyCellLayoutStyle"/>
              <w:spacing w:after="0" w:line="240" w:lineRule="auto"/>
            </w:pPr>
          </w:p>
        </w:tc>
        <w:tc>
          <w:tcPr>
            <w:tcW w:w="10395" w:type="dxa"/>
          </w:tcPr>
          <w:p w14:paraId="355E43DE" w14:textId="77777777" w:rsidR="002A72C1" w:rsidRDefault="002A72C1" w:rsidP="00484BF1">
            <w:pPr>
              <w:pStyle w:val="EmptyCellLayoutStyle"/>
              <w:spacing w:after="0" w:line="240" w:lineRule="auto"/>
            </w:pPr>
          </w:p>
        </w:tc>
        <w:tc>
          <w:tcPr>
            <w:tcW w:w="149" w:type="dxa"/>
          </w:tcPr>
          <w:p w14:paraId="7C5E6DD7" w14:textId="77777777" w:rsidR="002A72C1" w:rsidRDefault="002A72C1" w:rsidP="00484BF1">
            <w:pPr>
              <w:pStyle w:val="EmptyCellLayoutStyle"/>
              <w:spacing w:after="0" w:line="240" w:lineRule="auto"/>
            </w:pPr>
          </w:p>
        </w:tc>
      </w:tr>
    </w:tbl>
    <w:p w14:paraId="61F0E42B" w14:textId="77777777" w:rsidR="002A72C1" w:rsidRDefault="002A72C1" w:rsidP="002A72C1">
      <w:pPr>
        <w:spacing w:after="0" w:line="240" w:lineRule="auto"/>
      </w:pPr>
    </w:p>
    <w:p w14:paraId="716E3A5B" w14:textId="77777777" w:rsidR="002A72C1" w:rsidRDefault="002A72C1" w:rsidP="002A72C1">
      <w:pPr>
        <w:spacing w:after="0" w:line="240" w:lineRule="auto"/>
      </w:pPr>
      <w:r>
        <w:rPr>
          <w:rFonts w:ascii="Calibri" w:eastAsia="Calibri" w:hAnsi="Calibri"/>
          <w:b/>
          <w:color w:val="6495ED"/>
          <w:sz w:val="22"/>
        </w:rPr>
        <w:t>Table error: Table missing or invalid key in index for the row:</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D78E764" w14:textId="77777777" w:rsidTr="00484BF1">
        <w:trPr>
          <w:trHeight w:val="54"/>
        </w:trPr>
        <w:tc>
          <w:tcPr>
            <w:tcW w:w="54" w:type="dxa"/>
          </w:tcPr>
          <w:p w14:paraId="2CC1B51D" w14:textId="77777777" w:rsidR="002A72C1" w:rsidRDefault="002A72C1" w:rsidP="00484BF1">
            <w:pPr>
              <w:pStyle w:val="EmptyCellLayoutStyle"/>
              <w:spacing w:after="0" w:line="240" w:lineRule="auto"/>
            </w:pPr>
          </w:p>
        </w:tc>
        <w:tc>
          <w:tcPr>
            <w:tcW w:w="10395" w:type="dxa"/>
          </w:tcPr>
          <w:p w14:paraId="1E4DDD59" w14:textId="77777777" w:rsidR="002A72C1" w:rsidRDefault="002A72C1" w:rsidP="00484BF1">
            <w:pPr>
              <w:pStyle w:val="EmptyCellLayoutStyle"/>
              <w:spacing w:after="0" w:line="240" w:lineRule="auto"/>
            </w:pPr>
          </w:p>
        </w:tc>
        <w:tc>
          <w:tcPr>
            <w:tcW w:w="149" w:type="dxa"/>
          </w:tcPr>
          <w:p w14:paraId="2C316192" w14:textId="77777777" w:rsidR="002A72C1" w:rsidRDefault="002A72C1" w:rsidP="00484BF1">
            <w:pPr>
              <w:pStyle w:val="EmptyCellLayoutStyle"/>
              <w:spacing w:after="0" w:line="240" w:lineRule="auto"/>
            </w:pPr>
          </w:p>
        </w:tc>
      </w:tr>
      <w:tr w:rsidR="002A72C1" w14:paraId="175C112F" w14:textId="77777777" w:rsidTr="00484BF1">
        <w:tc>
          <w:tcPr>
            <w:tcW w:w="54" w:type="dxa"/>
          </w:tcPr>
          <w:p w14:paraId="2251E0D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707CD4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A2C49B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015AE2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AC5F2F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30396C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5B99F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2EDC9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D185B7" w14:textId="77777777" w:rsidR="002A72C1" w:rsidRDefault="002A72C1" w:rsidP="00484BF1">
                  <w:pPr>
                    <w:spacing w:after="0" w:line="240" w:lineRule="auto"/>
                  </w:pPr>
                  <w:r>
                    <w:rPr>
                      <w:rFonts w:ascii="Calibri" w:eastAsia="Calibri" w:hAnsi="Calibri"/>
                      <w:color w:val="000000"/>
                      <w:sz w:val="22"/>
                    </w:rPr>
                    <w:t>Yes</w:t>
                  </w:r>
                </w:p>
              </w:tc>
            </w:tr>
            <w:tr w:rsidR="002A72C1" w14:paraId="4183214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BCEE5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11795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680B37" w14:textId="77777777" w:rsidR="002A72C1" w:rsidRDefault="002A72C1" w:rsidP="00484BF1">
                  <w:pPr>
                    <w:spacing w:after="0" w:line="240" w:lineRule="auto"/>
                  </w:pPr>
                  <w:r>
                    <w:rPr>
                      <w:rFonts w:eastAsia="Arial"/>
                      <w:color w:val="000000"/>
                    </w:rPr>
                    <w:t>Yes</w:t>
                  </w:r>
                </w:p>
              </w:tc>
            </w:tr>
            <w:tr w:rsidR="002A72C1" w14:paraId="6DBE35C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A1B5D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CA6A7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629A16" w14:textId="77777777" w:rsidR="002A72C1" w:rsidRDefault="002A72C1" w:rsidP="00484BF1">
                  <w:pPr>
                    <w:spacing w:after="0" w:line="240" w:lineRule="auto"/>
                  </w:pPr>
                  <w:r>
                    <w:rPr>
                      <w:rFonts w:ascii="Calibri" w:eastAsia="Calibri" w:hAnsi="Calibri"/>
                      <w:color w:val="000000"/>
                      <w:sz w:val="22"/>
                    </w:rPr>
                    <w:t>1</w:t>
                  </w:r>
                </w:p>
              </w:tc>
            </w:tr>
            <w:tr w:rsidR="002A72C1" w14:paraId="5E1FB44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522E46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6A0D85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397B5A1" w14:textId="77777777" w:rsidR="002A72C1" w:rsidRDefault="002A72C1" w:rsidP="00484BF1">
                  <w:pPr>
                    <w:spacing w:after="0" w:line="240" w:lineRule="auto"/>
                  </w:pPr>
                  <w:r>
                    <w:rPr>
                      <w:rFonts w:ascii="Calibri" w:eastAsia="Calibri" w:hAnsi="Calibri"/>
                      <w:color w:val="000000"/>
                      <w:sz w:val="22"/>
                    </w:rPr>
                    <w:t>1</w:t>
                  </w:r>
                </w:p>
              </w:tc>
            </w:tr>
          </w:tbl>
          <w:p w14:paraId="01542359" w14:textId="77777777" w:rsidR="002A72C1" w:rsidRDefault="002A72C1" w:rsidP="00484BF1">
            <w:pPr>
              <w:spacing w:after="0" w:line="240" w:lineRule="auto"/>
            </w:pPr>
          </w:p>
        </w:tc>
        <w:tc>
          <w:tcPr>
            <w:tcW w:w="149" w:type="dxa"/>
          </w:tcPr>
          <w:p w14:paraId="13DCC41C" w14:textId="77777777" w:rsidR="002A72C1" w:rsidRDefault="002A72C1" w:rsidP="00484BF1">
            <w:pPr>
              <w:pStyle w:val="EmptyCellLayoutStyle"/>
              <w:spacing w:after="0" w:line="240" w:lineRule="auto"/>
            </w:pPr>
          </w:p>
        </w:tc>
      </w:tr>
      <w:tr w:rsidR="002A72C1" w14:paraId="25D89FB7" w14:textId="77777777" w:rsidTr="00484BF1">
        <w:trPr>
          <w:trHeight w:val="80"/>
        </w:trPr>
        <w:tc>
          <w:tcPr>
            <w:tcW w:w="54" w:type="dxa"/>
          </w:tcPr>
          <w:p w14:paraId="420C0118" w14:textId="77777777" w:rsidR="002A72C1" w:rsidRDefault="002A72C1" w:rsidP="00484BF1">
            <w:pPr>
              <w:pStyle w:val="EmptyCellLayoutStyle"/>
              <w:spacing w:after="0" w:line="240" w:lineRule="auto"/>
            </w:pPr>
          </w:p>
        </w:tc>
        <w:tc>
          <w:tcPr>
            <w:tcW w:w="10395" w:type="dxa"/>
          </w:tcPr>
          <w:p w14:paraId="6192BCB6" w14:textId="77777777" w:rsidR="002A72C1" w:rsidRDefault="002A72C1" w:rsidP="00484BF1">
            <w:pPr>
              <w:pStyle w:val="EmptyCellLayoutStyle"/>
              <w:spacing w:after="0" w:line="240" w:lineRule="auto"/>
            </w:pPr>
          </w:p>
        </w:tc>
        <w:tc>
          <w:tcPr>
            <w:tcW w:w="149" w:type="dxa"/>
          </w:tcPr>
          <w:p w14:paraId="555E831C" w14:textId="77777777" w:rsidR="002A72C1" w:rsidRDefault="002A72C1" w:rsidP="00484BF1">
            <w:pPr>
              <w:pStyle w:val="EmptyCellLayoutStyle"/>
              <w:spacing w:after="0" w:line="240" w:lineRule="auto"/>
            </w:pPr>
          </w:p>
        </w:tc>
      </w:tr>
    </w:tbl>
    <w:p w14:paraId="02740175" w14:textId="77777777" w:rsidR="002A72C1" w:rsidRDefault="002A72C1" w:rsidP="002A72C1">
      <w:pPr>
        <w:spacing w:after="0" w:line="240" w:lineRule="auto"/>
      </w:pPr>
    </w:p>
    <w:p w14:paraId="37688E0A" w14:textId="77777777" w:rsidR="002A72C1" w:rsidRDefault="002A72C1" w:rsidP="002A72C1">
      <w:pPr>
        <w:spacing w:after="0" w:line="240" w:lineRule="auto"/>
      </w:pPr>
      <w:r>
        <w:rPr>
          <w:rFonts w:ascii="Calibri" w:eastAsia="Calibri" w:hAnsi="Calibri"/>
          <w:b/>
          <w:color w:val="6495ED"/>
          <w:sz w:val="22"/>
        </w:rPr>
        <w:t>SQL Server Service Broker Manager has shutdown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DDC592E" w14:textId="77777777" w:rsidTr="00484BF1">
        <w:trPr>
          <w:trHeight w:val="54"/>
        </w:trPr>
        <w:tc>
          <w:tcPr>
            <w:tcW w:w="54" w:type="dxa"/>
          </w:tcPr>
          <w:p w14:paraId="411DF9BD" w14:textId="77777777" w:rsidR="002A72C1" w:rsidRDefault="002A72C1" w:rsidP="00484BF1">
            <w:pPr>
              <w:pStyle w:val="EmptyCellLayoutStyle"/>
              <w:spacing w:after="0" w:line="240" w:lineRule="auto"/>
            </w:pPr>
          </w:p>
        </w:tc>
        <w:tc>
          <w:tcPr>
            <w:tcW w:w="10395" w:type="dxa"/>
          </w:tcPr>
          <w:p w14:paraId="3602ABEA" w14:textId="77777777" w:rsidR="002A72C1" w:rsidRDefault="002A72C1" w:rsidP="00484BF1">
            <w:pPr>
              <w:pStyle w:val="EmptyCellLayoutStyle"/>
              <w:spacing w:after="0" w:line="240" w:lineRule="auto"/>
            </w:pPr>
          </w:p>
        </w:tc>
        <w:tc>
          <w:tcPr>
            <w:tcW w:w="149" w:type="dxa"/>
          </w:tcPr>
          <w:p w14:paraId="1F8A0B33" w14:textId="77777777" w:rsidR="002A72C1" w:rsidRDefault="002A72C1" w:rsidP="00484BF1">
            <w:pPr>
              <w:pStyle w:val="EmptyCellLayoutStyle"/>
              <w:spacing w:after="0" w:line="240" w:lineRule="auto"/>
            </w:pPr>
          </w:p>
        </w:tc>
      </w:tr>
      <w:tr w:rsidR="002A72C1" w14:paraId="6D610AF4" w14:textId="77777777" w:rsidTr="00484BF1">
        <w:tc>
          <w:tcPr>
            <w:tcW w:w="54" w:type="dxa"/>
          </w:tcPr>
          <w:p w14:paraId="5955EF4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980D13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0C9987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0EBCC8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111233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D1171D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E71BD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23364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E55C44" w14:textId="77777777" w:rsidR="002A72C1" w:rsidRDefault="002A72C1" w:rsidP="00484BF1">
                  <w:pPr>
                    <w:spacing w:after="0" w:line="240" w:lineRule="auto"/>
                  </w:pPr>
                  <w:r>
                    <w:rPr>
                      <w:rFonts w:ascii="Calibri" w:eastAsia="Calibri" w:hAnsi="Calibri"/>
                      <w:color w:val="000000"/>
                      <w:sz w:val="22"/>
                    </w:rPr>
                    <w:t>No</w:t>
                  </w:r>
                </w:p>
              </w:tc>
            </w:tr>
            <w:tr w:rsidR="002A72C1" w14:paraId="4F98C2A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486C5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702FE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EA67B1" w14:textId="77777777" w:rsidR="002A72C1" w:rsidRDefault="002A72C1" w:rsidP="00484BF1">
                  <w:pPr>
                    <w:spacing w:after="0" w:line="240" w:lineRule="auto"/>
                  </w:pPr>
                  <w:r>
                    <w:rPr>
                      <w:rFonts w:eastAsia="Arial"/>
                      <w:color w:val="000000"/>
                    </w:rPr>
                    <w:t>Yes</w:t>
                  </w:r>
                </w:p>
              </w:tc>
            </w:tr>
            <w:tr w:rsidR="002A72C1" w14:paraId="73D2C0A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713B5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FF5AC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4AE8D3" w14:textId="77777777" w:rsidR="002A72C1" w:rsidRDefault="002A72C1" w:rsidP="00484BF1">
                  <w:pPr>
                    <w:spacing w:after="0" w:line="240" w:lineRule="auto"/>
                  </w:pPr>
                  <w:r>
                    <w:rPr>
                      <w:rFonts w:ascii="Calibri" w:eastAsia="Calibri" w:hAnsi="Calibri"/>
                      <w:color w:val="000000"/>
                      <w:sz w:val="22"/>
                    </w:rPr>
                    <w:t>1</w:t>
                  </w:r>
                </w:p>
              </w:tc>
            </w:tr>
            <w:tr w:rsidR="002A72C1" w14:paraId="26DAB62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735332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EF9899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6200E8A" w14:textId="77777777" w:rsidR="002A72C1" w:rsidRDefault="002A72C1" w:rsidP="00484BF1">
                  <w:pPr>
                    <w:spacing w:after="0" w:line="240" w:lineRule="auto"/>
                  </w:pPr>
                  <w:r>
                    <w:rPr>
                      <w:rFonts w:ascii="Calibri" w:eastAsia="Calibri" w:hAnsi="Calibri"/>
                      <w:color w:val="000000"/>
                      <w:sz w:val="22"/>
                    </w:rPr>
                    <w:t>0</w:t>
                  </w:r>
                </w:p>
              </w:tc>
            </w:tr>
          </w:tbl>
          <w:p w14:paraId="2F8BA15C" w14:textId="77777777" w:rsidR="002A72C1" w:rsidRDefault="002A72C1" w:rsidP="00484BF1">
            <w:pPr>
              <w:spacing w:after="0" w:line="240" w:lineRule="auto"/>
            </w:pPr>
          </w:p>
        </w:tc>
        <w:tc>
          <w:tcPr>
            <w:tcW w:w="149" w:type="dxa"/>
          </w:tcPr>
          <w:p w14:paraId="1ABA0511" w14:textId="77777777" w:rsidR="002A72C1" w:rsidRDefault="002A72C1" w:rsidP="00484BF1">
            <w:pPr>
              <w:pStyle w:val="EmptyCellLayoutStyle"/>
              <w:spacing w:after="0" w:line="240" w:lineRule="auto"/>
            </w:pPr>
          </w:p>
        </w:tc>
      </w:tr>
      <w:tr w:rsidR="002A72C1" w14:paraId="6F72FBC6" w14:textId="77777777" w:rsidTr="00484BF1">
        <w:trPr>
          <w:trHeight w:val="80"/>
        </w:trPr>
        <w:tc>
          <w:tcPr>
            <w:tcW w:w="54" w:type="dxa"/>
          </w:tcPr>
          <w:p w14:paraId="3EEE322B" w14:textId="77777777" w:rsidR="002A72C1" w:rsidRDefault="002A72C1" w:rsidP="00484BF1">
            <w:pPr>
              <w:pStyle w:val="EmptyCellLayoutStyle"/>
              <w:spacing w:after="0" w:line="240" w:lineRule="auto"/>
            </w:pPr>
          </w:p>
        </w:tc>
        <w:tc>
          <w:tcPr>
            <w:tcW w:w="10395" w:type="dxa"/>
          </w:tcPr>
          <w:p w14:paraId="53077B74" w14:textId="77777777" w:rsidR="002A72C1" w:rsidRDefault="002A72C1" w:rsidP="00484BF1">
            <w:pPr>
              <w:pStyle w:val="EmptyCellLayoutStyle"/>
              <w:spacing w:after="0" w:line="240" w:lineRule="auto"/>
            </w:pPr>
          </w:p>
        </w:tc>
        <w:tc>
          <w:tcPr>
            <w:tcW w:w="149" w:type="dxa"/>
          </w:tcPr>
          <w:p w14:paraId="6117F731" w14:textId="77777777" w:rsidR="002A72C1" w:rsidRDefault="002A72C1" w:rsidP="00484BF1">
            <w:pPr>
              <w:pStyle w:val="EmptyCellLayoutStyle"/>
              <w:spacing w:after="0" w:line="240" w:lineRule="auto"/>
            </w:pPr>
          </w:p>
        </w:tc>
      </w:tr>
    </w:tbl>
    <w:p w14:paraId="2931C721" w14:textId="77777777" w:rsidR="002A72C1" w:rsidRDefault="002A72C1" w:rsidP="002A72C1">
      <w:pPr>
        <w:spacing w:after="0" w:line="240" w:lineRule="auto"/>
      </w:pPr>
    </w:p>
    <w:p w14:paraId="75B0FB8D" w14:textId="77777777" w:rsidR="002A72C1" w:rsidRDefault="002A72C1" w:rsidP="002A72C1">
      <w:pPr>
        <w:spacing w:after="0" w:line="240" w:lineRule="auto"/>
      </w:pPr>
      <w:r>
        <w:rPr>
          <w:rFonts w:ascii="Calibri" w:eastAsia="Calibri" w:hAnsi="Calibri"/>
          <w:b/>
          <w:color w:val="6495ED"/>
          <w:sz w:val="22"/>
        </w:rPr>
        <w:t>An error occurred in the timer event cache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A71D73F" w14:textId="77777777" w:rsidTr="00484BF1">
        <w:trPr>
          <w:trHeight w:val="54"/>
        </w:trPr>
        <w:tc>
          <w:tcPr>
            <w:tcW w:w="54" w:type="dxa"/>
          </w:tcPr>
          <w:p w14:paraId="21AF43C4" w14:textId="77777777" w:rsidR="002A72C1" w:rsidRDefault="002A72C1" w:rsidP="00484BF1">
            <w:pPr>
              <w:pStyle w:val="EmptyCellLayoutStyle"/>
              <w:spacing w:after="0" w:line="240" w:lineRule="auto"/>
            </w:pPr>
          </w:p>
        </w:tc>
        <w:tc>
          <w:tcPr>
            <w:tcW w:w="10395" w:type="dxa"/>
          </w:tcPr>
          <w:p w14:paraId="5BC76D46" w14:textId="77777777" w:rsidR="002A72C1" w:rsidRDefault="002A72C1" w:rsidP="00484BF1">
            <w:pPr>
              <w:pStyle w:val="EmptyCellLayoutStyle"/>
              <w:spacing w:after="0" w:line="240" w:lineRule="auto"/>
            </w:pPr>
          </w:p>
        </w:tc>
        <w:tc>
          <w:tcPr>
            <w:tcW w:w="149" w:type="dxa"/>
          </w:tcPr>
          <w:p w14:paraId="0CB803AE" w14:textId="77777777" w:rsidR="002A72C1" w:rsidRDefault="002A72C1" w:rsidP="00484BF1">
            <w:pPr>
              <w:pStyle w:val="EmptyCellLayoutStyle"/>
              <w:spacing w:after="0" w:line="240" w:lineRule="auto"/>
            </w:pPr>
          </w:p>
        </w:tc>
      </w:tr>
      <w:tr w:rsidR="002A72C1" w14:paraId="7BBBCDB0" w14:textId="77777777" w:rsidTr="00484BF1">
        <w:tc>
          <w:tcPr>
            <w:tcW w:w="54" w:type="dxa"/>
          </w:tcPr>
          <w:p w14:paraId="4C5B45B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2D8F6F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48EF97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C051E9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B73C1A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21162B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88212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6C957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AE7D80" w14:textId="77777777" w:rsidR="002A72C1" w:rsidRDefault="002A72C1" w:rsidP="00484BF1">
                  <w:pPr>
                    <w:spacing w:after="0" w:line="240" w:lineRule="auto"/>
                  </w:pPr>
                  <w:r>
                    <w:rPr>
                      <w:rFonts w:ascii="Calibri" w:eastAsia="Calibri" w:hAnsi="Calibri"/>
                      <w:color w:val="000000"/>
                      <w:sz w:val="22"/>
                    </w:rPr>
                    <w:t>Yes</w:t>
                  </w:r>
                </w:p>
              </w:tc>
            </w:tr>
            <w:tr w:rsidR="002A72C1" w14:paraId="1707D8A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05618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7A1C8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A452C4" w14:textId="77777777" w:rsidR="002A72C1" w:rsidRDefault="002A72C1" w:rsidP="00484BF1">
                  <w:pPr>
                    <w:spacing w:after="0" w:line="240" w:lineRule="auto"/>
                  </w:pPr>
                  <w:r>
                    <w:rPr>
                      <w:rFonts w:eastAsia="Arial"/>
                      <w:color w:val="000000"/>
                    </w:rPr>
                    <w:t>Yes</w:t>
                  </w:r>
                </w:p>
              </w:tc>
            </w:tr>
            <w:tr w:rsidR="002A72C1" w14:paraId="6E5C0CD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0E97D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E4F16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0D900D" w14:textId="77777777" w:rsidR="002A72C1" w:rsidRDefault="002A72C1" w:rsidP="00484BF1">
                  <w:pPr>
                    <w:spacing w:after="0" w:line="240" w:lineRule="auto"/>
                  </w:pPr>
                  <w:r>
                    <w:rPr>
                      <w:rFonts w:ascii="Calibri" w:eastAsia="Calibri" w:hAnsi="Calibri"/>
                      <w:color w:val="000000"/>
                      <w:sz w:val="22"/>
                    </w:rPr>
                    <w:t>1</w:t>
                  </w:r>
                </w:p>
              </w:tc>
            </w:tr>
            <w:tr w:rsidR="002A72C1" w14:paraId="15DF7CE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C65042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A5CE54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8D45C23" w14:textId="77777777" w:rsidR="002A72C1" w:rsidRDefault="002A72C1" w:rsidP="00484BF1">
                  <w:pPr>
                    <w:spacing w:after="0" w:line="240" w:lineRule="auto"/>
                  </w:pPr>
                  <w:r>
                    <w:rPr>
                      <w:rFonts w:ascii="Calibri" w:eastAsia="Calibri" w:hAnsi="Calibri"/>
                      <w:color w:val="000000"/>
                      <w:sz w:val="22"/>
                    </w:rPr>
                    <w:t>2</w:t>
                  </w:r>
                </w:p>
              </w:tc>
            </w:tr>
          </w:tbl>
          <w:p w14:paraId="39C7DA73" w14:textId="77777777" w:rsidR="002A72C1" w:rsidRDefault="002A72C1" w:rsidP="00484BF1">
            <w:pPr>
              <w:spacing w:after="0" w:line="240" w:lineRule="auto"/>
            </w:pPr>
          </w:p>
        </w:tc>
        <w:tc>
          <w:tcPr>
            <w:tcW w:w="149" w:type="dxa"/>
          </w:tcPr>
          <w:p w14:paraId="43144585" w14:textId="77777777" w:rsidR="002A72C1" w:rsidRDefault="002A72C1" w:rsidP="00484BF1">
            <w:pPr>
              <w:pStyle w:val="EmptyCellLayoutStyle"/>
              <w:spacing w:after="0" w:line="240" w:lineRule="auto"/>
            </w:pPr>
          </w:p>
        </w:tc>
      </w:tr>
      <w:tr w:rsidR="002A72C1" w14:paraId="2A3842A9" w14:textId="77777777" w:rsidTr="00484BF1">
        <w:trPr>
          <w:trHeight w:val="80"/>
        </w:trPr>
        <w:tc>
          <w:tcPr>
            <w:tcW w:w="54" w:type="dxa"/>
          </w:tcPr>
          <w:p w14:paraId="6ECED8FD" w14:textId="77777777" w:rsidR="002A72C1" w:rsidRDefault="002A72C1" w:rsidP="00484BF1">
            <w:pPr>
              <w:pStyle w:val="EmptyCellLayoutStyle"/>
              <w:spacing w:after="0" w:line="240" w:lineRule="auto"/>
            </w:pPr>
          </w:p>
        </w:tc>
        <w:tc>
          <w:tcPr>
            <w:tcW w:w="10395" w:type="dxa"/>
          </w:tcPr>
          <w:p w14:paraId="10674C16" w14:textId="77777777" w:rsidR="002A72C1" w:rsidRDefault="002A72C1" w:rsidP="00484BF1">
            <w:pPr>
              <w:pStyle w:val="EmptyCellLayoutStyle"/>
              <w:spacing w:after="0" w:line="240" w:lineRule="auto"/>
            </w:pPr>
          </w:p>
        </w:tc>
        <w:tc>
          <w:tcPr>
            <w:tcW w:w="149" w:type="dxa"/>
          </w:tcPr>
          <w:p w14:paraId="65DEAA4D" w14:textId="77777777" w:rsidR="002A72C1" w:rsidRDefault="002A72C1" w:rsidP="00484BF1">
            <w:pPr>
              <w:pStyle w:val="EmptyCellLayoutStyle"/>
              <w:spacing w:after="0" w:line="240" w:lineRule="auto"/>
            </w:pPr>
          </w:p>
        </w:tc>
      </w:tr>
    </w:tbl>
    <w:p w14:paraId="4B621C72" w14:textId="77777777" w:rsidR="002A72C1" w:rsidRDefault="002A72C1" w:rsidP="002A72C1">
      <w:pPr>
        <w:spacing w:after="0" w:line="240" w:lineRule="auto"/>
      </w:pPr>
    </w:p>
    <w:p w14:paraId="0DEA0D18" w14:textId="77777777" w:rsidR="002A72C1" w:rsidRDefault="002A72C1" w:rsidP="002A72C1">
      <w:pPr>
        <w:spacing w:after="0" w:line="240" w:lineRule="auto"/>
      </w:pPr>
      <w:r>
        <w:rPr>
          <w:rFonts w:ascii="Calibri" w:eastAsia="Calibri" w:hAnsi="Calibri"/>
          <w:b/>
          <w:color w:val="6495ED"/>
          <w:sz w:val="22"/>
        </w:rPr>
        <w:t>An SQL Server Service Broker conversation closed due to an error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94CB506" w14:textId="77777777" w:rsidTr="00484BF1">
        <w:trPr>
          <w:trHeight w:val="54"/>
        </w:trPr>
        <w:tc>
          <w:tcPr>
            <w:tcW w:w="54" w:type="dxa"/>
          </w:tcPr>
          <w:p w14:paraId="670516BA" w14:textId="77777777" w:rsidR="002A72C1" w:rsidRDefault="002A72C1" w:rsidP="00484BF1">
            <w:pPr>
              <w:pStyle w:val="EmptyCellLayoutStyle"/>
              <w:spacing w:after="0" w:line="240" w:lineRule="auto"/>
            </w:pPr>
          </w:p>
        </w:tc>
        <w:tc>
          <w:tcPr>
            <w:tcW w:w="10395" w:type="dxa"/>
          </w:tcPr>
          <w:p w14:paraId="4945C293" w14:textId="77777777" w:rsidR="002A72C1" w:rsidRDefault="002A72C1" w:rsidP="00484BF1">
            <w:pPr>
              <w:pStyle w:val="EmptyCellLayoutStyle"/>
              <w:spacing w:after="0" w:line="240" w:lineRule="auto"/>
            </w:pPr>
          </w:p>
        </w:tc>
        <w:tc>
          <w:tcPr>
            <w:tcW w:w="149" w:type="dxa"/>
          </w:tcPr>
          <w:p w14:paraId="1446558D" w14:textId="77777777" w:rsidR="002A72C1" w:rsidRDefault="002A72C1" w:rsidP="00484BF1">
            <w:pPr>
              <w:pStyle w:val="EmptyCellLayoutStyle"/>
              <w:spacing w:after="0" w:line="240" w:lineRule="auto"/>
            </w:pPr>
          </w:p>
        </w:tc>
      </w:tr>
      <w:tr w:rsidR="002A72C1" w14:paraId="590AA4D2" w14:textId="77777777" w:rsidTr="00484BF1">
        <w:tc>
          <w:tcPr>
            <w:tcW w:w="54" w:type="dxa"/>
          </w:tcPr>
          <w:p w14:paraId="3EC986D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5E1459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447A46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B7ACE4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148188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1AF04A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36755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403DC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8EFDE4" w14:textId="77777777" w:rsidR="002A72C1" w:rsidRDefault="002A72C1" w:rsidP="00484BF1">
                  <w:pPr>
                    <w:spacing w:after="0" w:line="240" w:lineRule="auto"/>
                  </w:pPr>
                  <w:r>
                    <w:rPr>
                      <w:rFonts w:ascii="Calibri" w:eastAsia="Calibri" w:hAnsi="Calibri"/>
                      <w:color w:val="000000"/>
                      <w:sz w:val="22"/>
                    </w:rPr>
                    <w:t>Yes</w:t>
                  </w:r>
                </w:p>
              </w:tc>
            </w:tr>
            <w:tr w:rsidR="002A72C1" w14:paraId="37866A9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53031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AA639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BAA630" w14:textId="77777777" w:rsidR="002A72C1" w:rsidRDefault="002A72C1" w:rsidP="00484BF1">
                  <w:pPr>
                    <w:spacing w:after="0" w:line="240" w:lineRule="auto"/>
                  </w:pPr>
                  <w:r>
                    <w:rPr>
                      <w:rFonts w:eastAsia="Arial"/>
                      <w:color w:val="000000"/>
                    </w:rPr>
                    <w:t>Yes</w:t>
                  </w:r>
                </w:p>
              </w:tc>
            </w:tr>
            <w:tr w:rsidR="002A72C1" w14:paraId="7909B94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B3CCB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C25D1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7AA49C" w14:textId="77777777" w:rsidR="002A72C1" w:rsidRDefault="002A72C1" w:rsidP="00484BF1">
                  <w:pPr>
                    <w:spacing w:after="0" w:line="240" w:lineRule="auto"/>
                  </w:pPr>
                  <w:r>
                    <w:rPr>
                      <w:rFonts w:ascii="Calibri" w:eastAsia="Calibri" w:hAnsi="Calibri"/>
                      <w:color w:val="000000"/>
                      <w:sz w:val="22"/>
                    </w:rPr>
                    <w:t>1</w:t>
                  </w:r>
                </w:p>
              </w:tc>
            </w:tr>
            <w:tr w:rsidR="002A72C1" w14:paraId="57C4F11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516CDD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6E459B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153D2A6" w14:textId="77777777" w:rsidR="002A72C1" w:rsidRDefault="002A72C1" w:rsidP="00484BF1">
                  <w:pPr>
                    <w:spacing w:after="0" w:line="240" w:lineRule="auto"/>
                  </w:pPr>
                  <w:r>
                    <w:rPr>
                      <w:rFonts w:ascii="Calibri" w:eastAsia="Calibri" w:hAnsi="Calibri"/>
                      <w:color w:val="000000"/>
                      <w:sz w:val="22"/>
                    </w:rPr>
                    <w:t>2</w:t>
                  </w:r>
                </w:p>
              </w:tc>
            </w:tr>
          </w:tbl>
          <w:p w14:paraId="3962B1F6" w14:textId="77777777" w:rsidR="002A72C1" w:rsidRDefault="002A72C1" w:rsidP="00484BF1">
            <w:pPr>
              <w:spacing w:after="0" w:line="240" w:lineRule="auto"/>
            </w:pPr>
          </w:p>
        </w:tc>
        <w:tc>
          <w:tcPr>
            <w:tcW w:w="149" w:type="dxa"/>
          </w:tcPr>
          <w:p w14:paraId="1A520EB3" w14:textId="77777777" w:rsidR="002A72C1" w:rsidRDefault="002A72C1" w:rsidP="00484BF1">
            <w:pPr>
              <w:pStyle w:val="EmptyCellLayoutStyle"/>
              <w:spacing w:after="0" w:line="240" w:lineRule="auto"/>
            </w:pPr>
          </w:p>
        </w:tc>
      </w:tr>
      <w:tr w:rsidR="002A72C1" w14:paraId="5F535CF9" w14:textId="77777777" w:rsidTr="00484BF1">
        <w:trPr>
          <w:trHeight w:val="80"/>
        </w:trPr>
        <w:tc>
          <w:tcPr>
            <w:tcW w:w="54" w:type="dxa"/>
          </w:tcPr>
          <w:p w14:paraId="0861E42F" w14:textId="77777777" w:rsidR="002A72C1" w:rsidRDefault="002A72C1" w:rsidP="00484BF1">
            <w:pPr>
              <w:pStyle w:val="EmptyCellLayoutStyle"/>
              <w:spacing w:after="0" w:line="240" w:lineRule="auto"/>
            </w:pPr>
          </w:p>
        </w:tc>
        <w:tc>
          <w:tcPr>
            <w:tcW w:w="10395" w:type="dxa"/>
          </w:tcPr>
          <w:p w14:paraId="2E7B9506" w14:textId="77777777" w:rsidR="002A72C1" w:rsidRDefault="002A72C1" w:rsidP="00484BF1">
            <w:pPr>
              <w:pStyle w:val="EmptyCellLayoutStyle"/>
              <w:spacing w:after="0" w:line="240" w:lineRule="auto"/>
            </w:pPr>
          </w:p>
        </w:tc>
        <w:tc>
          <w:tcPr>
            <w:tcW w:w="149" w:type="dxa"/>
          </w:tcPr>
          <w:p w14:paraId="5610D8A0" w14:textId="77777777" w:rsidR="002A72C1" w:rsidRDefault="002A72C1" w:rsidP="00484BF1">
            <w:pPr>
              <w:pStyle w:val="EmptyCellLayoutStyle"/>
              <w:spacing w:after="0" w:line="240" w:lineRule="auto"/>
            </w:pPr>
          </w:p>
        </w:tc>
      </w:tr>
    </w:tbl>
    <w:p w14:paraId="1C22970C" w14:textId="77777777" w:rsidR="002A72C1" w:rsidRDefault="002A72C1" w:rsidP="002A72C1">
      <w:pPr>
        <w:spacing w:after="0" w:line="240" w:lineRule="auto"/>
      </w:pPr>
    </w:p>
    <w:p w14:paraId="760971FC" w14:textId="77777777" w:rsidR="002A72C1" w:rsidRDefault="002A72C1" w:rsidP="002A72C1">
      <w:pPr>
        <w:spacing w:after="0" w:line="240" w:lineRule="auto"/>
      </w:pPr>
      <w:r>
        <w:rPr>
          <w:rFonts w:ascii="Calibri" w:eastAsia="Calibri" w:hAnsi="Calibri"/>
          <w:b/>
          <w:color w:val="6495ED"/>
          <w:sz w:val="22"/>
        </w:rPr>
        <w:t>Table error: Parent node for page was not encountered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5ADF079" w14:textId="77777777" w:rsidTr="00484BF1">
        <w:trPr>
          <w:trHeight w:val="54"/>
        </w:trPr>
        <w:tc>
          <w:tcPr>
            <w:tcW w:w="54" w:type="dxa"/>
          </w:tcPr>
          <w:p w14:paraId="6366CD73" w14:textId="77777777" w:rsidR="002A72C1" w:rsidRDefault="002A72C1" w:rsidP="00484BF1">
            <w:pPr>
              <w:pStyle w:val="EmptyCellLayoutStyle"/>
              <w:spacing w:after="0" w:line="240" w:lineRule="auto"/>
            </w:pPr>
          </w:p>
        </w:tc>
        <w:tc>
          <w:tcPr>
            <w:tcW w:w="10395" w:type="dxa"/>
          </w:tcPr>
          <w:p w14:paraId="79E4AD2F" w14:textId="77777777" w:rsidR="002A72C1" w:rsidRDefault="002A72C1" w:rsidP="00484BF1">
            <w:pPr>
              <w:pStyle w:val="EmptyCellLayoutStyle"/>
              <w:spacing w:after="0" w:line="240" w:lineRule="auto"/>
            </w:pPr>
          </w:p>
        </w:tc>
        <w:tc>
          <w:tcPr>
            <w:tcW w:w="149" w:type="dxa"/>
          </w:tcPr>
          <w:p w14:paraId="54D4E04E" w14:textId="77777777" w:rsidR="002A72C1" w:rsidRDefault="002A72C1" w:rsidP="00484BF1">
            <w:pPr>
              <w:pStyle w:val="EmptyCellLayoutStyle"/>
              <w:spacing w:after="0" w:line="240" w:lineRule="auto"/>
            </w:pPr>
          </w:p>
        </w:tc>
      </w:tr>
      <w:tr w:rsidR="002A72C1" w14:paraId="38802B48" w14:textId="77777777" w:rsidTr="00484BF1">
        <w:tc>
          <w:tcPr>
            <w:tcW w:w="54" w:type="dxa"/>
          </w:tcPr>
          <w:p w14:paraId="7CEF072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EC40A9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8F2620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5A7479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D72236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55D7FB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D63DB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0A2B3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288404" w14:textId="77777777" w:rsidR="002A72C1" w:rsidRDefault="002A72C1" w:rsidP="00484BF1">
                  <w:pPr>
                    <w:spacing w:after="0" w:line="240" w:lineRule="auto"/>
                  </w:pPr>
                  <w:r>
                    <w:rPr>
                      <w:rFonts w:ascii="Calibri" w:eastAsia="Calibri" w:hAnsi="Calibri"/>
                      <w:color w:val="000000"/>
                      <w:sz w:val="22"/>
                    </w:rPr>
                    <w:t>Yes</w:t>
                  </w:r>
                </w:p>
              </w:tc>
            </w:tr>
            <w:tr w:rsidR="002A72C1" w14:paraId="0DD7123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F98FC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0CDE1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B1FA2A" w14:textId="77777777" w:rsidR="002A72C1" w:rsidRDefault="002A72C1" w:rsidP="00484BF1">
                  <w:pPr>
                    <w:spacing w:after="0" w:line="240" w:lineRule="auto"/>
                  </w:pPr>
                  <w:r>
                    <w:rPr>
                      <w:rFonts w:eastAsia="Arial"/>
                      <w:color w:val="000000"/>
                    </w:rPr>
                    <w:t>Yes</w:t>
                  </w:r>
                </w:p>
              </w:tc>
            </w:tr>
            <w:tr w:rsidR="002A72C1" w14:paraId="149BF4E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E2DD0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45A0C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366A61" w14:textId="77777777" w:rsidR="002A72C1" w:rsidRDefault="002A72C1" w:rsidP="00484BF1">
                  <w:pPr>
                    <w:spacing w:after="0" w:line="240" w:lineRule="auto"/>
                  </w:pPr>
                  <w:r>
                    <w:rPr>
                      <w:rFonts w:ascii="Calibri" w:eastAsia="Calibri" w:hAnsi="Calibri"/>
                      <w:color w:val="000000"/>
                      <w:sz w:val="22"/>
                    </w:rPr>
                    <w:t>1</w:t>
                  </w:r>
                </w:p>
              </w:tc>
            </w:tr>
            <w:tr w:rsidR="002A72C1" w14:paraId="366F834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E0E86C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E56343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C1F438E" w14:textId="77777777" w:rsidR="002A72C1" w:rsidRDefault="002A72C1" w:rsidP="00484BF1">
                  <w:pPr>
                    <w:spacing w:after="0" w:line="240" w:lineRule="auto"/>
                  </w:pPr>
                  <w:r>
                    <w:rPr>
                      <w:rFonts w:ascii="Calibri" w:eastAsia="Calibri" w:hAnsi="Calibri"/>
                      <w:color w:val="000000"/>
                      <w:sz w:val="22"/>
                    </w:rPr>
                    <w:t>1</w:t>
                  </w:r>
                </w:p>
              </w:tc>
            </w:tr>
          </w:tbl>
          <w:p w14:paraId="6F0C8C84" w14:textId="77777777" w:rsidR="002A72C1" w:rsidRDefault="002A72C1" w:rsidP="00484BF1">
            <w:pPr>
              <w:spacing w:after="0" w:line="240" w:lineRule="auto"/>
            </w:pPr>
          </w:p>
        </w:tc>
        <w:tc>
          <w:tcPr>
            <w:tcW w:w="149" w:type="dxa"/>
          </w:tcPr>
          <w:p w14:paraId="4F778D9A" w14:textId="77777777" w:rsidR="002A72C1" w:rsidRDefault="002A72C1" w:rsidP="00484BF1">
            <w:pPr>
              <w:pStyle w:val="EmptyCellLayoutStyle"/>
              <w:spacing w:after="0" w:line="240" w:lineRule="auto"/>
            </w:pPr>
          </w:p>
        </w:tc>
      </w:tr>
      <w:tr w:rsidR="002A72C1" w14:paraId="73E151EF" w14:textId="77777777" w:rsidTr="00484BF1">
        <w:trPr>
          <w:trHeight w:val="80"/>
        </w:trPr>
        <w:tc>
          <w:tcPr>
            <w:tcW w:w="54" w:type="dxa"/>
          </w:tcPr>
          <w:p w14:paraId="280936EF" w14:textId="77777777" w:rsidR="002A72C1" w:rsidRDefault="002A72C1" w:rsidP="00484BF1">
            <w:pPr>
              <w:pStyle w:val="EmptyCellLayoutStyle"/>
              <w:spacing w:after="0" w:line="240" w:lineRule="auto"/>
            </w:pPr>
          </w:p>
        </w:tc>
        <w:tc>
          <w:tcPr>
            <w:tcW w:w="10395" w:type="dxa"/>
          </w:tcPr>
          <w:p w14:paraId="048D3722" w14:textId="77777777" w:rsidR="002A72C1" w:rsidRDefault="002A72C1" w:rsidP="00484BF1">
            <w:pPr>
              <w:pStyle w:val="EmptyCellLayoutStyle"/>
              <w:spacing w:after="0" w:line="240" w:lineRule="auto"/>
            </w:pPr>
          </w:p>
        </w:tc>
        <w:tc>
          <w:tcPr>
            <w:tcW w:w="149" w:type="dxa"/>
          </w:tcPr>
          <w:p w14:paraId="3888D1B1" w14:textId="77777777" w:rsidR="002A72C1" w:rsidRDefault="002A72C1" w:rsidP="00484BF1">
            <w:pPr>
              <w:pStyle w:val="EmptyCellLayoutStyle"/>
              <w:spacing w:after="0" w:line="240" w:lineRule="auto"/>
            </w:pPr>
          </w:p>
        </w:tc>
      </w:tr>
    </w:tbl>
    <w:p w14:paraId="2611277A" w14:textId="77777777" w:rsidR="002A72C1" w:rsidRDefault="002A72C1" w:rsidP="002A72C1">
      <w:pPr>
        <w:spacing w:after="0" w:line="240" w:lineRule="auto"/>
      </w:pPr>
    </w:p>
    <w:p w14:paraId="7B242B4A" w14:textId="77777777" w:rsidR="002A72C1" w:rsidRDefault="002A72C1" w:rsidP="002A72C1">
      <w:pPr>
        <w:spacing w:after="0" w:line="240" w:lineRule="auto"/>
      </w:pPr>
      <w:r>
        <w:rPr>
          <w:rFonts w:ascii="Calibri" w:eastAsia="Calibri" w:hAnsi="Calibri"/>
          <w:b/>
          <w:color w:val="6495ED"/>
          <w:sz w:val="22"/>
        </w:rPr>
        <w:t>Table error: Allocation page has invalid page header values.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E335D50" w14:textId="77777777" w:rsidTr="00484BF1">
        <w:trPr>
          <w:trHeight w:val="54"/>
        </w:trPr>
        <w:tc>
          <w:tcPr>
            <w:tcW w:w="54" w:type="dxa"/>
          </w:tcPr>
          <w:p w14:paraId="359DAA06" w14:textId="77777777" w:rsidR="002A72C1" w:rsidRDefault="002A72C1" w:rsidP="00484BF1">
            <w:pPr>
              <w:pStyle w:val="EmptyCellLayoutStyle"/>
              <w:spacing w:after="0" w:line="240" w:lineRule="auto"/>
            </w:pPr>
          </w:p>
        </w:tc>
        <w:tc>
          <w:tcPr>
            <w:tcW w:w="10395" w:type="dxa"/>
          </w:tcPr>
          <w:p w14:paraId="7C9070A2" w14:textId="77777777" w:rsidR="002A72C1" w:rsidRDefault="002A72C1" w:rsidP="00484BF1">
            <w:pPr>
              <w:pStyle w:val="EmptyCellLayoutStyle"/>
              <w:spacing w:after="0" w:line="240" w:lineRule="auto"/>
            </w:pPr>
          </w:p>
        </w:tc>
        <w:tc>
          <w:tcPr>
            <w:tcW w:w="149" w:type="dxa"/>
          </w:tcPr>
          <w:p w14:paraId="4C3DE97E" w14:textId="77777777" w:rsidR="002A72C1" w:rsidRDefault="002A72C1" w:rsidP="00484BF1">
            <w:pPr>
              <w:pStyle w:val="EmptyCellLayoutStyle"/>
              <w:spacing w:after="0" w:line="240" w:lineRule="auto"/>
            </w:pPr>
          </w:p>
        </w:tc>
      </w:tr>
      <w:tr w:rsidR="002A72C1" w14:paraId="66BB64DB" w14:textId="77777777" w:rsidTr="00484BF1">
        <w:tc>
          <w:tcPr>
            <w:tcW w:w="54" w:type="dxa"/>
          </w:tcPr>
          <w:p w14:paraId="138FBE6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A9AD2E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C881E1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CF7BD7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72D296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C6EAE0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98AF8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925A7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A60085" w14:textId="77777777" w:rsidR="002A72C1" w:rsidRDefault="002A72C1" w:rsidP="00484BF1">
                  <w:pPr>
                    <w:spacing w:after="0" w:line="240" w:lineRule="auto"/>
                  </w:pPr>
                  <w:r>
                    <w:rPr>
                      <w:rFonts w:ascii="Calibri" w:eastAsia="Calibri" w:hAnsi="Calibri"/>
                      <w:color w:val="000000"/>
                      <w:sz w:val="22"/>
                    </w:rPr>
                    <w:t>Yes</w:t>
                  </w:r>
                </w:p>
              </w:tc>
            </w:tr>
            <w:tr w:rsidR="002A72C1" w14:paraId="6908339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16455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6EE07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A50D9E" w14:textId="77777777" w:rsidR="002A72C1" w:rsidRDefault="002A72C1" w:rsidP="00484BF1">
                  <w:pPr>
                    <w:spacing w:after="0" w:line="240" w:lineRule="auto"/>
                  </w:pPr>
                  <w:r>
                    <w:rPr>
                      <w:rFonts w:eastAsia="Arial"/>
                      <w:color w:val="000000"/>
                    </w:rPr>
                    <w:t>Yes</w:t>
                  </w:r>
                </w:p>
              </w:tc>
            </w:tr>
            <w:tr w:rsidR="002A72C1" w14:paraId="2FDB1E2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AF6BA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C31E3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6C3285" w14:textId="77777777" w:rsidR="002A72C1" w:rsidRDefault="002A72C1" w:rsidP="00484BF1">
                  <w:pPr>
                    <w:spacing w:after="0" w:line="240" w:lineRule="auto"/>
                  </w:pPr>
                  <w:r>
                    <w:rPr>
                      <w:rFonts w:ascii="Calibri" w:eastAsia="Calibri" w:hAnsi="Calibri"/>
                      <w:color w:val="000000"/>
                      <w:sz w:val="22"/>
                    </w:rPr>
                    <w:t>1</w:t>
                  </w:r>
                </w:p>
              </w:tc>
            </w:tr>
            <w:tr w:rsidR="002A72C1" w14:paraId="1BE88F5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4200E7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CD6C3D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623F130" w14:textId="77777777" w:rsidR="002A72C1" w:rsidRDefault="002A72C1" w:rsidP="00484BF1">
                  <w:pPr>
                    <w:spacing w:after="0" w:line="240" w:lineRule="auto"/>
                  </w:pPr>
                  <w:r>
                    <w:rPr>
                      <w:rFonts w:ascii="Calibri" w:eastAsia="Calibri" w:hAnsi="Calibri"/>
                      <w:color w:val="000000"/>
                      <w:sz w:val="22"/>
                    </w:rPr>
                    <w:t>2</w:t>
                  </w:r>
                </w:p>
              </w:tc>
            </w:tr>
          </w:tbl>
          <w:p w14:paraId="43D09CDB" w14:textId="77777777" w:rsidR="002A72C1" w:rsidRDefault="002A72C1" w:rsidP="00484BF1">
            <w:pPr>
              <w:spacing w:after="0" w:line="240" w:lineRule="auto"/>
            </w:pPr>
          </w:p>
        </w:tc>
        <w:tc>
          <w:tcPr>
            <w:tcW w:w="149" w:type="dxa"/>
          </w:tcPr>
          <w:p w14:paraId="351E4EA2" w14:textId="77777777" w:rsidR="002A72C1" w:rsidRDefault="002A72C1" w:rsidP="00484BF1">
            <w:pPr>
              <w:pStyle w:val="EmptyCellLayoutStyle"/>
              <w:spacing w:after="0" w:line="240" w:lineRule="auto"/>
            </w:pPr>
          </w:p>
        </w:tc>
      </w:tr>
      <w:tr w:rsidR="002A72C1" w14:paraId="09393262" w14:textId="77777777" w:rsidTr="00484BF1">
        <w:trPr>
          <w:trHeight w:val="80"/>
        </w:trPr>
        <w:tc>
          <w:tcPr>
            <w:tcW w:w="54" w:type="dxa"/>
          </w:tcPr>
          <w:p w14:paraId="3E1914C1" w14:textId="77777777" w:rsidR="002A72C1" w:rsidRDefault="002A72C1" w:rsidP="00484BF1">
            <w:pPr>
              <w:pStyle w:val="EmptyCellLayoutStyle"/>
              <w:spacing w:after="0" w:line="240" w:lineRule="auto"/>
            </w:pPr>
          </w:p>
        </w:tc>
        <w:tc>
          <w:tcPr>
            <w:tcW w:w="10395" w:type="dxa"/>
          </w:tcPr>
          <w:p w14:paraId="633DF8DE" w14:textId="77777777" w:rsidR="002A72C1" w:rsidRDefault="002A72C1" w:rsidP="00484BF1">
            <w:pPr>
              <w:pStyle w:val="EmptyCellLayoutStyle"/>
              <w:spacing w:after="0" w:line="240" w:lineRule="auto"/>
            </w:pPr>
          </w:p>
        </w:tc>
        <w:tc>
          <w:tcPr>
            <w:tcW w:w="149" w:type="dxa"/>
          </w:tcPr>
          <w:p w14:paraId="5B8144CC" w14:textId="77777777" w:rsidR="002A72C1" w:rsidRDefault="002A72C1" w:rsidP="00484BF1">
            <w:pPr>
              <w:pStyle w:val="EmptyCellLayoutStyle"/>
              <w:spacing w:after="0" w:line="240" w:lineRule="auto"/>
            </w:pPr>
          </w:p>
        </w:tc>
      </w:tr>
    </w:tbl>
    <w:p w14:paraId="724E9F22" w14:textId="77777777" w:rsidR="002A72C1" w:rsidRDefault="002A72C1" w:rsidP="002A72C1">
      <w:pPr>
        <w:spacing w:after="0" w:line="240" w:lineRule="auto"/>
      </w:pPr>
    </w:p>
    <w:p w14:paraId="4D3BCAC5" w14:textId="77777777" w:rsidR="002A72C1" w:rsidRDefault="002A72C1" w:rsidP="002A72C1">
      <w:pPr>
        <w:spacing w:after="0" w:line="240" w:lineRule="auto"/>
      </w:pPr>
      <w:r>
        <w:rPr>
          <w:rFonts w:ascii="Calibri" w:eastAsia="Calibri" w:hAnsi="Calibri"/>
          <w:b/>
          <w:color w:val="6495ED"/>
          <w:sz w:val="22"/>
        </w:rPr>
        <w:t>An error occurred in the SQL Server Service Broker message transmitter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2D88D2E" w14:textId="77777777" w:rsidTr="00484BF1">
        <w:trPr>
          <w:trHeight w:val="54"/>
        </w:trPr>
        <w:tc>
          <w:tcPr>
            <w:tcW w:w="54" w:type="dxa"/>
          </w:tcPr>
          <w:p w14:paraId="09DEC54E" w14:textId="77777777" w:rsidR="002A72C1" w:rsidRDefault="002A72C1" w:rsidP="00484BF1">
            <w:pPr>
              <w:pStyle w:val="EmptyCellLayoutStyle"/>
              <w:spacing w:after="0" w:line="240" w:lineRule="auto"/>
            </w:pPr>
          </w:p>
        </w:tc>
        <w:tc>
          <w:tcPr>
            <w:tcW w:w="10395" w:type="dxa"/>
          </w:tcPr>
          <w:p w14:paraId="4243FDBA" w14:textId="77777777" w:rsidR="002A72C1" w:rsidRDefault="002A72C1" w:rsidP="00484BF1">
            <w:pPr>
              <w:pStyle w:val="EmptyCellLayoutStyle"/>
              <w:spacing w:after="0" w:line="240" w:lineRule="auto"/>
            </w:pPr>
          </w:p>
        </w:tc>
        <w:tc>
          <w:tcPr>
            <w:tcW w:w="149" w:type="dxa"/>
          </w:tcPr>
          <w:p w14:paraId="4569B1D8" w14:textId="77777777" w:rsidR="002A72C1" w:rsidRDefault="002A72C1" w:rsidP="00484BF1">
            <w:pPr>
              <w:pStyle w:val="EmptyCellLayoutStyle"/>
              <w:spacing w:after="0" w:line="240" w:lineRule="auto"/>
            </w:pPr>
          </w:p>
        </w:tc>
      </w:tr>
      <w:tr w:rsidR="002A72C1" w14:paraId="46CA10EB" w14:textId="77777777" w:rsidTr="00484BF1">
        <w:tc>
          <w:tcPr>
            <w:tcW w:w="54" w:type="dxa"/>
          </w:tcPr>
          <w:p w14:paraId="48ACCBC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CC9D0D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812F96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AF78A6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586BB3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34D78F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5D1B4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ED1AF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31105D" w14:textId="77777777" w:rsidR="002A72C1" w:rsidRDefault="002A72C1" w:rsidP="00484BF1">
                  <w:pPr>
                    <w:spacing w:after="0" w:line="240" w:lineRule="auto"/>
                  </w:pPr>
                  <w:r>
                    <w:rPr>
                      <w:rFonts w:ascii="Calibri" w:eastAsia="Calibri" w:hAnsi="Calibri"/>
                      <w:color w:val="000000"/>
                      <w:sz w:val="22"/>
                    </w:rPr>
                    <w:t>Yes</w:t>
                  </w:r>
                </w:p>
              </w:tc>
            </w:tr>
            <w:tr w:rsidR="002A72C1" w14:paraId="058F4D7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26193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A0F32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9DA352" w14:textId="77777777" w:rsidR="002A72C1" w:rsidRDefault="002A72C1" w:rsidP="00484BF1">
                  <w:pPr>
                    <w:spacing w:after="0" w:line="240" w:lineRule="auto"/>
                  </w:pPr>
                  <w:r>
                    <w:rPr>
                      <w:rFonts w:eastAsia="Arial"/>
                      <w:color w:val="000000"/>
                    </w:rPr>
                    <w:t>Yes</w:t>
                  </w:r>
                </w:p>
              </w:tc>
            </w:tr>
            <w:tr w:rsidR="002A72C1" w14:paraId="05E0023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9ABAE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01C58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03A50E" w14:textId="77777777" w:rsidR="002A72C1" w:rsidRDefault="002A72C1" w:rsidP="00484BF1">
                  <w:pPr>
                    <w:spacing w:after="0" w:line="240" w:lineRule="auto"/>
                  </w:pPr>
                  <w:r>
                    <w:rPr>
                      <w:rFonts w:ascii="Calibri" w:eastAsia="Calibri" w:hAnsi="Calibri"/>
                      <w:color w:val="000000"/>
                      <w:sz w:val="22"/>
                    </w:rPr>
                    <w:t>1</w:t>
                  </w:r>
                </w:p>
              </w:tc>
            </w:tr>
            <w:tr w:rsidR="002A72C1" w14:paraId="2617AF4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DC1189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3D976A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8A9D32F" w14:textId="77777777" w:rsidR="002A72C1" w:rsidRDefault="002A72C1" w:rsidP="00484BF1">
                  <w:pPr>
                    <w:spacing w:after="0" w:line="240" w:lineRule="auto"/>
                  </w:pPr>
                  <w:r>
                    <w:rPr>
                      <w:rFonts w:ascii="Calibri" w:eastAsia="Calibri" w:hAnsi="Calibri"/>
                      <w:color w:val="000000"/>
                      <w:sz w:val="22"/>
                    </w:rPr>
                    <w:t>2</w:t>
                  </w:r>
                </w:p>
              </w:tc>
            </w:tr>
          </w:tbl>
          <w:p w14:paraId="75AC24B6" w14:textId="77777777" w:rsidR="002A72C1" w:rsidRDefault="002A72C1" w:rsidP="00484BF1">
            <w:pPr>
              <w:spacing w:after="0" w:line="240" w:lineRule="auto"/>
            </w:pPr>
          </w:p>
        </w:tc>
        <w:tc>
          <w:tcPr>
            <w:tcW w:w="149" w:type="dxa"/>
          </w:tcPr>
          <w:p w14:paraId="680945DD" w14:textId="77777777" w:rsidR="002A72C1" w:rsidRDefault="002A72C1" w:rsidP="00484BF1">
            <w:pPr>
              <w:pStyle w:val="EmptyCellLayoutStyle"/>
              <w:spacing w:after="0" w:line="240" w:lineRule="auto"/>
            </w:pPr>
          </w:p>
        </w:tc>
      </w:tr>
      <w:tr w:rsidR="002A72C1" w14:paraId="1A492033" w14:textId="77777777" w:rsidTr="00484BF1">
        <w:trPr>
          <w:trHeight w:val="80"/>
        </w:trPr>
        <w:tc>
          <w:tcPr>
            <w:tcW w:w="54" w:type="dxa"/>
          </w:tcPr>
          <w:p w14:paraId="50F7D4D9" w14:textId="77777777" w:rsidR="002A72C1" w:rsidRDefault="002A72C1" w:rsidP="00484BF1">
            <w:pPr>
              <w:pStyle w:val="EmptyCellLayoutStyle"/>
              <w:spacing w:after="0" w:line="240" w:lineRule="auto"/>
            </w:pPr>
          </w:p>
        </w:tc>
        <w:tc>
          <w:tcPr>
            <w:tcW w:w="10395" w:type="dxa"/>
          </w:tcPr>
          <w:p w14:paraId="4EAD5BA1" w14:textId="77777777" w:rsidR="002A72C1" w:rsidRDefault="002A72C1" w:rsidP="00484BF1">
            <w:pPr>
              <w:pStyle w:val="EmptyCellLayoutStyle"/>
              <w:spacing w:after="0" w:line="240" w:lineRule="auto"/>
            </w:pPr>
          </w:p>
        </w:tc>
        <w:tc>
          <w:tcPr>
            <w:tcW w:w="149" w:type="dxa"/>
          </w:tcPr>
          <w:p w14:paraId="6BA0FE4F" w14:textId="77777777" w:rsidR="002A72C1" w:rsidRDefault="002A72C1" w:rsidP="00484BF1">
            <w:pPr>
              <w:pStyle w:val="EmptyCellLayoutStyle"/>
              <w:spacing w:after="0" w:line="240" w:lineRule="auto"/>
            </w:pPr>
          </w:p>
        </w:tc>
      </w:tr>
    </w:tbl>
    <w:p w14:paraId="026515FA" w14:textId="77777777" w:rsidR="002A72C1" w:rsidRDefault="002A72C1" w:rsidP="002A72C1">
      <w:pPr>
        <w:spacing w:after="0" w:line="240" w:lineRule="auto"/>
      </w:pPr>
    </w:p>
    <w:p w14:paraId="7B08DC4D" w14:textId="77777777" w:rsidR="002A72C1" w:rsidRDefault="002A72C1" w:rsidP="002A72C1">
      <w:pPr>
        <w:spacing w:after="0" w:line="240" w:lineRule="auto"/>
      </w:pPr>
      <w:r>
        <w:rPr>
          <w:rFonts w:ascii="Calibri" w:eastAsia="Calibri" w:hAnsi="Calibri"/>
          <w:b/>
          <w:color w:val="6495ED"/>
          <w:sz w:val="22"/>
        </w:rPr>
        <w:t>Potential deadlocks exist on all schedulers on Node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ADDD0F0" w14:textId="77777777" w:rsidTr="00484BF1">
        <w:trPr>
          <w:trHeight w:val="54"/>
        </w:trPr>
        <w:tc>
          <w:tcPr>
            <w:tcW w:w="54" w:type="dxa"/>
          </w:tcPr>
          <w:p w14:paraId="1DF876EE" w14:textId="77777777" w:rsidR="002A72C1" w:rsidRDefault="002A72C1" w:rsidP="00484BF1">
            <w:pPr>
              <w:pStyle w:val="EmptyCellLayoutStyle"/>
              <w:spacing w:after="0" w:line="240" w:lineRule="auto"/>
            </w:pPr>
          </w:p>
        </w:tc>
        <w:tc>
          <w:tcPr>
            <w:tcW w:w="10395" w:type="dxa"/>
          </w:tcPr>
          <w:p w14:paraId="5FF743BA" w14:textId="77777777" w:rsidR="002A72C1" w:rsidRDefault="002A72C1" w:rsidP="00484BF1">
            <w:pPr>
              <w:pStyle w:val="EmptyCellLayoutStyle"/>
              <w:spacing w:after="0" w:line="240" w:lineRule="auto"/>
            </w:pPr>
          </w:p>
        </w:tc>
        <w:tc>
          <w:tcPr>
            <w:tcW w:w="149" w:type="dxa"/>
          </w:tcPr>
          <w:p w14:paraId="2BEE2A69" w14:textId="77777777" w:rsidR="002A72C1" w:rsidRDefault="002A72C1" w:rsidP="00484BF1">
            <w:pPr>
              <w:pStyle w:val="EmptyCellLayoutStyle"/>
              <w:spacing w:after="0" w:line="240" w:lineRule="auto"/>
            </w:pPr>
          </w:p>
        </w:tc>
      </w:tr>
      <w:tr w:rsidR="002A72C1" w14:paraId="4DBC7E26" w14:textId="77777777" w:rsidTr="00484BF1">
        <w:tc>
          <w:tcPr>
            <w:tcW w:w="54" w:type="dxa"/>
          </w:tcPr>
          <w:p w14:paraId="5AA57C6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B15681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9A14C0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BEDE07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FC8F2B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913BFE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47515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082A6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4EB8C8" w14:textId="77777777" w:rsidR="002A72C1" w:rsidRDefault="002A72C1" w:rsidP="00484BF1">
                  <w:pPr>
                    <w:spacing w:after="0" w:line="240" w:lineRule="auto"/>
                  </w:pPr>
                  <w:r>
                    <w:rPr>
                      <w:rFonts w:ascii="Calibri" w:eastAsia="Calibri" w:hAnsi="Calibri"/>
                      <w:color w:val="000000"/>
                      <w:sz w:val="22"/>
                    </w:rPr>
                    <w:t>Yes</w:t>
                  </w:r>
                </w:p>
              </w:tc>
            </w:tr>
            <w:tr w:rsidR="002A72C1" w14:paraId="0558851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B6B6E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935A3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F7CBF6" w14:textId="77777777" w:rsidR="002A72C1" w:rsidRDefault="002A72C1" w:rsidP="00484BF1">
                  <w:pPr>
                    <w:spacing w:after="0" w:line="240" w:lineRule="auto"/>
                  </w:pPr>
                  <w:r>
                    <w:rPr>
                      <w:rFonts w:eastAsia="Arial"/>
                      <w:color w:val="000000"/>
                    </w:rPr>
                    <w:t>Yes</w:t>
                  </w:r>
                </w:p>
              </w:tc>
            </w:tr>
            <w:tr w:rsidR="002A72C1" w14:paraId="15438D6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F7A73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D5CDB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424AFD" w14:textId="77777777" w:rsidR="002A72C1" w:rsidRDefault="002A72C1" w:rsidP="00484BF1">
                  <w:pPr>
                    <w:spacing w:after="0" w:line="240" w:lineRule="auto"/>
                  </w:pPr>
                  <w:r>
                    <w:rPr>
                      <w:rFonts w:ascii="Calibri" w:eastAsia="Calibri" w:hAnsi="Calibri"/>
                      <w:color w:val="000000"/>
                      <w:sz w:val="22"/>
                    </w:rPr>
                    <w:t>1</w:t>
                  </w:r>
                </w:p>
              </w:tc>
            </w:tr>
            <w:tr w:rsidR="002A72C1" w14:paraId="620D758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B94527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42C022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75BA674" w14:textId="77777777" w:rsidR="002A72C1" w:rsidRDefault="002A72C1" w:rsidP="00484BF1">
                  <w:pPr>
                    <w:spacing w:after="0" w:line="240" w:lineRule="auto"/>
                  </w:pPr>
                  <w:r>
                    <w:rPr>
                      <w:rFonts w:ascii="Calibri" w:eastAsia="Calibri" w:hAnsi="Calibri"/>
                      <w:color w:val="000000"/>
                      <w:sz w:val="22"/>
                    </w:rPr>
                    <w:t>2</w:t>
                  </w:r>
                </w:p>
              </w:tc>
            </w:tr>
          </w:tbl>
          <w:p w14:paraId="3962772A" w14:textId="77777777" w:rsidR="002A72C1" w:rsidRDefault="002A72C1" w:rsidP="00484BF1">
            <w:pPr>
              <w:spacing w:after="0" w:line="240" w:lineRule="auto"/>
            </w:pPr>
          </w:p>
        </w:tc>
        <w:tc>
          <w:tcPr>
            <w:tcW w:w="149" w:type="dxa"/>
          </w:tcPr>
          <w:p w14:paraId="118245CD" w14:textId="77777777" w:rsidR="002A72C1" w:rsidRDefault="002A72C1" w:rsidP="00484BF1">
            <w:pPr>
              <w:pStyle w:val="EmptyCellLayoutStyle"/>
              <w:spacing w:after="0" w:line="240" w:lineRule="auto"/>
            </w:pPr>
          </w:p>
        </w:tc>
      </w:tr>
      <w:tr w:rsidR="002A72C1" w14:paraId="37698BFD" w14:textId="77777777" w:rsidTr="00484BF1">
        <w:trPr>
          <w:trHeight w:val="80"/>
        </w:trPr>
        <w:tc>
          <w:tcPr>
            <w:tcW w:w="54" w:type="dxa"/>
          </w:tcPr>
          <w:p w14:paraId="534045E1" w14:textId="77777777" w:rsidR="002A72C1" w:rsidRDefault="002A72C1" w:rsidP="00484BF1">
            <w:pPr>
              <w:pStyle w:val="EmptyCellLayoutStyle"/>
              <w:spacing w:after="0" w:line="240" w:lineRule="auto"/>
            </w:pPr>
          </w:p>
        </w:tc>
        <w:tc>
          <w:tcPr>
            <w:tcW w:w="10395" w:type="dxa"/>
          </w:tcPr>
          <w:p w14:paraId="63C5ACEA" w14:textId="77777777" w:rsidR="002A72C1" w:rsidRDefault="002A72C1" w:rsidP="00484BF1">
            <w:pPr>
              <w:pStyle w:val="EmptyCellLayoutStyle"/>
              <w:spacing w:after="0" w:line="240" w:lineRule="auto"/>
            </w:pPr>
          </w:p>
        </w:tc>
        <w:tc>
          <w:tcPr>
            <w:tcW w:w="149" w:type="dxa"/>
          </w:tcPr>
          <w:p w14:paraId="31878797" w14:textId="77777777" w:rsidR="002A72C1" w:rsidRDefault="002A72C1" w:rsidP="00484BF1">
            <w:pPr>
              <w:pStyle w:val="EmptyCellLayoutStyle"/>
              <w:spacing w:after="0" w:line="240" w:lineRule="auto"/>
            </w:pPr>
          </w:p>
        </w:tc>
      </w:tr>
    </w:tbl>
    <w:p w14:paraId="672C4478" w14:textId="77777777" w:rsidR="002A72C1" w:rsidRDefault="002A72C1" w:rsidP="002A72C1">
      <w:pPr>
        <w:spacing w:after="0" w:line="240" w:lineRule="auto"/>
      </w:pPr>
    </w:p>
    <w:p w14:paraId="284BAE73" w14:textId="77777777" w:rsidR="002A72C1" w:rsidRDefault="002A72C1" w:rsidP="002A72C1">
      <w:pPr>
        <w:spacing w:after="0" w:line="240" w:lineRule="auto"/>
      </w:pPr>
      <w:r>
        <w:rPr>
          <w:rFonts w:ascii="Calibri" w:eastAsia="Calibri" w:hAnsi="Calibri"/>
          <w:b/>
          <w:color w:val="6495ED"/>
          <w:sz w:val="22"/>
        </w:rPr>
        <w:t>Commit of internal MSDTC transaction failed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20DA37A" w14:textId="77777777" w:rsidTr="00484BF1">
        <w:trPr>
          <w:trHeight w:val="54"/>
        </w:trPr>
        <w:tc>
          <w:tcPr>
            <w:tcW w:w="54" w:type="dxa"/>
          </w:tcPr>
          <w:p w14:paraId="7A70391B" w14:textId="77777777" w:rsidR="002A72C1" w:rsidRDefault="002A72C1" w:rsidP="00484BF1">
            <w:pPr>
              <w:pStyle w:val="EmptyCellLayoutStyle"/>
              <w:spacing w:after="0" w:line="240" w:lineRule="auto"/>
            </w:pPr>
          </w:p>
        </w:tc>
        <w:tc>
          <w:tcPr>
            <w:tcW w:w="10395" w:type="dxa"/>
          </w:tcPr>
          <w:p w14:paraId="3E4BBE04" w14:textId="77777777" w:rsidR="002A72C1" w:rsidRDefault="002A72C1" w:rsidP="00484BF1">
            <w:pPr>
              <w:pStyle w:val="EmptyCellLayoutStyle"/>
              <w:spacing w:after="0" w:line="240" w:lineRule="auto"/>
            </w:pPr>
          </w:p>
        </w:tc>
        <w:tc>
          <w:tcPr>
            <w:tcW w:w="149" w:type="dxa"/>
          </w:tcPr>
          <w:p w14:paraId="7AC56702" w14:textId="77777777" w:rsidR="002A72C1" w:rsidRDefault="002A72C1" w:rsidP="00484BF1">
            <w:pPr>
              <w:pStyle w:val="EmptyCellLayoutStyle"/>
              <w:spacing w:after="0" w:line="240" w:lineRule="auto"/>
            </w:pPr>
          </w:p>
        </w:tc>
      </w:tr>
      <w:tr w:rsidR="002A72C1" w14:paraId="662BA50A" w14:textId="77777777" w:rsidTr="00484BF1">
        <w:tc>
          <w:tcPr>
            <w:tcW w:w="54" w:type="dxa"/>
          </w:tcPr>
          <w:p w14:paraId="60453A9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F8B560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AE5805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17926A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FCDA6F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8F7A11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71286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27148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4AC86B" w14:textId="77777777" w:rsidR="002A72C1" w:rsidRDefault="002A72C1" w:rsidP="00484BF1">
                  <w:pPr>
                    <w:spacing w:after="0" w:line="240" w:lineRule="auto"/>
                  </w:pPr>
                  <w:r>
                    <w:rPr>
                      <w:rFonts w:ascii="Calibri" w:eastAsia="Calibri" w:hAnsi="Calibri"/>
                      <w:color w:val="000000"/>
                      <w:sz w:val="22"/>
                    </w:rPr>
                    <w:t>Yes</w:t>
                  </w:r>
                </w:p>
              </w:tc>
            </w:tr>
            <w:tr w:rsidR="002A72C1" w14:paraId="416FF30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ECB34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A640D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11A190" w14:textId="77777777" w:rsidR="002A72C1" w:rsidRDefault="002A72C1" w:rsidP="00484BF1">
                  <w:pPr>
                    <w:spacing w:after="0" w:line="240" w:lineRule="auto"/>
                  </w:pPr>
                  <w:r>
                    <w:rPr>
                      <w:rFonts w:eastAsia="Arial"/>
                      <w:color w:val="000000"/>
                    </w:rPr>
                    <w:t>Yes</w:t>
                  </w:r>
                </w:p>
              </w:tc>
            </w:tr>
            <w:tr w:rsidR="002A72C1" w14:paraId="6CAE100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CADB4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4A680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8530CE" w14:textId="77777777" w:rsidR="002A72C1" w:rsidRDefault="002A72C1" w:rsidP="00484BF1">
                  <w:pPr>
                    <w:spacing w:after="0" w:line="240" w:lineRule="auto"/>
                  </w:pPr>
                  <w:r>
                    <w:rPr>
                      <w:rFonts w:ascii="Calibri" w:eastAsia="Calibri" w:hAnsi="Calibri"/>
                      <w:color w:val="000000"/>
                      <w:sz w:val="22"/>
                    </w:rPr>
                    <w:t>1</w:t>
                  </w:r>
                </w:p>
              </w:tc>
            </w:tr>
            <w:tr w:rsidR="002A72C1" w14:paraId="7A95A04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CA9911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02F1FC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AE1FC36" w14:textId="77777777" w:rsidR="002A72C1" w:rsidRDefault="002A72C1" w:rsidP="00484BF1">
                  <w:pPr>
                    <w:spacing w:after="0" w:line="240" w:lineRule="auto"/>
                  </w:pPr>
                  <w:r>
                    <w:rPr>
                      <w:rFonts w:ascii="Calibri" w:eastAsia="Calibri" w:hAnsi="Calibri"/>
                      <w:color w:val="000000"/>
                      <w:sz w:val="22"/>
                    </w:rPr>
                    <w:t>1</w:t>
                  </w:r>
                </w:p>
              </w:tc>
            </w:tr>
          </w:tbl>
          <w:p w14:paraId="5933670A" w14:textId="77777777" w:rsidR="002A72C1" w:rsidRDefault="002A72C1" w:rsidP="00484BF1">
            <w:pPr>
              <w:spacing w:after="0" w:line="240" w:lineRule="auto"/>
            </w:pPr>
          </w:p>
        </w:tc>
        <w:tc>
          <w:tcPr>
            <w:tcW w:w="149" w:type="dxa"/>
          </w:tcPr>
          <w:p w14:paraId="2404C5F9" w14:textId="77777777" w:rsidR="002A72C1" w:rsidRDefault="002A72C1" w:rsidP="00484BF1">
            <w:pPr>
              <w:pStyle w:val="EmptyCellLayoutStyle"/>
              <w:spacing w:after="0" w:line="240" w:lineRule="auto"/>
            </w:pPr>
          </w:p>
        </w:tc>
      </w:tr>
      <w:tr w:rsidR="002A72C1" w14:paraId="2149EF28" w14:textId="77777777" w:rsidTr="00484BF1">
        <w:trPr>
          <w:trHeight w:val="80"/>
        </w:trPr>
        <w:tc>
          <w:tcPr>
            <w:tcW w:w="54" w:type="dxa"/>
          </w:tcPr>
          <w:p w14:paraId="33676AB1" w14:textId="77777777" w:rsidR="002A72C1" w:rsidRDefault="002A72C1" w:rsidP="00484BF1">
            <w:pPr>
              <w:pStyle w:val="EmptyCellLayoutStyle"/>
              <w:spacing w:after="0" w:line="240" w:lineRule="auto"/>
            </w:pPr>
          </w:p>
        </w:tc>
        <w:tc>
          <w:tcPr>
            <w:tcW w:w="10395" w:type="dxa"/>
          </w:tcPr>
          <w:p w14:paraId="2174DE05" w14:textId="77777777" w:rsidR="002A72C1" w:rsidRDefault="002A72C1" w:rsidP="00484BF1">
            <w:pPr>
              <w:pStyle w:val="EmptyCellLayoutStyle"/>
              <w:spacing w:after="0" w:line="240" w:lineRule="auto"/>
            </w:pPr>
          </w:p>
        </w:tc>
        <w:tc>
          <w:tcPr>
            <w:tcW w:w="149" w:type="dxa"/>
          </w:tcPr>
          <w:p w14:paraId="1B7637DE" w14:textId="77777777" w:rsidR="002A72C1" w:rsidRDefault="002A72C1" w:rsidP="00484BF1">
            <w:pPr>
              <w:pStyle w:val="EmptyCellLayoutStyle"/>
              <w:spacing w:after="0" w:line="240" w:lineRule="auto"/>
            </w:pPr>
          </w:p>
        </w:tc>
      </w:tr>
    </w:tbl>
    <w:p w14:paraId="2C688B27" w14:textId="77777777" w:rsidR="002A72C1" w:rsidRDefault="002A72C1" w:rsidP="002A72C1">
      <w:pPr>
        <w:spacing w:after="0" w:line="240" w:lineRule="auto"/>
      </w:pPr>
    </w:p>
    <w:p w14:paraId="41AF24CB" w14:textId="77777777" w:rsidR="002A72C1" w:rsidRDefault="002A72C1" w:rsidP="002A72C1">
      <w:pPr>
        <w:spacing w:after="0" w:line="240" w:lineRule="auto"/>
      </w:pPr>
      <w:r>
        <w:rPr>
          <w:rFonts w:ascii="Calibri" w:eastAsia="Calibri" w:hAnsi="Calibri"/>
          <w:b/>
          <w:color w:val="6495ED"/>
          <w:sz w:val="22"/>
        </w:rPr>
        <w:t>Cannot start service broker manager due to operating system error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5EFBDED" w14:textId="77777777" w:rsidTr="00484BF1">
        <w:trPr>
          <w:trHeight w:val="54"/>
        </w:trPr>
        <w:tc>
          <w:tcPr>
            <w:tcW w:w="54" w:type="dxa"/>
          </w:tcPr>
          <w:p w14:paraId="7723607A" w14:textId="77777777" w:rsidR="002A72C1" w:rsidRDefault="002A72C1" w:rsidP="00484BF1">
            <w:pPr>
              <w:pStyle w:val="EmptyCellLayoutStyle"/>
              <w:spacing w:after="0" w:line="240" w:lineRule="auto"/>
            </w:pPr>
          </w:p>
        </w:tc>
        <w:tc>
          <w:tcPr>
            <w:tcW w:w="10395" w:type="dxa"/>
          </w:tcPr>
          <w:p w14:paraId="23391545" w14:textId="77777777" w:rsidR="002A72C1" w:rsidRDefault="002A72C1" w:rsidP="00484BF1">
            <w:pPr>
              <w:pStyle w:val="EmptyCellLayoutStyle"/>
              <w:spacing w:after="0" w:line="240" w:lineRule="auto"/>
            </w:pPr>
          </w:p>
        </w:tc>
        <w:tc>
          <w:tcPr>
            <w:tcW w:w="149" w:type="dxa"/>
          </w:tcPr>
          <w:p w14:paraId="5FF1AFBD" w14:textId="77777777" w:rsidR="002A72C1" w:rsidRDefault="002A72C1" w:rsidP="00484BF1">
            <w:pPr>
              <w:pStyle w:val="EmptyCellLayoutStyle"/>
              <w:spacing w:after="0" w:line="240" w:lineRule="auto"/>
            </w:pPr>
          </w:p>
        </w:tc>
      </w:tr>
      <w:tr w:rsidR="002A72C1" w14:paraId="3A5917CD" w14:textId="77777777" w:rsidTr="00484BF1">
        <w:tc>
          <w:tcPr>
            <w:tcW w:w="54" w:type="dxa"/>
          </w:tcPr>
          <w:p w14:paraId="695605E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58EC17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42CB8A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2B564D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3EA7B7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75B105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A0F88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6A338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475A2B" w14:textId="77777777" w:rsidR="002A72C1" w:rsidRDefault="002A72C1" w:rsidP="00484BF1">
                  <w:pPr>
                    <w:spacing w:after="0" w:line="240" w:lineRule="auto"/>
                  </w:pPr>
                  <w:r>
                    <w:rPr>
                      <w:rFonts w:ascii="Calibri" w:eastAsia="Calibri" w:hAnsi="Calibri"/>
                      <w:color w:val="000000"/>
                      <w:sz w:val="22"/>
                    </w:rPr>
                    <w:t>Yes</w:t>
                  </w:r>
                </w:p>
              </w:tc>
            </w:tr>
            <w:tr w:rsidR="002A72C1" w14:paraId="1DABB70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8EC8F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BFE8F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595201" w14:textId="77777777" w:rsidR="002A72C1" w:rsidRDefault="002A72C1" w:rsidP="00484BF1">
                  <w:pPr>
                    <w:spacing w:after="0" w:line="240" w:lineRule="auto"/>
                  </w:pPr>
                  <w:r>
                    <w:rPr>
                      <w:rFonts w:eastAsia="Arial"/>
                      <w:color w:val="000000"/>
                    </w:rPr>
                    <w:t>Yes</w:t>
                  </w:r>
                </w:p>
              </w:tc>
            </w:tr>
            <w:tr w:rsidR="002A72C1" w14:paraId="1797F0B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991FA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60CFB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0C9AB5" w14:textId="77777777" w:rsidR="002A72C1" w:rsidRDefault="002A72C1" w:rsidP="00484BF1">
                  <w:pPr>
                    <w:spacing w:after="0" w:line="240" w:lineRule="auto"/>
                  </w:pPr>
                  <w:r>
                    <w:rPr>
                      <w:rFonts w:ascii="Calibri" w:eastAsia="Calibri" w:hAnsi="Calibri"/>
                      <w:color w:val="000000"/>
                      <w:sz w:val="22"/>
                    </w:rPr>
                    <w:t>1</w:t>
                  </w:r>
                </w:p>
              </w:tc>
            </w:tr>
            <w:tr w:rsidR="002A72C1" w14:paraId="482B531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AF96F2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E2ABFA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9074D40" w14:textId="77777777" w:rsidR="002A72C1" w:rsidRDefault="002A72C1" w:rsidP="00484BF1">
                  <w:pPr>
                    <w:spacing w:after="0" w:line="240" w:lineRule="auto"/>
                  </w:pPr>
                  <w:r>
                    <w:rPr>
                      <w:rFonts w:ascii="Calibri" w:eastAsia="Calibri" w:hAnsi="Calibri"/>
                      <w:color w:val="000000"/>
                      <w:sz w:val="22"/>
                    </w:rPr>
                    <w:t>2</w:t>
                  </w:r>
                </w:p>
              </w:tc>
            </w:tr>
          </w:tbl>
          <w:p w14:paraId="411F4DBB" w14:textId="77777777" w:rsidR="002A72C1" w:rsidRDefault="002A72C1" w:rsidP="00484BF1">
            <w:pPr>
              <w:spacing w:after="0" w:line="240" w:lineRule="auto"/>
            </w:pPr>
          </w:p>
        </w:tc>
        <w:tc>
          <w:tcPr>
            <w:tcW w:w="149" w:type="dxa"/>
          </w:tcPr>
          <w:p w14:paraId="68F5D77F" w14:textId="77777777" w:rsidR="002A72C1" w:rsidRDefault="002A72C1" w:rsidP="00484BF1">
            <w:pPr>
              <w:pStyle w:val="EmptyCellLayoutStyle"/>
              <w:spacing w:after="0" w:line="240" w:lineRule="auto"/>
            </w:pPr>
          </w:p>
        </w:tc>
      </w:tr>
      <w:tr w:rsidR="002A72C1" w14:paraId="61F09AE6" w14:textId="77777777" w:rsidTr="00484BF1">
        <w:trPr>
          <w:trHeight w:val="80"/>
        </w:trPr>
        <w:tc>
          <w:tcPr>
            <w:tcW w:w="54" w:type="dxa"/>
          </w:tcPr>
          <w:p w14:paraId="06F2E633" w14:textId="77777777" w:rsidR="002A72C1" w:rsidRDefault="002A72C1" w:rsidP="00484BF1">
            <w:pPr>
              <w:pStyle w:val="EmptyCellLayoutStyle"/>
              <w:spacing w:after="0" w:line="240" w:lineRule="auto"/>
            </w:pPr>
          </w:p>
        </w:tc>
        <w:tc>
          <w:tcPr>
            <w:tcW w:w="10395" w:type="dxa"/>
          </w:tcPr>
          <w:p w14:paraId="2F75D406" w14:textId="77777777" w:rsidR="002A72C1" w:rsidRDefault="002A72C1" w:rsidP="00484BF1">
            <w:pPr>
              <w:pStyle w:val="EmptyCellLayoutStyle"/>
              <w:spacing w:after="0" w:line="240" w:lineRule="auto"/>
            </w:pPr>
          </w:p>
        </w:tc>
        <w:tc>
          <w:tcPr>
            <w:tcW w:w="149" w:type="dxa"/>
          </w:tcPr>
          <w:p w14:paraId="5653A513" w14:textId="77777777" w:rsidR="002A72C1" w:rsidRDefault="002A72C1" w:rsidP="00484BF1">
            <w:pPr>
              <w:pStyle w:val="EmptyCellLayoutStyle"/>
              <w:spacing w:after="0" w:line="240" w:lineRule="auto"/>
            </w:pPr>
          </w:p>
        </w:tc>
      </w:tr>
    </w:tbl>
    <w:p w14:paraId="667350F4" w14:textId="77777777" w:rsidR="002A72C1" w:rsidRDefault="002A72C1" w:rsidP="002A72C1">
      <w:pPr>
        <w:spacing w:after="0" w:line="240" w:lineRule="auto"/>
      </w:pPr>
    </w:p>
    <w:p w14:paraId="70F593F4" w14:textId="77777777" w:rsidR="002A72C1" w:rsidRDefault="002A72C1" w:rsidP="002A72C1">
      <w:pPr>
        <w:spacing w:after="0" w:line="240" w:lineRule="auto"/>
      </w:pPr>
      <w:r>
        <w:rPr>
          <w:rFonts w:ascii="Calibri" w:eastAsia="Calibri" w:hAnsi="Calibri"/>
          <w:b/>
          <w:color w:val="6495ED"/>
          <w:sz w:val="22"/>
        </w:rPr>
        <w:t>XML: XML error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C0FA75B" w14:textId="77777777" w:rsidTr="00484BF1">
        <w:trPr>
          <w:trHeight w:val="54"/>
        </w:trPr>
        <w:tc>
          <w:tcPr>
            <w:tcW w:w="54" w:type="dxa"/>
          </w:tcPr>
          <w:p w14:paraId="1839E663" w14:textId="77777777" w:rsidR="002A72C1" w:rsidRDefault="002A72C1" w:rsidP="00484BF1">
            <w:pPr>
              <w:pStyle w:val="EmptyCellLayoutStyle"/>
              <w:spacing w:after="0" w:line="240" w:lineRule="auto"/>
            </w:pPr>
          </w:p>
        </w:tc>
        <w:tc>
          <w:tcPr>
            <w:tcW w:w="10395" w:type="dxa"/>
          </w:tcPr>
          <w:p w14:paraId="0048296D" w14:textId="77777777" w:rsidR="002A72C1" w:rsidRDefault="002A72C1" w:rsidP="00484BF1">
            <w:pPr>
              <w:pStyle w:val="EmptyCellLayoutStyle"/>
              <w:spacing w:after="0" w:line="240" w:lineRule="auto"/>
            </w:pPr>
          </w:p>
        </w:tc>
        <w:tc>
          <w:tcPr>
            <w:tcW w:w="149" w:type="dxa"/>
          </w:tcPr>
          <w:p w14:paraId="6B69FCAF" w14:textId="77777777" w:rsidR="002A72C1" w:rsidRDefault="002A72C1" w:rsidP="00484BF1">
            <w:pPr>
              <w:pStyle w:val="EmptyCellLayoutStyle"/>
              <w:spacing w:after="0" w:line="240" w:lineRule="auto"/>
            </w:pPr>
          </w:p>
        </w:tc>
      </w:tr>
      <w:tr w:rsidR="002A72C1" w14:paraId="57EDC958" w14:textId="77777777" w:rsidTr="00484BF1">
        <w:tc>
          <w:tcPr>
            <w:tcW w:w="54" w:type="dxa"/>
          </w:tcPr>
          <w:p w14:paraId="5F9437E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E8A747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432988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413331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9ABE7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28004C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A1BAE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8C6EC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81FAD0" w14:textId="77777777" w:rsidR="002A72C1" w:rsidRDefault="002A72C1" w:rsidP="00484BF1">
                  <w:pPr>
                    <w:spacing w:after="0" w:line="240" w:lineRule="auto"/>
                  </w:pPr>
                  <w:r>
                    <w:rPr>
                      <w:rFonts w:ascii="Calibri" w:eastAsia="Calibri" w:hAnsi="Calibri"/>
                      <w:color w:val="000000"/>
                      <w:sz w:val="22"/>
                    </w:rPr>
                    <w:t>Yes</w:t>
                  </w:r>
                </w:p>
              </w:tc>
            </w:tr>
            <w:tr w:rsidR="002A72C1" w14:paraId="36C7BC9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454DC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C6415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C62D60" w14:textId="77777777" w:rsidR="002A72C1" w:rsidRDefault="002A72C1" w:rsidP="00484BF1">
                  <w:pPr>
                    <w:spacing w:after="0" w:line="240" w:lineRule="auto"/>
                  </w:pPr>
                  <w:r>
                    <w:rPr>
                      <w:rFonts w:eastAsia="Arial"/>
                      <w:color w:val="000000"/>
                    </w:rPr>
                    <w:t>Yes</w:t>
                  </w:r>
                </w:p>
              </w:tc>
            </w:tr>
            <w:tr w:rsidR="002A72C1" w14:paraId="578F6B0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9B3C2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60A18E"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228D31" w14:textId="77777777" w:rsidR="002A72C1" w:rsidRDefault="002A72C1" w:rsidP="00484BF1">
                  <w:pPr>
                    <w:spacing w:after="0" w:line="240" w:lineRule="auto"/>
                  </w:pPr>
                  <w:r>
                    <w:rPr>
                      <w:rFonts w:ascii="Calibri" w:eastAsia="Calibri" w:hAnsi="Calibri"/>
                      <w:color w:val="000000"/>
                      <w:sz w:val="22"/>
                    </w:rPr>
                    <w:t>1</w:t>
                  </w:r>
                </w:p>
              </w:tc>
            </w:tr>
            <w:tr w:rsidR="002A72C1" w14:paraId="77F68F6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409469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2E66D1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CF401D1" w14:textId="77777777" w:rsidR="002A72C1" w:rsidRDefault="002A72C1" w:rsidP="00484BF1">
                  <w:pPr>
                    <w:spacing w:after="0" w:line="240" w:lineRule="auto"/>
                  </w:pPr>
                  <w:r>
                    <w:rPr>
                      <w:rFonts w:ascii="Calibri" w:eastAsia="Calibri" w:hAnsi="Calibri"/>
                      <w:color w:val="000000"/>
                      <w:sz w:val="22"/>
                    </w:rPr>
                    <w:t>1</w:t>
                  </w:r>
                </w:p>
              </w:tc>
            </w:tr>
          </w:tbl>
          <w:p w14:paraId="48E96D5D" w14:textId="77777777" w:rsidR="002A72C1" w:rsidRDefault="002A72C1" w:rsidP="00484BF1">
            <w:pPr>
              <w:spacing w:after="0" w:line="240" w:lineRule="auto"/>
            </w:pPr>
          </w:p>
        </w:tc>
        <w:tc>
          <w:tcPr>
            <w:tcW w:w="149" w:type="dxa"/>
          </w:tcPr>
          <w:p w14:paraId="3E15731C" w14:textId="77777777" w:rsidR="002A72C1" w:rsidRDefault="002A72C1" w:rsidP="00484BF1">
            <w:pPr>
              <w:pStyle w:val="EmptyCellLayoutStyle"/>
              <w:spacing w:after="0" w:line="240" w:lineRule="auto"/>
            </w:pPr>
          </w:p>
        </w:tc>
      </w:tr>
      <w:tr w:rsidR="002A72C1" w14:paraId="6C37428B" w14:textId="77777777" w:rsidTr="00484BF1">
        <w:trPr>
          <w:trHeight w:val="80"/>
        </w:trPr>
        <w:tc>
          <w:tcPr>
            <w:tcW w:w="54" w:type="dxa"/>
          </w:tcPr>
          <w:p w14:paraId="58521C72" w14:textId="77777777" w:rsidR="002A72C1" w:rsidRDefault="002A72C1" w:rsidP="00484BF1">
            <w:pPr>
              <w:pStyle w:val="EmptyCellLayoutStyle"/>
              <w:spacing w:after="0" w:line="240" w:lineRule="auto"/>
            </w:pPr>
          </w:p>
        </w:tc>
        <w:tc>
          <w:tcPr>
            <w:tcW w:w="10395" w:type="dxa"/>
          </w:tcPr>
          <w:p w14:paraId="611A1555" w14:textId="77777777" w:rsidR="002A72C1" w:rsidRDefault="002A72C1" w:rsidP="00484BF1">
            <w:pPr>
              <w:pStyle w:val="EmptyCellLayoutStyle"/>
              <w:spacing w:after="0" w:line="240" w:lineRule="auto"/>
            </w:pPr>
          </w:p>
        </w:tc>
        <w:tc>
          <w:tcPr>
            <w:tcW w:w="149" w:type="dxa"/>
          </w:tcPr>
          <w:p w14:paraId="40B14881" w14:textId="77777777" w:rsidR="002A72C1" w:rsidRDefault="002A72C1" w:rsidP="00484BF1">
            <w:pPr>
              <w:pStyle w:val="EmptyCellLayoutStyle"/>
              <w:spacing w:after="0" w:line="240" w:lineRule="auto"/>
            </w:pPr>
          </w:p>
        </w:tc>
      </w:tr>
    </w:tbl>
    <w:p w14:paraId="1F00CBDA" w14:textId="77777777" w:rsidR="002A72C1" w:rsidRDefault="002A72C1" w:rsidP="002A72C1">
      <w:pPr>
        <w:spacing w:after="0" w:line="240" w:lineRule="auto"/>
      </w:pPr>
    </w:p>
    <w:p w14:paraId="7C993FAF" w14:textId="77777777" w:rsidR="002A72C1" w:rsidRDefault="002A72C1" w:rsidP="002A72C1">
      <w:pPr>
        <w:spacing w:after="0" w:line="240" w:lineRule="auto"/>
      </w:pPr>
      <w:r>
        <w:rPr>
          <w:rFonts w:ascii="Calibri" w:eastAsia="Calibri" w:hAnsi="Calibri"/>
          <w:b/>
          <w:color w:val="6495ED"/>
          <w:sz w:val="22"/>
        </w:rPr>
        <w:t>Table error: Object, index, page Test failed. Slot - Offset is invalid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103ADA4" w14:textId="77777777" w:rsidTr="00484BF1">
        <w:trPr>
          <w:trHeight w:val="54"/>
        </w:trPr>
        <w:tc>
          <w:tcPr>
            <w:tcW w:w="54" w:type="dxa"/>
          </w:tcPr>
          <w:p w14:paraId="1E2D2672" w14:textId="77777777" w:rsidR="002A72C1" w:rsidRDefault="002A72C1" w:rsidP="00484BF1">
            <w:pPr>
              <w:pStyle w:val="EmptyCellLayoutStyle"/>
              <w:spacing w:after="0" w:line="240" w:lineRule="auto"/>
            </w:pPr>
          </w:p>
        </w:tc>
        <w:tc>
          <w:tcPr>
            <w:tcW w:w="10395" w:type="dxa"/>
          </w:tcPr>
          <w:p w14:paraId="45289F48" w14:textId="77777777" w:rsidR="002A72C1" w:rsidRDefault="002A72C1" w:rsidP="00484BF1">
            <w:pPr>
              <w:pStyle w:val="EmptyCellLayoutStyle"/>
              <w:spacing w:after="0" w:line="240" w:lineRule="auto"/>
            </w:pPr>
          </w:p>
        </w:tc>
        <w:tc>
          <w:tcPr>
            <w:tcW w:w="149" w:type="dxa"/>
          </w:tcPr>
          <w:p w14:paraId="42736C04" w14:textId="77777777" w:rsidR="002A72C1" w:rsidRDefault="002A72C1" w:rsidP="00484BF1">
            <w:pPr>
              <w:pStyle w:val="EmptyCellLayoutStyle"/>
              <w:spacing w:after="0" w:line="240" w:lineRule="auto"/>
            </w:pPr>
          </w:p>
        </w:tc>
      </w:tr>
      <w:tr w:rsidR="002A72C1" w14:paraId="73C6F383" w14:textId="77777777" w:rsidTr="00484BF1">
        <w:tc>
          <w:tcPr>
            <w:tcW w:w="54" w:type="dxa"/>
          </w:tcPr>
          <w:p w14:paraId="652964C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9B09F2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00B742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2745B9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4EB15D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1EDFF0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D5BBA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8C1F5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9B8FF1" w14:textId="77777777" w:rsidR="002A72C1" w:rsidRDefault="002A72C1" w:rsidP="00484BF1">
                  <w:pPr>
                    <w:spacing w:after="0" w:line="240" w:lineRule="auto"/>
                  </w:pPr>
                  <w:r>
                    <w:rPr>
                      <w:rFonts w:ascii="Calibri" w:eastAsia="Calibri" w:hAnsi="Calibri"/>
                      <w:color w:val="000000"/>
                      <w:sz w:val="22"/>
                    </w:rPr>
                    <w:t>Yes</w:t>
                  </w:r>
                </w:p>
              </w:tc>
            </w:tr>
            <w:tr w:rsidR="002A72C1" w14:paraId="7A2640C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5C4C6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ED295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571750" w14:textId="77777777" w:rsidR="002A72C1" w:rsidRDefault="002A72C1" w:rsidP="00484BF1">
                  <w:pPr>
                    <w:spacing w:after="0" w:line="240" w:lineRule="auto"/>
                  </w:pPr>
                  <w:r>
                    <w:rPr>
                      <w:rFonts w:eastAsia="Arial"/>
                      <w:color w:val="000000"/>
                    </w:rPr>
                    <w:t>Yes</w:t>
                  </w:r>
                </w:p>
              </w:tc>
            </w:tr>
            <w:tr w:rsidR="002A72C1" w14:paraId="2BDD720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91430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C4564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2FB91D" w14:textId="77777777" w:rsidR="002A72C1" w:rsidRDefault="002A72C1" w:rsidP="00484BF1">
                  <w:pPr>
                    <w:spacing w:after="0" w:line="240" w:lineRule="auto"/>
                  </w:pPr>
                  <w:r>
                    <w:rPr>
                      <w:rFonts w:ascii="Calibri" w:eastAsia="Calibri" w:hAnsi="Calibri"/>
                      <w:color w:val="000000"/>
                      <w:sz w:val="22"/>
                    </w:rPr>
                    <w:t>1</w:t>
                  </w:r>
                </w:p>
              </w:tc>
            </w:tr>
            <w:tr w:rsidR="002A72C1" w14:paraId="51311AA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96BCD4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7AE339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0FE2729" w14:textId="77777777" w:rsidR="002A72C1" w:rsidRDefault="002A72C1" w:rsidP="00484BF1">
                  <w:pPr>
                    <w:spacing w:after="0" w:line="240" w:lineRule="auto"/>
                  </w:pPr>
                  <w:r>
                    <w:rPr>
                      <w:rFonts w:ascii="Calibri" w:eastAsia="Calibri" w:hAnsi="Calibri"/>
                      <w:color w:val="000000"/>
                      <w:sz w:val="22"/>
                    </w:rPr>
                    <w:t>2</w:t>
                  </w:r>
                </w:p>
              </w:tc>
            </w:tr>
          </w:tbl>
          <w:p w14:paraId="63D91CF6" w14:textId="77777777" w:rsidR="002A72C1" w:rsidRDefault="002A72C1" w:rsidP="00484BF1">
            <w:pPr>
              <w:spacing w:after="0" w:line="240" w:lineRule="auto"/>
            </w:pPr>
          </w:p>
        </w:tc>
        <w:tc>
          <w:tcPr>
            <w:tcW w:w="149" w:type="dxa"/>
          </w:tcPr>
          <w:p w14:paraId="1B38F976" w14:textId="77777777" w:rsidR="002A72C1" w:rsidRDefault="002A72C1" w:rsidP="00484BF1">
            <w:pPr>
              <w:pStyle w:val="EmptyCellLayoutStyle"/>
              <w:spacing w:after="0" w:line="240" w:lineRule="auto"/>
            </w:pPr>
          </w:p>
        </w:tc>
      </w:tr>
      <w:tr w:rsidR="002A72C1" w14:paraId="1617AC11" w14:textId="77777777" w:rsidTr="00484BF1">
        <w:trPr>
          <w:trHeight w:val="80"/>
        </w:trPr>
        <w:tc>
          <w:tcPr>
            <w:tcW w:w="54" w:type="dxa"/>
          </w:tcPr>
          <w:p w14:paraId="3278EC04" w14:textId="77777777" w:rsidR="002A72C1" w:rsidRDefault="002A72C1" w:rsidP="00484BF1">
            <w:pPr>
              <w:pStyle w:val="EmptyCellLayoutStyle"/>
              <w:spacing w:after="0" w:line="240" w:lineRule="auto"/>
            </w:pPr>
          </w:p>
        </w:tc>
        <w:tc>
          <w:tcPr>
            <w:tcW w:w="10395" w:type="dxa"/>
          </w:tcPr>
          <w:p w14:paraId="64032001" w14:textId="77777777" w:rsidR="002A72C1" w:rsidRDefault="002A72C1" w:rsidP="00484BF1">
            <w:pPr>
              <w:pStyle w:val="EmptyCellLayoutStyle"/>
              <w:spacing w:after="0" w:line="240" w:lineRule="auto"/>
            </w:pPr>
          </w:p>
        </w:tc>
        <w:tc>
          <w:tcPr>
            <w:tcW w:w="149" w:type="dxa"/>
          </w:tcPr>
          <w:p w14:paraId="66EFBC4C" w14:textId="77777777" w:rsidR="002A72C1" w:rsidRDefault="002A72C1" w:rsidP="00484BF1">
            <w:pPr>
              <w:pStyle w:val="EmptyCellLayoutStyle"/>
              <w:spacing w:after="0" w:line="240" w:lineRule="auto"/>
            </w:pPr>
          </w:p>
        </w:tc>
      </w:tr>
    </w:tbl>
    <w:p w14:paraId="2530D6B4" w14:textId="77777777" w:rsidR="002A72C1" w:rsidRDefault="002A72C1" w:rsidP="002A72C1">
      <w:pPr>
        <w:spacing w:after="0" w:line="240" w:lineRule="auto"/>
      </w:pPr>
    </w:p>
    <w:p w14:paraId="5DA978A7" w14:textId="77777777" w:rsidR="002A72C1" w:rsidRDefault="002A72C1" w:rsidP="002A72C1">
      <w:pPr>
        <w:spacing w:after="0" w:line="240" w:lineRule="auto"/>
      </w:pPr>
      <w:r>
        <w:rPr>
          <w:rFonts w:ascii="Calibri" w:eastAsia="Calibri" w:hAnsi="Calibri"/>
          <w:b/>
          <w:color w:val="6495ED"/>
          <w:sz w:val="22"/>
        </w:rPr>
        <w:t>Failed to open database or transaction log file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FFEABD6" w14:textId="77777777" w:rsidTr="00484BF1">
        <w:trPr>
          <w:trHeight w:val="54"/>
        </w:trPr>
        <w:tc>
          <w:tcPr>
            <w:tcW w:w="54" w:type="dxa"/>
          </w:tcPr>
          <w:p w14:paraId="49868086" w14:textId="77777777" w:rsidR="002A72C1" w:rsidRDefault="002A72C1" w:rsidP="00484BF1">
            <w:pPr>
              <w:pStyle w:val="EmptyCellLayoutStyle"/>
              <w:spacing w:after="0" w:line="240" w:lineRule="auto"/>
            </w:pPr>
          </w:p>
        </w:tc>
        <w:tc>
          <w:tcPr>
            <w:tcW w:w="10395" w:type="dxa"/>
          </w:tcPr>
          <w:p w14:paraId="47FD770F" w14:textId="77777777" w:rsidR="002A72C1" w:rsidRDefault="002A72C1" w:rsidP="00484BF1">
            <w:pPr>
              <w:pStyle w:val="EmptyCellLayoutStyle"/>
              <w:spacing w:after="0" w:line="240" w:lineRule="auto"/>
            </w:pPr>
          </w:p>
        </w:tc>
        <w:tc>
          <w:tcPr>
            <w:tcW w:w="149" w:type="dxa"/>
          </w:tcPr>
          <w:p w14:paraId="61CD673E" w14:textId="77777777" w:rsidR="002A72C1" w:rsidRDefault="002A72C1" w:rsidP="00484BF1">
            <w:pPr>
              <w:pStyle w:val="EmptyCellLayoutStyle"/>
              <w:spacing w:after="0" w:line="240" w:lineRule="auto"/>
            </w:pPr>
          </w:p>
        </w:tc>
      </w:tr>
      <w:tr w:rsidR="002A72C1" w14:paraId="2C3FCD18" w14:textId="77777777" w:rsidTr="00484BF1">
        <w:tc>
          <w:tcPr>
            <w:tcW w:w="54" w:type="dxa"/>
          </w:tcPr>
          <w:p w14:paraId="0813035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3504A8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C72F45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14BD7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3B574D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ED27BA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48D30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D451E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5660F6" w14:textId="77777777" w:rsidR="002A72C1" w:rsidRDefault="002A72C1" w:rsidP="00484BF1">
                  <w:pPr>
                    <w:spacing w:after="0" w:line="240" w:lineRule="auto"/>
                  </w:pPr>
                  <w:r>
                    <w:rPr>
                      <w:rFonts w:ascii="Calibri" w:eastAsia="Calibri" w:hAnsi="Calibri"/>
                      <w:color w:val="000000"/>
                      <w:sz w:val="22"/>
                    </w:rPr>
                    <w:t>Yes</w:t>
                  </w:r>
                </w:p>
              </w:tc>
            </w:tr>
            <w:tr w:rsidR="002A72C1" w14:paraId="33922FD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DDCD8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222EE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6D0CD6" w14:textId="77777777" w:rsidR="002A72C1" w:rsidRDefault="002A72C1" w:rsidP="00484BF1">
                  <w:pPr>
                    <w:spacing w:after="0" w:line="240" w:lineRule="auto"/>
                  </w:pPr>
                  <w:r>
                    <w:rPr>
                      <w:rFonts w:eastAsia="Arial"/>
                      <w:color w:val="000000"/>
                    </w:rPr>
                    <w:t>Yes</w:t>
                  </w:r>
                </w:p>
              </w:tc>
            </w:tr>
            <w:tr w:rsidR="002A72C1" w14:paraId="1583026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41B9C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81A28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44B93D" w14:textId="77777777" w:rsidR="002A72C1" w:rsidRDefault="002A72C1" w:rsidP="00484BF1">
                  <w:pPr>
                    <w:spacing w:after="0" w:line="240" w:lineRule="auto"/>
                  </w:pPr>
                  <w:r>
                    <w:rPr>
                      <w:rFonts w:ascii="Calibri" w:eastAsia="Calibri" w:hAnsi="Calibri"/>
                      <w:color w:val="000000"/>
                      <w:sz w:val="22"/>
                    </w:rPr>
                    <w:t>2</w:t>
                  </w:r>
                </w:p>
              </w:tc>
            </w:tr>
            <w:tr w:rsidR="002A72C1" w14:paraId="0C33F33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DFECC9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2FC24D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E1DE701" w14:textId="77777777" w:rsidR="002A72C1" w:rsidRDefault="002A72C1" w:rsidP="00484BF1">
                  <w:pPr>
                    <w:spacing w:after="0" w:line="240" w:lineRule="auto"/>
                  </w:pPr>
                  <w:r>
                    <w:rPr>
                      <w:rFonts w:ascii="Calibri" w:eastAsia="Calibri" w:hAnsi="Calibri"/>
                      <w:color w:val="000000"/>
                      <w:sz w:val="22"/>
                    </w:rPr>
                    <w:t>2</w:t>
                  </w:r>
                </w:p>
              </w:tc>
            </w:tr>
          </w:tbl>
          <w:p w14:paraId="40068DE0" w14:textId="77777777" w:rsidR="002A72C1" w:rsidRDefault="002A72C1" w:rsidP="00484BF1">
            <w:pPr>
              <w:spacing w:after="0" w:line="240" w:lineRule="auto"/>
            </w:pPr>
          </w:p>
        </w:tc>
        <w:tc>
          <w:tcPr>
            <w:tcW w:w="149" w:type="dxa"/>
          </w:tcPr>
          <w:p w14:paraId="567D9EBE" w14:textId="77777777" w:rsidR="002A72C1" w:rsidRDefault="002A72C1" w:rsidP="00484BF1">
            <w:pPr>
              <w:pStyle w:val="EmptyCellLayoutStyle"/>
              <w:spacing w:after="0" w:line="240" w:lineRule="auto"/>
            </w:pPr>
          </w:p>
        </w:tc>
      </w:tr>
      <w:tr w:rsidR="002A72C1" w14:paraId="237E4BC1" w14:textId="77777777" w:rsidTr="00484BF1">
        <w:trPr>
          <w:trHeight w:val="80"/>
        </w:trPr>
        <w:tc>
          <w:tcPr>
            <w:tcW w:w="54" w:type="dxa"/>
          </w:tcPr>
          <w:p w14:paraId="26ABE50A" w14:textId="77777777" w:rsidR="002A72C1" w:rsidRDefault="002A72C1" w:rsidP="00484BF1">
            <w:pPr>
              <w:pStyle w:val="EmptyCellLayoutStyle"/>
              <w:spacing w:after="0" w:line="240" w:lineRule="auto"/>
            </w:pPr>
          </w:p>
        </w:tc>
        <w:tc>
          <w:tcPr>
            <w:tcW w:w="10395" w:type="dxa"/>
          </w:tcPr>
          <w:p w14:paraId="2B7E89E0" w14:textId="77777777" w:rsidR="002A72C1" w:rsidRDefault="002A72C1" w:rsidP="00484BF1">
            <w:pPr>
              <w:pStyle w:val="EmptyCellLayoutStyle"/>
              <w:spacing w:after="0" w:line="240" w:lineRule="auto"/>
            </w:pPr>
          </w:p>
        </w:tc>
        <w:tc>
          <w:tcPr>
            <w:tcW w:w="149" w:type="dxa"/>
          </w:tcPr>
          <w:p w14:paraId="307C16AA" w14:textId="77777777" w:rsidR="002A72C1" w:rsidRDefault="002A72C1" w:rsidP="00484BF1">
            <w:pPr>
              <w:pStyle w:val="EmptyCellLayoutStyle"/>
              <w:spacing w:after="0" w:line="240" w:lineRule="auto"/>
            </w:pPr>
          </w:p>
        </w:tc>
      </w:tr>
    </w:tbl>
    <w:p w14:paraId="3F2CF657" w14:textId="77777777" w:rsidR="002A72C1" w:rsidRDefault="002A72C1" w:rsidP="002A72C1">
      <w:pPr>
        <w:spacing w:after="0" w:line="240" w:lineRule="auto"/>
      </w:pPr>
    </w:p>
    <w:p w14:paraId="3AF34F88" w14:textId="77777777" w:rsidR="002A72C1" w:rsidRDefault="002A72C1" w:rsidP="002A72C1">
      <w:pPr>
        <w:spacing w:after="0" w:line="240" w:lineRule="auto"/>
      </w:pPr>
      <w:r>
        <w:rPr>
          <w:rFonts w:ascii="Calibri" w:eastAsia="Calibri" w:hAnsi="Calibri"/>
          <w:b/>
          <w:color w:val="6495ED"/>
          <w:sz w:val="22"/>
        </w:rPr>
        <w:t>An SNI call failed during a Service Broker/Database Mirroring transport operation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59FC424" w14:textId="77777777" w:rsidTr="00484BF1">
        <w:trPr>
          <w:trHeight w:val="54"/>
        </w:trPr>
        <w:tc>
          <w:tcPr>
            <w:tcW w:w="54" w:type="dxa"/>
          </w:tcPr>
          <w:p w14:paraId="233EEBC6" w14:textId="77777777" w:rsidR="002A72C1" w:rsidRDefault="002A72C1" w:rsidP="00484BF1">
            <w:pPr>
              <w:pStyle w:val="EmptyCellLayoutStyle"/>
              <w:spacing w:after="0" w:line="240" w:lineRule="auto"/>
            </w:pPr>
          </w:p>
        </w:tc>
        <w:tc>
          <w:tcPr>
            <w:tcW w:w="10395" w:type="dxa"/>
          </w:tcPr>
          <w:p w14:paraId="3FE7DCD4" w14:textId="77777777" w:rsidR="002A72C1" w:rsidRDefault="002A72C1" w:rsidP="00484BF1">
            <w:pPr>
              <w:pStyle w:val="EmptyCellLayoutStyle"/>
              <w:spacing w:after="0" w:line="240" w:lineRule="auto"/>
            </w:pPr>
          </w:p>
        </w:tc>
        <w:tc>
          <w:tcPr>
            <w:tcW w:w="149" w:type="dxa"/>
          </w:tcPr>
          <w:p w14:paraId="3D0F78F3" w14:textId="77777777" w:rsidR="002A72C1" w:rsidRDefault="002A72C1" w:rsidP="00484BF1">
            <w:pPr>
              <w:pStyle w:val="EmptyCellLayoutStyle"/>
              <w:spacing w:after="0" w:line="240" w:lineRule="auto"/>
            </w:pPr>
          </w:p>
        </w:tc>
      </w:tr>
      <w:tr w:rsidR="002A72C1" w14:paraId="23CAF9EE" w14:textId="77777777" w:rsidTr="00484BF1">
        <w:tc>
          <w:tcPr>
            <w:tcW w:w="54" w:type="dxa"/>
          </w:tcPr>
          <w:p w14:paraId="2D3465F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29122B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E38296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B99B74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319DF1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25B7FA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EDB5C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62567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9C5AFE" w14:textId="77777777" w:rsidR="002A72C1" w:rsidRDefault="002A72C1" w:rsidP="00484BF1">
                  <w:pPr>
                    <w:spacing w:after="0" w:line="240" w:lineRule="auto"/>
                  </w:pPr>
                  <w:r>
                    <w:rPr>
                      <w:rFonts w:ascii="Calibri" w:eastAsia="Calibri" w:hAnsi="Calibri"/>
                      <w:color w:val="000000"/>
                      <w:sz w:val="22"/>
                    </w:rPr>
                    <w:t>No</w:t>
                  </w:r>
                </w:p>
              </w:tc>
            </w:tr>
            <w:tr w:rsidR="002A72C1" w14:paraId="6C4EBD2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3C875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215A3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8DE31D" w14:textId="77777777" w:rsidR="002A72C1" w:rsidRDefault="002A72C1" w:rsidP="00484BF1">
                  <w:pPr>
                    <w:spacing w:after="0" w:line="240" w:lineRule="auto"/>
                  </w:pPr>
                  <w:r>
                    <w:rPr>
                      <w:rFonts w:eastAsia="Arial"/>
                      <w:color w:val="000000"/>
                    </w:rPr>
                    <w:t>Yes</w:t>
                  </w:r>
                </w:p>
              </w:tc>
            </w:tr>
            <w:tr w:rsidR="002A72C1" w14:paraId="411D234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BB776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E09C8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E1FFBF" w14:textId="77777777" w:rsidR="002A72C1" w:rsidRDefault="002A72C1" w:rsidP="00484BF1">
                  <w:pPr>
                    <w:spacing w:after="0" w:line="240" w:lineRule="auto"/>
                  </w:pPr>
                  <w:r>
                    <w:rPr>
                      <w:rFonts w:ascii="Calibri" w:eastAsia="Calibri" w:hAnsi="Calibri"/>
                      <w:color w:val="000000"/>
                      <w:sz w:val="22"/>
                    </w:rPr>
                    <w:t>1</w:t>
                  </w:r>
                </w:p>
              </w:tc>
            </w:tr>
            <w:tr w:rsidR="002A72C1" w14:paraId="02C2C4B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5DEE29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2A76A2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9F8BCC" w14:textId="77777777" w:rsidR="002A72C1" w:rsidRDefault="002A72C1" w:rsidP="00484BF1">
                  <w:pPr>
                    <w:spacing w:after="0" w:line="240" w:lineRule="auto"/>
                  </w:pPr>
                  <w:r>
                    <w:rPr>
                      <w:rFonts w:ascii="Calibri" w:eastAsia="Calibri" w:hAnsi="Calibri"/>
                      <w:color w:val="000000"/>
                      <w:sz w:val="22"/>
                    </w:rPr>
                    <w:t>2</w:t>
                  </w:r>
                </w:p>
              </w:tc>
            </w:tr>
          </w:tbl>
          <w:p w14:paraId="05023FE9" w14:textId="77777777" w:rsidR="002A72C1" w:rsidRDefault="002A72C1" w:rsidP="00484BF1">
            <w:pPr>
              <w:spacing w:after="0" w:line="240" w:lineRule="auto"/>
            </w:pPr>
          </w:p>
        </w:tc>
        <w:tc>
          <w:tcPr>
            <w:tcW w:w="149" w:type="dxa"/>
          </w:tcPr>
          <w:p w14:paraId="425A786E" w14:textId="77777777" w:rsidR="002A72C1" w:rsidRDefault="002A72C1" w:rsidP="00484BF1">
            <w:pPr>
              <w:pStyle w:val="EmptyCellLayoutStyle"/>
              <w:spacing w:after="0" w:line="240" w:lineRule="auto"/>
            </w:pPr>
          </w:p>
        </w:tc>
      </w:tr>
      <w:tr w:rsidR="002A72C1" w14:paraId="36857ED8" w14:textId="77777777" w:rsidTr="00484BF1">
        <w:trPr>
          <w:trHeight w:val="80"/>
        </w:trPr>
        <w:tc>
          <w:tcPr>
            <w:tcW w:w="54" w:type="dxa"/>
          </w:tcPr>
          <w:p w14:paraId="3CE2F22F" w14:textId="77777777" w:rsidR="002A72C1" w:rsidRDefault="002A72C1" w:rsidP="00484BF1">
            <w:pPr>
              <w:pStyle w:val="EmptyCellLayoutStyle"/>
              <w:spacing w:after="0" w:line="240" w:lineRule="auto"/>
            </w:pPr>
          </w:p>
        </w:tc>
        <w:tc>
          <w:tcPr>
            <w:tcW w:w="10395" w:type="dxa"/>
          </w:tcPr>
          <w:p w14:paraId="6971BCEE" w14:textId="77777777" w:rsidR="002A72C1" w:rsidRDefault="002A72C1" w:rsidP="00484BF1">
            <w:pPr>
              <w:pStyle w:val="EmptyCellLayoutStyle"/>
              <w:spacing w:after="0" w:line="240" w:lineRule="auto"/>
            </w:pPr>
          </w:p>
        </w:tc>
        <w:tc>
          <w:tcPr>
            <w:tcW w:w="149" w:type="dxa"/>
          </w:tcPr>
          <w:p w14:paraId="4B69D7B8" w14:textId="77777777" w:rsidR="002A72C1" w:rsidRDefault="002A72C1" w:rsidP="00484BF1">
            <w:pPr>
              <w:pStyle w:val="EmptyCellLayoutStyle"/>
              <w:spacing w:after="0" w:line="240" w:lineRule="auto"/>
            </w:pPr>
          </w:p>
        </w:tc>
      </w:tr>
    </w:tbl>
    <w:p w14:paraId="3A5FE582" w14:textId="77777777" w:rsidR="002A72C1" w:rsidRDefault="002A72C1" w:rsidP="002A72C1">
      <w:pPr>
        <w:spacing w:after="0" w:line="240" w:lineRule="auto"/>
      </w:pPr>
    </w:p>
    <w:p w14:paraId="0BF4792E" w14:textId="77777777" w:rsidR="002A72C1" w:rsidRDefault="002A72C1" w:rsidP="002A72C1">
      <w:pPr>
        <w:spacing w:after="0" w:line="240" w:lineRule="auto"/>
      </w:pPr>
      <w:r>
        <w:rPr>
          <w:rFonts w:ascii="Calibri" w:eastAsia="Calibri" w:hAnsi="Calibri"/>
          <w:b/>
          <w:color w:val="6495ED"/>
          <w:sz w:val="22"/>
        </w:rPr>
        <w:t>The Service Broker/Database Mirroring Transport could not listen for connections due to an error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375E61C" w14:textId="77777777" w:rsidTr="00484BF1">
        <w:trPr>
          <w:trHeight w:val="54"/>
        </w:trPr>
        <w:tc>
          <w:tcPr>
            <w:tcW w:w="54" w:type="dxa"/>
          </w:tcPr>
          <w:p w14:paraId="3CD9A218" w14:textId="77777777" w:rsidR="002A72C1" w:rsidRDefault="002A72C1" w:rsidP="00484BF1">
            <w:pPr>
              <w:pStyle w:val="EmptyCellLayoutStyle"/>
              <w:spacing w:after="0" w:line="240" w:lineRule="auto"/>
            </w:pPr>
          </w:p>
        </w:tc>
        <w:tc>
          <w:tcPr>
            <w:tcW w:w="10395" w:type="dxa"/>
          </w:tcPr>
          <w:p w14:paraId="042C3808" w14:textId="77777777" w:rsidR="002A72C1" w:rsidRDefault="002A72C1" w:rsidP="00484BF1">
            <w:pPr>
              <w:pStyle w:val="EmptyCellLayoutStyle"/>
              <w:spacing w:after="0" w:line="240" w:lineRule="auto"/>
            </w:pPr>
          </w:p>
        </w:tc>
        <w:tc>
          <w:tcPr>
            <w:tcW w:w="149" w:type="dxa"/>
          </w:tcPr>
          <w:p w14:paraId="2F6E3F0F" w14:textId="77777777" w:rsidR="002A72C1" w:rsidRDefault="002A72C1" w:rsidP="00484BF1">
            <w:pPr>
              <w:pStyle w:val="EmptyCellLayoutStyle"/>
              <w:spacing w:after="0" w:line="240" w:lineRule="auto"/>
            </w:pPr>
          </w:p>
        </w:tc>
      </w:tr>
      <w:tr w:rsidR="002A72C1" w14:paraId="1F4D7AFD" w14:textId="77777777" w:rsidTr="00484BF1">
        <w:tc>
          <w:tcPr>
            <w:tcW w:w="54" w:type="dxa"/>
          </w:tcPr>
          <w:p w14:paraId="4D099AD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4EB813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485D55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D563D0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07007E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F10081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C89DC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58C43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6D2ACE" w14:textId="77777777" w:rsidR="002A72C1" w:rsidRDefault="002A72C1" w:rsidP="00484BF1">
                  <w:pPr>
                    <w:spacing w:after="0" w:line="240" w:lineRule="auto"/>
                  </w:pPr>
                  <w:r>
                    <w:rPr>
                      <w:rFonts w:ascii="Calibri" w:eastAsia="Calibri" w:hAnsi="Calibri"/>
                      <w:color w:val="000000"/>
                      <w:sz w:val="22"/>
                    </w:rPr>
                    <w:t>Yes</w:t>
                  </w:r>
                </w:p>
              </w:tc>
            </w:tr>
            <w:tr w:rsidR="002A72C1" w14:paraId="2F1891E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13195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8C1223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4A3D26" w14:textId="77777777" w:rsidR="002A72C1" w:rsidRDefault="002A72C1" w:rsidP="00484BF1">
                  <w:pPr>
                    <w:spacing w:after="0" w:line="240" w:lineRule="auto"/>
                  </w:pPr>
                  <w:r>
                    <w:rPr>
                      <w:rFonts w:eastAsia="Arial"/>
                      <w:color w:val="000000"/>
                    </w:rPr>
                    <w:t>Yes</w:t>
                  </w:r>
                </w:p>
              </w:tc>
            </w:tr>
            <w:tr w:rsidR="002A72C1" w14:paraId="5FC7D13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A12B9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13462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774CBD" w14:textId="77777777" w:rsidR="002A72C1" w:rsidRDefault="002A72C1" w:rsidP="00484BF1">
                  <w:pPr>
                    <w:spacing w:after="0" w:line="240" w:lineRule="auto"/>
                  </w:pPr>
                  <w:r>
                    <w:rPr>
                      <w:rFonts w:ascii="Calibri" w:eastAsia="Calibri" w:hAnsi="Calibri"/>
                      <w:color w:val="000000"/>
                      <w:sz w:val="22"/>
                    </w:rPr>
                    <w:t>1</w:t>
                  </w:r>
                </w:p>
              </w:tc>
            </w:tr>
            <w:tr w:rsidR="002A72C1" w14:paraId="04FC160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FB1192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81F74B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9CC7DA0" w14:textId="77777777" w:rsidR="002A72C1" w:rsidRDefault="002A72C1" w:rsidP="00484BF1">
                  <w:pPr>
                    <w:spacing w:after="0" w:line="240" w:lineRule="auto"/>
                  </w:pPr>
                  <w:r>
                    <w:rPr>
                      <w:rFonts w:ascii="Calibri" w:eastAsia="Calibri" w:hAnsi="Calibri"/>
                      <w:color w:val="000000"/>
                      <w:sz w:val="22"/>
                    </w:rPr>
                    <w:t>2</w:t>
                  </w:r>
                </w:p>
              </w:tc>
            </w:tr>
          </w:tbl>
          <w:p w14:paraId="55E4E4A7" w14:textId="77777777" w:rsidR="002A72C1" w:rsidRDefault="002A72C1" w:rsidP="00484BF1">
            <w:pPr>
              <w:spacing w:after="0" w:line="240" w:lineRule="auto"/>
            </w:pPr>
          </w:p>
        </w:tc>
        <w:tc>
          <w:tcPr>
            <w:tcW w:w="149" w:type="dxa"/>
          </w:tcPr>
          <w:p w14:paraId="4924AEAA" w14:textId="77777777" w:rsidR="002A72C1" w:rsidRDefault="002A72C1" w:rsidP="00484BF1">
            <w:pPr>
              <w:pStyle w:val="EmptyCellLayoutStyle"/>
              <w:spacing w:after="0" w:line="240" w:lineRule="auto"/>
            </w:pPr>
          </w:p>
        </w:tc>
      </w:tr>
      <w:tr w:rsidR="002A72C1" w14:paraId="2C1FE666" w14:textId="77777777" w:rsidTr="00484BF1">
        <w:trPr>
          <w:trHeight w:val="80"/>
        </w:trPr>
        <w:tc>
          <w:tcPr>
            <w:tcW w:w="54" w:type="dxa"/>
          </w:tcPr>
          <w:p w14:paraId="7A73FD78" w14:textId="77777777" w:rsidR="002A72C1" w:rsidRDefault="002A72C1" w:rsidP="00484BF1">
            <w:pPr>
              <w:pStyle w:val="EmptyCellLayoutStyle"/>
              <w:spacing w:after="0" w:line="240" w:lineRule="auto"/>
            </w:pPr>
          </w:p>
        </w:tc>
        <w:tc>
          <w:tcPr>
            <w:tcW w:w="10395" w:type="dxa"/>
          </w:tcPr>
          <w:p w14:paraId="4ECFE253" w14:textId="77777777" w:rsidR="002A72C1" w:rsidRDefault="002A72C1" w:rsidP="00484BF1">
            <w:pPr>
              <w:pStyle w:val="EmptyCellLayoutStyle"/>
              <w:spacing w:after="0" w:line="240" w:lineRule="auto"/>
            </w:pPr>
          </w:p>
        </w:tc>
        <w:tc>
          <w:tcPr>
            <w:tcW w:w="149" w:type="dxa"/>
          </w:tcPr>
          <w:p w14:paraId="182A5C34" w14:textId="77777777" w:rsidR="002A72C1" w:rsidRDefault="002A72C1" w:rsidP="00484BF1">
            <w:pPr>
              <w:pStyle w:val="EmptyCellLayoutStyle"/>
              <w:spacing w:after="0" w:line="240" w:lineRule="auto"/>
            </w:pPr>
          </w:p>
        </w:tc>
      </w:tr>
    </w:tbl>
    <w:p w14:paraId="5ED690AC" w14:textId="77777777" w:rsidR="002A72C1" w:rsidRDefault="002A72C1" w:rsidP="002A72C1">
      <w:pPr>
        <w:spacing w:after="0" w:line="240" w:lineRule="auto"/>
      </w:pPr>
    </w:p>
    <w:p w14:paraId="68790A79" w14:textId="77777777" w:rsidR="002A72C1" w:rsidRDefault="002A72C1" w:rsidP="002A72C1">
      <w:pPr>
        <w:spacing w:after="0" w:line="240" w:lineRule="auto"/>
      </w:pPr>
      <w:r>
        <w:rPr>
          <w:rFonts w:ascii="Calibri" w:eastAsia="Calibri" w:hAnsi="Calibri"/>
          <w:b/>
          <w:color w:val="6495ED"/>
          <w:sz w:val="22"/>
        </w:rPr>
        <w:t>XML: FOR XML EXPLICIT stack overflow occurred. Circular parent tag relationships are not allowed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8E7833E" w14:textId="77777777" w:rsidTr="00484BF1">
        <w:trPr>
          <w:trHeight w:val="54"/>
        </w:trPr>
        <w:tc>
          <w:tcPr>
            <w:tcW w:w="54" w:type="dxa"/>
          </w:tcPr>
          <w:p w14:paraId="0693A4B1" w14:textId="77777777" w:rsidR="002A72C1" w:rsidRDefault="002A72C1" w:rsidP="00484BF1">
            <w:pPr>
              <w:pStyle w:val="EmptyCellLayoutStyle"/>
              <w:spacing w:after="0" w:line="240" w:lineRule="auto"/>
            </w:pPr>
          </w:p>
        </w:tc>
        <w:tc>
          <w:tcPr>
            <w:tcW w:w="10395" w:type="dxa"/>
          </w:tcPr>
          <w:p w14:paraId="6921E0E2" w14:textId="77777777" w:rsidR="002A72C1" w:rsidRDefault="002A72C1" w:rsidP="00484BF1">
            <w:pPr>
              <w:pStyle w:val="EmptyCellLayoutStyle"/>
              <w:spacing w:after="0" w:line="240" w:lineRule="auto"/>
            </w:pPr>
          </w:p>
        </w:tc>
        <w:tc>
          <w:tcPr>
            <w:tcW w:w="149" w:type="dxa"/>
          </w:tcPr>
          <w:p w14:paraId="53BD1BFC" w14:textId="77777777" w:rsidR="002A72C1" w:rsidRDefault="002A72C1" w:rsidP="00484BF1">
            <w:pPr>
              <w:pStyle w:val="EmptyCellLayoutStyle"/>
              <w:spacing w:after="0" w:line="240" w:lineRule="auto"/>
            </w:pPr>
          </w:p>
        </w:tc>
      </w:tr>
      <w:tr w:rsidR="002A72C1" w14:paraId="61D0A66D" w14:textId="77777777" w:rsidTr="00484BF1">
        <w:tc>
          <w:tcPr>
            <w:tcW w:w="54" w:type="dxa"/>
          </w:tcPr>
          <w:p w14:paraId="04A29C3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F5696F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D4EE64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6E43F6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D60382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C8552D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EB66E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D7F45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C5F644" w14:textId="77777777" w:rsidR="002A72C1" w:rsidRDefault="002A72C1" w:rsidP="00484BF1">
                  <w:pPr>
                    <w:spacing w:after="0" w:line="240" w:lineRule="auto"/>
                  </w:pPr>
                  <w:r>
                    <w:rPr>
                      <w:rFonts w:ascii="Calibri" w:eastAsia="Calibri" w:hAnsi="Calibri"/>
                      <w:color w:val="000000"/>
                      <w:sz w:val="22"/>
                    </w:rPr>
                    <w:t>Yes</w:t>
                  </w:r>
                </w:p>
              </w:tc>
            </w:tr>
            <w:tr w:rsidR="002A72C1" w14:paraId="02FA9C2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C6D3A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B34CB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930383" w14:textId="77777777" w:rsidR="002A72C1" w:rsidRDefault="002A72C1" w:rsidP="00484BF1">
                  <w:pPr>
                    <w:spacing w:after="0" w:line="240" w:lineRule="auto"/>
                  </w:pPr>
                  <w:r>
                    <w:rPr>
                      <w:rFonts w:eastAsia="Arial"/>
                      <w:color w:val="000000"/>
                    </w:rPr>
                    <w:t>Yes</w:t>
                  </w:r>
                </w:p>
              </w:tc>
            </w:tr>
            <w:tr w:rsidR="002A72C1" w14:paraId="15AFF2C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4606D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80810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E2D91D" w14:textId="77777777" w:rsidR="002A72C1" w:rsidRDefault="002A72C1" w:rsidP="00484BF1">
                  <w:pPr>
                    <w:spacing w:after="0" w:line="240" w:lineRule="auto"/>
                  </w:pPr>
                  <w:r>
                    <w:rPr>
                      <w:rFonts w:ascii="Calibri" w:eastAsia="Calibri" w:hAnsi="Calibri"/>
                      <w:color w:val="000000"/>
                      <w:sz w:val="22"/>
                    </w:rPr>
                    <w:t>1</w:t>
                  </w:r>
                </w:p>
              </w:tc>
            </w:tr>
            <w:tr w:rsidR="002A72C1" w14:paraId="253A999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A01431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D78775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18638B7" w14:textId="77777777" w:rsidR="002A72C1" w:rsidRDefault="002A72C1" w:rsidP="00484BF1">
                  <w:pPr>
                    <w:spacing w:after="0" w:line="240" w:lineRule="auto"/>
                  </w:pPr>
                  <w:r>
                    <w:rPr>
                      <w:rFonts w:ascii="Calibri" w:eastAsia="Calibri" w:hAnsi="Calibri"/>
                      <w:color w:val="000000"/>
                      <w:sz w:val="22"/>
                    </w:rPr>
                    <w:t>2</w:t>
                  </w:r>
                </w:p>
              </w:tc>
            </w:tr>
          </w:tbl>
          <w:p w14:paraId="5423699C" w14:textId="77777777" w:rsidR="002A72C1" w:rsidRDefault="002A72C1" w:rsidP="00484BF1">
            <w:pPr>
              <w:spacing w:after="0" w:line="240" w:lineRule="auto"/>
            </w:pPr>
          </w:p>
        </w:tc>
        <w:tc>
          <w:tcPr>
            <w:tcW w:w="149" w:type="dxa"/>
          </w:tcPr>
          <w:p w14:paraId="6D975624" w14:textId="77777777" w:rsidR="002A72C1" w:rsidRDefault="002A72C1" w:rsidP="00484BF1">
            <w:pPr>
              <w:pStyle w:val="EmptyCellLayoutStyle"/>
              <w:spacing w:after="0" w:line="240" w:lineRule="auto"/>
            </w:pPr>
          </w:p>
        </w:tc>
      </w:tr>
      <w:tr w:rsidR="002A72C1" w14:paraId="540B3A41" w14:textId="77777777" w:rsidTr="00484BF1">
        <w:trPr>
          <w:trHeight w:val="80"/>
        </w:trPr>
        <w:tc>
          <w:tcPr>
            <w:tcW w:w="54" w:type="dxa"/>
          </w:tcPr>
          <w:p w14:paraId="1C8D8D79" w14:textId="77777777" w:rsidR="002A72C1" w:rsidRDefault="002A72C1" w:rsidP="00484BF1">
            <w:pPr>
              <w:pStyle w:val="EmptyCellLayoutStyle"/>
              <w:spacing w:after="0" w:line="240" w:lineRule="auto"/>
            </w:pPr>
          </w:p>
        </w:tc>
        <w:tc>
          <w:tcPr>
            <w:tcW w:w="10395" w:type="dxa"/>
          </w:tcPr>
          <w:p w14:paraId="7D7927AE" w14:textId="77777777" w:rsidR="002A72C1" w:rsidRDefault="002A72C1" w:rsidP="00484BF1">
            <w:pPr>
              <w:pStyle w:val="EmptyCellLayoutStyle"/>
              <w:spacing w:after="0" w:line="240" w:lineRule="auto"/>
            </w:pPr>
          </w:p>
        </w:tc>
        <w:tc>
          <w:tcPr>
            <w:tcW w:w="149" w:type="dxa"/>
          </w:tcPr>
          <w:p w14:paraId="2BF43E6A" w14:textId="77777777" w:rsidR="002A72C1" w:rsidRDefault="002A72C1" w:rsidP="00484BF1">
            <w:pPr>
              <w:pStyle w:val="EmptyCellLayoutStyle"/>
              <w:spacing w:after="0" w:line="240" w:lineRule="auto"/>
            </w:pPr>
          </w:p>
        </w:tc>
      </w:tr>
    </w:tbl>
    <w:p w14:paraId="4DC6AFF8" w14:textId="77777777" w:rsidR="002A72C1" w:rsidRDefault="002A72C1" w:rsidP="002A72C1">
      <w:pPr>
        <w:spacing w:after="0" w:line="240" w:lineRule="auto"/>
      </w:pPr>
    </w:p>
    <w:p w14:paraId="5A59AD8F" w14:textId="77777777" w:rsidR="002A72C1" w:rsidRDefault="002A72C1" w:rsidP="002A72C1">
      <w:pPr>
        <w:spacing w:after="0" w:line="240" w:lineRule="auto"/>
      </w:pPr>
      <w:r>
        <w:rPr>
          <w:rFonts w:ascii="Calibri" w:eastAsia="Calibri" w:hAnsi="Calibri"/>
          <w:b/>
          <w:color w:val="6495ED"/>
          <w:sz w:val="22"/>
        </w:rPr>
        <w:t>Table error: Page is missing a reference from previous page. Possible chain linkage problem</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E50C241" w14:textId="77777777" w:rsidTr="00484BF1">
        <w:trPr>
          <w:trHeight w:val="54"/>
        </w:trPr>
        <w:tc>
          <w:tcPr>
            <w:tcW w:w="54" w:type="dxa"/>
          </w:tcPr>
          <w:p w14:paraId="3D643971" w14:textId="77777777" w:rsidR="002A72C1" w:rsidRDefault="002A72C1" w:rsidP="00484BF1">
            <w:pPr>
              <w:pStyle w:val="EmptyCellLayoutStyle"/>
              <w:spacing w:after="0" w:line="240" w:lineRule="auto"/>
            </w:pPr>
          </w:p>
        </w:tc>
        <w:tc>
          <w:tcPr>
            <w:tcW w:w="10395" w:type="dxa"/>
          </w:tcPr>
          <w:p w14:paraId="48FC6C82" w14:textId="77777777" w:rsidR="002A72C1" w:rsidRDefault="002A72C1" w:rsidP="00484BF1">
            <w:pPr>
              <w:pStyle w:val="EmptyCellLayoutStyle"/>
              <w:spacing w:after="0" w:line="240" w:lineRule="auto"/>
            </w:pPr>
          </w:p>
        </w:tc>
        <w:tc>
          <w:tcPr>
            <w:tcW w:w="149" w:type="dxa"/>
          </w:tcPr>
          <w:p w14:paraId="16DB8382" w14:textId="77777777" w:rsidR="002A72C1" w:rsidRDefault="002A72C1" w:rsidP="00484BF1">
            <w:pPr>
              <w:pStyle w:val="EmptyCellLayoutStyle"/>
              <w:spacing w:after="0" w:line="240" w:lineRule="auto"/>
            </w:pPr>
          </w:p>
        </w:tc>
      </w:tr>
      <w:tr w:rsidR="002A72C1" w14:paraId="531BE9A9" w14:textId="77777777" w:rsidTr="00484BF1">
        <w:tc>
          <w:tcPr>
            <w:tcW w:w="54" w:type="dxa"/>
          </w:tcPr>
          <w:p w14:paraId="7B39220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F9190D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9DAA43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3DB4ED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F6D4F8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790100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6E5FF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6595F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365CB9" w14:textId="77777777" w:rsidR="002A72C1" w:rsidRDefault="002A72C1" w:rsidP="00484BF1">
                  <w:pPr>
                    <w:spacing w:after="0" w:line="240" w:lineRule="auto"/>
                  </w:pPr>
                  <w:r>
                    <w:rPr>
                      <w:rFonts w:ascii="Calibri" w:eastAsia="Calibri" w:hAnsi="Calibri"/>
                      <w:color w:val="000000"/>
                      <w:sz w:val="22"/>
                    </w:rPr>
                    <w:t>Yes</w:t>
                  </w:r>
                </w:p>
              </w:tc>
            </w:tr>
            <w:tr w:rsidR="002A72C1" w14:paraId="54A0544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C4C3A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938E7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CDB4DD" w14:textId="77777777" w:rsidR="002A72C1" w:rsidRDefault="002A72C1" w:rsidP="00484BF1">
                  <w:pPr>
                    <w:spacing w:after="0" w:line="240" w:lineRule="auto"/>
                  </w:pPr>
                  <w:r>
                    <w:rPr>
                      <w:rFonts w:eastAsia="Arial"/>
                      <w:color w:val="000000"/>
                    </w:rPr>
                    <w:t>Yes</w:t>
                  </w:r>
                </w:p>
              </w:tc>
            </w:tr>
            <w:tr w:rsidR="002A72C1" w14:paraId="18580F1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CD36E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BF137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5B22EF" w14:textId="77777777" w:rsidR="002A72C1" w:rsidRDefault="002A72C1" w:rsidP="00484BF1">
                  <w:pPr>
                    <w:spacing w:after="0" w:line="240" w:lineRule="auto"/>
                  </w:pPr>
                  <w:r>
                    <w:rPr>
                      <w:rFonts w:ascii="Calibri" w:eastAsia="Calibri" w:hAnsi="Calibri"/>
                      <w:color w:val="000000"/>
                      <w:sz w:val="22"/>
                    </w:rPr>
                    <w:t>1</w:t>
                  </w:r>
                </w:p>
              </w:tc>
            </w:tr>
            <w:tr w:rsidR="002A72C1" w14:paraId="5DA573C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5474D7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B73372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E17AF1B" w14:textId="77777777" w:rsidR="002A72C1" w:rsidRDefault="002A72C1" w:rsidP="00484BF1">
                  <w:pPr>
                    <w:spacing w:after="0" w:line="240" w:lineRule="auto"/>
                  </w:pPr>
                  <w:r>
                    <w:rPr>
                      <w:rFonts w:ascii="Calibri" w:eastAsia="Calibri" w:hAnsi="Calibri"/>
                      <w:color w:val="000000"/>
                      <w:sz w:val="22"/>
                    </w:rPr>
                    <w:t>1</w:t>
                  </w:r>
                </w:p>
              </w:tc>
            </w:tr>
          </w:tbl>
          <w:p w14:paraId="2F577262" w14:textId="77777777" w:rsidR="002A72C1" w:rsidRDefault="002A72C1" w:rsidP="00484BF1">
            <w:pPr>
              <w:spacing w:after="0" w:line="240" w:lineRule="auto"/>
            </w:pPr>
          </w:p>
        </w:tc>
        <w:tc>
          <w:tcPr>
            <w:tcW w:w="149" w:type="dxa"/>
          </w:tcPr>
          <w:p w14:paraId="48CBF251" w14:textId="77777777" w:rsidR="002A72C1" w:rsidRDefault="002A72C1" w:rsidP="00484BF1">
            <w:pPr>
              <w:pStyle w:val="EmptyCellLayoutStyle"/>
              <w:spacing w:after="0" w:line="240" w:lineRule="auto"/>
            </w:pPr>
          </w:p>
        </w:tc>
      </w:tr>
      <w:tr w:rsidR="002A72C1" w14:paraId="72C644E4" w14:textId="77777777" w:rsidTr="00484BF1">
        <w:trPr>
          <w:trHeight w:val="80"/>
        </w:trPr>
        <w:tc>
          <w:tcPr>
            <w:tcW w:w="54" w:type="dxa"/>
          </w:tcPr>
          <w:p w14:paraId="70DFE93C" w14:textId="77777777" w:rsidR="002A72C1" w:rsidRDefault="002A72C1" w:rsidP="00484BF1">
            <w:pPr>
              <w:pStyle w:val="EmptyCellLayoutStyle"/>
              <w:spacing w:after="0" w:line="240" w:lineRule="auto"/>
            </w:pPr>
          </w:p>
        </w:tc>
        <w:tc>
          <w:tcPr>
            <w:tcW w:w="10395" w:type="dxa"/>
          </w:tcPr>
          <w:p w14:paraId="590391C4" w14:textId="77777777" w:rsidR="002A72C1" w:rsidRDefault="002A72C1" w:rsidP="00484BF1">
            <w:pPr>
              <w:pStyle w:val="EmptyCellLayoutStyle"/>
              <w:spacing w:after="0" w:line="240" w:lineRule="auto"/>
            </w:pPr>
          </w:p>
        </w:tc>
        <w:tc>
          <w:tcPr>
            <w:tcW w:w="149" w:type="dxa"/>
          </w:tcPr>
          <w:p w14:paraId="78FBE67D" w14:textId="77777777" w:rsidR="002A72C1" w:rsidRDefault="002A72C1" w:rsidP="00484BF1">
            <w:pPr>
              <w:pStyle w:val="EmptyCellLayoutStyle"/>
              <w:spacing w:after="0" w:line="240" w:lineRule="auto"/>
            </w:pPr>
          </w:p>
        </w:tc>
      </w:tr>
    </w:tbl>
    <w:p w14:paraId="3B4DC5DB" w14:textId="77777777" w:rsidR="002A72C1" w:rsidRDefault="002A72C1" w:rsidP="002A72C1">
      <w:pPr>
        <w:spacing w:after="0" w:line="240" w:lineRule="auto"/>
      </w:pPr>
    </w:p>
    <w:p w14:paraId="31AC331C" w14:textId="77777777" w:rsidR="002A72C1" w:rsidRDefault="002A72C1" w:rsidP="002A72C1">
      <w:pPr>
        <w:spacing w:after="0" w:line="240" w:lineRule="auto"/>
      </w:pPr>
      <w:r>
        <w:rPr>
          <w:rFonts w:ascii="Calibri" w:eastAsia="Calibri" w:hAnsi="Calibri"/>
          <w:b/>
          <w:color w:val="6495ED"/>
          <w:sz w:val="22"/>
        </w:rPr>
        <w:t>SQL Server Service Broker, or Database Mirroring Transport stopped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4165638" w14:textId="77777777" w:rsidTr="00484BF1">
        <w:trPr>
          <w:trHeight w:val="54"/>
        </w:trPr>
        <w:tc>
          <w:tcPr>
            <w:tcW w:w="54" w:type="dxa"/>
          </w:tcPr>
          <w:p w14:paraId="363176C4" w14:textId="77777777" w:rsidR="002A72C1" w:rsidRDefault="002A72C1" w:rsidP="00484BF1">
            <w:pPr>
              <w:pStyle w:val="EmptyCellLayoutStyle"/>
              <w:spacing w:after="0" w:line="240" w:lineRule="auto"/>
            </w:pPr>
          </w:p>
        </w:tc>
        <w:tc>
          <w:tcPr>
            <w:tcW w:w="10395" w:type="dxa"/>
          </w:tcPr>
          <w:p w14:paraId="22A5FC85" w14:textId="77777777" w:rsidR="002A72C1" w:rsidRDefault="002A72C1" w:rsidP="00484BF1">
            <w:pPr>
              <w:pStyle w:val="EmptyCellLayoutStyle"/>
              <w:spacing w:after="0" w:line="240" w:lineRule="auto"/>
            </w:pPr>
          </w:p>
        </w:tc>
        <w:tc>
          <w:tcPr>
            <w:tcW w:w="149" w:type="dxa"/>
          </w:tcPr>
          <w:p w14:paraId="54D54073" w14:textId="77777777" w:rsidR="002A72C1" w:rsidRDefault="002A72C1" w:rsidP="00484BF1">
            <w:pPr>
              <w:pStyle w:val="EmptyCellLayoutStyle"/>
              <w:spacing w:after="0" w:line="240" w:lineRule="auto"/>
            </w:pPr>
          </w:p>
        </w:tc>
      </w:tr>
      <w:tr w:rsidR="002A72C1" w14:paraId="39D42F2F" w14:textId="77777777" w:rsidTr="00484BF1">
        <w:tc>
          <w:tcPr>
            <w:tcW w:w="54" w:type="dxa"/>
          </w:tcPr>
          <w:p w14:paraId="37F65F0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F7F62F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1A8BB0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1CD94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AC981A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3B1E1D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05922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C3A62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CAC9F1" w14:textId="77777777" w:rsidR="002A72C1" w:rsidRDefault="002A72C1" w:rsidP="00484BF1">
                  <w:pPr>
                    <w:spacing w:after="0" w:line="240" w:lineRule="auto"/>
                  </w:pPr>
                  <w:r>
                    <w:rPr>
                      <w:rFonts w:ascii="Calibri" w:eastAsia="Calibri" w:hAnsi="Calibri"/>
                      <w:color w:val="000000"/>
                      <w:sz w:val="22"/>
                    </w:rPr>
                    <w:t>No</w:t>
                  </w:r>
                </w:p>
              </w:tc>
            </w:tr>
            <w:tr w:rsidR="002A72C1" w14:paraId="7545C7B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32C7C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271E1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BA61C6" w14:textId="77777777" w:rsidR="002A72C1" w:rsidRDefault="002A72C1" w:rsidP="00484BF1">
                  <w:pPr>
                    <w:spacing w:after="0" w:line="240" w:lineRule="auto"/>
                  </w:pPr>
                  <w:r>
                    <w:rPr>
                      <w:rFonts w:eastAsia="Arial"/>
                      <w:color w:val="000000"/>
                    </w:rPr>
                    <w:t>Yes</w:t>
                  </w:r>
                </w:p>
              </w:tc>
            </w:tr>
            <w:tr w:rsidR="002A72C1" w14:paraId="583D1AE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0B88B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88375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BF9ED5" w14:textId="77777777" w:rsidR="002A72C1" w:rsidRDefault="002A72C1" w:rsidP="00484BF1">
                  <w:pPr>
                    <w:spacing w:after="0" w:line="240" w:lineRule="auto"/>
                  </w:pPr>
                  <w:r>
                    <w:rPr>
                      <w:rFonts w:ascii="Calibri" w:eastAsia="Calibri" w:hAnsi="Calibri"/>
                      <w:color w:val="000000"/>
                      <w:sz w:val="22"/>
                    </w:rPr>
                    <w:t>0</w:t>
                  </w:r>
                </w:p>
              </w:tc>
            </w:tr>
            <w:tr w:rsidR="002A72C1" w14:paraId="5934E73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B3D483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9081FF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7BF83EE" w14:textId="77777777" w:rsidR="002A72C1" w:rsidRDefault="002A72C1" w:rsidP="00484BF1">
                  <w:pPr>
                    <w:spacing w:after="0" w:line="240" w:lineRule="auto"/>
                  </w:pPr>
                  <w:r>
                    <w:rPr>
                      <w:rFonts w:ascii="Calibri" w:eastAsia="Calibri" w:hAnsi="Calibri"/>
                      <w:color w:val="000000"/>
                      <w:sz w:val="22"/>
                    </w:rPr>
                    <w:t>2</w:t>
                  </w:r>
                </w:p>
              </w:tc>
            </w:tr>
          </w:tbl>
          <w:p w14:paraId="5D976486" w14:textId="77777777" w:rsidR="002A72C1" w:rsidRDefault="002A72C1" w:rsidP="00484BF1">
            <w:pPr>
              <w:spacing w:after="0" w:line="240" w:lineRule="auto"/>
            </w:pPr>
          </w:p>
        </w:tc>
        <w:tc>
          <w:tcPr>
            <w:tcW w:w="149" w:type="dxa"/>
          </w:tcPr>
          <w:p w14:paraId="13F85B53" w14:textId="77777777" w:rsidR="002A72C1" w:rsidRDefault="002A72C1" w:rsidP="00484BF1">
            <w:pPr>
              <w:pStyle w:val="EmptyCellLayoutStyle"/>
              <w:spacing w:after="0" w:line="240" w:lineRule="auto"/>
            </w:pPr>
          </w:p>
        </w:tc>
      </w:tr>
      <w:tr w:rsidR="002A72C1" w14:paraId="42A9B82B" w14:textId="77777777" w:rsidTr="00484BF1">
        <w:trPr>
          <w:trHeight w:val="80"/>
        </w:trPr>
        <w:tc>
          <w:tcPr>
            <w:tcW w:w="54" w:type="dxa"/>
          </w:tcPr>
          <w:p w14:paraId="1C22E21D" w14:textId="77777777" w:rsidR="002A72C1" w:rsidRDefault="002A72C1" w:rsidP="00484BF1">
            <w:pPr>
              <w:pStyle w:val="EmptyCellLayoutStyle"/>
              <w:spacing w:after="0" w:line="240" w:lineRule="auto"/>
            </w:pPr>
          </w:p>
        </w:tc>
        <w:tc>
          <w:tcPr>
            <w:tcW w:w="10395" w:type="dxa"/>
          </w:tcPr>
          <w:p w14:paraId="01492351" w14:textId="77777777" w:rsidR="002A72C1" w:rsidRDefault="002A72C1" w:rsidP="00484BF1">
            <w:pPr>
              <w:pStyle w:val="EmptyCellLayoutStyle"/>
              <w:spacing w:after="0" w:line="240" w:lineRule="auto"/>
            </w:pPr>
          </w:p>
        </w:tc>
        <w:tc>
          <w:tcPr>
            <w:tcW w:w="149" w:type="dxa"/>
          </w:tcPr>
          <w:p w14:paraId="6DDC976A" w14:textId="77777777" w:rsidR="002A72C1" w:rsidRDefault="002A72C1" w:rsidP="00484BF1">
            <w:pPr>
              <w:pStyle w:val="EmptyCellLayoutStyle"/>
              <w:spacing w:after="0" w:line="240" w:lineRule="auto"/>
            </w:pPr>
          </w:p>
        </w:tc>
      </w:tr>
    </w:tbl>
    <w:p w14:paraId="040B15FA" w14:textId="77777777" w:rsidR="002A72C1" w:rsidRDefault="002A72C1" w:rsidP="002A72C1">
      <w:pPr>
        <w:spacing w:after="0" w:line="240" w:lineRule="auto"/>
      </w:pPr>
    </w:p>
    <w:p w14:paraId="3856CED2" w14:textId="77777777" w:rsidR="002A72C1" w:rsidRDefault="002A72C1" w:rsidP="002A72C1">
      <w:pPr>
        <w:spacing w:after="0" w:line="240" w:lineRule="auto"/>
      </w:pPr>
      <w:r>
        <w:rPr>
          <w:rFonts w:ascii="Calibri" w:eastAsia="Calibri" w:hAnsi="Calibri"/>
          <w:b/>
          <w:color w:val="6495ED"/>
          <w:sz w:val="22"/>
        </w:rPr>
        <w:t>Recovery of database  detected possible identity value inconsistency in table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2036616" w14:textId="77777777" w:rsidTr="00484BF1">
        <w:trPr>
          <w:trHeight w:val="54"/>
        </w:trPr>
        <w:tc>
          <w:tcPr>
            <w:tcW w:w="54" w:type="dxa"/>
          </w:tcPr>
          <w:p w14:paraId="75490E33" w14:textId="77777777" w:rsidR="002A72C1" w:rsidRDefault="002A72C1" w:rsidP="00484BF1">
            <w:pPr>
              <w:pStyle w:val="EmptyCellLayoutStyle"/>
              <w:spacing w:after="0" w:line="240" w:lineRule="auto"/>
            </w:pPr>
          </w:p>
        </w:tc>
        <w:tc>
          <w:tcPr>
            <w:tcW w:w="10395" w:type="dxa"/>
          </w:tcPr>
          <w:p w14:paraId="0EB2B869" w14:textId="77777777" w:rsidR="002A72C1" w:rsidRDefault="002A72C1" w:rsidP="00484BF1">
            <w:pPr>
              <w:pStyle w:val="EmptyCellLayoutStyle"/>
              <w:spacing w:after="0" w:line="240" w:lineRule="auto"/>
            </w:pPr>
          </w:p>
        </w:tc>
        <w:tc>
          <w:tcPr>
            <w:tcW w:w="149" w:type="dxa"/>
          </w:tcPr>
          <w:p w14:paraId="79594D9D" w14:textId="77777777" w:rsidR="002A72C1" w:rsidRDefault="002A72C1" w:rsidP="00484BF1">
            <w:pPr>
              <w:pStyle w:val="EmptyCellLayoutStyle"/>
              <w:spacing w:after="0" w:line="240" w:lineRule="auto"/>
            </w:pPr>
          </w:p>
        </w:tc>
      </w:tr>
      <w:tr w:rsidR="002A72C1" w14:paraId="5B0664FE" w14:textId="77777777" w:rsidTr="00484BF1">
        <w:tc>
          <w:tcPr>
            <w:tcW w:w="54" w:type="dxa"/>
          </w:tcPr>
          <w:p w14:paraId="0770431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06701D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8CBA9B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83BC1A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781FA2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F6EF21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BD594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162AD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777275" w14:textId="77777777" w:rsidR="002A72C1" w:rsidRDefault="002A72C1" w:rsidP="00484BF1">
                  <w:pPr>
                    <w:spacing w:after="0" w:line="240" w:lineRule="auto"/>
                  </w:pPr>
                  <w:r>
                    <w:rPr>
                      <w:rFonts w:ascii="Calibri" w:eastAsia="Calibri" w:hAnsi="Calibri"/>
                      <w:color w:val="000000"/>
                      <w:sz w:val="22"/>
                    </w:rPr>
                    <w:t>Yes</w:t>
                  </w:r>
                </w:p>
              </w:tc>
            </w:tr>
            <w:tr w:rsidR="002A72C1" w14:paraId="634A992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496CA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D989B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855640" w14:textId="77777777" w:rsidR="002A72C1" w:rsidRDefault="002A72C1" w:rsidP="00484BF1">
                  <w:pPr>
                    <w:spacing w:after="0" w:line="240" w:lineRule="auto"/>
                  </w:pPr>
                  <w:r>
                    <w:rPr>
                      <w:rFonts w:eastAsia="Arial"/>
                      <w:color w:val="000000"/>
                    </w:rPr>
                    <w:t>Yes</w:t>
                  </w:r>
                </w:p>
              </w:tc>
            </w:tr>
            <w:tr w:rsidR="002A72C1" w14:paraId="3D09025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E19CE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4DCEF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09D3A4" w14:textId="77777777" w:rsidR="002A72C1" w:rsidRDefault="002A72C1" w:rsidP="00484BF1">
                  <w:pPr>
                    <w:spacing w:after="0" w:line="240" w:lineRule="auto"/>
                  </w:pPr>
                  <w:r>
                    <w:rPr>
                      <w:rFonts w:ascii="Calibri" w:eastAsia="Calibri" w:hAnsi="Calibri"/>
                      <w:color w:val="000000"/>
                      <w:sz w:val="22"/>
                    </w:rPr>
                    <w:t>1</w:t>
                  </w:r>
                </w:p>
              </w:tc>
            </w:tr>
            <w:tr w:rsidR="002A72C1" w14:paraId="296A473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DAC5DB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893E43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CA7B8D2" w14:textId="77777777" w:rsidR="002A72C1" w:rsidRDefault="002A72C1" w:rsidP="00484BF1">
                  <w:pPr>
                    <w:spacing w:after="0" w:line="240" w:lineRule="auto"/>
                  </w:pPr>
                  <w:r>
                    <w:rPr>
                      <w:rFonts w:ascii="Calibri" w:eastAsia="Calibri" w:hAnsi="Calibri"/>
                      <w:color w:val="000000"/>
                      <w:sz w:val="22"/>
                    </w:rPr>
                    <w:t>1</w:t>
                  </w:r>
                </w:p>
              </w:tc>
            </w:tr>
          </w:tbl>
          <w:p w14:paraId="6D3A537B" w14:textId="77777777" w:rsidR="002A72C1" w:rsidRDefault="002A72C1" w:rsidP="00484BF1">
            <w:pPr>
              <w:spacing w:after="0" w:line="240" w:lineRule="auto"/>
            </w:pPr>
          </w:p>
        </w:tc>
        <w:tc>
          <w:tcPr>
            <w:tcW w:w="149" w:type="dxa"/>
          </w:tcPr>
          <w:p w14:paraId="71A17B5C" w14:textId="77777777" w:rsidR="002A72C1" w:rsidRDefault="002A72C1" w:rsidP="00484BF1">
            <w:pPr>
              <w:pStyle w:val="EmptyCellLayoutStyle"/>
              <w:spacing w:after="0" w:line="240" w:lineRule="auto"/>
            </w:pPr>
          </w:p>
        </w:tc>
      </w:tr>
      <w:tr w:rsidR="002A72C1" w14:paraId="29D50EDA" w14:textId="77777777" w:rsidTr="00484BF1">
        <w:trPr>
          <w:trHeight w:val="80"/>
        </w:trPr>
        <w:tc>
          <w:tcPr>
            <w:tcW w:w="54" w:type="dxa"/>
          </w:tcPr>
          <w:p w14:paraId="1F5D45C2" w14:textId="77777777" w:rsidR="002A72C1" w:rsidRDefault="002A72C1" w:rsidP="00484BF1">
            <w:pPr>
              <w:pStyle w:val="EmptyCellLayoutStyle"/>
              <w:spacing w:after="0" w:line="240" w:lineRule="auto"/>
            </w:pPr>
          </w:p>
        </w:tc>
        <w:tc>
          <w:tcPr>
            <w:tcW w:w="10395" w:type="dxa"/>
          </w:tcPr>
          <w:p w14:paraId="5849E304" w14:textId="77777777" w:rsidR="002A72C1" w:rsidRDefault="002A72C1" w:rsidP="00484BF1">
            <w:pPr>
              <w:pStyle w:val="EmptyCellLayoutStyle"/>
              <w:spacing w:after="0" w:line="240" w:lineRule="auto"/>
            </w:pPr>
          </w:p>
        </w:tc>
        <w:tc>
          <w:tcPr>
            <w:tcW w:w="149" w:type="dxa"/>
          </w:tcPr>
          <w:p w14:paraId="2596EB7E" w14:textId="77777777" w:rsidR="002A72C1" w:rsidRDefault="002A72C1" w:rsidP="00484BF1">
            <w:pPr>
              <w:pStyle w:val="EmptyCellLayoutStyle"/>
              <w:spacing w:after="0" w:line="240" w:lineRule="auto"/>
            </w:pPr>
          </w:p>
        </w:tc>
      </w:tr>
    </w:tbl>
    <w:p w14:paraId="6DA77F02" w14:textId="77777777" w:rsidR="002A72C1" w:rsidRDefault="002A72C1" w:rsidP="002A72C1">
      <w:pPr>
        <w:spacing w:after="0" w:line="240" w:lineRule="auto"/>
      </w:pPr>
    </w:p>
    <w:p w14:paraId="4DC06A4F" w14:textId="77777777" w:rsidR="002A72C1" w:rsidRDefault="002A72C1" w:rsidP="002A72C1">
      <w:pPr>
        <w:spacing w:after="0" w:line="240" w:lineRule="auto"/>
      </w:pPr>
      <w:r>
        <w:rPr>
          <w:rFonts w:ascii="Calibri" w:eastAsia="Calibri" w:hAnsi="Calibri"/>
          <w:b/>
          <w:color w:val="6495ED"/>
          <w:sz w:val="22"/>
        </w:rPr>
        <w:t>Table error: IAM chain linkage error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B195954" w14:textId="77777777" w:rsidTr="00484BF1">
        <w:trPr>
          <w:trHeight w:val="54"/>
        </w:trPr>
        <w:tc>
          <w:tcPr>
            <w:tcW w:w="54" w:type="dxa"/>
          </w:tcPr>
          <w:p w14:paraId="69BB38D4" w14:textId="77777777" w:rsidR="002A72C1" w:rsidRDefault="002A72C1" w:rsidP="00484BF1">
            <w:pPr>
              <w:pStyle w:val="EmptyCellLayoutStyle"/>
              <w:spacing w:after="0" w:line="240" w:lineRule="auto"/>
            </w:pPr>
          </w:p>
        </w:tc>
        <w:tc>
          <w:tcPr>
            <w:tcW w:w="10395" w:type="dxa"/>
          </w:tcPr>
          <w:p w14:paraId="4E801EF1" w14:textId="77777777" w:rsidR="002A72C1" w:rsidRDefault="002A72C1" w:rsidP="00484BF1">
            <w:pPr>
              <w:pStyle w:val="EmptyCellLayoutStyle"/>
              <w:spacing w:after="0" w:line="240" w:lineRule="auto"/>
            </w:pPr>
          </w:p>
        </w:tc>
        <w:tc>
          <w:tcPr>
            <w:tcW w:w="149" w:type="dxa"/>
          </w:tcPr>
          <w:p w14:paraId="242FDC0B" w14:textId="77777777" w:rsidR="002A72C1" w:rsidRDefault="002A72C1" w:rsidP="00484BF1">
            <w:pPr>
              <w:pStyle w:val="EmptyCellLayoutStyle"/>
              <w:spacing w:after="0" w:line="240" w:lineRule="auto"/>
            </w:pPr>
          </w:p>
        </w:tc>
      </w:tr>
      <w:tr w:rsidR="002A72C1" w14:paraId="1834558B" w14:textId="77777777" w:rsidTr="00484BF1">
        <w:tc>
          <w:tcPr>
            <w:tcW w:w="54" w:type="dxa"/>
          </w:tcPr>
          <w:p w14:paraId="7684C25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26C380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E210AE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4AC24D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B0E660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ACA5F6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ADAA6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6EE6B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950AC1" w14:textId="77777777" w:rsidR="002A72C1" w:rsidRDefault="002A72C1" w:rsidP="00484BF1">
                  <w:pPr>
                    <w:spacing w:after="0" w:line="240" w:lineRule="auto"/>
                  </w:pPr>
                  <w:r>
                    <w:rPr>
                      <w:rFonts w:ascii="Calibri" w:eastAsia="Calibri" w:hAnsi="Calibri"/>
                      <w:color w:val="000000"/>
                      <w:sz w:val="22"/>
                    </w:rPr>
                    <w:t>Yes</w:t>
                  </w:r>
                </w:p>
              </w:tc>
            </w:tr>
            <w:tr w:rsidR="002A72C1" w14:paraId="044670D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BB1C0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3027E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782C41" w14:textId="77777777" w:rsidR="002A72C1" w:rsidRDefault="002A72C1" w:rsidP="00484BF1">
                  <w:pPr>
                    <w:spacing w:after="0" w:line="240" w:lineRule="auto"/>
                  </w:pPr>
                  <w:r>
                    <w:rPr>
                      <w:rFonts w:eastAsia="Arial"/>
                      <w:color w:val="000000"/>
                    </w:rPr>
                    <w:t>Yes</w:t>
                  </w:r>
                </w:p>
              </w:tc>
            </w:tr>
            <w:tr w:rsidR="002A72C1" w14:paraId="1581AFE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63969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93DD7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A3FF31" w14:textId="77777777" w:rsidR="002A72C1" w:rsidRDefault="002A72C1" w:rsidP="00484BF1">
                  <w:pPr>
                    <w:spacing w:after="0" w:line="240" w:lineRule="auto"/>
                  </w:pPr>
                  <w:r>
                    <w:rPr>
                      <w:rFonts w:ascii="Calibri" w:eastAsia="Calibri" w:hAnsi="Calibri"/>
                      <w:color w:val="000000"/>
                      <w:sz w:val="22"/>
                    </w:rPr>
                    <w:t>1</w:t>
                  </w:r>
                </w:p>
              </w:tc>
            </w:tr>
            <w:tr w:rsidR="002A72C1" w14:paraId="0284A9C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B46E89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A56E73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2F0FF72" w14:textId="77777777" w:rsidR="002A72C1" w:rsidRDefault="002A72C1" w:rsidP="00484BF1">
                  <w:pPr>
                    <w:spacing w:after="0" w:line="240" w:lineRule="auto"/>
                  </w:pPr>
                  <w:r>
                    <w:rPr>
                      <w:rFonts w:ascii="Calibri" w:eastAsia="Calibri" w:hAnsi="Calibri"/>
                      <w:color w:val="000000"/>
                      <w:sz w:val="22"/>
                    </w:rPr>
                    <w:t>2</w:t>
                  </w:r>
                </w:p>
              </w:tc>
            </w:tr>
          </w:tbl>
          <w:p w14:paraId="367230AD" w14:textId="77777777" w:rsidR="002A72C1" w:rsidRDefault="002A72C1" w:rsidP="00484BF1">
            <w:pPr>
              <w:spacing w:after="0" w:line="240" w:lineRule="auto"/>
            </w:pPr>
          </w:p>
        </w:tc>
        <w:tc>
          <w:tcPr>
            <w:tcW w:w="149" w:type="dxa"/>
          </w:tcPr>
          <w:p w14:paraId="55C24094" w14:textId="77777777" w:rsidR="002A72C1" w:rsidRDefault="002A72C1" w:rsidP="00484BF1">
            <w:pPr>
              <w:pStyle w:val="EmptyCellLayoutStyle"/>
              <w:spacing w:after="0" w:line="240" w:lineRule="auto"/>
            </w:pPr>
          </w:p>
        </w:tc>
      </w:tr>
      <w:tr w:rsidR="002A72C1" w14:paraId="058E9BE1" w14:textId="77777777" w:rsidTr="00484BF1">
        <w:trPr>
          <w:trHeight w:val="80"/>
        </w:trPr>
        <w:tc>
          <w:tcPr>
            <w:tcW w:w="54" w:type="dxa"/>
          </w:tcPr>
          <w:p w14:paraId="2AC27EED" w14:textId="77777777" w:rsidR="002A72C1" w:rsidRDefault="002A72C1" w:rsidP="00484BF1">
            <w:pPr>
              <w:pStyle w:val="EmptyCellLayoutStyle"/>
              <w:spacing w:after="0" w:line="240" w:lineRule="auto"/>
            </w:pPr>
          </w:p>
        </w:tc>
        <w:tc>
          <w:tcPr>
            <w:tcW w:w="10395" w:type="dxa"/>
          </w:tcPr>
          <w:p w14:paraId="028C243E" w14:textId="77777777" w:rsidR="002A72C1" w:rsidRDefault="002A72C1" w:rsidP="00484BF1">
            <w:pPr>
              <w:pStyle w:val="EmptyCellLayoutStyle"/>
              <w:spacing w:after="0" w:line="240" w:lineRule="auto"/>
            </w:pPr>
          </w:p>
        </w:tc>
        <w:tc>
          <w:tcPr>
            <w:tcW w:w="149" w:type="dxa"/>
          </w:tcPr>
          <w:p w14:paraId="5556FF57" w14:textId="77777777" w:rsidR="002A72C1" w:rsidRDefault="002A72C1" w:rsidP="00484BF1">
            <w:pPr>
              <w:pStyle w:val="EmptyCellLayoutStyle"/>
              <w:spacing w:after="0" w:line="240" w:lineRule="auto"/>
            </w:pPr>
          </w:p>
        </w:tc>
      </w:tr>
    </w:tbl>
    <w:p w14:paraId="4AFEC71A" w14:textId="77777777" w:rsidR="002A72C1" w:rsidRDefault="002A72C1" w:rsidP="002A72C1">
      <w:pPr>
        <w:spacing w:after="0" w:line="240" w:lineRule="auto"/>
      </w:pPr>
    </w:p>
    <w:p w14:paraId="2B290B69" w14:textId="77777777" w:rsidR="002A72C1" w:rsidRDefault="002A72C1" w:rsidP="002A72C1">
      <w:pPr>
        <w:spacing w:after="0" w:line="240" w:lineRule="auto"/>
      </w:pPr>
      <w:r>
        <w:rPr>
          <w:rFonts w:ascii="Calibri" w:eastAsia="Calibri" w:hAnsi="Calibri"/>
          <w:b/>
          <w:color w:val="6495ED"/>
          <w:sz w:val="22"/>
        </w:rPr>
        <w:t>Could not open error log file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905B1D6" w14:textId="77777777" w:rsidTr="00484BF1">
        <w:trPr>
          <w:trHeight w:val="54"/>
        </w:trPr>
        <w:tc>
          <w:tcPr>
            <w:tcW w:w="54" w:type="dxa"/>
          </w:tcPr>
          <w:p w14:paraId="60A78240" w14:textId="77777777" w:rsidR="002A72C1" w:rsidRDefault="002A72C1" w:rsidP="00484BF1">
            <w:pPr>
              <w:pStyle w:val="EmptyCellLayoutStyle"/>
              <w:spacing w:after="0" w:line="240" w:lineRule="auto"/>
            </w:pPr>
          </w:p>
        </w:tc>
        <w:tc>
          <w:tcPr>
            <w:tcW w:w="10395" w:type="dxa"/>
          </w:tcPr>
          <w:p w14:paraId="153CB98E" w14:textId="77777777" w:rsidR="002A72C1" w:rsidRDefault="002A72C1" w:rsidP="00484BF1">
            <w:pPr>
              <w:pStyle w:val="EmptyCellLayoutStyle"/>
              <w:spacing w:after="0" w:line="240" w:lineRule="auto"/>
            </w:pPr>
          </w:p>
        </w:tc>
        <w:tc>
          <w:tcPr>
            <w:tcW w:w="149" w:type="dxa"/>
          </w:tcPr>
          <w:p w14:paraId="55A72A11" w14:textId="77777777" w:rsidR="002A72C1" w:rsidRDefault="002A72C1" w:rsidP="00484BF1">
            <w:pPr>
              <w:pStyle w:val="EmptyCellLayoutStyle"/>
              <w:spacing w:after="0" w:line="240" w:lineRule="auto"/>
            </w:pPr>
          </w:p>
        </w:tc>
      </w:tr>
      <w:tr w:rsidR="002A72C1" w14:paraId="19F79925" w14:textId="77777777" w:rsidTr="00484BF1">
        <w:tc>
          <w:tcPr>
            <w:tcW w:w="54" w:type="dxa"/>
          </w:tcPr>
          <w:p w14:paraId="3A84022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20A8D5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5549BB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9E5AE3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B5A4B6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2AFA3D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DC6EC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91FED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EB3DD3" w14:textId="77777777" w:rsidR="002A72C1" w:rsidRDefault="002A72C1" w:rsidP="00484BF1">
                  <w:pPr>
                    <w:spacing w:after="0" w:line="240" w:lineRule="auto"/>
                  </w:pPr>
                  <w:r>
                    <w:rPr>
                      <w:rFonts w:ascii="Calibri" w:eastAsia="Calibri" w:hAnsi="Calibri"/>
                      <w:color w:val="000000"/>
                      <w:sz w:val="22"/>
                    </w:rPr>
                    <w:t>Yes</w:t>
                  </w:r>
                </w:p>
              </w:tc>
            </w:tr>
            <w:tr w:rsidR="002A72C1" w14:paraId="37EAED0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2C4C7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7D316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DD8958" w14:textId="77777777" w:rsidR="002A72C1" w:rsidRDefault="002A72C1" w:rsidP="00484BF1">
                  <w:pPr>
                    <w:spacing w:after="0" w:line="240" w:lineRule="auto"/>
                  </w:pPr>
                  <w:r>
                    <w:rPr>
                      <w:rFonts w:eastAsia="Arial"/>
                      <w:color w:val="000000"/>
                    </w:rPr>
                    <w:t>Yes</w:t>
                  </w:r>
                </w:p>
              </w:tc>
            </w:tr>
            <w:tr w:rsidR="002A72C1" w14:paraId="5F6818C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9318E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2F321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A11324" w14:textId="77777777" w:rsidR="002A72C1" w:rsidRDefault="002A72C1" w:rsidP="00484BF1">
                  <w:pPr>
                    <w:spacing w:after="0" w:line="240" w:lineRule="auto"/>
                  </w:pPr>
                  <w:r>
                    <w:rPr>
                      <w:rFonts w:ascii="Calibri" w:eastAsia="Calibri" w:hAnsi="Calibri"/>
                      <w:color w:val="000000"/>
                      <w:sz w:val="22"/>
                    </w:rPr>
                    <w:t>1</w:t>
                  </w:r>
                </w:p>
              </w:tc>
            </w:tr>
            <w:tr w:rsidR="002A72C1" w14:paraId="1E8996F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78C70A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1CB6E8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45BBDB5" w14:textId="77777777" w:rsidR="002A72C1" w:rsidRDefault="002A72C1" w:rsidP="00484BF1">
                  <w:pPr>
                    <w:spacing w:after="0" w:line="240" w:lineRule="auto"/>
                  </w:pPr>
                  <w:r>
                    <w:rPr>
                      <w:rFonts w:ascii="Calibri" w:eastAsia="Calibri" w:hAnsi="Calibri"/>
                      <w:color w:val="000000"/>
                      <w:sz w:val="22"/>
                    </w:rPr>
                    <w:t>2</w:t>
                  </w:r>
                </w:p>
              </w:tc>
            </w:tr>
          </w:tbl>
          <w:p w14:paraId="1F71E6F0" w14:textId="77777777" w:rsidR="002A72C1" w:rsidRDefault="002A72C1" w:rsidP="00484BF1">
            <w:pPr>
              <w:spacing w:after="0" w:line="240" w:lineRule="auto"/>
            </w:pPr>
          </w:p>
        </w:tc>
        <w:tc>
          <w:tcPr>
            <w:tcW w:w="149" w:type="dxa"/>
          </w:tcPr>
          <w:p w14:paraId="6FB5512A" w14:textId="77777777" w:rsidR="002A72C1" w:rsidRDefault="002A72C1" w:rsidP="00484BF1">
            <w:pPr>
              <w:pStyle w:val="EmptyCellLayoutStyle"/>
              <w:spacing w:after="0" w:line="240" w:lineRule="auto"/>
            </w:pPr>
          </w:p>
        </w:tc>
      </w:tr>
      <w:tr w:rsidR="002A72C1" w14:paraId="09360913" w14:textId="77777777" w:rsidTr="00484BF1">
        <w:trPr>
          <w:trHeight w:val="80"/>
        </w:trPr>
        <w:tc>
          <w:tcPr>
            <w:tcW w:w="54" w:type="dxa"/>
          </w:tcPr>
          <w:p w14:paraId="4ABACEAC" w14:textId="77777777" w:rsidR="002A72C1" w:rsidRDefault="002A72C1" w:rsidP="00484BF1">
            <w:pPr>
              <w:pStyle w:val="EmptyCellLayoutStyle"/>
              <w:spacing w:after="0" w:line="240" w:lineRule="auto"/>
            </w:pPr>
          </w:p>
        </w:tc>
        <w:tc>
          <w:tcPr>
            <w:tcW w:w="10395" w:type="dxa"/>
          </w:tcPr>
          <w:p w14:paraId="7B977918" w14:textId="77777777" w:rsidR="002A72C1" w:rsidRDefault="002A72C1" w:rsidP="00484BF1">
            <w:pPr>
              <w:pStyle w:val="EmptyCellLayoutStyle"/>
              <w:spacing w:after="0" w:line="240" w:lineRule="auto"/>
            </w:pPr>
          </w:p>
        </w:tc>
        <w:tc>
          <w:tcPr>
            <w:tcW w:w="149" w:type="dxa"/>
          </w:tcPr>
          <w:p w14:paraId="7D0D7B09" w14:textId="77777777" w:rsidR="002A72C1" w:rsidRDefault="002A72C1" w:rsidP="00484BF1">
            <w:pPr>
              <w:pStyle w:val="EmptyCellLayoutStyle"/>
              <w:spacing w:after="0" w:line="240" w:lineRule="auto"/>
            </w:pPr>
          </w:p>
        </w:tc>
      </w:tr>
    </w:tbl>
    <w:p w14:paraId="7906DAAB" w14:textId="77777777" w:rsidR="002A72C1" w:rsidRDefault="002A72C1" w:rsidP="002A72C1">
      <w:pPr>
        <w:spacing w:after="0" w:line="240" w:lineRule="auto"/>
      </w:pPr>
    </w:p>
    <w:p w14:paraId="16FFB7E0" w14:textId="77777777" w:rsidR="002A72C1" w:rsidRDefault="002A72C1" w:rsidP="002A72C1">
      <w:pPr>
        <w:spacing w:after="0" w:line="240" w:lineRule="auto"/>
      </w:pPr>
      <w:r>
        <w:rPr>
          <w:rFonts w:ascii="Calibri" w:eastAsia="Calibri" w:hAnsi="Calibri"/>
          <w:b/>
          <w:color w:val="6495ED"/>
          <w:sz w:val="22"/>
        </w:rPr>
        <w:t>One or more indexes are damaged and must be repaired or dropped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383D059" w14:textId="77777777" w:rsidTr="00484BF1">
        <w:trPr>
          <w:trHeight w:val="54"/>
        </w:trPr>
        <w:tc>
          <w:tcPr>
            <w:tcW w:w="54" w:type="dxa"/>
          </w:tcPr>
          <w:p w14:paraId="6B3DD9A0" w14:textId="77777777" w:rsidR="002A72C1" w:rsidRDefault="002A72C1" w:rsidP="00484BF1">
            <w:pPr>
              <w:pStyle w:val="EmptyCellLayoutStyle"/>
              <w:spacing w:after="0" w:line="240" w:lineRule="auto"/>
            </w:pPr>
          </w:p>
        </w:tc>
        <w:tc>
          <w:tcPr>
            <w:tcW w:w="10395" w:type="dxa"/>
          </w:tcPr>
          <w:p w14:paraId="3ED2B361" w14:textId="77777777" w:rsidR="002A72C1" w:rsidRDefault="002A72C1" w:rsidP="00484BF1">
            <w:pPr>
              <w:pStyle w:val="EmptyCellLayoutStyle"/>
              <w:spacing w:after="0" w:line="240" w:lineRule="auto"/>
            </w:pPr>
          </w:p>
        </w:tc>
        <w:tc>
          <w:tcPr>
            <w:tcW w:w="149" w:type="dxa"/>
          </w:tcPr>
          <w:p w14:paraId="34386B94" w14:textId="77777777" w:rsidR="002A72C1" w:rsidRDefault="002A72C1" w:rsidP="00484BF1">
            <w:pPr>
              <w:pStyle w:val="EmptyCellLayoutStyle"/>
              <w:spacing w:after="0" w:line="240" w:lineRule="auto"/>
            </w:pPr>
          </w:p>
        </w:tc>
      </w:tr>
      <w:tr w:rsidR="002A72C1" w14:paraId="7C9CDF29" w14:textId="77777777" w:rsidTr="00484BF1">
        <w:tc>
          <w:tcPr>
            <w:tcW w:w="54" w:type="dxa"/>
          </w:tcPr>
          <w:p w14:paraId="22DCE06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8D4F77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E99322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624A84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7587D8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76A6A1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2766E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A291D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C2BA1C" w14:textId="77777777" w:rsidR="002A72C1" w:rsidRDefault="002A72C1" w:rsidP="00484BF1">
                  <w:pPr>
                    <w:spacing w:after="0" w:line="240" w:lineRule="auto"/>
                  </w:pPr>
                  <w:r>
                    <w:rPr>
                      <w:rFonts w:ascii="Calibri" w:eastAsia="Calibri" w:hAnsi="Calibri"/>
                      <w:color w:val="000000"/>
                      <w:sz w:val="22"/>
                    </w:rPr>
                    <w:t>Yes</w:t>
                  </w:r>
                </w:p>
              </w:tc>
            </w:tr>
            <w:tr w:rsidR="002A72C1" w14:paraId="0AB1EB5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74A46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D32E1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9B6D03" w14:textId="77777777" w:rsidR="002A72C1" w:rsidRDefault="002A72C1" w:rsidP="00484BF1">
                  <w:pPr>
                    <w:spacing w:after="0" w:line="240" w:lineRule="auto"/>
                  </w:pPr>
                  <w:r>
                    <w:rPr>
                      <w:rFonts w:eastAsia="Arial"/>
                      <w:color w:val="000000"/>
                    </w:rPr>
                    <w:t>Yes</w:t>
                  </w:r>
                </w:p>
              </w:tc>
            </w:tr>
            <w:tr w:rsidR="002A72C1" w14:paraId="51105A9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9DA3D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A292DE"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E937DA" w14:textId="77777777" w:rsidR="002A72C1" w:rsidRDefault="002A72C1" w:rsidP="00484BF1">
                  <w:pPr>
                    <w:spacing w:after="0" w:line="240" w:lineRule="auto"/>
                  </w:pPr>
                  <w:r>
                    <w:rPr>
                      <w:rFonts w:ascii="Calibri" w:eastAsia="Calibri" w:hAnsi="Calibri"/>
                      <w:color w:val="000000"/>
                      <w:sz w:val="22"/>
                    </w:rPr>
                    <w:t>1</w:t>
                  </w:r>
                </w:p>
              </w:tc>
            </w:tr>
            <w:tr w:rsidR="002A72C1" w14:paraId="5DCEB07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B6F6B9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C7FE79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1E51E78" w14:textId="77777777" w:rsidR="002A72C1" w:rsidRDefault="002A72C1" w:rsidP="00484BF1">
                  <w:pPr>
                    <w:spacing w:after="0" w:line="240" w:lineRule="auto"/>
                  </w:pPr>
                  <w:r>
                    <w:rPr>
                      <w:rFonts w:ascii="Calibri" w:eastAsia="Calibri" w:hAnsi="Calibri"/>
                      <w:color w:val="000000"/>
                      <w:sz w:val="22"/>
                    </w:rPr>
                    <w:t>2</w:t>
                  </w:r>
                </w:p>
              </w:tc>
            </w:tr>
          </w:tbl>
          <w:p w14:paraId="5D55B5E0" w14:textId="77777777" w:rsidR="002A72C1" w:rsidRDefault="002A72C1" w:rsidP="00484BF1">
            <w:pPr>
              <w:spacing w:after="0" w:line="240" w:lineRule="auto"/>
            </w:pPr>
          </w:p>
        </w:tc>
        <w:tc>
          <w:tcPr>
            <w:tcW w:w="149" w:type="dxa"/>
          </w:tcPr>
          <w:p w14:paraId="3C2F45FD" w14:textId="77777777" w:rsidR="002A72C1" w:rsidRDefault="002A72C1" w:rsidP="00484BF1">
            <w:pPr>
              <w:pStyle w:val="EmptyCellLayoutStyle"/>
              <w:spacing w:after="0" w:line="240" w:lineRule="auto"/>
            </w:pPr>
          </w:p>
        </w:tc>
      </w:tr>
      <w:tr w:rsidR="002A72C1" w14:paraId="759299A0" w14:textId="77777777" w:rsidTr="00484BF1">
        <w:trPr>
          <w:trHeight w:val="80"/>
        </w:trPr>
        <w:tc>
          <w:tcPr>
            <w:tcW w:w="54" w:type="dxa"/>
          </w:tcPr>
          <w:p w14:paraId="292A2973" w14:textId="77777777" w:rsidR="002A72C1" w:rsidRDefault="002A72C1" w:rsidP="00484BF1">
            <w:pPr>
              <w:pStyle w:val="EmptyCellLayoutStyle"/>
              <w:spacing w:after="0" w:line="240" w:lineRule="auto"/>
            </w:pPr>
          </w:p>
        </w:tc>
        <w:tc>
          <w:tcPr>
            <w:tcW w:w="10395" w:type="dxa"/>
          </w:tcPr>
          <w:p w14:paraId="5184D680" w14:textId="77777777" w:rsidR="002A72C1" w:rsidRDefault="002A72C1" w:rsidP="00484BF1">
            <w:pPr>
              <w:pStyle w:val="EmptyCellLayoutStyle"/>
              <w:spacing w:after="0" w:line="240" w:lineRule="auto"/>
            </w:pPr>
          </w:p>
        </w:tc>
        <w:tc>
          <w:tcPr>
            <w:tcW w:w="149" w:type="dxa"/>
          </w:tcPr>
          <w:p w14:paraId="7025CF67" w14:textId="77777777" w:rsidR="002A72C1" w:rsidRDefault="002A72C1" w:rsidP="00484BF1">
            <w:pPr>
              <w:pStyle w:val="EmptyCellLayoutStyle"/>
              <w:spacing w:after="0" w:line="240" w:lineRule="auto"/>
            </w:pPr>
          </w:p>
        </w:tc>
      </w:tr>
    </w:tbl>
    <w:p w14:paraId="141C8F08" w14:textId="77777777" w:rsidR="002A72C1" w:rsidRDefault="002A72C1" w:rsidP="002A72C1">
      <w:pPr>
        <w:spacing w:after="0" w:line="240" w:lineRule="auto"/>
      </w:pPr>
    </w:p>
    <w:p w14:paraId="26A7DBC8" w14:textId="77777777" w:rsidR="002A72C1" w:rsidRDefault="002A72C1" w:rsidP="002A72C1">
      <w:pPr>
        <w:spacing w:after="0" w:line="240" w:lineRule="auto"/>
      </w:pPr>
      <w:r>
        <w:rPr>
          <w:rFonts w:ascii="Calibri" w:eastAsia="Calibri" w:hAnsi="Calibri"/>
          <w:b/>
          <w:color w:val="6495ED"/>
          <w:sz w:val="22"/>
        </w:rPr>
        <w:t>Maximum limit for connections has been reached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92E2184" w14:textId="77777777" w:rsidTr="00484BF1">
        <w:trPr>
          <w:trHeight w:val="54"/>
        </w:trPr>
        <w:tc>
          <w:tcPr>
            <w:tcW w:w="54" w:type="dxa"/>
          </w:tcPr>
          <w:p w14:paraId="10A75223" w14:textId="77777777" w:rsidR="002A72C1" w:rsidRDefault="002A72C1" w:rsidP="00484BF1">
            <w:pPr>
              <w:pStyle w:val="EmptyCellLayoutStyle"/>
              <w:spacing w:after="0" w:line="240" w:lineRule="auto"/>
            </w:pPr>
          </w:p>
        </w:tc>
        <w:tc>
          <w:tcPr>
            <w:tcW w:w="10395" w:type="dxa"/>
          </w:tcPr>
          <w:p w14:paraId="7E06D151" w14:textId="77777777" w:rsidR="002A72C1" w:rsidRDefault="002A72C1" w:rsidP="00484BF1">
            <w:pPr>
              <w:pStyle w:val="EmptyCellLayoutStyle"/>
              <w:spacing w:after="0" w:line="240" w:lineRule="auto"/>
            </w:pPr>
          </w:p>
        </w:tc>
        <w:tc>
          <w:tcPr>
            <w:tcW w:w="149" w:type="dxa"/>
          </w:tcPr>
          <w:p w14:paraId="66991100" w14:textId="77777777" w:rsidR="002A72C1" w:rsidRDefault="002A72C1" w:rsidP="00484BF1">
            <w:pPr>
              <w:pStyle w:val="EmptyCellLayoutStyle"/>
              <w:spacing w:after="0" w:line="240" w:lineRule="auto"/>
            </w:pPr>
          </w:p>
        </w:tc>
      </w:tr>
      <w:tr w:rsidR="002A72C1" w14:paraId="3F11358B" w14:textId="77777777" w:rsidTr="00484BF1">
        <w:tc>
          <w:tcPr>
            <w:tcW w:w="54" w:type="dxa"/>
          </w:tcPr>
          <w:p w14:paraId="19C889B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55538B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D58E7C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6BFDDF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9B3E49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6CCACE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6E9A3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1F8EA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B109AA" w14:textId="77777777" w:rsidR="002A72C1" w:rsidRDefault="002A72C1" w:rsidP="00484BF1">
                  <w:pPr>
                    <w:spacing w:after="0" w:line="240" w:lineRule="auto"/>
                  </w:pPr>
                  <w:r>
                    <w:rPr>
                      <w:rFonts w:ascii="Calibri" w:eastAsia="Calibri" w:hAnsi="Calibri"/>
                      <w:color w:val="000000"/>
                      <w:sz w:val="22"/>
                    </w:rPr>
                    <w:t>Yes</w:t>
                  </w:r>
                </w:p>
              </w:tc>
            </w:tr>
            <w:tr w:rsidR="002A72C1" w14:paraId="18ECD98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11F43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D26A7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4A8568" w14:textId="77777777" w:rsidR="002A72C1" w:rsidRDefault="002A72C1" w:rsidP="00484BF1">
                  <w:pPr>
                    <w:spacing w:after="0" w:line="240" w:lineRule="auto"/>
                  </w:pPr>
                  <w:r>
                    <w:rPr>
                      <w:rFonts w:eastAsia="Arial"/>
                      <w:color w:val="000000"/>
                    </w:rPr>
                    <w:t>Yes</w:t>
                  </w:r>
                </w:p>
              </w:tc>
            </w:tr>
            <w:tr w:rsidR="002A72C1" w14:paraId="2261283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60BA9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E2604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94A3EA" w14:textId="77777777" w:rsidR="002A72C1" w:rsidRDefault="002A72C1" w:rsidP="00484BF1">
                  <w:pPr>
                    <w:spacing w:after="0" w:line="240" w:lineRule="auto"/>
                  </w:pPr>
                  <w:r>
                    <w:rPr>
                      <w:rFonts w:ascii="Calibri" w:eastAsia="Calibri" w:hAnsi="Calibri"/>
                      <w:color w:val="000000"/>
                      <w:sz w:val="22"/>
                    </w:rPr>
                    <w:t>1</w:t>
                  </w:r>
                </w:p>
              </w:tc>
            </w:tr>
            <w:tr w:rsidR="002A72C1" w14:paraId="7946C23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450A88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55D7DF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EB60E14" w14:textId="77777777" w:rsidR="002A72C1" w:rsidRDefault="002A72C1" w:rsidP="00484BF1">
                  <w:pPr>
                    <w:spacing w:after="0" w:line="240" w:lineRule="auto"/>
                  </w:pPr>
                  <w:r>
                    <w:rPr>
                      <w:rFonts w:ascii="Calibri" w:eastAsia="Calibri" w:hAnsi="Calibri"/>
                      <w:color w:val="000000"/>
                      <w:sz w:val="22"/>
                    </w:rPr>
                    <w:t>1</w:t>
                  </w:r>
                </w:p>
              </w:tc>
            </w:tr>
          </w:tbl>
          <w:p w14:paraId="2A95DDF3" w14:textId="77777777" w:rsidR="002A72C1" w:rsidRDefault="002A72C1" w:rsidP="00484BF1">
            <w:pPr>
              <w:spacing w:after="0" w:line="240" w:lineRule="auto"/>
            </w:pPr>
          </w:p>
        </w:tc>
        <w:tc>
          <w:tcPr>
            <w:tcW w:w="149" w:type="dxa"/>
          </w:tcPr>
          <w:p w14:paraId="527073A4" w14:textId="77777777" w:rsidR="002A72C1" w:rsidRDefault="002A72C1" w:rsidP="00484BF1">
            <w:pPr>
              <w:pStyle w:val="EmptyCellLayoutStyle"/>
              <w:spacing w:after="0" w:line="240" w:lineRule="auto"/>
            </w:pPr>
          </w:p>
        </w:tc>
      </w:tr>
      <w:tr w:rsidR="002A72C1" w14:paraId="37C3C597" w14:textId="77777777" w:rsidTr="00484BF1">
        <w:trPr>
          <w:trHeight w:val="80"/>
        </w:trPr>
        <w:tc>
          <w:tcPr>
            <w:tcW w:w="54" w:type="dxa"/>
          </w:tcPr>
          <w:p w14:paraId="123FDC9B" w14:textId="77777777" w:rsidR="002A72C1" w:rsidRDefault="002A72C1" w:rsidP="00484BF1">
            <w:pPr>
              <w:pStyle w:val="EmptyCellLayoutStyle"/>
              <w:spacing w:after="0" w:line="240" w:lineRule="auto"/>
            </w:pPr>
          </w:p>
        </w:tc>
        <w:tc>
          <w:tcPr>
            <w:tcW w:w="10395" w:type="dxa"/>
          </w:tcPr>
          <w:p w14:paraId="36FEE83F" w14:textId="77777777" w:rsidR="002A72C1" w:rsidRDefault="002A72C1" w:rsidP="00484BF1">
            <w:pPr>
              <w:pStyle w:val="EmptyCellLayoutStyle"/>
              <w:spacing w:after="0" w:line="240" w:lineRule="auto"/>
            </w:pPr>
          </w:p>
        </w:tc>
        <w:tc>
          <w:tcPr>
            <w:tcW w:w="149" w:type="dxa"/>
          </w:tcPr>
          <w:p w14:paraId="6C208CBB" w14:textId="77777777" w:rsidR="002A72C1" w:rsidRDefault="002A72C1" w:rsidP="00484BF1">
            <w:pPr>
              <w:pStyle w:val="EmptyCellLayoutStyle"/>
              <w:spacing w:after="0" w:line="240" w:lineRule="auto"/>
            </w:pPr>
          </w:p>
        </w:tc>
      </w:tr>
    </w:tbl>
    <w:p w14:paraId="6C7FFBCF" w14:textId="77777777" w:rsidR="002A72C1" w:rsidRDefault="002A72C1" w:rsidP="002A72C1">
      <w:pPr>
        <w:spacing w:after="0" w:line="240" w:lineRule="auto"/>
      </w:pPr>
    </w:p>
    <w:p w14:paraId="04EC18C2" w14:textId="77777777" w:rsidR="002A72C1" w:rsidRDefault="002A72C1" w:rsidP="002A72C1">
      <w:pPr>
        <w:spacing w:after="0" w:line="240" w:lineRule="auto"/>
      </w:pPr>
      <w:r>
        <w:rPr>
          <w:rFonts w:ascii="Calibri" w:eastAsia="Calibri" w:hAnsi="Calibri"/>
          <w:b/>
          <w:color w:val="6495ED"/>
          <w:sz w:val="22"/>
        </w:rPr>
        <w:t>CHECKTABLE processing of object encountered page twice. Possible internal error or allocation fault</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F6878C7" w14:textId="77777777" w:rsidTr="00484BF1">
        <w:trPr>
          <w:trHeight w:val="54"/>
        </w:trPr>
        <w:tc>
          <w:tcPr>
            <w:tcW w:w="54" w:type="dxa"/>
          </w:tcPr>
          <w:p w14:paraId="707E74F5" w14:textId="77777777" w:rsidR="002A72C1" w:rsidRDefault="002A72C1" w:rsidP="00484BF1">
            <w:pPr>
              <w:pStyle w:val="EmptyCellLayoutStyle"/>
              <w:spacing w:after="0" w:line="240" w:lineRule="auto"/>
            </w:pPr>
          </w:p>
        </w:tc>
        <w:tc>
          <w:tcPr>
            <w:tcW w:w="10395" w:type="dxa"/>
          </w:tcPr>
          <w:p w14:paraId="3E59DAD5" w14:textId="77777777" w:rsidR="002A72C1" w:rsidRDefault="002A72C1" w:rsidP="00484BF1">
            <w:pPr>
              <w:pStyle w:val="EmptyCellLayoutStyle"/>
              <w:spacing w:after="0" w:line="240" w:lineRule="auto"/>
            </w:pPr>
          </w:p>
        </w:tc>
        <w:tc>
          <w:tcPr>
            <w:tcW w:w="149" w:type="dxa"/>
          </w:tcPr>
          <w:p w14:paraId="182CF2BA" w14:textId="77777777" w:rsidR="002A72C1" w:rsidRDefault="002A72C1" w:rsidP="00484BF1">
            <w:pPr>
              <w:pStyle w:val="EmptyCellLayoutStyle"/>
              <w:spacing w:after="0" w:line="240" w:lineRule="auto"/>
            </w:pPr>
          </w:p>
        </w:tc>
      </w:tr>
      <w:tr w:rsidR="002A72C1" w14:paraId="6EF5F171" w14:textId="77777777" w:rsidTr="00484BF1">
        <w:tc>
          <w:tcPr>
            <w:tcW w:w="54" w:type="dxa"/>
          </w:tcPr>
          <w:p w14:paraId="35EE2E6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84FA37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D77038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9CF314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CA2457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6F5FC7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3E359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9BA2C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C05E7F" w14:textId="77777777" w:rsidR="002A72C1" w:rsidRDefault="002A72C1" w:rsidP="00484BF1">
                  <w:pPr>
                    <w:spacing w:after="0" w:line="240" w:lineRule="auto"/>
                  </w:pPr>
                  <w:r>
                    <w:rPr>
                      <w:rFonts w:ascii="Calibri" w:eastAsia="Calibri" w:hAnsi="Calibri"/>
                      <w:color w:val="000000"/>
                      <w:sz w:val="22"/>
                    </w:rPr>
                    <w:t>Yes</w:t>
                  </w:r>
                </w:p>
              </w:tc>
            </w:tr>
            <w:tr w:rsidR="002A72C1" w14:paraId="4BE7B8D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E2276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0EAF0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5C7455" w14:textId="77777777" w:rsidR="002A72C1" w:rsidRDefault="002A72C1" w:rsidP="00484BF1">
                  <w:pPr>
                    <w:spacing w:after="0" w:line="240" w:lineRule="auto"/>
                  </w:pPr>
                  <w:r>
                    <w:rPr>
                      <w:rFonts w:eastAsia="Arial"/>
                      <w:color w:val="000000"/>
                    </w:rPr>
                    <w:t>Yes</w:t>
                  </w:r>
                </w:p>
              </w:tc>
            </w:tr>
            <w:tr w:rsidR="002A72C1" w14:paraId="7A2FC39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AB276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12D08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D71439" w14:textId="77777777" w:rsidR="002A72C1" w:rsidRDefault="002A72C1" w:rsidP="00484BF1">
                  <w:pPr>
                    <w:spacing w:after="0" w:line="240" w:lineRule="auto"/>
                  </w:pPr>
                  <w:r>
                    <w:rPr>
                      <w:rFonts w:ascii="Calibri" w:eastAsia="Calibri" w:hAnsi="Calibri"/>
                      <w:color w:val="000000"/>
                      <w:sz w:val="22"/>
                    </w:rPr>
                    <w:t>1</w:t>
                  </w:r>
                </w:p>
              </w:tc>
            </w:tr>
            <w:tr w:rsidR="002A72C1" w14:paraId="4CA35B3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56F85D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26E916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6CCDF68" w14:textId="77777777" w:rsidR="002A72C1" w:rsidRDefault="002A72C1" w:rsidP="00484BF1">
                  <w:pPr>
                    <w:spacing w:after="0" w:line="240" w:lineRule="auto"/>
                  </w:pPr>
                  <w:r>
                    <w:rPr>
                      <w:rFonts w:ascii="Calibri" w:eastAsia="Calibri" w:hAnsi="Calibri"/>
                      <w:color w:val="000000"/>
                      <w:sz w:val="22"/>
                    </w:rPr>
                    <w:t>1</w:t>
                  </w:r>
                </w:p>
              </w:tc>
            </w:tr>
          </w:tbl>
          <w:p w14:paraId="31F037C9" w14:textId="77777777" w:rsidR="002A72C1" w:rsidRDefault="002A72C1" w:rsidP="00484BF1">
            <w:pPr>
              <w:spacing w:after="0" w:line="240" w:lineRule="auto"/>
            </w:pPr>
          </w:p>
        </w:tc>
        <w:tc>
          <w:tcPr>
            <w:tcW w:w="149" w:type="dxa"/>
          </w:tcPr>
          <w:p w14:paraId="6798E0D3" w14:textId="77777777" w:rsidR="002A72C1" w:rsidRDefault="002A72C1" w:rsidP="00484BF1">
            <w:pPr>
              <w:pStyle w:val="EmptyCellLayoutStyle"/>
              <w:spacing w:after="0" w:line="240" w:lineRule="auto"/>
            </w:pPr>
          </w:p>
        </w:tc>
      </w:tr>
      <w:tr w:rsidR="002A72C1" w14:paraId="4D662F34" w14:textId="77777777" w:rsidTr="00484BF1">
        <w:trPr>
          <w:trHeight w:val="80"/>
        </w:trPr>
        <w:tc>
          <w:tcPr>
            <w:tcW w:w="54" w:type="dxa"/>
          </w:tcPr>
          <w:p w14:paraId="6C3C6061" w14:textId="77777777" w:rsidR="002A72C1" w:rsidRDefault="002A72C1" w:rsidP="00484BF1">
            <w:pPr>
              <w:pStyle w:val="EmptyCellLayoutStyle"/>
              <w:spacing w:after="0" w:line="240" w:lineRule="auto"/>
            </w:pPr>
          </w:p>
        </w:tc>
        <w:tc>
          <w:tcPr>
            <w:tcW w:w="10395" w:type="dxa"/>
          </w:tcPr>
          <w:p w14:paraId="634A4B78" w14:textId="77777777" w:rsidR="002A72C1" w:rsidRDefault="002A72C1" w:rsidP="00484BF1">
            <w:pPr>
              <w:pStyle w:val="EmptyCellLayoutStyle"/>
              <w:spacing w:after="0" w:line="240" w:lineRule="auto"/>
            </w:pPr>
          </w:p>
        </w:tc>
        <w:tc>
          <w:tcPr>
            <w:tcW w:w="149" w:type="dxa"/>
          </w:tcPr>
          <w:p w14:paraId="343E1987" w14:textId="77777777" w:rsidR="002A72C1" w:rsidRDefault="002A72C1" w:rsidP="00484BF1">
            <w:pPr>
              <w:pStyle w:val="EmptyCellLayoutStyle"/>
              <w:spacing w:after="0" w:line="240" w:lineRule="auto"/>
            </w:pPr>
          </w:p>
        </w:tc>
      </w:tr>
    </w:tbl>
    <w:p w14:paraId="642DAB97" w14:textId="77777777" w:rsidR="002A72C1" w:rsidRDefault="002A72C1" w:rsidP="002A72C1">
      <w:pPr>
        <w:spacing w:after="0" w:line="240" w:lineRule="auto"/>
      </w:pPr>
    </w:p>
    <w:p w14:paraId="471CA78E" w14:textId="77777777" w:rsidR="002A72C1" w:rsidRDefault="002A72C1" w:rsidP="002A72C1">
      <w:pPr>
        <w:spacing w:after="0" w:line="240" w:lineRule="auto"/>
      </w:pPr>
      <w:r>
        <w:rPr>
          <w:rFonts w:ascii="Calibri" w:eastAsia="Calibri" w:hAnsi="Calibri"/>
          <w:b/>
          <w:color w:val="6495ED"/>
          <w:sz w:val="22"/>
        </w:rPr>
        <w:t>Login failed: Password too simple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A000A48" w14:textId="77777777" w:rsidTr="00484BF1">
        <w:trPr>
          <w:trHeight w:val="54"/>
        </w:trPr>
        <w:tc>
          <w:tcPr>
            <w:tcW w:w="54" w:type="dxa"/>
          </w:tcPr>
          <w:p w14:paraId="3154DB69" w14:textId="77777777" w:rsidR="002A72C1" w:rsidRDefault="002A72C1" w:rsidP="00484BF1">
            <w:pPr>
              <w:pStyle w:val="EmptyCellLayoutStyle"/>
              <w:spacing w:after="0" w:line="240" w:lineRule="auto"/>
            </w:pPr>
          </w:p>
        </w:tc>
        <w:tc>
          <w:tcPr>
            <w:tcW w:w="10395" w:type="dxa"/>
          </w:tcPr>
          <w:p w14:paraId="1F722968" w14:textId="77777777" w:rsidR="002A72C1" w:rsidRDefault="002A72C1" w:rsidP="00484BF1">
            <w:pPr>
              <w:pStyle w:val="EmptyCellLayoutStyle"/>
              <w:spacing w:after="0" w:line="240" w:lineRule="auto"/>
            </w:pPr>
          </w:p>
        </w:tc>
        <w:tc>
          <w:tcPr>
            <w:tcW w:w="149" w:type="dxa"/>
          </w:tcPr>
          <w:p w14:paraId="79AB4196" w14:textId="77777777" w:rsidR="002A72C1" w:rsidRDefault="002A72C1" w:rsidP="00484BF1">
            <w:pPr>
              <w:pStyle w:val="EmptyCellLayoutStyle"/>
              <w:spacing w:after="0" w:line="240" w:lineRule="auto"/>
            </w:pPr>
          </w:p>
        </w:tc>
      </w:tr>
      <w:tr w:rsidR="002A72C1" w14:paraId="3BA4DB90" w14:textId="77777777" w:rsidTr="00484BF1">
        <w:tc>
          <w:tcPr>
            <w:tcW w:w="54" w:type="dxa"/>
          </w:tcPr>
          <w:p w14:paraId="2E97507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E56B46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DF7873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C0AADC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0B9AE0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01DA02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F5406D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9873F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A60514" w14:textId="77777777" w:rsidR="002A72C1" w:rsidRDefault="002A72C1" w:rsidP="00484BF1">
                  <w:pPr>
                    <w:spacing w:after="0" w:line="240" w:lineRule="auto"/>
                  </w:pPr>
                  <w:r>
                    <w:rPr>
                      <w:rFonts w:ascii="Calibri" w:eastAsia="Calibri" w:hAnsi="Calibri"/>
                      <w:color w:val="000000"/>
                      <w:sz w:val="22"/>
                    </w:rPr>
                    <w:t>Yes</w:t>
                  </w:r>
                </w:p>
              </w:tc>
            </w:tr>
            <w:tr w:rsidR="002A72C1" w14:paraId="3F4D27A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9550A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45079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41FB29" w14:textId="77777777" w:rsidR="002A72C1" w:rsidRDefault="002A72C1" w:rsidP="00484BF1">
                  <w:pPr>
                    <w:spacing w:after="0" w:line="240" w:lineRule="auto"/>
                  </w:pPr>
                  <w:r>
                    <w:rPr>
                      <w:rFonts w:eastAsia="Arial"/>
                      <w:color w:val="000000"/>
                    </w:rPr>
                    <w:t>Yes</w:t>
                  </w:r>
                </w:p>
              </w:tc>
            </w:tr>
            <w:tr w:rsidR="002A72C1" w14:paraId="7859245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F7817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2DC05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389FD9" w14:textId="77777777" w:rsidR="002A72C1" w:rsidRDefault="002A72C1" w:rsidP="00484BF1">
                  <w:pPr>
                    <w:spacing w:after="0" w:line="240" w:lineRule="auto"/>
                  </w:pPr>
                  <w:r>
                    <w:rPr>
                      <w:rFonts w:ascii="Calibri" w:eastAsia="Calibri" w:hAnsi="Calibri"/>
                      <w:color w:val="000000"/>
                      <w:sz w:val="22"/>
                    </w:rPr>
                    <w:t>1</w:t>
                  </w:r>
                </w:p>
              </w:tc>
            </w:tr>
            <w:tr w:rsidR="002A72C1" w14:paraId="34501D3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ED5108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EE6DD2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9BE4B01" w14:textId="77777777" w:rsidR="002A72C1" w:rsidRDefault="002A72C1" w:rsidP="00484BF1">
                  <w:pPr>
                    <w:spacing w:after="0" w:line="240" w:lineRule="auto"/>
                  </w:pPr>
                  <w:r>
                    <w:rPr>
                      <w:rFonts w:ascii="Calibri" w:eastAsia="Calibri" w:hAnsi="Calibri"/>
                      <w:color w:val="000000"/>
                      <w:sz w:val="22"/>
                    </w:rPr>
                    <w:t>1</w:t>
                  </w:r>
                </w:p>
              </w:tc>
            </w:tr>
          </w:tbl>
          <w:p w14:paraId="007C7A48" w14:textId="77777777" w:rsidR="002A72C1" w:rsidRDefault="002A72C1" w:rsidP="00484BF1">
            <w:pPr>
              <w:spacing w:after="0" w:line="240" w:lineRule="auto"/>
            </w:pPr>
          </w:p>
        </w:tc>
        <w:tc>
          <w:tcPr>
            <w:tcW w:w="149" w:type="dxa"/>
          </w:tcPr>
          <w:p w14:paraId="426BC657" w14:textId="77777777" w:rsidR="002A72C1" w:rsidRDefault="002A72C1" w:rsidP="00484BF1">
            <w:pPr>
              <w:pStyle w:val="EmptyCellLayoutStyle"/>
              <w:spacing w:after="0" w:line="240" w:lineRule="auto"/>
            </w:pPr>
          </w:p>
        </w:tc>
      </w:tr>
      <w:tr w:rsidR="002A72C1" w14:paraId="30D5AC9B" w14:textId="77777777" w:rsidTr="00484BF1">
        <w:trPr>
          <w:trHeight w:val="80"/>
        </w:trPr>
        <w:tc>
          <w:tcPr>
            <w:tcW w:w="54" w:type="dxa"/>
          </w:tcPr>
          <w:p w14:paraId="3E87EE17" w14:textId="77777777" w:rsidR="002A72C1" w:rsidRDefault="002A72C1" w:rsidP="00484BF1">
            <w:pPr>
              <w:pStyle w:val="EmptyCellLayoutStyle"/>
              <w:spacing w:after="0" w:line="240" w:lineRule="auto"/>
            </w:pPr>
          </w:p>
        </w:tc>
        <w:tc>
          <w:tcPr>
            <w:tcW w:w="10395" w:type="dxa"/>
          </w:tcPr>
          <w:p w14:paraId="7FC5CCD5" w14:textId="77777777" w:rsidR="002A72C1" w:rsidRDefault="002A72C1" w:rsidP="00484BF1">
            <w:pPr>
              <w:pStyle w:val="EmptyCellLayoutStyle"/>
              <w:spacing w:after="0" w:line="240" w:lineRule="auto"/>
            </w:pPr>
          </w:p>
        </w:tc>
        <w:tc>
          <w:tcPr>
            <w:tcW w:w="149" w:type="dxa"/>
          </w:tcPr>
          <w:p w14:paraId="624FF778" w14:textId="77777777" w:rsidR="002A72C1" w:rsidRDefault="002A72C1" w:rsidP="00484BF1">
            <w:pPr>
              <w:pStyle w:val="EmptyCellLayoutStyle"/>
              <w:spacing w:after="0" w:line="240" w:lineRule="auto"/>
            </w:pPr>
          </w:p>
        </w:tc>
      </w:tr>
    </w:tbl>
    <w:p w14:paraId="104B935F" w14:textId="77777777" w:rsidR="002A72C1" w:rsidRDefault="002A72C1" w:rsidP="002A72C1">
      <w:pPr>
        <w:spacing w:after="0" w:line="240" w:lineRule="auto"/>
      </w:pPr>
    </w:p>
    <w:p w14:paraId="3E616DEA" w14:textId="77777777" w:rsidR="002A72C1" w:rsidRDefault="002A72C1" w:rsidP="002A72C1">
      <w:pPr>
        <w:spacing w:after="0" w:line="240" w:lineRule="auto"/>
      </w:pPr>
      <w:r>
        <w:rPr>
          <w:rFonts w:ascii="Calibri" w:eastAsia="Calibri" w:hAnsi="Calibri"/>
          <w:b/>
          <w:color w:val="6495ED"/>
          <w:sz w:val="22"/>
        </w:rPr>
        <w:t>Cannot recover the master database. Exiting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A2D8D29" w14:textId="77777777" w:rsidTr="00484BF1">
        <w:trPr>
          <w:trHeight w:val="54"/>
        </w:trPr>
        <w:tc>
          <w:tcPr>
            <w:tcW w:w="54" w:type="dxa"/>
          </w:tcPr>
          <w:p w14:paraId="3AC29202" w14:textId="77777777" w:rsidR="002A72C1" w:rsidRDefault="002A72C1" w:rsidP="00484BF1">
            <w:pPr>
              <w:pStyle w:val="EmptyCellLayoutStyle"/>
              <w:spacing w:after="0" w:line="240" w:lineRule="auto"/>
            </w:pPr>
          </w:p>
        </w:tc>
        <w:tc>
          <w:tcPr>
            <w:tcW w:w="10395" w:type="dxa"/>
          </w:tcPr>
          <w:p w14:paraId="5568350F" w14:textId="77777777" w:rsidR="002A72C1" w:rsidRDefault="002A72C1" w:rsidP="00484BF1">
            <w:pPr>
              <w:pStyle w:val="EmptyCellLayoutStyle"/>
              <w:spacing w:after="0" w:line="240" w:lineRule="auto"/>
            </w:pPr>
          </w:p>
        </w:tc>
        <w:tc>
          <w:tcPr>
            <w:tcW w:w="149" w:type="dxa"/>
          </w:tcPr>
          <w:p w14:paraId="19C87497" w14:textId="77777777" w:rsidR="002A72C1" w:rsidRDefault="002A72C1" w:rsidP="00484BF1">
            <w:pPr>
              <w:pStyle w:val="EmptyCellLayoutStyle"/>
              <w:spacing w:after="0" w:line="240" w:lineRule="auto"/>
            </w:pPr>
          </w:p>
        </w:tc>
      </w:tr>
      <w:tr w:rsidR="002A72C1" w14:paraId="43920D23" w14:textId="77777777" w:rsidTr="00484BF1">
        <w:tc>
          <w:tcPr>
            <w:tcW w:w="54" w:type="dxa"/>
          </w:tcPr>
          <w:p w14:paraId="008D429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D5D3BE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640C63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E0115A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AA7AB2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3F9972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CCFCCC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EEFF0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BA6D22" w14:textId="77777777" w:rsidR="002A72C1" w:rsidRDefault="002A72C1" w:rsidP="00484BF1">
                  <w:pPr>
                    <w:spacing w:after="0" w:line="240" w:lineRule="auto"/>
                  </w:pPr>
                  <w:r>
                    <w:rPr>
                      <w:rFonts w:ascii="Calibri" w:eastAsia="Calibri" w:hAnsi="Calibri"/>
                      <w:color w:val="000000"/>
                      <w:sz w:val="22"/>
                    </w:rPr>
                    <w:t>Yes</w:t>
                  </w:r>
                </w:p>
              </w:tc>
            </w:tr>
            <w:tr w:rsidR="002A72C1" w14:paraId="248293F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2993D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1A11B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26C5E5" w14:textId="77777777" w:rsidR="002A72C1" w:rsidRDefault="002A72C1" w:rsidP="00484BF1">
                  <w:pPr>
                    <w:spacing w:after="0" w:line="240" w:lineRule="auto"/>
                  </w:pPr>
                  <w:r>
                    <w:rPr>
                      <w:rFonts w:eastAsia="Arial"/>
                      <w:color w:val="000000"/>
                    </w:rPr>
                    <w:t>Yes</w:t>
                  </w:r>
                </w:p>
              </w:tc>
            </w:tr>
            <w:tr w:rsidR="002A72C1" w14:paraId="3205EF4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7275C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1CE2A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300393" w14:textId="77777777" w:rsidR="002A72C1" w:rsidRDefault="002A72C1" w:rsidP="00484BF1">
                  <w:pPr>
                    <w:spacing w:after="0" w:line="240" w:lineRule="auto"/>
                  </w:pPr>
                  <w:r>
                    <w:rPr>
                      <w:rFonts w:ascii="Calibri" w:eastAsia="Calibri" w:hAnsi="Calibri"/>
                      <w:color w:val="000000"/>
                      <w:sz w:val="22"/>
                    </w:rPr>
                    <w:t>1</w:t>
                  </w:r>
                </w:p>
              </w:tc>
            </w:tr>
            <w:tr w:rsidR="002A72C1" w14:paraId="2DF4254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8B85AB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37D10F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000E8EA" w14:textId="77777777" w:rsidR="002A72C1" w:rsidRDefault="002A72C1" w:rsidP="00484BF1">
                  <w:pPr>
                    <w:spacing w:after="0" w:line="240" w:lineRule="auto"/>
                  </w:pPr>
                  <w:r>
                    <w:rPr>
                      <w:rFonts w:ascii="Calibri" w:eastAsia="Calibri" w:hAnsi="Calibri"/>
                      <w:color w:val="000000"/>
                      <w:sz w:val="22"/>
                    </w:rPr>
                    <w:t>2</w:t>
                  </w:r>
                </w:p>
              </w:tc>
            </w:tr>
          </w:tbl>
          <w:p w14:paraId="0A4737EA" w14:textId="77777777" w:rsidR="002A72C1" w:rsidRDefault="002A72C1" w:rsidP="00484BF1">
            <w:pPr>
              <w:spacing w:after="0" w:line="240" w:lineRule="auto"/>
            </w:pPr>
          </w:p>
        </w:tc>
        <w:tc>
          <w:tcPr>
            <w:tcW w:w="149" w:type="dxa"/>
          </w:tcPr>
          <w:p w14:paraId="6938D00A" w14:textId="77777777" w:rsidR="002A72C1" w:rsidRDefault="002A72C1" w:rsidP="00484BF1">
            <w:pPr>
              <w:pStyle w:val="EmptyCellLayoutStyle"/>
              <w:spacing w:after="0" w:line="240" w:lineRule="auto"/>
            </w:pPr>
          </w:p>
        </w:tc>
      </w:tr>
      <w:tr w:rsidR="002A72C1" w14:paraId="16140D21" w14:textId="77777777" w:rsidTr="00484BF1">
        <w:trPr>
          <w:trHeight w:val="80"/>
        </w:trPr>
        <w:tc>
          <w:tcPr>
            <w:tcW w:w="54" w:type="dxa"/>
          </w:tcPr>
          <w:p w14:paraId="550EDB12" w14:textId="77777777" w:rsidR="002A72C1" w:rsidRDefault="002A72C1" w:rsidP="00484BF1">
            <w:pPr>
              <w:pStyle w:val="EmptyCellLayoutStyle"/>
              <w:spacing w:after="0" w:line="240" w:lineRule="auto"/>
            </w:pPr>
          </w:p>
        </w:tc>
        <w:tc>
          <w:tcPr>
            <w:tcW w:w="10395" w:type="dxa"/>
          </w:tcPr>
          <w:p w14:paraId="35F715D6" w14:textId="77777777" w:rsidR="002A72C1" w:rsidRDefault="002A72C1" w:rsidP="00484BF1">
            <w:pPr>
              <w:pStyle w:val="EmptyCellLayoutStyle"/>
              <w:spacing w:after="0" w:line="240" w:lineRule="auto"/>
            </w:pPr>
          </w:p>
        </w:tc>
        <w:tc>
          <w:tcPr>
            <w:tcW w:w="149" w:type="dxa"/>
          </w:tcPr>
          <w:p w14:paraId="630D737A" w14:textId="77777777" w:rsidR="002A72C1" w:rsidRDefault="002A72C1" w:rsidP="00484BF1">
            <w:pPr>
              <w:pStyle w:val="EmptyCellLayoutStyle"/>
              <w:spacing w:after="0" w:line="240" w:lineRule="auto"/>
            </w:pPr>
          </w:p>
        </w:tc>
      </w:tr>
    </w:tbl>
    <w:p w14:paraId="1A485D7E" w14:textId="77777777" w:rsidR="002A72C1" w:rsidRDefault="002A72C1" w:rsidP="002A72C1">
      <w:pPr>
        <w:spacing w:after="0" w:line="240" w:lineRule="auto"/>
      </w:pPr>
    </w:p>
    <w:p w14:paraId="65376E95" w14:textId="77777777" w:rsidR="002A72C1" w:rsidRDefault="002A72C1" w:rsidP="002A72C1">
      <w:pPr>
        <w:spacing w:after="0" w:line="240" w:lineRule="auto"/>
      </w:pPr>
      <w:r>
        <w:rPr>
          <w:rFonts w:ascii="Calibri" w:eastAsia="Calibri" w:hAnsi="Calibri"/>
          <w:b/>
          <w:color w:val="6495ED"/>
          <w:sz w:val="22"/>
        </w:rPr>
        <w:t>Cannot open backup device.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66B6764" w14:textId="77777777" w:rsidTr="00484BF1">
        <w:trPr>
          <w:trHeight w:val="54"/>
        </w:trPr>
        <w:tc>
          <w:tcPr>
            <w:tcW w:w="54" w:type="dxa"/>
          </w:tcPr>
          <w:p w14:paraId="1A9A32BB" w14:textId="77777777" w:rsidR="002A72C1" w:rsidRDefault="002A72C1" w:rsidP="00484BF1">
            <w:pPr>
              <w:pStyle w:val="EmptyCellLayoutStyle"/>
              <w:spacing w:after="0" w:line="240" w:lineRule="auto"/>
            </w:pPr>
          </w:p>
        </w:tc>
        <w:tc>
          <w:tcPr>
            <w:tcW w:w="10395" w:type="dxa"/>
          </w:tcPr>
          <w:p w14:paraId="2898F94A" w14:textId="77777777" w:rsidR="002A72C1" w:rsidRDefault="002A72C1" w:rsidP="00484BF1">
            <w:pPr>
              <w:pStyle w:val="EmptyCellLayoutStyle"/>
              <w:spacing w:after="0" w:line="240" w:lineRule="auto"/>
            </w:pPr>
          </w:p>
        </w:tc>
        <w:tc>
          <w:tcPr>
            <w:tcW w:w="149" w:type="dxa"/>
          </w:tcPr>
          <w:p w14:paraId="0FA05F0E" w14:textId="77777777" w:rsidR="002A72C1" w:rsidRDefault="002A72C1" w:rsidP="00484BF1">
            <w:pPr>
              <w:pStyle w:val="EmptyCellLayoutStyle"/>
              <w:spacing w:after="0" w:line="240" w:lineRule="auto"/>
            </w:pPr>
          </w:p>
        </w:tc>
      </w:tr>
      <w:tr w:rsidR="002A72C1" w14:paraId="79D4847D" w14:textId="77777777" w:rsidTr="00484BF1">
        <w:tc>
          <w:tcPr>
            <w:tcW w:w="54" w:type="dxa"/>
          </w:tcPr>
          <w:p w14:paraId="316A2FD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009799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1BADE2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8E9E9E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0BEBA9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C058D9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897E6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C3F1C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1ECF59" w14:textId="77777777" w:rsidR="002A72C1" w:rsidRDefault="002A72C1" w:rsidP="00484BF1">
                  <w:pPr>
                    <w:spacing w:after="0" w:line="240" w:lineRule="auto"/>
                  </w:pPr>
                  <w:r>
                    <w:rPr>
                      <w:rFonts w:ascii="Calibri" w:eastAsia="Calibri" w:hAnsi="Calibri"/>
                      <w:color w:val="000000"/>
                      <w:sz w:val="22"/>
                    </w:rPr>
                    <w:t>Yes</w:t>
                  </w:r>
                </w:p>
              </w:tc>
            </w:tr>
            <w:tr w:rsidR="002A72C1" w14:paraId="620974A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15578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CBE46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06481E" w14:textId="77777777" w:rsidR="002A72C1" w:rsidRDefault="002A72C1" w:rsidP="00484BF1">
                  <w:pPr>
                    <w:spacing w:after="0" w:line="240" w:lineRule="auto"/>
                  </w:pPr>
                  <w:r>
                    <w:rPr>
                      <w:rFonts w:eastAsia="Arial"/>
                      <w:color w:val="000000"/>
                    </w:rPr>
                    <w:t>Yes</w:t>
                  </w:r>
                </w:p>
              </w:tc>
            </w:tr>
            <w:tr w:rsidR="002A72C1" w14:paraId="7FDB019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CDD92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1091D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B8F6A6" w14:textId="77777777" w:rsidR="002A72C1" w:rsidRDefault="002A72C1" w:rsidP="00484BF1">
                  <w:pPr>
                    <w:spacing w:after="0" w:line="240" w:lineRule="auto"/>
                  </w:pPr>
                  <w:r>
                    <w:rPr>
                      <w:rFonts w:ascii="Calibri" w:eastAsia="Calibri" w:hAnsi="Calibri"/>
                      <w:color w:val="000000"/>
                      <w:sz w:val="22"/>
                    </w:rPr>
                    <w:t>1</w:t>
                  </w:r>
                </w:p>
              </w:tc>
            </w:tr>
            <w:tr w:rsidR="002A72C1" w14:paraId="5B3317B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FD8DC0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D7E51E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2192F29" w14:textId="77777777" w:rsidR="002A72C1" w:rsidRDefault="002A72C1" w:rsidP="00484BF1">
                  <w:pPr>
                    <w:spacing w:after="0" w:line="240" w:lineRule="auto"/>
                  </w:pPr>
                  <w:r>
                    <w:rPr>
                      <w:rFonts w:ascii="Calibri" w:eastAsia="Calibri" w:hAnsi="Calibri"/>
                      <w:color w:val="000000"/>
                      <w:sz w:val="22"/>
                    </w:rPr>
                    <w:t>1</w:t>
                  </w:r>
                </w:p>
              </w:tc>
            </w:tr>
          </w:tbl>
          <w:p w14:paraId="5222209F" w14:textId="77777777" w:rsidR="002A72C1" w:rsidRDefault="002A72C1" w:rsidP="00484BF1">
            <w:pPr>
              <w:spacing w:after="0" w:line="240" w:lineRule="auto"/>
            </w:pPr>
          </w:p>
        </w:tc>
        <w:tc>
          <w:tcPr>
            <w:tcW w:w="149" w:type="dxa"/>
          </w:tcPr>
          <w:p w14:paraId="024A5CBE" w14:textId="77777777" w:rsidR="002A72C1" w:rsidRDefault="002A72C1" w:rsidP="00484BF1">
            <w:pPr>
              <w:pStyle w:val="EmptyCellLayoutStyle"/>
              <w:spacing w:after="0" w:line="240" w:lineRule="auto"/>
            </w:pPr>
          </w:p>
        </w:tc>
      </w:tr>
      <w:tr w:rsidR="002A72C1" w14:paraId="44F0AC1C" w14:textId="77777777" w:rsidTr="00484BF1">
        <w:trPr>
          <w:trHeight w:val="80"/>
        </w:trPr>
        <w:tc>
          <w:tcPr>
            <w:tcW w:w="54" w:type="dxa"/>
          </w:tcPr>
          <w:p w14:paraId="68EBBAB4" w14:textId="77777777" w:rsidR="002A72C1" w:rsidRDefault="002A72C1" w:rsidP="00484BF1">
            <w:pPr>
              <w:pStyle w:val="EmptyCellLayoutStyle"/>
              <w:spacing w:after="0" w:line="240" w:lineRule="auto"/>
            </w:pPr>
          </w:p>
        </w:tc>
        <w:tc>
          <w:tcPr>
            <w:tcW w:w="10395" w:type="dxa"/>
          </w:tcPr>
          <w:p w14:paraId="36666F92" w14:textId="77777777" w:rsidR="002A72C1" w:rsidRDefault="002A72C1" w:rsidP="00484BF1">
            <w:pPr>
              <w:pStyle w:val="EmptyCellLayoutStyle"/>
              <w:spacing w:after="0" w:line="240" w:lineRule="auto"/>
            </w:pPr>
          </w:p>
        </w:tc>
        <w:tc>
          <w:tcPr>
            <w:tcW w:w="149" w:type="dxa"/>
          </w:tcPr>
          <w:p w14:paraId="12D30843" w14:textId="77777777" w:rsidR="002A72C1" w:rsidRDefault="002A72C1" w:rsidP="00484BF1">
            <w:pPr>
              <w:pStyle w:val="EmptyCellLayoutStyle"/>
              <w:spacing w:after="0" w:line="240" w:lineRule="auto"/>
            </w:pPr>
          </w:p>
        </w:tc>
      </w:tr>
    </w:tbl>
    <w:p w14:paraId="600789BC" w14:textId="77777777" w:rsidR="002A72C1" w:rsidRDefault="002A72C1" w:rsidP="002A72C1">
      <w:pPr>
        <w:spacing w:after="0" w:line="240" w:lineRule="auto"/>
      </w:pPr>
    </w:p>
    <w:p w14:paraId="1C3BC9CA" w14:textId="77777777" w:rsidR="002A72C1" w:rsidRDefault="002A72C1" w:rsidP="002A72C1">
      <w:pPr>
        <w:spacing w:after="0" w:line="240" w:lineRule="auto"/>
      </w:pPr>
      <w:r>
        <w:rPr>
          <w:rFonts w:ascii="Calibri" w:eastAsia="Calibri" w:hAnsi="Calibri"/>
          <w:b/>
          <w:color w:val="6495ED"/>
          <w:sz w:val="22"/>
        </w:rPr>
        <w:t>Table error: Page was not seen in the scan although its parent and previous refer to it. Check any previous errors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27116A2" w14:textId="77777777" w:rsidTr="00484BF1">
        <w:trPr>
          <w:trHeight w:val="54"/>
        </w:trPr>
        <w:tc>
          <w:tcPr>
            <w:tcW w:w="54" w:type="dxa"/>
          </w:tcPr>
          <w:p w14:paraId="3CB911B7" w14:textId="77777777" w:rsidR="002A72C1" w:rsidRDefault="002A72C1" w:rsidP="00484BF1">
            <w:pPr>
              <w:pStyle w:val="EmptyCellLayoutStyle"/>
              <w:spacing w:after="0" w:line="240" w:lineRule="auto"/>
            </w:pPr>
          </w:p>
        </w:tc>
        <w:tc>
          <w:tcPr>
            <w:tcW w:w="10395" w:type="dxa"/>
          </w:tcPr>
          <w:p w14:paraId="22E97053" w14:textId="77777777" w:rsidR="002A72C1" w:rsidRDefault="002A72C1" w:rsidP="00484BF1">
            <w:pPr>
              <w:pStyle w:val="EmptyCellLayoutStyle"/>
              <w:spacing w:after="0" w:line="240" w:lineRule="auto"/>
            </w:pPr>
          </w:p>
        </w:tc>
        <w:tc>
          <w:tcPr>
            <w:tcW w:w="149" w:type="dxa"/>
          </w:tcPr>
          <w:p w14:paraId="7086E7A2" w14:textId="77777777" w:rsidR="002A72C1" w:rsidRDefault="002A72C1" w:rsidP="00484BF1">
            <w:pPr>
              <w:pStyle w:val="EmptyCellLayoutStyle"/>
              <w:spacing w:after="0" w:line="240" w:lineRule="auto"/>
            </w:pPr>
          </w:p>
        </w:tc>
      </w:tr>
      <w:tr w:rsidR="002A72C1" w14:paraId="4A2D1B1B" w14:textId="77777777" w:rsidTr="00484BF1">
        <w:tc>
          <w:tcPr>
            <w:tcW w:w="54" w:type="dxa"/>
          </w:tcPr>
          <w:p w14:paraId="477E042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74BC01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872ABC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233FC8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F6CAD9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8D7EC1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14E41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7FD10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82BEA0" w14:textId="77777777" w:rsidR="002A72C1" w:rsidRDefault="002A72C1" w:rsidP="00484BF1">
                  <w:pPr>
                    <w:spacing w:after="0" w:line="240" w:lineRule="auto"/>
                  </w:pPr>
                  <w:r>
                    <w:rPr>
                      <w:rFonts w:ascii="Calibri" w:eastAsia="Calibri" w:hAnsi="Calibri"/>
                      <w:color w:val="000000"/>
                      <w:sz w:val="22"/>
                    </w:rPr>
                    <w:t>Yes</w:t>
                  </w:r>
                </w:p>
              </w:tc>
            </w:tr>
            <w:tr w:rsidR="002A72C1" w14:paraId="27AE198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894B1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13245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664692" w14:textId="77777777" w:rsidR="002A72C1" w:rsidRDefault="002A72C1" w:rsidP="00484BF1">
                  <w:pPr>
                    <w:spacing w:after="0" w:line="240" w:lineRule="auto"/>
                  </w:pPr>
                  <w:r>
                    <w:rPr>
                      <w:rFonts w:eastAsia="Arial"/>
                      <w:color w:val="000000"/>
                    </w:rPr>
                    <w:t>Yes</w:t>
                  </w:r>
                </w:p>
              </w:tc>
            </w:tr>
            <w:tr w:rsidR="002A72C1" w14:paraId="6DC9BEB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15CBEC"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3CF6F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DA966D" w14:textId="77777777" w:rsidR="002A72C1" w:rsidRDefault="002A72C1" w:rsidP="00484BF1">
                  <w:pPr>
                    <w:spacing w:after="0" w:line="240" w:lineRule="auto"/>
                  </w:pPr>
                  <w:r>
                    <w:rPr>
                      <w:rFonts w:ascii="Calibri" w:eastAsia="Calibri" w:hAnsi="Calibri"/>
                      <w:color w:val="000000"/>
                      <w:sz w:val="22"/>
                    </w:rPr>
                    <w:t>1</w:t>
                  </w:r>
                </w:p>
              </w:tc>
            </w:tr>
            <w:tr w:rsidR="002A72C1" w14:paraId="362E972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FA7757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652F6A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7CC5D93" w14:textId="77777777" w:rsidR="002A72C1" w:rsidRDefault="002A72C1" w:rsidP="00484BF1">
                  <w:pPr>
                    <w:spacing w:after="0" w:line="240" w:lineRule="auto"/>
                  </w:pPr>
                  <w:r>
                    <w:rPr>
                      <w:rFonts w:ascii="Calibri" w:eastAsia="Calibri" w:hAnsi="Calibri"/>
                      <w:color w:val="000000"/>
                      <w:sz w:val="22"/>
                    </w:rPr>
                    <w:t>1</w:t>
                  </w:r>
                </w:p>
              </w:tc>
            </w:tr>
          </w:tbl>
          <w:p w14:paraId="3468DF2D" w14:textId="77777777" w:rsidR="002A72C1" w:rsidRDefault="002A72C1" w:rsidP="00484BF1">
            <w:pPr>
              <w:spacing w:after="0" w:line="240" w:lineRule="auto"/>
            </w:pPr>
          </w:p>
        </w:tc>
        <w:tc>
          <w:tcPr>
            <w:tcW w:w="149" w:type="dxa"/>
          </w:tcPr>
          <w:p w14:paraId="3646836F" w14:textId="77777777" w:rsidR="002A72C1" w:rsidRDefault="002A72C1" w:rsidP="00484BF1">
            <w:pPr>
              <w:pStyle w:val="EmptyCellLayoutStyle"/>
              <w:spacing w:after="0" w:line="240" w:lineRule="auto"/>
            </w:pPr>
          </w:p>
        </w:tc>
      </w:tr>
      <w:tr w:rsidR="002A72C1" w14:paraId="7AB00719" w14:textId="77777777" w:rsidTr="00484BF1">
        <w:trPr>
          <w:trHeight w:val="80"/>
        </w:trPr>
        <w:tc>
          <w:tcPr>
            <w:tcW w:w="54" w:type="dxa"/>
          </w:tcPr>
          <w:p w14:paraId="3F75B639" w14:textId="77777777" w:rsidR="002A72C1" w:rsidRDefault="002A72C1" w:rsidP="00484BF1">
            <w:pPr>
              <w:pStyle w:val="EmptyCellLayoutStyle"/>
              <w:spacing w:after="0" w:line="240" w:lineRule="auto"/>
            </w:pPr>
          </w:p>
        </w:tc>
        <w:tc>
          <w:tcPr>
            <w:tcW w:w="10395" w:type="dxa"/>
          </w:tcPr>
          <w:p w14:paraId="21DC7343" w14:textId="77777777" w:rsidR="002A72C1" w:rsidRDefault="002A72C1" w:rsidP="00484BF1">
            <w:pPr>
              <w:pStyle w:val="EmptyCellLayoutStyle"/>
              <w:spacing w:after="0" w:line="240" w:lineRule="auto"/>
            </w:pPr>
          </w:p>
        </w:tc>
        <w:tc>
          <w:tcPr>
            <w:tcW w:w="149" w:type="dxa"/>
          </w:tcPr>
          <w:p w14:paraId="213EA0EA" w14:textId="77777777" w:rsidR="002A72C1" w:rsidRDefault="002A72C1" w:rsidP="00484BF1">
            <w:pPr>
              <w:pStyle w:val="EmptyCellLayoutStyle"/>
              <w:spacing w:after="0" w:line="240" w:lineRule="auto"/>
            </w:pPr>
          </w:p>
        </w:tc>
      </w:tr>
    </w:tbl>
    <w:p w14:paraId="4E0D3EF8" w14:textId="77777777" w:rsidR="002A72C1" w:rsidRDefault="002A72C1" w:rsidP="002A72C1">
      <w:pPr>
        <w:spacing w:after="0" w:line="240" w:lineRule="auto"/>
      </w:pPr>
    </w:p>
    <w:p w14:paraId="6D3597B8" w14:textId="77777777" w:rsidR="002A72C1" w:rsidRDefault="002A72C1" w:rsidP="002A72C1">
      <w:pPr>
        <w:spacing w:after="0" w:line="240" w:lineRule="auto"/>
      </w:pPr>
      <w:r>
        <w:rPr>
          <w:rFonts w:ascii="Calibri" w:eastAsia="Calibri" w:hAnsi="Calibri"/>
          <w:b/>
          <w:color w:val="6495ED"/>
          <w:sz w:val="22"/>
        </w:rPr>
        <w:t>Service Broker was not able to allocate memory for cryptographic operations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110B3A6" w14:textId="77777777" w:rsidTr="00484BF1">
        <w:trPr>
          <w:trHeight w:val="54"/>
        </w:trPr>
        <w:tc>
          <w:tcPr>
            <w:tcW w:w="54" w:type="dxa"/>
          </w:tcPr>
          <w:p w14:paraId="3C0A4FB3" w14:textId="77777777" w:rsidR="002A72C1" w:rsidRDefault="002A72C1" w:rsidP="00484BF1">
            <w:pPr>
              <w:pStyle w:val="EmptyCellLayoutStyle"/>
              <w:spacing w:after="0" w:line="240" w:lineRule="auto"/>
            </w:pPr>
          </w:p>
        </w:tc>
        <w:tc>
          <w:tcPr>
            <w:tcW w:w="10395" w:type="dxa"/>
          </w:tcPr>
          <w:p w14:paraId="72A0688E" w14:textId="77777777" w:rsidR="002A72C1" w:rsidRDefault="002A72C1" w:rsidP="00484BF1">
            <w:pPr>
              <w:pStyle w:val="EmptyCellLayoutStyle"/>
              <w:spacing w:after="0" w:line="240" w:lineRule="auto"/>
            </w:pPr>
          </w:p>
        </w:tc>
        <w:tc>
          <w:tcPr>
            <w:tcW w:w="149" w:type="dxa"/>
          </w:tcPr>
          <w:p w14:paraId="0ED80A52" w14:textId="77777777" w:rsidR="002A72C1" w:rsidRDefault="002A72C1" w:rsidP="00484BF1">
            <w:pPr>
              <w:pStyle w:val="EmptyCellLayoutStyle"/>
              <w:spacing w:after="0" w:line="240" w:lineRule="auto"/>
            </w:pPr>
          </w:p>
        </w:tc>
      </w:tr>
      <w:tr w:rsidR="002A72C1" w14:paraId="10A2DA7D" w14:textId="77777777" w:rsidTr="00484BF1">
        <w:tc>
          <w:tcPr>
            <w:tcW w:w="54" w:type="dxa"/>
          </w:tcPr>
          <w:p w14:paraId="48C8A23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F946D8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4034F8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E0EAF1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45F859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A41BA3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39FFE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1AF51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387733" w14:textId="77777777" w:rsidR="002A72C1" w:rsidRDefault="002A72C1" w:rsidP="00484BF1">
                  <w:pPr>
                    <w:spacing w:after="0" w:line="240" w:lineRule="auto"/>
                  </w:pPr>
                  <w:r>
                    <w:rPr>
                      <w:rFonts w:ascii="Calibri" w:eastAsia="Calibri" w:hAnsi="Calibri"/>
                      <w:color w:val="000000"/>
                      <w:sz w:val="22"/>
                    </w:rPr>
                    <w:t>Yes</w:t>
                  </w:r>
                </w:p>
              </w:tc>
            </w:tr>
            <w:tr w:rsidR="002A72C1" w14:paraId="453AB78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90BB6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720A7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08BCAB" w14:textId="77777777" w:rsidR="002A72C1" w:rsidRDefault="002A72C1" w:rsidP="00484BF1">
                  <w:pPr>
                    <w:spacing w:after="0" w:line="240" w:lineRule="auto"/>
                  </w:pPr>
                  <w:r>
                    <w:rPr>
                      <w:rFonts w:eastAsia="Arial"/>
                      <w:color w:val="000000"/>
                    </w:rPr>
                    <w:t>Yes</w:t>
                  </w:r>
                </w:p>
              </w:tc>
            </w:tr>
            <w:tr w:rsidR="002A72C1" w14:paraId="1573886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9E78F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94C41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34D245" w14:textId="77777777" w:rsidR="002A72C1" w:rsidRDefault="002A72C1" w:rsidP="00484BF1">
                  <w:pPr>
                    <w:spacing w:after="0" w:line="240" w:lineRule="auto"/>
                  </w:pPr>
                  <w:r>
                    <w:rPr>
                      <w:rFonts w:ascii="Calibri" w:eastAsia="Calibri" w:hAnsi="Calibri"/>
                      <w:color w:val="000000"/>
                      <w:sz w:val="22"/>
                    </w:rPr>
                    <w:t>1</w:t>
                  </w:r>
                </w:p>
              </w:tc>
            </w:tr>
            <w:tr w:rsidR="002A72C1" w14:paraId="54266C8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C4450A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3D7C95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85446A0" w14:textId="77777777" w:rsidR="002A72C1" w:rsidRDefault="002A72C1" w:rsidP="00484BF1">
                  <w:pPr>
                    <w:spacing w:after="0" w:line="240" w:lineRule="auto"/>
                  </w:pPr>
                  <w:r>
                    <w:rPr>
                      <w:rFonts w:ascii="Calibri" w:eastAsia="Calibri" w:hAnsi="Calibri"/>
                      <w:color w:val="000000"/>
                      <w:sz w:val="22"/>
                    </w:rPr>
                    <w:t>2</w:t>
                  </w:r>
                </w:p>
              </w:tc>
            </w:tr>
          </w:tbl>
          <w:p w14:paraId="611E2905" w14:textId="77777777" w:rsidR="002A72C1" w:rsidRDefault="002A72C1" w:rsidP="00484BF1">
            <w:pPr>
              <w:spacing w:after="0" w:line="240" w:lineRule="auto"/>
            </w:pPr>
          </w:p>
        </w:tc>
        <w:tc>
          <w:tcPr>
            <w:tcW w:w="149" w:type="dxa"/>
          </w:tcPr>
          <w:p w14:paraId="5D188493" w14:textId="77777777" w:rsidR="002A72C1" w:rsidRDefault="002A72C1" w:rsidP="00484BF1">
            <w:pPr>
              <w:pStyle w:val="EmptyCellLayoutStyle"/>
              <w:spacing w:after="0" w:line="240" w:lineRule="auto"/>
            </w:pPr>
          </w:p>
        </w:tc>
      </w:tr>
      <w:tr w:rsidR="002A72C1" w14:paraId="1FCB3C26" w14:textId="77777777" w:rsidTr="00484BF1">
        <w:trPr>
          <w:trHeight w:val="80"/>
        </w:trPr>
        <w:tc>
          <w:tcPr>
            <w:tcW w:w="54" w:type="dxa"/>
          </w:tcPr>
          <w:p w14:paraId="52A4B424" w14:textId="77777777" w:rsidR="002A72C1" w:rsidRDefault="002A72C1" w:rsidP="00484BF1">
            <w:pPr>
              <w:pStyle w:val="EmptyCellLayoutStyle"/>
              <w:spacing w:after="0" w:line="240" w:lineRule="auto"/>
            </w:pPr>
          </w:p>
        </w:tc>
        <w:tc>
          <w:tcPr>
            <w:tcW w:w="10395" w:type="dxa"/>
          </w:tcPr>
          <w:p w14:paraId="139FB4E7" w14:textId="77777777" w:rsidR="002A72C1" w:rsidRDefault="002A72C1" w:rsidP="00484BF1">
            <w:pPr>
              <w:pStyle w:val="EmptyCellLayoutStyle"/>
              <w:spacing w:after="0" w:line="240" w:lineRule="auto"/>
            </w:pPr>
          </w:p>
        </w:tc>
        <w:tc>
          <w:tcPr>
            <w:tcW w:w="149" w:type="dxa"/>
          </w:tcPr>
          <w:p w14:paraId="70EBC401" w14:textId="77777777" w:rsidR="002A72C1" w:rsidRDefault="002A72C1" w:rsidP="00484BF1">
            <w:pPr>
              <w:pStyle w:val="EmptyCellLayoutStyle"/>
              <w:spacing w:after="0" w:line="240" w:lineRule="auto"/>
            </w:pPr>
          </w:p>
        </w:tc>
      </w:tr>
    </w:tbl>
    <w:p w14:paraId="52CF32EE" w14:textId="77777777" w:rsidR="002A72C1" w:rsidRDefault="002A72C1" w:rsidP="002A72C1">
      <w:pPr>
        <w:spacing w:after="0" w:line="240" w:lineRule="auto"/>
      </w:pPr>
    </w:p>
    <w:p w14:paraId="71E1A5FB" w14:textId="77777777" w:rsidR="002A72C1" w:rsidRDefault="002A72C1" w:rsidP="002A72C1">
      <w:pPr>
        <w:spacing w:after="0" w:line="240" w:lineRule="auto"/>
      </w:pPr>
      <w:r>
        <w:rPr>
          <w:rFonts w:ascii="Calibri" w:eastAsia="Calibri" w:hAnsi="Calibri"/>
          <w:b/>
          <w:color w:val="6495ED"/>
          <w:sz w:val="22"/>
        </w:rPr>
        <w:t>Login failed: Password fails password filter DLL requirements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D607E5E" w14:textId="77777777" w:rsidTr="00484BF1">
        <w:trPr>
          <w:trHeight w:val="54"/>
        </w:trPr>
        <w:tc>
          <w:tcPr>
            <w:tcW w:w="54" w:type="dxa"/>
          </w:tcPr>
          <w:p w14:paraId="78A97FFF" w14:textId="77777777" w:rsidR="002A72C1" w:rsidRDefault="002A72C1" w:rsidP="00484BF1">
            <w:pPr>
              <w:pStyle w:val="EmptyCellLayoutStyle"/>
              <w:spacing w:after="0" w:line="240" w:lineRule="auto"/>
            </w:pPr>
          </w:p>
        </w:tc>
        <w:tc>
          <w:tcPr>
            <w:tcW w:w="10395" w:type="dxa"/>
          </w:tcPr>
          <w:p w14:paraId="19A0568B" w14:textId="77777777" w:rsidR="002A72C1" w:rsidRDefault="002A72C1" w:rsidP="00484BF1">
            <w:pPr>
              <w:pStyle w:val="EmptyCellLayoutStyle"/>
              <w:spacing w:after="0" w:line="240" w:lineRule="auto"/>
            </w:pPr>
          </w:p>
        </w:tc>
        <w:tc>
          <w:tcPr>
            <w:tcW w:w="149" w:type="dxa"/>
          </w:tcPr>
          <w:p w14:paraId="3724E48B" w14:textId="77777777" w:rsidR="002A72C1" w:rsidRDefault="002A72C1" w:rsidP="00484BF1">
            <w:pPr>
              <w:pStyle w:val="EmptyCellLayoutStyle"/>
              <w:spacing w:after="0" w:line="240" w:lineRule="auto"/>
            </w:pPr>
          </w:p>
        </w:tc>
      </w:tr>
      <w:tr w:rsidR="002A72C1" w14:paraId="79D90442" w14:textId="77777777" w:rsidTr="00484BF1">
        <w:tc>
          <w:tcPr>
            <w:tcW w:w="54" w:type="dxa"/>
          </w:tcPr>
          <w:p w14:paraId="19DC95C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EB3EC9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E6A743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4F85C8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702BA5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751B39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87DA7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D49B8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5FB93B" w14:textId="77777777" w:rsidR="002A72C1" w:rsidRDefault="002A72C1" w:rsidP="00484BF1">
                  <w:pPr>
                    <w:spacing w:after="0" w:line="240" w:lineRule="auto"/>
                  </w:pPr>
                  <w:r>
                    <w:rPr>
                      <w:rFonts w:ascii="Calibri" w:eastAsia="Calibri" w:hAnsi="Calibri"/>
                      <w:color w:val="000000"/>
                      <w:sz w:val="22"/>
                    </w:rPr>
                    <w:t>Yes</w:t>
                  </w:r>
                </w:p>
              </w:tc>
            </w:tr>
            <w:tr w:rsidR="002A72C1" w14:paraId="68DEC26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64B48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6E69B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DBA1E6" w14:textId="77777777" w:rsidR="002A72C1" w:rsidRDefault="002A72C1" w:rsidP="00484BF1">
                  <w:pPr>
                    <w:spacing w:after="0" w:line="240" w:lineRule="auto"/>
                  </w:pPr>
                  <w:r>
                    <w:rPr>
                      <w:rFonts w:eastAsia="Arial"/>
                      <w:color w:val="000000"/>
                    </w:rPr>
                    <w:t>Yes</w:t>
                  </w:r>
                </w:p>
              </w:tc>
            </w:tr>
            <w:tr w:rsidR="002A72C1" w14:paraId="35DED71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D4DF0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7DFCA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530B21" w14:textId="77777777" w:rsidR="002A72C1" w:rsidRDefault="002A72C1" w:rsidP="00484BF1">
                  <w:pPr>
                    <w:spacing w:after="0" w:line="240" w:lineRule="auto"/>
                  </w:pPr>
                  <w:r>
                    <w:rPr>
                      <w:rFonts w:ascii="Calibri" w:eastAsia="Calibri" w:hAnsi="Calibri"/>
                      <w:color w:val="000000"/>
                      <w:sz w:val="22"/>
                    </w:rPr>
                    <w:t>1</w:t>
                  </w:r>
                </w:p>
              </w:tc>
            </w:tr>
            <w:tr w:rsidR="002A72C1" w14:paraId="225D2A4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0EF637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AC8276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B9C32FF" w14:textId="77777777" w:rsidR="002A72C1" w:rsidRDefault="002A72C1" w:rsidP="00484BF1">
                  <w:pPr>
                    <w:spacing w:after="0" w:line="240" w:lineRule="auto"/>
                  </w:pPr>
                  <w:r>
                    <w:rPr>
                      <w:rFonts w:ascii="Calibri" w:eastAsia="Calibri" w:hAnsi="Calibri"/>
                      <w:color w:val="000000"/>
                      <w:sz w:val="22"/>
                    </w:rPr>
                    <w:t>1</w:t>
                  </w:r>
                </w:p>
              </w:tc>
            </w:tr>
          </w:tbl>
          <w:p w14:paraId="6B2C47ED" w14:textId="77777777" w:rsidR="002A72C1" w:rsidRDefault="002A72C1" w:rsidP="00484BF1">
            <w:pPr>
              <w:spacing w:after="0" w:line="240" w:lineRule="auto"/>
            </w:pPr>
          </w:p>
        </w:tc>
        <w:tc>
          <w:tcPr>
            <w:tcW w:w="149" w:type="dxa"/>
          </w:tcPr>
          <w:p w14:paraId="1CD03048" w14:textId="77777777" w:rsidR="002A72C1" w:rsidRDefault="002A72C1" w:rsidP="00484BF1">
            <w:pPr>
              <w:pStyle w:val="EmptyCellLayoutStyle"/>
              <w:spacing w:after="0" w:line="240" w:lineRule="auto"/>
            </w:pPr>
          </w:p>
        </w:tc>
      </w:tr>
      <w:tr w:rsidR="002A72C1" w14:paraId="69088F64" w14:textId="77777777" w:rsidTr="00484BF1">
        <w:trPr>
          <w:trHeight w:val="80"/>
        </w:trPr>
        <w:tc>
          <w:tcPr>
            <w:tcW w:w="54" w:type="dxa"/>
          </w:tcPr>
          <w:p w14:paraId="15854A78" w14:textId="77777777" w:rsidR="002A72C1" w:rsidRDefault="002A72C1" w:rsidP="00484BF1">
            <w:pPr>
              <w:pStyle w:val="EmptyCellLayoutStyle"/>
              <w:spacing w:after="0" w:line="240" w:lineRule="auto"/>
            </w:pPr>
          </w:p>
        </w:tc>
        <w:tc>
          <w:tcPr>
            <w:tcW w:w="10395" w:type="dxa"/>
          </w:tcPr>
          <w:p w14:paraId="3586A60D" w14:textId="77777777" w:rsidR="002A72C1" w:rsidRDefault="002A72C1" w:rsidP="00484BF1">
            <w:pPr>
              <w:pStyle w:val="EmptyCellLayoutStyle"/>
              <w:spacing w:after="0" w:line="240" w:lineRule="auto"/>
            </w:pPr>
          </w:p>
        </w:tc>
        <w:tc>
          <w:tcPr>
            <w:tcW w:w="149" w:type="dxa"/>
          </w:tcPr>
          <w:p w14:paraId="099D0D01" w14:textId="77777777" w:rsidR="002A72C1" w:rsidRDefault="002A72C1" w:rsidP="00484BF1">
            <w:pPr>
              <w:pStyle w:val="EmptyCellLayoutStyle"/>
              <w:spacing w:after="0" w:line="240" w:lineRule="auto"/>
            </w:pPr>
          </w:p>
        </w:tc>
      </w:tr>
    </w:tbl>
    <w:p w14:paraId="0871D9BB" w14:textId="77777777" w:rsidR="002A72C1" w:rsidRDefault="002A72C1" w:rsidP="002A72C1">
      <w:pPr>
        <w:spacing w:after="0" w:line="240" w:lineRule="auto"/>
      </w:pPr>
    </w:p>
    <w:p w14:paraId="12BA8BB7" w14:textId="77777777" w:rsidR="002A72C1" w:rsidRDefault="002A72C1" w:rsidP="002A72C1">
      <w:pPr>
        <w:spacing w:after="0" w:line="240" w:lineRule="auto"/>
      </w:pPr>
      <w:r>
        <w:rPr>
          <w:rFonts w:ascii="Calibri" w:eastAsia="Calibri" w:hAnsi="Calibri"/>
          <w:b/>
          <w:color w:val="6495ED"/>
          <w:sz w:val="22"/>
        </w:rPr>
        <w:t>Could not find CHECK constraint, although the table is flagged as having one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4F08822" w14:textId="77777777" w:rsidTr="00484BF1">
        <w:trPr>
          <w:trHeight w:val="54"/>
        </w:trPr>
        <w:tc>
          <w:tcPr>
            <w:tcW w:w="54" w:type="dxa"/>
          </w:tcPr>
          <w:p w14:paraId="198EA87A" w14:textId="77777777" w:rsidR="002A72C1" w:rsidRDefault="002A72C1" w:rsidP="00484BF1">
            <w:pPr>
              <w:pStyle w:val="EmptyCellLayoutStyle"/>
              <w:spacing w:after="0" w:line="240" w:lineRule="auto"/>
            </w:pPr>
          </w:p>
        </w:tc>
        <w:tc>
          <w:tcPr>
            <w:tcW w:w="10395" w:type="dxa"/>
          </w:tcPr>
          <w:p w14:paraId="10E1FE41" w14:textId="77777777" w:rsidR="002A72C1" w:rsidRDefault="002A72C1" w:rsidP="00484BF1">
            <w:pPr>
              <w:pStyle w:val="EmptyCellLayoutStyle"/>
              <w:spacing w:after="0" w:line="240" w:lineRule="auto"/>
            </w:pPr>
          </w:p>
        </w:tc>
        <w:tc>
          <w:tcPr>
            <w:tcW w:w="149" w:type="dxa"/>
          </w:tcPr>
          <w:p w14:paraId="48E3C45A" w14:textId="77777777" w:rsidR="002A72C1" w:rsidRDefault="002A72C1" w:rsidP="00484BF1">
            <w:pPr>
              <w:pStyle w:val="EmptyCellLayoutStyle"/>
              <w:spacing w:after="0" w:line="240" w:lineRule="auto"/>
            </w:pPr>
          </w:p>
        </w:tc>
      </w:tr>
      <w:tr w:rsidR="002A72C1" w14:paraId="396BD23D" w14:textId="77777777" w:rsidTr="00484BF1">
        <w:tc>
          <w:tcPr>
            <w:tcW w:w="54" w:type="dxa"/>
          </w:tcPr>
          <w:p w14:paraId="7AA37F9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967BEA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D623AF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C7BF1D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9FA7BA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4189CC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0A74A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29C59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8D2D88" w14:textId="77777777" w:rsidR="002A72C1" w:rsidRDefault="002A72C1" w:rsidP="00484BF1">
                  <w:pPr>
                    <w:spacing w:after="0" w:line="240" w:lineRule="auto"/>
                  </w:pPr>
                  <w:r>
                    <w:rPr>
                      <w:rFonts w:ascii="Calibri" w:eastAsia="Calibri" w:hAnsi="Calibri"/>
                      <w:color w:val="000000"/>
                      <w:sz w:val="22"/>
                    </w:rPr>
                    <w:t>Yes</w:t>
                  </w:r>
                </w:p>
              </w:tc>
            </w:tr>
            <w:tr w:rsidR="002A72C1" w14:paraId="4F0D771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F43B7D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EF9CE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621005" w14:textId="77777777" w:rsidR="002A72C1" w:rsidRDefault="002A72C1" w:rsidP="00484BF1">
                  <w:pPr>
                    <w:spacing w:after="0" w:line="240" w:lineRule="auto"/>
                  </w:pPr>
                  <w:r>
                    <w:rPr>
                      <w:rFonts w:eastAsia="Arial"/>
                      <w:color w:val="000000"/>
                    </w:rPr>
                    <w:t>Yes</w:t>
                  </w:r>
                </w:p>
              </w:tc>
            </w:tr>
            <w:tr w:rsidR="002A72C1" w14:paraId="7B40BFE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9DAC8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F1943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CFA02E" w14:textId="77777777" w:rsidR="002A72C1" w:rsidRDefault="002A72C1" w:rsidP="00484BF1">
                  <w:pPr>
                    <w:spacing w:after="0" w:line="240" w:lineRule="auto"/>
                  </w:pPr>
                  <w:r>
                    <w:rPr>
                      <w:rFonts w:ascii="Calibri" w:eastAsia="Calibri" w:hAnsi="Calibri"/>
                      <w:color w:val="000000"/>
                      <w:sz w:val="22"/>
                    </w:rPr>
                    <w:t>1</w:t>
                  </w:r>
                </w:p>
              </w:tc>
            </w:tr>
            <w:tr w:rsidR="002A72C1" w14:paraId="0145EEA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E0EEDC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DC5356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19D795F" w14:textId="77777777" w:rsidR="002A72C1" w:rsidRDefault="002A72C1" w:rsidP="00484BF1">
                  <w:pPr>
                    <w:spacing w:after="0" w:line="240" w:lineRule="auto"/>
                  </w:pPr>
                  <w:r>
                    <w:rPr>
                      <w:rFonts w:ascii="Calibri" w:eastAsia="Calibri" w:hAnsi="Calibri"/>
                      <w:color w:val="000000"/>
                      <w:sz w:val="22"/>
                    </w:rPr>
                    <w:t>1</w:t>
                  </w:r>
                </w:p>
              </w:tc>
            </w:tr>
          </w:tbl>
          <w:p w14:paraId="72E15EE5" w14:textId="77777777" w:rsidR="002A72C1" w:rsidRDefault="002A72C1" w:rsidP="00484BF1">
            <w:pPr>
              <w:spacing w:after="0" w:line="240" w:lineRule="auto"/>
            </w:pPr>
          </w:p>
        </w:tc>
        <w:tc>
          <w:tcPr>
            <w:tcW w:w="149" w:type="dxa"/>
          </w:tcPr>
          <w:p w14:paraId="4B027C6A" w14:textId="77777777" w:rsidR="002A72C1" w:rsidRDefault="002A72C1" w:rsidP="00484BF1">
            <w:pPr>
              <w:pStyle w:val="EmptyCellLayoutStyle"/>
              <w:spacing w:after="0" w:line="240" w:lineRule="auto"/>
            </w:pPr>
          </w:p>
        </w:tc>
      </w:tr>
      <w:tr w:rsidR="002A72C1" w14:paraId="59809AEF" w14:textId="77777777" w:rsidTr="00484BF1">
        <w:trPr>
          <w:trHeight w:val="80"/>
        </w:trPr>
        <w:tc>
          <w:tcPr>
            <w:tcW w:w="54" w:type="dxa"/>
          </w:tcPr>
          <w:p w14:paraId="786D3EEE" w14:textId="77777777" w:rsidR="002A72C1" w:rsidRDefault="002A72C1" w:rsidP="00484BF1">
            <w:pPr>
              <w:pStyle w:val="EmptyCellLayoutStyle"/>
              <w:spacing w:after="0" w:line="240" w:lineRule="auto"/>
            </w:pPr>
          </w:p>
        </w:tc>
        <w:tc>
          <w:tcPr>
            <w:tcW w:w="10395" w:type="dxa"/>
          </w:tcPr>
          <w:p w14:paraId="12142953" w14:textId="77777777" w:rsidR="002A72C1" w:rsidRDefault="002A72C1" w:rsidP="00484BF1">
            <w:pPr>
              <w:pStyle w:val="EmptyCellLayoutStyle"/>
              <w:spacing w:after="0" w:line="240" w:lineRule="auto"/>
            </w:pPr>
          </w:p>
        </w:tc>
        <w:tc>
          <w:tcPr>
            <w:tcW w:w="149" w:type="dxa"/>
          </w:tcPr>
          <w:p w14:paraId="2A82082E" w14:textId="77777777" w:rsidR="002A72C1" w:rsidRDefault="002A72C1" w:rsidP="00484BF1">
            <w:pPr>
              <w:pStyle w:val="EmptyCellLayoutStyle"/>
              <w:spacing w:after="0" w:line="240" w:lineRule="auto"/>
            </w:pPr>
          </w:p>
        </w:tc>
      </w:tr>
    </w:tbl>
    <w:p w14:paraId="35C4B4F1" w14:textId="77777777" w:rsidR="002A72C1" w:rsidRDefault="002A72C1" w:rsidP="002A72C1">
      <w:pPr>
        <w:spacing w:after="0" w:line="240" w:lineRule="auto"/>
      </w:pPr>
    </w:p>
    <w:p w14:paraId="565E4D87" w14:textId="77777777" w:rsidR="002A72C1" w:rsidRDefault="002A72C1" w:rsidP="002A72C1">
      <w:pPr>
        <w:spacing w:after="0" w:line="240" w:lineRule="auto"/>
      </w:pPr>
      <w:r>
        <w:rPr>
          <w:rFonts w:ascii="Calibri" w:eastAsia="Calibri" w:hAnsi="Calibri"/>
          <w:b/>
          <w:color w:val="6495ED"/>
          <w:sz w:val="22"/>
        </w:rPr>
        <w:t>.NET Framework runtime was shut down by user code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E668413" w14:textId="77777777" w:rsidTr="00484BF1">
        <w:trPr>
          <w:trHeight w:val="54"/>
        </w:trPr>
        <w:tc>
          <w:tcPr>
            <w:tcW w:w="54" w:type="dxa"/>
          </w:tcPr>
          <w:p w14:paraId="7AD114EC" w14:textId="77777777" w:rsidR="002A72C1" w:rsidRDefault="002A72C1" w:rsidP="00484BF1">
            <w:pPr>
              <w:pStyle w:val="EmptyCellLayoutStyle"/>
              <w:spacing w:after="0" w:line="240" w:lineRule="auto"/>
            </w:pPr>
          </w:p>
        </w:tc>
        <w:tc>
          <w:tcPr>
            <w:tcW w:w="10395" w:type="dxa"/>
          </w:tcPr>
          <w:p w14:paraId="421C9C9E" w14:textId="77777777" w:rsidR="002A72C1" w:rsidRDefault="002A72C1" w:rsidP="00484BF1">
            <w:pPr>
              <w:pStyle w:val="EmptyCellLayoutStyle"/>
              <w:spacing w:after="0" w:line="240" w:lineRule="auto"/>
            </w:pPr>
          </w:p>
        </w:tc>
        <w:tc>
          <w:tcPr>
            <w:tcW w:w="149" w:type="dxa"/>
          </w:tcPr>
          <w:p w14:paraId="5EB12F0A" w14:textId="77777777" w:rsidR="002A72C1" w:rsidRDefault="002A72C1" w:rsidP="00484BF1">
            <w:pPr>
              <w:pStyle w:val="EmptyCellLayoutStyle"/>
              <w:spacing w:after="0" w:line="240" w:lineRule="auto"/>
            </w:pPr>
          </w:p>
        </w:tc>
      </w:tr>
      <w:tr w:rsidR="002A72C1" w14:paraId="53F69341" w14:textId="77777777" w:rsidTr="00484BF1">
        <w:tc>
          <w:tcPr>
            <w:tcW w:w="54" w:type="dxa"/>
          </w:tcPr>
          <w:p w14:paraId="4DE5A6E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2EC706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E40586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58D91D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3208DC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357006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A1CA9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E6814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FBAE36" w14:textId="77777777" w:rsidR="002A72C1" w:rsidRDefault="002A72C1" w:rsidP="00484BF1">
                  <w:pPr>
                    <w:spacing w:after="0" w:line="240" w:lineRule="auto"/>
                  </w:pPr>
                  <w:r>
                    <w:rPr>
                      <w:rFonts w:ascii="Calibri" w:eastAsia="Calibri" w:hAnsi="Calibri"/>
                      <w:color w:val="000000"/>
                      <w:sz w:val="22"/>
                    </w:rPr>
                    <w:t>Yes</w:t>
                  </w:r>
                </w:p>
              </w:tc>
            </w:tr>
            <w:tr w:rsidR="002A72C1" w14:paraId="2F2548F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B7E88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6167B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D42F3E" w14:textId="77777777" w:rsidR="002A72C1" w:rsidRDefault="002A72C1" w:rsidP="00484BF1">
                  <w:pPr>
                    <w:spacing w:after="0" w:line="240" w:lineRule="auto"/>
                  </w:pPr>
                  <w:r>
                    <w:rPr>
                      <w:rFonts w:eastAsia="Arial"/>
                      <w:color w:val="000000"/>
                    </w:rPr>
                    <w:t>Yes</w:t>
                  </w:r>
                </w:p>
              </w:tc>
            </w:tr>
            <w:tr w:rsidR="002A72C1" w14:paraId="7EC2A05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6D3E1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F2E23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DC9811" w14:textId="77777777" w:rsidR="002A72C1" w:rsidRDefault="002A72C1" w:rsidP="00484BF1">
                  <w:pPr>
                    <w:spacing w:after="0" w:line="240" w:lineRule="auto"/>
                  </w:pPr>
                  <w:r>
                    <w:rPr>
                      <w:rFonts w:ascii="Calibri" w:eastAsia="Calibri" w:hAnsi="Calibri"/>
                      <w:color w:val="000000"/>
                      <w:sz w:val="22"/>
                    </w:rPr>
                    <w:t>1</w:t>
                  </w:r>
                </w:p>
              </w:tc>
            </w:tr>
            <w:tr w:rsidR="002A72C1" w14:paraId="490B6A4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B8DED1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ECE64B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EFA07D6" w14:textId="77777777" w:rsidR="002A72C1" w:rsidRDefault="002A72C1" w:rsidP="00484BF1">
                  <w:pPr>
                    <w:spacing w:after="0" w:line="240" w:lineRule="auto"/>
                  </w:pPr>
                  <w:r>
                    <w:rPr>
                      <w:rFonts w:ascii="Calibri" w:eastAsia="Calibri" w:hAnsi="Calibri"/>
                      <w:color w:val="000000"/>
                      <w:sz w:val="22"/>
                    </w:rPr>
                    <w:t>2</w:t>
                  </w:r>
                </w:p>
              </w:tc>
            </w:tr>
          </w:tbl>
          <w:p w14:paraId="55F99902" w14:textId="77777777" w:rsidR="002A72C1" w:rsidRDefault="002A72C1" w:rsidP="00484BF1">
            <w:pPr>
              <w:spacing w:after="0" w:line="240" w:lineRule="auto"/>
            </w:pPr>
          </w:p>
        </w:tc>
        <w:tc>
          <w:tcPr>
            <w:tcW w:w="149" w:type="dxa"/>
          </w:tcPr>
          <w:p w14:paraId="636FD2CB" w14:textId="77777777" w:rsidR="002A72C1" w:rsidRDefault="002A72C1" w:rsidP="00484BF1">
            <w:pPr>
              <w:pStyle w:val="EmptyCellLayoutStyle"/>
              <w:spacing w:after="0" w:line="240" w:lineRule="auto"/>
            </w:pPr>
          </w:p>
        </w:tc>
      </w:tr>
      <w:tr w:rsidR="002A72C1" w14:paraId="72EE1B50" w14:textId="77777777" w:rsidTr="00484BF1">
        <w:trPr>
          <w:trHeight w:val="80"/>
        </w:trPr>
        <w:tc>
          <w:tcPr>
            <w:tcW w:w="54" w:type="dxa"/>
          </w:tcPr>
          <w:p w14:paraId="357C18D4" w14:textId="77777777" w:rsidR="002A72C1" w:rsidRDefault="002A72C1" w:rsidP="00484BF1">
            <w:pPr>
              <w:pStyle w:val="EmptyCellLayoutStyle"/>
              <w:spacing w:after="0" w:line="240" w:lineRule="auto"/>
            </w:pPr>
          </w:p>
        </w:tc>
        <w:tc>
          <w:tcPr>
            <w:tcW w:w="10395" w:type="dxa"/>
          </w:tcPr>
          <w:p w14:paraId="74D14C49" w14:textId="77777777" w:rsidR="002A72C1" w:rsidRDefault="002A72C1" w:rsidP="00484BF1">
            <w:pPr>
              <w:pStyle w:val="EmptyCellLayoutStyle"/>
              <w:spacing w:after="0" w:line="240" w:lineRule="auto"/>
            </w:pPr>
          </w:p>
        </w:tc>
        <w:tc>
          <w:tcPr>
            <w:tcW w:w="149" w:type="dxa"/>
          </w:tcPr>
          <w:p w14:paraId="1C689378" w14:textId="77777777" w:rsidR="002A72C1" w:rsidRDefault="002A72C1" w:rsidP="00484BF1">
            <w:pPr>
              <w:pStyle w:val="EmptyCellLayoutStyle"/>
              <w:spacing w:after="0" w:line="240" w:lineRule="auto"/>
            </w:pPr>
          </w:p>
        </w:tc>
      </w:tr>
    </w:tbl>
    <w:p w14:paraId="339AB929" w14:textId="77777777" w:rsidR="002A72C1" w:rsidRDefault="002A72C1" w:rsidP="002A72C1">
      <w:pPr>
        <w:spacing w:after="0" w:line="240" w:lineRule="auto"/>
      </w:pPr>
    </w:p>
    <w:p w14:paraId="51BE1F5A" w14:textId="77777777" w:rsidR="002A72C1" w:rsidRDefault="002A72C1" w:rsidP="002A72C1">
      <w:pPr>
        <w:spacing w:after="0" w:line="240" w:lineRule="auto"/>
      </w:pPr>
      <w:r>
        <w:rPr>
          <w:rFonts w:ascii="Calibri" w:eastAsia="Calibri" w:hAnsi="Calibri"/>
          <w:b/>
          <w:color w:val="6495ED"/>
          <w:sz w:val="22"/>
        </w:rPr>
        <w:t>App Domain failed to unload with error code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E085AD1" w14:textId="77777777" w:rsidTr="00484BF1">
        <w:trPr>
          <w:trHeight w:val="54"/>
        </w:trPr>
        <w:tc>
          <w:tcPr>
            <w:tcW w:w="54" w:type="dxa"/>
          </w:tcPr>
          <w:p w14:paraId="05C5A826" w14:textId="77777777" w:rsidR="002A72C1" w:rsidRDefault="002A72C1" w:rsidP="00484BF1">
            <w:pPr>
              <w:pStyle w:val="EmptyCellLayoutStyle"/>
              <w:spacing w:after="0" w:line="240" w:lineRule="auto"/>
            </w:pPr>
          </w:p>
        </w:tc>
        <w:tc>
          <w:tcPr>
            <w:tcW w:w="10395" w:type="dxa"/>
          </w:tcPr>
          <w:p w14:paraId="0AD0753A" w14:textId="77777777" w:rsidR="002A72C1" w:rsidRDefault="002A72C1" w:rsidP="00484BF1">
            <w:pPr>
              <w:pStyle w:val="EmptyCellLayoutStyle"/>
              <w:spacing w:after="0" w:line="240" w:lineRule="auto"/>
            </w:pPr>
          </w:p>
        </w:tc>
        <w:tc>
          <w:tcPr>
            <w:tcW w:w="149" w:type="dxa"/>
          </w:tcPr>
          <w:p w14:paraId="7A2DE71E" w14:textId="77777777" w:rsidR="002A72C1" w:rsidRDefault="002A72C1" w:rsidP="00484BF1">
            <w:pPr>
              <w:pStyle w:val="EmptyCellLayoutStyle"/>
              <w:spacing w:after="0" w:line="240" w:lineRule="auto"/>
            </w:pPr>
          </w:p>
        </w:tc>
      </w:tr>
      <w:tr w:rsidR="002A72C1" w14:paraId="544C7DA2" w14:textId="77777777" w:rsidTr="00484BF1">
        <w:tc>
          <w:tcPr>
            <w:tcW w:w="54" w:type="dxa"/>
          </w:tcPr>
          <w:p w14:paraId="3190D39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5E0CD8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118B7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8201EA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34414D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90D883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39A82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F5DB6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EDFCF2" w14:textId="77777777" w:rsidR="002A72C1" w:rsidRDefault="002A72C1" w:rsidP="00484BF1">
                  <w:pPr>
                    <w:spacing w:after="0" w:line="240" w:lineRule="auto"/>
                  </w:pPr>
                  <w:r>
                    <w:rPr>
                      <w:rFonts w:ascii="Calibri" w:eastAsia="Calibri" w:hAnsi="Calibri"/>
                      <w:color w:val="000000"/>
                      <w:sz w:val="22"/>
                    </w:rPr>
                    <w:t>Yes</w:t>
                  </w:r>
                </w:p>
              </w:tc>
            </w:tr>
            <w:tr w:rsidR="002A72C1" w14:paraId="4AEFA6F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2E5CB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A8036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96F988" w14:textId="77777777" w:rsidR="002A72C1" w:rsidRDefault="002A72C1" w:rsidP="00484BF1">
                  <w:pPr>
                    <w:spacing w:after="0" w:line="240" w:lineRule="auto"/>
                  </w:pPr>
                  <w:r>
                    <w:rPr>
                      <w:rFonts w:eastAsia="Arial"/>
                      <w:color w:val="000000"/>
                    </w:rPr>
                    <w:t>Yes</w:t>
                  </w:r>
                </w:p>
              </w:tc>
            </w:tr>
            <w:tr w:rsidR="002A72C1" w14:paraId="1764396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E4C29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0A26E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830BB0" w14:textId="77777777" w:rsidR="002A72C1" w:rsidRDefault="002A72C1" w:rsidP="00484BF1">
                  <w:pPr>
                    <w:spacing w:after="0" w:line="240" w:lineRule="auto"/>
                  </w:pPr>
                  <w:r>
                    <w:rPr>
                      <w:rFonts w:ascii="Calibri" w:eastAsia="Calibri" w:hAnsi="Calibri"/>
                      <w:color w:val="000000"/>
                      <w:sz w:val="22"/>
                    </w:rPr>
                    <w:t>1</w:t>
                  </w:r>
                </w:p>
              </w:tc>
            </w:tr>
            <w:tr w:rsidR="002A72C1" w14:paraId="656854F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AF9FAE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31C5B3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1E5512F" w14:textId="77777777" w:rsidR="002A72C1" w:rsidRDefault="002A72C1" w:rsidP="00484BF1">
                  <w:pPr>
                    <w:spacing w:after="0" w:line="240" w:lineRule="auto"/>
                  </w:pPr>
                  <w:r>
                    <w:rPr>
                      <w:rFonts w:ascii="Calibri" w:eastAsia="Calibri" w:hAnsi="Calibri"/>
                      <w:color w:val="000000"/>
                      <w:sz w:val="22"/>
                    </w:rPr>
                    <w:t>2</w:t>
                  </w:r>
                </w:p>
              </w:tc>
            </w:tr>
          </w:tbl>
          <w:p w14:paraId="6E912A60" w14:textId="77777777" w:rsidR="002A72C1" w:rsidRDefault="002A72C1" w:rsidP="00484BF1">
            <w:pPr>
              <w:spacing w:after="0" w:line="240" w:lineRule="auto"/>
            </w:pPr>
          </w:p>
        </w:tc>
        <w:tc>
          <w:tcPr>
            <w:tcW w:w="149" w:type="dxa"/>
          </w:tcPr>
          <w:p w14:paraId="5213951E" w14:textId="77777777" w:rsidR="002A72C1" w:rsidRDefault="002A72C1" w:rsidP="00484BF1">
            <w:pPr>
              <w:pStyle w:val="EmptyCellLayoutStyle"/>
              <w:spacing w:after="0" w:line="240" w:lineRule="auto"/>
            </w:pPr>
          </w:p>
        </w:tc>
      </w:tr>
      <w:tr w:rsidR="002A72C1" w14:paraId="5E8A7C2F" w14:textId="77777777" w:rsidTr="00484BF1">
        <w:trPr>
          <w:trHeight w:val="80"/>
        </w:trPr>
        <w:tc>
          <w:tcPr>
            <w:tcW w:w="54" w:type="dxa"/>
          </w:tcPr>
          <w:p w14:paraId="157C929C" w14:textId="77777777" w:rsidR="002A72C1" w:rsidRDefault="002A72C1" w:rsidP="00484BF1">
            <w:pPr>
              <w:pStyle w:val="EmptyCellLayoutStyle"/>
              <w:spacing w:after="0" w:line="240" w:lineRule="auto"/>
            </w:pPr>
          </w:p>
        </w:tc>
        <w:tc>
          <w:tcPr>
            <w:tcW w:w="10395" w:type="dxa"/>
          </w:tcPr>
          <w:p w14:paraId="67112D95" w14:textId="77777777" w:rsidR="002A72C1" w:rsidRDefault="002A72C1" w:rsidP="00484BF1">
            <w:pPr>
              <w:pStyle w:val="EmptyCellLayoutStyle"/>
              <w:spacing w:after="0" w:line="240" w:lineRule="auto"/>
            </w:pPr>
          </w:p>
        </w:tc>
        <w:tc>
          <w:tcPr>
            <w:tcW w:w="149" w:type="dxa"/>
          </w:tcPr>
          <w:p w14:paraId="190E8ED7" w14:textId="77777777" w:rsidR="002A72C1" w:rsidRDefault="002A72C1" w:rsidP="00484BF1">
            <w:pPr>
              <w:pStyle w:val="EmptyCellLayoutStyle"/>
              <w:spacing w:after="0" w:line="240" w:lineRule="auto"/>
            </w:pPr>
          </w:p>
        </w:tc>
      </w:tr>
    </w:tbl>
    <w:p w14:paraId="01CB0C1E" w14:textId="77777777" w:rsidR="002A72C1" w:rsidRDefault="002A72C1" w:rsidP="002A72C1">
      <w:pPr>
        <w:spacing w:after="0" w:line="240" w:lineRule="auto"/>
      </w:pPr>
    </w:p>
    <w:p w14:paraId="659C83BB" w14:textId="77777777" w:rsidR="002A72C1" w:rsidRDefault="002A72C1" w:rsidP="002A72C1">
      <w:pPr>
        <w:spacing w:after="0" w:line="240" w:lineRule="auto"/>
      </w:pPr>
      <w:r>
        <w:rPr>
          <w:rFonts w:ascii="Calibri" w:eastAsia="Calibri" w:hAnsi="Calibri"/>
          <w:b/>
          <w:color w:val="6495ED"/>
          <w:sz w:val="22"/>
        </w:rPr>
        <w:t>Internal Query Processor Error: The query processor encountered an unexpected error during the processing of a remote query phase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FA6B11C" w14:textId="77777777" w:rsidTr="00484BF1">
        <w:trPr>
          <w:trHeight w:val="54"/>
        </w:trPr>
        <w:tc>
          <w:tcPr>
            <w:tcW w:w="54" w:type="dxa"/>
          </w:tcPr>
          <w:p w14:paraId="40769CEA" w14:textId="77777777" w:rsidR="002A72C1" w:rsidRDefault="002A72C1" w:rsidP="00484BF1">
            <w:pPr>
              <w:pStyle w:val="EmptyCellLayoutStyle"/>
              <w:spacing w:after="0" w:line="240" w:lineRule="auto"/>
            </w:pPr>
          </w:p>
        </w:tc>
        <w:tc>
          <w:tcPr>
            <w:tcW w:w="10395" w:type="dxa"/>
          </w:tcPr>
          <w:p w14:paraId="216E90C8" w14:textId="77777777" w:rsidR="002A72C1" w:rsidRDefault="002A72C1" w:rsidP="00484BF1">
            <w:pPr>
              <w:pStyle w:val="EmptyCellLayoutStyle"/>
              <w:spacing w:after="0" w:line="240" w:lineRule="auto"/>
            </w:pPr>
          </w:p>
        </w:tc>
        <w:tc>
          <w:tcPr>
            <w:tcW w:w="149" w:type="dxa"/>
          </w:tcPr>
          <w:p w14:paraId="29B4FEFB" w14:textId="77777777" w:rsidR="002A72C1" w:rsidRDefault="002A72C1" w:rsidP="00484BF1">
            <w:pPr>
              <w:pStyle w:val="EmptyCellLayoutStyle"/>
              <w:spacing w:after="0" w:line="240" w:lineRule="auto"/>
            </w:pPr>
          </w:p>
        </w:tc>
      </w:tr>
      <w:tr w:rsidR="002A72C1" w14:paraId="6629693C" w14:textId="77777777" w:rsidTr="00484BF1">
        <w:tc>
          <w:tcPr>
            <w:tcW w:w="54" w:type="dxa"/>
          </w:tcPr>
          <w:p w14:paraId="58E5556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61CAD4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10A9FF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FA7CC7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35C470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F6873E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316F2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82725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68D2B6" w14:textId="77777777" w:rsidR="002A72C1" w:rsidRDefault="002A72C1" w:rsidP="00484BF1">
                  <w:pPr>
                    <w:spacing w:after="0" w:line="240" w:lineRule="auto"/>
                  </w:pPr>
                  <w:r>
                    <w:rPr>
                      <w:rFonts w:ascii="Calibri" w:eastAsia="Calibri" w:hAnsi="Calibri"/>
                      <w:color w:val="000000"/>
                      <w:sz w:val="22"/>
                    </w:rPr>
                    <w:t>Yes</w:t>
                  </w:r>
                </w:p>
              </w:tc>
            </w:tr>
            <w:tr w:rsidR="002A72C1" w14:paraId="29E446D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33FC7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69A2B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93605A" w14:textId="77777777" w:rsidR="002A72C1" w:rsidRDefault="002A72C1" w:rsidP="00484BF1">
                  <w:pPr>
                    <w:spacing w:after="0" w:line="240" w:lineRule="auto"/>
                  </w:pPr>
                  <w:r>
                    <w:rPr>
                      <w:rFonts w:eastAsia="Arial"/>
                      <w:color w:val="000000"/>
                    </w:rPr>
                    <w:t>Yes</w:t>
                  </w:r>
                </w:p>
              </w:tc>
            </w:tr>
            <w:tr w:rsidR="002A72C1" w14:paraId="382D5A2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7F9B4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73AF9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24A07B" w14:textId="77777777" w:rsidR="002A72C1" w:rsidRDefault="002A72C1" w:rsidP="00484BF1">
                  <w:pPr>
                    <w:spacing w:after="0" w:line="240" w:lineRule="auto"/>
                  </w:pPr>
                  <w:r>
                    <w:rPr>
                      <w:rFonts w:ascii="Calibri" w:eastAsia="Calibri" w:hAnsi="Calibri"/>
                      <w:color w:val="000000"/>
                      <w:sz w:val="22"/>
                    </w:rPr>
                    <w:t>1</w:t>
                  </w:r>
                </w:p>
              </w:tc>
            </w:tr>
            <w:tr w:rsidR="002A72C1" w14:paraId="2D93074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EE7C72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CD1211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DEECF49" w14:textId="77777777" w:rsidR="002A72C1" w:rsidRDefault="002A72C1" w:rsidP="00484BF1">
                  <w:pPr>
                    <w:spacing w:after="0" w:line="240" w:lineRule="auto"/>
                  </w:pPr>
                  <w:r>
                    <w:rPr>
                      <w:rFonts w:ascii="Calibri" w:eastAsia="Calibri" w:hAnsi="Calibri"/>
                      <w:color w:val="000000"/>
                      <w:sz w:val="22"/>
                    </w:rPr>
                    <w:t>2</w:t>
                  </w:r>
                </w:p>
              </w:tc>
            </w:tr>
          </w:tbl>
          <w:p w14:paraId="7C89F305" w14:textId="77777777" w:rsidR="002A72C1" w:rsidRDefault="002A72C1" w:rsidP="00484BF1">
            <w:pPr>
              <w:spacing w:after="0" w:line="240" w:lineRule="auto"/>
            </w:pPr>
          </w:p>
        </w:tc>
        <w:tc>
          <w:tcPr>
            <w:tcW w:w="149" w:type="dxa"/>
          </w:tcPr>
          <w:p w14:paraId="533CFFAD" w14:textId="77777777" w:rsidR="002A72C1" w:rsidRDefault="002A72C1" w:rsidP="00484BF1">
            <w:pPr>
              <w:pStyle w:val="EmptyCellLayoutStyle"/>
              <w:spacing w:after="0" w:line="240" w:lineRule="auto"/>
            </w:pPr>
          </w:p>
        </w:tc>
      </w:tr>
      <w:tr w:rsidR="002A72C1" w14:paraId="17E45B2D" w14:textId="77777777" w:rsidTr="00484BF1">
        <w:trPr>
          <w:trHeight w:val="80"/>
        </w:trPr>
        <w:tc>
          <w:tcPr>
            <w:tcW w:w="54" w:type="dxa"/>
          </w:tcPr>
          <w:p w14:paraId="5DB71762" w14:textId="77777777" w:rsidR="002A72C1" w:rsidRDefault="002A72C1" w:rsidP="00484BF1">
            <w:pPr>
              <w:pStyle w:val="EmptyCellLayoutStyle"/>
              <w:spacing w:after="0" w:line="240" w:lineRule="auto"/>
            </w:pPr>
          </w:p>
        </w:tc>
        <w:tc>
          <w:tcPr>
            <w:tcW w:w="10395" w:type="dxa"/>
          </w:tcPr>
          <w:p w14:paraId="5408FCB7" w14:textId="77777777" w:rsidR="002A72C1" w:rsidRDefault="002A72C1" w:rsidP="00484BF1">
            <w:pPr>
              <w:pStyle w:val="EmptyCellLayoutStyle"/>
              <w:spacing w:after="0" w:line="240" w:lineRule="auto"/>
            </w:pPr>
          </w:p>
        </w:tc>
        <w:tc>
          <w:tcPr>
            <w:tcW w:w="149" w:type="dxa"/>
          </w:tcPr>
          <w:p w14:paraId="77D3EAD1" w14:textId="77777777" w:rsidR="002A72C1" w:rsidRDefault="002A72C1" w:rsidP="00484BF1">
            <w:pPr>
              <w:pStyle w:val="EmptyCellLayoutStyle"/>
              <w:spacing w:after="0" w:line="240" w:lineRule="auto"/>
            </w:pPr>
          </w:p>
        </w:tc>
      </w:tr>
    </w:tbl>
    <w:p w14:paraId="2E8A7B94" w14:textId="77777777" w:rsidR="002A72C1" w:rsidRDefault="002A72C1" w:rsidP="002A72C1">
      <w:pPr>
        <w:spacing w:after="0" w:line="240" w:lineRule="auto"/>
      </w:pPr>
    </w:p>
    <w:p w14:paraId="11B3B961" w14:textId="77777777" w:rsidR="002A72C1" w:rsidRDefault="002A72C1" w:rsidP="002A72C1">
      <w:pPr>
        <w:spacing w:after="0" w:line="240" w:lineRule="auto"/>
      </w:pPr>
      <w:r>
        <w:rPr>
          <w:rFonts w:ascii="Calibri" w:eastAsia="Calibri" w:hAnsi="Calibri"/>
          <w:b/>
          <w:color w:val="6495ED"/>
          <w:sz w:val="22"/>
        </w:rPr>
        <w:t>Table error:  Address is not aligned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0A3E0E6" w14:textId="77777777" w:rsidTr="00484BF1">
        <w:trPr>
          <w:trHeight w:val="54"/>
        </w:trPr>
        <w:tc>
          <w:tcPr>
            <w:tcW w:w="54" w:type="dxa"/>
          </w:tcPr>
          <w:p w14:paraId="36DB8532" w14:textId="77777777" w:rsidR="002A72C1" w:rsidRDefault="002A72C1" w:rsidP="00484BF1">
            <w:pPr>
              <w:pStyle w:val="EmptyCellLayoutStyle"/>
              <w:spacing w:after="0" w:line="240" w:lineRule="auto"/>
            </w:pPr>
          </w:p>
        </w:tc>
        <w:tc>
          <w:tcPr>
            <w:tcW w:w="10395" w:type="dxa"/>
          </w:tcPr>
          <w:p w14:paraId="1E91A988" w14:textId="77777777" w:rsidR="002A72C1" w:rsidRDefault="002A72C1" w:rsidP="00484BF1">
            <w:pPr>
              <w:pStyle w:val="EmptyCellLayoutStyle"/>
              <w:spacing w:after="0" w:line="240" w:lineRule="auto"/>
            </w:pPr>
          </w:p>
        </w:tc>
        <w:tc>
          <w:tcPr>
            <w:tcW w:w="149" w:type="dxa"/>
          </w:tcPr>
          <w:p w14:paraId="55217C21" w14:textId="77777777" w:rsidR="002A72C1" w:rsidRDefault="002A72C1" w:rsidP="00484BF1">
            <w:pPr>
              <w:pStyle w:val="EmptyCellLayoutStyle"/>
              <w:spacing w:after="0" w:line="240" w:lineRule="auto"/>
            </w:pPr>
          </w:p>
        </w:tc>
      </w:tr>
      <w:tr w:rsidR="002A72C1" w14:paraId="12D4E692" w14:textId="77777777" w:rsidTr="00484BF1">
        <w:tc>
          <w:tcPr>
            <w:tcW w:w="54" w:type="dxa"/>
          </w:tcPr>
          <w:p w14:paraId="29F7820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530922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744931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CCC06C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A2CD69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BE508B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62D5D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B1F7B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77F453" w14:textId="77777777" w:rsidR="002A72C1" w:rsidRDefault="002A72C1" w:rsidP="00484BF1">
                  <w:pPr>
                    <w:spacing w:after="0" w:line="240" w:lineRule="auto"/>
                  </w:pPr>
                  <w:r>
                    <w:rPr>
                      <w:rFonts w:ascii="Calibri" w:eastAsia="Calibri" w:hAnsi="Calibri"/>
                      <w:color w:val="000000"/>
                      <w:sz w:val="22"/>
                    </w:rPr>
                    <w:t>Yes</w:t>
                  </w:r>
                </w:p>
              </w:tc>
            </w:tr>
            <w:tr w:rsidR="002A72C1" w14:paraId="0F0DE38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8D2CC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FB9A4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55A2A1A" w14:textId="77777777" w:rsidR="002A72C1" w:rsidRDefault="002A72C1" w:rsidP="00484BF1">
                  <w:pPr>
                    <w:spacing w:after="0" w:line="240" w:lineRule="auto"/>
                  </w:pPr>
                  <w:r>
                    <w:rPr>
                      <w:rFonts w:eastAsia="Arial"/>
                      <w:color w:val="000000"/>
                    </w:rPr>
                    <w:t>Yes</w:t>
                  </w:r>
                </w:p>
              </w:tc>
            </w:tr>
            <w:tr w:rsidR="002A72C1" w14:paraId="6B79BCC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DEF28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0B3D9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46E986" w14:textId="77777777" w:rsidR="002A72C1" w:rsidRDefault="002A72C1" w:rsidP="00484BF1">
                  <w:pPr>
                    <w:spacing w:after="0" w:line="240" w:lineRule="auto"/>
                  </w:pPr>
                  <w:r>
                    <w:rPr>
                      <w:rFonts w:ascii="Calibri" w:eastAsia="Calibri" w:hAnsi="Calibri"/>
                      <w:color w:val="000000"/>
                      <w:sz w:val="22"/>
                    </w:rPr>
                    <w:t>1</w:t>
                  </w:r>
                </w:p>
              </w:tc>
            </w:tr>
            <w:tr w:rsidR="002A72C1" w14:paraId="2D1ED80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84CFFE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D013AD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33C5893" w14:textId="77777777" w:rsidR="002A72C1" w:rsidRDefault="002A72C1" w:rsidP="00484BF1">
                  <w:pPr>
                    <w:spacing w:after="0" w:line="240" w:lineRule="auto"/>
                  </w:pPr>
                  <w:r>
                    <w:rPr>
                      <w:rFonts w:ascii="Calibri" w:eastAsia="Calibri" w:hAnsi="Calibri"/>
                      <w:color w:val="000000"/>
                      <w:sz w:val="22"/>
                    </w:rPr>
                    <w:t>1</w:t>
                  </w:r>
                </w:p>
              </w:tc>
            </w:tr>
          </w:tbl>
          <w:p w14:paraId="1352F344" w14:textId="77777777" w:rsidR="002A72C1" w:rsidRDefault="002A72C1" w:rsidP="00484BF1">
            <w:pPr>
              <w:spacing w:after="0" w:line="240" w:lineRule="auto"/>
            </w:pPr>
          </w:p>
        </w:tc>
        <w:tc>
          <w:tcPr>
            <w:tcW w:w="149" w:type="dxa"/>
          </w:tcPr>
          <w:p w14:paraId="704B464D" w14:textId="77777777" w:rsidR="002A72C1" w:rsidRDefault="002A72C1" w:rsidP="00484BF1">
            <w:pPr>
              <w:pStyle w:val="EmptyCellLayoutStyle"/>
              <w:spacing w:after="0" w:line="240" w:lineRule="auto"/>
            </w:pPr>
          </w:p>
        </w:tc>
      </w:tr>
      <w:tr w:rsidR="002A72C1" w14:paraId="6E8752B8" w14:textId="77777777" w:rsidTr="00484BF1">
        <w:trPr>
          <w:trHeight w:val="80"/>
        </w:trPr>
        <w:tc>
          <w:tcPr>
            <w:tcW w:w="54" w:type="dxa"/>
          </w:tcPr>
          <w:p w14:paraId="0C9E266A" w14:textId="77777777" w:rsidR="002A72C1" w:rsidRDefault="002A72C1" w:rsidP="00484BF1">
            <w:pPr>
              <w:pStyle w:val="EmptyCellLayoutStyle"/>
              <w:spacing w:after="0" w:line="240" w:lineRule="auto"/>
            </w:pPr>
          </w:p>
        </w:tc>
        <w:tc>
          <w:tcPr>
            <w:tcW w:w="10395" w:type="dxa"/>
          </w:tcPr>
          <w:p w14:paraId="2A346CE7" w14:textId="77777777" w:rsidR="002A72C1" w:rsidRDefault="002A72C1" w:rsidP="00484BF1">
            <w:pPr>
              <w:pStyle w:val="EmptyCellLayoutStyle"/>
              <w:spacing w:after="0" w:line="240" w:lineRule="auto"/>
            </w:pPr>
          </w:p>
        </w:tc>
        <w:tc>
          <w:tcPr>
            <w:tcW w:w="149" w:type="dxa"/>
          </w:tcPr>
          <w:p w14:paraId="38429CD4" w14:textId="77777777" w:rsidR="002A72C1" w:rsidRDefault="002A72C1" w:rsidP="00484BF1">
            <w:pPr>
              <w:pStyle w:val="EmptyCellLayoutStyle"/>
              <w:spacing w:after="0" w:line="240" w:lineRule="auto"/>
            </w:pPr>
          </w:p>
        </w:tc>
      </w:tr>
    </w:tbl>
    <w:p w14:paraId="587D57A6" w14:textId="77777777" w:rsidR="002A72C1" w:rsidRDefault="002A72C1" w:rsidP="002A72C1">
      <w:pPr>
        <w:spacing w:after="0" w:line="240" w:lineRule="auto"/>
      </w:pPr>
    </w:p>
    <w:p w14:paraId="5B98706B" w14:textId="77777777" w:rsidR="002A72C1" w:rsidRDefault="002A72C1" w:rsidP="002A72C1">
      <w:pPr>
        <w:spacing w:after="0" w:line="240" w:lineRule="auto"/>
      </w:pPr>
      <w:r>
        <w:rPr>
          <w:rFonts w:ascii="Calibri" w:eastAsia="Calibri" w:hAnsi="Calibri"/>
          <w:b/>
          <w:color w:val="6495ED"/>
          <w:sz w:val="22"/>
        </w:rPr>
        <w:t>Cannot start service broker security manager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DC60639" w14:textId="77777777" w:rsidTr="00484BF1">
        <w:trPr>
          <w:trHeight w:val="54"/>
        </w:trPr>
        <w:tc>
          <w:tcPr>
            <w:tcW w:w="54" w:type="dxa"/>
          </w:tcPr>
          <w:p w14:paraId="021D8F0B" w14:textId="77777777" w:rsidR="002A72C1" w:rsidRDefault="002A72C1" w:rsidP="00484BF1">
            <w:pPr>
              <w:pStyle w:val="EmptyCellLayoutStyle"/>
              <w:spacing w:after="0" w:line="240" w:lineRule="auto"/>
            </w:pPr>
          </w:p>
        </w:tc>
        <w:tc>
          <w:tcPr>
            <w:tcW w:w="10395" w:type="dxa"/>
          </w:tcPr>
          <w:p w14:paraId="43054820" w14:textId="77777777" w:rsidR="002A72C1" w:rsidRDefault="002A72C1" w:rsidP="00484BF1">
            <w:pPr>
              <w:pStyle w:val="EmptyCellLayoutStyle"/>
              <w:spacing w:after="0" w:line="240" w:lineRule="auto"/>
            </w:pPr>
          </w:p>
        </w:tc>
        <w:tc>
          <w:tcPr>
            <w:tcW w:w="149" w:type="dxa"/>
          </w:tcPr>
          <w:p w14:paraId="3CACD722" w14:textId="77777777" w:rsidR="002A72C1" w:rsidRDefault="002A72C1" w:rsidP="00484BF1">
            <w:pPr>
              <w:pStyle w:val="EmptyCellLayoutStyle"/>
              <w:spacing w:after="0" w:line="240" w:lineRule="auto"/>
            </w:pPr>
          </w:p>
        </w:tc>
      </w:tr>
      <w:tr w:rsidR="002A72C1" w14:paraId="32528C27" w14:textId="77777777" w:rsidTr="00484BF1">
        <w:tc>
          <w:tcPr>
            <w:tcW w:w="54" w:type="dxa"/>
          </w:tcPr>
          <w:p w14:paraId="40E98E8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A8DD91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B0C9D8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E03A2B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C858D6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7A9956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CD53A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0F8F9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03ED0C" w14:textId="77777777" w:rsidR="002A72C1" w:rsidRDefault="002A72C1" w:rsidP="00484BF1">
                  <w:pPr>
                    <w:spacing w:after="0" w:line="240" w:lineRule="auto"/>
                  </w:pPr>
                  <w:r>
                    <w:rPr>
                      <w:rFonts w:ascii="Calibri" w:eastAsia="Calibri" w:hAnsi="Calibri"/>
                      <w:color w:val="000000"/>
                      <w:sz w:val="22"/>
                    </w:rPr>
                    <w:t>Yes</w:t>
                  </w:r>
                </w:p>
              </w:tc>
            </w:tr>
            <w:tr w:rsidR="002A72C1" w14:paraId="13217C7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D4E15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D683E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8FFE74" w14:textId="77777777" w:rsidR="002A72C1" w:rsidRDefault="002A72C1" w:rsidP="00484BF1">
                  <w:pPr>
                    <w:spacing w:after="0" w:line="240" w:lineRule="auto"/>
                  </w:pPr>
                  <w:r>
                    <w:rPr>
                      <w:rFonts w:eastAsia="Arial"/>
                      <w:color w:val="000000"/>
                    </w:rPr>
                    <w:t>Yes</w:t>
                  </w:r>
                </w:p>
              </w:tc>
            </w:tr>
            <w:tr w:rsidR="002A72C1" w14:paraId="145D285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AF956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044E0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32AE7F" w14:textId="77777777" w:rsidR="002A72C1" w:rsidRDefault="002A72C1" w:rsidP="00484BF1">
                  <w:pPr>
                    <w:spacing w:after="0" w:line="240" w:lineRule="auto"/>
                  </w:pPr>
                  <w:r>
                    <w:rPr>
                      <w:rFonts w:ascii="Calibri" w:eastAsia="Calibri" w:hAnsi="Calibri"/>
                      <w:color w:val="000000"/>
                      <w:sz w:val="22"/>
                    </w:rPr>
                    <w:t>1</w:t>
                  </w:r>
                </w:p>
              </w:tc>
            </w:tr>
            <w:tr w:rsidR="002A72C1" w14:paraId="4631DE3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4E0474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B1C1E5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0C44FB0" w14:textId="77777777" w:rsidR="002A72C1" w:rsidRDefault="002A72C1" w:rsidP="00484BF1">
                  <w:pPr>
                    <w:spacing w:after="0" w:line="240" w:lineRule="auto"/>
                  </w:pPr>
                  <w:r>
                    <w:rPr>
                      <w:rFonts w:ascii="Calibri" w:eastAsia="Calibri" w:hAnsi="Calibri"/>
                      <w:color w:val="000000"/>
                      <w:sz w:val="22"/>
                    </w:rPr>
                    <w:t>2</w:t>
                  </w:r>
                </w:p>
              </w:tc>
            </w:tr>
          </w:tbl>
          <w:p w14:paraId="0227B90F" w14:textId="77777777" w:rsidR="002A72C1" w:rsidRDefault="002A72C1" w:rsidP="00484BF1">
            <w:pPr>
              <w:spacing w:after="0" w:line="240" w:lineRule="auto"/>
            </w:pPr>
          </w:p>
        </w:tc>
        <w:tc>
          <w:tcPr>
            <w:tcW w:w="149" w:type="dxa"/>
          </w:tcPr>
          <w:p w14:paraId="48F32155" w14:textId="77777777" w:rsidR="002A72C1" w:rsidRDefault="002A72C1" w:rsidP="00484BF1">
            <w:pPr>
              <w:pStyle w:val="EmptyCellLayoutStyle"/>
              <w:spacing w:after="0" w:line="240" w:lineRule="auto"/>
            </w:pPr>
          </w:p>
        </w:tc>
      </w:tr>
      <w:tr w:rsidR="002A72C1" w14:paraId="593D25E5" w14:textId="77777777" w:rsidTr="00484BF1">
        <w:trPr>
          <w:trHeight w:val="80"/>
        </w:trPr>
        <w:tc>
          <w:tcPr>
            <w:tcW w:w="54" w:type="dxa"/>
          </w:tcPr>
          <w:p w14:paraId="23D78F95" w14:textId="77777777" w:rsidR="002A72C1" w:rsidRDefault="002A72C1" w:rsidP="00484BF1">
            <w:pPr>
              <w:pStyle w:val="EmptyCellLayoutStyle"/>
              <w:spacing w:after="0" w:line="240" w:lineRule="auto"/>
            </w:pPr>
          </w:p>
        </w:tc>
        <w:tc>
          <w:tcPr>
            <w:tcW w:w="10395" w:type="dxa"/>
          </w:tcPr>
          <w:p w14:paraId="1FAC11AF" w14:textId="77777777" w:rsidR="002A72C1" w:rsidRDefault="002A72C1" w:rsidP="00484BF1">
            <w:pPr>
              <w:pStyle w:val="EmptyCellLayoutStyle"/>
              <w:spacing w:after="0" w:line="240" w:lineRule="auto"/>
            </w:pPr>
          </w:p>
        </w:tc>
        <w:tc>
          <w:tcPr>
            <w:tcW w:w="149" w:type="dxa"/>
          </w:tcPr>
          <w:p w14:paraId="272F3626" w14:textId="77777777" w:rsidR="002A72C1" w:rsidRDefault="002A72C1" w:rsidP="00484BF1">
            <w:pPr>
              <w:pStyle w:val="EmptyCellLayoutStyle"/>
              <w:spacing w:after="0" w:line="240" w:lineRule="auto"/>
            </w:pPr>
          </w:p>
        </w:tc>
      </w:tr>
    </w:tbl>
    <w:p w14:paraId="19E3B715" w14:textId="77777777" w:rsidR="002A72C1" w:rsidRDefault="002A72C1" w:rsidP="002A72C1">
      <w:pPr>
        <w:spacing w:after="0" w:line="240" w:lineRule="auto"/>
      </w:pPr>
    </w:p>
    <w:p w14:paraId="4FF361E4" w14:textId="77777777" w:rsidR="002A72C1" w:rsidRDefault="002A72C1" w:rsidP="002A72C1">
      <w:pPr>
        <w:spacing w:after="0" w:line="240" w:lineRule="auto"/>
      </w:pPr>
      <w:r>
        <w:rPr>
          <w:rFonts w:ascii="Calibri" w:eastAsia="Calibri" w:hAnsi="Calibri"/>
          <w:b/>
          <w:color w:val="6495ED"/>
          <w:sz w:val="22"/>
        </w:rPr>
        <w:t>Internal Query Processor Error: The query processor encountered an unexpected error during execution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94DA1A3" w14:textId="77777777" w:rsidTr="00484BF1">
        <w:trPr>
          <w:trHeight w:val="54"/>
        </w:trPr>
        <w:tc>
          <w:tcPr>
            <w:tcW w:w="54" w:type="dxa"/>
          </w:tcPr>
          <w:p w14:paraId="46FF49AF" w14:textId="77777777" w:rsidR="002A72C1" w:rsidRDefault="002A72C1" w:rsidP="00484BF1">
            <w:pPr>
              <w:pStyle w:val="EmptyCellLayoutStyle"/>
              <w:spacing w:after="0" w:line="240" w:lineRule="auto"/>
            </w:pPr>
          </w:p>
        </w:tc>
        <w:tc>
          <w:tcPr>
            <w:tcW w:w="10395" w:type="dxa"/>
          </w:tcPr>
          <w:p w14:paraId="4ABAA0F4" w14:textId="77777777" w:rsidR="002A72C1" w:rsidRDefault="002A72C1" w:rsidP="00484BF1">
            <w:pPr>
              <w:pStyle w:val="EmptyCellLayoutStyle"/>
              <w:spacing w:after="0" w:line="240" w:lineRule="auto"/>
            </w:pPr>
          </w:p>
        </w:tc>
        <w:tc>
          <w:tcPr>
            <w:tcW w:w="149" w:type="dxa"/>
          </w:tcPr>
          <w:p w14:paraId="74BD9D6F" w14:textId="77777777" w:rsidR="002A72C1" w:rsidRDefault="002A72C1" w:rsidP="00484BF1">
            <w:pPr>
              <w:pStyle w:val="EmptyCellLayoutStyle"/>
              <w:spacing w:after="0" w:line="240" w:lineRule="auto"/>
            </w:pPr>
          </w:p>
        </w:tc>
      </w:tr>
      <w:tr w:rsidR="002A72C1" w14:paraId="64D42EE4" w14:textId="77777777" w:rsidTr="00484BF1">
        <w:tc>
          <w:tcPr>
            <w:tcW w:w="54" w:type="dxa"/>
          </w:tcPr>
          <w:p w14:paraId="223EBCD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2E33CB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BE02B2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E51C5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D7DEC6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4F7B4A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9CA6F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BD7EC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B5BBF0" w14:textId="77777777" w:rsidR="002A72C1" w:rsidRDefault="002A72C1" w:rsidP="00484BF1">
                  <w:pPr>
                    <w:spacing w:after="0" w:line="240" w:lineRule="auto"/>
                  </w:pPr>
                  <w:r>
                    <w:rPr>
                      <w:rFonts w:ascii="Calibri" w:eastAsia="Calibri" w:hAnsi="Calibri"/>
                      <w:color w:val="000000"/>
                      <w:sz w:val="22"/>
                    </w:rPr>
                    <w:t>Yes</w:t>
                  </w:r>
                </w:p>
              </w:tc>
            </w:tr>
            <w:tr w:rsidR="002A72C1" w14:paraId="39BB055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D9B1D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899DF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7ED4EB" w14:textId="77777777" w:rsidR="002A72C1" w:rsidRDefault="002A72C1" w:rsidP="00484BF1">
                  <w:pPr>
                    <w:spacing w:after="0" w:line="240" w:lineRule="auto"/>
                  </w:pPr>
                  <w:r>
                    <w:rPr>
                      <w:rFonts w:eastAsia="Arial"/>
                      <w:color w:val="000000"/>
                    </w:rPr>
                    <w:t>Yes</w:t>
                  </w:r>
                </w:p>
              </w:tc>
            </w:tr>
            <w:tr w:rsidR="002A72C1" w14:paraId="5C26FF8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C825B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5B617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B66AAB" w14:textId="77777777" w:rsidR="002A72C1" w:rsidRDefault="002A72C1" w:rsidP="00484BF1">
                  <w:pPr>
                    <w:spacing w:after="0" w:line="240" w:lineRule="auto"/>
                  </w:pPr>
                  <w:r>
                    <w:rPr>
                      <w:rFonts w:ascii="Calibri" w:eastAsia="Calibri" w:hAnsi="Calibri"/>
                      <w:color w:val="000000"/>
                      <w:sz w:val="22"/>
                    </w:rPr>
                    <w:t>1</w:t>
                  </w:r>
                </w:p>
              </w:tc>
            </w:tr>
            <w:tr w:rsidR="002A72C1" w14:paraId="53705E3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F26D7D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032D9C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9D96123" w14:textId="77777777" w:rsidR="002A72C1" w:rsidRDefault="002A72C1" w:rsidP="00484BF1">
                  <w:pPr>
                    <w:spacing w:after="0" w:line="240" w:lineRule="auto"/>
                  </w:pPr>
                  <w:r>
                    <w:rPr>
                      <w:rFonts w:ascii="Calibri" w:eastAsia="Calibri" w:hAnsi="Calibri"/>
                      <w:color w:val="000000"/>
                      <w:sz w:val="22"/>
                    </w:rPr>
                    <w:t>2</w:t>
                  </w:r>
                </w:p>
              </w:tc>
            </w:tr>
          </w:tbl>
          <w:p w14:paraId="18DC6B42" w14:textId="77777777" w:rsidR="002A72C1" w:rsidRDefault="002A72C1" w:rsidP="00484BF1">
            <w:pPr>
              <w:spacing w:after="0" w:line="240" w:lineRule="auto"/>
            </w:pPr>
          </w:p>
        </w:tc>
        <w:tc>
          <w:tcPr>
            <w:tcW w:w="149" w:type="dxa"/>
          </w:tcPr>
          <w:p w14:paraId="5B0B8AAE" w14:textId="77777777" w:rsidR="002A72C1" w:rsidRDefault="002A72C1" w:rsidP="00484BF1">
            <w:pPr>
              <w:pStyle w:val="EmptyCellLayoutStyle"/>
              <w:spacing w:after="0" w:line="240" w:lineRule="auto"/>
            </w:pPr>
          </w:p>
        </w:tc>
      </w:tr>
      <w:tr w:rsidR="002A72C1" w14:paraId="64A85F22" w14:textId="77777777" w:rsidTr="00484BF1">
        <w:trPr>
          <w:trHeight w:val="80"/>
        </w:trPr>
        <w:tc>
          <w:tcPr>
            <w:tcW w:w="54" w:type="dxa"/>
          </w:tcPr>
          <w:p w14:paraId="3B17E06E" w14:textId="77777777" w:rsidR="002A72C1" w:rsidRDefault="002A72C1" w:rsidP="00484BF1">
            <w:pPr>
              <w:pStyle w:val="EmptyCellLayoutStyle"/>
              <w:spacing w:after="0" w:line="240" w:lineRule="auto"/>
            </w:pPr>
          </w:p>
        </w:tc>
        <w:tc>
          <w:tcPr>
            <w:tcW w:w="10395" w:type="dxa"/>
          </w:tcPr>
          <w:p w14:paraId="1E09C29D" w14:textId="77777777" w:rsidR="002A72C1" w:rsidRDefault="002A72C1" w:rsidP="00484BF1">
            <w:pPr>
              <w:pStyle w:val="EmptyCellLayoutStyle"/>
              <w:spacing w:after="0" w:line="240" w:lineRule="auto"/>
            </w:pPr>
          </w:p>
        </w:tc>
        <w:tc>
          <w:tcPr>
            <w:tcW w:w="149" w:type="dxa"/>
          </w:tcPr>
          <w:p w14:paraId="777BD507" w14:textId="77777777" w:rsidR="002A72C1" w:rsidRDefault="002A72C1" w:rsidP="00484BF1">
            <w:pPr>
              <w:pStyle w:val="EmptyCellLayoutStyle"/>
              <w:spacing w:after="0" w:line="240" w:lineRule="auto"/>
            </w:pPr>
          </w:p>
        </w:tc>
      </w:tr>
    </w:tbl>
    <w:p w14:paraId="2A568347" w14:textId="77777777" w:rsidR="002A72C1" w:rsidRDefault="002A72C1" w:rsidP="002A72C1">
      <w:pPr>
        <w:spacing w:after="0" w:line="240" w:lineRule="auto"/>
      </w:pPr>
    </w:p>
    <w:p w14:paraId="53F71229" w14:textId="77777777" w:rsidR="002A72C1" w:rsidRDefault="002A72C1" w:rsidP="002A72C1">
      <w:pPr>
        <w:spacing w:after="0" w:line="240" w:lineRule="auto"/>
      </w:pPr>
      <w:r>
        <w:rPr>
          <w:rFonts w:ascii="Calibri" w:eastAsia="Calibri" w:hAnsi="Calibri"/>
          <w:b/>
          <w:color w:val="6495ED"/>
          <w:sz w:val="22"/>
        </w:rPr>
        <w:t>Could not create a statement object using OLE DB provider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0DD91C7" w14:textId="77777777" w:rsidTr="00484BF1">
        <w:trPr>
          <w:trHeight w:val="54"/>
        </w:trPr>
        <w:tc>
          <w:tcPr>
            <w:tcW w:w="54" w:type="dxa"/>
          </w:tcPr>
          <w:p w14:paraId="488080CA" w14:textId="77777777" w:rsidR="002A72C1" w:rsidRDefault="002A72C1" w:rsidP="00484BF1">
            <w:pPr>
              <w:pStyle w:val="EmptyCellLayoutStyle"/>
              <w:spacing w:after="0" w:line="240" w:lineRule="auto"/>
            </w:pPr>
          </w:p>
        </w:tc>
        <w:tc>
          <w:tcPr>
            <w:tcW w:w="10395" w:type="dxa"/>
          </w:tcPr>
          <w:p w14:paraId="04D9B3AE" w14:textId="77777777" w:rsidR="002A72C1" w:rsidRDefault="002A72C1" w:rsidP="00484BF1">
            <w:pPr>
              <w:pStyle w:val="EmptyCellLayoutStyle"/>
              <w:spacing w:after="0" w:line="240" w:lineRule="auto"/>
            </w:pPr>
          </w:p>
        </w:tc>
        <w:tc>
          <w:tcPr>
            <w:tcW w:w="149" w:type="dxa"/>
          </w:tcPr>
          <w:p w14:paraId="2ECEDC13" w14:textId="77777777" w:rsidR="002A72C1" w:rsidRDefault="002A72C1" w:rsidP="00484BF1">
            <w:pPr>
              <w:pStyle w:val="EmptyCellLayoutStyle"/>
              <w:spacing w:after="0" w:line="240" w:lineRule="auto"/>
            </w:pPr>
          </w:p>
        </w:tc>
      </w:tr>
      <w:tr w:rsidR="002A72C1" w14:paraId="18595ACB" w14:textId="77777777" w:rsidTr="00484BF1">
        <w:tc>
          <w:tcPr>
            <w:tcW w:w="54" w:type="dxa"/>
          </w:tcPr>
          <w:p w14:paraId="5F2E671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1243C1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234E6F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28D923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C2FCEF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3B6795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220E1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82F94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A29EE5" w14:textId="77777777" w:rsidR="002A72C1" w:rsidRDefault="002A72C1" w:rsidP="00484BF1">
                  <w:pPr>
                    <w:spacing w:after="0" w:line="240" w:lineRule="auto"/>
                  </w:pPr>
                  <w:r>
                    <w:rPr>
                      <w:rFonts w:ascii="Calibri" w:eastAsia="Calibri" w:hAnsi="Calibri"/>
                      <w:color w:val="000000"/>
                      <w:sz w:val="22"/>
                    </w:rPr>
                    <w:t>Yes</w:t>
                  </w:r>
                </w:p>
              </w:tc>
            </w:tr>
            <w:tr w:rsidR="002A72C1" w14:paraId="41A2122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5A5A7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4CB5B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E3C8FA" w14:textId="77777777" w:rsidR="002A72C1" w:rsidRDefault="002A72C1" w:rsidP="00484BF1">
                  <w:pPr>
                    <w:spacing w:after="0" w:line="240" w:lineRule="auto"/>
                  </w:pPr>
                  <w:r>
                    <w:rPr>
                      <w:rFonts w:eastAsia="Arial"/>
                      <w:color w:val="000000"/>
                    </w:rPr>
                    <w:t>Yes</w:t>
                  </w:r>
                </w:p>
              </w:tc>
            </w:tr>
            <w:tr w:rsidR="002A72C1" w14:paraId="6FDA649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9E911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31316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40A3D7" w14:textId="77777777" w:rsidR="002A72C1" w:rsidRDefault="002A72C1" w:rsidP="00484BF1">
                  <w:pPr>
                    <w:spacing w:after="0" w:line="240" w:lineRule="auto"/>
                  </w:pPr>
                  <w:r>
                    <w:rPr>
                      <w:rFonts w:ascii="Calibri" w:eastAsia="Calibri" w:hAnsi="Calibri"/>
                      <w:color w:val="000000"/>
                      <w:sz w:val="22"/>
                    </w:rPr>
                    <w:t>1</w:t>
                  </w:r>
                </w:p>
              </w:tc>
            </w:tr>
            <w:tr w:rsidR="002A72C1" w14:paraId="0840135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851EDD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A1F1E9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6E63305" w14:textId="77777777" w:rsidR="002A72C1" w:rsidRDefault="002A72C1" w:rsidP="00484BF1">
                  <w:pPr>
                    <w:spacing w:after="0" w:line="240" w:lineRule="auto"/>
                  </w:pPr>
                  <w:r>
                    <w:rPr>
                      <w:rFonts w:ascii="Calibri" w:eastAsia="Calibri" w:hAnsi="Calibri"/>
                      <w:color w:val="000000"/>
                      <w:sz w:val="22"/>
                    </w:rPr>
                    <w:t>1</w:t>
                  </w:r>
                </w:p>
              </w:tc>
            </w:tr>
          </w:tbl>
          <w:p w14:paraId="1D31F5BA" w14:textId="77777777" w:rsidR="002A72C1" w:rsidRDefault="002A72C1" w:rsidP="00484BF1">
            <w:pPr>
              <w:spacing w:after="0" w:line="240" w:lineRule="auto"/>
            </w:pPr>
          </w:p>
        </w:tc>
        <w:tc>
          <w:tcPr>
            <w:tcW w:w="149" w:type="dxa"/>
          </w:tcPr>
          <w:p w14:paraId="20AC983F" w14:textId="77777777" w:rsidR="002A72C1" w:rsidRDefault="002A72C1" w:rsidP="00484BF1">
            <w:pPr>
              <w:pStyle w:val="EmptyCellLayoutStyle"/>
              <w:spacing w:after="0" w:line="240" w:lineRule="auto"/>
            </w:pPr>
          </w:p>
        </w:tc>
      </w:tr>
      <w:tr w:rsidR="002A72C1" w14:paraId="5C6076E0" w14:textId="77777777" w:rsidTr="00484BF1">
        <w:trPr>
          <w:trHeight w:val="80"/>
        </w:trPr>
        <w:tc>
          <w:tcPr>
            <w:tcW w:w="54" w:type="dxa"/>
          </w:tcPr>
          <w:p w14:paraId="36FCD02C" w14:textId="77777777" w:rsidR="002A72C1" w:rsidRDefault="002A72C1" w:rsidP="00484BF1">
            <w:pPr>
              <w:pStyle w:val="EmptyCellLayoutStyle"/>
              <w:spacing w:after="0" w:line="240" w:lineRule="auto"/>
            </w:pPr>
          </w:p>
        </w:tc>
        <w:tc>
          <w:tcPr>
            <w:tcW w:w="10395" w:type="dxa"/>
          </w:tcPr>
          <w:p w14:paraId="1BCB0B31" w14:textId="77777777" w:rsidR="002A72C1" w:rsidRDefault="002A72C1" w:rsidP="00484BF1">
            <w:pPr>
              <w:pStyle w:val="EmptyCellLayoutStyle"/>
              <w:spacing w:after="0" w:line="240" w:lineRule="auto"/>
            </w:pPr>
          </w:p>
        </w:tc>
        <w:tc>
          <w:tcPr>
            <w:tcW w:w="149" w:type="dxa"/>
          </w:tcPr>
          <w:p w14:paraId="57791D28" w14:textId="77777777" w:rsidR="002A72C1" w:rsidRDefault="002A72C1" w:rsidP="00484BF1">
            <w:pPr>
              <w:pStyle w:val="EmptyCellLayoutStyle"/>
              <w:spacing w:after="0" w:line="240" w:lineRule="auto"/>
            </w:pPr>
          </w:p>
        </w:tc>
      </w:tr>
    </w:tbl>
    <w:p w14:paraId="7BBD4610" w14:textId="77777777" w:rsidR="002A72C1" w:rsidRDefault="002A72C1" w:rsidP="002A72C1">
      <w:pPr>
        <w:spacing w:after="0" w:line="240" w:lineRule="auto"/>
      </w:pPr>
    </w:p>
    <w:p w14:paraId="2735DA16" w14:textId="77777777" w:rsidR="002A72C1" w:rsidRDefault="002A72C1" w:rsidP="002A72C1">
      <w:pPr>
        <w:spacing w:after="0" w:line="240" w:lineRule="auto"/>
      </w:pPr>
      <w:r>
        <w:rPr>
          <w:rFonts w:ascii="Calibri" w:eastAsia="Calibri" w:hAnsi="Calibri"/>
          <w:b/>
          <w:color w:val="6495ED"/>
          <w:sz w:val="22"/>
        </w:rPr>
        <w:t>Table error: B-tree level mismatch, page does not match level from parent</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6F826DA" w14:textId="77777777" w:rsidTr="00484BF1">
        <w:trPr>
          <w:trHeight w:val="54"/>
        </w:trPr>
        <w:tc>
          <w:tcPr>
            <w:tcW w:w="54" w:type="dxa"/>
          </w:tcPr>
          <w:p w14:paraId="57FC44A6" w14:textId="77777777" w:rsidR="002A72C1" w:rsidRDefault="002A72C1" w:rsidP="00484BF1">
            <w:pPr>
              <w:pStyle w:val="EmptyCellLayoutStyle"/>
              <w:spacing w:after="0" w:line="240" w:lineRule="auto"/>
            </w:pPr>
          </w:p>
        </w:tc>
        <w:tc>
          <w:tcPr>
            <w:tcW w:w="10395" w:type="dxa"/>
          </w:tcPr>
          <w:p w14:paraId="03E2792A" w14:textId="77777777" w:rsidR="002A72C1" w:rsidRDefault="002A72C1" w:rsidP="00484BF1">
            <w:pPr>
              <w:pStyle w:val="EmptyCellLayoutStyle"/>
              <w:spacing w:after="0" w:line="240" w:lineRule="auto"/>
            </w:pPr>
          </w:p>
        </w:tc>
        <w:tc>
          <w:tcPr>
            <w:tcW w:w="149" w:type="dxa"/>
          </w:tcPr>
          <w:p w14:paraId="224EE01B" w14:textId="77777777" w:rsidR="002A72C1" w:rsidRDefault="002A72C1" w:rsidP="00484BF1">
            <w:pPr>
              <w:pStyle w:val="EmptyCellLayoutStyle"/>
              <w:spacing w:after="0" w:line="240" w:lineRule="auto"/>
            </w:pPr>
          </w:p>
        </w:tc>
      </w:tr>
      <w:tr w:rsidR="002A72C1" w14:paraId="08CE86D1" w14:textId="77777777" w:rsidTr="00484BF1">
        <w:tc>
          <w:tcPr>
            <w:tcW w:w="54" w:type="dxa"/>
          </w:tcPr>
          <w:p w14:paraId="38F7582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500ED2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3FCC92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3BD848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891309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D739F5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9635F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A17EA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83B2EA" w14:textId="77777777" w:rsidR="002A72C1" w:rsidRDefault="002A72C1" w:rsidP="00484BF1">
                  <w:pPr>
                    <w:spacing w:after="0" w:line="240" w:lineRule="auto"/>
                  </w:pPr>
                  <w:r>
                    <w:rPr>
                      <w:rFonts w:ascii="Calibri" w:eastAsia="Calibri" w:hAnsi="Calibri"/>
                      <w:color w:val="000000"/>
                      <w:sz w:val="22"/>
                    </w:rPr>
                    <w:t>Yes</w:t>
                  </w:r>
                </w:p>
              </w:tc>
            </w:tr>
            <w:tr w:rsidR="002A72C1" w14:paraId="6C29EA8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B4886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E188F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4F883A" w14:textId="77777777" w:rsidR="002A72C1" w:rsidRDefault="002A72C1" w:rsidP="00484BF1">
                  <w:pPr>
                    <w:spacing w:after="0" w:line="240" w:lineRule="auto"/>
                  </w:pPr>
                  <w:r>
                    <w:rPr>
                      <w:rFonts w:eastAsia="Arial"/>
                      <w:color w:val="000000"/>
                    </w:rPr>
                    <w:t>Yes</w:t>
                  </w:r>
                </w:p>
              </w:tc>
            </w:tr>
            <w:tr w:rsidR="002A72C1" w14:paraId="6F1DF85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16B4C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22F73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72AB2E" w14:textId="77777777" w:rsidR="002A72C1" w:rsidRDefault="002A72C1" w:rsidP="00484BF1">
                  <w:pPr>
                    <w:spacing w:after="0" w:line="240" w:lineRule="auto"/>
                  </w:pPr>
                  <w:r>
                    <w:rPr>
                      <w:rFonts w:ascii="Calibri" w:eastAsia="Calibri" w:hAnsi="Calibri"/>
                      <w:color w:val="000000"/>
                      <w:sz w:val="22"/>
                    </w:rPr>
                    <w:t>1</w:t>
                  </w:r>
                </w:p>
              </w:tc>
            </w:tr>
            <w:tr w:rsidR="002A72C1" w14:paraId="50E9F7C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BCE4D9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483AE7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AC7E005" w14:textId="77777777" w:rsidR="002A72C1" w:rsidRDefault="002A72C1" w:rsidP="00484BF1">
                  <w:pPr>
                    <w:spacing w:after="0" w:line="240" w:lineRule="auto"/>
                  </w:pPr>
                  <w:r>
                    <w:rPr>
                      <w:rFonts w:ascii="Calibri" w:eastAsia="Calibri" w:hAnsi="Calibri"/>
                      <w:color w:val="000000"/>
                      <w:sz w:val="22"/>
                    </w:rPr>
                    <w:t>2</w:t>
                  </w:r>
                </w:p>
              </w:tc>
            </w:tr>
          </w:tbl>
          <w:p w14:paraId="3AD396F0" w14:textId="77777777" w:rsidR="002A72C1" w:rsidRDefault="002A72C1" w:rsidP="00484BF1">
            <w:pPr>
              <w:spacing w:after="0" w:line="240" w:lineRule="auto"/>
            </w:pPr>
          </w:p>
        </w:tc>
        <w:tc>
          <w:tcPr>
            <w:tcW w:w="149" w:type="dxa"/>
          </w:tcPr>
          <w:p w14:paraId="62524283" w14:textId="77777777" w:rsidR="002A72C1" w:rsidRDefault="002A72C1" w:rsidP="00484BF1">
            <w:pPr>
              <w:pStyle w:val="EmptyCellLayoutStyle"/>
              <w:spacing w:after="0" w:line="240" w:lineRule="auto"/>
            </w:pPr>
          </w:p>
        </w:tc>
      </w:tr>
      <w:tr w:rsidR="002A72C1" w14:paraId="18A77CFC" w14:textId="77777777" w:rsidTr="00484BF1">
        <w:trPr>
          <w:trHeight w:val="80"/>
        </w:trPr>
        <w:tc>
          <w:tcPr>
            <w:tcW w:w="54" w:type="dxa"/>
          </w:tcPr>
          <w:p w14:paraId="7616B0A0" w14:textId="77777777" w:rsidR="002A72C1" w:rsidRDefault="002A72C1" w:rsidP="00484BF1">
            <w:pPr>
              <w:pStyle w:val="EmptyCellLayoutStyle"/>
              <w:spacing w:after="0" w:line="240" w:lineRule="auto"/>
            </w:pPr>
          </w:p>
        </w:tc>
        <w:tc>
          <w:tcPr>
            <w:tcW w:w="10395" w:type="dxa"/>
          </w:tcPr>
          <w:p w14:paraId="5F82ECE0" w14:textId="77777777" w:rsidR="002A72C1" w:rsidRDefault="002A72C1" w:rsidP="00484BF1">
            <w:pPr>
              <w:pStyle w:val="EmptyCellLayoutStyle"/>
              <w:spacing w:after="0" w:line="240" w:lineRule="auto"/>
            </w:pPr>
          </w:p>
        </w:tc>
        <w:tc>
          <w:tcPr>
            <w:tcW w:w="149" w:type="dxa"/>
          </w:tcPr>
          <w:p w14:paraId="3CC625DE" w14:textId="77777777" w:rsidR="002A72C1" w:rsidRDefault="002A72C1" w:rsidP="00484BF1">
            <w:pPr>
              <w:pStyle w:val="EmptyCellLayoutStyle"/>
              <w:spacing w:after="0" w:line="240" w:lineRule="auto"/>
            </w:pPr>
          </w:p>
        </w:tc>
      </w:tr>
    </w:tbl>
    <w:p w14:paraId="6C728006" w14:textId="77777777" w:rsidR="002A72C1" w:rsidRDefault="002A72C1" w:rsidP="002A72C1">
      <w:pPr>
        <w:spacing w:after="0" w:line="240" w:lineRule="auto"/>
      </w:pPr>
    </w:p>
    <w:p w14:paraId="7FA65405" w14:textId="77777777" w:rsidR="002A72C1" w:rsidRDefault="002A72C1" w:rsidP="002A72C1">
      <w:pPr>
        <w:spacing w:after="0" w:line="240" w:lineRule="auto"/>
      </w:pPr>
      <w:r>
        <w:rPr>
          <w:rFonts w:ascii="Calibri" w:eastAsia="Calibri" w:hAnsi="Calibri"/>
          <w:b/>
          <w:color w:val="6495ED"/>
          <w:sz w:val="22"/>
        </w:rPr>
        <w:t>Internal Query Processor Error: The query processor ran out of stack space during query optimization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4903F9A" w14:textId="77777777" w:rsidTr="00484BF1">
        <w:trPr>
          <w:trHeight w:val="54"/>
        </w:trPr>
        <w:tc>
          <w:tcPr>
            <w:tcW w:w="54" w:type="dxa"/>
          </w:tcPr>
          <w:p w14:paraId="2AF24F1C" w14:textId="77777777" w:rsidR="002A72C1" w:rsidRDefault="002A72C1" w:rsidP="00484BF1">
            <w:pPr>
              <w:pStyle w:val="EmptyCellLayoutStyle"/>
              <w:spacing w:after="0" w:line="240" w:lineRule="auto"/>
            </w:pPr>
          </w:p>
        </w:tc>
        <w:tc>
          <w:tcPr>
            <w:tcW w:w="10395" w:type="dxa"/>
          </w:tcPr>
          <w:p w14:paraId="2CD1B26D" w14:textId="77777777" w:rsidR="002A72C1" w:rsidRDefault="002A72C1" w:rsidP="00484BF1">
            <w:pPr>
              <w:pStyle w:val="EmptyCellLayoutStyle"/>
              <w:spacing w:after="0" w:line="240" w:lineRule="auto"/>
            </w:pPr>
          </w:p>
        </w:tc>
        <w:tc>
          <w:tcPr>
            <w:tcW w:w="149" w:type="dxa"/>
          </w:tcPr>
          <w:p w14:paraId="03B6BD7E" w14:textId="77777777" w:rsidR="002A72C1" w:rsidRDefault="002A72C1" w:rsidP="00484BF1">
            <w:pPr>
              <w:pStyle w:val="EmptyCellLayoutStyle"/>
              <w:spacing w:after="0" w:line="240" w:lineRule="auto"/>
            </w:pPr>
          </w:p>
        </w:tc>
      </w:tr>
      <w:tr w:rsidR="002A72C1" w14:paraId="519FF2A0" w14:textId="77777777" w:rsidTr="00484BF1">
        <w:tc>
          <w:tcPr>
            <w:tcW w:w="54" w:type="dxa"/>
          </w:tcPr>
          <w:p w14:paraId="7CE4AC9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996946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BBE1F2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7BE169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274E58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9D2F4E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C8393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48C2B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637D83" w14:textId="77777777" w:rsidR="002A72C1" w:rsidRDefault="002A72C1" w:rsidP="00484BF1">
                  <w:pPr>
                    <w:spacing w:after="0" w:line="240" w:lineRule="auto"/>
                  </w:pPr>
                  <w:r>
                    <w:rPr>
                      <w:rFonts w:ascii="Calibri" w:eastAsia="Calibri" w:hAnsi="Calibri"/>
                      <w:color w:val="000000"/>
                      <w:sz w:val="22"/>
                    </w:rPr>
                    <w:t>Yes</w:t>
                  </w:r>
                </w:p>
              </w:tc>
            </w:tr>
            <w:tr w:rsidR="002A72C1" w14:paraId="09AE73E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0A854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A6FD0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46F840" w14:textId="77777777" w:rsidR="002A72C1" w:rsidRDefault="002A72C1" w:rsidP="00484BF1">
                  <w:pPr>
                    <w:spacing w:after="0" w:line="240" w:lineRule="auto"/>
                  </w:pPr>
                  <w:r>
                    <w:rPr>
                      <w:rFonts w:eastAsia="Arial"/>
                      <w:color w:val="000000"/>
                    </w:rPr>
                    <w:t>Yes</w:t>
                  </w:r>
                </w:p>
              </w:tc>
            </w:tr>
            <w:tr w:rsidR="002A72C1" w14:paraId="438C660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A08DA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661BE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4837AA" w14:textId="77777777" w:rsidR="002A72C1" w:rsidRDefault="002A72C1" w:rsidP="00484BF1">
                  <w:pPr>
                    <w:spacing w:after="0" w:line="240" w:lineRule="auto"/>
                  </w:pPr>
                  <w:r>
                    <w:rPr>
                      <w:rFonts w:ascii="Calibri" w:eastAsia="Calibri" w:hAnsi="Calibri"/>
                      <w:color w:val="000000"/>
                      <w:sz w:val="22"/>
                    </w:rPr>
                    <w:t>1</w:t>
                  </w:r>
                </w:p>
              </w:tc>
            </w:tr>
            <w:tr w:rsidR="002A72C1" w14:paraId="4BCD1AD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C33CCC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A43AFC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1BB5C34" w14:textId="77777777" w:rsidR="002A72C1" w:rsidRDefault="002A72C1" w:rsidP="00484BF1">
                  <w:pPr>
                    <w:spacing w:after="0" w:line="240" w:lineRule="auto"/>
                  </w:pPr>
                  <w:r>
                    <w:rPr>
                      <w:rFonts w:ascii="Calibri" w:eastAsia="Calibri" w:hAnsi="Calibri"/>
                      <w:color w:val="000000"/>
                      <w:sz w:val="22"/>
                    </w:rPr>
                    <w:t>2</w:t>
                  </w:r>
                </w:p>
              </w:tc>
            </w:tr>
          </w:tbl>
          <w:p w14:paraId="168BB626" w14:textId="77777777" w:rsidR="002A72C1" w:rsidRDefault="002A72C1" w:rsidP="00484BF1">
            <w:pPr>
              <w:spacing w:after="0" w:line="240" w:lineRule="auto"/>
            </w:pPr>
          </w:p>
        </w:tc>
        <w:tc>
          <w:tcPr>
            <w:tcW w:w="149" w:type="dxa"/>
          </w:tcPr>
          <w:p w14:paraId="08D795F1" w14:textId="77777777" w:rsidR="002A72C1" w:rsidRDefault="002A72C1" w:rsidP="00484BF1">
            <w:pPr>
              <w:pStyle w:val="EmptyCellLayoutStyle"/>
              <w:spacing w:after="0" w:line="240" w:lineRule="auto"/>
            </w:pPr>
          </w:p>
        </w:tc>
      </w:tr>
      <w:tr w:rsidR="002A72C1" w14:paraId="3FB080C0" w14:textId="77777777" w:rsidTr="00484BF1">
        <w:trPr>
          <w:trHeight w:val="80"/>
        </w:trPr>
        <w:tc>
          <w:tcPr>
            <w:tcW w:w="54" w:type="dxa"/>
          </w:tcPr>
          <w:p w14:paraId="002BC72F" w14:textId="77777777" w:rsidR="002A72C1" w:rsidRDefault="002A72C1" w:rsidP="00484BF1">
            <w:pPr>
              <w:pStyle w:val="EmptyCellLayoutStyle"/>
              <w:spacing w:after="0" w:line="240" w:lineRule="auto"/>
            </w:pPr>
          </w:p>
        </w:tc>
        <w:tc>
          <w:tcPr>
            <w:tcW w:w="10395" w:type="dxa"/>
          </w:tcPr>
          <w:p w14:paraId="2A850E7F" w14:textId="77777777" w:rsidR="002A72C1" w:rsidRDefault="002A72C1" w:rsidP="00484BF1">
            <w:pPr>
              <w:pStyle w:val="EmptyCellLayoutStyle"/>
              <w:spacing w:after="0" w:line="240" w:lineRule="auto"/>
            </w:pPr>
          </w:p>
        </w:tc>
        <w:tc>
          <w:tcPr>
            <w:tcW w:w="149" w:type="dxa"/>
          </w:tcPr>
          <w:p w14:paraId="4D89EF5C" w14:textId="77777777" w:rsidR="002A72C1" w:rsidRDefault="002A72C1" w:rsidP="00484BF1">
            <w:pPr>
              <w:pStyle w:val="EmptyCellLayoutStyle"/>
              <w:spacing w:after="0" w:line="240" w:lineRule="auto"/>
            </w:pPr>
          </w:p>
        </w:tc>
      </w:tr>
    </w:tbl>
    <w:p w14:paraId="714827E7" w14:textId="77777777" w:rsidR="002A72C1" w:rsidRDefault="002A72C1" w:rsidP="002A72C1">
      <w:pPr>
        <w:spacing w:after="0" w:line="240" w:lineRule="auto"/>
      </w:pPr>
    </w:p>
    <w:p w14:paraId="782FC72B" w14:textId="77777777" w:rsidR="002A72C1" w:rsidRDefault="002A72C1" w:rsidP="002A72C1">
      <w:pPr>
        <w:spacing w:after="0" w:line="240" w:lineRule="auto"/>
      </w:pPr>
      <w:r>
        <w:rPr>
          <w:rFonts w:ascii="Calibri" w:eastAsia="Calibri" w:hAnsi="Calibri"/>
          <w:b/>
          <w:color w:val="6495ED"/>
          <w:sz w:val="22"/>
        </w:rPr>
        <w:t>The provider reported an unexpected catastrophic failure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9DFD481" w14:textId="77777777" w:rsidTr="00484BF1">
        <w:trPr>
          <w:trHeight w:val="54"/>
        </w:trPr>
        <w:tc>
          <w:tcPr>
            <w:tcW w:w="54" w:type="dxa"/>
          </w:tcPr>
          <w:p w14:paraId="5BF8BF5F" w14:textId="77777777" w:rsidR="002A72C1" w:rsidRDefault="002A72C1" w:rsidP="00484BF1">
            <w:pPr>
              <w:pStyle w:val="EmptyCellLayoutStyle"/>
              <w:spacing w:after="0" w:line="240" w:lineRule="auto"/>
            </w:pPr>
          </w:p>
        </w:tc>
        <w:tc>
          <w:tcPr>
            <w:tcW w:w="10395" w:type="dxa"/>
          </w:tcPr>
          <w:p w14:paraId="70D27800" w14:textId="77777777" w:rsidR="002A72C1" w:rsidRDefault="002A72C1" w:rsidP="00484BF1">
            <w:pPr>
              <w:pStyle w:val="EmptyCellLayoutStyle"/>
              <w:spacing w:after="0" w:line="240" w:lineRule="auto"/>
            </w:pPr>
          </w:p>
        </w:tc>
        <w:tc>
          <w:tcPr>
            <w:tcW w:w="149" w:type="dxa"/>
          </w:tcPr>
          <w:p w14:paraId="555285B2" w14:textId="77777777" w:rsidR="002A72C1" w:rsidRDefault="002A72C1" w:rsidP="00484BF1">
            <w:pPr>
              <w:pStyle w:val="EmptyCellLayoutStyle"/>
              <w:spacing w:after="0" w:line="240" w:lineRule="auto"/>
            </w:pPr>
          </w:p>
        </w:tc>
      </w:tr>
      <w:tr w:rsidR="002A72C1" w14:paraId="30A4FCD6" w14:textId="77777777" w:rsidTr="00484BF1">
        <w:tc>
          <w:tcPr>
            <w:tcW w:w="54" w:type="dxa"/>
          </w:tcPr>
          <w:p w14:paraId="7AE846B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CD3291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BED728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F4FB11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F495F2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566F3C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DB2DD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7B7C7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617F8C" w14:textId="77777777" w:rsidR="002A72C1" w:rsidRDefault="002A72C1" w:rsidP="00484BF1">
                  <w:pPr>
                    <w:spacing w:after="0" w:line="240" w:lineRule="auto"/>
                  </w:pPr>
                  <w:r>
                    <w:rPr>
                      <w:rFonts w:ascii="Calibri" w:eastAsia="Calibri" w:hAnsi="Calibri"/>
                      <w:color w:val="000000"/>
                      <w:sz w:val="22"/>
                    </w:rPr>
                    <w:t>Yes</w:t>
                  </w:r>
                </w:p>
              </w:tc>
            </w:tr>
            <w:tr w:rsidR="002A72C1" w14:paraId="090C65C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A3FD6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3E257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307BDC" w14:textId="77777777" w:rsidR="002A72C1" w:rsidRDefault="002A72C1" w:rsidP="00484BF1">
                  <w:pPr>
                    <w:spacing w:after="0" w:line="240" w:lineRule="auto"/>
                  </w:pPr>
                  <w:r>
                    <w:rPr>
                      <w:rFonts w:eastAsia="Arial"/>
                      <w:color w:val="000000"/>
                    </w:rPr>
                    <w:t>Yes</w:t>
                  </w:r>
                </w:p>
              </w:tc>
            </w:tr>
            <w:tr w:rsidR="002A72C1" w14:paraId="7B09060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A9B91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2DB45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6C4E69" w14:textId="77777777" w:rsidR="002A72C1" w:rsidRDefault="002A72C1" w:rsidP="00484BF1">
                  <w:pPr>
                    <w:spacing w:after="0" w:line="240" w:lineRule="auto"/>
                  </w:pPr>
                  <w:r>
                    <w:rPr>
                      <w:rFonts w:ascii="Calibri" w:eastAsia="Calibri" w:hAnsi="Calibri"/>
                      <w:color w:val="000000"/>
                      <w:sz w:val="22"/>
                    </w:rPr>
                    <w:t>1</w:t>
                  </w:r>
                </w:p>
              </w:tc>
            </w:tr>
            <w:tr w:rsidR="002A72C1" w14:paraId="2640F3C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43A473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ACAD3D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22D7DD5" w14:textId="77777777" w:rsidR="002A72C1" w:rsidRDefault="002A72C1" w:rsidP="00484BF1">
                  <w:pPr>
                    <w:spacing w:after="0" w:line="240" w:lineRule="auto"/>
                  </w:pPr>
                  <w:r>
                    <w:rPr>
                      <w:rFonts w:ascii="Calibri" w:eastAsia="Calibri" w:hAnsi="Calibri"/>
                      <w:color w:val="000000"/>
                      <w:sz w:val="22"/>
                    </w:rPr>
                    <w:t>2</w:t>
                  </w:r>
                </w:p>
              </w:tc>
            </w:tr>
          </w:tbl>
          <w:p w14:paraId="24D4D0E5" w14:textId="77777777" w:rsidR="002A72C1" w:rsidRDefault="002A72C1" w:rsidP="00484BF1">
            <w:pPr>
              <w:spacing w:after="0" w:line="240" w:lineRule="auto"/>
            </w:pPr>
          </w:p>
        </w:tc>
        <w:tc>
          <w:tcPr>
            <w:tcW w:w="149" w:type="dxa"/>
          </w:tcPr>
          <w:p w14:paraId="135EA322" w14:textId="77777777" w:rsidR="002A72C1" w:rsidRDefault="002A72C1" w:rsidP="00484BF1">
            <w:pPr>
              <w:pStyle w:val="EmptyCellLayoutStyle"/>
              <w:spacing w:after="0" w:line="240" w:lineRule="auto"/>
            </w:pPr>
          </w:p>
        </w:tc>
      </w:tr>
      <w:tr w:rsidR="002A72C1" w14:paraId="4D6B9C41" w14:textId="77777777" w:rsidTr="00484BF1">
        <w:trPr>
          <w:trHeight w:val="80"/>
        </w:trPr>
        <w:tc>
          <w:tcPr>
            <w:tcW w:w="54" w:type="dxa"/>
          </w:tcPr>
          <w:p w14:paraId="44845B09" w14:textId="77777777" w:rsidR="002A72C1" w:rsidRDefault="002A72C1" w:rsidP="00484BF1">
            <w:pPr>
              <w:pStyle w:val="EmptyCellLayoutStyle"/>
              <w:spacing w:after="0" w:line="240" w:lineRule="auto"/>
            </w:pPr>
          </w:p>
        </w:tc>
        <w:tc>
          <w:tcPr>
            <w:tcW w:w="10395" w:type="dxa"/>
          </w:tcPr>
          <w:p w14:paraId="24A53213" w14:textId="77777777" w:rsidR="002A72C1" w:rsidRDefault="002A72C1" w:rsidP="00484BF1">
            <w:pPr>
              <w:pStyle w:val="EmptyCellLayoutStyle"/>
              <w:spacing w:after="0" w:line="240" w:lineRule="auto"/>
            </w:pPr>
          </w:p>
        </w:tc>
        <w:tc>
          <w:tcPr>
            <w:tcW w:w="149" w:type="dxa"/>
          </w:tcPr>
          <w:p w14:paraId="707ED984" w14:textId="77777777" w:rsidR="002A72C1" w:rsidRDefault="002A72C1" w:rsidP="00484BF1">
            <w:pPr>
              <w:pStyle w:val="EmptyCellLayoutStyle"/>
              <w:spacing w:after="0" w:line="240" w:lineRule="auto"/>
            </w:pPr>
          </w:p>
        </w:tc>
      </w:tr>
    </w:tbl>
    <w:p w14:paraId="34565AD5" w14:textId="77777777" w:rsidR="002A72C1" w:rsidRDefault="002A72C1" w:rsidP="002A72C1">
      <w:pPr>
        <w:spacing w:after="0" w:line="240" w:lineRule="auto"/>
      </w:pPr>
    </w:p>
    <w:p w14:paraId="6FE76276" w14:textId="77777777" w:rsidR="002A72C1" w:rsidRDefault="002A72C1" w:rsidP="002A72C1">
      <w:pPr>
        <w:spacing w:after="0" w:line="240" w:lineRule="auto"/>
      </w:pPr>
      <w:r>
        <w:rPr>
          <w:rFonts w:ascii="Calibri" w:eastAsia="Calibri" w:hAnsi="Calibri"/>
          <w:b/>
          <w:color w:val="6495ED"/>
          <w:sz w:val="22"/>
        </w:rPr>
        <w:t>Table error: Cross object linkage. Page PGID-&gt;next is not in the same index</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2818C19" w14:textId="77777777" w:rsidTr="00484BF1">
        <w:trPr>
          <w:trHeight w:val="54"/>
        </w:trPr>
        <w:tc>
          <w:tcPr>
            <w:tcW w:w="54" w:type="dxa"/>
          </w:tcPr>
          <w:p w14:paraId="1AB934D7" w14:textId="77777777" w:rsidR="002A72C1" w:rsidRDefault="002A72C1" w:rsidP="00484BF1">
            <w:pPr>
              <w:pStyle w:val="EmptyCellLayoutStyle"/>
              <w:spacing w:after="0" w:line="240" w:lineRule="auto"/>
            </w:pPr>
          </w:p>
        </w:tc>
        <w:tc>
          <w:tcPr>
            <w:tcW w:w="10395" w:type="dxa"/>
          </w:tcPr>
          <w:p w14:paraId="4E2CEC34" w14:textId="77777777" w:rsidR="002A72C1" w:rsidRDefault="002A72C1" w:rsidP="00484BF1">
            <w:pPr>
              <w:pStyle w:val="EmptyCellLayoutStyle"/>
              <w:spacing w:after="0" w:line="240" w:lineRule="auto"/>
            </w:pPr>
          </w:p>
        </w:tc>
        <w:tc>
          <w:tcPr>
            <w:tcW w:w="149" w:type="dxa"/>
          </w:tcPr>
          <w:p w14:paraId="2C6E6766" w14:textId="77777777" w:rsidR="002A72C1" w:rsidRDefault="002A72C1" w:rsidP="00484BF1">
            <w:pPr>
              <w:pStyle w:val="EmptyCellLayoutStyle"/>
              <w:spacing w:after="0" w:line="240" w:lineRule="auto"/>
            </w:pPr>
          </w:p>
        </w:tc>
      </w:tr>
      <w:tr w:rsidR="002A72C1" w14:paraId="2C44B380" w14:textId="77777777" w:rsidTr="00484BF1">
        <w:tc>
          <w:tcPr>
            <w:tcW w:w="54" w:type="dxa"/>
          </w:tcPr>
          <w:p w14:paraId="5EE85EF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090384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390194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A27643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43C18C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F3ACA3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CAF00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6805C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B2823B" w14:textId="77777777" w:rsidR="002A72C1" w:rsidRDefault="002A72C1" w:rsidP="00484BF1">
                  <w:pPr>
                    <w:spacing w:after="0" w:line="240" w:lineRule="auto"/>
                  </w:pPr>
                  <w:r>
                    <w:rPr>
                      <w:rFonts w:ascii="Calibri" w:eastAsia="Calibri" w:hAnsi="Calibri"/>
                      <w:color w:val="000000"/>
                      <w:sz w:val="22"/>
                    </w:rPr>
                    <w:t>Yes</w:t>
                  </w:r>
                </w:p>
              </w:tc>
            </w:tr>
            <w:tr w:rsidR="002A72C1" w14:paraId="04C48B2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6D072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B78B0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5E5A8B" w14:textId="77777777" w:rsidR="002A72C1" w:rsidRDefault="002A72C1" w:rsidP="00484BF1">
                  <w:pPr>
                    <w:spacing w:after="0" w:line="240" w:lineRule="auto"/>
                  </w:pPr>
                  <w:r>
                    <w:rPr>
                      <w:rFonts w:eastAsia="Arial"/>
                      <w:color w:val="000000"/>
                    </w:rPr>
                    <w:t>Yes</w:t>
                  </w:r>
                </w:p>
              </w:tc>
            </w:tr>
            <w:tr w:rsidR="002A72C1" w14:paraId="1C82A60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19EB3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619DB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EC04D7" w14:textId="77777777" w:rsidR="002A72C1" w:rsidRDefault="002A72C1" w:rsidP="00484BF1">
                  <w:pPr>
                    <w:spacing w:after="0" w:line="240" w:lineRule="auto"/>
                  </w:pPr>
                  <w:r>
                    <w:rPr>
                      <w:rFonts w:ascii="Calibri" w:eastAsia="Calibri" w:hAnsi="Calibri"/>
                      <w:color w:val="000000"/>
                      <w:sz w:val="22"/>
                    </w:rPr>
                    <w:t>1</w:t>
                  </w:r>
                </w:p>
              </w:tc>
            </w:tr>
            <w:tr w:rsidR="002A72C1" w14:paraId="6A3C696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B27AF4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C7D4AF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DB16A01" w14:textId="77777777" w:rsidR="002A72C1" w:rsidRDefault="002A72C1" w:rsidP="00484BF1">
                  <w:pPr>
                    <w:spacing w:after="0" w:line="240" w:lineRule="auto"/>
                  </w:pPr>
                  <w:r>
                    <w:rPr>
                      <w:rFonts w:ascii="Calibri" w:eastAsia="Calibri" w:hAnsi="Calibri"/>
                      <w:color w:val="000000"/>
                      <w:sz w:val="22"/>
                    </w:rPr>
                    <w:t>2</w:t>
                  </w:r>
                </w:p>
              </w:tc>
            </w:tr>
          </w:tbl>
          <w:p w14:paraId="2AA4615F" w14:textId="77777777" w:rsidR="002A72C1" w:rsidRDefault="002A72C1" w:rsidP="00484BF1">
            <w:pPr>
              <w:spacing w:after="0" w:line="240" w:lineRule="auto"/>
            </w:pPr>
          </w:p>
        </w:tc>
        <w:tc>
          <w:tcPr>
            <w:tcW w:w="149" w:type="dxa"/>
          </w:tcPr>
          <w:p w14:paraId="7F3841E4" w14:textId="77777777" w:rsidR="002A72C1" w:rsidRDefault="002A72C1" w:rsidP="00484BF1">
            <w:pPr>
              <w:pStyle w:val="EmptyCellLayoutStyle"/>
              <w:spacing w:after="0" w:line="240" w:lineRule="auto"/>
            </w:pPr>
          </w:p>
        </w:tc>
      </w:tr>
      <w:tr w:rsidR="002A72C1" w14:paraId="211CA254" w14:textId="77777777" w:rsidTr="00484BF1">
        <w:trPr>
          <w:trHeight w:val="80"/>
        </w:trPr>
        <w:tc>
          <w:tcPr>
            <w:tcW w:w="54" w:type="dxa"/>
          </w:tcPr>
          <w:p w14:paraId="62A71016" w14:textId="77777777" w:rsidR="002A72C1" w:rsidRDefault="002A72C1" w:rsidP="00484BF1">
            <w:pPr>
              <w:pStyle w:val="EmptyCellLayoutStyle"/>
              <w:spacing w:after="0" w:line="240" w:lineRule="auto"/>
            </w:pPr>
          </w:p>
        </w:tc>
        <w:tc>
          <w:tcPr>
            <w:tcW w:w="10395" w:type="dxa"/>
          </w:tcPr>
          <w:p w14:paraId="3E210CFC" w14:textId="77777777" w:rsidR="002A72C1" w:rsidRDefault="002A72C1" w:rsidP="00484BF1">
            <w:pPr>
              <w:pStyle w:val="EmptyCellLayoutStyle"/>
              <w:spacing w:after="0" w:line="240" w:lineRule="auto"/>
            </w:pPr>
          </w:p>
        </w:tc>
        <w:tc>
          <w:tcPr>
            <w:tcW w:w="149" w:type="dxa"/>
          </w:tcPr>
          <w:p w14:paraId="14FBF618" w14:textId="77777777" w:rsidR="002A72C1" w:rsidRDefault="002A72C1" w:rsidP="00484BF1">
            <w:pPr>
              <w:pStyle w:val="EmptyCellLayoutStyle"/>
              <w:spacing w:after="0" w:line="240" w:lineRule="auto"/>
            </w:pPr>
          </w:p>
        </w:tc>
      </w:tr>
    </w:tbl>
    <w:p w14:paraId="628C3F6A" w14:textId="77777777" w:rsidR="002A72C1" w:rsidRDefault="002A72C1" w:rsidP="002A72C1">
      <w:pPr>
        <w:spacing w:after="0" w:line="240" w:lineRule="auto"/>
      </w:pPr>
    </w:p>
    <w:p w14:paraId="3969A99D" w14:textId="77777777" w:rsidR="002A72C1" w:rsidRDefault="002A72C1" w:rsidP="002A72C1">
      <w:pPr>
        <w:spacing w:after="0" w:line="240" w:lineRule="auto"/>
      </w:pPr>
      <w:r>
        <w:rPr>
          <w:rFonts w:ascii="Calibri" w:eastAsia="Calibri" w:hAnsi="Calibri"/>
          <w:b/>
          <w:color w:val="6495ED"/>
          <w:sz w:val="22"/>
        </w:rPr>
        <w:t>Failed to restore master database. Shutting down SQL Server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A5F76E8" w14:textId="77777777" w:rsidTr="00484BF1">
        <w:trPr>
          <w:trHeight w:val="54"/>
        </w:trPr>
        <w:tc>
          <w:tcPr>
            <w:tcW w:w="54" w:type="dxa"/>
          </w:tcPr>
          <w:p w14:paraId="259CB94A" w14:textId="77777777" w:rsidR="002A72C1" w:rsidRDefault="002A72C1" w:rsidP="00484BF1">
            <w:pPr>
              <w:pStyle w:val="EmptyCellLayoutStyle"/>
              <w:spacing w:after="0" w:line="240" w:lineRule="auto"/>
            </w:pPr>
          </w:p>
        </w:tc>
        <w:tc>
          <w:tcPr>
            <w:tcW w:w="10395" w:type="dxa"/>
          </w:tcPr>
          <w:p w14:paraId="087D09C7" w14:textId="77777777" w:rsidR="002A72C1" w:rsidRDefault="002A72C1" w:rsidP="00484BF1">
            <w:pPr>
              <w:pStyle w:val="EmptyCellLayoutStyle"/>
              <w:spacing w:after="0" w:line="240" w:lineRule="auto"/>
            </w:pPr>
          </w:p>
        </w:tc>
        <w:tc>
          <w:tcPr>
            <w:tcW w:w="149" w:type="dxa"/>
          </w:tcPr>
          <w:p w14:paraId="3FECCC1E" w14:textId="77777777" w:rsidR="002A72C1" w:rsidRDefault="002A72C1" w:rsidP="00484BF1">
            <w:pPr>
              <w:pStyle w:val="EmptyCellLayoutStyle"/>
              <w:spacing w:after="0" w:line="240" w:lineRule="auto"/>
            </w:pPr>
          </w:p>
        </w:tc>
      </w:tr>
      <w:tr w:rsidR="002A72C1" w14:paraId="0B400079" w14:textId="77777777" w:rsidTr="00484BF1">
        <w:tc>
          <w:tcPr>
            <w:tcW w:w="54" w:type="dxa"/>
          </w:tcPr>
          <w:p w14:paraId="3B61A49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DCDB87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BF3BD2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AD210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CD9779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DDF63A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2A9A8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77ED9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E26F95" w14:textId="77777777" w:rsidR="002A72C1" w:rsidRDefault="002A72C1" w:rsidP="00484BF1">
                  <w:pPr>
                    <w:spacing w:after="0" w:line="240" w:lineRule="auto"/>
                  </w:pPr>
                  <w:r>
                    <w:rPr>
                      <w:rFonts w:ascii="Calibri" w:eastAsia="Calibri" w:hAnsi="Calibri"/>
                      <w:color w:val="000000"/>
                      <w:sz w:val="22"/>
                    </w:rPr>
                    <w:t>Yes</w:t>
                  </w:r>
                </w:p>
              </w:tc>
            </w:tr>
            <w:tr w:rsidR="002A72C1" w14:paraId="2C076FF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FF8E5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042C5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260129" w14:textId="77777777" w:rsidR="002A72C1" w:rsidRDefault="002A72C1" w:rsidP="00484BF1">
                  <w:pPr>
                    <w:spacing w:after="0" w:line="240" w:lineRule="auto"/>
                  </w:pPr>
                  <w:r>
                    <w:rPr>
                      <w:rFonts w:eastAsia="Arial"/>
                      <w:color w:val="000000"/>
                    </w:rPr>
                    <w:t>Yes</w:t>
                  </w:r>
                </w:p>
              </w:tc>
            </w:tr>
            <w:tr w:rsidR="002A72C1" w14:paraId="7EAE4D0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5F2A2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DFEDD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B3E6E9" w14:textId="77777777" w:rsidR="002A72C1" w:rsidRDefault="002A72C1" w:rsidP="00484BF1">
                  <w:pPr>
                    <w:spacing w:after="0" w:line="240" w:lineRule="auto"/>
                  </w:pPr>
                  <w:r>
                    <w:rPr>
                      <w:rFonts w:ascii="Calibri" w:eastAsia="Calibri" w:hAnsi="Calibri"/>
                      <w:color w:val="000000"/>
                      <w:sz w:val="22"/>
                    </w:rPr>
                    <w:t>1</w:t>
                  </w:r>
                </w:p>
              </w:tc>
            </w:tr>
            <w:tr w:rsidR="002A72C1" w14:paraId="67C169C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FCD5A2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408AA4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B79B92A" w14:textId="77777777" w:rsidR="002A72C1" w:rsidRDefault="002A72C1" w:rsidP="00484BF1">
                  <w:pPr>
                    <w:spacing w:after="0" w:line="240" w:lineRule="auto"/>
                  </w:pPr>
                  <w:r>
                    <w:rPr>
                      <w:rFonts w:ascii="Calibri" w:eastAsia="Calibri" w:hAnsi="Calibri"/>
                      <w:color w:val="000000"/>
                      <w:sz w:val="22"/>
                    </w:rPr>
                    <w:t>2</w:t>
                  </w:r>
                </w:p>
              </w:tc>
            </w:tr>
          </w:tbl>
          <w:p w14:paraId="020307BB" w14:textId="77777777" w:rsidR="002A72C1" w:rsidRDefault="002A72C1" w:rsidP="00484BF1">
            <w:pPr>
              <w:spacing w:after="0" w:line="240" w:lineRule="auto"/>
            </w:pPr>
          </w:p>
        </w:tc>
        <w:tc>
          <w:tcPr>
            <w:tcW w:w="149" w:type="dxa"/>
          </w:tcPr>
          <w:p w14:paraId="494C32A7" w14:textId="77777777" w:rsidR="002A72C1" w:rsidRDefault="002A72C1" w:rsidP="00484BF1">
            <w:pPr>
              <w:pStyle w:val="EmptyCellLayoutStyle"/>
              <w:spacing w:after="0" w:line="240" w:lineRule="auto"/>
            </w:pPr>
          </w:p>
        </w:tc>
      </w:tr>
      <w:tr w:rsidR="002A72C1" w14:paraId="516AA3A2" w14:textId="77777777" w:rsidTr="00484BF1">
        <w:trPr>
          <w:trHeight w:val="80"/>
        </w:trPr>
        <w:tc>
          <w:tcPr>
            <w:tcW w:w="54" w:type="dxa"/>
          </w:tcPr>
          <w:p w14:paraId="315ED73B" w14:textId="77777777" w:rsidR="002A72C1" w:rsidRDefault="002A72C1" w:rsidP="00484BF1">
            <w:pPr>
              <w:pStyle w:val="EmptyCellLayoutStyle"/>
              <w:spacing w:after="0" w:line="240" w:lineRule="auto"/>
            </w:pPr>
          </w:p>
        </w:tc>
        <w:tc>
          <w:tcPr>
            <w:tcW w:w="10395" w:type="dxa"/>
          </w:tcPr>
          <w:p w14:paraId="1E73D1E5" w14:textId="77777777" w:rsidR="002A72C1" w:rsidRDefault="002A72C1" w:rsidP="00484BF1">
            <w:pPr>
              <w:pStyle w:val="EmptyCellLayoutStyle"/>
              <w:spacing w:after="0" w:line="240" w:lineRule="auto"/>
            </w:pPr>
          </w:p>
        </w:tc>
        <w:tc>
          <w:tcPr>
            <w:tcW w:w="149" w:type="dxa"/>
          </w:tcPr>
          <w:p w14:paraId="5C480167" w14:textId="77777777" w:rsidR="002A72C1" w:rsidRDefault="002A72C1" w:rsidP="00484BF1">
            <w:pPr>
              <w:pStyle w:val="EmptyCellLayoutStyle"/>
              <w:spacing w:after="0" w:line="240" w:lineRule="auto"/>
            </w:pPr>
          </w:p>
        </w:tc>
      </w:tr>
    </w:tbl>
    <w:p w14:paraId="0314682E" w14:textId="77777777" w:rsidR="002A72C1" w:rsidRDefault="002A72C1" w:rsidP="002A72C1">
      <w:pPr>
        <w:spacing w:after="0" w:line="240" w:lineRule="auto"/>
      </w:pPr>
    </w:p>
    <w:p w14:paraId="40ED5685" w14:textId="77777777" w:rsidR="002A72C1" w:rsidRDefault="002A72C1" w:rsidP="002A72C1">
      <w:pPr>
        <w:spacing w:after="0" w:line="240" w:lineRule="auto"/>
      </w:pPr>
      <w:r>
        <w:rPr>
          <w:rFonts w:ascii="Calibri" w:eastAsia="Calibri" w:hAnsi="Calibri"/>
          <w:b/>
          <w:color w:val="6495ED"/>
          <w:sz w:val="22"/>
        </w:rPr>
        <w:t>Internal Query Processor Error: The query processor encountered an internal limit overflow</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93A7B97" w14:textId="77777777" w:rsidTr="00484BF1">
        <w:trPr>
          <w:trHeight w:val="54"/>
        </w:trPr>
        <w:tc>
          <w:tcPr>
            <w:tcW w:w="54" w:type="dxa"/>
          </w:tcPr>
          <w:p w14:paraId="6C1D13CB" w14:textId="77777777" w:rsidR="002A72C1" w:rsidRDefault="002A72C1" w:rsidP="00484BF1">
            <w:pPr>
              <w:pStyle w:val="EmptyCellLayoutStyle"/>
              <w:spacing w:after="0" w:line="240" w:lineRule="auto"/>
            </w:pPr>
          </w:p>
        </w:tc>
        <w:tc>
          <w:tcPr>
            <w:tcW w:w="10395" w:type="dxa"/>
          </w:tcPr>
          <w:p w14:paraId="328D3DAB" w14:textId="77777777" w:rsidR="002A72C1" w:rsidRDefault="002A72C1" w:rsidP="00484BF1">
            <w:pPr>
              <w:pStyle w:val="EmptyCellLayoutStyle"/>
              <w:spacing w:after="0" w:line="240" w:lineRule="auto"/>
            </w:pPr>
          </w:p>
        </w:tc>
        <w:tc>
          <w:tcPr>
            <w:tcW w:w="149" w:type="dxa"/>
          </w:tcPr>
          <w:p w14:paraId="6F83AAC0" w14:textId="77777777" w:rsidR="002A72C1" w:rsidRDefault="002A72C1" w:rsidP="00484BF1">
            <w:pPr>
              <w:pStyle w:val="EmptyCellLayoutStyle"/>
              <w:spacing w:after="0" w:line="240" w:lineRule="auto"/>
            </w:pPr>
          </w:p>
        </w:tc>
      </w:tr>
      <w:tr w:rsidR="002A72C1" w14:paraId="2AF037CD" w14:textId="77777777" w:rsidTr="00484BF1">
        <w:tc>
          <w:tcPr>
            <w:tcW w:w="54" w:type="dxa"/>
          </w:tcPr>
          <w:p w14:paraId="43A422C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393911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AD7EF3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901A5B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F3E496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A42E83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313B7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C38C4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E9CBF9" w14:textId="77777777" w:rsidR="002A72C1" w:rsidRDefault="002A72C1" w:rsidP="00484BF1">
                  <w:pPr>
                    <w:spacing w:after="0" w:line="240" w:lineRule="auto"/>
                  </w:pPr>
                  <w:r>
                    <w:rPr>
                      <w:rFonts w:ascii="Calibri" w:eastAsia="Calibri" w:hAnsi="Calibri"/>
                      <w:color w:val="000000"/>
                      <w:sz w:val="22"/>
                    </w:rPr>
                    <w:t>Yes</w:t>
                  </w:r>
                </w:p>
              </w:tc>
            </w:tr>
            <w:tr w:rsidR="002A72C1" w14:paraId="3F86929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D49C1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750B1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36C73F" w14:textId="77777777" w:rsidR="002A72C1" w:rsidRDefault="002A72C1" w:rsidP="00484BF1">
                  <w:pPr>
                    <w:spacing w:after="0" w:line="240" w:lineRule="auto"/>
                  </w:pPr>
                  <w:r>
                    <w:rPr>
                      <w:rFonts w:eastAsia="Arial"/>
                      <w:color w:val="000000"/>
                    </w:rPr>
                    <w:t>Yes</w:t>
                  </w:r>
                </w:p>
              </w:tc>
            </w:tr>
            <w:tr w:rsidR="002A72C1" w14:paraId="114F0C0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B217A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430E8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904FB7" w14:textId="77777777" w:rsidR="002A72C1" w:rsidRDefault="002A72C1" w:rsidP="00484BF1">
                  <w:pPr>
                    <w:spacing w:after="0" w:line="240" w:lineRule="auto"/>
                  </w:pPr>
                  <w:r>
                    <w:rPr>
                      <w:rFonts w:ascii="Calibri" w:eastAsia="Calibri" w:hAnsi="Calibri"/>
                      <w:color w:val="000000"/>
                      <w:sz w:val="22"/>
                    </w:rPr>
                    <w:t>1</w:t>
                  </w:r>
                </w:p>
              </w:tc>
            </w:tr>
            <w:tr w:rsidR="002A72C1" w14:paraId="04702AE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08E3022"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9D940E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E9C7CE4" w14:textId="77777777" w:rsidR="002A72C1" w:rsidRDefault="002A72C1" w:rsidP="00484BF1">
                  <w:pPr>
                    <w:spacing w:after="0" w:line="240" w:lineRule="auto"/>
                  </w:pPr>
                  <w:r>
                    <w:rPr>
                      <w:rFonts w:ascii="Calibri" w:eastAsia="Calibri" w:hAnsi="Calibri"/>
                      <w:color w:val="000000"/>
                      <w:sz w:val="22"/>
                    </w:rPr>
                    <w:t>2</w:t>
                  </w:r>
                </w:p>
              </w:tc>
            </w:tr>
          </w:tbl>
          <w:p w14:paraId="5E2A549A" w14:textId="77777777" w:rsidR="002A72C1" w:rsidRDefault="002A72C1" w:rsidP="00484BF1">
            <w:pPr>
              <w:spacing w:after="0" w:line="240" w:lineRule="auto"/>
            </w:pPr>
          </w:p>
        </w:tc>
        <w:tc>
          <w:tcPr>
            <w:tcW w:w="149" w:type="dxa"/>
          </w:tcPr>
          <w:p w14:paraId="18FC87BE" w14:textId="77777777" w:rsidR="002A72C1" w:rsidRDefault="002A72C1" w:rsidP="00484BF1">
            <w:pPr>
              <w:pStyle w:val="EmptyCellLayoutStyle"/>
              <w:spacing w:after="0" w:line="240" w:lineRule="auto"/>
            </w:pPr>
          </w:p>
        </w:tc>
      </w:tr>
      <w:tr w:rsidR="002A72C1" w14:paraId="1F497BAD" w14:textId="77777777" w:rsidTr="00484BF1">
        <w:trPr>
          <w:trHeight w:val="80"/>
        </w:trPr>
        <w:tc>
          <w:tcPr>
            <w:tcW w:w="54" w:type="dxa"/>
          </w:tcPr>
          <w:p w14:paraId="5C997AA7" w14:textId="77777777" w:rsidR="002A72C1" w:rsidRDefault="002A72C1" w:rsidP="00484BF1">
            <w:pPr>
              <w:pStyle w:val="EmptyCellLayoutStyle"/>
              <w:spacing w:after="0" w:line="240" w:lineRule="auto"/>
            </w:pPr>
          </w:p>
        </w:tc>
        <w:tc>
          <w:tcPr>
            <w:tcW w:w="10395" w:type="dxa"/>
          </w:tcPr>
          <w:p w14:paraId="070347F1" w14:textId="77777777" w:rsidR="002A72C1" w:rsidRDefault="002A72C1" w:rsidP="00484BF1">
            <w:pPr>
              <w:pStyle w:val="EmptyCellLayoutStyle"/>
              <w:spacing w:after="0" w:line="240" w:lineRule="auto"/>
            </w:pPr>
          </w:p>
        </w:tc>
        <w:tc>
          <w:tcPr>
            <w:tcW w:w="149" w:type="dxa"/>
          </w:tcPr>
          <w:p w14:paraId="23EB91EA" w14:textId="77777777" w:rsidR="002A72C1" w:rsidRDefault="002A72C1" w:rsidP="00484BF1">
            <w:pPr>
              <w:pStyle w:val="EmptyCellLayoutStyle"/>
              <w:spacing w:after="0" w:line="240" w:lineRule="auto"/>
            </w:pPr>
          </w:p>
        </w:tc>
      </w:tr>
    </w:tbl>
    <w:p w14:paraId="611A6221" w14:textId="77777777" w:rsidR="002A72C1" w:rsidRDefault="002A72C1" w:rsidP="002A72C1">
      <w:pPr>
        <w:spacing w:after="0" w:line="240" w:lineRule="auto"/>
      </w:pPr>
    </w:p>
    <w:p w14:paraId="4C33745D" w14:textId="77777777" w:rsidR="002A72C1" w:rsidRDefault="002A72C1" w:rsidP="002A72C1">
      <w:pPr>
        <w:spacing w:after="0" w:line="240" w:lineRule="auto"/>
      </w:pPr>
      <w:r>
        <w:rPr>
          <w:rFonts w:ascii="Calibri" w:eastAsia="Calibri" w:hAnsi="Calibri"/>
          <w:b/>
          <w:color w:val="6495ED"/>
          <w:sz w:val="22"/>
        </w:rPr>
        <w:t>Backup device failed - Operating system error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EA8D23C" w14:textId="77777777" w:rsidTr="00484BF1">
        <w:trPr>
          <w:trHeight w:val="54"/>
        </w:trPr>
        <w:tc>
          <w:tcPr>
            <w:tcW w:w="54" w:type="dxa"/>
          </w:tcPr>
          <w:p w14:paraId="6D03EE99" w14:textId="77777777" w:rsidR="002A72C1" w:rsidRDefault="002A72C1" w:rsidP="00484BF1">
            <w:pPr>
              <w:pStyle w:val="EmptyCellLayoutStyle"/>
              <w:spacing w:after="0" w:line="240" w:lineRule="auto"/>
            </w:pPr>
          </w:p>
        </w:tc>
        <w:tc>
          <w:tcPr>
            <w:tcW w:w="10395" w:type="dxa"/>
          </w:tcPr>
          <w:p w14:paraId="4AE5431E" w14:textId="77777777" w:rsidR="002A72C1" w:rsidRDefault="002A72C1" w:rsidP="00484BF1">
            <w:pPr>
              <w:pStyle w:val="EmptyCellLayoutStyle"/>
              <w:spacing w:after="0" w:line="240" w:lineRule="auto"/>
            </w:pPr>
          </w:p>
        </w:tc>
        <w:tc>
          <w:tcPr>
            <w:tcW w:w="149" w:type="dxa"/>
          </w:tcPr>
          <w:p w14:paraId="584CA027" w14:textId="77777777" w:rsidR="002A72C1" w:rsidRDefault="002A72C1" w:rsidP="00484BF1">
            <w:pPr>
              <w:pStyle w:val="EmptyCellLayoutStyle"/>
              <w:spacing w:after="0" w:line="240" w:lineRule="auto"/>
            </w:pPr>
          </w:p>
        </w:tc>
      </w:tr>
      <w:tr w:rsidR="002A72C1" w14:paraId="38DF0E9E" w14:textId="77777777" w:rsidTr="00484BF1">
        <w:tc>
          <w:tcPr>
            <w:tcW w:w="54" w:type="dxa"/>
          </w:tcPr>
          <w:p w14:paraId="7D96080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271817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FBE281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D15D63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9C9168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440304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7FD4C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135C8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D22773" w14:textId="77777777" w:rsidR="002A72C1" w:rsidRDefault="002A72C1" w:rsidP="00484BF1">
                  <w:pPr>
                    <w:spacing w:after="0" w:line="240" w:lineRule="auto"/>
                  </w:pPr>
                  <w:r>
                    <w:rPr>
                      <w:rFonts w:ascii="Calibri" w:eastAsia="Calibri" w:hAnsi="Calibri"/>
                      <w:color w:val="000000"/>
                      <w:sz w:val="22"/>
                    </w:rPr>
                    <w:t>Yes</w:t>
                  </w:r>
                </w:p>
              </w:tc>
            </w:tr>
            <w:tr w:rsidR="002A72C1" w14:paraId="40941B1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891B4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E7C2C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27A28F" w14:textId="77777777" w:rsidR="002A72C1" w:rsidRDefault="002A72C1" w:rsidP="00484BF1">
                  <w:pPr>
                    <w:spacing w:after="0" w:line="240" w:lineRule="auto"/>
                  </w:pPr>
                  <w:r>
                    <w:rPr>
                      <w:rFonts w:eastAsia="Arial"/>
                      <w:color w:val="000000"/>
                    </w:rPr>
                    <w:t>Yes</w:t>
                  </w:r>
                </w:p>
              </w:tc>
            </w:tr>
            <w:tr w:rsidR="002A72C1" w14:paraId="33314AC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E13F9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50663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6DD27F" w14:textId="77777777" w:rsidR="002A72C1" w:rsidRDefault="002A72C1" w:rsidP="00484BF1">
                  <w:pPr>
                    <w:spacing w:after="0" w:line="240" w:lineRule="auto"/>
                  </w:pPr>
                  <w:r>
                    <w:rPr>
                      <w:rFonts w:ascii="Calibri" w:eastAsia="Calibri" w:hAnsi="Calibri"/>
                      <w:color w:val="000000"/>
                      <w:sz w:val="22"/>
                    </w:rPr>
                    <w:t>1</w:t>
                  </w:r>
                </w:p>
              </w:tc>
            </w:tr>
            <w:tr w:rsidR="002A72C1" w14:paraId="4B3D30D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50E527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17F66F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F9DFE9A" w14:textId="77777777" w:rsidR="002A72C1" w:rsidRDefault="002A72C1" w:rsidP="00484BF1">
                  <w:pPr>
                    <w:spacing w:after="0" w:line="240" w:lineRule="auto"/>
                  </w:pPr>
                  <w:r>
                    <w:rPr>
                      <w:rFonts w:ascii="Calibri" w:eastAsia="Calibri" w:hAnsi="Calibri"/>
                      <w:color w:val="000000"/>
                      <w:sz w:val="22"/>
                    </w:rPr>
                    <w:t>2</w:t>
                  </w:r>
                </w:p>
              </w:tc>
            </w:tr>
          </w:tbl>
          <w:p w14:paraId="05885CBD" w14:textId="77777777" w:rsidR="002A72C1" w:rsidRDefault="002A72C1" w:rsidP="00484BF1">
            <w:pPr>
              <w:spacing w:after="0" w:line="240" w:lineRule="auto"/>
            </w:pPr>
          </w:p>
        </w:tc>
        <w:tc>
          <w:tcPr>
            <w:tcW w:w="149" w:type="dxa"/>
          </w:tcPr>
          <w:p w14:paraId="5B5A78F4" w14:textId="77777777" w:rsidR="002A72C1" w:rsidRDefault="002A72C1" w:rsidP="00484BF1">
            <w:pPr>
              <w:pStyle w:val="EmptyCellLayoutStyle"/>
              <w:spacing w:after="0" w:line="240" w:lineRule="auto"/>
            </w:pPr>
          </w:p>
        </w:tc>
      </w:tr>
      <w:tr w:rsidR="002A72C1" w14:paraId="0F0D1BE5" w14:textId="77777777" w:rsidTr="00484BF1">
        <w:trPr>
          <w:trHeight w:val="80"/>
        </w:trPr>
        <w:tc>
          <w:tcPr>
            <w:tcW w:w="54" w:type="dxa"/>
          </w:tcPr>
          <w:p w14:paraId="6040A567" w14:textId="77777777" w:rsidR="002A72C1" w:rsidRDefault="002A72C1" w:rsidP="00484BF1">
            <w:pPr>
              <w:pStyle w:val="EmptyCellLayoutStyle"/>
              <w:spacing w:after="0" w:line="240" w:lineRule="auto"/>
            </w:pPr>
          </w:p>
        </w:tc>
        <w:tc>
          <w:tcPr>
            <w:tcW w:w="10395" w:type="dxa"/>
          </w:tcPr>
          <w:p w14:paraId="2B1650BD" w14:textId="77777777" w:rsidR="002A72C1" w:rsidRDefault="002A72C1" w:rsidP="00484BF1">
            <w:pPr>
              <w:pStyle w:val="EmptyCellLayoutStyle"/>
              <w:spacing w:after="0" w:line="240" w:lineRule="auto"/>
            </w:pPr>
          </w:p>
        </w:tc>
        <w:tc>
          <w:tcPr>
            <w:tcW w:w="149" w:type="dxa"/>
          </w:tcPr>
          <w:p w14:paraId="122420DB" w14:textId="77777777" w:rsidR="002A72C1" w:rsidRDefault="002A72C1" w:rsidP="00484BF1">
            <w:pPr>
              <w:pStyle w:val="EmptyCellLayoutStyle"/>
              <w:spacing w:after="0" w:line="240" w:lineRule="auto"/>
            </w:pPr>
          </w:p>
        </w:tc>
      </w:tr>
    </w:tbl>
    <w:p w14:paraId="04F3EBB9" w14:textId="77777777" w:rsidR="002A72C1" w:rsidRDefault="002A72C1" w:rsidP="002A72C1">
      <w:pPr>
        <w:spacing w:after="0" w:line="240" w:lineRule="auto"/>
      </w:pPr>
    </w:p>
    <w:p w14:paraId="1CA6CF48" w14:textId="77777777" w:rsidR="002A72C1" w:rsidRDefault="002A72C1" w:rsidP="002A72C1">
      <w:pPr>
        <w:spacing w:after="0" w:line="240" w:lineRule="auto"/>
      </w:pPr>
      <w:r>
        <w:rPr>
          <w:rFonts w:ascii="Calibri" w:eastAsia="Calibri" w:hAnsi="Calibri"/>
          <w:b/>
          <w:color w:val="6495ED"/>
          <w:sz w:val="22"/>
        </w:rPr>
        <w:t>Database consistency check performed with no errors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3FC6349" w14:textId="77777777" w:rsidTr="00484BF1">
        <w:trPr>
          <w:trHeight w:val="54"/>
        </w:trPr>
        <w:tc>
          <w:tcPr>
            <w:tcW w:w="54" w:type="dxa"/>
          </w:tcPr>
          <w:p w14:paraId="466AC40A" w14:textId="77777777" w:rsidR="002A72C1" w:rsidRDefault="002A72C1" w:rsidP="00484BF1">
            <w:pPr>
              <w:pStyle w:val="EmptyCellLayoutStyle"/>
              <w:spacing w:after="0" w:line="240" w:lineRule="auto"/>
            </w:pPr>
          </w:p>
        </w:tc>
        <w:tc>
          <w:tcPr>
            <w:tcW w:w="10395" w:type="dxa"/>
          </w:tcPr>
          <w:p w14:paraId="08EF8708" w14:textId="77777777" w:rsidR="002A72C1" w:rsidRDefault="002A72C1" w:rsidP="00484BF1">
            <w:pPr>
              <w:pStyle w:val="EmptyCellLayoutStyle"/>
              <w:spacing w:after="0" w:line="240" w:lineRule="auto"/>
            </w:pPr>
          </w:p>
        </w:tc>
        <w:tc>
          <w:tcPr>
            <w:tcW w:w="149" w:type="dxa"/>
          </w:tcPr>
          <w:p w14:paraId="681BF7C0" w14:textId="77777777" w:rsidR="002A72C1" w:rsidRDefault="002A72C1" w:rsidP="00484BF1">
            <w:pPr>
              <w:pStyle w:val="EmptyCellLayoutStyle"/>
              <w:spacing w:after="0" w:line="240" w:lineRule="auto"/>
            </w:pPr>
          </w:p>
        </w:tc>
      </w:tr>
      <w:tr w:rsidR="002A72C1" w14:paraId="08418310" w14:textId="77777777" w:rsidTr="00484BF1">
        <w:tc>
          <w:tcPr>
            <w:tcW w:w="54" w:type="dxa"/>
          </w:tcPr>
          <w:p w14:paraId="5479958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87B07F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76A23C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DEA501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10E9BC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A75DF8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ECA2E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328FD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C645F0" w14:textId="77777777" w:rsidR="002A72C1" w:rsidRDefault="002A72C1" w:rsidP="00484BF1">
                  <w:pPr>
                    <w:spacing w:after="0" w:line="240" w:lineRule="auto"/>
                  </w:pPr>
                  <w:r>
                    <w:rPr>
                      <w:rFonts w:ascii="Calibri" w:eastAsia="Calibri" w:hAnsi="Calibri"/>
                      <w:color w:val="000000"/>
                      <w:sz w:val="22"/>
                    </w:rPr>
                    <w:t>Yes</w:t>
                  </w:r>
                </w:p>
              </w:tc>
            </w:tr>
            <w:tr w:rsidR="002A72C1" w14:paraId="086D4E2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0E1C7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67890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01A6EC" w14:textId="77777777" w:rsidR="002A72C1" w:rsidRDefault="002A72C1" w:rsidP="00484BF1">
                  <w:pPr>
                    <w:spacing w:after="0" w:line="240" w:lineRule="auto"/>
                  </w:pPr>
                  <w:r>
                    <w:rPr>
                      <w:rFonts w:eastAsia="Arial"/>
                      <w:color w:val="000000"/>
                    </w:rPr>
                    <w:t>Yes</w:t>
                  </w:r>
                </w:p>
              </w:tc>
            </w:tr>
            <w:tr w:rsidR="002A72C1" w14:paraId="2D6DF3A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5B09C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92DD3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3CD96E" w14:textId="77777777" w:rsidR="002A72C1" w:rsidRDefault="002A72C1" w:rsidP="00484BF1">
                  <w:pPr>
                    <w:spacing w:after="0" w:line="240" w:lineRule="auto"/>
                  </w:pPr>
                  <w:r>
                    <w:rPr>
                      <w:rFonts w:ascii="Calibri" w:eastAsia="Calibri" w:hAnsi="Calibri"/>
                      <w:color w:val="000000"/>
                      <w:sz w:val="22"/>
                    </w:rPr>
                    <w:t>0</w:t>
                  </w:r>
                </w:p>
              </w:tc>
            </w:tr>
            <w:tr w:rsidR="002A72C1" w14:paraId="74356B5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E292B5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70114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254A472" w14:textId="77777777" w:rsidR="002A72C1" w:rsidRDefault="002A72C1" w:rsidP="00484BF1">
                  <w:pPr>
                    <w:spacing w:after="0" w:line="240" w:lineRule="auto"/>
                  </w:pPr>
                  <w:r>
                    <w:rPr>
                      <w:rFonts w:ascii="Calibri" w:eastAsia="Calibri" w:hAnsi="Calibri"/>
                      <w:color w:val="000000"/>
                      <w:sz w:val="22"/>
                    </w:rPr>
                    <w:t>0</w:t>
                  </w:r>
                </w:p>
              </w:tc>
            </w:tr>
          </w:tbl>
          <w:p w14:paraId="40642F8A" w14:textId="77777777" w:rsidR="002A72C1" w:rsidRDefault="002A72C1" w:rsidP="00484BF1">
            <w:pPr>
              <w:spacing w:after="0" w:line="240" w:lineRule="auto"/>
            </w:pPr>
          </w:p>
        </w:tc>
        <w:tc>
          <w:tcPr>
            <w:tcW w:w="149" w:type="dxa"/>
          </w:tcPr>
          <w:p w14:paraId="5E80A4DC" w14:textId="77777777" w:rsidR="002A72C1" w:rsidRDefault="002A72C1" w:rsidP="00484BF1">
            <w:pPr>
              <w:pStyle w:val="EmptyCellLayoutStyle"/>
              <w:spacing w:after="0" w:line="240" w:lineRule="auto"/>
            </w:pPr>
          </w:p>
        </w:tc>
      </w:tr>
      <w:tr w:rsidR="002A72C1" w14:paraId="2F32C92D" w14:textId="77777777" w:rsidTr="00484BF1">
        <w:trPr>
          <w:trHeight w:val="80"/>
        </w:trPr>
        <w:tc>
          <w:tcPr>
            <w:tcW w:w="54" w:type="dxa"/>
          </w:tcPr>
          <w:p w14:paraId="544DA8F2" w14:textId="77777777" w:rsidR="002A72C1" w:rsidRDefault="002A72C1" w:rsidP="00484BF1">
            <w:pPr>
              <w:pStyle w:val="EmptyCellLayoutStyle"/>
              <w:spacing w:after="0" w:line="240" w:lineRule="auto"/>
            </w:pPr>
          </w:p>
        </w:tc>
        <w:tc>
          <w:tcPr>
            <w:tcW w:w="10395" w:type="dxa"/>
          </w:tcPr>
          <w:p w14:paraId="4257253B" w14:textId="77777777" w:rsidR="002A72C1" w:rsidRDefault="002A72C1" w:rsidP="00484BF1">
            <w:pPr>
              <w:pStyle w:val="EmptyCellLayoutStyle"/>
              <w:spacing w:after="0" w:line="240" w:lineRule="auto"/>
            </w:pPr>
          </w:p>
        </w:tc>
        <w:tc>
          <w:tcPr>
            <w:tcW w:w="149" w:type="dxa"/>
          </w:tcPr>
          <w:p w14:paraId="243C0FB1" w14:textId="77777777" w:rsidR="002A72C1" w:rsidRDefault="002A72C1" w:rsidP="00484BF1">
            <w:pPr>
              <w:pStyle w:val="EmptyCellLayoutStyle"/>
              <w:spacing w:after="0" w:line="240" w:lineRule="auto"/>
            </w:pPr>
          </w:p>
        </w:tc>
      </w:tr>
    </w:tbl>
    <w:p w14:paraId="4A5C8EF3" w14:textId="77777777" w:rsidR="002A72C1" w:rsidRDefault="002A72C1" w:rsidP="002A72C1">
      <w:pPr>
        <w:spacing w:after="0" w:line="240" w:lineRule="auto"/>
      </w:pPr>
    </w:p>
    <w:p w14:paraId="5BE4E4AE" w14:textId="77777777" w:rsidR="002A72C1" w:rsidRDefault="002A72C1" w:rsidP="002A72C1">
      <w:pPr>
        <w:spacing w:after="0" w:line="240" w:lineRule="auto"/>
      </w:pPr>
      <w:r>
        <w:rPr>
          <w:rFonts w:ascii="Calibri" w:eastAsia="Calibri" w:hAnsi="Calibri"/>
          <w:b/>
          <w:color w:val="6495ED"/>
          <w:sz w:val="22"/>
        </w:rPr>
        <w:t>Table error: The previous link on page does not match the previous page that the parent slot expects for this page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348D1F7" w14:textId="77777777" w:rsidTr="00484BF1">
        <w:trPr>
          <w:trHeight w:val="54"/>
        </w:trPr>
        <w:tc>
          <w:tcPr>
            <w:tcW w:w="54" w:type="dxa"/>
          </w:tcPr>
          <w:p w14:paraId="7725D055" w14:textId="77777777" w:rsidR="002A72C1" w:rsidRDefault="002A72C1" w:rsidP="00484BF1">
            <w:pPr>
              <w:pStyle w:val="EmptyCellLayoutStyle"/>
              <w:spacing w:after="0" w:line="240" w:lineRule="auto"/>
            </w:pPr>
          </w:p>
        </w:tc>
        <w:tc>
          <w:tcPr>
            <w:tcW w:w="10395" w:type="dxa"/>
          </w:tcPr>
          <w:p w14:paraId="00B64704" w14:textId="77777777" w:rsidR="002A72C1" w:rsidRDefault="002A72C1" w:rsidP="00484BF1">
            <w:pPr>
              <w:pStyle w:val="EmptyCellLayoutStyle"/>
              <w:spacing w:after="0" w:line="240" w:lineRule="auto"/>
            </w:pPr>
          </w:p>
        </w:tc>
        <w:tc>
          <w:tcPr>
            <w:tcW w:w="149" w:type="dxa"/>
          </w:tcPr>
          <w:p w14:paraId="6BCF1AEC" w14:textId="77777777" w:rsidR="002A72C1" w:rsidRDefault="002A72C1" w:rsidP="00484BF1">
            <w:pPr>
              <w:pStyle w:val="EmptyCellLayoutStyle"/>
              <w:spacing w:after="0" w:line="240" w:lineRule="auto"/>
            </w:pPr>
          </w:p>
        </w:tc>
      </w:tr>
      <w:tr w:rsidR="002A72C1" w14:paraId="56F95E8B" w14:textId="77777777" w:rsidTr="00484BF1">
        <w:tc>
          <w:tcPr>
            <w:tcW w:w="54" w:type="dxa"/>
          </w:tcPr>
          <w:p w14:paraId="1BABA3E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3944FE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2BBD77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B450AE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2C1101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16599F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CB08B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19671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948956" w14:textId="77777777" w:rsidR="002A72C1" w:rsidRDefault="002A72C1" w:rsidP="00484BF1">
                  <w:pPr>
                    <w:spacing w:after="0" w:line="240" w:lineRule="auto"/>
                  </w:pPr>
                  <w:r>
                    <w:rPr>
                      <w:rFonts w:ascii="Calibri" w:eastAsia="Calibri" w:hAnsi="Calibri"/>
                      <w:color w:val="000000"/>
                      <w:sz w:val="22"/>
                    </w:rPr>
                    <w:t>Yes</w:t>
                  </w:r>
                </w:p>
              </w:tc>
            </w:tr>
            <w:tr w:rsidR="002A72C1" w14:paraId="0316538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D1280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FA237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301EB1" w14:textId="77777777" w:rsidR="002A72C1" w:rsidRDefault="002A72C1" w:rsidP="00484BF1">
                  <w:pPr>
                    <w:spacing w:after="0" w:line="240" w:lineRule="auto"/>
                  </w:pPr>
                  <w:r>
                    <w:rPr>
                      <w:rFonts w:eastAsia="Arial"/>
                      <w:color w:val="000000"/>
                    </w:rPr>
                    <w:t>Yes</w:t>
                  </w:r>
                </w:p>
              </w:tc>
            </w:tr>
            <w:tr w:rsidR="002A72C1" w14:paraId="7824C16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902D9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8323D9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70E598" w14:textId="77777777" w:rsidR="002A72C1" w:rsidRDefault="002A72C1" w:rsidP="00484BF1">
                  <w:pPr>
                    <w:spacing w:after="0" w:line="240" w:lineRule="auto"/>
                  </w:pPr>
                  <w:r>
                    <w:rPr>
                      <w:rFonts w:ascii="Calibri" w:eastAsia="Calibri" w:hAnsi="Calibri"/>
                      <w:color w:val="000000"/>
                      <w:sz w:val="22"/>
                    </w:rPr>
                    <w:t>1</w:t>
                  </w:r>
                </w:p>
              </w:tc>
            </w:tr>
            <w:tr w:rsidR="002A72C1" w14:paraId="78CD120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51D37D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F3B9E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D3080E0" w14:textId="77777777" w:rsidR="002A72C1" w:rsidRDefault="002A72C1" w:rsidP="00484BF1">
                  <w:pPr>
                    <w:spacing w:after="0" w:line="240" w:lineRule="auto"/>
                  </w:pPr>
                  <w:r>
                    <w:rPr>
                      <w:rFonts w:ascii="Calibri" w:eastAsia="Calibri" w:hAnsi="Calibri"/>
                      <w:color w:val="000000"/>
                      <w:sz w:val="22"/>
                    </w:rPr>
                    <w:t>1</w:t>
                  </w:r>
                </w:p>
              </w:tc>
            </w:tr>
          </w:tbl>
          <w:p w14:paraId="6E396BBC" w14:textId="77777777" w:rsidR="002A72C1" w:rsidRDefault="002A72C1" w:rsidP="00484BF1">
            <w:pPr>
              <w:spacing w:after="0" w:line="240" w:lineRule="auto"/>
            </w:pPr>
          </w:p>
        </w:tc>
        <w:tc>
          <w:tcPr>
            <w:tcW w:w="149" w:type="dxa"/>
          </w:tcPr>
          <w:p w14:paraId="2BE6F95E" w14:textId="77777777" w:rsidR="002A72C1" w:rsidRDefault="002A72C1" w:rsidP="00484BF1">
            <w:pPr>
              <w:pStyle w:val="EmptyCellLayoutStyle"/>
              <w:spacing w:after="0" w:line="240" w:lineRule="auto"/>
            </w:pPr>
          </w:p>
        </w:tc>
      </w:tr>
      <w:tr w:rsidR="002A72C1" w14:paraId="15A932AB" w14:textId="77777777" w:rsidTr="00484BF1">
        <w:trPr>
          <w:trHeight w:val="80"/>
        </w:trPr>
        <w:tc>
          <w:tcPr>
            <w:tcW w:w="54" w:type="dxa"/>
          </w:tcPr>
          <w:p w14:paraId="37ACDAB4" w14:textId="77777777" w:rsidR="002A72C1" w:rsidRDefault="002A72C1" w:rsidP="00484BF1">
            <w:pPr>
              <w:pStyle w:val="EmptyCellLayoutStyle"/>
              <w:spacing w:after="0" w:line="240" w:lineRule="auto"/>
            </w:pPr>
          </w:p>
        </w:tc>
        <w:tc>
          <w:tcPr>
            <w:tcW w:w="10395" w:type="dxa"/>
          </w:tcPr>
          <w:p w14:paraId="7D4F0DEB" w14:textId="77777777" w:rsidR="002A72C1" w:rsidRDefault="002A72C1" w:rsidP="00484BF1">
            <w:pPr>
              <w:pStyle w:val="EmptyCellLayoutStyle"/>
              <w:spacing w:after="0" w:line="240" w:lineRule="auto"/>
            </w:pPr>
          </w:p>
        </w:tc>
        <w:tc>
          <w:tcPr>
            <w:tcW w:w="149" w:type="dxa"/>
          </w:tcPr>
          <w:p w14:paraId="5CD5EB1A" w14:textId="77777777" w:rsidR="002A72C1" w:rsidRDefault="002A72C1" w:rsidP="00484BF1">
            <w:pPr>
              <w:pStyle w:val="EmptyCellLayoutStyle"/>
              <w:spacing w:after="0" w:line="240" w:lineRule="auto"/>
            </w:pPr>
          </w:p>
        </w:tc>
      </w:tr>
    </w:tbl>
    <w:p w14:paraId="17098504" w14:textId="77777777" w:rsidR="002A72C1" w:rsidRDefault="002A72C1" w:rsidP="002A72C1">
      <w:pPr>
        <w:spacing w:after="0" w:line="240" w:lineRule="auto"/>
      </w:pPr>
    </w:p>
    <w:p w14:paraId="6340BB73" w14:textId="77777777" w:rsidR="002A72C1" w:rsidRDefault="002A72C1" w:rsidP="002A72C1">
      <w:pPr>
        <w:spacing w:after="0" w:line="240" w:lineRule="auto"/>
      </w:pPr>
      <w:r>
        <w:rPr>
          <w:rFonts w:ascii="Calibri" w:eastAsia="Calibri" w:hAnsi="Calibri"/>
          <w:b/>
          <w:color w:val="6495ED"/>
          <w:sz w:val="22"/>
        </w:rPr>
        <w:t>Table error: B-tree chain linkage mismatch.</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FEB7763" w14:textId="77777777" w:rsidTr="00484BF1">
        <w:trPr>
          <w:trHeight w:val="54"/>
        </w:trPr>
        <w:tc>
          <w:tcPr>
            <w:tcW w:w="54" w:type="dxa"/>
          </w:tcPr>
          <w:p w14:paraId="4564122E" w14:textId="77777777" w:rsidR="002A72C1" w:rsidRDefault="002A72C1" w:rsidP="00484BF1">
            <w:pPr>
              <w:pStyle w:val="EmptyCellLayoutStyle"/>
              <w:spacing w:after="0" w:line="240" w:lineRule="auto"/>
            </w:pPr>
          </w:p>
        </w:tc>
        <w:tc>
          <w:tcPr>
            <w:tcW w:w="10395" w:type="dxa"/>
          </w:tcPr>
          <w:p w14:paraId="2B1A3BAA" w14:textId="77777777" w:rsidR="002A72C1" w:rsidRDefault="002A72C1" w:rsidP="00484BF1">
            <w:pPr>
              <w:pStyle w:val="EmptyCellLayoutStyle"/>
              <w:spacing w:after="0" w:line="240" w:lineRule="auto"/>
            </w:pPr>
          </w:p>
        </w:tc>
        <w:tc>
          <w:tcPr>
            <w:tcW w:w="149" w:type="dxa"/>
          </w:tcPr>
          <w:p w14:paraId="286FB124" w14:textId="77777777" w:rsidR="002A72C1" w:rsidRDefault="002A72C1" w:rsidP="00484BF1">
            <w:pPr>
              <w:pStyle w:val="EmptyCellLayoutStyle"/>
              <w:spacing w:after="0" w:line="240" w:lineRule="auto"/>
            </w:pPr>
          </w:p>
        </w:tc>
      </w:tr>
      <w:tr w:rsidR="002A72C1" w14:paraId="19FF54A8" w14:textId="77777777" w:rsidTr="00484BF1">
        <w:tc>
          <w:tcPr>
            <w:tcW w:w="54" w:type="dxa"/>
          </w:tcPr>
          <w:p w14:paraId="674FEB7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C7382D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009915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A19B7A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7A6937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F03769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6FD84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C9FA6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975777" w14:textId="77777777" w:rsidR="002A72C1" w:rsidRDefault="002A72C1" w:rsidP="00484BF1">
                  <w:pPr>
                    <w:spacing w:after="0" w:line="240" w:lineRule="auto"/>
                  </w:pPr>
                  <w:r>
                    <w:rPr>
                      <w:rFonts w:ascii="Calibri" w:eastAsia="Calibri" w:hAnsi="Calibri"/>
                      <w:color w:val="000000"/>
                      <w:sz w:val="22"/>
                    </w:rPr>
                    <w:t>Yes</w:t>
                  </w:r>
                </w:p>
              </w:tc>
            </w:tr>
            <w:tr w:rsidR="002A72C1" w14:paraId="14910EC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E8D97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EB91E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4A4049" w14:textId="77777777" w:rsidR="002A72C1" w:rsidRDefault="002A72C1" w:rsidP="00484BF1">
                  <w:pPr>
                    <w:spacing w:after="0" w:line="240" w:lineRule="auto"/>
                  </w:pPr>
                  <w:r>
                    <w:rPr>
                      <w:rFonts w:eastAsia="Arial"/>
                      <w:color w:val="000000"/>
                    </w:rPr>
                    <w:t>Yes</w:t>
                  </w:r>
                </w:p>
              </w:tc>
            </w:tr>
            <w:tr w:rsidR="002A72C1" w14:paraId="667A6A9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F0D57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3A02A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84CB5D" w14:textId="77777777" w:rsidR="002A72C1" w:rsidRDefault="002A72C1" w:rsidP="00484BF1">
                  <w:pPr>
                    <w:spacing w:after="0" w:line="240" w:lineRule="auto"/>
                  </w:pPr>
                  <w:r>
                    <w:rPr>
                      <w:rFonts w:ascii="Calibri" w:eastAsia="Calibri" w:hAnsi="Calibri"/>
                      <w:color w:val="000000"/>
                      <w:sz w:val="22"/>
                    </w:rPr>
                    <w:t>1</w:t>
                  </w:r>
                </w:p>
              </w:tc>
            </w:tr>
            <w:tr w:rsidR="002A72C1" w14:paraId="0ACA35E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157932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7B5508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1DF3392" w14:textId="77777777" w:rsidR="002A72C1" w:rsidRDefault="002A72C1" w:rsidP="00484BF1">
                  <w:pPr>
                    <w:spacing w:after="0" w:line="240" w:lineRule="auto"/>
                  </w:pPr>
                  <w:r>
                    <w:rPr>
                      <w:rFonts w:ascii="Calibri" w:eastAsia="Calibri" w:hAnsi="Calibri"/>
                      <w:color w:val="000000"/>
                      <w:sz w:val="22"/>
                    </w:rPr>
                    <w:t>2</w:t>
                  </w:r>
                </w:p>
              </w:tc>
            </w:tr>
          </w:tbl>
          <w:p w14:paraId="0A83AB0B" w14:textId="77777777" w:rsidR="002A72C1" w:rsidRDefault="002A72C1" w:rsidP="00484BF1">
            <w:pPr>
              <w:spacing w:after="0" w:line="240" w:lineRule="auto"/>
            </w:pPr>
          </w:p>
        </w:tc>
        <w:tc>
          <w:tcPr>
            <w:tcW w:w="149" w:type="dxa"/>
          </w:tcPr>
          <w:p w14:paraId="784569F8" w14:textId="77777777" w:rsidR="002A72C1" w:rsidRDefault="002A72C1" w:rsidP="00484BF1">
            <w:pPr>
              <w:pStyle w:val="EmptyCellLayoutStyle"/>
              <w:spacing w:after="0" w:line="240" w:lineRule="auto"/>
            </w:pPr>
          </w:p>
        </w:tc>
      </w:tr>
      <w:tr w:rsidR="002A72C1" w14:paraId="610A3EEE" w14:textId="77777777" w:rsidTr="00484BF1">
        <w:trPr>
          <w:trHeight w:val="80"/>
        </w:trPr>
        <w:tc>
          <w:tcPr>
            <w:tcW w:w="54" w:type="dxa"/>
          </w:tcPr>
          <w:p w14:paraId="735F6F25" w14:textId="77777777" w:rsidR="002A72C1" w:rsidRDefault="002A72C1" w:rsidP="00484BF1">
            <w:pPr>
              <w:pStyle w:val="EmptyCellLayoutStyle"/>
              <w:spacing w:after="0" w:line="240" w:lineRule="auto"/>
            </w:pPr>
          </w:p>
        </w:tc>
        <w:tc>
          <w:tcPr>
            <w:tcW w:w="10395" w:type="dxa"/>
          </w:tcPr>
          <w:p w14:paraId="2F37CE89" w14:textId="77777777" w:rsidR="002A72C1" w:rsidRDefault="002A72C1" w:rsidP="00484BF1">
            <w:pPr>
              <w:pStyle w:val="EmptyCellLayoutStyle"/>
              <w:spacing w:after="0" w:line="240" w:lineRule="auto"/>
            </w:pPr>
          </w:p>
        </w:tc>
        <w:tc>
          <w:tcPr>
            <w:tcW w:w="149" w:type="dxa"/>
          </w:tcPr>
          <w:p w14:paraId="0AFB2D6C" w14:textId="77777777" w:rsidR="002A72C1" w:rsidRDefault="002A72C1" w:rsidP="00484BF1">
            <w:pPr>
              <w:pStyle w:val="EmptyCellLayoutStyle"/>
              <w:spacing w:after="0" w:line="240" w:lineRule="auto"/>
            </w:pPr>
          </w:p>
        </w:tc>
      </w:tr>
    </w:tbl>
    <w:p w14:paraId="611D213A" w14:textId="77777777" w:rsidR="002A72C1" w:rsidRDefault="002A72C1" w:rsidP="002A72C1">
      <w:pPr>
        <w:spacing w:after="0" w:line="240" w:lineRule="auto"/>
      </w:pPr>
    </w:p>
    <w:p w14:paraId="35909612" w14:textId="77777777" w:rsidR="002A72C1" w:rsidRDefault="002A72C1" w:rsidP="002A72C1">
      <w:pPr>
        <w:spacing w:after="0" w:line="240" w:lineRule="auto"/>
      </w:pPr>
      <w:r>
        <w:rPr>
          <w:rFonts w:ascii="Calibri" w:eastAsia="Calibri" w:hAnsi="Calibri"/>
          <w:b/>
          <w:color w:val="6495ED"/>
          <w:sz w:val="22"/>
        </w:rPr>
        <w:t>SQL Server Service Broker or Database Mirror cryptographic call failed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06103BD" w14:textId="77777777" w:rsidTr="00484BF1">
        <w:trPr>
          <w:trHeight w:val="54"/>
        </w:trPr>
        <w:tc>
          <w:tcPr>
            <w:tcW w:w="54" w:type="dxa"/>
          </w:tcPr>
          <w:p w14:paraId="06DA0EE1" w14:textId="77777777" w:rsidR="002A72C1" w:rsidRDefault="002A72C1" w:rsidP="00484BF1">
            <w:pPr>
              <w:pStyle w:val="EmptyCellLayoutStyle"/>
              <w:spacing w:after="0" w:line="240" w:lineRule="auto"/>
            </w:pPr>
          </w:p>
        </w:tc>
        <w:tc>
          <w:tcPr>
            <w:tcW w:w="10395" w:type="dxa"/>
          </w:tcPr>
          <w:p w14:paraId="76797526" w14:textId="77777777" w:rsidR="002A72C1" w:rsidRDefault="002A72C1" w:rsidP="00484BF1">
            <w:pPr>
              <w:pStyle w:val="EmptyCellLayoutStyle"/>
              <w:spacing w:after="0" w:line="240" w:lineRule="auto"/>
            </w:pPr>
          </w:p>
        </w:tc>
        <w:tc>
          <w:tcPr>
            <w:tcW w:w="149" w:type="dxa"/>
          </w:tcPr>
          <w:p w14:paraId="2C90217A" w14:textId="77777777" w:rsidR="002A72C1" w:rsidRDefault="002A72C1" w:rsidP="00484BF1">
            <w:pPr>
              <w:pStyle w:val="EmptyCellLayoutStyle"/>
              <w:spacing w:after="0" w:line="240" w:lineRule="auto"/>
            </w:pPr>
          </w:p>
        </w:tc>
      </w:tr>
      <w:tr w:rsidR="002A72C1" w14:paraId="564085D6" w14:textId="77777777" w:rsidTr="00484BF1">
        <w:tc>
          <w:tcPr>
            <w:tcW w:w="54" w:type="dxa"/>
          </w:tcPr>
          <w:p w14:paraId="14D928E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ED2423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A02E51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C1B353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AD4551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A4F8DB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42AAB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9C28E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DA6B34" w14:textId="77777777" w:rsidR="002A72C1" w:rsidRDefault="002A72C1" w:rsidP="00484BF1">
                  <w:pPr>
                    <w:spacing w:after="0" w:line="240" w:lineRule="auto"/>
                  </w:pPr>
                  <w:r>
                    <w:rPr>
                      <w:rFonts w:ascii="Calibri" w:eastAsia="Calibri" w:hAnsi="Calibri"/>
                      <w:color w:val="000000"/>
                      <w:sz w:val="22"/>
                    </w:rPr>
                    <w:t>Yes</w:t>
                  </w:r>
                </w:p>
              </w:tc>
            </w:tr>
            <w:tr w:rsidR="002A72C1" w14:paraId="57AEFB7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FBBD6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9E0D2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6B9139" w14:textId="77777777" w:rsidR="002A72C1" w:rsidRDefault="002A72C1" w:rsidP="00484BF1">
                  <w:pPr>
                    <w:spacing w:after="0" w:line="240" w:lineRule="auto"/>
                  </w:pPr>
                  <w:r>
                    <w:rPr>
                      <w:rFonts w:eastAsia="Arial"/>
                      <w:color w:val="000000"/>
                    </w:rPr>
                    <w:t>Yes</w:t>
                  </w:r>
                </w:p>
              </w:tc>
            </w:tr>
            <w:tr w:rsidR="002A72C1" w14:paraId="1A7E87E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F0FFA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8DAA0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C187AC" w14:textId="77777777" w:rsidR="002A72C1" w:rsidRDefault="002A72C1" w:rsidP="00484BF1">
                  <w:pPr>
                    <w:spacing w:after="0" w:line="240" w:lineRule="auto"/>
                  </w:pPr>
                  <w:r>
                    <w:rPr>
                      <w:rFonts w:ascii="Calibri" w:eastAsia="Calibri" w:hAnsi="Calibri"/>
                      <w:color w:val="000000"/>
                      <w:sz w:val="22"/>
                    </w:rPr>
                    <w:t>1</w:t>
                  </w:r>
                </w:p>
              </w:tc>
            </w:tr>
            <w:tr w:rsidR="002A72C1" w14:paraId="555EBBE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32FBE00"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998B1C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1E83C50" w14:textId="77777777" w:rsidR="002A72C1" w:rsidRDefault="002A72C1" w:rsidP="00484BF1">
                  <w:pPr>
                    <w:spacing w:after="0" w:line="240" w:lineRule="auto"/>
                  </w:pPr>
                  <w:r>
                    <w:rPr>
                      <w:rFonts w:ascii="Calibri" w:eastAsia="Calibri" w:hAnsi="Calibri"/>
                      <w:color w:val="000000"/>
                      <w:sz w:val="22"/>
                    </w:rPr>
                    <w:t>2</w:t>
                  </w:r>
                </w:p>
              </w:tc>
            </w:tr>
          </w:tbl>
          <w:p w14:paraId="2E5C5E65" w14:textId="77777777" w:rsidR="002A72C1" w:rsidRDefault="002A72C1" w:rsidP="00484BF1">
            <w:pPr>
              <w:spacing w:after="0" w:line="240" w:lineRule="auto"/>
            </w:pPr>
          </w:p>
        </w:tc>
        <w:tc>
          <w:tcPr>
            <w:tcW w:w="149" w:type="dxa"/>
          </w:tcPr>
          <w:p w14:paraId="289E26BA" w14:textId="77777777" w:rsidR="002A72C1" w:rsidRDefault="002A72C1" w:rsidP="00484BF1">
            <w:pPr>
              <w:pStyle w:val="EmptyCellLayoutStyle"/>
              <w:spacing w:after="0" w:line="240" w:lineRule="auto"/>
            </w:pPr>
          </w:p>
        </w:tc>
      </w:tr>
      <w:tr w:rsidR="002A72C1" w14:paraId="6FEC6FAB" w14:textId="77777777" w:rsidTr="00484BF1">
        <w:trPr>
          <w:trHeight w:val="80"/>
        </w:trPr>
        <w:tc>
          <w:tcPr>
            <w:tcW w:w="54" w:type="dxa"/>
          </w:tcPr>
          <w:p w14:paraId="045B3B89" w14:textId="77777777" w:rsidR="002A72C1" w:rsidRDefault="002A72C1" w:rsidP="00484BF1">
            <w:pPr>
              <w:pStyle w:val="EmptyCellLayoutStyle"/>
              <w:spacing w:after="0" w:line="240" w:lineRule="auto"/>
            </w:pPr>
          </w:p>
        </w:tc>
        <w:tc>
          <w:tcPr>
            <w:tcW w:w="10395" w:type="dxa"/>
          </w:tcPr>
          <w:p w14:paraId="3B07B39D" w14:textId="77777777" w:rsidR="002A72C1" w:rsidRDefault="002A72C1" w:rsidP="00484BF1">
            <w:pPr>
              <w:pStyle w:val="EmptyCellLayoutStyle"/>
              <w:spacing w:after="0" w:line="240" w:lineRule="auto"/>
            </w:pPr>
          </w:p>
        </w:tc>
        <w:tc>
          <w:tcPr>
            <w:tcW w:w="149" w:type="dxa"/>
          </w:tcPr>
          <w:p w14:paraId="31825465" w14:textId="77777777" w:rsidR="002A72C1" w:rsidRDefault="002A72C1" w:rsidP="00484BF1">
            <w:pPr>
              <w:pStyle w:val="EmptyCellLayoutStyle"/>
              <w:spacing w:after="0" w:line="240" w:lineRule="auto"/>
            </w:pPr>
          </w:p>
        </w:tc>
      </w:tr>
    </w:tbl>
    <w:p w14:paraId="5C84F02D" w14:textId="77777777" w:rsidR="002A72C1" w:rsidRDefault="002A72C1" w:rsidP="002A72C1">
      <w:pPr>
        <w:spacing w:after="0" w:line="240" w:lineRule="auto"/>
      </w:pPr>
    </w:p>
    <w:p w14:paraId="72FECE54" w14:textId="77777777" w:rsidR="002A72C1" w:rsidRDefault="002A72C1" w:rsidP="002A72C1">
      <w:pPr>
        <w:spacing w:after="0" w:line="240" w:lineRule="auto"/>
      </w:pPr>
      <w:r>
        <w:rPr>
          <w:rFonts w:ascii="Calibri" w:eastAsia="Calibri" w:hAnsi="Calibri"/>
          <w:b/>
          <w:color w:val="6495ED"/>
          <w:sz w:val="22"/>
        </w:rPr>
        <w:t>[Deprecated] The Log Reader Agent for transactional replication encountered an invalid log sequence number (LSN) when reading the transaction log.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2660A25" w14:textId="77777777" w:rsidTr="00484BF1">
        <w:trPr>
          <w:trHeight w:val="54"/>
        </w:trPr>
        <w:tc>
          <w:tcPr>
            <w:tcW w:w="54" w:type="dxa"/>
          </w:tcPr>
          <w:p w14:paraId="343E6081" w14:textId="77777777" w:rsidR="002A72C1" w:rsidRDefault="002A72C1" w:rsidP="00484BF1">
            <w:pPr>
              <w:pStyle w:val="EmptyCellLayoutStyle"/>
              <w:spacing w:after="0" w:line="240" w:lineRule="auto"/>
            </w:pPr>
          </w:p>
        </w:tc>
        <w:tc>
          <w:tcPr>
            <w:tcW w:w="10395" w:type="dxa"/>
          </w:tcPr>
          <w:p w14:paraId="58091598" w14:textId="77777777" w:rsidR="002A72C1" w:rsidRDefault="002A72C1" w:rsidP="00484BF1">
            <w:pPr>
              <w:pStyle w:val="EmptyCellLayoutStyle"/>
              <w:spacing w:after="0" w:line="240" w:lineRule="auto"/>
            </w:pPr>
          </w:p>
        </w:tc>
        <w:tc>
          <w:tcPr>
            <w:tcW w:w="149" w:type="dxa"/>
          </w:tcPr>
          <w:p w14:paraId="6F8E5529" w14:textId="77777777" w:rsidR="002A72C1" w:rsidRDefault="002A72C1" w:rsidP="00484BF1">
            <w:pPr>
              <w:pStyle w:val="EmptyCellLayoutStyle"/>
              <w:spacing w:after="0" w:line="240" w:lineRule="auto"/>
            </w:pPr>
          </w:p>
        </w:tc>
      </w:tr>
      <w:tr w:rsidR="002A72C1" w14:paraId="56BD592D" w14:textId="77777777" w:rsidTr="00484BF1">
        <w:tc>
          <w:tcPr>
            <w:tcW w:w="54" w:type="dxa"/>
          </w:tcPr>
          <w:p w14:paraId="5F9FF7D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C7AEA7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6F4017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9E936E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2ED163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0677E8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81BC0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167E5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F9420B" w14:textId="77777777" w:rsidR="002A72C1" w:rsidRDefault="002A72C1" w:rsidP="00484BF1">
                  <w:pPr>
                    <w:spacing w:after="0" w:line="240" w:lineRule="auto"/>
                  </w:pPr>
                  <w:r>
                    <w:rPr>
                      <w:rFonts w:ascii="Calibri" w:eastAsia="Calibri" w:hAnsi="Calibri"/>
                      <w:color w:val="000000"/>
                      <w:sz w:val="22"/>
                    </w:rPr>
                    <w:t>No</w:t>
                  </w:r>
                </w:p>
              </w:tc>
            </w:tr>
            <w:tr w:rsidR="002A72C1" w14:paraId="2E28E0A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6EF04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04430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8B898E" w14:textId="77777777" w:rsidR="002A72C1" w:rsidRDefault="002A72C1" w:rsidP="00484BF1">
                  <w:pPr>
                    <w:spacing w:after="0" w:line="240" w:lineRule="auto"/>
                  </w:pPr>
                  <w:r>
                    <w:rPr>
                      <w:rFonts w:eastAsia="Arial"/>
                      <w:color w:val="000000"/>
                    </w:rPr>
                    <w:t>Yes</w:t>
                  </w:r>
                </w:p>
              </w:tc>
            </w:tr>
            <w:tr w:rsidR="002A72C1" w14:paraId="022D814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3F5F3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3517E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E1C41E" w14:textId="77777777" w:rsidR="002A72C1" w:rsidRDefault="002A72C1" w:rsidP="00484BF1">
                  <w:pPr>
                    <w:spacing w:after="0" w:line="240" w:lineRule="auto"/>
                  </w:pPr>
                  <w:r>
                    <w:rPr>
                      <w:rFonts w:ascii="Calibri" w:eastAsia="Calibri" w:hAnsi="Calibri"/>
                      <w:color w:val="000000"/>
                      <w:sz w:val="22"/>
                    </w:rPr>
                    <w:t>1</w:t>
                  </w:r>
                </w:p>
              </w:tc>
            </w:tr>
            <w:tr w:rsidR="002A72C1" w14:paraId="769600F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6C5341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66D4CF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A2FCB45" w14:textId="77777777" w:rsidR="002A72C1" w:rsidRDefault="002A72C1" w:rsidP="00484BF1">
                  <w:pPr>
                    <w:spacing w:after="0" w:line="240" w:lineRule="auto"/>
                  </w:pPr>
                  <w:r>
                    <w:rPr>
                      <w:rFonts w:ascii="Calibri" w:eastAsia="Calibri" w:hAnsi="Calibri"/>
                      <w:color w:val="000000"/>
                      <w:sz w:val="22"/>
                    </w:rPr>
                    <w:t>2</w:t>
                  </w:r>
                </w:p>
              </w:tc>
            </w:tr>
          </w:tbl>
          <w:p w14:paraId="73B0CB77" w14:textId="77777777" w:rsidR="002A72C1" w:rsidRDefault="002A72C1" w:rsidP="00484BF1">
            <w:pPr>
              <w:spacing w:after="0" w:line="240" w:lineRule="auto"/>
            </w:pPr>
          </w:p>
        </w:tc>
        <w:tc>
          <w:tcPr>
            <w:tcW w:w="149" w:type="dxa"/>
          </w:tcPr>
          <w:p w14:paraId="607A8140" w14:textId="77777777" w:rsidR="002A72C1" w:rsidRDefault="002A72C1" w:rsidP="00484BF1">
            <w:pPr>
              <w:pStyle w:val="EmptyCellLayoutStyle"/>
              <w:spacing w:after="0" w:line="240" w:lineRule="auto"/>
            </w:pPr>
          </w:p>
        </w:tc>
      </w:tr>
      <w:tr w:rsidR="002A72C1" w14:paraId="66A8D316" w14:textId="77777777" w:rsidTr="00484BF1">
        <w:trPr>
          <w:trHeight w:val="80"/>
        </w:trPr>
        <w:tc>
          <w:tcPr>
            <w:tcW w:w="54" w:type="dxa"/>
          </w:tcPr>
          <w:p w14:paraId="391306E3" w14:textId="77777777" w:rsidR="002A72C1" w:rsidRDefault="002A72C1" w:rsidP="00484BF1">
            <w:pPr>
              <w:pStyle w:val="EmptyCellLayoutStyle"/>
              <w:spacing w:after="0" w:line="240" w:lineRule="auto"/>
            </w:pPr>
          </w:p>
        </w:tc>
        <w:tc>
          <w:tcPr>
            <w:tcW w:w="10395" w:type="dxa"/>
          </w:tcPr>
          <w:p w14:paraId="29FC0FC1" w14:textId="77777777" w:rsidR="002A72C1" w:rsidRDefault="002A72C1" w:rsidP="00484BF1">
            <w:pPr>
              <w:pStyle w:val="EmptyCellLayoutStyle"/>
              <w:spacing w:after="0" w:line="240" w:lineRule="auto"/>
            </w:pPr>
          </w:p>
        </w:tc>
        <w:tc>
          <w:tcPr>
            <w:tcW w:w="149" w:type="dxa"/>
          </w:tcPr>
          <w:p w14:paraId="45F5180F" w14:textId="77777777" w:rsidR="002A72C1" w:rsidRDefault="002A72C1" w:rsidP="00484BF1">
            <w:pPr>
              <w:pStyle w:val="EmptyCellLayoutStyle"/>
              <w:spacing w:after="0" w:line="240" w:lineRule="auto"/>
            </w:pPr>
          </w:p>
        </w:tc>
      </w:tr>
    </w:tbl>
    <w:p w14:paraId="75B6D273" w14:textId="77777777" w:rsidR="002A72C1" w:rsidRDefault="002A72C1" w:rsidP="002A72C1">
      <w:pPr>
        <w:spacing w:after="0" w:line="240" w:lineRule="auto"/>
      </w:pPr>
    </w:p>
    <w:p w14:paraId="01B46F5B" w14:textId="77777777" w:rsidR="002A72C1" w:rsidRDefault="002A72C1" w:rsidP="002A72C1">
      <w:pPr>
        <w:spacing w:after="0" w:line="240" w:lineRule="auto"/>
      </w:pPr>
      <w:r>
        <w:rPr>
          <w:rFonts w:ascii="Calibri" w:eastAsia="Calibri" w:hAnsi="Calibri"/>
          <w:b/>
          <w:color w:val="6495ED"/>
          <w:sz w:val="22"/>
        </w:rPr>
        <w:t>Could not obtain exclusive lock on database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07E36AD" w14:textId="77777777" w:rsidTr="00484BF1">
        <w:trPr>
          <w:trHeight w:val="54"/>
        </w:trPr>
        <w:tc>
          <w:tcPr>
            <w:tcW w:w="54" w:type="dxa"/>
          </w:tcPr>
          <w:p w14:paraId="0220A6FE" w14:textId="77777777" w:rsidR="002A72C1" w:rsidRDefault="002A72C1" w:rsidP="00484BF1">
            <w:pPr>
              <w:pStyle w:val="EmptyCellLayoutStyle"/>
              <w:spacing w:after="0" w:line="240" w:lineRule="auto"/>
            </w:pPr>
          </w:p>
        </w:tc>
        <w:tc>
          <w:tcPr>
            <w:tcW w:w="10395" w:type="dxa"/>
          </w:tcPr>
          <w:p w14:paraId="39B302D7" w14:textId="77777777" w:rsidR="002A72C1" w:rsidRDefault="002A72C1" w:rsidP="00484BF1">
            <w:pPr>
              <w:pStyle w:val="EmptyCellLayoutStyle"/>
              <w:spacing w:after="0" w:line="240" w:lineRule="auto"/>
            </w:pPr>
          </w:p>
        </w:tc>
        <w:tc>
          <w:tcPr>
            <w:tcW w:w="149" w:type="dxa"/>
          </w:tcPr>
          <w:p w14:paraId="2380D528" w14:textId="77777777" w:rsidR="002A72C1" w:rsidRDefault="002A72C1" w:rsidP="00484BF1">
            <w:pPr>
              <w:pStyle w:val="EmptyCellLayoutStyle"/>
              <w:spacing w:after="0" w:line="240" w:lineRule="auto"/>
            </w:pPr>
          </w:p>
        </w:tc>
      </w:tr>
      <w:tr w:rsidR="002A72C1" w14:paraId="7CB9288F" w14:textId="77777777" w:rsidTr="00484BF1">
        <w:tc>
          <w:tcPr>
            <w:tcW w:w="54" w:type="dxa"/>
          </w:tcPr>
          <w:p w14:paraId="250447D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3896D5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044D76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C084B2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53814F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83CFEF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33CCF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4AE1F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CBB072" w14:textId="77777777" w:rsidR="002A72C1" w:rsidRDefault="002A72C1" w:rsidP="00484BF1">
                  <w:pPr>
                    <w:spacing w:after="0" w:line="240" w:lineRule="auto"/>
                  </w:pPr>
                  <w:r>
                    <w:rPr>
                      <w:rFonts w:ascii="Calibri" w:eastAsia="Calibri" w:hAnsi="Calibri"/>
                      <w:color w:val="000000"/>
                      <w:sz w:val="22"/>
                    </w:rPr>
                    <w:t>Yes</w:t>
                  </w:r>
                </w:p>
              </w:tc>
            </w:tr>
            <w:tr w:rsidR="002A72C1" w14:paraId="7C3D96D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0D7B9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4ACBA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73E5A3" w14:textId="77777777" w:rsidR="002A72C1" w:rsidRDefault="002A72C1" w:rsidP="00484BF1">
                  <w:pPr>
                    <w:spacing w:after="0" w:line="240" w:lineRule="auto"/>
                  </w:pPr>
                  <w:r>
                    <w:rPr>
                      <w:rFonts w:eastAsia="Arial"/>
                      <w:color w:val="000000"/>
                    </w:rPr>
                    <w:t>Yes</w:t>
                  </w:r>
                </w:p>
              </w:tc>
            </w:tr>
            <w:tr w:rsidR="002A72C1" w14:paraId="351122A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D0ED9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38270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3D2715" w14:textId="77777777" w:rsidR="002A72C1" w:rsidRDefault="002A72C1" w:rsidP="00484BF1">
                  <w:pPr>
                    <w:spacing w:after="0" w:line="240" w:lineRule="auto"/>
                  </w:pPr>
                  <w:r>
                    <w:rPr>
                      <w:rFonts w:ascii="Calibri" w:eastAsia="Calibri" w:hAnsi="Calibri"/>
                      <w:color w:val="000000"/>
                      <w:sz w:val="22"/>
                    </w:rPr>
                    <w:t>1</w:t>
                  </w:r>
                </w:p>
              </w:tc>
            </w:tr>
            <w:tr w:rsidR="002A72C1" w14:paraId="7519A42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D6C1CB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796787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2983AEF" w14:textId="77777777" w:rsidR="002A72C1" w:rsidRDefault="002A72C1" w:rsidP="00484BF1">
                  <w:pPr>
                    <w:spacing w:after="0" w:line="240" w:lineRule="auto"/>
                  </w:pPr>
                  <w:r>
                    <w:rPr>
                      <w:rFonts w:ascii="Calibri" w:eastAsia="Calibri" w:hAnsi="Calibri"/>
                      <w:color w:val="000000"/>
                      <w:sz w:val="22"/>
                    </w:rPr>
                    <w:t>1</w:t>
                  </w:r>
                </w:p>
              </w:tc>
            </w:tr>
          </w:tbl>
          <w:p w14:paraId="73BBA1B7" w14:textId="77777777" w:rsidR="002A72C1" w:rsidRDefault="002A72C1" w:rsidP="00484BF1">
            <w:pPr>
              <w:spacing w:after="0" w:line="240" w:lineRule="auto"/>
            </w:pPr>
          </w:p>
        </w:tc>
        <w:tc>
          <w:tcPr>
            <w:tcW w:w="149" w:type="dxa"/>
          </w:tcPr>
          <w:p w14:paraId="0037EE2F" w14:textId="77777777" w:rsidR="002A72C1" w:rsidRDefault="002A72C1" w:rsidP="00484BF1">
            <w:pPr>
              <w:pStyle w:val="EmptyCellLayoutStyle"/>
              <w:spacing w:after="0" w:line="240" w:lineRule="auto"/>
            </w:pPr>
          </w:p>
        </w:tc>
      </w:tr>
      <w:tr w:rsidR="002A72C1" w14:paraId="1815C0C8" w14:textId="77777777" w:rsidTr="00484BF1">
        <w:trPr>
          <w:trHeight w:val="80"/>
        </w:trPr>
        <w:tc>
          <w:tcPr>
            <w:tcW w:w="54" w:type="dxa"/>
          </w:tcPr>
          <w:p w14:paraId="6655EB96" w14:textId="77777777" w:rsidR="002A72C1" w:rsidRDefault="002A72C1" w:rsidP="00484BF1">
            <w:pPr>
              <w:pStyle w:val="EmptyCellLayoutStyle"/>
              <w:spacing w:after="0" w:line="240" w:lineRule="auto"/>
            </w:pPr>
          </w:p>
        </w:tc>
        <w:tc>
          <w:tcPr>
            <w:tcW w:w="10395" w:type="dxa"/>
          </w:tcPr>
          <w:p w14:paraId="093BC877" w14:textId="77777777" w:rsidR="002A72C1" w:rsidRDefault="002A72C1" w:rsidP="00484BF1">
            <w:pPr>
              <w:pStyle w:val="EmptyCellLayoutStyle"/>
              <w:spacing w:after="0" w:line="240" w:lineRule="auto"/>
            </w:pPr>
          </w:p>
        </w:tc>
        <w:tc>
          <w:tcPr>
            <w:tcW w:w="149" w:type="dxa"/>
          </w:tcPr>
          <w:p w14:paraId="55863114" w14:textId="77777777" w:rsidR="002A72C1" w:rsidRDefault="002A72C1" w:rsidP="00484BF1">
            <w:pPr>
              <w:pStyle w:val="EmptyCellLayoutStyle"/>
              <w:spacing w:after="0" w:line="240" w:lineRule="auto"/>
            </w:pPr>
          </w:p>
        </w:tc>
      </w:tr>
    </w:tbl>
    <w:p w14:paraId="15917D71" w14:textId="77777777" w:rsidR="002A72C1" w:rsidRDefault="002A72C1" w:rsidP="002A72C1">
      <w:pPr>
        <w:spacing w:after="0" w:line="240" w:lineRule="auto"/>
      </w:pPr>
    </w:p>
    <w:p w14:paraId="09862827" w14:textId="77777777" w:rsidR="002A72C1" w:rsidRDefault="002A72C1" w:rsidP="002A72C1">
      <w:pPr>
        <w:spacing w:after="0" w:line="240" w:lineRule="auto"/>
      </w:pPr>
      <w:r>
        <w:rPr>
          <w:rFonts w:ascii="Calibri" w:eastAsia="Calibri" w:hAnsi="Calibri"/>
          <w:b/>
          <w:color w:val="6495ED"/>
          <w:sz w:val="22"/>
        </w:rPr>
        <w:t>Failed to create App Domain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5CB47BE" w14:textId="77777777" w:rsidTr="00484BF1">
        <w:trPr>
          <w:trHeight w:val="54"/>
        </w:trPr>
        <w:tc>
          <w:tcPr>
            <w:tcW w:w="54" w:type="dxa"/>
          </w:tcPr>
          <w:p w14:paraId="7ABF1A4F" w14:textId="77777777" w:rsidR="002A72C1" w:rsidRDefault="002A72C1" w:rsidP="00484BF1">
            <w:pPr>
              <w:pStyle w:val="EmptyCellLayoutStyle"/>
              <w:spacing w:after="0" w:line="240" w:lineRule="auto"/>
            </w:pPr>
          </w:p>
        </w:tc>
        <w:tc>
          <w:tcPr>
            <w:tcW w:w="10395" w:type="dxa"/>
          </w:tcPr>
          <w:p w14:paraId="1061471B" w14:textId="77777777" w:rsidR="002A72C1" w:rsidRDefault="002A72C1" w:rsidP="00484BF1">
            <w:pPr>
              <w:pStyle w:val="EmptyCellLayoutStyle"/>
              <w:spacing w:after="0" w:line="240" w:lineRule="auto"/>
            </w:pPr>
          </w:p>
        </w:tc>
        <w:tc>
          <w:tcPr>
            <w:tcW w:w="149" w:type="dxa"/>
          </w:tcPr>
          <w:p w14:paraId="7EF19AC4" w14:textId="77777777" w:rsidR="002A72C1" w:rsidRDefault="002A72C1" w:rsidP="00484BF1">
            <w:pPr>
              <w:pStyle w:val="EmptyCellLayoutStyle"/>
              <w:spacing w:after="0" w:line="240" w:lineRule="auto"/>
            </w:pPr>
          </w:p>
        </w:tc>
      </w:tr>
      <w:tr w:rsidR="002A72C1" w14:paraId="2D2DA4BC" w14:textId="77777777" w:rsidTr="00484BF1">
        <w:tc>
          <w:tcPr>
            <w:tcW w:w="54" w:type="dxa"/>
          </w:tcPr>
          <w:p w14:paraId="328C054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8C8AA1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0B3A36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68F7C4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99EB66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F2A96B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322D4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00502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1044C1" w14:textId="77777777" w:rsidR="002A72C1" w:rsidRDefault="002A72C1" w:rsidP="00484BF1">
                  <w:pPr>
                    <w:spacing w:after="0" w:line="240" w:lineRule="auto"/>
                  </w:pPr>
                  <w:r>
                    <w:rPr>
                      <w:rFonts w:ascii="Calibri" w:eastAsia="Calibri" w:hAnsi="Calibri"/>
                      <w:color w:val="000000"/>
                      <w:sz w:val="22"/>
                    </w:rPr>
                    <w:t>Yes</w:t>
                  </w:r>
                </w:p>
              </w:tc>
            </w:tr>
            <w:tr w:rsidR="002A72C1" w14:paraId="72D8F87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E525A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E2477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DC8B4E" w14:textId="77777777" w:rsidR="002A72C1" w:rsidRDefault="002A72C1" w:rsidP="00484BF1">
                  <w:pPr>
                    <w:spacing w:after="0" w:line="240" w:lineRule="auto"/>
                  </w:pPr>
                  <w:r>
                    <w:rPr>
                      <w:rFonts w:eastAsia="Arial"/>
                      <w:color w:val="000000"/>
                    </w:rPr>
                    <w:t>Yes</w:t>
                  </w:r>
                </w:p>
              </w:tc>
            </w:tr>
            <w:tr w:rsidR="002A72C1" w14:paraId="5280B60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C0D1DD"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3FBCA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359421" w14:textId="77777777" w:rsidR="002A72C1" w:rsidRDefault="002A72C1" w:rsidP="00484BF1">
                  <w:pPr>
                    <w:spacing w:after="0" w:line="240" w:lineRule="auto"/>
                  </w:pPr>
                  <w:r>
                    <w:rPr>
                      <w:rFonts w:ascii="Calibri" w:eastAsia="Calibri" w:hAnsi="Calibri"/>
                      <w:color w:val="000000"/>
                      <w:sz w:val="22"/>
                    </w:rPr>
                    <w:t>1</w:t>
                  </w:r>
                </w:p>
              </w:tc>
            </w:tr>
            <w:tr w:rsidR="002A72C1" w14:paraId="3161652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ED487C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A6AD27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F17DC0A" w14:textId="77777777" w:rsidR="002A72C1" w:rsidRDefault="002A72C1" w:rsidP="00484BF1">
                  <w:pPr>
                    <w:spacing w:after="0" w:line="240" w:lineRule="auto"/>
                  </w:pPr>
                  <w:r>
                    <w:rPr>
                      <w:rFonts w:ascii="Calibri" w:eastAsia="Calibri" w:hAnsi="Calibri"/>
                      <w:color w:val="000000"/>
                      <w:sz w:val="22"/>
                    </w:rPr>
                    <w:t>2</w:t>
                  </w:r>
                </w:p>
              </w:tc>
            </w:tr>
          </w:tbl>
          <w:p w14:paraId="0072EDEE" w14:textId="77777777" w:rsidR="002A72C1" w:rsidRDefault="002A72C1" w:rsidP="00484BF1">
            <w:pPr>
              <w:spacing w:after="0" w:line="240" w:lineRule="auto"/>
            </w:pPr>
          </w:p>
        </w:tc>
        <w:tc>
          <w:tcPr>
            <w:tcW w:w="149" w:type="dxa"/>
          </w:tcPr>
          <w:p w14:paraId="541E65A1" w14:textId="77777777" w:rsidR="002A72C1" w:rsidRDefault="002A72C1" w:rsidP="00484BF1">
            <w:pPr>
              <w:pStyle w:val="EmptyCellLayoutStyle"/>
              <w:spacing w:after="0" w:line="240" w:lineRule="auto"/>
            </w:pPr>
          </w:p>
        </w:tc>
      </w:tr>
      <w:tr w:rsidR="002A72C1" w14:paraId="085DE0D5" w14:textId="77777777" w:rsidTr="00484BF1">
        <w:trPr>
          <w:trHeight w:val="80"/>
        </w:trPr>
        <w:tc>
          <w:tcPr>
            <w:tcW w:w="54" w:type="dxa"/>
          </w:tcPr>
          <w:p w14:paraId="4B159E08" w14:textId="77777777" w:rsidR="002A72C1" w:rsidRDefault="002A72C1" w:rsidP="00484BF1">
            <w:pPr>
              <w:pStyle w:val="EmptyCellLayoutStyle"/>
              <w:spacing w:after="0" w:line="240" w:lineRule="auto"/>
            </w:pPr>
          </w:p>
        </w:tc>
        <w:tc>
          <w:tcPr>
            <w:tcW w:w="10395" w:type="dxa"/>
          </w:tcPr>
          <w:p w14:paraId="175C7BAA" w14:textId="77777777" w:rsidR="002A72C1" w:rsidRDefault="002A72C1" w:rsidP="00484BF1">
            <w:pPr>
              <w:pStyle w:val="EmptyCellLayoutStyle"/>
              <w:spacing w:after="0" w:line="240" w:lineRule="auto"/>
            </w:pPr>
          </w:p>
        </w:tc>
        <w:tc>
          <w:tcPr>
            <w:tcW w:w="149" w:type="dxa"/>
          </w:tcPr>
          <w:p w14:paraId="5200EBAB" w14:textId="77777777" w:rsidR="002A72C1" w:rsidRDefault="002A72C1" w:rsidP="00484BF1">
            <w:pPr>
              <w:pStyle w:val="EmptyCellLayoutStyle"/>
              <w:spacing w:after="0" w:line="240" w:lineRule="auto"/>
            </w:pPr>
          </w:p>
        </w:tc>
      </w:tr>
    </w:tbl>
    <w:p w14:paraId="1486F976" w14:textId="77777777" w:rsidR="002A72C1" w:rsidRDefault="002A72C1" w:rsidP="002A72C1">
      <w:pPr>
        <w:spacing w:after="0" w:line="240" w:lineRule="auto"/>
      </w:pPr>
    </w:p>
    <w:p w14:paraId="191CF28B" w14:textId="77777777" w:rsidR="002A72C1" w:rsidRDefault="002A72C1" w:rsidP="002A72C1">
      <w:pPr>
        <w:spacing w:after="0" w:line="240" w:lineRule="auto"/>
      </w:pPr>
      <w:r>
        <w:rPr>
          <w:rFonts w:ascii="Calibri" w:eastAsia="Calibri" w:hAnsi="Calibri"/>
          <w:b/>
          <w:color w:val="6495ED"/>
          <w:sz w:val="22"/>
        </w:rPr>
        <w:t>Could not read and latch page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895E87C" w14:textId="77777777" w:rsidTr="00484BF1">
        <w:trPr>
          <w:trHeight w:val="54"/>
        </w:trPr>
        <w:tc>
          <w:tcPr>
            <w:tcW w:w="54" w:type="dxa"/>
          </w:tcPr>
          <w:p w14:paraId="06918DB3" w14:textId="77777777" w:rsidR="002A72C1" w:rsidRDefault="002A72C1" w:rsidP="00484BF1">
            <w:pPr>
              <w:pStyle w:val="EmptyCellLayoutStyle"/>
              <w:spacing w:after="0" w:line="240" w:lineRule="auto"/>
            </w:pPr>
          </w:p>
        </w:tc>
        <w:tc>
          <w:tcPr>
            <w:tcW w:w="10395" w:type="dxa"/>
          </w:tcPr>
          <w:p w14:paraId="18F5BF48" w14:textId="77777777" w:rsidR="002A72C1" w:rsidRDefault="002A72C1" w:rsidP="00484BF1">
            <w:pPr>
              <w:pStyle w:val="EmptyCellLayoutStyle"/>
              <w:spacing w:after="0" w:line="240" w:lineRule="auto"/>
            </w:pPr>
          </w:p>
        </w:tc>
        <w:tc>
          <w:tcPr>
            <w:tcW w:w="149" w:type="dxa"/>
          </w:tcPr>
          <w:p w14:paraId="26B7E9ED" w14:textId="77777777" w:rsidR="002A72C1" w:rsidRDefault="002A72C1" w:rsidP="00484BF1">
            <w:pPr>
              <w:pStyle w:val="EmptyCellLayoutStyle"/>
              <w:spacing w:after="0" w:line="240" w:lineRule="auto"/>
            </w:pPr>
          </w:p>
        </w:tc>
      </w:tr>
      <w:tr w:rsidR="002A72C1" w14:paraId="32DD41A1" w14:textId="77777777" w:rsidTr="00484BF1">
        <w:tc>
          <w:tcPr>
            <w:tcW w:w="54" w:type="dxa"/>
          </w:tcPr>
          <w:p w14:paraId="2A04D08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7CEFB6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5C007F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2FF129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E78B54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2EB2B3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90498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61C47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B9FB52" w14:textId="77777777" w:rsidR="002A72C1" w:rsidRDefault="002A72C1" w:rsidP="00484BF1">
                  <w:pPr>
                    <w:spacing w:after="0" w:line="240" w:lineRule="auto"/>
                  </w:pPr>
                  <w:r>
                    <w:rPr>
                      <w:rFonts w:ascii="Calibri" w:eastAsia="Calibri" w:hAnsi="Calibri"/>
                      <w:color w:val="000000"/>
                      <w:sz w:val="22"/>
                    </w:rPr>
                    <w:t>Yes</w:t>
                  </w:r>
                </w:p>
              </w:tc>
            </w:tr>
            <w:tr w:rsidR="002A72C1" w14:paraId="7ED71E0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E5C03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0AB7C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39D618" w14:textId="77777777" w:rsidR="002A72C1" w:rsidRDefault="002A72C1" w:rsidP="00484BF1">
                  <w:pPr>
                    <w:spacing w:after="0" w:line="240" w:lineRule="auto"/>
                  </w:pPr>
                  <w:r>
                    <w:rPr>
                      <w:rFonts w:eastAsia="Arial"/>
                      <w:color w:val="000000"/>
                    </w:rPr>
                    <w:t>Yes</w:t>
                  </w:r>
                </w:p>
              </w:tc>
            </w:tr>
            <w:tr w:rsidR="002A72C1" w14:paraId="0D031A5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A8AF9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64153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8F642D" w14:textId="77777777" w:rsidR="002A72C1" w:rsidRDefault="002A72C1" w:rsidP="00484BF1">
                  <w:pPr>
                    <w:spacing w:after="0" w:line="240" w:lineRule="auto"/>
                  </w:pPr>
                  <w:r>
                    <w:rPr>
                      <w:rFonts w:ascii="Calibri" w:eastAsia="Calibri" w:hAnsi="Calibri"/>
                      <w:color w:val="000000"/>
                      <w:sz w:val="22"/>
                    </w:rPr>
                    <w:t>1</w:t>
                  </w:r>
                </w:p>
              </w:tc>
            </w:tr>
            <w:tr w:rsidR="002A72C1" w14:paraId="0110FD6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B166F8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6C11B1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938BF56" w14:textId="77777777" w:rsidR="002A72C1" w:rsidRDefault="002A72C1" w:rsidP="00484BF1">
                  <w:pPr>
                    <w:spacing w:after="0" w:line="240" w:lineRule="auto"/>
                  </w:pPr>
                  <w:r>
                    <w:rPr>
                      <w:rFonts w:ascii="Calibri" w:eastAsia="Calibri" w:hAnsi="Calibri"/>
                      <w:color w:val="000000"/>
                      <w:sz w:val="22"/>
                    </w:rPr>
                    <w:t>2</w:t>
                  </w:r>
                </w:p>
              </w:tc>
            </w:tr>
          </w:tbl>
          <w:p w14:paraId="03D5B32F" w14:textId="77777777" w:rsidR="002A72C1" w:rsidRDefault="002A72C1" w:rsidP="00484BF1">
            <w:pPr>
              <w:spacing w:after="0" w:line="240" w:lineRule="auto"/>
            </w:pPr>
          </w:p>
        </w:tc>
        <w:tc>
          <w:tcPr>
            <w:tcW w:w="149" w:type="dxa"/>
          </w:tcPr>
          <w:p w14:paraId="3847BAFD" w14:textId="77777777" w:rsidR="002A72C1" w:rsidRDefault="002A72C1" w:rsidP="00484BF1">
            <w:pPr>
              <w:pStyle w:val="EmptyCellLayoutStyle"/>
              <w:spacing w:after="0" w:line="240" w:lineRule="auto"/>
            </w:pPr>
          </w:p>
        </w:tc>
      </w:tr>
      <w:tr w:rsidR="002A72C1" w14:paraId="31765959" w14:textId="77777777" w:rsidTr="00484BF1">
        <w:trPr>
          <w:trHeight w:val="80"/>
        </w:trPr>
        <w:tc>
          <w:tcPr>
            <w:tcW w:w="54" w:type="dxa"/>
          </w:tcPr>
          <w:p w14:paraId="6D2B7D2D" w14:textId="77777777" w:rsidR="002A72C1" w:rsidRDefault="002A72C1" w:rsidP="00484BF1">
            <w:pPr>
              <w:pStyle w:val="EmptyCellLayoutStyle"/>
              <w:spacing w:after="0" w:line="240" w:lineRule="auto"/>
            </w:pPr>
          </w:p>
        </w:tc>
        <w:tc>
          <w:tcPr>
            <w:tcW w:w="10395" w:type="dxa"/>
          </w:tcPr>
          <w:p w14:paraId="386E1053" w14:textId="77777777" w:rsidR="002A72C1" w:rsidRDefault="002A72C1" w:rsidP="00484BF1">
            <w:pPr>
              <w:pStyle w:val="EmptyCellLayoutStyle"/>
              <w:spacing w:after="0" w:line="240" w:lineRule="auto"/>
            </w:pPr>
          </w:p>
        </w:tc>
        <w:tc>
          <w:tcPr>
            <w:tcW w:w="149" w:type="dxa"/>
          </w:tcPr>
          <w:p w14:paraId="7175060F" w14:textId="77777777" w:rsidR="002A72C1" w:rsidRDefault="002A72C1" w:rsidP="00484BF1">
            <w:pPr>
              <w:pStyle w:val="EmptyCellLayoutStyle"/>
              <w:spacing w:after="0" w:line="240" w:lineRule="auto"/>
            </w:pPr>
          </w:p>
        </w:tc>
      </w:tr>
    </w:tbl>
    <w:p w14:paraId="244E7464" w14:textId="77777777" w:rsidR="002A72C1" w:rsidRDefault="002A72C1" w:rsidP="002A72C1">
      <w:pPr>
        <w:spacing w:after="0" w:line="240" w:lineRule="auto"/>
      </w:pPr>
    </w:p>
    <w:p w14:paraId="70D3D79F" w14:textId="77777777" w:rsidR="002A72C1" w:rsidRDefault="002A72C1" w:rsidP="002A72C1">
      <w:pPr>
        <w:spacing w:after="0" w:line="240" w:lineRule="auto"/>
      </w:pPr>
      <w:r>
        <w:rPr>
          <w:rFonts w:ascii="Calibri" w:eastAsia="Calibri" w:hAnsi="Calibri"/>
          <w:b/>
          <w:color w:val="6495ED"/>
          <w:sz w:val="22"/>
        </w:rPr>
        <w:t>Could not allocate new page for database. There are no more pages available in Filegroup.</w:t>
      </w:r>
    </w:p>
    <w:p w14:paraId="0A03F0EA" w14:textId="77777777" w:rsidR="002A72C1" w:rsidRDefault="002A72C1" w:rsidP="002A72C1">
      <w:pPr>
        <w:spacing w:after="0" w:line="240" w:lineRule="auto"/>
      </w:pPr>
      <w:r>
        <w:rPr>
          <w:rFonts w:ascii="Calibri" w:eastAsia="Calibri" w:hAnsi="Calibri"/>
          <w:color w:val="000000"/>
          <w:sz w:val="22"/>
        </w:rPr>
        <w:t>Space can be created by dropping objects, adding additional files, or allowing file growth.</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4B1F73A" w14:textId="77777777" w:rsidTr="00484BF1">
        <w:trPr>
          <w:trHeight w:val="54"/>
        </w:trPr>
        <w:tc>
          <w:tcPr>
            <w:tcW w:w="54" w:type="dxa"/>
          </w:tcPr>
          <w:p w14:paraId="543E081D" w14:textId="77777777" w:rsidR="002A72C1" w:rsidRDefault="002A72C1" w:rsidP="00484BF1">
            <w:pPr>
              <w:pStyle w:val="EmptyCellLayoutStyle"/>
              <w:spacing w:after="0" w:line="240" w:lineRule="auto"/>
            </w:pPr>
          </w:p>
        </w:tc>
        <w:tc>
          <w:tcPr>
            <w:tcW w:w="10395" w:type="dxa"/>
          </w:tcPr>
          <w:p w14:paraId="6ACA28D5" w14:textId="77777777" w:rsidR="002A72C1" w:rsidRDefault="002A72C1" w:rsidP="00484BF1">
            <w:pPr>
              <w:pStyle w:val="EmptyCellLayoutStyle"/>
              <w:spacing w:after="0" w:line="240" w:lineRule="auto"/>
            </w:pPr>
          </w:p>
        </w:tc>
        <w:tc>
          <w:tcPr>
            <w:tcW w:w="149" w:type="dxa"/>
          </w:tcPr>
          <w:p w14:paraId="688D6D96" w14:textId="77777777" w:rsidR="002A72C1" w:rsidRDefault="002A72C1" w:rsidP="00484BF1">
            <w:pPr>
              <w:pStyle w:val="EmptyCellLayoutStyle"/>
              <w:spacing w:after="0" w:line="240" w:lineRule="auto"/>
            </w:pPr>
          </w:p>
        </w:tc>
      </w:tr>
      <w:tr w:rsidR="002A72C1" w14:paraId="359C50DE" w14:textId="77777777" w:rsidTr="00484BF1">
        <w:tc>
          <w:tcPr>
            <w:tcW w:w="54" w:type="dxa"/>
          </w:tcPr>
          <w:p w14:paraId="0A66167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9DF985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9793F2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B79A10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42350C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AA61E0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E459E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5B0A3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A43C31" w14:textId="77777777" w:rsidR="002A72C1" w:rsidRDefault="002A72C1" w:rsidP="00484BF1">
                  <w:pPr>
                    <w:spacing w:after="0" w:line="240" w:lineRule="auto"/>
                  </w:pPr>
                  <w:r>
                    <w:rPr>
                      <w:rFonts w:ascii="Calibri" w:eastAsia="Calibri" w:hAnsi="Calibri"/>
                      <w:color w:val="000000"/>
                      <w:sz w:val="22"/>
                    </w:rPr>
                    <w:t>Yes</w:t>
                  </w:r>
                </w:p>
              </w:tc>
            </w:tr>
            <w:tr w:rsidR="002A72C1" w14:paraId="341D1D3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DA167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9C574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CD1149" w14:textId="77777777" w:rsidR="002A72C1" w:rsidRDefault="002A72C1" w:rsidP="00484BF1">
                  <w:pPr>
                    <w:spacing w:after="0" w:line="240" w:lineRule="auto"/>
                  </w:pPr>
                  <w:r>
                    <w:rPr>
                      <w:rFonts w:eastAsia="Arial"/>
                      <w:color w:val="000000"/>
                    </w:rPr>
                    <w:t>Yes</w:t>
                  </w:r>
                </w:p>
              </w:tc>
            </w:tr>
            <w:tr w:rsidR="002A72C1" w14:paraId="20491E2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F5F4C8"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BC92E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5C26CC" w14:textId="77777777" w:rsidR="002A72C1" w:rsidRDefault="002A72C1" w:rsidP="00484BF1">
                  <w:pPr>
                    <w:spacing w:after="0" w:line="240" w:lineRule="auto"/>
                  </w:pPr>
                  <w:r>
                    <w:rPr>
                      <w:rFonts w:ascii="Calibri" w:eastAsia="Calibri" w:hAnsi="Calibri"/>
                      <w:color w:val="000000"/>
                      <w:sz w:val="22"/>
                    </w:rPr>
                    <w:t>1</w:t>
                  </w:r>
                </w:p>
              </w:tc>
            </w:tr>
            <w:tr w:rsidR="002A72C1" w14:paraId="5735453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01680E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A5CFE3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C91FA20" w14:textId="77777777" w:rsidR="002A72C1" w:rsidRDefault="002A72C1" w:rsidP="00484BF1">
                  <w:pPr>
                    <w:spacing w:after="0" w:line="240" w:lineRule="auto"/>
                  </w:pPr>
                  <w:r>
                    <w:rPr>
                      <w:rFonts w:ascii="Calibri" w:eastAsia="Calibri" w:hAnsi="Calibri"/>
                      <w:color w:val="000000"/>
                      <w:sz w:val="22"/>
                    </w:rPr>
                    <w:t>2</w:t>
                  </w:r>
                </w:p>
              </w:tc>
            </w:tr>
          </w:tbl>
          <w:p w14:paraId="31AC18AE" w14:textId="77777777" w:rsidR="002A72C1" w:rsidRDefault="002A72C1" w:rsidP="00484BF1">
            <w:pPr>
              <w:spacing w:after="0" w:line="240" w:lineRule="auto"/>
            </w:pPr>
          </w:p>
        </w:tc>
        <w:tc>
          <w:tcPr>
            <w:tcW w:w="149" w:type="dxa"/>
          </w:tcPr>
          <w:p w14:paraId="323BA7AC" w14:textId="77777777" w:rsidR="002A72C1" w:rsidRDefault="002A72C1" w:rsidP="00484BF1">
            <w:pPr>
              <w:pStyle w:val="EmptyCellLayoutStyle"/>
              <w:spacing w:after="0" w:line="240" w:lineRule="auto"/>
            </w:pPr>
          </w:p>
        </w:tc>
      </w:tr>
      <w:tr w:rsidR="002A72C1" w14:paraId="0D9A73C5" w14:textId="77777777" w:rsidTr="00484BF1">
        <w:trPr>
          <w:trHeight w:val="80"/>
        </w:trPr>
        <w:tc>
          <w:tcPr>
            <w:tcW w:w="54" w:type="dxa"/>
          </w:tcPr>
          <w:p w14:paraId="48D73741" w14:textId="77777777" w:rsidR="002A72C1" w:rsidRDefault="002A72C1" w:rsidP="00484BF1">
            <w:pPr>
              <w:pStyle w:val="EmptyCellLayoutStyle"/>
              <w:spacing w:after="0" w:line="240" w:lineRule="auto"/>
            </w:pPr>
          </w:p>
        </w:tc>
        <w:tc>
          <w:tcPr>
            <w:tcW w:w="10395" w:type="dxa"/>
          </w:tcPr>
          <w:p w14:paraId="036F93F4" w14:textId="77777777" w:rsidR="002A72C1" w:rsidRDefault="002A72C1" w:rsidP="00484BF1">
            <w:pPr>
              <w:pStyle w:val="EmptyCellLayoutStyle"/>
              <w:spacing w:after="0" w:line="240" w:lineRule="auto"/>
            </w:pPr>
          </w:p>
        </w:tc>
        <w:tc>
          <w:tcPr>
            <w:tcW w:w="149" w:type="dxa"/>
          </w:tcPr>
          <w:p w14:paraId="6A8BBB39" w14:textId="77777777" w:rsidR="002A72C1" w:rsidRDefault="002A72C1" w:rsidP="00484BF1">
            <w:pPr>
              <w:pStyle w:val="EmptyCellLayoutStyle"/>
              <w:spacing w:after="0" w:line="240" w:lineRule="auto"/>
            </w:pPr>
          </w:p>
        </w:tc>
      </w:tr>
    </w:tbl>
    <w:p w14:paraId="7957FBEB" w14:textId="77777777" w:rsidR="002A72C1" w:rsidRDefault="002A72C1" w:rsidP="002A72C1">
      <w:pPr>
        <w:spacing w:after="0" w:line="240" w:lineRule="auto"/>
      </w:pPr>
    </w:p>
    <w:p w14:paraId="3F685EC8" w14:textId="77777777" w:rsidR="002A72C1" w:rsidRDefault="002A72C1" w:rsidP="002A72C1">
      <w:pPr>
        <w:spacing w:after="0" w:line="240" w:lineRule="auto"/>
      </w:pPr>
      <w:r>
        <w:rPr>
          <w:rFonts w:ascii="Calibri" w:eastAsia="Calibri" w:hAnsi="Calibri"/>
          <w:b/>
          <w:color w:val="6495ED"/>
          <w:sz w:val="22"/>
        </w:rPr>
        <w:t>Failed to initialize the Common Language Runtime (CLR) with HRESULT</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BAA038A" w14:textId="77777777" w:rsidTr="00484BF1">
        <w:trPr>
          <w:trHeight w:val="54"/>
        </w:trPr>
        <w:tc>
          <w:tcPr>
            <w:tcW w:w="54" w:type="dxa"/>
          </w:tcPr>
          <w:p w14:paraId="2208F49A" w14:textId="77777777" w:rsidR="002A72C1" w:rsidRDefault="002A72C1" w:rsidP="00484BF1">
            <w:pPr>
              <w:pStyle w:val="EmptyCellLayoutStyle"/>
              <w:spacing w:after="0" w:line="240" w:lineRule="auto"/>
            </w:pPr>
          </w:p>
        </w:tc>
        <w:tc>
          <w:tcPr>
            <w:tcW w:w="10395" w:type="dxa"/>
          </w:tcPr>
          <w:p w14:paraId="4C9C7888" w14:textId="77777777" w:rsidR="002A72C1" w:rsidRDefault="002A72C1" w:rsidP="00484BF1">
            <w:pPr>
              <w:pStyle w:val="EmptyCellLayoutStyle"/>
              <w:spacing w:after="0" w:line="240" w:lineRule="auto"/>
            </w:pPr>
          </w:p>
        </w:tc>
        <w:tc>
          <w:tcPr>
            <w:tcW w:w="149" w:type="dxa"/>
          </w:tcPr>
          <w:p w14:paraId="29C8E947" w14:textId="77777777" w:rsidR="002A72C1" w:rsidRDefault="002A72C1" w:rsidP="00484BF1">
            <w:pPr>
              <w:pStyle w:val="EmptyCellLayoutStyle"/>
              <w:spacing w:after="0" w:line="240" w:lineRule="auto"/>
            </w:pPr>
          </w:p>
        </w:tc>
      </w:tr>
      <w:tr w:rsidR="002A72C1" w14:paraId="7DFDF909" w14:textId="77777777" w:rsidTr="00484BF1">
        <w:tc>
          <w:tcPr>
            <w:tcW w:w="54" w:type="dxa"/>
          </w:tcPr>
          <w:p w14:paraId="6456883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9A286C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6B3AF7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65E749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0ACA0D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BE6F47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1A89F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2BAF9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FCB636" w14:textId="77777777" w:rsidR="002A72C1" w:rsidRDefault="002A72C1" w:rsidP="00484BF1">
                  <w:pPr>
                    <w:spacing w:after="0" w:line="240" w:lineRule="auto"/>
                  </w:pPr>
                  <w:r>
                    <w:rPr>
                      <w:rFonts w:ascii="Calibri" w:eastAsia="Calibri" w:hAnsi="Calibri"/>
                      <w:color w:val="000000"/>
                      <w:sz w:val="22"/>
                    </w:rPr>
                    <w:t>Yes</w:t>
                  </w:r>
                </w:p>
              </w:tc>
            </w:tr>
            <w:tr w:rsidR="002A72C1" w14:paraId="2E21236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3DFBB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EF281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E227E3" w14:textId="77777777" w:rsidR="002A72C1" w:rsidRDefault="002A72C1" w:rsidP="00484BF1">
                  <w:pPr>
                    <w:spacing w:after="0" w:line="240" w:lineRule="auto"/>
                  </w:pPr>
                  <w:r>
                    <w:rPr>
                      <w:rFonts w:eastAsia="Arial"/>
                      <w:color w:val="000000"/>
                    </w:rPr>
                    <w:t>Yes</w:t>
                  </w:r>
                </w:p>
              </w:tc>
            </w:tr>
            <w:tr w:rsidR="002A72C1" w14:paraId="3ABC5DF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571A1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9042F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64CA94" w14:textId="77777777" w:rsidR="002A72C1" w:rsidRDefault="002A72C1" w:rsidP="00484BF1">
                  <w:pPr>
                    <w:spacing w:after="0" w:line="240" w:lineRule="auto"/>
                  </w:pPr>
                  <w:r>
                    <w:rPr>
                      <w:rFonts w:ascii="Calibri" w:eastAsia="Calibri" w:hAnsi="Calibri"/>
                      <w:color w:val="000000"/>
                      <w:sz w:val="22"/>
                    </w:rPr>
                    <w:t>1</w:t>
                  </w:r>
                </w:p>
              </w:tc>
            </w:tr>
            <w:tr w:rsidR="002A72C1" w14:paraId="68217D0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76EA50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ABDC98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DE8D432" w14:textId="77777777" w:rsidR="002A72C1" w:rsidRDefault="002A72C1" w:rsidP="00484BF1">
                  <w:pPr>
                    <w:spacing w:after="0" w:line="240" w:lineRule="auto"/>
                  </w:pPr>
                  <w:r>
                    <w:rPr>
                      <w:rFonts w:ascii="Calibri" w:eastAsia="Calibri" w:hAnsi="Calibri"/>
                      <w:color w:val="000000"/>
                      <w:sz w:val="22"/>
                    </w:rPr>
                    <w:t>2</w:t>
                  </w:r>
                </w:p>
              </w:tc>
            </w:tr>
          </w:tbl>
          <w:p w14:paraId="67C70B00" w14:textId="77777777" w:rsidR="002A72C1" w:rsidRDefault="002A72C1" w:rsidP="00484BF1">
            <w:pPr>
              <w:spacing w:after="0" w:line="240" w:lineRule="auto"/>
            </w:pPr>
          </w:p>
        </w:tc>
        <w:tc>
          <w:tcPr>
            <w:tcW w:w="149" w:type="dxa"/>
          </w:tcPr>
          <w:p w14:paraId="59FDF071" w14:textId="77777777" w:rsidR="002A72C1" w:rsidRDefault="002A72C1" w:rsidP="00484BF1">
            <w:pPr>
              <w:pStyle w:val="EmptyCellLayoutStyle"/>
              <w:spacing w:after="0" w:line="240" w:lineRule="auto"/>
            </w:pPr>
          </w:p>
        </w:tc>
      </w:tr>
      <w:tr w:rsidR="002A72C1" w14:paraId="2791EB94" w14:textId="77777777" w:rsidTr="00484BF1">
        <w:trPr>
          <w:trHeight w:val="80"/>
        </w:trPr>
        <w:tc>
          <w:tcPr>
            <w:tcW w:w="54" w:type="dxa"/>
          </w:tcPr>
          <w:p w14:paraId="1347D43F" w14:textId="77777777" w:rsidR="002A72C1" w:rsidRDefault="002A72C1" w:rsidP="00484BF1">
            <w:pPr>
              <w:pStyle w:val="EmptyCellLayoutStyle"/>
              <w:spacing w:after="0" w:line="240" w:lineRule="auto"/>
            </w:pPr>
          </w:p>
        </w:tc>
        <w:tc>
          <w:tcPr>
            <w:tcW w:w="10395" w:type="dxa"/>
          </w:tcPr>
          <w:p w14:paraId="45A61FAC" w14:textId="77777777" w:rsidR="002A72C1" w:rsidRDefault="002A72C1" w:rsidP="00484BF1">
            <w:pPr>
              <w:pStyle w:val="EmptyCellLayoutStyle"/>
              <w:spacing w:after="0" w:line="240" w:lineRule="auto"/>
            </w:pPr>
          </w:p>
        </w:tc>
        <w:tc>
          <w:tcPr>
            <w:tcW w:w="149" w:type="dxa"/>
          </w:tcPr>
          <w:p w14:paraId="1119D876" w14:textId="77777777" w:rsidR="002A72C1" w:rsidRDefault="002A72C1" w:rsidP="00484BF1">
            <w:pPr>
              <w:pStyle w:val="EmptyCellLayoutStyle"/>
              <w:spacing w:after="0" w:line="240" w:lineRule="auto"/>
            </w:pPr>
          </w:p>
        </w:tc>
      </w:tr>
    </w:tbl>
    <w:p w14:paraId="240755E6" w14:textId="77777777" w:rsidR="002A72C1" w:rsidRDefault="002A72C1" w:rsidP="002A72C1">
      <w:pPr>
        <w:spacing w:after="0" w:line="240" w:lineRule="auto"/>
      </w:pPr>
    </w:p>
    <w:p w14:paraId="487716D2" w14:textId="77777777" w:rsidR="002A72C1" w:rsidRDefault="002A72C1" w:rsidP="002A72C1">
      <w:pPr>
        <w:spacing w:after="0" w:line="240" w:lineRule="auto"/>
      </w:pPr>
      <w:r>
        <w:rPr>
          <w:rFonts w:ascii="Calibri" w:eastAsia="Calibri" w:hAnsi="Calibri"/>
          <w:b/>
          <w:color w:val="6495ED"/>
          <w:sz w:val="22"/>
        </w:rPr>
        <w:t>XML: Size of data chunk requested from the stream exceeds allowed limit</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ED57E5E" w14:textId="77777777" w:rsidTr="00484BF1">
        <w:trPr>
          <w:trHeight w:val="54"/>
        </w:trPr>
        <w:tc>
          <w:tcPr>
            <w:tcW w:w="54" w:type="dxa"/>
          </w:tcPr>
          <w:p w14:paraId="1BB34DF5" w14:textId="77777777" w:rsidR="002A72C1" w:rsidRDefault="002A72C1" w:rsidP="00484BF1">
            <w:pPr>
              <w:pStyle w:val="EmptyCellLayoutStyle"/>
              <w:spacing w:after="0" w:line="240" w:lineRule="auto"/>
            </w:pPr>
          </w:p>
        </w:tc>
        <w:tc>
          <w:tcPr>
            <w:tcW w:w="10395" w:type="dxa"/>
          </w:tcPr>
          <w:p w14:paraId="48C27769" w14:textId="77777777" w:rsidR="002A72C1" w:rsidRDefault="002A72C1" w:rsidP="00484BF1">
            <w:pPr>
              <w:pStyle w:val="EmptyCellLayoutStyle"/>
              <w:spacing w:after="0" w:line="240" w:lineRule="auto"/>
            </w:pPr>
          </w:p>
        </w:tc>
        <w:tc>
          <w:tcPr>
            <w:tcW w:w="149" w:type="dxa"/>
          </w:tcPr>
          <w:p w14:paraId="676BD4F4" w14:textId="77777777" w:rsidR="002A72C1" w:rsidRDefault="002A72C1" w:rsidP="00484BF1">
            <w:pPr>
              <w:pStyle w:val="EmptyCellLayoutStyle"/>
              <w:spacing w:after="0" w:line="240" w:lineRule="auto"/>
            </w:pPr>
          </w:p>
        </w:tc>
      </w:tr>
      <w:tr w:rsidR="002A72C1" w14:paraId="0D67F504" w14:textId="77777777" w:rsidTr="00484BF1">
        <w:tc>
          <w:tcPr>
            <w:tcW w:w="54" w:type="dxa"/>
          </w:tcPr>
          <w:p w14:paraId="4F5D9AF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D5EF90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50DCB4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D3BE6F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E19585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67CA38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84E30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05663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2E54EB" w14:textId="77777777" w:rsidR="002A72C1" w:rsidRDefault="002A72C1" w:rsidP="00484BF1">
                  <w:pPr>
                    <w:spacing w:after="0" w:line="240" w:lineRule="auto"/>
                  </w:pPr>
                  <w:r>
                    <w:rPr>
                      <w:rFonts w:ascii="Calibri" w:eastAsia="Calibri" w:hAnsi="Calibri"/>
                      <w:color w:val="000000"/>
                      <w:sz w:val="22"/>
                    </w:rPr>
                    <w:t>Yes</w:t>
                  </w:r>
                </w:p>
              </w:tc>
            </w:tr>
            <w:tr w:rsidR="002A72C1" w14:paraId="34B293B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9A11B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A7533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2FE009" w14:textId="77777777" w:rsidR="002A72C1" w:rsidRDefault="002A72C1" w:rsidP="00484BF1">
                  <w:pPr>
                    <w:spacing w:after="0" w:line="240" w:lineRule="auto"/>
                  </w:pPr>
                  <w:r>
                    <w:rPr>
                      <w:rFonts w:eastAsia="Arial"/>
                      <w:color w:val="000000"/>
                    </w:rPr>
                    <w:t>Yes</w:t>
                  </w:r>
                </w:p>
              </w:tc>
            </w:tr>
            <w:tr w:rsidR="002A72C1" w14:paraId="45D5678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D969C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BD08F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0E7CC6" w14:textId="77777777" w:rsidR="002A72C1" w:rsidRDefault="002A72C1" w:rsidP="00484BF1">
                  <w:pPr>
                    <w:spacing w:after="0" w:line="240" w:lineRule="auto"/>
                  </w:pPr>
                  <w:r>
                    <w:rPr>
                      <w:rFonts w:ascii="Calibri" w:eastAsia="Calibri" w:hAnsi="Calibri"/>
                      <w:color w:val="000000"/>
                      <w:sz w:val="22"/>
                    </w:rPr>
                    <w:t>1</w:t>
                  </w:r>
                </w:p>
              </w:tc>
            </w:tr>
            <w:tr w:rsidR="002A72C1" w14:paraId="0A1C176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6F0CD2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EFC273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A794A17" w14:textId="77777777" w:rsidR="002A72C1" w:rsidRDefault="002A72C1" w:rsidP="00484BF1">
                  <w:pPr>
                    <w:spacing w:after="0" w:line="240" w:lineRule="auto"/>
                  </w:pPr>
                  <w:r>
                    <w:rPr>
                      <w:rFonts w:ascii="Calibri" w:eastAsia="Calibri" w:hAnsi="Calibri"/>
                      <w:color w:val="000000"/>
                      <w:sz w:val="22"/>
                    </w:rPr>
                    <w:t>2</w:t>
                  </w:r>
                </w:p>
              </w:tc>
            </w:tr>
          </w:tbl>
          <w:p w14:paraId="72BB2D26" w14:textId="77777777" w:rsidR="002A72C1" w:rsidRDefault="002A72C1" w:rsidP="00484BF1">
            <w:pPr>
              <w:spacing w:after="0" w:line="240" w:lineRule="auto"/>
            </w:pPr>
          </w:p>
        </w:tc>
        <w:tc>
          <w:tcPr>
            <w:tcW w:w="149" w:type="dxa"/>
          </w:tcPr>
          <w:p w14:paraId="11BFFD60" w14:textId="77777777" w:rsidR="002A72C1" w:rsidRDefault="002A72C1" w:rsidP="00484BF1">
            <w:pPr>
              <w:pStyle w:val="EmptyCellLayoutStyle"/>
              <w:spacing w:after="0" w:line="240" w:lineRule="auto"/>
            </w:pPr>
          </w:p>
        </w:tc>
      </w:tr>
      <w:tr w:rsidR="002A72C1" w14:paraId="5F84E467" w14:textId="77777777" w:rsidTr="00484BF1">
        <w:trPr>
          <w:trHeight w:val="80"/>
        </w:trPr>
        <w:tc>
          <w:tcPr>
            <w:tcW w:w="54" w:type="dxa"/>
          </w:tcPr>
          <w:p w14:paraId="682F4336" w14:textId="77777777" w:rsidR="002A72C1" w:rsidRDefault="002A72C1" w:rsidP="00484BF1">
            <w:pPr>
              <w:pStyle w:val="EmptyCellLayoutStyle"/>
              <w:spacing w:after="0" w:line="240" w:lineRule="auto"/>
            </w:pPr>
          </w:p>
        </w:tc>
        <w:tc>
          <w:tcPr>
            <w:tcW w:w="10395" w:type="dxa"/>
          </w:tcPr>
          <w:p w14:paraId="783267A0" w14:textId="77777777" w:rsidR="002A72C1" w:rsidRDefault="002A72C1" w:rsidP="00484BF1">
            <w:pPr>
              <w:pStyle w:val="EmptyCellLayoutStyle"/>
              <w:spacing w:after="0" w:line="240" w:lineRule="auto"/>
            </w:pPr>
          </w:p>
        </w:tc>
        <w:tc>
          <w:tcPr>
            <w:tcW w:w="149" w:type="dxa"/>
          </w:tcPr>
          <w:p w14:paraId="40BE4C60" w14:textId="77777777" w:rsidR="002A72C1" w:rsidRDefault="002A72C1" w:rsidP="00484BF1">
            <w:pPr>
              <w:pStyle w:val="EmptyCellLayoutStyle"/>
              <w:spacing w:after="0" w:line="240" w:lineRule="auto"/>
            </w:pPr>
          </w:p>
        </w:tc>
      </w:tr>
    </w:tbl>
    <w:p w14:paraId="083B21FB" w14:textId="77777777" w:rsidR="002A72C1" w:rsidRDefault="002A72C1" w:rsidP="002A72C1">
      <w:pPr>
        <w:spacing w:after="0" w:line="240" w:lineRule="auto"/>
      </w:pPr>
    </w:p>
    <w:p w14:paraId="5F935680" w14:textId="77777777" w:rsidR="002A72C1" w:rsidRDefault="002A72C1" w:rsidP="002A72C1">
      <w:pPr>
        <w:spacing w:after="0" w:line="240" w:lineRule="auto"/>
      </w:pPr>
      <w:r>
        <w:rPr>
          <w:rFonts w:ascii="Calibri" w:eastAsia="Calibri" w:hAnsi="Calibri"/>
          <w:b/>
          <w:color w:val="6495ED"/>
          <w:sz w:val="22"/>
        </w:rPr>
        <w:t>An error occurred in the Service Broker queue rollback handler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B98FA36" w14:textId="77777777" w:rsidTr="00484BF1">
        <w:trPr>
          <w:trHeight w:val="54"/>
        </w:trPr>
        <w:tc>
          <w:tcPr>
            <w:tcW w:w="54" w:type="dxa"/>
          </w:tcPr>
          <w:p w14:paraId="326A4ECF" w14:textId="77777777" w:rsidR="002A72C1" w:rsidRDefault="002A72C1" w:rsidP="00484BF1">
            <w:pPr>
              <w:pStyle w:val="EmptyCellLayoutStyle"/>
              <w:spacing w:after="0" w:line="240" w:lineRule="auto"/>
            </w:pPr>
          </w:p>
        </w:tc>
        <w:tc>
          <w:tcPr>
            <w:tcW w:w="10395" w:type="dxa"/>
          </w:tcPr>
          <w:p w14:paraId="335E1AAA" w14:textId="77777777" w:rsidR="002A72C1" w:rsidRDefault="002A72C1" w:rsidP="00484BF1">
            <w:pPr>
              <w:pStyle w:val="EmptyCellLayoutStyle"/>
              <w:spacing w:after="0" w:line="240" w:lineRule="auto"/>
            </w:pPr>
          </w:p>
        </w:tc>
        <w:tc>
          <w:tcPr>
            <w:tcW w:w="149" w:type="dxa"/>
          </w:tcPr>
          <w:p w14:paraId="3C31BFD4" w14:textId="77777777" w:rsidR="002A72C1" w:rsidRDefault="002A72C1" w:rsidP="00484BF1">
            <w:pPr>
              <w:pStyle w:val="EmptyCellLayoutStyle"/>
              <w:spacing w:after="0" w:line="240" w:lineRule="auto"/>
            </w:pPr>
          </w:p>
        </w:tc>
      </w:tr>
      <w:tr w:rsidR="002A72C1" w14:paraId="31456C18" w14:textId="77777777" w:rsidTr="00484BF1">
        <w:tc>
          <w:tcPr>
            <w:tcW w:w="54" w:type="dxa"/>
          </w:tcPr>
          <w:p w14:paraId="16C3CD6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C80980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0AC7FF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4B6683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4C8200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3D051E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556AA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E9A39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536D684" w14:textId="77777777" w:rsidR="002A72C1" w:rsidRDefault="002A72C1" w:rsidP="00484BF1">
                  <w:pPr>
                    <w:spacing w:after="0" w:line="240" w:lineRule="auto"/>
                  </w:pPr>
                  <w:r>
                    <w:rPr>
                      <w:rFonts w:ascii="Calibri" w:eastAsia="Calibri" w:hAnsi="Calibri"/>
                      <w:color w:val="000000"/>
                      <w:sz w:val="22"/>
                    </w:rPr>
                    <w:t>Yes</w:t>
                  </w:r>
                </w:p>
              </w:tc>
            </w:tr>
            <w:tr w:rsidR="002A72C1" w14:paraId="70A18D2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E3F85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BB1C7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40BD0F" w14:textId="77777777" w:rsidR="002A72C1" w:rsidRDefault="002A72C1" w:rsidP="00484BF1">
                  <w:pPr>
                    <w:spacing w:after="0" w:line="240" w:lineRule="auto"/>
                  </w:pPr>
                  <w:r>
                    <w:rPr>
                      <w:rFonts w:eastAsia="Arial"/>
                      <w:color w:val="000000"/>
                    </w:rPr>
                    <w:t>Yes</w:t>
                  </w:r>
                </w:p>
              </w:tc>
            </w:tr>
            <w:tr w:rsidR="002A72C1" w14:paraId="1AA1AFE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B15E4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F79769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C69727" w14:textId="77777777" w:rsidR="002A72C1" w:rsidRDefault="002A72C1" w:rsidP="00484BF1">
                  <w:pPr>
                    <w:spacing w:after="0" w:line="240" w:lineRule="auto"/>
                  </w:pPr>
                  <w:r>
                    <w:rPr>
                      <w:rFonts w:ascii="Calibri" w:eastAsia="Calibri" w:hAnsi="Calibri"/>
                      <w:color w:val="000000"/>
                      <w:sz w:val="22"/>
                    </w:rPr>
                    <w:t>1</w:t>
                  </w:r>
                </w:p>
              </w:tc>
            </w:tr>
            <w:tr w:rsidR="002A72C1" w14:paraId="7E5201B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7E56B3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74FB97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88B97F9" w14:textId="77777777" w:rsidR="002A72C1" w:rsidRDefault="002A72C1" w:rsidP="00484BF1">
                  <w:pPr>
                    <w:spacing w:after="0" w:line="240" w:lineRule="auto"/>
                  </w:pPr>
                  <w:r>
                    <w:rPr>
                      <w:rFonts w:ascii="Calibri" w:eastAsia="Calibri" w:hAnsi="Calibri"/>
                      <w:color w:val="000000"/>
                      <w:sz w:val="22"/>
                    </w:rPr>
                    <w:t>2</w:t>
                  </w:r>
                </w:p>
              </w:tc>
            </w:tr>
          </w:tbl>
          <w:p w14:paraId="2B180C7E" w14:textId="77777777" w:rsidR="002A72C1" w:rsidRDefault="002A72C1" w:rsidP="00484BF1">
            <w:pPr>
              <w:spacing w:after="0" w:line="240" w:lineRule="auto"/>
            </w:pPr>
          </w:p>
        </w:tc>
        <w:tc>
          <w:tcPr>
            <w:tcW w:w="149" w:type="dxa"/>
          </w:tcPr>
          <w:p w14:paraId="54A3F6F1" w14:textId="77777777" w:rsidR="002A72C1" w:rsidRDefault="002A72C1" w:rsidP="00484BF1">
            <w:pPr>
              <w:pStyle w:val="EmptyCellLayoutStyle"/>
              <w:spacing w:after="0" w:line="240" w:lineRule="auto"/>
            </w:pPr>
          </w:p>
        </w:tc>
      </w:tr>
      <w:tr w:rsidR="002A72C1" w14:paraId="56292A25" w14:textId="77777777" w:rsidTr="00484BF1">
        <w:trPr>
          <w:trHeight w:val="80"/>
        </w:trPr>
        <w:tc>
          <w:tcPr>
            <w:tcW w:w="54" w:type="dxa"/>
          </w:tcPr>
          <w:p w14:paraId="4F50A7D0" w14:textId="77777777" w:rsidR="002A72C1" w:rsidRDefault="002A72C1" w:rsidP="00484BF1">
            <w:pPr>
              <w:pStyle w:val="EmptyCellLayoutStyle"/>
              <w:spacing w:after="0" w:line="240" w:lineRule="auto"/>
            </w:pPr>
          </w:p>
        </w:tc>
        <w:tc>
          <w:tcPr>
            <w:tcW w:w="10395" w:type="dxa"/>
          </w:tcPr>
          <w:p w14:paraId="6442C142" w14:textId="77777777" w:rsidR="002A72C1" w:rsidRDefault="002A72C1" w:rsidP="00484BF1">
            <w:pPr>
              <w:pStyle w:val="EmptyCellLayoutStyle"/>
              <w:spacing w:after="0" w:line="240" w:lineRule="auto"/>
            </w:pPr>
          </w:p>
        </w:tc>
        <w:tc>
          <w:tcPr>
            <w:tcW w:w="149" w:type="dxa"/>
          </w:tcPr>
          <w:p w14:paraId="6FFCF3FD" w14:textId="77777777" w:rsidR="002A72C1" w:rsidRDefault="002A72C1" w:rsidP="00484BF1">
            <w:pPr>
              <w:pStyle w:val="EmptyCellLayoutStyle"/>
              <w:spacing w:after="0" w:line="240" w:lineRule="auto"/>
            </w:pPr>
          </w:p>
        </w:tc>
      </w:tr>
    </w:tbl>
    <w:p w14:paraId="0442A363" w14:textId="77777777" w:rsidR="002A72C1" w:rsidRDefault="002A72C1" w:rsidP="002A72C1">
      <w:pPr>
        <w:spacing w:after="0" w:line="240" w:lineRule="auto"/>
      </w:pPr>
    </w:p>
    <w:p w14:paraId="0B82CD8E" w14:textId="77777777" w:rsidR="002A72C1" w:rsidRDefault="002A72C1" w:rsidP="002A72C1">
      <w:pPr>
        <w:spacing w:after="0" w:line="240" w:lineRule="auto"/>
      </w:pPr>
      <w:r>
        <w:rPr>
          <w:rFonts w:ascii="Calibri" w:eastAsia="Calibri" w:hAnsi="Calibri"/>
          <w:b/>
          <w:color w:val="6495ED"/>
          <w:sz w:val="22"/>
        </w:rPr>
        <w:t>The MSSQL Server service terminated unexpectedly</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8141B88" w14:textId="77777777" w:rsidTr="00484BF1">
        <w:trPr>
          <w:trHeight w:val="54"/>
        </w:trPr>
        <w:tc>
          <w:tcPr>
            <w:tcW w:w="54" w:type="dxa"/>
          </w:tcPr>
          <w:p w14:paraId="34148A17" w14:textId="77777777" w:rsidR="002A72C1" w:rsidRDefault="002A72C1" w:rsidP="00484BF1">
            <w:pPr>
              <w:pStyle w:val="EmptyCellLayoutStyle"/>
              <w:spacing w:after="0" w:line="240" w:lineRule="auto"/>
            </w:pPr>
          </w:p>
        </w:tc>
        <w:tc>
          <w:tcPr>
            <w:tcW w:w="10395" w:type="dxa"/>
          </w:tcPr>
          <w:p w14:paraId="13027577" w14:textId="77777777" w:rsidR="002A72C1" w:rsidRDefault="002A72C1" w:rsidP="00484BF1">
            <w:pPr>
              <w:pStyle w:val="EmptyCellLayoutStyle"/>
              <w:spacing w:after="0" w:line="240" w:lineRule="auto"/>
            </w:pPr>
          </w:p>
        </w:tc>
        <w:tc>
          <w:tcPr>
            <w:tcW w:w="149" w:type="dxa"/>
          </w:tcPr>
          <w:p w14:paraId="6061194A" w14:textId="77777777" w:rsidR="002A72C1" w:rsidRDefault="002A72C1" w:rsidP="00484BF1">
            <w:pPr>
              <w:pStyle w:val="EmptyCellLayoutStyle"/>
              <w:spacing w:after="0" w:line="240" w:lineRule="auto"/>
            </w:pPr>
          </w:p>
        </w:tc>
      </w:tr>
      <w:tr w:rsidR="002A72C1" w14:paraId="1F6BBB7A" w14:textId="77777777" w:rsidTr="00484BF1">
        <w:tc>
          <w:tcPr>
            <w:tcW w:w="54" w:type="dxa"/>
          </w:tcPr>
          <w:p w14:paraId="0670D64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5152B0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1D7FE5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6440B3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B6F3A1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0D7665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21544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AA4D3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60ACF0" w14:textId="77777777" w:rsidR="002A72C1" w:rsidRDefault="002A72C1" w:rsidP="00484BF1">
                  <w:pPr>
                    <w:spacing w:after="0" w:line="240" w:lineRule="auto"/>
                  </w:pPr>
                  <w:r>
                    <w:rPr>
                      <w:rFonts w:ascii="Calibri" w:eastAsia="Calibri" w:hAnsi="Calibri"/>
                      <w:color w:val="000000"/>
                      <w:sz w:val="22"/>
                    </w:rPr>
                    <w:t>Yes</w:t>
                  </w:r>
                </w:p>
              </w:tc>
            </w:tr>
            <w:tr w:rsidR="002A72C1" w14:paraId="7DC0B8C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7E771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AC8D5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B841C9" w14:textId="77777777" w:rsidR="002A72C1" w:rsidRDefault="002A72C1" w:rsidP="00484BF1">
                  <w:pPr>
                    <w:spacing w:after="0" w:line="240" w:lineRule="auto"/>
                  </w:pPr>
                  <w:r>
                    <w:rPr>
                      <w:rFonts w:eastAsia="Arial"/>
                      <w:color w:val="000000"/>
                    </w:rPr>
                    <w:t>Yes</w:t>
                  </w:r>
                </w:p>
              </w:tc>
            </w:tr>
            <w:tr w:rsidR="002A72C1" w14:paraId="12B4EF5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7D6E6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01439B"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8B5127" w14:textId="77777777" w:rsidR="002A72C1" w:rsidRDefault="002A72C1" w:rsidP="00484BF1">
                  <w:pPr>
                    <w:spacing w:after="0" w:line="240" w:lineRule="auto"/>
                  </w:pPr>
                  <w:r>
                    <w:rPr>
                      <w:rFonts w:ascii="Calibri" w:eastAsia="Calibri" w:hAnsi="Calibri"/>
                      <w:color w:val="000000"/>
                      <w:sz w:val="22"/>
                    </w:rPr>
                    <w:t>1</w:t>
                  </w:r>
                </w:p>
              </w:tc>
            </w:tr>
            <w:tr w:rsidR="002A72C1" w14:paraId="5F555EA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24F33A6"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37D4CFB"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8FF25AE" w14:textId="77777777" w:rsidR="002A72C1" w:rsidRDefault="002A72C1" w:rsidP="00484BF1">
                  <w:pPr>
                    <w:spacing w:after="0" w:line="240" w:lineRule="auto"/>
                  </w:pPr>
                  <w:r>
                    <w:rPr>
                      <w:rFonts w:ascii="Calibri" w:eastAsia="Calibri" w:hAnsi="Calibri"/>
                      <w:color w:val="000000"/>
                      <w:sz w:val="22"/>
                    </w:rPr>
                    <w:t>2</w:t>
                  </w:r>
                </w:p>
              </w:tc>
            </w:tr>
          </w:tbl>
          <w:p w14:paraId="691CE95C" w14:textId="77777777" w:rsidR="002A72C1" w:rsidRDefault="002A72C1" w:rsidP="00484BF1">
            <w:pPr>
              <w:spacing w:after="0" w:line="240" w:lineRule="auto"/>
            </w:pPr>
          </w:p>
        </w:tc>
        <w:tc>
          <w:tcPr>
            <w:tcW w:w="149" w:type="dxa"/>
          </w:tcPr>
          <w:p w14:paraId="15314D36" w14:textId="77777777" w:rsidR="002A72C1" w:rsidRDefault="002A72C1" w:rsidP="00484BF1">
            <w:pPr>
              <w:pStyle w:val="EmptyCellLayoutStyle"/>
              <w:spacing w:after="0" w:line="240" w:lineRule="auto"/>
            </w:pPr>
          </w:p>
        </w:tc>
      </w:tr>
      <w:tr w:rsidR="002A72C1" w14:paraId="77F465DB" w14:textId="77777777" w:rsidTr="00484BF1">
        <w:trPr>
          <w:trHeight w:val="80"/>
        </w:trPr>
        <w:tc>
          <w:tcPr>
            <w:tcW w:w="54" w:type="dxa"/>
          </w:tcPr>
          <w:p w14:paraId="03040D44" w14:textId="77777777" w:rsidR="002A72C1" w:rsidRDefault="002A72C1" w:rsidP="00484BF1">
            <w:pPr>
              <w:pStyle w:val="EmptyCellLayoutStyle"/>
              <w:spacing w:after="0" w:line="240" w:lineRule="auto"/>
            </w:pPr>
          </w:p>
        </w:tc>
        <w:tc>
          <w:tcPr>
            <w:tcW w:w="10395" w:type="dxa"/>
          </w:tcPr>
          <w:p w14:paraId="4D7DAA4A" w14:textId="77777777" w:rsidR="002A72C1" w:rsidRDefault="002A72C1" w:rsidP="00484BF1">
            <w:pPr>
              <w:pStyle w:val="EmptyCellLayoutStyle"/>
              <w:spacing w:after="0" w:line="240" w:lineRule="auto"/>
            </w:pPr>
          </w:p>
        </w:tc>
        <w:tc>
          <w:tcPr>
            <w:tcW w:w="149" w:type="dxa"/>
          </w:tcPr>
          <w:p w14:paraId="68FAC8C0" w14:textId="77777777" w:rsidR="002A72C1" w:rsidRDefault="002A72C1" w:rsidP="00484BF1">
            <w:pPr>
              <w:pStyle w:val="EmptyCellLayoutStyle"/>
              <w:spacing w:after="0" w:line="240" w:lineRule="auto"/>
            </w:pPr>
          </w:p>
        </w:tc>
      </w:tr>
    </w:tbl>
    <w:p w14:paraId="75F48947" w14:textId="77777777" w:rsidR="002A72C1" w:rsidRDefault="002A72C1" w:rsidP="002A72C1">
      <w:pPr>
        <w:spacing w:after="0" w:line="240" w:lineRule="auto"/>
      </w:pPr>
    </w:p>
    <w:p w14:paraId="41435969" w14:textId="77777777" w:rsidR="002A72C1" w:rsidRDefault="002A72C1" w:rsidP="002A72C1">
      <w:pPr>
        <w:spacing w:after="0" w:line="240" w:lineRule="auto"/>
      </w:pPr>
      <w:r>
        <w:rPr>
          <w:rFonts w:ascii="Calibri" w:eastAsia="Calibri" w:hAnsi="Calibri"/>
          <w:b/>
          <w:color w:val="6495ED"/>
          <w:sz w:val="22"/>
        </w:rPr>
        <w:t>Table error: Page in its header is allocated by another object</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F98F356" w14:textId="77777777" w:rsidTr="00484BF1">
        <w:trPr>
          <w:trHeight w:val="54"/>
        </w:trPr>
        <w:tc>
          <w:tcPr>
            <w:tcW w:w="54" w:type="dxa"/>
          </w:tcPr>
          <w:p w14:paraId="4FC9EB48" w14:textId="77777777" w:rsidR="002A72C1" w:rsidRDefault="002A72C1" w:rsidP="00484BF1">
            <w:pPr>
              <w:pStyle w:val="EmptyCellLayoutStyle"/>
              <w:spacing w:after="0" w:line="240" w:lineRule="auto"/>
            </w:pPr>
          </w:p>
        </w:tc>
        <w:tc>
          <w:tcPr>
            <w:tcW w:w="10395" w:type="dxa"/>
          </w:tcPr>
          <w:p w14:paraId="105416B4" w14:textId="77777777" w:rsidR="002A72C1" w:rsidRDefault="002A72C1" w:rsidP="00484BF1">
            <w:pPr>
              <w:pStyle w:val="EmptyCellLayoutStyle"/>
              <w:spacing w:after="0" w:line="240" w:lineRule="auto"/>
            </w:pPr>
          </w:p>
        </w:tc>
        <w:tc>
          <w:tcPr>
            <w:tcW w:w="149" w:type="dxa"/>
          </w:tcPr>
          <w:p w14:paraId="04F7C04D" w14:textId="77777777" w:rsidR="002A72C1" w:rsidRDefault="002A72C1" w:rsidP="00484BF1">
            <w:pPr>
              <w:pStyle w:val="EmptyCellLayoutStyle"/>
              <w:spacing w:after="0" w:line="240" w:lineRule="auto"/>
            </w:pPr>
          </w:p>
        </w:tc>
      </w:tr>
      <w:tr w:rsidR="002A72C1" w14:paraId="3F65FEB9" w14:textId="77777777" w:rsidTr="00484BF1">
        <w:tc>
          <w:tcPr>
            <w:tcW w:w="54" w:type="dxa"/>
          </w:tcPr>
          <w:p w14:paraId="19BBE7E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15BC41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8BC9BE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6B6BB7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B42EBC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E9689A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7EE3A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EF443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19030B" w14:textId="77777777" w:rsidR="002A72C1" w:rsidRDefault="002A72C1" w:rsidP="00484BF1">
                  <w:pPr>
                    <w:spacing w:after="0" w:line="240" w:lineRule="auto"/>
                  </w:pPr>
                  <w:r>
                    <w:rPr>
                      <w:rFonts w:ascii="Calibri" w:eastAsia="Calibri" w:hAnsi="Calibri"/>
                      <w:color w:val="000000"/>
                      <w:sz w:val="22"/>
                    </w:rPr>
                    <w:t>Yes</w:t>
                  </w:r>
                </w:p>
              </w:tc>
            </w:tr>
            <w:tr w:rsidR="002A72C1" w14:paraId="23AE504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2B782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AE2C4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E5F9D6" w14:textId="77777777" w:rsidR="002A72C1" w:rsidRDefault="002A72C1" w:rsidP="00484BF1">
                  <w:pPr>
                    <w:spacing w:after="0" w:line="240" w:lineRule="auto"/>
                  </w:pPr>
                  <w:r>
                    <w:rPr>
                      <w:rFonts w:eastAsia="Arial"/>
                      <w:color w:val="000000"/>
                    </w:rPr>
                    <w:t>Yes</w:t>
                  </w:r>
                </w:p>
              </w:tc>
            </w:tr>
            <w:tr w:rsidR="002A72C1" w14:paraId="1AB894C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4961F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4136B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DC3A63" w14:textId="77777777" w:rsidR="002A72C1" w:rsidRDefault="002A72C1" w:rsidP="00484BF1">
                  <w:pPr>
                    <w:spacing w:after="0" w:line="240" w:lineRule="auto"/>
                  </w:pPr>
                  <w:r>
                    <w:rPr>
                      <w:rFonts w:ascii="Calibri" w:eastAsia="Calibri" w:hAnsi="Calibri"/>
                      <w:color w:val="000000"/>
                      <w:sz w:val="22"/>
                    </w:rPr>
                    <w:t>1</w:t>
                  </w:r>
                </w:p>
              </w:tc>
            </w:tr>
            <w:tr w:rsidR="002A72C1" w14:paraId="284ACD3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6303B3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35D355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9D3AAC2" w14:textId="77777777" w:rsidR="002A72C1" w:rsidRDefault="002A72C1" w:rsidP="00484BF1">
                  <w:pPr>
                    <w:spacing w:after="0" w:line="240" w:lineRule="auto"/>
                  </w:pPr>
                  <w:r>
                    <w:rPr>
                      <w:rFonts w:ascii="Calibri" w:eastAsia="Calibri" w:hAnsi="Calibri"/>
                      <w:color w:val="000000"/>
                      <w:sz w:val="22"/>
                    </w:rPr>
                    <w:t>1</w:t>
                  </w:r>
                </w:p>
              </w:tc>
            </w:tr>
          </w:tbl>
          <w:p w14:paraId="58AE75D0" w14:textId="77777777" w:rsidR="002A72C1" w:rsidRDefault="002A72C1" w:rsidP="00484BF1">
            <w:pPr>
              <w:spacing w:after="0" w:line="240" w:lineRule="auto"/>
            </w:pPr>
          </w:p>
        </w:tc>
        <w:tc>
          <w:tcPr>
            <w:tcW w:w="149" w:type="dxa"/>
          </w:tcPr>
          <w:p w14:paraId="37EAA26D" w14:textId="77777777" w:rsidR="002A72C1" w:rsidRDefault="002A72C1" w:rsidP="00484BF1">
            <w:pPr>
              <w:pStyle w:val="EmptyCellLayoutStyle"/>
              <w:spacing w:after="0" w:line="240" w:lineRule="auto"/>
            </w:pPr>
          </w:p>
        </w:tc>
      </w:tr>
      <w:tr w:rsidR="002A72C1" w14:paraId="2295C55F" w14:textId="77777777" w:rsidTr="00484BF1">
        <w:trPr>
          <w:trHeight w:val="80"/>
        </w:trPr>
        <w:tc>
          <w:tcPr>
            <w:tcW w:w="54" w:type="dxa"/>
          </w:tcPr>
          <w:p w14:paraId="46E9D1DA" w14:textId="77777777" w:rsidR="002A72C1" w:rsidRDefault="002A72C1" w:rsidP="00484BF1">
            <w:pPr>
              <w:pStyle w:val="EmptyCellLayoutStyle"/>
              <w:spacing w:after="0" w:line="240" w:lineRule="auto"/>
            </w:pPr>
          </w:p>
        </w:tc>
        <w:tc>
          <w:tcPr>
            <w:tcW w:w="10395" w:type="dxa"/>
          </w:tcPr>
          <w:p w14:paraId="13247F73" w14:textId="77777777" w:rsidR="002A72C1" w:rsidRDefault="002A72C1" w:rsidP="00484BF1">
            <w:pPr>
              <w:pStyle w:val="EmptyCellLayoutStyle"/>
              <w:spacing w:after="0" w:line="240" w:lineRule="auto"/>
            </w:pPr>
          </w:p>
        </w:tc>
        <w:tc>
          <w:tcPr>
            <w:tcW w:w="149" w:type="dxa"/>
          </w:tcPr>
          <w:p w14:paraId="7A3A1DCA" w14:textId="77777777" w:rsidR="002A72C1" w:rsidRDefault="002A72C1" w:rsidP="00484BF1">
            <w:pPr>
              <w:pStyle w:val="EmptyCellLayoutStyle"/>
              <w:spacing w:after="0" w:line="240" w:lineRule="auto"/>
            </w:pPr>
          </w:p>
        </w:tc>
      </w:tr>
    </w:tbl>
    <w:p w14:paraId="66C19212" w14:textId="77777777" w:rsidR="002A72C1" w:rsidRDefault="002A72C1" w:rsidP="002A72C1">
      <w:pPr>
        <w:spacing w:after="0" w:line="240" w:lineRule="auto"/>
      </w:pPr>
    </w:p>
    <w:p w14:paraId="2B0D9E19" w14:textId="77777777" w:rsidR="002A72C1" w:rsidRDefault="002A72C1" w:rsidP="002A72C1">
      <w:pPr>
        <w:spacing w:after="0" w:line="240" w:lineRule="auto"/>
      </w:pPr>
      <w:r>
        <w:rPr>
          <w:rFonts w:ascii="Calibri" w:eastAsia="Calibri" w:hAnsi="Calibri"/>
          <w:b/>
          <w:color w:val="6495ED"/>
          <w:sz w:val="22"/>
        </w:rPr>
        <w:t>IO Completion Listener Worker appears to be non-yielding on Node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D43C1E4" w14:textId="77777777" w:rsidTr="00484BF1">
        <w:trPr>
          <w:trHeight w:val="54"/>
        </w:trPr>
        <w:tc>
          <w:tcPr>
            <w:tcW w:w="54" w:type="dxa"/>
          </w:tcPr>
          <w:p w14:paraId="4476EB97" w14:textId="77777777" w:rsidR="002A72C1" w:rsidRDefault="002A72C1" w:rsidP="00484BF1">
            <w:pPr>
              <w:pStyle w:val="EmptyCellLayoutStyle"/>
              <w:spacing w:after="0" w:line="240" w:lineRule="auto"/>
            </w:pPr>
          </w:p>
        </w:tc>
        <w:tc>
          <w:tcPr>
            <w:tcW w:w="10395" w:type="dxa"/>
          </w:tcPr>
          <w:p w14:paraId="2138D6C6" w14:textId="77777777" w:rsidR="002A72C1" w:rsidRDefault="002A72C1" w:rsidP="00484BF1">
            <w:pPr>
              <w:pStyle w:val="EmptyCellLayoutStyle"/>
              <w:spacing w:after="0" w:line="240" w:lineRule="auto"/>
            </w:pPr>
          </w:p>
        </w:tc>
        <w:tc>
          <w:tcPr>
            <w:tcW w:w="149" w:type="dxa"/>
          </w:tcPr>
          <w:p w14:paraId="1C943862" w14:textId="77777777" w:rsidR="002A72C1" w:rsidRDefault="002A72C1" w:rsidP="00484BF1">
            <w:pPr>
              <w:pStyle w:val="EmptyCellLayoutStyle"/>
              <w:spacing w:after="0" w:line="240" w:lineRule="auto"/>
            </w:pPr>
          </w:p>
        </w:tc>
      </w:tr>
      <w:tr w:rsidR="002A72C1" w14:paraId="1B2FE13D" w14:textId="77777777" w:rsidTr="00484BF1">
        <w:tc>
          <w:tcPr>
            <w:tcW w:w="54" w:type="dxa"/>
          </w:tcPr>
          <w:p w14:paraId="2B72542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DB0EF3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C13D7B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046E55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AD80E7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F8E108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D5C10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5A542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5A26C5" w14:textId="77777777" w:rsidR="002A72C1" w:rsidRDefault="002A72C1" w:rsidP="00484BF1">
                  <w:pPr>
                    <w:spacing w:after="0" w:line="240" w:lineRule="auto"/>
                  </w:pPr>
                  <w:r>
                    <w:rPr>
                      <w:rFonts w:ascii="Calibri" w:eastAsia="Calibri" w:hAnsi="Calibri"/>
                      <w:color w:val="000000"/>
                      <w:sz w:val="22"/>
                    </w:rPr>
                    <w:t>No</w:t>
                  </w:r>
                </w:p>
              </w:tc>
            </w:tr>
            <w:tr w:rsidR="002A72C1" w14:paraId="00C8538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1E123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AEBB9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60C092" w14:textId="77777777" w:rsidR="002A72C1" w:rsidRDefault="002A72C1" w:rsidP="00484BF1">
                  <w:pPr>
                    <w:spacing w:after="0" w:line="240" w:lineRule="auto"/>
                  </w:pPr>
                  <w:r>
                    <w:rPr>
                      <w:rFonts w:eastAsia="Arial"/>
                      <w:color w:val="000000"/>
                    </w:rPr>
                    <w:t>Yes</w:t>
                  </w:r>
                </w:p>
              </w:tc>
            </w:tr>
            <w:tr w:rsidR="002A72C1" w14:paraId="3BF0B6D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39BF4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6CFBE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09FB0C" w14:textId="77777777" w:rsidR="002A72C1" w:rsidRDefault="002A72C1" w:rsidP="00484BF1">
                  <w:pPr>
                    <w:spacing w:after="0" w:line="240" w:lineRule="auto"/>
                  </w:pPr>
                  <w:r>
                    <w:rPr>
                      <w:rFonts w:ascii="Calibri" w:eastAsia="Calibri" w:hAnsi="Calibri"/>
                      <w:color w:val="000000"/>
                      <w:sz w:val="22"/>
                    </w:rPr>
                    <w:t>1</w:t>
                  </w:r>
                </w:p>
              </w:tc>
            </w:tr>
            <w:tr w:rsidR="002A72C1" w14:paraId="012529E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CA3AB9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DFA133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DBF5B7B" w14:textId="77777777" w:rsidR="002A72C1" w:rsidRDefault="002A72C1" w:rsidP="00484BF1">
                  <w:pPr>
                    <w:spacing w:after="0" w:line="240" w:lineRule="auto"/>
                  </w:pPr>
                  <w:r>
                    <w:rPr>
                      <w:rFonts w:ascii="Calibri" w:eastAsia="Calibri" w:hAnsi="Calibri"/>
                      <w:color w:val="000000"/>
                      <w:sz w:val="22"/>
                    </w:rPr>
                    <w:t>2</w:t>
                  </w:r>
                </w:p>
              </w:tc>
            </w:tr>
          </w:tbl>
          <w:p w14:paraId="09C4F01D" w14:textId="77777777" w:rsidR="002A72C1" w:rsidRDefault="002A72C1" w:rsidP="00484BF1">
            <w:pPr>
              <w:spacing w:after="0" w:line="240" w:lineRule="auto"/>
            </w:pPr>
          </w:p>
        </w:tc>
        <w:tc>
          <w:tcPr>
            <w:tcW w:w="149" w:type="dxa"/>
          </w:tcPr>
          <w:p w14:paraId="633C4BAC" w14:textId="77777777" w:rsidR="002A72C1" w:rsidRDefault="002A72C1" w:rsidP="00484BF1">
            <w:pPr>
              <w:pStyle w:val="EmptyCellLayoutStyle"/>
              <w:spacing w:after="0" w:line="240" w:lineRule="auto"/>
            </w:pPr>
          </w:p>
        </w:tc>
      </w:tr>
      <w:tr w:rsidR="002A72C1" w14:paraId="5BCFA278" w14:textId="77777777" w:rsidTr="00484BF1">
        <w:trPr>
          <w:trHeight w:val="80"/>
        </w:trPr>
        <w:tc>
          <w:tcPr>
            <w:tcW w:w="54" w:type="dxa"/>
          </w:tcPr>
          <w:p w14:paraId="16E09191" w14:textId="77777777" w:rsidR="002A72C1" w:rsidRDefault="002A72C1" w:rsidP="00484BF1">
            <w:pPr>
              <w:pStyle w:val="EmptyCellLayoutStyle"/>
              <w:spacing w:after="0" w:line="240" w:lineRule="auto"/>
            </w:pPr>
          </w:p>
        </w:tc>
        <w:tc>
          <w:tcPr>
            <w:tcW w:w="10395" w:type="dxa"/>
          </w:tcPr>
          <w:p w14:paraId="403D2830" w14:textId="77777777" w:rsidR="002A72C1" w:rsidRDefault="002A72C1" w:rsidP="00484BF1">
            <w:pPr>
              <w:pStyle w:val="EmptyCellLayoutStyle"/>
              <w:spacing w:after="0" w:line="240" w:lineRule="auto"/>
            </w:pPr>
          </w:p>
        </w:tc>
        <w:tc>
          <w:tcPr>
            <w:tcW w:w="149" w:type="dxa"/>
          </w:tcPr>
          <w:p w14:paraId="053BA257" w14:textId="77777777" w:rsidR="002A72C1" w:rsidRDefault="002A72C1" w:rsidP="00484BF1">
            <w:pPr>
              <w:pStyle w:val="EmptyCellLayoutStyle"/>
              <w:spacing w:after="0" w:line="240" w:lineRule="auto"/>
            </w:pPr>
          </w:p>
        </w:tc>
      </w:tr>
    </w:tbl>
    <w:p w14:paraId="4798BEA5" w14:textId="77777777" w:rsidR="002A72C1" w:rsidRDefault="002A72C1" w:rsidP="002A72C1">
      <w:pPr>
        <w:spacing w:after="0" w:line="240" w:lineRule="auto"/>
      </w:pPr>
    </w:p>
    <w:p w14:paraId="49D68CBE" w14:textId="77777777" w:rsidR="002A72C1" w:rsidRDefault="002A72C1" w:rsidP="002A72C1">
      <w:pPr>
        <w:spacing w:after="0" w:line="240" w:lineRule="auto"/>
      </w:pPr>
      <w:r>
        <w:rPr>
          <w:rFonts w:ascii="Calibri" w:eastAsia="Calibri" w:hAnsi="Calibri"/>
          <w:b/>
          <w:color w:val="6495ED"/>
          <w:sz w:val="22"/>
        </w:rPr>
        <w:t>Conflict table does not exist</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C14F0ED" w14:textId="77777777" w:rsidTr="00484BF1">
        <w:trPr>
          <w:trHeight w:val="54"/>
        </w:trPr>
        <w:tc>
          <w:tcPr>
            <w:tcW w:w="54" w:type="dxa"/>
          </w:tcPr>
          <w:p w14:paraId="46E235D5" w14:textId="77777777" w:rsidR="002A72C1" w:rsidRDefault="002A72C1" w:rsidP="00484BF1">
            <w:pPr>
              <w:pStyle w:val="EmptyCellLayoutStyle"/>
              <w:spacing w:after="0" w:line="240" w:lineRule="auto"/>
            </w:pPr>
          </w:p>
        </w:tc>
        <w:tc>
          <w:tcPr>
            <w:tcW w:w="10395" w:type="dxa"/>
          </w:tcPr>
          <w:p w14:paraId="6F37F9ED" w14:textId="77777777" w:rsidR="002A72C1" w:rsidRDefault="002A72C1" w:rsidP="00484BF1">
            <w:pPr>
              <w:pStyle w:val="EmptyCellLayoutStyle"/>
              <w:spacing w:after="0" w:line="240" w:lineRule="auto"/>
            </w:pPr>
          </w:p>
        </w:tc>
        <w:tc>
          <w:tcPr>
            <w:tcW w:w="149" w:type="dxa"/>
          </w:tcPr>
          <w:p w14:paraId="517BF939" w14:textId="77777777" w:rsidR="002A72C1" w:rsidRDefault="002A72C1" w:rsidP="00484BF1">
            <w:pPr>
              <w:pStyle w:val="EmptyCellLayoutStyle"/>
              <w:spacing w:after="0" w:line="240" w:lineRule="auto"/>
            </w:pPr>
          </w:p>
        </w:tc>
      </w:tr>
      <w:tr w:rsidR="002A72C1" w14:paraId="61CF34D7" w14:textId="77777777" w:rsidTr="00484BF1">
        <w:tc>
          <w:tcPr>
            <w:tcW w:w="54" w:type="dxa"/>
          </w:tcPr>
          <w:p w14:paraId="6A6B792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235B66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814C5A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FF09A9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C67B92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75CE25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A4371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E2F9E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99C664" w14:textId="77777777" w:rsidR="002A72C1" w:rsidRDefault="002A72C1" w:rsidP="00484BF1">
                  <w:pPr>
                    <w:spacing w:after="0" w:line="240" w:lineRule="auto"/>
                  </w:pPr>
                  <w:r>
                    <w:rPr>
                      <w:rFonts w:ascii="Calibri" w:eastAsia="Calibri" w:hAnsi="Calibri"/>
                      <w:color w:val="000000"/>
                      <w:sz w:val="22"/>
                    </w:rPr>
                    <w:t>Yes</w:t>
                  </w:r>
                </w:p>
              </w:tc>
            </w:tr>
            <w:tr w:rsidR="002A72C1" w14:paraId="2EA96CE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64E35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71C35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5EBDEF" w14:textId="77777777" w:rsidR="002A72C1" w:rsidRDefault="002A72C1" w:rsidP="00484BF1">
                  <w:pPr>
                    <w:spacing w:after="0" w:line="240" w:lineRule="auto"/>
                  </w:pPr>
                  <w:r>
                    <w:rPr>
                      <w:rFonts w:eastAsia="Arial"/>
                      <w:color w:val="000000"/>
                    </w:rPr>
                    <w:t>Yes</w:t>
                  </w:r>
                </w:p>
              </w:tc>
            </w:tr>
            <w:tr w:rsidR="002A72C1" w14:paraId="4D3685D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C426D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13248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6C4241" w14:textId="77777777" w:rsidR="002A72C1" w:rsidRDefault="002A72C1" w:rsidP="00484BF1">
                  <w:pPr>
                    <w:spacing w:after="0" w:line="240" w:lineRule="auto"/>
                  </w:pPr>
                  <w:r>
                    <w:rPr>
                      <w:rFonts w:ascii="Calibri" w:eastAsia="Calibri" w:hAnsi="Calibri"/>
                      <w:color w:val="000000"/>
                      <w:sz w:val="22"/>
                    </w:rPr>
                    <w:t>1</w:t>
                  </w:r>
                </w:p>
              </w:tc>
            </w:tr>
            <w:tr w:rsidR="002A72C1" w14:paraId="6384543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FB954D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3F947E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D482370" w14:textId="77777777" w:rsidR="002A72C1" w:rsidRDefault="002A72C1" w:rsidP="00484BF1">
                  <w:pPr>
                    <w:spacing w:after="0" w:line="240" w:lineRule="auto"/>
                  </w:pPr>
                  <w:r>
                    <w:rPr>
                      <w:rFonts w:ascii="Calibri" w:eastAsia="Calibri" w:hAnsi="Calibri"/>
                      <w:color w:val="000000"/>
                      <w:sz w:val="22"/>
                    </w:rPr>
                    <w:t>2</w:t>
                  </w:r>
                </w:p>
              </w:tc>
            </w:tr>
          </w:tbl>
          <w:p w14:paraId="669F4AE5" w14:textId="77777777" w:rsidR="002A72C1" w:rsidRDefault="002A72C1" w:rsidP="00484BF1">
            <w:pPr>
              <w:spacing w:after="0" w:line="240" w:lineRule="auto"/>
            </w:pPr>
          </w:p>
        </w:tc>
        <w:tc>
          <w:tcPr>
            <w:tcW w:w="149" w:type="dxa"/>
          </w:tcPr>
          <w:p w14:paraId="080924A3" w14:textId="77777777" w:rsidR="002A72C1" w:rsidRDefault="002A72C1" w:rsidP="00484BF1">
            <w:pPr>
              <w:pStyle w:val="EmptyCellLayoutStyle"/>
              <w:spacing w:after="0" w:line="240" w:lineRule="auto"/>
            </w:pPr>
          </w:p>
        </w:tc>
      </w:tr>
      <w:tr w:rsidR="002A72C1" w14:paraId="6C9338F0" w14:textId="77777777" w:rsidTr="00484BF1">
        <w:trPr>
          <w:trHeight w:val="80"/>
        </w:trPr>
        <w:tc>
          <w:tcPr>
            <w:tcW w:w="54" w:type="dxa"/>
          </w:tcPr>
          <w:p w14:paraId="652AFBB6" w14:textId="77777777" w:rsidR="002A72C1" w:rsidRDefault="002A72C1" w:rsidP="00484BF1">
            <w:pPr>
              <w:pStyle w:val="EmptyCellLayoutStyle"/>
              <w:spacing w:after="0" w:line="240" w:lineRule="auto"/>
            </w:pPr>
          </w:p>
        </w:tc>
        <w:tc>
          <w:tcPr>
            <w:tcW w:w="10395" w:type="dxa"/>
          </w:tcPr>
          <w:p w14:paraId="3D076CA1" w14:textId="77777777" w:rsidR="002A72C1" w:rsidRDefault="002A72C1" w:rsidP="00484BF1">
            <w:pPr>
              <w:pStyle w:val="EmptyCellLayoutStyle"/>
              <w:spacing w:after="0" w:line="240" w:lineRule="auto"/>
            </w:pPr>
          </w:p>
        </w:tc>
        <w:tc>
          <w:tcPr>
            <w:tcW w:w="149" w:type="dxa"/>
          </w:tcPr>
          <w:p w14:paraId="60DF2B76" w14:textId="77777777" w:rsidR="002A72C1" w:rsidRDefault="002A72C1" w:rsidP="00484BF1">
            <w:pPr>
              <w:pStyle w:val="EmptyCellLayoutStyle"/>
              <w:spacing w:after="0" w:line="240" w:lineRule="auto"/>
            </w:pPr>
          </w:p>
        </w:tc>
      </w:tr>
    </w:tbl>
    <w:p w14:paraId="66FC3EAE" w14:textId="77777777" w:rsidR="002A72C1" w:rsidRDefault="002A72C1" w:rsidP="002A72C1">
      <w:pPr>
        <w:spacing w:after="0" w:line="240" w:lineRule="auto"/>
      </w:pPr>
    </w:p>
    <w:p w14:paraId="75FD7DD6" w14:textId="77777777" w:rsidR="002A72C1" w:rsidRDefault="002A72C1" w:rsidP="002A72C1">
      <w:pPr>
        <w:spacing w:after="0" w:line="240" w:lineRule="auto"/>
      </w:pPr>
      <w:r>
        <w:rPr>
          <w:rFonts w:ascii="Calibri" w:eastAsia="Calibri" w:hAnsi="Calibri"/>
          <w:b/>
          <w:color w:val="6495ED"/>
          <w:sz w:val="22"/>
        </w:rPr>
        <w:t>Cannot open user default database. Login failed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4AF703B" w14:textId="77777777" w:rsidTr="00484BF1">
        <w:trPr>
          <w:trHeight w:val="54"/>
        </w:trPr>
        <w:tc>
          <w:tcPr>
            <w:tcW w:w="54" w:type="dxa"/>
          </w:tcPr>
          <w:p w14:paraId="18D178C6" w14:textId="77777777" w:rsidR="002A72C1" w:rsidRDefault="002A72C1" w:rsidP="00484BF1">
            <w:pPr>
              <w:pStyle w:val="EmptyCellLayoutStyle"/>
              <w:spacing w:after="0" w:line="240" w:lineRule="auto"/>
            </w:pPr>
          </w:p>
        </w:tc>
        <w:tc>
          <w:tcPr>
            <w:tcW w:w="10395" w:type="dxa"/>
          </w:tcPr>
          <w:p w14:paraId="37130B7D" w14:textId="77777777" w:rsidR="002A72C1" w:rsidRDefault="002A72C1" w:rsidP="00484BF1">
            <w:pPr>
              <w:pStyle w:val="EmptyCellLayoutStyle"/>
              <w:spacing w:after="0" w:line="240" w:lineRule="auto"/>
            </w:pPr>
          </w:p>
        </w:tc>
        <w:tc>
          <w:tcPr>
            <w:tcW w:w="149" w:type="dxa"/>
          </w:tcPr>
          <w:p w14:paraId="70AC7FCB" w14:textId="77777777" w:rsidR="002A72C1" w:rsidRDefault="002A72C1" w:rsidP="00484BF1">
            <w:pPr>
              <w:pStyle w:val="EmptyCellLayoutStyle"/>
              <w:spacing w:after="0" w:line="240" w:lineRule="auto"/>
            </w:pPr>
          </w:p>
        </w:tc>
      </w:tr>
      <w:tr w:rsidR="002A72C1" w14:paraId="6737237C" w14:textId="77777777" w:rsidTr="00484BF1">
        <w:tc>
          <w:tcPr>
            <w:tcW w:w="54" w:type="dxa"/>
          </w:tcPr>
          <w:p w14:paraId="7971470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FE16FB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9BF795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19FD51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BBF2B0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4C2B41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86F18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EDB20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D35724" w14:textId="77777777" w:rsidR="002A72C1" w:rsidRDefault="002A72C1" w:rsidP="00484BF1">
                  <w:pPr>
                    <w:spacing w:after="0" w:line="240" w:lineRule="auto"/>
                  </w:pPr>
                  <w:r>
                    <w:rPr>
                      <w:rFonts w:ascii="Calibri" w:eastAsia="Calibri" w:hAnsi="Calibri"/>
                      <w:color w:val="000000"/>
                      <w:sz w:val="22"/>
                    </w:rPr>
                    <w:t>Yes</w:t>
                  </w:r>
                </w:p>
              </w:tc>
            </w:tr>
            <w:tr w:rsidR="002A72C1" w14:paraId="6EF634F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833F5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2242A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64BEBC" w14:textId="77777777" w:rsidR="002A72C1" w:rsidRDefault="002A72C1" w:rsidP="00484BF1">
                  <w:pPr>
                    <w:spacing w:after="0" w:line="240" w:lineRule="auto"/>
                  </w:pPr>
                  <w:r>
                    <w:rPr>
                      <w:rFonts w:eastAsia="Arial"/>
                      <w:color w:val="000000"/>
                    </w:rPr>
                    <w:t>Yes</w:t>
                  </w:r>
                </w:p>
              </w:tc>
            </w:tr>
            <w:tr w:rsidR="002A72C1" w14:paraId="167A949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5B1CF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73B20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80D510" w14:textId="77777777" w:rsidR="002A72C1" w:rsidRDefault="002A72C1" w:rsidP="00484BF1">
                  <w:pPr>
                    <w:spacing w:after="0" w:line="240" w:lineRule="auto"/>
                  </w:pPr>
                  <w:r>
                    <w:rPr>
                      <w:rFonts w:ascii="Calibri" w:eastAsia="Calibri" w:hAnsi="Calibri"/>
                      <w:color w:val="000000"/>
                      <w:sz w:val="22"/>
                    </w:rPr>
                    <w:t>1</w:t>
                  </w:r>
                </w:p>
              </w:tc>
            </w:tr>
            <w:tr w:rsidR="002A72C1" w14:paraId="364D35A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7A32D2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A08629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EBB6638" w14:textId="77777777" w:rsidR="002A72C1" w:rsidRDefault="002A72C1" w:rsidP="00484BF1">
                  <w:pPr>
                    <w:spacing w:after="0" w:line="240" w:lineRule="auto"/>
                  </w:pPr>
                  <w:r>
                    <w:rPr>
                      <w:rFonts w:ascii="Calibri" w:eastAsia="Calibri" w:hAnsi="Calibri"/>
                      <w:color w:val="000000"/>
                      <w:sz w:val="22"/>
                    </w:rPr>
                    <w:t>2</w:t>
                  </w:r>
                </w:p>
              </w:tc>
            </w:tr>
          </w:tbl>
          <w:p w14:paraId="4B0F3FAC" w14:textId="77777777" w:rsidR="002A72C1" w:rsidRDefault="002A72C1" w:rsidP="00484BF1">
            <w:pPr>
              <w:spacing w:after="0" w:line="240" w:lineRule="auto"/>
            </w:pPr>
          </w:p>
        </w:tc>
        <w:tc>
          <w:tcPr>
            <w:tcW w:w="149" w:type="dxa"/>
          </w:tcPr>
          <w:p w14:paraId="230A8FB0" w14:textId="77777777" w:rsidR="002A72C1" w:rsidRDefault="002A72C1" w:rsidP="00484BF1">
            <w:pPr>
              <w:pStyle w:val="EmptyCellLayoutStyle"/>
              <w:spacing w:after="0" w:line="240" w:lineRule="auto"/>
            </w:pPr>
          </w:p>
        </w:tc>
      </w:tr>
      <w:tr w:rsidR="002A72C1" w14:paraId="05DB9C69" w14:textId="77777777" w:rsidTr="00484BF1">
        <w:trPr>
          <w:trHeight w:val="80"/>
        </w:trPr>
        <w:tc>
          <w:tcPr>
            <w:tcW w:w="54" w:type="dxa"/>
          </w:tcPr>
          <w:p w14:paraId="49593000" w14:textId="77777777" w:rsidR="002A72C1" w:rsidRDefault="002A72C1" w:rsidP="00484BF1">
            <w:pPr>
              <w:pStyle w:val="EmptyCellLayoutStyle"/>
              <w:spacing w:after="0" w:line="240" w:lineRule="auto"/>
            </w:pPr>
          </w:p>
        </w:tc>
        <w:tc>
          <w:tcPr>
            <w:tcW w:w="10395" w:type="dxa"/>
          </w:tcPr>
          <w:p w14:paraId="7D9355AD" w14:textId="77777777" w:rsidR="002A72C1" w:rsidRDefault="002A72C1" w:rsidP="00484BF1">
            <w:pPr>
              <w:pStyle w:val="EmptyCellLayoutStyle"/>
              <w:spacing w:after="0" w:line="240" w:lineRule="auto"/>
            </w:pPr>
          </w:p>
        </w:tc>
        <w:tc>
          <w:tcPr>
            <w:tcW w:w="149" w:type="dxa"/>
          </w:tcPr>
          <w:p w14:paraId="184ABA59" w14:textId="77777777" w:rsidR="002A72C1" w:rsidRDefault="002A72C1" w:rsidP="00484BF1">
            <w:pPr>
              <w:pStyle w:val="EmptyCellLayoutStyle"/>
              <w:spacing w:after="0" w:line="240" w:lineRule="auto"/>
            </w:pPr>
          </w:p>
        </w:tc>
      </w:tr>
    </w:tbl>
    <w:p w14:paraId="550C24D6" w14:textId="77777777" w:rsidR="002A72C1" w:rsidRDefault="002A72C1" w:rsidP="002A72C1">
      <w:pPr>
        <w:spacing w:after="0" w:line="240" w:lineRule="auto"/>
      </w:pPr>
    </w:p>
    <w:p w14:paraId="4DEE0487" w14:textId="77777777" w:rsidR="002A72C1" w:rsidRDefault="002A72C1" w:rsidP="002A72C1">
      <w:pPr>
        <w:spacing w:after="0" w:line="240" w:lineRule="auto"/>
      </w:pPr>
      <w:r>
        <w:rPr>
          <w:rFonts w:ascii="Calibri" w:eastAsia="Calibri" w:hAnsi="Calibri"/>
          <w:b/>
          <w:color w:val="6495ED"/>
          <w:sz w:val="22"/>
        </w:rPr>
        <w:t>An error occurred in an SQL Server Service Broker/Database Mirroring transport connection endpoint</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C0E70B2" w14:textId="77777777" w:rsidTr="00484BF1">
        <w:trPr>
          <w:trHeight w:val="54"/>
        </w:trPr>
        <w:tc>
          <w:tcPr>
            <w:tcW w:w="54" w:type="dxa"/>
          </w:tcPr>
          <w:p w14:paraId="3F308044" w14:textId="77777777" w:rsidR="002A72C1" w:rsidRDefault="002A72C1" w:rsidP="00484BF1">
            <w:pPr>
              <w:pStyle w:val="EmptyCellLayoutStyle"/>
              <w:spacing w:after="0" w:line="240" w:lineRule="auto"/>
            </w:pPr>
          </w:p>
        </w:tc>
        <w:tc>
          <w:tcPr>
            <w:tcW w:w="10395" w:type="dxa"/>
          </w:tcPr>
          <w:p w14:paraId="42B586A5" w14:textId="77777777" w:rsidR="002A72C1" w:rsidRDefault="002A72C1" w:rsidP="00484BF1">
            <w:pPr>
              <w:pStyle w:val="EmptyCellLayoutStyle"/>
              <w:spacing w:after="0" w:line="240" w:lineRule="auto"/>
            </w:pPr>
          </w:p>
        </w:tc>
        <w:tc>
          <w:tcPr>
            <w:tcW w:w="149" w:type="dxa"/>
          </w:tcPr>
          <w:p w14:paraId="48FB4EE5" w14:textId="77777777" w:rsidR="002A72C1" w:rsidRDefault="002A72C1" w:rsidP="00484BF1">
            <w:pPr>
              <w:pStyle w:val="EmptyCellLayoutStyle"/>
              <w:spacing w:after="0" w:line="240" w:lineRule="auto"/>
            </w:pPr>
          </w:p>
        </w:tc>
      </w:tr>
      <w:tr w:rsidR="002A72C1" w14:paraId="485D5E05" w14:textId="77777777" w:rsidTr="00484BF1">
        <w:tc>
          <w:tcPr>
            <w:tcW w:w="54" w:type="dxa"/>
          </w:tcPr>
          <w:p w14:paraId="01063DC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39E1C0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77C97F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1DFB48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E1E834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66642D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A5C9B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37C8B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1C1BE1" w14:textId="77777777" w:rsidR="002A72C1" w:rsidRDefault="002A72C1" w:rsidP="00484BF1">
                  <w:pPr>
                    <w:spacing w:after="0" w:line="240" w:lineRule="auto"/>
                  </w:pPr>
                  <w:r>
                    <w:rPr>
                      <w:rFonts w:ascii="Calibri" w:eastAsia="Calibri" w:hAnsi="Calibri"/>
                      <w:color w:val="000000"/>
                      <w:sz w:val="22"/>
                    </w:rPr>
                    <w:t>Yes</w:t>
                  </w:r>
                </w:p>
              </w:tc>
            </w:tr>
            <w:tr w:rsidR="002A72C1" w14:paraId="5FD6B60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1EB2C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BD6E7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445DFE" w14:textId="77777777" w:rsidR="002A72C1" w:rsidRDefault="002A72C1" w:rsidP="00484BF1">
                  <w:pPr>
                    <w:spacing w:after="0" w:line="240" w:lineRule="auto"/>
                  </w:pPr>
                  <w:r>
                    <w:rPr>
                      <w:rFonts w:eastAsia="Arial"/>
                      <w:color w:val="000000"/>
                    </w:rPr>
                    <w:t>Yes</w:t>
                  </w:r>
                </w:p>
              </w:tc>
            </w:tr>
            <w:tr w:rsidR="002A72C1" w14:paraId="6D4E03C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124C2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00B96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D49B12" w14:textId="77777777" w:rsidR="002A72C1" w:rsidRDefault="002A72C1" w:rsidP="00484BF1">
                  <w:pPr>
                    <w:spacing w:after="0" w:line="240" w:lineRule="auto"/>
                  </w:pPr>
                  <w:r>
                    <w:rPr>
                      <w:rFonts w:ascii="Calibri" w:eastAsia="Calibri" w:hAnsi="Calibri"/>
                      <w:color w:val="000000"/>
                      <w:sz w:val="22"/>
                    </w:rPr>
                    <w:t>1</w:t>
                  </w:r>
                </w:p>
              </w:tc>
            </w:tr>
            <w:tr w:rsidR="002A72C1" w14:paraId="4E4CEE1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4F3445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3921BE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745DD6F" w14:textId="77777777" w:rsidR="002A72C1" w:rsidRDefault="002A72C1" w:rsidP="00484BF1">
                  <w:pPr>
                    <w:spacing w:after="0" w:line="240" w:lineRule="auto"/>
                  </w:pPr>
                  <w:r>
                    <w:rPr>
                      <w:rFonts w:ascii="Calibri" w:eastAsia="Calibri" w:hAnsi="Calibri"/>
                      <w:color w:val="000000"/>
                      <w:sz w:val="22"/>
                    </w:rPr>
                    <w:t>2</w:t>
                  </w:r>
                </w:p>
              </w:tc>
            </w:tr>
          </w:tbl>
          <w:p w14:paraId="78562764" w14:textId="77777777" w:rsidR="002A72C1" w:rsidRDefault="002A72C1" w:rsidP="00484BF1">
            <w:pPr>
              <w:spacing w:after="0" w:line="240" w:lineRule="auto"/>
            </w:pPr>
          </w:p>
        </w:tc>
        <w:tc>
          <w:tcPr>
            <w:tcW w:w="149" w:type="dxa"/>
          </w:tcPr>
          <w:p w14:paraId="1C321507" w14:textId="77777777" w:rsidR="002A72C1" w:rsidRDefault="002A72C1" w:rsidP="00484BF1">
            <w:pPr>
              <w:pStyle w:val="EmptyCellLayoutStyle"/>
              <w:spacing w:after="0" w:line="240" w:lineRule="auto"/>
            </w:pPr>
          </w:p>
        </w:tc>
      </w:tr>
      <w:tr w:rsidR="002A72C1" w14:paraId="5897E005" w14:textId="77777777" w:rsidTr="00484BF1">
        <w:trPr>
          <w:trHeight w:val="80"/>
        </w:trPr>
        <w:tc>
          <w:tcPr>
            <w:tcW w:w="54" w:type="dxa"/>
          </w:tcPr>
          <w:p w14:paraId="40ECD3A9" w14:textId="77777777" w:rsidR="002A72C1" w:rsidRDefault="002A72C1" w:rsidP="00484BF1">
            <w:pPr>
              <w:pStyle w:val="EmptyCellLayoutStyle"/>
              <w:spacing w:after="0" w:line="240" w:lineRule="auto"/>
            </w:pPr>
          </w:p>
        </w:tc>
        <w:tc>
          <w:tcPr>
            <w:tcW w:w="10395" w:type="dxa"/>
          </w:tcPr>
          <w:p w14:paraId="5880DF2C" w14:textId="77777777" w:rsidR="002A72C1" w:rsidRDefault="002A72C1" w:rsidP="00484BF1">
            <w:pPr>
              <w:pStyle w:val="EmptyCellLayoutStyle"/>
              <w:spacing w:after="0" w:line="240" w:lineRule="auto"/>
            </w:pPr>
          </w:p>
        </w:tc>
        <w:tc>
          <w:tcPr>
            <w:tcW w:w="149" w:type="dxa"/>
          </w:tcPr>
          <w:p w14:paraId="62FE8096" w14:textId="77777777" w:rsidR="002A72C1" w:rsidRDefault="002A72C1" w:rsidP="00484BF1">
            <w:pPr>
              <w:pStyle w:val="EmptyCellLayoutStyle"/>
              <w:spacing w:after="0" w:line="240" w:lineRule="auto"/>
            </w:pPr>
          </w:p>
        </w:tc>
      </w:tr>
    </w:tbl>
    <w:p w14:paraId="5579FE60" w14:textId="77777777" w:rsidR="002A72C1" w:rsidRDefault="002A72C1" w:rsidP="002A72C1">
      <w:pPr>
        <w:spacing w:after="0" w:line="240" w:lineRule="auto"/>
      </w:pPr>
    </w:p>
    <w:p w14:paraId="44208B8E" w14:textId="77777777" w:rsidR="002A72C1" w:rsidRDefault="002A72C1" w:rsidP="002A72C1">
      <w:pPr>
        <w:spacing w:after="0" w:line="240" w:lineRule="auto"/>
      </w:pPr>
      <w:r>
        <w:rPr>
          <w:rFonts w:ascii="Calibri" w:eastAsia="Calibri" w:hAnsi="Calibri"/>
          <w:b/>
          <w:color w:val="6495ED"/>
          <w:sz w:val="22"/>
        </w:rPr>
        <w:t>SQL Server Assertion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BF9ECA4" w14:textId="77777777" w:rsidTr="00484BF1">
        <w:trPr>
          <w:trHeight w:val="54"/>
        </w:trPr>
        <w:tc>
          <w:tcPr>
            <w:tcW w:w="54" w:type="dxa"/>
          </w:tcPr>
          <w:p w14:paraId="2F96A8E5" w14:textId="77777777" w:rsidR="002A72C1" w:rsidRDefault="002A72C1" w:rsidP="00484BF1">
            <w:pPr>
              <w:pStyle w:val="EmptyCellLayoutStyle"/>
              <w:spacing w:after="0" w:line="240" w:lineRule="auto"/>
            </w:pPr>
          </w:p>
        </w:tc>
        <w:tc>
          <w:tcPr>
            <w:tcW w:w="10395" w:type="dxa"/>
          </w:tcPr>
          <w:p w14:paraId="41DA18A8" w14:textId="77777777" w:rsidR="002A72C1" w:rsidRDefault="002A72C1" w:rsidP="00484BF1">
            <w:pPr>
              <w:pStyle w:val="EmptyCellLayoutStyle"/>
              <w:spacing w:after="0" w:line="240" w:lineRule="auto"/>
            </w:pPr>
          </w:p>
        </w:tc>
        <w:tc>
          <w:tcPr>
            <w:tcW w:w="149" w:type="dxa"/>
          </w:tcPr>
          <w:p w14:paraId="66F0B919" w14:textId="77777777" w:rsidR="002A72C1" w:rsidRDefault="002A72C1" w:rsidP="00484BF1">
            <w:pPr>
              <w:pStyle w:val="EmptyCellLayoutStyle"/>
              <w:spacing w:after="0" w:line="240" w:lineRule="auto"/>
            </w:pPr>
          </w:p>
        </w:tc>
      </w:tr>
      <w:tr w:rsidR="002A72C1" w14:paraId="3495859A" w14:textId="77777777" w:rsidTr="00484BF1">
        <w:tc>
          <w:tcPr>
            <w:tcW w:w="54" w:type="dxa"/>
          </w:tcPr>
          <w:p w14:paraId="7DF8336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B4E7A0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5D80E5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CAB146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A3B2D8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89A3BF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ABF3D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B5AF9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1EB1DC" w14:textId="77777777" w:rsidR="002A72C1" w:rsidRDefault="002A72C1" w:rsidP="00484BF1">
                  <w:pPr>
                    <w:spacing w:after="0" w:line="240" w:lineRule="auto"/>
                  </w:pPr>
                  <w:r>
                    <w:rPr>
                      <w:rFonts w:ascii="Calibri" w:eastAsia="Calibri" w:hAnsi="Calibri"/>
                      <w:color w:val="000000"/>
                      <w:sz w:val="22"/>
                    </w:rPr>
                    <w:t>Yes</w:t>
                  </w:r>
                </w:p>
              </w:tc>
            </w:tr>
            <w:tr w:rsidR="002A72C1" w14:paraId="436FFAC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FBFE1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4EFC5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335C7C" w14:textId="77777777" w:rsidR="002A72C1" w:rsidRDefault="002A72C1" w:rsidP="00484BF1">
                  <w:pPr>
                    <w:spacing w:after="0" w:line="240" w:lineRule="auto"/>
                  </w:pPr>
                  <w:r>
                    <w:rPr>
                      <w:rFonts w:eastAsia="Arial"/>
                      <w:color w:val="000000"/>
                    </w:rPr>
                    <w:t>Yes</w:t>
                  </w:r>
                </w:p>
              </w:tc>
            </w:tr>
            <w:tr w:rsidR="002A72C1" w14:paraId="508A0A6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F5911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CD156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BABA4F" w14:textId="77777777" w:rsidR="002A72C1" w:rsidRDefault="002A72C1" w:rsidP="00484BF1">
                  <w:pPr>
                    <w:spacing w:after="0" w:line="240" w:lineRule="auto"/>
                  </w:pPr>
                  <w:r>
                    <w:rPr>
                      <w:rFonts w:ascii="Calibri" w:eastAsia="Calibri" w:hAnsi="Calibri"/>
                      <w:color w:val="000000"/>
                      <w:sz w:val="22"/>
                    </w:rPr>
                    <w:t>1</w:t>
                  </w:r>
                </w:p>
              </w:tc>
            </w:tr>
            <w:tr w:rsidR="002A72C1" w14:paraId="6215046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ABE7AA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874F41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9C628B9" w14:textId="77777777" w:rsidR="002A72C1" w:rsidRDefault="002A72C1" w:rsidP="00484BF1">
                  <w:pPr>
                    <w:spacing w:after="0" w:line="240" w:lineRule="auto"/>
                  </w:pPr>
                  <w:r>
                    <w:rPr>
                      <w:rFonts w:ascii="Calibri" w:eastAsia="Calibri" w:hAnsi="Calibri"/>
                      <w:color w:val="000000"/>
                      <w:sz w:val="22"/>
                    </w:rPr>
                    <w:t>1</w:t>
                  </w:r>
                </w:p>
              </w:tc>
            </w:tr>
          </w:tbl>
          <w:p w14:paraId="5B575416" w14:textId="77777777" w:rsidR="002A72C1" w:rsidRDefault="002A72C1" w:rsidP="00484BF1">
            <w:pPr>
              <w:spacing w:after="0" w:line="240" w:lineRule="auto"/>
            </w:pPr>
          </w:p>
        </w:tc>
        <w:tc>
          <w:tcPr>
            <w:tcW w:w="149" w:type="dxa"/>
          </w:tcPr>
          <w:p w14:paraId="4041BA51" w14:textId="77777777" w:rsidR="002A72C1" w:rsidRDefault="002A72C1" w:rsidP="00484BF1">
            <w:pPr>
              <w:pStyle w:val="EmptyCellLayoutStyle"/>
              <w:spacing w:after="0" w:line="240" w:lineRule="auto"/>
            </w:pPr>
          </w:p>
        </w:tc>
      </w:tr>
      <w:tr w:rsidR="002A72C1" w14:paraId="4E861A9D" w14:textId="77777777" w:rsidTr="00484BF1">
        <w:trPr>
          <w:trHeight w:val="80"/>
        </w:trPr>
        <w:tc>
          <w:tcPr>
            <w:tcW w:w="54" w:type="dxa"/>
          </w:tcPr>
          <w:p w14:paraId="6733260E" w14:textId="77777777" w:rsidR="002A72C1" w:rsidRDefault="002A72C1" w:rsidP="00484BF1">
            <w:pPr>
              <w:pStyle w:val="EmptyCellLayoutStyle"/>
              <w:spacing w:after="0" w:line="240" w:lineRule="auto"/>
            </w:pPr>
          </w:p>
        </w:tc>
        <w:tc>
          <w:tcPr>
            <w:tcW w:w="10395" w:type="dxa"/>
          </w:tcPr>
          <w:p w14:paraId="3047E15F" w14:textId="77777777" w:rsidR="002A72C1" w:rsidRDefault="002A72C1" w:rsidP="00484BF1">
            <w:pPr>
              <w:pStyle w:val="EmptyCellLayoutStyle"/>
              <w:spacing w:after="0" w:line="240" w:lineRule="auto"/>
            </w:pPr>
          </w:p>
        </w:tc>
        <w:tc>
          <w:tcPr>
            <w:tcW w:w="149" w:type="dxa"/>
          </w:tcPr>
          <w:p w14:paraId="509DBDC5" w14:textId="77777777" w:rsidR="002A72C1" w:rsidRDefault="002A72C1" w:rsidP="00484BF1">
            <w:pPr>
              <w:pStyle w:val="EmptyCellLayoutStyle"/>
              <w:spacing w:after="0" w:line="240" w:lineRule="auto"/>
            </w:pPr>
          </w:p>
        </w:tc>
      </w:tr>
    </w:tbl>
    <w:p w14:paraId="09B7D008" w14:textId="77777777" w:rsidR="002A72C1" w:rsidRDefault="002A72C1" w:rsidP="002A72C1">
      <w:pPr>
        <w:spacing w:after="0" w:line="240" w:lineRule="auto"/>
      </w:pPr>
    </w:p>
    <w:p w14:paraId="6BB471F5" w14:textId="77777777" w:rsidR="002A72C1" w:rsidRDefault="002A72C1" w:rsidP="002A72C1">
      <w:pPr>
        <w:spacing w:after="0" w:line="240" w:lineRule="auto"/>
      </w:pPr>
      <w:r>
        <w:rPr>
          <w:rFonts w:ascii="Calibri" w:eastAsia="Calibri" w:hAnsi="Calibri"/>
          <w:b/>
          <w:color w:val="6495ED"/>
          <w:sz w:val="22"/>
        </w:rPr>
        <w:t>Indexed view does not contain all rows that the view definition produces.</w:t>
      </w:r>
    </w:p>
    <w:p w14:paraId="0484C6E8" w14:textId="77777777" w:rsidR="002A72C1" w:rsidRDefault="002A72C1" w:rsidP="002A72C1">
      <w:pPr>
        <w:spacing w:after="0" w:line="240" w:lineRule="auto"/>
      </w:pPr>
      <w:r>
        <w:rPr>
          <w:rFonts w:ascii="Calibri" w:eastAsia="Calibri" w:hAnsi="Calibri"/>
          <w:color w:val="000000"/>
          <w:sz w:val="22"/>
        </w:rPr>
        <w:t>Refer to Books Online for more information on this error. This does not necessarily represent an integrity issue with the data in this database.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6BA2A32" w14:textId="77777777" w:rsidTr="00484BF1">
        <w:trPr>
          <w:trHeight w:val="54"/>
        </w:trPr>
        <w:tc>
          <w:tcPr>
            <w:tcW w:w="54" w:type="dxa"/>
          </w:tcPr>
          <w:p w14:paraId="74CF7258" w14:textId="77777777" w:rsidR="002A72C1" w:rsidRDefault="002A72C1" w:rsidP="00484BF1">
            <w:pPr>
              <w:pStyle w:val="EmptyCellLayoutStyle"/>
              <w:spacing w:after="0" w:line="240" w:lineRule="auto"/>
            </w:pPr>
          </w:p>
        </w:tc>
        <w:tc>
          <w:tcPr>
            <w:tcW w:w="10395" w:type="dxa"/>
          </w:tcPr>
          <w:p w14:paraId="55627F6C" w14:textId="77777777" w:rsidR="002A72C1" w:rsidRDefault="002A72C1" w:rsidP="00484BF1">
            <w:pPr>
              <w:pStyle w:val="EmptyCellLayoutStyle"/>
              <w:spacing w:after="0" w:line="240" w:lineRule="auto"/>
            </w:pPr>
          </w:p>
        </w:tc>
        <w:tc>
          <w:tcPr>
            <w:tcW w:w="149" w:type="dxa"/>
          </w:tcPr>
          <w:p w14:paraId="3EBF29FA" w14:textId="77777777" w:rsidR="002A72C1" w:rsidRDefault="002A72C1" w:rsidP="00484BF1">
            <w:pPr>
              <w:pStyle w:val="EmptyCellLayoutStyle"/>
              <w:spacing w:after="0" w:line="240" w:lineRule="auto"/>
            </w:pPr>
          </w:p>
        </w:tc>
      </w:tr>
      <w:tr w:rsidR="002A72C1" w14:paraId="45CE7894" w14:textId="77777777" w:rsidTr="00484BF1">
        <w:tc>
          <w:tcPr>
            <w:tcW w:w="54" w:type="dxa"/>
          </w:tcPr>
          <w:p w14:paraId="6EF199D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3E7C1C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5A82A4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F6B60E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570653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68CAB7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01BE1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E7620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A8C4A5" w14:textId="77777777" w:rsidR="002A72C1" w:rsidRDefault="002A72C1" w:rsidP="00484BF1">
                  <w:pPr>
                    <w:spacing w:after="0" w:line="240" w:lineRule="auto"/>
                  </w:pPr>
                  <w:r>
                    <w:rPr>
                      <w:rFonts w:ascii="Calibri" w:eastAsia="Calibri" w:hAnsi="Calibri"/>
                      <w:color w:val="000000"/>
                      <w:sz w:val="22"/>
                    </w:rPr>
                    <w:t>Yes</w:t>
                  </w:r>
                </w:p>
              </w:tc>
            </w:tr>
            <w:tr w:rsidR="002A72C1" w14:paraId="7126DF7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9A863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1BB63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2AF5DD" w14:textId="77777777" w:rsidR="002A72C1" w:rsidRDefault="002A72C1" w:rsidP="00484BF1">
                  <w:pPr>
                    <w:spacing w:after="0" w:line="240" w:lineRule="auto"/>
                  </w:pPr>
                  <w:r>
                    <w:rPr>
                      <w:rFonts w:eastAsia="Arial"/>
                      <w:color w:val="000000"/>
                    </w:rPr>
                    <w:t>Yes</w:t>
                  </w:r>
                </w:p>
              </w:tc>
            </w:tr>
            <w:tr w:rsidR="002A72C1" w14:paraId="0884B98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58FE86"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295065"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FDF3F4" w14:textId="77777777" w:rsidR="002A72C1" w:rsidRDefault="002A72C1" w:rsidP="00484BF1">
                  <w:pPr>
                    <w:spacing w:after="0" w:line="240" w:lineRule="auto"/>
                  </w:pPr>
                  <w:r>
                    <w:rPr>
                      <w:rFonts w:ascii="Calibri" w:eastAsia="Calibri" w:hAnsi="Calibri"/>
                      <w:color w:val="000000"/>
                      <w:sz w:val="22"/>
                    </w:rPr>
                    <w:t>1</w:t>
                  </w:r>
                </w:p>
              </w:tc>
            </w:tr>
            <w:tr w:rsidR="002A72C1" w14:paraId="38C4560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6CD1FA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644B77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540247A" w14:textId="77777777" w:rsidR="002A72C1" w:rsidRDefault="002A72C1" w:rsidP="00484BF1">
                  <w:pPr>
                    <w:spacing w:after="0" w:line="240" w:lineRule="auto"/>
                  </w:pPr>
                  <w:r>
                    <w:rPr>
                      <w:rFonts w:ascii="Calibri" w:eastAsia="Calibri" w:hAnsi="Calibri"/>
                      <w:color w:val="000000"/>
                      <w:sz w:val="22"/>
                    </w:rPr>
                    <w:t>2</w:t>
                  </w:r>
                </w:p>
              </w:tc>
            </w:tr>
          </w:tbl>
          <w:p w14:paraId="5F243D9A" w14:textId="77777777" w:rsidR="002A72C1" w:rsidRDefault="002A72C1" w:rsidP="00484BF1">
            <w:pPr>
              <w:spacing w:after="0" w:line="240" w:lineRule="auto"/>
            </w:pPr>
          </w:p>
        </w:tc>
        <w:tc>
          <w:tcPr>
            <w:tcW w:w="149" w:type="dxa"/>
          </w:tcPr>
          <w:p w14:paraId="0C5C239A" w14:textId="77777777" w:rsidR="002A72C1" w:rsidRDefault="002A72C1" w:rsidP="00484BF1">
            <w:pPr>
              <w:pStyle w:val="EmptyCellLayoutStyle"/>
              <w:spacing w:after="0" w:line="240" w:lineRule="auto"/>
            </w:pPr>
          </w:p>
        </w:tc>
      </w:tr>
      <w:tr w:rsidR="002A72C1" w14:paraId="51455A3D" w14:textId="77777777" w:rsidTr="00484BF1">
        <w:trPr>
          <w:trHeight w:val="80"/>
        </w:trPr>
        <w:tc>
          <w:tcPr>
            <w:tcW w:w="54" w:type="dxa"/>
          </w:tcPr>
          <w:p w14:paraId="1CF490FF" w14:textId="77777777" w:rsidR="002A72C1" w:rsidRDefault="002A72C1" w:rsidP="00484BF1">
            <w:pPr>
              <w:pStyle w:val="EmptyCellLayoutStyle"/>
              <w:spacing w:after="0" w:line="240" w:lineRule="auto"/>
            </w:pPr>
          </w:p>
        </w:tc>
        <w:tc>
          <w:tcPr>
            <w:tcW w:w="10395" w:type="dxa"/>
          </w:tcPr>
          <w:p w14:paraId="6D6B4832" w14:textId="77777777" w:rsidR="002A72C1" w:rsidRDefault="002A72C1" w:rsidP="00484BF1">
            <w:pPr>
              <w:pStyle w:val="EmptyCellLayoutStyle"/>
              <w:spacing w:after="0" w:line="240" w:lineRule="auto"/>
            </w:pPr>
          </w:p>
        </w:tc>
        <w:tc>
          <w:tcPr>
            <w:tcW w:w="149" w:type="dxa"/>
          </w:tcPr>
          <w:p w14:paraId="47BDA3E5" w14:textId="77777777" w:rsidR="002A72C1" w:rsidRDefault="002A72C1" w:rsidP="00484BF1">
            <w:pPr>
              <w:pStyle w:val="EmptyCellLayoutStyle"/>
              <w:spacing w:after="0" w:line="240" w:lineRule="auto"/>
            </w:pPr>
          </w:p>
        </w:tc>
      </w:tr>
    </w:tbl>
    <w:p w14:paraId="6CA3AC07" w14:textId="77777777" w:rsidR="002A72C1" w:rsidRDefault="002A72C1" w:rsidP="002A72C1">
      <w:pPr>
        <w:spacing w:after="0" w:line="240" w:lineRule="auto"/>
      </w:pPr>
    </w:p>
    <w:p w14:paraId="5E0B6886" w14:textId="77777777" w:rsidR="002A72C1" w:rsidRDefault="002A72C1" w:rsidP="002A72C1">
      <w:pPr>
        <w:spacing w:after="0" w:line="240" w:lineRule="auto"/>
      </w:pPr>
      <w:r>
        <w:rPr>
          <w:rFonts w:ascii="Calibri" w:eastAsia="Calibri" w:hAnsi="Calibri"/>
          <w:b/>
          <w:color w:val="6495ED"/>
          <w:sz w:val="22"/>
        </w:rPr>
        <w:t>Failure occurred during database recovery</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C465B2A" w14:textId="77777777" w:rsidTr="00484BF1">
        <w:trPr>
          <w:trHeight w:val="54"/>
        </w:trPr>
        <w:tc>
          <w:tcPr>
            <w:tcW w:w="54" w:type="dxa"/>
          </w:tcPr>
          <w:p w14:paraId="76B5D0BE" w14:textId="77777777" w:rsidR="002A72C1" w:rsidRDefault="002A72C1" w:rsidP="00484BF1">
            <w:pPr>
              <w:pStyle w:val="EmptyCellLayoutStyle"/>
              <w:spacing w:after="0" w:line="240" w:lineRule="auto"/>
            </w:pPr>
          </w:p>
        </w:tc>
        <w:tc>
          <w:tcPr>
            <w:tcW w:w="10395" w:type="dxa"/>
          </w:tcPr>
          <w:p w14:paraId="3815F0BA" w14:textId="77777777" w:rsidR="002A72C1" w:rsidRDefault="002A72C1" w:rsidP="00484BF1">
            <w:pPr>
              <w:pStyle w:val="EmptyCellLayoutStyle"/>
              <w:spacing w:after="0" w:line="240" w:lineRule="auto"/>
            </w:pPr>
          </w:p>
        </w:tc>
        <w:tc>
          <w:tcPr>
            <w:tcW w:w="149" w:type="dxa"/>
          </w:tcPr>
          <w:p w14:paraId="3CC0D208" w14:textId="77777777" w:rsidR="002A72C1" w:rsidRDefault="002A72C1" w:rsidP="00484BF1">
            <w:pPr>
              <w:pStyle w:val="EmptyCellLayoutStyle"/>
              <w:spacing w:after="0" w:line="240" w:lineRule="auto"/>
            </w:pPr>
          </w:p>
        </w:tc>
      </w:tr>
      <w:tr w:rsidR="002A72C1" w14:paraId="60A55119" w14:textId="77777777" w:rsidTr="00484BF1">
        <w:tc>
          <w:tcPr>
            <w:tcW w:w="54" w:type="dxa"/>
          </w:tcPr>
          <w:p w14:paraId="4224476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691F37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4D5136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D55A14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9199C6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156E6B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35B9C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23EA5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E11106" w14:textId="77777777" w:rsidR="002A72C1" w:rsidRDefault="002A72C1" w:rsidP="00484BF1">
                  <w:pPr>
                    <w:spacing w:after="0" w:line="240" w:lineRule="auto"/>
                  </w:pPr>
                  <w:r>
                    <w:rPr>
                      <w:rFonts w:ascii="Calibri" w:eastAsia="Calibri" w:hAnsi="Calibri"/>
                      <w:color w:val="000000"/>
                      <w:sz w:val="22"/>
                    </w:rPr>
                    <w:t>Yes</w:t>
                  </w:r>
                </w:p>
              </w:tc>
            </w:tr>
            <w:tr w:rsidR="002A72C1" w14:paraId="700227C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DE355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B197F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2073AA" w14:textId="77777777" w:rsidR="002A72C1" w:rsidRDefault="002A72C1" w:rsidP="00484BF1">
                  <w:pPr>
                    <w:spacing w:after="0" w:line="240" w:lineRule="auto"/>
                  </w:pPr>
                  <w:r>
                    <w:rPr>
                      <w:rFonts w:eastAsia="Arial"/>
                      <w:color w:val="000000"/>
                    </w:rPr>
                    <w:t>Yes</w:t>
                  </w:r>
                </w:p>
              </w:tc>
            </w:tr>
            <w:tr w:rsidR="002A72C1" w14:paraId="4D80797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BD1A7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AE30E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972C05" w14:textId="77777777" w:rsidR="002A72C1" w:rsidRDefault="002A72C1" w:rsidP="00484BF1">
                  <w:pPr>
                    <w:spacing w:after="0" w:line="240" w:lineRule="auto"/>
                  </w:pPr>
                  <w:r>
                    <w:rPr>
                      <w:rFonts w:ascii="Calibri" w:eastAsia="Calibri" w:hAnsi="Calibri"/>
                      <w:color w:val="000000"/>
                      <w:sz w:val="22"/>
                    </w:rPr>
                    <w:t>2</w:t>
                  </w:r>
                </w:p>
              </w:tc>
            </w:tr>
            <w:tr w:rsidR="002A72C1" w14:paraId="2F48C21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4C1505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7338EE5"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FFD9BA4" w14:textId="77777777" w:rsidR="002A72C1" w:rsidRDefault="002A72C1" w:rsidP="00484BF1">
                  <w:pPr>
                    <w:spacing w:after="0" w:line="240" w:lineRule="auto"/>
                  </w:pPr>
                  <w:r>
                    <w:rPr>
                      <w:rFonts w:ascii="Calibri" w:eastAsia="Calibri" w:hAnsi="Calibri"/>
                      <w:color w:val="000000"/>
                      <w:sz w:val="22"/>
                    </w:rPr>
                    <w:t>2</w:t>
                  </w:r>
                </w:p>
              </w:tc>
            </w:tr>
          </w:tbl>
          <w:p w14:paraId="154B9CB8" w14:textId="77777777" w:rsidR="002A72C1" w:rsidRDefault="002A72C1" w:rsidP="00484BF1">
            <w:pPr>
              <w:spacing w:after="0" w:line="240" w:lineRule="auto"/>
            </w:pPr>
          </w:p>
        </w:tc>
        <w:tc>
          <w:tcPr>
            <w:tcW w:w="149" w:type="dxa"/>
          </w:tcPr>
          <w:p w14:paraId="10C7EB94" w14:textId="77777777" w:rsidR="002A72C1" w:rsidRDefault="002A72C1" w:rsidP="00484BF1">
            <w:pPr>
              <w:pStyle w:val="EmptyCellLayoutStyle"/>
              <w:spacing w:after="0" w:line="240" w:lineRule="auto"/>
            </w:pPr>
          </w:p>
        </w:tc>
      </w:tr>
      <w:tr w:rsidR="002A72C1" w14:paraId="4E33FD57" w14:textId="77777777" w:rsidTr="00484BF1">
        <w:trPr>
          <w:trHeight w:val="80"/>
        </w:trPr>
        <w:tc>
          <w:tcPr>
            <w:tcW w:w="54" w:type="dxa"/>
          </w:tcPr>
          <w:p w14:paraId="41251F19" w14:textId="77777777" w:rsidR="002A72C1" w:rsidRDefault="002A72C1" w:rsidP="00484BF1">
            <w:pPr>
              <w:pStyle w:val="EmptyCellLayoutStyle"/>
              <w:spacing w:after="0" w:line="240" w:lineRule="auto"/>
            </w:pPr>
          </w:p>
        </w:tc>
        <w:tc>
          <w:tcPr>
            <w:tcW w:w="10395" w:type="dxa"/>
          </w:tcPr>
          <w:p w14:paraId="4826D4F4" w14:textId="77777777" w:rsidR="002A72C1" w:rsidRDefault="002A72C1" w:rsidP="00484BF1">
            <w:pPr>
              <w:pStyle w:val="EmptyCellLayoutStyle"/>
              <w:spacing w:after="0" w:line="240" w:lineRule="auto"/>
            </w:pPr>
          </w:p>
        </w:tc>
        <w:tc>
          <w:tcPr>
            <w:tcW w:w="149" w:type="dxa"/>
          </w:tcPr>
          <w:p w14:paraId="14C46A70" w14:textId="77777777" w:rsidR="002A72C1" w:rsidRDefault="002A72C1" w:rsidP="00484BF1">
            <w:pPr>
              <w:pStyle w:val="EmptyCellLayoutStyle"/>
              <w:spacing w:after="0" w:line="240" w:lineRule="auto"/>
            </w:pPr>
          </w:p>
        </w:tc>
      </w:tr>
    </w:tbl>
    <w:p w14:paraId="3B8AC45A" w14:textId="77777777" w:rsidR="002A72C1" w:rsidRDefault="002A72C1" w:rsidP="002A72C1">
      <w:pPr>
        <w:spacing w:after="0" w:line="240" w:lineRule="auto"/>
      </w:pPr>
    </w:p>
    <w:p w14:paraId="559B910D" w14:textId="77777777" w:rsidR="002A72C1" w:rsidRDefault="002A72C1" w:rsidP="002A72C1">
      <w:pPr>
        <w:spacing w:after="0" w:line="240" w:lineRule="auto"/>
      </w:pPr>
      <w:r>
        <w:rPr>
          <w:rFonts w:ascii="Calibri" w:eastAsia="Calibri" w:hAnsi="Calibri"/>
          <w:b/>
          <w:color w:val="6495ED"/>
          <w:sz w:val="22"/>
        </w:rPr>
        <w:t>Login failed: Password must be changed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756B8A6" w14:textId="77777777" w:rsidTr="00484BF1">
        <w:trPr>
          <w:trHeight w:val="54"/>
        </w:trPr>
        <w:tc>
          <w:tcPr>
            <w:tcW w:w="54" w:type="dxa"/>
          </w:tcPr>
          <w:p w14:paraId="4C189031" w14:textId="77777777" w:rsidR="002A72C1" w:rsidRDefault="002A72C1" w:rsidP="00484BF1">
            <w:pPr>
              <w:pStyle w:val="EmptyCellLayoutStyle"/>
              <w:spacing w:after="0" w:line="240" w:lineRule="auto"/>
            </w:pPr>
          </w:p>
        </w:tc>
        <w:tc>
          <w:tcPr>
            <w:tcW w:w="10395" w:type="dxa"/>
          </w:tcPr>
          <w:p w14:paraId="656073ED" w14:textId="77777777" w:rsidR="002A72C1" w:rsidRDefault="002A72C1" w:rsidP="00484BF1">
            <w:pPr>
              <w:pStyle w:val="EmptyCellLayoutStyle"/>
              <w:spacing w:after="0" w:line="240" w:lineRule="auto"/>
            </w:pPr>
          </w:p>
        </w:tc>
        <w:tc>
          <w:tcPr>
            <w:tcW w:w="149" w:type="dxa"/>
          </w:tcPr>
          <w:p w14:paraId="404C39EB" w14:textId="77777777" w:rsidR="002A72C1" w:rsidRDefault="002A72C1" w:rsidP="00484BF1">
            <w:pPr>
              <w:pStyle w:val="EmptyCellLayoutStyle"/>
              <w:spacing w:after="0" w:line="240" w:lineRule="auto"/>
            </w:pPr>
          </w:p>
        </w:tc>
      </w:tr>
      <w:tr w:rsidR="002A72C1" w14:paraId="1F4A0CF9" w14:textId="77777777" w:rsidTr="00484BF1">
        <w:tc>
          <w:tcPr>
            <w:tcW w:w="54" w:type="dxa"/>
          </w:tcPr>
          <w:p w14:paraId="64F68EB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0A7CEE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1CD2D0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74695F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9F3950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1979AF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BA679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23D6C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F282FB" w14:textId="77777777" w:rsidR="002A72C1" w:rsidRDefault="002A72C1" w:rsidP="00484BF1">
                  <w:pPr>
                    <w:spacing w:after="0" w:line="240" w:lineRule="auto"/>
                  </w:pPr>
                  <w:r>
                    <w:rPr>
                      <w:rFonts w:ascii="Calibri" w:eastAsia="Calibri" w:hAnsi="Calibri"/>
                      <w:color w:val="000000"/>
                      <w:sz w:val="22"/>
                    </w:rPr>
                    <w:t>Yes</w:t>
                  </w:r>
                </w:p>
              </w:tc>
            </w:tr>
            <w:tr w:rsidR="002A72C1" w14:paraId="6C6DE81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21EAE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3C5CB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BE451B" w14:textId="77777777" w:rsidR="002A72C1" w:rsidRDefault="002A72C1" w:rsidP="00484BF1">
                  <w:pPr>
                    <w:spacing w:after="0" w:line="240" w:lineRule="auto"/>
                  </w:pPr>
                  <w:r>
                    <w:rPr>
                      <w:rFonts w:eastAsia="Arial"/>
                      <w:color w:val="000000"/>
                    </w:rPr>
                    <w:t>Yes</w:t>
                  </w:r>
                </w:p>
              </w:tc>
            </w:tr>
            <w:tr w:rsidR="002A72C1" w14:paraId="0F70679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6E777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E96B9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D16084" w14:textId="77777777" w:rsidR="002A72C1" w:rsidRDefault="002A72C1" w:rsidP="00484BF1">
                  <w:pPr>
                    <w:spacing w:after="0" w:line="240" w:lineRule="auto"/>
                  </w:pPr>
                  <w:r>
                    <w:rPr>
                      <w:rFonts w:ascii="Calibri" w:eastAsia="Calibri" w:hAnsi="Calibri"/>
                      <w:color w:val="000000"/>
                      <w:sz w:val="22"/>
                    </w:rPr>
                    <w:t>1</w:t>
                  </w:r>
                </w:p>
              </w:tc>
            </w:tr>
            <w:tr w:rsidR="002A72C1" w14:paraId="16607F4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64207A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E2D8E8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4C1B59A" w14:textId="77777777" w:rsidR="002A72C1" w:rsidRDefault="002A72C1" w:rsidP="00484BF1">
                  <w:pPr>
                    <w:spacing w:after="0" w:line="240" w:lineRule="auto"/>
                  </w:pPr>
                  <w:r>
                    <w:rPr>
                      <w:rFonts w:ascii="Calibri" w:eastAsia="Calibri" w:hAnsi="Calibri"/>
                      <w:color w:val="000000"/>
                      <w:sz w:val="22"/>
                    </w:rPr>
                    <w:t>1</w:t>
                  </w:r>
                </w:p>
              </w:tc>
            </w:tr>
          </w:tbl>
          <w:p w14:paraId="0EFFB8B0" w14:textId="77777777" w:rsidR="002A72C1" w:rsidRDefault="002A72C1" w:rsidP="00484BF1">
            <w:pPr>
              <w:spacing w:after="0" w:line="240" w:lineRule="auto"/>
            </w:pPr>
          </w:p>
        </w:tc>
        <w:tc>
          <w:tcPr>
            <w:tcW w:w="149" w:type="dxa"/>
          </w:tcPr>
          <w:p w14:paraId="035CEF04" w14:textId="77777777" w:rsidR="002A72C1" w:rsidRDefault="002A72C1" w:rsidP="00484BF1">
            <w:pPr>
              <w:pStyle w:val="EmptyCellLayoutStyle"/>
              <w:spacing w:after="0" w:line="240" w:lineRule="auto"/>
            </w:pPr>
          </w:p>
        </w:tc>
      </w:tr>
      <w:tr w:rsidR="002A72C1" w14:paraId="367C49A6" w14:textId="77777777" w:rsidTr="00484BF1">
        <w:trPr>
          <w:trHeight w:val="80"/>
        </w:trPr>
        <w:tc>
          <w:tcPr>
            <w:tcW w:w="54" w:type="dxa"/>
          </w:tcPr>
          <w:p w14:paraId="76E07FD9" w14:textId="77777777" w:rsidR="002A72C1" w:rsidRDefault="002A72C1" w:rsidP="00484BF1">
            <w:pPr>
              <w:pStyle w:val="EmptyCellLayoutStyle"/>
              <w:spacing w:after="0" w:line="240" w:lineRule="auto"/>
            </w:pPr>
          </w:p>
        </w:tc>
        <w:tc>
          <w:tcPr>
            <w:tcW w:w="10395" w:type="dxa"/>
          </w:tcPr>
          <w:p w14:paraId="1D95AE68" w14:textId="77777777" w:rsidR="002A72C1" w:rsidRDefault="002A72C1" w:rsidP="00484BF1">
            <w:pPr>
              <w:pStyle w:val="EmptyCellLayoutStyle"/>
              <w:spacing w:after="0" w:line="240" w:lineRule="auto"/>
            </w:pPr>
          </w:p>
        </w:tc>
        <w:tc>
          <w:tcPr>
            <w:tcW w:w="149" w:type="dxa"/>
          </w:tcPr>
          <w:p w14:paraId="125087F4" w14:textId="77777777" w:rsidR="002A72C1" w:rsidRDefault="002A72C1" w:rsidP="00484BF1">
            <w:pPr>
              <w:pStyle w:val="EmptyCellLayoutStyle"/>
              <w:spacing w:after="0" w:line="240" w:lineRule="auto"/>
            </w:pPr>
          </w:p>
        </w:tc>
      </w:tr>
    </w:tbl>
    <w:p w14:paraId="59222D03" w14:textId="77777777" w:rsidR="002A72C1" w:rsidRDefault="002A72C1" w:rsidP="002A72C1">
      <w:pPr>
        <w:spacing w:after="0" w:line="240" w:lineRule="auto"/>
      </w:pPr>
    </w:p>
    <w:p w14:paraId="0F259F6A" w14:textId="77777777" w:rsidR="002A72C1" w:rsidRDefault="002A72C1" w:rsidP="002A72C1">
      <w:pPr>
        <w:spacing w:after="0" w:line="240" w:lineRule="auto"/>
      </w:pPr>
      <w:r>
        <w:rPr>
          <w:rFonts w:ascii="Calibri" w:eastAsia="Calibri" w:hAnsi="Calibri"/>
          <w:b/>
          <w:color w:val="6495ED"/>
          <w:sz w:val="22"/>
        </w:rPr>
        <w:t>Table:  No columns without statistics found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7EA56F9" w14:textId="77777777" w:rsidTr="00484BF1">
        <w:trPr>
          <w:trHeight w:val="54"/>
        </w:trPr>
        <w:tc>
          <w:tcPr>
            <w:tcW w:w="54" w:type="dxa"/>
          </w:tcPr>
          <w:p w14:paraId="31615863" w14:textId="77777777" w:rsidR="002A72C1" w:rsidRDefault="002A72C1" w:rsidP="00484BF1">
            <w:pPr>
              <w:pStyle w:val="EmptyCellLayoutStyle"/>
              <w:spacing w:after="0" w:line="240" w:lineRule="auto"/>
            </w:pPr>
          </w:p>
        </w:tc>
        <w:tc>
          <w:tcPr>
            <w:tcW w:w="10395" w:type="dxa"/>
          </w:tcPr>
          <w:p w14:paraId="7E888E40" w14:textId="77777777" w:rsidR="002A72C1" w:rsidRDefault="002A72C1" w:rsidP="00484BF1">
            <w:pPr>
              <w:pStyle w:val="EmptyCellLayoutStyle"/>
              <w:spacing w:after="0" w:line="240" w:lineRule="auto"/>
            </w:pPr>
          </w:p>
        </w:tc>
        <w:tc>
          <w:tcPr>
            <w:tcW w:w="149" w:type="dxa"/>
          </w:tcPr>
          <w:p w14:paraId="57C6279B" w14:textId="77777777" w:rsidR="002A72C1" w:rsidRDefault="002A72C1" w:rsidP="00484BF1">
            <w:pPr>
              <w:pStyle w:val="EmptyCellLayoutStyle"/>
              <w:spacing w:after="0" w:line="240" w:lineRule="auto"/>
            </w:pPr>
          </w:p>
        </w:tc>
      </w:tr>
      <w:tr w:rsidR="002A72C1" w14:paraId="01A9308D" w14:textId="77777777" w:rsidTr="00484BF1">
        <w:tc>
          <w:tcPr>
            <w:tcW w:w="54" w:type="dxa"/>
          </w:tcPr>
          <w:p w14:paraId="24177D5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8736F6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430B8F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C33C7D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985AE0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527B96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86C41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1CE31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3FFF08" w14:textId="77777777" w:rsidR="002A72C1" w:rsidRDefault="002A72C1" w:rsidP="00484BF1">
                  <w:pPr>
                    <w:spacing w:after="0" w:line="240" w:lineRule="auto"/>
                  </w:pPr>
                  <w:r>
                    <w:rPr>
                      <w:rFonts w:ascii="Calibri" w:eastAsia="Calibri" w:hAnsi="Calibri"/>
                      <w:color w:val="000000"/>
                      <w:sz w:val="22"/>
                    </w:rPr>
                    <w:t>Yes</w:t>
                  </w:r>
                </w:p>
              </w:tc>
            </w:tr>
            <w:tr w:rsidR="002A72C1" w14:paraId="73DD293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00D36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B9E8B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224C7D" w14:textId="77777777" w:rsidR="002A72C1" w:rsidRDefault="002A72C1" w:rsidP="00484BF1">
                  <w:pPr>
                    <w:spacing w:after="0" w:line="240" w:lineRule="auto"/>
                  </w:pPr>
                  <w:r>
                    <w:rPr>
                      <w:rFonts w:eastAsia="Arial"/>
                      <w:color w:val="000000"/>
                    </w:rPr>
                    <w:t>Yes</w:t>
                  </w:r>
                </w:p>
              </w:tc>
            </w:tr>
            <w:tr w:rsidR="002A72C1" w14:paraId="27C6A95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83A3C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2E35E7"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D68C07" w14:textId="77777777" w:rsidR="002A72C1" w:rsidRDefault="002A72C1" w:rsidP="00484BF1">
                  <w:pPr>
                    <w:spacing w:after="0" w:line="240" w:lineRule="auto"/>
                  </w:pPr>
                  <w:r>
                    <w:rPr>
                      <w:rFonts w:ascii="Calibri" w:eastAsia="Calibri" w:hAnsi="Calibri"/>
                      <w:color w:val="000000"/>
                      <w:sz w:val="22"/>
                    </w:rPr>
                    <w:t>1</w:t>
                  </w:r>
                </w:p>
              </w:tc>
            </w:tr>
            <w:tr w:rsidR="002A72C1" w14:paraId="0DB99FB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B5BFD7A"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317D6A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491F03A" w14:textId="77777777" w:rsidR="002A72C1" w:rsidRDefault="002A72C1" w:rsidP="00484BF1">
                  <w:pPr>
                    <w:spacing w:after="0" w:line="240" w:lineRule="auto"/>
                  </w:pPr>
                  <w:r>
                    <w:rPr>
                      <w:rFonts w:ascii="Calibri" w:eastAsia="Calibri" w:hAnsi="Calibri"/>
                      <w:color w:val="000000"/>
                      <w:sz w:val="22"/>
                    </w:rPr>
                    <w:t>2</w:t>
                  </w:r>
                </w:p>
              </w:tc>
            </w:tr>
          </w:tbl>
          <w:p w14:paraId="2530DD43" w14:textId="77777777" w:rsidR="002A72C1" w:rsidRDefault="002A72C1" w:rsidP="00484BF1">
            <w:pPr>
              <w:spacing w:after="0" w:line="240" w:lineRule="auto"/>
            </w:pPr>
          </w:p>
        </w:tc>
        <w:tc>
          <w:tcPr>
            <w:tcW w:w="149" w:type="dxa"/>
          </w:tcPr>
          <w:p w14:paraId="5EA52C81" w14:textId="77777777" w:rsidR="002A72C1" w:rsidRDefault="002A72C1" w:rsidP="00484BF1">
            <w:pPr>
              <w:pStyle w:val="EmptyCellLayoutStyle"/>
              <w:spacing w:after="0" w:line="240" w:lineRule="auto"/>
            </w:pPr>
          </w:p>
        </w:tc>
      </w:tr>
      <w:tr w:rsidR="002A72C1" w14:paraId="22D802A6" w14:textId="77777777" w:rsidTr="00484BF1">
        <w:trPr>
          <w:trHeight w:val="80"/>
        </w:trPr>
        <w:tc>
          <w:tcPr>
            <w:tcW w:w="54" w:type="dxa"/>
          </w:tcPr>
          <w:p w14:paraId="52B842F9" w14:textId="77777777" w:rsidR="002A72C1" w:rsidRDefault="002A72C1" w:rsidP="00484BF1">
            <w:pPr>
              <w:pStyle w:val="EmptyCellLayoutStyle"/>
              <w:spacing w:after="0" w:line="240" w:lineRule="auto"/>
            </w:pPr>
          </w:p>
        </w:tc>
        <w:tc>
          <w:tcPr>
            <w:tcW w:w="10395" w:type="dxa"/>
          </w:tcPr>
          <w:p w14:paraId="01EE3BAE" w14:textId="77777777" w:rsidR="002A72C1" w:rsidRDefault="002A72C1" w:rsidP="00484BF1">
            <w:pPr>
              <w:pStyle w:val="EmptyCellLayoutStyle"/>
              <w:spacing w:after="0" w:line="240" w:lineRule="auto"/>
            </w:pPr>
          </w:p>
        </w:tc>
        <w:tc>
          <w:tcPr>
            <w:tcW w:w="149" w:type="dxa"/>
          </w:tcPr>
          <w:p w14:paraId="2B742C66" w14:textId="77777777" w:rsidR="002A72C1" w:rsidRDefault="002A72C1" w:rsidP="00484BF1">
            <w:pPr>
              <w:pStyle w:val="EmptyCellLayoutStyle"/>
              <w:spacing w:after="0" w:line="240" w:lineRule="auto"/>
            </w:pPr>
          </w:p>
        </w:tc>
      </w:tr>
    </w:tbl>
    <w:p w14:paraId="53EA709F" w14:textId="77777777" w:rsidR="002A72C1" w:rsidRDefault="002A72C1" w:rsidP="002A72C1">
      <w:pPr>
        <w:spacing w:after="0" w:line="240" w:lineRule="auto"/>
      </w:pPr>
    </w:p>
    <w:p w14:paraId="63EF6731" w14:textId="77777777" w:rsidR="002A72C1" w:rsidRDefault="002A72C1" w:rsidP="002A72C1">
      <w:pPr>
        <w:spacing w:after="0" w:line="240" w:lineRule="auto"/>
      </w:pPr>
      <w:r>
        <w:rPr>
          <w:rFonts w:ascii="Calibri" w:eastAsia="Calibri" w:hAnsi="Calibri"/>
          <w:b/>
          <w:color w:val="6495ED"/>
          <w:sz w:val="22"/>
        </w:rPr>
        <w:t>Failed to finish full-text operation. The Filegroup is empty, read-only, or not online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6173E9A" w14:textId="77777777" w:rsidTr="00484BF1">
        <w:trPr>
          <w:trHeight w:val="54"/>
        </w:trPr>
        <w:tc>
          <w:tcPr>
            <w:tcW w:w="54" w:type="dxa"/>
          </w:tcPr>
          <w:p w14:paraId="72569E10" w14:textId="77777777" w:rsidR="002A72C1" w:rsidRDefault="002A72C1" w:rsidP="00484BF1">
            <w:pPr>
              <w:pStyle w:val="EmptyCellLayoutStyle"/>
              <w:spacing w:after="0" w:line="240" w:lineRule="auto"/>
            </w:pPr>
          </w:p>
        </w:tc>
        <w:tc>
          <w:tcPr>
            <w:tcW w:w="10395" w:type="dxa"/>
          </w:tcPr>
          <w:p w14:paraId="7FFAAECA" w14:textId="77777777" w:rsidR="002A72C1" w:rsidRDefault="002A72C1" w:rsidP="00484BF1">
            <w:pPr>
              <w:pStyle w:val="EmptyCellLayoutStyle"/>
              <w:spacing w:after="0" w:line="240" w:lineRule="auto"/>
            </w:pPr>
          </w:p>
        </w:tc>
        <w:tc>
          <w:tcPr>
            <w:tcW w:w="149" w:type="dxa"/>
          </w:tcPr>
          <w:p w14:paraId="4F1079A3" w14:textId="77777777" w:rsidR="002A72C1" w:rsidRDefault="002A72C1" w:rsidP="00484BF1">
            <w:pPr>
              <w:pStyle w:val="EmptyCellLayoutStyle"/>
              <w:spacing w:after="0" w:line="240" w:lineRule="auto"/>
            </w:pPr>
          </w:p>
        </w:tc>
      </w:tr>
      <w:tr w:rsidR="002A72C1" w14:paraId="2BAA363D" w14:textId="77777777" w:rsidTr="00484BF1">
        <w:tc>
          <w:tcPr>
            <w:tcW w:w="54" w:type="dxa"/>
          </w:tcPr>
          <w:p w14:paraId="04C9725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E11B8D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F351A2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338FEC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C9292A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D57475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EDAAD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BEADB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1A9872" w14:textId="77777777" w:rsidR="002A72C1" w:rsidRDefault="002A72C1" w:rsidP="00484BF1">
                  <w:pPr>
                    <w:spacing w:after="0" w:line="240" w:lineRule="auto"/>
                  </w:pPr>
                  <w:r>
                    <w:rPr>
                      <w:rFonts w:ascii="Calibri" w:eastAsia="Calibri" w:hAnsi="Calibri"/>
                      <w:color w:val="000000"/>
                      <w:sz w:val="22"/>
                    </w:rPr>
                    <w:t>Yes</w:t>
                  </w:r>
                </w:p>
              </w:tc>
            </w:tr>
            <w:tr w:rsidR="002A72C1" w14:paraId="7ACE93B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85802E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75651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B4DEA8" w14:textId="77777777" w:rsidR="002A72C1" w:rsidRDefault="002A72C1" w:rsidP="00484BF1">
                  <w:pPr>
                    <w:spacing w:after="0" w:line="240" w:lineRule="auto"/>
                  </w:pPr>
                  <w:r>
                    <w:rPr>
                      <w:rFonts w:eastAsia="Arial"/>
                      <w:color w:val="000000"/>
                    </w:rPr>
                    <w:t>Yes</w:t>
                  </w:r>
                </w:p>
              </w:tc>
            </w:tr>
            <w:tr w:rsidR="002A72C1" w14:paraId="276F51B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04E42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B0EFD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EE4F91" w14:textId="77777777" w:rsidR="002A72C1" w:rsidRDefault="002A72C1" w:rsidP="00484BF1">
                  <w:pPr>
                    <w:spacing w:after="0" w:line="240" w:lineRule="auto"/>
                  </w:pPr>
                  <w:r>
                    <w:rPr>
                      <w:rFonts w:ascii="Calibri" w:eastAsia="Calibri" w:hAnsi="Calibri"/>
                      <w:color w:val="000000"/>
                      <w:sz w:val="22"/>
                    </w:rPr>
                    <w:t>1</w:t>
                  </w:r>
                </w:p>
              </w:tc>
            </w:tr>
            <w:tr w:rsidR="002A72C1" w14:paraId="2FE9179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49E530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8E468A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D8F5CD4" w14:textId="77777777" w:rsidR="002A72C1" w:rsidRDefault="002A72C1" w:rsidP="00484BF1">
                  <w:pPr>
                    <w:spacing w:after="0" w:line="240" w:lineRule="auto"/>
                  </w:pPr>
                  <w:r>
                    <w:rPr>
                      <w:rFonts w:ascii="Calibri" w:eastAsia="Calibri" w:hAnsi="Calibri"/>
                      <w:color w:val="000000"/>
                      <w:sz w:val="22"/>
                    </w:rPr>
                    <w:t>1</w:t>
                  </w:r>
                </w:p>
              </w:tc>
            </w:tr>
          </w:tbl>
          <w:p w14:paraId="1C3AEF53" w14:textId="77777777" w:rsidR="002A72C1" w:rsidRDefault="002A72C1" w:rsidP="00484BF1">
            <w:pPr>
              <w:spacing w:after="0" w:line="240" w:lineRule="auto"/>
            </w:pPr>
          </w:p>
        </w:tc>
        <w:tc>
          <w:tcPr>
            <w:tcW w:w="149" w:type="dxa"/>
          </w:tcPr>
          <w:p w14:paraId="1BFBF31C" w14:textId="77777777" w:rsidR="002A72C1" w:rsidRDefault="002A72C1" w:rsidP="00484BF1">
            <w:pPr>
              <w:pStyle w:val="EmptyCellLayoutStyle"/>
              <w:spacing w:after="0" w:line="240" w:lineRule="auto"/>
            </w:pPr>
          </w:p>
        </w:tc>
      </w:tr>
      <w:tr w:rsidR="002A72C1" w14:paraId="06653B75" w14:textId="77777777" w:rsidTr="00484BF1">
        <w:trPr>
          <w:trHeight w:val="80"/>
        </w:trPr>
        <w:tc>
          <w:tcPr>
            <w:tcW w:w="54" w:type="dxa"/>
          </w:tcPr>
          <w:p w14:paraId="3BEF9D6C" w14:textId="77777777" w:rsidR="002A72C1" w:rsidRDefault="002A72C1" w:rsidP="00484BF1">
            <w:pPr>
              <w:pStyle w:val="EmptyCellLayoutStyle"/>
              <w:spacing w:after="0" w:line="240" w:lineRule="auto"/>
            </w:pPr>
          </w:p>
        </w:tc>
        <w:tc>
          <w:tcPr>
            <w:tcW w:w="10395" w:type="dxa"/>
          </w:tcPr>
          <w:p w14:paraId="72771B36" w14:textId="77777777" w:rsidR="002A72C1" w:rsidRDefault="002A72C1" w:rsidP="00484BF1">
            <w:pPr>
              <w:pStyle w:val="EmptyCellLayoutStyle"/>
              <w:spacing w:after="0" w:line="240" w:lineRule="auto"/>
            </w:pPr>
          </w:p>
        </w:tc>
        <w:tc>
          <w:tcPr>
            <w:tcW w:w="149" w:type="dxa"/>
          </w:tcPr>
          <w:p w14:paraId="5E5BE4CB" w14:textId="77777777" w:rsidR="002A72C1" w:rsidRDefault="002A72C1" w:rsidP="00484BF1">
            <w:pPr>
              <w:pStyle w:val="EmptyCellLayoutStyle"/>
              <w:spacing w:after="0" w:line="240" w:lineRule="auto"/>
            </w:pPr>
          </w:p>
        </w:tc>
      </w:tr>
    </w:tbl>
    <w:p w14:paraId="74A6A6B5" w14:textId="77777777" w:rsidR="002A72C1" w:rsidRDefault="002A72C1" w:rsidP="002A72C1">
      <w:pPr>
        <w:spacing w:after="0" w:line="240" w:lineRule="auto"/>
      </w:pPr>
    </w:p>
    <w:p w14:paraId="3856583A" w14:textId="77777777" w:rsidR="002A72C1" w:rsidRDefault="002A72C1" w:rsidP="002A72C1">
      <w:pPr>
        <w:spacing w:after="0" w:line="240" w:lineRule="auto"/>
      </w:pPr>
      <w:r>
        <w:rPr>
          <w:rFonts w:ascii="Calibri" w:eastAsia="Calibri" w:hAnsi="Calibri"/>
          <w:b/>
          <w:color w:val="6495ED"/>
          <w:sz w:val="22"/>
        </w:rPr>
        <w:t>Transaction was deadlocked on resources with another process, and has been chosen as the deadlock victim. Rerun the transaction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759FDEA" w14:textId="77777777" w:rsidTr="00484BF1">
        <w:trPr>
          <w:trHeight w:val="54"/>
        </w:trPr>
        <w:tc>
          <w:tcPr>
            <w:tcW w:w="54" w:type="dxa"/>
          </w:tcPr>
          <w:p w14:paraId="63838741" w14:textId="77777777" w:rsidR="002A72C1" w:rsidRDefault="002A72C1" w:rsidP="00484BF1">
            <w:pPr>
              <w:pStyle w:val="EmptyCellLayoutStyle"/>
              <w:spacing w:after="0" w:line="240" w:lineRule="auto"/>
            </w:pPr>
          </w:p>
        </w:tc>
        <w:tc>
          <w:tcPr>
            <w:tcW w:w="10395" w:type="dxa"/>
          </w:tcPr>
          <w:p w14:paraId="47E8AED1" w14:textId="77777777" w:rsidR="002A72C1" w:rsidRDefault="002A72C1" w:rsidP="00484BF1">
            <w:pPr>
              <w:pStyle w:val="EmptyCellLayoutStyle"/>
              <w:spacing w:after="0" w:line="240" w:lineRule="auto"/>
            </w:pPr>
          </w:p>
        </w:tc>
        <w:tc>
          <w:tcPr>
            <w:tcW w:w="149" w:type="dxa"/>
          </w:tcPr>
          <w:p w14:paraId="44875879" w14:textId="77777777" w:rsidR="002A72C1" w:rsidRDefault="002A72C1" w:rsidP="00484BF1">
            <w:pPr>
              <w:pStyle w:val="EmptyCellLayoutStyle"/>
              <w:spacing w:after="0" w:line="240" w:lineRule="auto"/>
            </w:pPr>
          </w:p>
        </w:tc>
      </w:tr>
      <w:tr w:rsidR="002A72C1" w14:paraId="0E96EA8E" w14:textId="77777777" w:rsidTr="00484BF1">
        <w:tc>
          <w:tcPr>
            <w:tcW w:w="54" w:type="dxa"/>
          </w:tcPr>
          <w:p w14:paraId="726EB95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941C13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C86B4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FC8A9F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02CFF0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578537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9EEC0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D151C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3A666D" w14:textId="77777777" w:rsidR="002A72C1" w:rsidRDefault="002A72C1" w:rsidP="00484BF1">
                  <w:pPr>
                    <w:spacing w:after="0" w:line="240" w:lineRule="auto"/>
                  </w:pPr>
                  <w:r>
                    <w:rPr>
                      <w:rFonts w:ascii="Calibri" w:eastAsia="Calibri" w:hAnsi="Calibri"/>
                      <w:color w:val="000000"/>
                      <w:sz w:val="22"/>
                    </w:rPr>
                    <w:t>Yes</w:t>
                  </w:r>
                </w:p>
              </w:tc>
            </w:tr>
            <w:tr w:rsidR="002A72C1" w14:paraId="1AEDDD9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26DD5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0615A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7A0A67" w14:textId="77777777" w:rsidR="002A72C1" w:rsidRDefault="002A72C1" w:rsidP="00484BF1">
                  <w:pPr>
                    <w:spacing w:after="0" w:line="240" w:lineRule="auto"/>
                  </w:pPr>
                  <w:r>
                    <w:rPr>
                      <w:rFonts w:eastAsia="Arial"/>
                      <w:color w:val="000000"/>
                    </w:rPr>
                    <w:t>Yes</w:t>
                  </w:r>
                </w:p>
              </w:tc>
            </w:tr>
            <w:tr w:rsidR="002A72C1" w14:paraId="591FD06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5BEC3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80B59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C35EFC" w14:textId="77777777" w:rsidR="002A72C1" w:rsidRDefault="002A72C1" w:rsidP="00484BF1">
                  <w:pPr>
                    <w:spacing w:after="0" w:line="240" w:lineRule="auto"/>
                  </w:pPr>
                  <w:r>
                    <w:rPr>
                      <w:rFonts w:ascii="Calibri" w:eastAsia="Calibri" w:hAnsi="Calibri"/>
                      <w:color w:val="000000"/>
                      <w:sz w:val="22"/>
                    </w:rPr>
                    <w:t>1</w:t>
                  </w:r>
                </w:p>
              </w:tc>
            </w:tr>
            <w:tr w:rsidR="002A72C1" w14:paraId="121209E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48BA82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CBE059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0E8E7D0" w14:textId="77777777" w:rsidR="002A72C1" w:rsidRDefault="002A72C1" w:rsidP="00484BF1">
                  <w:pPr>
                    <w:spacing w:after="0" w:line="240" w:lineRule="auto"/>
                  </w:pPr>
                  <w:r>
                    <w:rPr>
                      <w:rFonts w:ascii="Calibri" w:eastAsia="Calibri" w:hAnsi="Calibri"/>
                      <w:color w:val="000000"/>
                      <w:sz w:val="22"/>
                    </w:rPr>
                    <w:t>1</w:t>
                  </w:r>
                </w:p>
              </w:tc>
            </w:tr>
          </w:tbl>
          <w:p w14:paraId="5911C51E" w14:textId="77777777" w:rsidR="002A72C1" w:rsidRDefault="002A72C1" w:rsidP="00484BF1">
            <w:pPr>
              <w:spacing w:after="0" w:line="240" w:lineRule="auto"/>
            </w:pPr>
          </w:p>
        </w:tc>
        <w:tc>
          <w:tcPr>
            <w:tcW w:w="149" w:type="dxa"/>
          </w:tcPr>
          <w:p w14:paraId="19C3FB93" w14:textId="77777777" w:rsidR="002A72C1" w:rsidRDefault="002A72C1" w:rsidP="00484BF1">
            <w:pPr>
              <w:pStyle w:val="EmptyCellLayoutStyle"/>
              <w:spacing w:after="0" w:line="240" w:lineRule="auto"/>
            </w:pPr>
          </w:p>
        </w:tc>
      </w:tr>
      <w:tr w:rsidR="002A72C1" w14:paraId="41EA58C9" w14:textId="77777777" w:rsidTr="00484BF1">
        <w:trPr>
          <w:trHeight w:val="80"/>
        </w:trPr>
        <w:tc>
          <w:tcPr>
            <w:tcW w:w="54" w:type="dxa"/>
          </w:tcPr>
          <w:p w14:paraId="4EB10D3F" w14:textId="77777777" w:rsidR="002A72C1" w:rsidRDefault="002A72C1" w:rsidP="00484BF1">
            <w:pPr>
              <w:pStyle w:val="EmptyCellLayoutStyle"/>
              <w:spacing w:after="0" w:line="240" w:lineRule="auto"/>
            </w:pPr>
          </w:p>
        </w:tc>
        <w:tc>
          <w:tcPr>
            <w:tcW w:w="10395" w:type="dxa"/>
          </w:tcPr>
          <w:p w14:paraId="7956048C" w14:textId="77777777" w:rsidR="002A72C1" w:rsidRDefault="002A72C1" w:rsidP="00484BF1">
            <w:pPr>
              <w:pStyle w:val="EmptyCellLayoutStyle"/>
              <w:spacing w:after="0" w:line="240" w:lineRule="auto"/>
            </w:pPr>
          </w:p>
        </w:tc>
        <w:tc>
          <w:tcPr>
            <w:tcW w:w="149" w:type="dxa"/>
          </w:tcPr>
          <w:p w14:paraId="73F966D1" w14:textId="77777777" w:rsidR="002A72C1" w:rsidRDefault="002A72C1" w:rsidP="00484BF1">
            <w:pPr>
              <w:pStyle w:val="EmptyCellLayoutStyle"/>
              <w:spacing w:after="0" w:line="240" w:lineRule="auto"/>
            </w:pPr>
          </w:p>
        </w:tc>
      </w:tr>
    </w:tbl>
    <w:p w14:paraId="565CF068" w14:textId="77777777" w:rsidR="002A72C1" w:rsidRDefault="002A72C1" w:rsidP="002A72C1">
      <w:pPr>
        <w:spacing w:after="0" w:line="240" w:lineRule="auto"/>
      </w:pPr>
    </w:p>
    <w:p w14:paraId="467FBA5F" w14:textId="77777777" w:rsidR="002A72C1" w:rsidRDefault="002A72C1" w:rsidP="002A72C1">
      <w:pPr>
        <w:spacing w:after="0" w:line="240" w:lineRule="auto"/>
      </w:pPr>
      <w:r>
        <w:rPr>
          <w:rFonts w:ascii="Calibri" w:eastAsia="Calibri" w:hAnsi="Calibri"/>
          <w:b/>
          <w:color w:val="6495ED"/>
          <w:sz w:val="22"/>
        </w:rPr>
        <w:t>An SQL Server Service Broker dialog caught an error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16AEF3C" w14:textId="77777777" w:rsidTr="00484BF1">
        <w:trPr>
          <w:trHeight w:val="54"/>
        </w:trPr>
        <w:tc>
          <w:tcPr>
            <w:tcW w:w="54" w:type="dxa"/>
          </w:tcPr>
          <w:p w14:paraId="2D1D9A44" w14:textId="77777777" w:rsidR="002A72C1" w:rsidRDefault="002A72C1" w:rsidP="00484BF1">
            <w:pPr>
              <w:pStyle w:val="EmptyCellLayoutStyle"/>
              <w:spacing w:after="0" w:line="240" w:lineRule="auto"/>
            </w:pPr>
          </w:p>
        </w:tc>
        <w:tc>
          <w:tcPr>
            <w:tcW w:w="10395" w:type="dxa"/>
          </w:tcPr>
          <w:p w14:paraId="63B3EEAE" w14:textId="77777777" w:rsidR="002A72C1" w:rsidRDefault="002A72C1" w:rsidP="00484BF1">
            <w:pPr>
              <w:pStyle w:val="EmptyCellLayoutStyle"/>
              <w:spacing w:after="0" w:line="240" w:lineRule="auto"/>
            </w:pPr>
          </w:p>
        </w:tc>
        <w:tc>
          <w:tcPr>
            <w:tcW w:w="149" w:type="dxa"/>
          </w:tcPr>
          <w:p w14:paraId="08D86A19" w14:textId="77777777" w:rsidR="002A72C1" w:rsidRDefault="002A72C1" w:rsidP="00484BF1">
            <w:pPr>
              <w:pStyle w:val="EmptyCellLayoutStyle"/>
              <w:spacing w:after="0" w:line="240" w:lineRule="auto"/>
            </w:pPr>
          </w:p>
        </w:tc>
      </w:tr>
      <w:tr w:rsidR="002A72C1" w14:paraId="26BC8BD1" w14:textId="77777777" w:rsidTr="00484BF1">
        <w:tc>
          <w:tcPr>
            <w:tcW w:w="54" w:type="dxa"/>
          </w:tcPr>
          <w:p w14:paraId="2E68CCC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01B234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585C5F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8095BD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A162F2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4AC750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26867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02156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FB8F13" w14:textId="77777777" w:rsidR="002A72C1" w:rsidRDefault="002A72C1" w:rsidP="00484BF1">
                  <w:pPr>
                    <w:spacing w:after="0" w:line="240" w:lineRule="auto"/>
                  </w:pPr>
                  <w:r>
                    <w:rPr>
                      <w:rFonts w:ascii="Calibri" w:eastAsia="Calibri" w:hAnsi="Calibri"/>
                      <w:color w:val="000000"/>
                      <w:sz w:val="22"/>
                    </w:rPr>
                    <w:t>Yes</w:t>
                  </w:r>
                </w:p>
              </w:tc>
            </w:tr>
            <w:tr w:rsidR="002A72C1" w14:paraId="2A543AF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12CFC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B9182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DF4483" w14:textId="77777777" w:rsidR="002A72C1" w:rsidRDefault="002A72C1" w:rsidP="00484BF1">
                  <w:pPr>
                    <w:spacing w:after="0" w:line="240" w:lineRule="auto"/>
                  </w:pPr>
                  <w:r>
                    <w:rPr>
                      <w:rFonts w:eastAsia="Arial"/>
                      <w:color w:val="000000"/>
                    </w:rPr>
                    <w:t>Yes</w:t>
                  </w:r>
                </w:p>
              </w:tc>
            </w:tr>
            <w:tr w:rsidR="002A72C1" w14:paraId="7FA8B83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670CB7"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5FB368"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72580D" w14:textId="77777777" w:rsidR="002A72C1" w:rsidRDefault="002A72C1" w:rsidP="00484BF1">
                  <w:pPr>
                    <w:spacing w:after="0" w:line="240" w:lineRule="auto"/>
                  </w:pPr>
                  <w:r>
                    <w:rPr>
                      <w:rFonts w:ascii="Calibri" w:eastAsia="Calibri" w:hAnsi="Calibri"/>
                      <w:color w:val="000000"/>
                      <w:sz w:val="22"/>
                    </w:rPr>
                    <w:t>1</w:t>
                  </w:r>
                </w:p>
              </w:tc>
            </w:tr>
            <w:tr w:rsidR="002A72C1" w14:paraId="42CE524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6AF4F5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E82F20E"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08CC0D3" w14:textId="77777777" w:rsidR="002A72C1" w:rsidRDefault="002A72C1" w:rsidP="00484BF1">
                  <w:pPr>
                    <w:spacing w:after="0" w:line="240" w:lineRule="auto"/>
                  </w:pPr>
                  <w:r>
                    <w:rPr>
                      <w:rFonts w:ascii="Calibri" w:eastAsia="Calibri" w:hAnsi="Calibri"/>
                      <w:color w:val="000000"/>
                      <w:sz w:val="22"/>
                    </w:rPr>
                    <w:t>2</w:t>
                  </w:r>
                </w:p>
              </w:tc>
            </w:tr>
          </w:tbl>
          <w:p w14:paraId="0036DEF6" w14:textId="77777777" w:rsidR="002A72C1" w:rsidRDefault="002A72C1" w:rsidP="00484BF1">
            <w:pPr>
              <w:spacing w:after="0" w:line="240" w:lineRule="auto"/>
            </w:pPr>
          </w:p>
        </w:tc>
        <w:tc>
          <w:tcPr>
            <w:tcW w:w="149" w:type="dxa"/>
          </w:tcPr>
          <w:p w14:paraId="54143831" w14:textId="77777777" w:rsidR="002A72C1" w:rsidRDefault="002A72C1" w:rsidP="00484BF1">
            <w:pPr>
              <w:pStyle w:val="EmptyCellLayoutStyle"/>
              <w:spacing w:after="0" w:line="240" w:lineRule="auto"/>
            </w:pPr>
          </w:p>
        </w:tc>
      </w:tr>
      <w:tr w:rsidR="002A72C1" w14:paraId="3B963639" w14:textId="77777777" w:rsidTr="00484BF1">
        <w:trPr>
          <w:trHeight w:val="80"/>
        </w:trPr>
        <w:tc>
          <w:tcPr>
            <w:tcW w:w="54" w:type="dxa"/>
          </w:tcPr>
          <w:p w14:paraId="2A4C94E3" w14:textId="77777777" w:rsidR="002A72C1" w:rsidRDefault="002A72C1" w:rsidP="00484BF1">
            <w:pPr>
              <w:pStyle w:val="EmptyCellLayoutStyle"/>
              <w:spacing w:after="0" w:line="240" w:lineRule="auto"/>
            </w:pPr>
          </w:p>
        </w:tc>
        <w:tc>
          <w:tcPr>
            <w:tcW w:w="10395" w:type="dxa"/>
          </w:tcPr>
          <w:p w14:paraId="56F898A3" w14:textId="77777777" w:rsidR="002A72C1" w:rsidRDefault="002A72C1" w:rsidP="00484BF1">
            <w:pPr>
              <w:pStyle w:val="EmptyCellLayoutStyle"/>
              <w:spacing w:after="0" w:line="240" w:lineRule="auto"/>
            </w:pPr>
          </w:p>
        </w:tc>
        <w:tc>
          <w:tcPr>
            <w:tcW w:w="149" w:type="dxa"/>
          </w:tcPr>
          <w:p w14:paraId="1A048CB2" w14:textId="77777777" w:rsidR="002A72C1" w:rsidRDefault="002A72C1" w:rsidP="00484BF1">
            <w:pPr>
              <w:pStyle w:val="EmptyCellLayoutStyle"/>
              <w:spacing w:after="0" w:line="240" w:lineRule="auto"/>
            </w:pPr>
          </w:p>
        </w:tc>
      </w:tr>
    </w:tbl>
    <w:p w14:paraId="0CAAECF8" w14:textId="77777777" w:rsidR="002A72C1" w:rsidRDefault="002A72C1" w:rsidP="002A72C1">
      <w:pPr>
        <w:spacing w:after="0" w:line="240" w:lineRule="auto"/>
      </w:pPr>
    </w:p>
    <w:p w14:paraId="1451ABC8" w14:textId="77777777" w:rsidR="002A72C1" w:rsidRDefault="002A72C1" w:rsidP="002A72C1">
      <w:pPr>
        <w:spacing w:after="0" w:line="240" w:lineRule="auto"/>
      </w:pPr>
      <w:r>
        <w:rPr>
          <w:rFonts w:ascii="Calibri" w:eastAsia="Calibri" w:hAnsi="Calibri"/>
          <w:b/>
          <w:color w:val="6495ED"/>
          <w:sz w:val="22"/>
        </w:rPr>
        <w:t>The server is too busy to perform the backup or restore operation</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1A8DB90" w14:textId="77777777" w:rsidTr="00484BF1">
        <w:trPr>
          <w:trHeight w:val="54"/>
        </w:trPr>
        <w:tc>
          <w:tcPr>
            <w:tcW w:w="54" w:type="dxa"/>
          </w:tcPr>
          <w:p w14:paraId="1C37C84A" w14:textId="77777777" w:rsidR="002A72C1" w:rsidRDefault="002A72C1" w:rsidP="00484BF1">
            <w:pPr>
              <w:pStyle w:val="EmptyCellLayoutStyle"/>
              <w:spacing w:after="0" w:line="240" w:lineRule="auto"/>
            </w:pPr>
          </w:p>
        </w:tc>
        <w:tc>
          <w:tcPr>
            <w:tcW w:w="10395" w:type="dxa"/>
          </w:tcPr>
          <w:p w14:paraId="230B6DF1" w14:textId="77777777" w:rsidR="002A72C1" w:rsidRDefault="002A72C1" w:rsidP="00484BF1">
            <w:pPr>
              <w:pStyle w:val="EmptyCellLayoutStyle"/>
              <w:spacing w:after="0" w:line="240" w:lineRule="auto"/>
            </w:pPr>
          </w:p>
        </w:tc>
        <w:tc>
          <w:tcPr>
            <w:tcW w:w="149" w:type="dxa"/>
          </w:tcPr>
          <w:p w14:paraId="08856CBA" w14:textId="77777777" w:rsidR="002A72C1" w:rsidRDefault="002A72C1" w:rsidP="00484BF1">
            <w:pPr>
              <w:pStyle w:val="EmptyCellLayoutStyle"/>
              <w:spacing w:after="0" w:line="240" w:lineRule="auto"/>
            </w:pPr>
          </w:p>
        </w:tc>
      </w:tr>
      <w:tr w:rsidR="002A72C1" w14:paraId="2E09D076" w14:textId="77777777" w:rsidTr="00484BF1">
        <w:tc>
          <w:tcPr>
            <w:tcW w:w="54" w:type="dxa"/>
          </w:tcPr>
          <w:p w14:paraId="45FBDB6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7A361C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A1E0D0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DE7042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297765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6C7C8A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EA493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08630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CAFFE6" w14:textId="77777777" w:rsidR="002A72C1" w:rsidRDefault="002A72C1" w:rsidP="00484BF1">
                  <w:pPr>
                    <w:spacing w:after="0" w:line="240" w:lineRule="auto"/>
                  </w:pPr>
                  <w:r>
                    <w:rPr>
                      <w:rFonts w:ascii="Calibri" w:eastAsia="Calibri" w:hAnsi="Calibri"/>
                      <w:color w:val="000000"/>
                      <w:sz w:val="22"/>
                    </w:rPr>
                    <w:t>Yes</w:t>
                  </w:r>
                </w:p>
              </w:tc>
            </w:tr>
            <w:tr w:rsidR="002A72C1" w14:paraId="545616D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68E3E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FB7C88"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E52F58" w14:textId="77777777" w:rsidR="002A72C1" w:rsidRDefault="002A72C1" w:rsidP="00484BF1">
                  <w:pPr>
                    <w:spacing w:after="0" w:line="240" w:lineRule="auto"/>
                  </w:pPr>
                  <w:r>
                    <w:rPr>
                      <w:rFonts w:eastAsia="Arial"/>
                      <w:color w:val="000000"/>
                    </w:rPr>
                    <w:t>Yes</w:t>
                  </w:r>
                </w:p>
              </w:tc>
            </w:tr>
            <w:tr w:rsidR="002A72C1" w14:paraId="7755CF2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B60D3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25E72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21736C" w14:textId="77777777" w:rsidR="002A72C1" w:rsidRDefault="002A72C1" w:rsidP="00484BF1">
                  <w:pPr>
                    <w:spacing w:after="0" w:line="240" w:lineRule="auto"/>
                  </w:pPr>
                  <w:r>
                    <w:rPr>
                      <w:rFonts w:ascii="Calibri" w:eastAsia="Calibri" w:hAnsi="Calibri"/>
                      <w:color w:val="000000"/>
                      <w:sz w:val="22"/>
                    </w:rPr>
                    <w:t>1</w:t>
                  </w:r>
                </w:p>
              </w:tc>
            </w:tr>
            <w:tr w:rsidR="002A72C1" w14:paraId="74FD8E8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1F9BC21"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4B2FC4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1842147" w14:textId="77777777" w:rsidR="002A72C1" w:rsidRDefault="002A72C1" w:rsidP="00484BF1">
                  <w:pPr>
                    <w:spacing w:after="0" w:line="240" w:lineRule="auto"/>
                  </w:pPr>
                  <w:r>
                    <w:rPr>
                      <w:rFonts w:ascii="Calibri" w:eastAsia="Calibri" w:hAnsi="Calibri"/>
                      <w:color w:val="000000"/>
                      <w:sz w:val="22"/>
                    </w:rPr>
                    <w:t>2</w:t>
                  </w:r>
                </w:p>
              </w:tc>
            </w:tr>
          </w:tbl>
          <w:p w14:paraId="3E530833" w14:textId="77777777" w:rsidR="002A72C1" w:rsidRDefault="002A72C1" w:rsidP="00484BF1">
            <w:pPr>
              <w:spacing w:after="0" w:line="240" w:lineRule="auto"/>
            </w:pPr>
          </w:p>
        </w:tc>
        <w:tc>
          <w:tcPr>
            <w:tcW w:w="149" w:type="dxa"/>
          </w:tcPr>
          <w:p w14:paraId="126E56EF" w14:textId="77777777" w:rsidR="002A72C1" w:rsidRDefault="002A72C1" w:rsidP="00484BF1">
            <w:pPr>
              <w:pStyle w:val="EmptyCellLayoutStyle"/>
              <w:spacing w:after="0" w:line="240" w:lineRule="auto"/>
            </w:pPr>
          </w:p>
        </w:tc>
      </w:tr>
      <w:tr w:rsidR="002A72C1" w14:paraId="3057EB4D" w14:textId="77777777" w:rsidTr="00484BF1">
        <w:trPr>
          <w:trHeight w:val="80"/>
        </w:trPr>
        <w:tc>
          <w:tcPr>
            <w:tcW w:w="54" w:type="dxa"/>
          </w:tcPr>
          <w:p w14:paraId="498F1D34" w14:textId="77777777" w:rsidR="002A72C1" w:rsidRDefault="002A72C1" w:rsidP="00484BF1">
            <w:pPr>
              <w:pStyle w:val="EmptyCellLayoutStyle"/>
              <w:spacing w:after="0" w:line="240" w:lineRule="auto"/>
            </w:pPr>
          </w:p>
        </w:tc>
        <w:tc>
          <w:tcPr>
            <w:tcW w:w="10395" w:type="dxa"/>
          </w:tcPr>
          <w:p w14:paraId="126021AB" w14:textId="77777777" w:rsidR="002A72C1" w:rsidRDefault="002A72C1" w:rsidP="00484BF1">
            <w:pPr>
              <w:pStyle w:val="EmptyCellLayoutStyle"/>
              <w:spacing w:after="0" w:line="240" w:lineRule="auto"/>
            </w:pPr>
          </w:p>
        </w:tc>
        <w:tc>
          <w:tcPr>
            <w:tcW w:w="149" w:type="dxa"/>
          </w:tcPr>
          <w:p w14:paraId="0CF8656E" w14:textId="77777777" w:rsidR="002A72C1" w:rsidRDefault="002A72C1" w:rsidP="00484BF1">
            <w:pPr>
              <w:pStyle w:val="EmptyCellLayoutStyle"/>
              <w:spacing w:after="0" w:line="240" w:lineRule="auto"/>
            </w:pPr>
          </w:p>
        </w:tc>
      </w:tr>
    </w:tbl>
    <w:p w14:paraId="37EAC79C" w14:textId="77777777" w:rsidR="002A72C1" w:rsidRDefault="002A72C1" w:rsidP="002A72C1">
      <w:pPr>
        <w:spacing w:after="0" w:line="240" w:lineRule="auto"/>
      </w:pPr>
    </w:p>
    <w:p w14:paraId="44F86EF5" w14:textId="77777777" w:rsidR="002A72C1" w:rsidRDefault="002A72C1" w:rsidP="002A72C1">
      <w:pPr>
        <w:spacing w:after="0" w:line="240" w:lineRule="auto"/>
      </w:pPr>
      <w:r>
        <w:rPr>
          <w:rFonts w:ascii="Calibri" w:eastAsia="Calibri" w:hAnsi="Calibri"/>
          <w:b/>
          <w:color w:val="6495ED"/>
          <w:sz w:val="22"/>
        </w:rPr>
        <w:t>Could not do cleanup for the killed process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BB3C9A7" w14:textId="77777777" w:rsidTr="00484BF1">
        <w:trPr>
          <w:trHeight w:val="54"/>
        </w:trPr>
        <w:tc>
          <w:tcPr>
            <w:tcW w:w="54" w:type="dxa"/>
          </w:tcPr>
          <w:p w14:paraId="09C58B31" w14:textId="77777777" w:rsidR="002A72C1" w:rsidRDefault="002A72C1" w:rsidP="00484BF1">
            <w:pPr>
              <w:pStyle w:val="EmptyCellLayoutStyle"/>
              <w:spacing w:after="0" w:line="240" w:lineRule="auto"/>
            </w:pPr>
          </w:p>
        </w:tc>
        <w:tc>
          <w:tcPr>
            <w:tcW w:w="10395" w:type="dxa"/>
          </w:tcPr>
          <w:p w14:paraId="7A7996A3" w14:textId="77777777" w:rsidR="002A72C1" w:rsidRDefault="002A72C1" w:rsidP="00484BF1">
            <w:pPr>
              <w:pStyle w:val="EmptyCellLayoutStyle"/>
              <w:spacing w:after="0" w:line="240" w:lineRule="auto"/>
            </w:pPr>
          </w:p>
        </w:tc>
        <w:tc>
          <w:tcPr>
            <w:tcW w:w="149" w:type="dxa"/>
          </w:tcPr>
          <w:p w14:paraId="2594E221" w14:textId="77777777" w:rsidR="002A72C1" w:rsidRDefault="002A72C1" w:rsidP="00484BF1">
            <w:pPr>
              <w:pStyle w:val="EmptyCellLayoutStyle"/>
              <w:spacing w:after="0" w:line="240" w:lineRule="auto"/>
            </w:pPr>
          </w:p>
        </w:tc>
      </w:tr>
      <w:tr w:rsidR="002A72C1" w14:paraId="075AFF63" w14:textId="77777777" w:rsidTr="00484BF1">
        <w:tc>
          <w:tcPr>
            <w:tcW w:w="54" w:type="dxa"/>
          </w:tcPr>
          <w:p w14:paraId="1B4BF85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395257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C81FD7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1E48C8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7EEEA0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DB31A7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CA7FD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9878B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5BAAC5" w14:textId="77777777" w:rsidR="002A72C1" w:rsidRDefault="002A72C1" w:rsidP="00484BF1">
                  <w:pPr>
                    <w:spacing w:after="0" w:line="240" w:lineRule="auto"/>
                  </w:pPr>
                  <w:r>
                    <w:rPr>
                      <w:rFonts w:ascii="Calibri" w:eastAsia="Calibri" w:hAnsi="Calibri"/>
                      <w:color w:val="000000"/>
                      <w:sz w:val="22"/>
                    </w:rPr>
                    <w:t>Yes</w:t>
                  </w:r>
                </w:p>
              </w:tc>
            </w:tr>
            <w:tr w:rsidR="002A72C1" w14:paraId="0F195D8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0A277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998FF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35FC36" w14:textId="77777777" w:rsidR="002A72C1" w:rsidRDefault="002A72C1" w:rsidP="00484BF1">
                  <w:pPr>
                    <w:spacing w:after="0" w:line="240" w:lineRule="auto"/>
                  </w:pPr>
                  <w:r>
                    <w:rPr>
                      <w:rFonts w:eastAsia="Arial"/>
                      <w:color w:val="000000"/>
                    </w:rPr>
                    <w:t>Yes</w:t>
                  </w:r>
                </w:p>
              </w:tc>
            </w:tr>
            <w:tr w:rsidR="002A72C1" w14:paraId="2E51592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263A45"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9644D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DADCB1" w14:textId="77777777" w:rsidR="002A72C1" w:rsidRDefault="002A72C1" w:rsidP="00484BF1">
                  <w:pPr>
                    <w:spacing w:after="0" w:line="240" w:lineRule="auto"/>
                  </w:pPr>
                  <w:r>
                    <w:rPr>
                      <w:rFonts w:ascii="Calibri" w:eastAsia="Calibri" w:hAnsi="Calibri"/>
                      <w:color w:val="000000"/>
                      <w:sz w:val="22"/>
                    </w:rPr>
                    <w:t>1</w:t>
                  </w:r>
                </w:p>
              </w:tc>
            </w:tr>
            <w:tr w:rsidR="002A72C1" w14:paraId="2174BD8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1D6FC54"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F9AC1F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F10C57A" w14:textId="77777777" w:rsidR="002A72C1" w:rsidRDefault="002A72C1" w:rsidP="00484BF1">
                  <w:pPr>
                    <w:spacing w:after="0" w:line="240" w:lineRule="auto"/>
                  </w:pPr>
                  <w:r>
                    <w:rPr>
                      <w:rFonts w:ascii="Calibri" w:eastAsia="Calibri" w:hAnsi="Calibri"/>
                      <w:color w:val="000000"/>
                      <w:sz w:val="22"/>
                    </w:rPr>
                    <w:t>1</w:t>
                  </w:r>
                </w:p>
              </w:tc>
            </w:tr>
          </w:tbl>
          <w:p w14:paraId="1696ABB9" w14:textId="77777777" w:rsidR="002A72C1" w:rsidRDefault="002A72C1" w:rsidP="00484BF1">
            <w:pPr>
              <w:spacing w:after="0" w:line="240" w:lineRule="auto"/>
            </w:pPr>
          </w:p>
        </w:tc>
        <w:tc>
          <w:tcPr>
            <w:tcW w:w="149" w:type="dxa"/>
          </w:tcPr>
          <w:p w14:paraId="2D4691FA" w14:textId="77777777" w:rsidR="002A72C1" w:rsidRDefault="002A72C1" w:rsidP="00484BF1">
            <w:pPr>
              <w:pStyle w:val="EmptyCellLayoutStyle"/>
              <w:spacing w:after="0" w:line="240" w:lineRule="auto"/>
            </w:pPr>
          </w:p>
        </w:tc>
      </w:tr>
      <w:tr w:rsidR="002A72C1" w14:paraId="37BFBE29" w14:textId="77777777" w:rsidTr="00484BF1">
        <w:trPr>
          <w:trHeight w:val="80"/>
        </w:trPr>
        <w:tc>
          <w:tcPr>
            <w:tcW w:w="54" w:type="dxa"/>
          </w:tcPr>
          <w:p w14:paraId="49042B17" w14:textId="77777777" w:rsidR="002A72C1" w:rsidRDefault="002A72C1" w:rsidP="00484BF1">
            <w:pPr>
              <w:pStyle w:val="EmptyCellLayoutStyle"/>
              <w:spacing w:after="0" w:line="240" w:lineRule="auto"/>
            </w:pPr>
          </w:p>
        </w:tc>
        <w:tc>
          <w:tcPr>
            <w:tcW w:w="10395" w:type="dxa"/>
          </w:tcPr>
          <w:p w14:paraId="3FF5FF0D" w14:textId="77777777" w:rsidR="002A72C1" w:rsidRDefault="002A72C1" w:rsidP="00484BF1">
            <w:pPr>
              <w:pStyle w:val="EmptyCellLayoutStyle"/>
              <w:spacing w:after="0" w:line="240" w:lineRule="auto"/>
            </w:pPr>
          </w:p>
        </w:tc>
        <w:tc>
          <w:tcPr>
            <w:tcW w:w="149" w:type="dxa"/>
          </w:tcPr>
          <w:p w14:paraId="5B466C90" w14:textId="77777777" w:rsidR="002A72C1" w:rsidRDefault="002A72C1" w:rsidP="00484BF1">
            <w:pPr>
              <w:pStyle w:val="EmptyCellLayoutStyle"/>
              <w:spacing w:after="0" w:line="240" w:lineRule="auto"/>
            </w:pPr>
          </w:p>
        </w:tc>
      </w:tr>
    </w:tbl>
    <w:p w14:paraId="51EEE94F" w14:textId="77777777" w:rsidR="002A72C1" w:rsidRDefault="002A72C1" w:rsidP="002A72C1">
      <w:pPr>
        <w:spacing w:after="0" w:line="240" w:lineRule="auto"/>
      </w:pPr>
    </w:p>
    <w:p w14:paraId="5579614D" w14:textId="77777777" w:rsidR="002A72C1" w:rsidRDefault="002A72C1" w:rsidP="002A72C1">
      <w:pPr>
        <w:spacing w:after="0" w:line="240" w:lineRule="auto"/>
      </w:pPr>
      <w:r>
        <w:rPr>
          <w:rFonts w:ascii="Calibri" w:eastAsia="Calibri" w:hAnsi="Calibri"/>
          <w:b/>
          <w:color w:val="6495ED"/>
          <w:sz w:val="22"/>
        </w:rPr>
        <w:t>Full Text Search: Search on full-text catalog failed with unknown result</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0B1BF4C" w14:textId="77777777" w:rsidTr="00484BF1">
        <w:trPr>
          <w:trHeight w:val="54"/>
        </w:trPr>
        <w:tc>
          <w:tcPr>
            <w:tcW w:w="54" w:type="dxa"/>
          </w:tcPr>
          <w:p w14:paraId="2C96AC81" w14:textId="77777777" w:rsidR="002A72C1" w:rsidRDefault="002A72C1" w:rsidP="00484BF1">
            <w:pPr>
              <w:pStyle w:val="EmptyCellLayoutStyle"/>
              <w:spacing w:after="0" w:line="240" w:lineRule="auto"/>
            </w:pPr>
          </w:p>
        </w:tc>
        <w:tc>
          <w:tcPr>
            <w:tcW w:w="10395" w:type="dxa"/>
          </w:tcPr>
          <w:p w14:paraId="2B648910" w14:textId="77777777" w:rsidR="002A72C1" w:rsidRDefault="002A72C1" w:rsidP="00484BF1">
            <w:pPr>
              <w:pStyle w:val="EmptyCellLayoutStyle"/>
              <w:spacing w:after="0" w:line="240" w:lineRule="auto"/>
            </w:pPr>
          </w:p>
        </w:tc>
        <w:tc>
          <w:tcPr>
            <w:tcW w:w="149" w:type="dxa"/>
          </w:tcPr>
          <w:p w14:paraId="4AEAE721" w14:textId="77777777" w:rsidR="002A72C1" w:rsidRDefault="002A72C1" w:rsidP="00484BF1">
            <w:pPr>
              <w:pStyle w:val="EmptyCellLayoutStyle"/>
              <w:spacing w:after="0" w:line="240" w:lineRule="auto"/>
            </w:pPr>
          </w:p>
        </w:tc>
      </w:tr>
      <w:tr w:rsidR="002A72C1" w14:paraId="118D1D81" w14:textId="77777777" w:rsidTr="00484BF1">
        <w:tc>
          <w:tcPr>
            <w:tcW w:w="54" w:type="dxa"/>
          </w:tcPr>
          <w:p w14:paraId="2E04861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1644F9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E985AF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5E6D4A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378EE8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5B326D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4D5E4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273D5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67F1C8" w14:textId="77777777" w:rsidR="002A72C1" w:rsidRDefault="002A72C1" w:rsidP="00484BF1">
                  <w:pPr>
                    <w:spacing w:after="0" w:line="240" w:lineRule="auto"/>
                  </w:pPr>
                  <w:r>
                    <w:rPr>
                      <w:rFonts w:ascii="Calibri" w:eastAsia="Calibri" w:hAnsi="Calibri"/>
                      <w:color w:val="000000"/>
                      <w:sz w:val="22"/>
                    </w:rPr>
                    <w:t>Yes</w:t>
                  </w:r>
                </w:p>
              </w:tc>
            </w:tr>
            <w:tr w:rsidR="002A72C1" w14:paraId="37955B6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E63E9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FB954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9977CA" w14:textId="77777777" w:rsidR="002A72C1" w:rsidRDefault="002A72C1" w:rsidP="00484BF1">
                  <w:pPr>
                    <w:spacing w:after="0" w:line="240" w:lineRule="auto"/>
                  </w:pPr>
                  <w:r>
                    <w:rPr>
                      <w:rFonts w:eastAsia="Arial"/>
                      <w:color w:val="000000"/>
                    </w:rPr>
                    <w:t>Yes</w:t>
                  </w:r>
                </w:p>
              </w:tc>
            </w:tr>
            <w:tr w:rsidR="002A72C1" w14:paraId="3E403C0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E10C4E"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A216E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548A08" w14:textId="77777777" w:rsidR="002A72C1" w:rsidRDefault="002A72C1" w:rsidP="00484BF1">
                  <w:pPr>
                    <w:spacing w:after="0" w:line="240" w:lineRule="auto"/>
                  </w:pPr>
                  <w:r>
                    <w:rPr>
                      <w:rFonts w:ascii="Calibri" w:eastAsia="Calibri" w:hAnsi="Calibri"/>
                      <w:color w:val="000000"/>
                      <w:sz w:val="22"/>
                    </w:rPr>
                    <w:t>1</w:t>
                  </w:r>
                </w:p>
              </w:tc>
            </w:tr>
            <w:tr w:rsidR="002A72C1" w14:paraId="7A1E3A0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14AF02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2EC7A7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523D138" w14:textId="77777777" w:rsidR="002A72C1" w:rsidRDefault="002A72C1" w:rsidP="00484BF1">
                  <w:pPr>
                    <w:spacing w:after="0" w:line="240" w:lineRule="auto"/>
                  </w:pPr>
                  <w:r>
                    <w:rPr>
                      <w:rFonts w:ascii="Calibri" w:eastAsia="Calibri" w:hAnsi="Calibri"/>
                      <w:color w:val="000000"/>
                      <w:sz w:val="22"/>
                    </w:rPr>
                    <w:t>2</w:t>
                  </w:r>
                </w:p>
              </w:tc>
            </w:tr>
          </w:tbl>
          <w:p w14:paraId="74A4A236" w14:textId="77777777" w:rsidR="002A72C1" w:rsidRDefault="002A72C1" w:rsidP="00484BF1">
            <w:pPr>
              <w:spacing w:after="0" w:line="240" w:lineRule="auto"/>
            </w:pPr>
          </w:p>
        </w:tc>
        <w:tc>
          <w:tcPr>
            <w:tcW w:w="149" w:type="dxa"/>
          </w:tcPr>
          <w:p w14:paraId="6AEFEE12" w14:textId="77777777" w:rsidR="002A72C1" w:rsidRDefault="002A72C1" w:rsidP="00484BF1">
            <w:pPr>
              <w:pStyle w:val="EmptyCellLayoutStyle"/>
              <w:spacing w:after="0" w:line="240" w:lineRule="auto"/>
            </w:pPr>
          </w:p>
        </w:tc>
      </w:tr>
      <w:tr w:rsidR="002A72C1" w14:paraId="27C522AC" w14:textId="77777777" w:rsidTr="00484BF1">
        <w:trPr>
          <w:trHeight w:val="80"/>
        </w:trPr>
        <w:tc>
          <w:tcPr>
            <w:tcW w:w="54" w:type="dxa"/>
          </w:tcPr>
          <w:p w14:paraId="6DB1A62B" w14:textId="77777777" w:rsidR="002A72C1" w:rsidRDefault="002A72C1" w:rsidP="00484BF1">
            <w:pPr>
              <w:pStyle w:val="EmptyCellLayoutStyle"/>
              <w:spacing w:after="0" w:line="240" w:lineRule="auto"/>
            </w:pPr>
          </w:p>
        </w:tc>
        <w:tc>
          <w:tcPr>
            <w:tcW w:w="10395" w:type="dxa"/>
          </w:tcPr>
          <w:p w14:paraId="5340A453" w14:textId="77777777" w:rsidR="002A72C1" w:rsidRDefault="002A72C1" w:rsidP="00484BF1">
            <w:pPr>
              <w:pStyle w:val="EmptyCellLayoutStyle"/>
              <w:spacing w:after="0" w:line="240" w:lineRule="auto"/>
            </w:pPr>
          </w:p>
        </w:tc>
        <w:tc>
          <w:tcPr>
            <w:tcW w:w="149" w:type="dxa"/>
          </w:tcPr>
          <w:p w14:paraId="71ECE2C9" w14:textId="77777777" w:rsidR="002A72C1" w:rsidRDefault="002A72C1" w:rsidP="00484BF1">
            <w:pPr>
              <w:pStyle w:val="EmptyCellLayoutStyle"/>
              <w:spacing w:after="0" w:line="240" w:lineRule="auto"/>
            </w:pPr>
          </w:p>
        </w:tc>
      </w:tr>
    </w:tbl>
    <w:p w14:paraId="50CFD875" w14:textId="77777777" w:rsidR="002A72C1" w:rsidRDefault="002A72C1" w:rsidP="002A72C1">
      <w:pPr>
        <w:spacing w:after="0" w:line="240" w:lineRule="auto"/>
      </w:pPr>
    </w:p>
    <w:p w14:paraId="50AFCE47" w14:textId="77777777" w:rsidR="002A72C1" w:rsidRDefault="002A72C1" w:rsidP="002A72C1">
      <w:pPr>
        <w:spacing w:after="0" w:line="240" w:lineRule="auto"/>
      </w:pPr>
      <w:r>
        <w:rPr>
          <w:rFonts w:ascii="Calibri" w:eastAsia="Calibri" w:hAnsi="Calibri"/>
          <w:b/>
          <w:color w:val="6495ED"/>
          <w:sz w:val="22"/>
        </w:rPr>
        <w:t>Table error: Cross object linkage: Parent page in object next refer to page not in the same object</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C978622" w14:textId="77777777" w:rsidTr="00484BF1">
        <w:trPr>
          <w:trHeight w:val="54"/>
        </w:trPr>
        <w:tc>
          <w:tcPr>
            <w:tcW w:w="54" w:type="dxa"/>
          </w:tcPr>
          <w:p w14:paraId="03896877" w14:textId="77777777" w:rsidR="002A72C1" w:rsidRDefault="002A72C1" w:rsidP="00484BF1">
            <w:pPr>
              <w:pStyle w:val="EmptyCellLayoutStyle"/>
              <w:spacing w:after="0" w:line="240" w:lineRule="auto"/>
            </w:pPr>
          </w:p>
        </w:tc>
        <w:tc>
          <w:tcPr>
            <w:tcW w:w="10395" w:type="dxa"/>
          </w:tcPr>
          <w:p w14:paraId="49795B92" w14:textId="77777777" w:rsidR="002A72C1" w:rsidRDefault="002A72C1" w:rsidP="00484BF1">
            <w:pPr>
              <w:pStyle w:val="EmptyCellLayoutStyle"/>
              <w:spacing w:after="0" w:line="240" w:lineRule="auto"/>
            </w:pPr>
          </w:p>
        </w:tc>
        <w:tc>
          <w:tcPr>
            <w:tcW w:w="149" w:type="dxa"/>
          </w:tcPr>
          <w:p w14:paraId="4FBACEAC" w14:textId="77777777" w:rsidR="002A72C1" w:rsidRDefault="002A72C1" w:rsidP="00484BF1">
            <w:pPr>
              <w:pStyle w:val="EmptyCellLayoutStyle"/>
              <w:spacing w:after="0" w:line="240" w:lineRule="auto"/>
            </w:pPr>
          </w:p>
        </w:tc>
      </w:tr>
      <w:tr w:rsidR="002A72C1" w14:paraId="5FAACE89" w14:textId="77777777" w:rsidTr="00484BF1">
        <w:tc>
          <w:tcPr>
            <w:tcW w:w="54" w:type="dxa"/>
          </w:tcPr>
          <w:p w14:paraId="6C01A48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C2C991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61201F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BE27E0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B08D05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F4EEB8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FA66F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4C05F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8E9DF8" w14:textId="77777777" w:rsidR="002A72C1" w:rsidRDefault="002A72C1" w:rsidP="00484BF1">
                  <w:pPr>
                    <w:spacing w:after="0" w:line="240" w:lineRule="auto"/>
                  </w:pPr>
                  <w:r>
                    <w:rPr>
                      <w:rFonts w:ascii="Calibri" w:eastAsia="Calibri" w:hAnsi="Calibri"/>
                      <w:color w:val="000000"/>
                      <w:sz w:val="22"/>
                    </w:rPr>
                    <w:t>Yes</w:t>
                  </w:r>
                </w:p>
              </w:tc>
            </w:tr>
            <w:tr w:rsidR="002A72C1" w14:paraId="2F3DB01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ADF82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16AC4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DC79EA" w14:textId="77777777" w:rsidR="002A72C1" w:rsidRDefault="002A72C1" w:rsidP="00484BF1">
                  <w:pPr>
                    <w:spacing w:after="0" w:line="240" w:lineRule="auto"/>
                  </w:pPr>
                  <w:r>
                    <w:rPr>
                      <w:rFonts w:eastAsia="Arial"/>
                      <w:color w:val="000000"/>
                    </w:rPr>
                    <w:t>Yes</w:t>
                  </w:r>
                </w:p>
              </w:tc>
            </w:tr>
            <w:tr w:rsidR="002A72C1" w14:paraId="585077E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9A4BE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5E06E6"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3B91AE" w14:textId="77777777" w:rsidR="002A72C1" w:rsidRDefault="002A72C1" w:rsidP="00484BF1">
                  <w:pPr>
                    <w:spacing w:after="0" w:line="240" w:lineRule="auto"/>
                  </w:pPr>
                  <w:r>
                    <w:rPr>
                      <w:rFonts w:ascii="Calibri" w:eastAsia="Calibri" w:hAnsi="Calibri"/>
                      <w:color w:val="000000"/>
                      <w:sz w:val="22"/>
                    </w:rPr>
                    <w:t>1</w:t>
                  </w:r>
                </w:p>
              </w:tc>
            </w:tr>
            <w:tr w:rsidR="002A72C1" w14:paraId="59BDAE0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213F15F"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21F7BF0"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CE28965" w14:textId="77777777" w:rsidR="002A72C1" w:rsidRDefault="002A72C1" w:rsidP="00484BF1">
                  <w:pPr>
                    <w:spacing w:after="0" w:line="240" w:lineRule="auto"/>
                  </w:pPr>
                  <w:r>
                    <w:rPr>
                      <w:rFonts w:ascii="Calibri" w:eastAsia="Calibri" w:hAnsi="Calibri"/>
                      <w:color w:val="000000"/>
                      <w:sz w:val="22"/>
                    </w:rPr>
                    <w:t>2</w:t>
                  </w:r>
                </w:p>
              </w:tc>
            </w:tr>
          </w:tbl>
          <w:p w14:paraId="5CCAF1B4" w14:textId="77777777" w:rsidR="002A72C1" w:rsidRDefault="002A72C1" w:rsidP="00484BF1">
            <w:pPr>
              <w:spacing w:after="0" w:line="240" w:lineRule="auto"/>
            </w:pPr>
          </w:p>
        </w:tc>
        <w:tc>
          <w:tcPr>
            <w:tcW w:w="149" w:type="dxa"/>
          </w:tcPr>
          <w:p w14:paraId="70A75D14" w14:textId="77777777" w:rsidR="002A72C1" w:rsidRDefault="002A72C1" w:rsidP="00484BF1">
            <w:pPr>
              <w:pStyle w:val="EmptyCellLayoutStyle"/>
              <w:spacing w:after="0" w:line="240" w:lineRule="auto"/>
            </w:pPr>
          </w:p>
        </w:tc>
      </w:tr>
      <w:tr w:rsidR="002A72C1" w14:paraId="154E658F" w14:textId="77777777" w:rsidTr="00484BF1">
        <w:trPr>
          <w:trHeight w:val="80"/>
        </w:trPr>
        <w:tc>
          <w:tcPr>
            <w:tcW w:w="54" w:type="dxa"/>
          </w:tcPr>
          <w:p w14:paraId="36C24ACB" w14:textId="77777777" w:rsidR="002A72C1" w:rsidRDefault="002A72C1" w:rsidP="00484BF1">
            <w:pPr>
              <w:pStyle w:val="EmptyCellLayoutStyle"/>
              <w:spacing w:after="0" w:line="240" w:lineRule="auto"/>
            </w:pPr>
          </w:p>
        </w:tc>
        <w:tc>
          <w:tcPr>
            <w:tcW w:w="10395" w:type="dxa"/>
          </w:tcPr>
          <w:p w14:paraId="56BC0C3C" w14:textId="77777777" w:rsidR="002A72C1" w:rsidRDefault="002A72C1" w:rsidP="00484BF1">
            <w:pPr>
              <w:pStyle w:val="EmptyCellLayoutStyle"/>
              <w:spacing w:after="0" w:line="240" w:lineRule="auto"/>
            </w:pPr>
          </w:p>
        </w:tc>
        <w:tc>
          <w:tcPr>
            <w:tcW w:w="149" w:type="dxa"/>
          </w:tcPr>
          <w:p w14:paraId="072E465F" w14:textId="77777777" w:rsidR="002A72C1" w:rsidRDefault="002A72C1" w:rsidP="00484BF1">
            <w:pPr>
              <w:pStyle w:val="EmptyCellLayoutStyle"/>
              <w:spacing w:after="0" w:line="240" w:lineRule="auto"/>
            </w:pPr>
          </w:p>
        </w:tc>
      </w:tr>
    </w:tbl>
    <w:p w14:paraId="7B9AD784" w14:textId="77777777" w:rsidR="002A72C1" w:rsidRDefault="002A72C1" w:rsidP="002A72C1">
      <w:pPr>
        <w:spacing w:after="0" w:line="240" w:lineRule="auto"/>
      </w:pPr>
    </w:p>
    <w:p w14:paraId="7E4AE879" w14:textId="77777777" w:rsidR="002A72C1" w:rsidRDefault="002A72C1" w:rsidP="002A72C1">
      <w:pPr>
        <w:spacing w:after="0" w:line="240" w:lineRule="auto"/>
      </w:pPr>
      <w:r>
        <w:rPr>
          <w:rFonts w:ascii="Calibri" w:eastAsia="Calibri" w:hAnsi="Calibri"/>
          <w:b/>
          <w:color w:val="6495ED"/>
          <w:sz w:val="22"/>
        </w:rPr>
        <w:t>SQL Server Service Broker, or Database Mirroring is running in FIPS compliance mode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1579FD9" w14:textId="77777777" w:rsidTr="00484BF1">
        <w:trPr>
          <w:trHeight w:val="54"/>
        </w:trPr>
        <w:tc>
          <w:tcPr>
            <w:tcW w:w="54" w:type="dxa"/>
          </w:tcPr>
          <w:p w14:paraId="1AC55E2C" w14:textId="77777777" w:rsidR="002A72C1" w:rsidRDefault="002A72C1" w:rsidP="00484BF1">
            <w:pPr>
              <w:pStyle w:val="EmptyCellLayoutStyle"/>
              <w:spacing w:after="0" w:line="240" w:lineRule="auto"/>
            </w:pPr>
          </w:p>
        </w:tc>
        <w:tc>
          <w:tcPr>
            <w:tcW w:w="10395" w:type="dxa"/>
          </w:tcPr>
          <w:p w14:paraId="20BA8D56" w14:textId="77777777" w:rsidR="002A72C1" w:rsidRDefault="002A72C1" w:rsidP="00484BF1">
            <w:pPr>
              <w:pStyle w:val="EmptyCellLayoutStyle"/>
              <w:spacing w:after="0" w:line="240" w:lineRule="auto"/>
            </w:pPr>
          </w:p>
        </w:tc>
        <w:tc>
          <w:tcPr>
            <w:tcW w:w="149" w:type="dxa"/>
          </w:tcPr>
          <w:p w14:paraId="2FCCDD6E" w14:textId="77777777" w:rsidR="002A72C1" w:rsidRDefault="002A72C1" w:rsidP="00484BF1">
            <w:pPr>
              <w:pStyle w:val="EmptyCellLayoutStyle"/>
              <w:spacing w:after="0" w:line="240" w:lineRule="auto"/>
            </w:pPr>
          </w:p>
        </w:tc>
      </w:tr>
      <w:tr w:rsidR="002A72C1" w14:paraId="0C238865" w14:textId="77777777" w:rsidTr="00484BF1">
        <w:tc>
          <w:tcPr>
            <w:tcW w:w="54" w:type="dxa"/>
          </w:tcPr>
          <w:p w14:paraId="799C2E5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44F773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7AA5F4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E16E08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EB0162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73FC87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9E568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6A13B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8346CC" w14:textId="77777777" w:rsidR="002A72C1" w:rsidRDefault="002A72C1" w:rsidP="00484BF1">
                  <w:pPr>
                    <w:spacing w:after="0" w:line="240" w:lineRule="auto"/>
                  </w:pPr>
                  <w:r>
                    <w:rPr>
                      <w:rFonts w:ascii="Calibri" w:eastAsia="Calibri" w:hAnsi="Calibri"/>
                      <w:color w:val="000000"/>
                      <w:sz w:val="22"/>
                    </w:rPr>
                    <w:t>No</w:t>
                  </w:r>
                </w:p>
              </w:tc>
            </w:tr>
            <w:tr w:rsidR="002A72C1" w14:paraId="33A1FE1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FB4F1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15B32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86561A" w14:textId="77777777" w:rsidR="002A72C1" w:rsidRDefault="002A72C1" w:rsidP="00484BF1">
                  <w:pPr>
                    <w:spacing w:after="0" w:line="240" w:lineRule="auto"/>
                  </w:pPr>
                  <w:r>
                    <w:rPr>
                      <w:rFonts w:eastAsia="Arial"/>
                      <w:color w:val="000000"/>
                    </w:rPr>
                    <w:t>Yes</w:t>
                  </w:r>
                </w:p>
              </w:tc>
            </w:tr>
            <w:tr w:rsidR="002A72C1" w14:paraId="6305B75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9E49C4"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80DCFD"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AAA842" w14:textId="77777777" w:rsidR="002A72C1" w:rsidRDefault="002A72C1" w:rsidP="00484BF1">
                  <w:pPr>
                    <w:spacing w:after="0" w:line="240" w:lineRule="auto"/>
                  </w:pPr>
                  <w:r>
                    <w:rPr>
                      <w:rFonts w:ascii="Calibri" w:eastAsia="Calibri" w:hAnsi="Calibri"/>
                      <w:color w:val="000000"/>
                      <w:sz w:val="22"/>
                    </w:rPr>
                    <w:t>0</w:t>
                  </w:r>
                </w:p>
              </w:tc>
            </w:tr>
            <w:tr w:rsidR="002A72C1" w14:paraId="05FF871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D57ED8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1415612"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28FE98D" w14:textId="77777777" w:rsidR="002A72C1" w:rsidRDefault="002A72C1" w:rsidP="00484BF1">
                  <w:pPr>
                    <w:spacing w:after="0" w:line="240" w:lineRule="auto"/>
                  </w:pPr>
                  <w:r>
                    <w:rPr>
                      <w:rFonts w:ascii="Calibri" w:eastAsia="Calibri" w:hAnsi="Calibri"/>
                      <w:color w:val="000000"/>
                      <w:sz w:val="22"/>
                    </w:rPr>
                    <w:t>0</w:t>
                  </w:r>
                </w:p>
              </w:tc>
            </w:tr>
          </w:tbl>
          <w:p w14:paraId="36EF228D" w14:textId="77777777" w:rsidR="002A72C1" w:rsidRDefault="002A72C1" w:rsidP="00484BF1">
            <w:pPr>
              <w:spacing w:after="0" w:line="240" w:lineRule="auto"/>
            </w:pPr>
          </w:p>
        </w:tc>
        <w:tc>
          <w:tcPr>
            <w:tcW w:w="149" w:type="dxa"/>
          </w:tcPr>
          <w:p w14:paraId="0F0D4BD9" w14:textId="77777777" w:rsidR="002A72C1" w:rsidRDefault="002A72C1" w:rsidP="00484BF1">
            <w:pPr>
              <w:pStyle w:val="EmptyCellLayoutStyle"/>
              <w:spacing w:after="0" w:line="240" w:lineRule="auto"/>
            </w:pPr>
          </w:p>
        </w:tc>
      </w:tr>
      <w:tr w:rsidR="002A72C1" w14:paraId="2EE94F54" w14:textId="77777777" w:rsidTr="00484BF1">
        <w:trPr>
          <w:trHeight w:val="80"/>
        </w:trPr>
        <w:tc>
          <w:tcPr>
            <w:tcW w:w="54" w:type="dxa"/>
          </w:tcPr>
          <w:p w14:paraId="4A3445E2" w14:textId="77777777" w:rsidR="002A72C1" w:rsidRDefault="002A72C1" w:rsidP="00484BF1">
            <w:pPr>
              <w:pStyle w:val="EmptyCellLayoutStyle"/>
              <w:spacing w:after="0" w:line="240" w:lineRule="auto"/>
            </w:pPr>
          </w:p>
        </w:tc>
        <w:tc>
          <w:tcPr>
            <w:tcW w:w="10395" w:type="dxa"/>
          </w:tcPr>
          <w:p w14:paraId="5269DBF9" w14:textId="77777777" w:rsidR="002A72C1" w:rsidRDefault="002A72C1" w:rsidP="00484BF1">
            <w:pPr>
              <w:pStyle w:val="EmptyCellLayoutStyle"/>
              <w:spacing w:after="0" w:line="240" w:lineRule="auto"/>
            </w:pPr>
          </w:p>
        </w:tc>
        <w:tc>
          <w:tcPr>
            <w:tcW w:w="149" w:type="dxa"/>
          </w:tcPr>
          <w:p w14:paraId="4228B660" w14:textId="77777777" w:rsidR="002A72C1" w:rsidRDefault="002A72C1" w:rsidP="00484BF1">
            <w:pPr>
              <w:pStyle w:val="EmptyCellLayoutStyle"/>
              <w:spacing w:after="0" w:line="240" w:lineRule="auto"/>
            </w:pPr>
          </w:p>
        </w:tc>
      </w:tr>
    </w:tbl>
    <w:p w14:paraId="479503CF" w14:textId="77777777" w:rsidR="002A72C1" w:rsidRDefault="002A72C1" w:rsidP="002A72C1">
      <w:pPr>
        <w:spacing w:after="0" w:line="240" w:lineRule="auto"/>
      </w:pPr>
    </w:p>
    <w:p w14:paraId="3AC0022D" w14:textId="77777777" w:rsidR="002A72C1" w:rsidRDefault="002A72C1" w:rsidP="002A72C1">
      <w:pPr>
        <w:spacing w:after="0" w:line="240" w:lineRule="auto"/>
      </w:pPr>
      <w:r>
        <w:rPr>
          <w:rFonts w:ascii="Calibri" w:eastAsia="Calibri" w:hAnsi="Calibri"/>
          <w:b/>
          <w:color w:val="6495ED"/>
          <w:sz w:val="22"/>
        </w:rPr>
        <w:t>A fatal error occurred in .NET Framework runtime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B155C83" w14:textId="77777777" w:rsidTr="00484BF1">
        <w:trPr>
          <w:trHeight w:val="54"/>
        </w:trPr>
        <w:tc>
          <w:tcPr>
            <w:tcW w:w="54" w:type="dxa"/>
          </w:tcPr>
          <w:p w14:paraId="73205A5A" w14:textId="77777777" w:rsidR="002A72C1" w:rsidRDefault="002A72C1" w:rsidP="00484BF1">
            <w:pPr>
              <w:pStyle w:val="EmptyCellLayoutStyle"/>
              <w:spacing w:after="0" w:line="240" w:lineRule="auto"/>
            </w:pPr>
          </w:p>
        </w:tc>
        <w:tc>
          <w:tcPr>
            <w:tcW w:w="10395" w:type="dxa"/>
          </w:tcPr>
          <w:p w14:paraId="3B371F03" w14:textId="77777777" w:rsidR="002A72C1" w:rsidRDefault="002A72C1" w:rsidP="00484BF1">
            <w:pPr>
              <w:pStyle w:val="EmptyCellLayoutStyle"/>
              <w:spacing w:after="0" w:line="240" w:lineRule="auto"/>
            </w:pPr>
          </w:p>
        </w:tc>
        <w:tc>
          <w:tcPr>
            <w:tcW w:w="149" w:type="dxa"/>
          </w:tcPr>
          <w:p w14:paraId="4CAD9AB8" w14:textId="77777777" w:rsidR="002A72C1" w:rsidRDefault="002A72C1" w:rsidP="00484BF1">
            <w:pPr>
              <w:pStyle w:val="EmptyCellLayoutStyle"/>
              <w:spacing w:after="0" w:line="240" w:lineRule="auto"/>
            </w:pPr>
          </w:p>
        </w:tc>
      </w:tr>
      <w:tr w:rsidR="002A72C1" w14:paraId="0B216C85" w14:textId="77777777" w:rsidTr="00484BF1">
        <w:tc>
          <w:tcPr>
            <w:tcW w:w="54" w:type="dxa"/>
          </w:tcPr>
          <w:p w14:paraId="3D8AD4F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58098CB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21A187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E28B72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B069ED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3A459D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68B2D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A25BF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AFF058" w14:textId="77777777" w:rsidR="002A72C1" w:rsidRDefault="002A72C1" w:rsidP="00484BF1">
                  <w:pPr>
                    <w:spacing w:after="0" w:line="240" w:lineRule="auto"/>
                  </w:pPr>
                  <w:r>
                    <w:rPr>
                      <w:rFonts w:ascii="Calibri" w:eastAsia="Calibri" w:hAnsi="Calibri"/>
                      <w:color w:val="000000"/>
                      <w:sz w:val="22"/>
                    </w:rPr>
                    <w:t>Yes</w:t>
                  </w:r>
                </w:p>
              </w:tc>
            </w:tr>
            <w:tr w:rsidR="002A72C1" w14:paraId="3C93E85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1764B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7EE77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82A229" w14:textId="77777777" w:rsidR="002A72C1" w:rsidRDefault="002A72C1" w:rsidP="00484BF1">
                  <w:pPr>
                    <w:spacing w:after="0" w:line="240" w:lineRule="auto"/>
                  </w:pPr>
                  <w:r>
                    <w:rPr>
                      <w:rFonts w:eastAsia="Arial"/>
                      <w:color w:val="000000"/>
                    </w:rPr>
                    <w:t>Yes</w:t>
                  </w:r>
                </w:p>
              </w:tc>
            </w:tr>
            <w:tr w:rsidR="002A72C1" w14:paraId="096AE0F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445B1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668DB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588173" w14:textId="77777777" w:rsidR="002A72C1" w:rsidRDefault="002A72C1" w:rsidP="00484BF1">
                  <w:pPr>
                    <w:spacing w:after="0" w:line="240" w:lineRule="auto"/>
                  </w:pPr>
                  <w:r>
                    <w:rPr>
                      <w:rFonts w:ascii="Calibri" w:eastAsia="Calibri" w:hAnsi="Calibri"/>
                      <w:color w:val="000000"/>
                      <w:sz w:val="22"/>
                    </w:rPr>
                    <w:t>1</w:t>
                  </w:r>
                </w:p>
              </w:tc>
            </w:tr>
            <w:tr w:rsidR="002A72C1" w14:paraId="2EBB689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4440797"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0E412B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8AF78D5" w14:textId="77777777" w:rsidR="002A72C1" w:rsidRDefault="002A72C1" w:rsidP="00484BF1">
                  <w:pPr>
                    <w:spacing w:after="0" w:line="240" w:lineRule="auto"/>
                  </w:pPr>
                  <w:r>
                    <w:rPr>
                      <w:rFonts w:ascii="Calibri" w:eastAsia="Calibri" w:hAnsi="Calibri"/>
                      <w:color w:val="000000"/>
                      <w:sz w:val="22"/>
                    </w:rPr>
                    <w:t>2</w:t>
                  </w:r>
                </w:p>
              </w:tc>
            </w:tr>
          </w:tbl>
          <w:p w14:paraId="66A8EB5B" w14:textId="77777777" w:rsidR="002A72C1" w:rsidRDefault="002A72C1" w:rsidP="00484BF1">
            <w:pPr>
              <w:spacing w:after="0" w:line="240" w:lineRule="auto"/>
            </w:pPr>
          </w:p>
        </w:tc>
        <w:tc>
          <w:tcPr>
            <w:tcW w:w="149" w:type="dxa"/>
          </w:tcPr>
          <w:p w14:paraId="7959F538" w14:textId="77777777" w:rsidR="002A72C1" w:rsidRDefault="002A72C1" w:rsidP="00484BF1">
            <w:pPr>
              <w:pStyle w:val="EmptyCellLayoutStyle"/>
              <w:spacing w:after="0" w:line="240" w:lineRule="auto"/>
            </w:pPr>
          </w:p>
        </w:tc>
      </w:tr>
      <w:tr w:rsidR="002A72C1" w14:paraId="2661C750" w14:textId="77777777" w:rsidTr="00484BF1">
        <w:trPr>
          <w:trHeight w:val="80"/>
        </w:trPr>
        <w:tc>
          <w:tcPr>
            <w:tcW w:w="54" w:type="dxa"/>
          </w:tcPr>
          <w:p w14:paraId="1C4CD182" w14:textId="77777777" w:rsidR="002A72C1" w:rsidRDefault="002A72C1" w:rsidP="00484BF1">
            <w:pPr>
              <w:pStyle w:val="EmptyCellLayoutStyle"/>
              <w:spacing w:after="0" w:line="240" w:lineRule="auto"/>
            </w:pPr>
          </w:p>
        </w:tc>
        <w:tc>
          <w:tcPr>
            <w:tcW w:w="10395" w:type="dxa"/>
          </w:tcPr>
          <w:p w14:paraId="4A0E1BA1" w14:textId="77777777" w:rsidR="002A72C1" w:rsidRDefault="002A72C1" w:rsidP="00484BF1">
            <w:pPr>
              <w:pStyle w:val="EmptyCellLayoutStyle"/>
              <w:spacing w:after="0" w:line="240" w:lineRule="auto"/>
            </w:pPr>
          </w:p>
        </w:tc>
        <w:tc>
          <w:tcPr>
            <w:tcW w:w="149" w:type="dxa"/>
          </w:tcPr>
          <w:p w14:paraId="1A46BA32" w14:textId="77777777" w:rsidR="002A72C1" w:rsidRDefault="002A72C1" w:rsidP="00484BF1">
            <w:pPr>
              <w:pStyle w:val="EmptyCellLayoutStyle"/>
              <w:spacing w:after="0" w:line="240" w:lineRule="auto"/>
            </w:pPr>
          </w:p>
        </w:tc>
      </w:tr>
    </w:tbl>
    <w:p w14:paraId="102815EB" w14:textId="77777777" w:rsidR="002A72C1" w:rsidRDefault="002A72C1" w:rsidP="002A72C1">
      <w:pPr>
        <w:spacing w:after="0" w:line="240" w:lineRule="auto"/>
      </w:pPr>
    </w:p>
    <w:p w14:paraId="6CDD8148" w14:textId="77777777" w:rsidR="002A72C1" w:rsidRDefault="002A72C1" w:rsidP="002A72C1">
      <w:pPr>
        <w:spacing w:after="0" w:line="240" w:lineRule="auto"/>
      </w:pPr>
      <w:r>
        <w:rPr>
          <w:rFonts w:ascii="Calibri" w:eastAsia="Calibri" w:hAnsi="Calibri"/>
          <w:b/>
          <w:color w:val="6495ED"/>
          <w:sz w:val="22"/>
        </w:rPr>
        <w:t>Could not resolve the referenced column name in table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BC794B9" w14:textId="77777777" w:rsidTr="00484BF1">
        <w:trPr>
          <w:trHeight w:val="54"/>
        </w:trPr>
        <w:tc>
          <w:tcPr>
            <w:tcW w:w="54" w:type="dxa"/>
          </w:tcPr>
          <w:p w14:paraId="08B587BE" w14:textId="77777777" w:rsidR="002A72C1" w:rsidRDefault="002A72C1" w:rsidP="00484BF1">
            <w:pPr>
              <w:pStyle w:val="EmptyCellLayoutStyle"/>
              <w:spacing w:after="0" w:line="240" w:lineRule="auto"/>
            </w:pPr>
          </w:p>
        </w:tc>
        <w:tc>
          <w:tcPr>
            <w:tcW w:w="10395" w:type="dxa"/>
          </w:tcPr>
          <w:p w14:paraId="37253CBF" w14:textId="77777777" w:rsidR="002A72C1" w:rsidRDefault="002A72C1" w:rsidP="00484BF1">
            <w:pPr>
              <w:pStyle w:val="EmptyCellLayoutStyle"/>
              <w:spacing w:after="0" w:line="240" w:lineRule="auto"/>
            </w:pPr>
          </w:p>
        </w:tc>
        <w:tc>
          <w:tcPr>
            <w:tcW w:w="149" w:type="dxa"/>
          </w:tcPr>
          <w:p w14:paraId="2A98321F" w14:textId="77777777" w:rsidR="002A72C1" w:rsidRDefault="002A72C1" w:rsidP="00484BF1">
            <w:pPr>
              <w:pStyle w:val="EmptyCellLayoutStyle"/>
              <w:spacing w:after="0" w:line="240" w:lineRule="auto"/>
            </w:pPr>
          </w:p>
        </w:tc>
      </w:tr>
      <w:tr w:rsidR="002A72C1" w14:paraId="1B749223" w14:textId="77777777" w:rsidTr="00484BF1">
        <w:tc>
          <w:tcPr>
            <w:tcW w:w="54" w:type="dxa"/>
          </w:tcPr>
          <w:p w14:paraId="22A13F4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267838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F06020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488A1F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8B9FE8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318150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2D81C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D8577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9FE4C3" w14:textId="77777777" w:rsidR="002A72C1" w:rsidRDefault="002A72C1" w:rsidP="00484BF1">
                  <w:pPr>
                    <w:spacing w:after="0" w:line="240" w:lineRule="auto"/>
                  </w:pPr>
                  <w:r>
                    <w:rPr>
                      <w:rFonts w:ascii="Calibri" w:eastAsia="Calibri" w:hAnsi="Calibri"/>
                      <w:color w:val="000000"/>
                      <w:sz w:val="22"/>
                    </w:rPr>
                    <w:t>Yes</w:t>
                  </w:r>
                </w:p>
              </w:tc>
            </w:tr>
            <w:tr w:rsidR="002A72C1" w14:paraId="2EE906A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ECC2FB"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00EB8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596E4C" w14:textId="77777777" w:rsidR="002A72C1" w:rsidRDefault="002A72C1" w:rsidP="00484BF1">
                  <w:pPr>
                    <w:spacing w:after="0" w:line="240" w:lineRule="auto"/>
                  </w:pPr>
                  <w:r>
                    <w:rPr>
                      <w:rFonts w:eastAsia="Arial"/>
                      <w:color w:val="000000"/>
                    </w:rPr>
                    <w:t>Yes</w:t>
                  </w:r>
                </w:p>
              </w:tc>
            </w:tr>
            <w:tr w:rsidR="002A72C1" w14:paraId="34937DE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B0A1C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3B7E8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72BB98" w14:textId="77777777" w:rsidR="002A72C1" w:rsidRDefault="002A72C1" w:rsidP="00484BF1">
                  <w:pPr>
                    <w:spacing w:after="0" w:line="240" w:lineRule="auto"/>
                  </w:pPr>
                  <w:r>
                    <w:rPr>
                      <w:rFonts w:ascii="Calibri" w:eastAsia="Calibri" w:hAnsi="Calibri"/>
                      <w:color w:val="000000"/>
                      <w:sz w:val="22"/>
                    </w:rPr>
                    <w:t>1</w:t>
                  </w:r>
                </w:p>
              </w:tc>
            </w:tr>
            <w:tr w:rsidR="002A72C1" w14:paraId="19175CA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952C06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6ACA21D"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7D3F2D2" w14:textId="77777777" w:rsidR="002A72C1" w:rsidRDefault="002A72C1" w:rsidP="00484BF1">
                  <w:pPr>
                    <w:spacing w:after="0" w:line="240" w:lineRule="auto"/>
                  </w:pPr>
                  <w:r>
                    <w:rPr>
                      <w:rFonts w:ascii="Calibri" w:eastAsia="Calibri" w:hAnsi="Calibri"/>
                      <w:color w:val="000000"/>
                      <w:sz w:val="22"/>
                    </w:rPr>
                    <w:t>1</w:t>
                  </w:r>
                </w:p>
              </w:tc>
            </w:tr>
          </w:tbl>
          <w:p w14:paraId="304A179C" w14:textId="77777777" w:rsidR="002A72C1" w:rsidRDefault="002A72C1" w:rsidP="00484BF1">
            <w:pPr>
              <w:spacing w:after="0" w:line="240" w:lineRule="auto"/>
            </w:pPr>
          </w:p>
        </w:tc>
        <w:tc>
          <w:tcPr>
            <w:tcW w:w="149" w:type="dxa"/>
          </w:tcPr>
          <w:p w14:paraId="25788434" w14:textId="77777777" w:rsidR="002A72C1" w:rsidRDefault="002A72C1" w:rsidP="00484BF1">
            <w:pPr>
              <w:pStyle w:val="EmptyCellLayoutStyle"/>
              <w:spacing w:after="0" w:line="240" w:lineRule="auto"/>
            </w:pPr>
          </w:p>
        </w:tc>
      </w:tr>
      <w:tr w:rsidR="002A72C1" w14:paraId="298E33E5" w14:textId="77777777" w:rsidTr="00484BF1">
        <w:trPr>
          <w:trHeight w:val="80"/>
        </w:trPr>
        <w:tc>
          <w:tcPr>
            <w:tcW w:w="54" w:type="dxa"/>
          </w:tcPr>
          <w:p w14:paraId="62171AFC" w14:textId="77777777" w:rsidR="002A72C1" w:rsidRDefault="002A72C1" w:rsidP="00484BF1">
            <w:pPr>
              <w:pStyle w:val="EmptyCellLayoutStyle"/>
              <w:spacing w:after="0" w:line="240" w:lineRule="auto"/>
            </w:pPr>
          </w:p>
        </w:tc>
        <w:tc>
          <w:tcPr>
            <w:tcW w:w="10395" w:type="dxa"/>
          </w:tcPr>
          <w:p w14:paraId="2B732052" w14:textId="77777777" w:rsidR="002A72C1" w:rsidRDefault="002A72C1" w:rsidP="00484BF1">
            <w:pPr>
              <w:pStyle w:val="EmptyCellLayoutStyle"/>
              <w:spacing w:after="0" w:line="240" w:lineRule="auto"/>
            </w:pPr>
          </w:p>
        </w:tc>
        <w:tc>
          <w:tcPr>
            <w:tcW w:w="149" w:type="dxa"/>
          </w:tcPr>
          <w:p w14:paraId="7AABBD68" w14:textId="77777777" w:rsidR="002A72C1" w:rsidRDefault="002A72C1" w:rsidP="00484BF1">
            <w:pPr>
              <w:pStyle w:val="EmptyCellLayoutStyle"/>
              <w:spacing w:after="0" w:line="240" w:lineRule="auto"/>
            </w:pPr>
          </w:p>
        </w:tc>
      </w:tr>
    </w:tbl>
    <w:p w14:paraId="4F69AE6F" w14:textId="77777777" w:rsidR="002A72C1" w:rsidRDefault="002A72C1" w:rsidP="002A72C1">
      <w:pPr>
        <w:spacing w:after="0" w:line="240" w:lineRule="auto"/>
      </w:pPr>
    </w:p>
    <w:p w14:paraId="2455B4CA" w14:textId="77777777" w:rsidR="002A72C1" w:rsidRDefault="002A72C1" w:rsidP="002A72C1">
      <w:pPr>
        <w:spacing w:after="0" w:line="240" w:lineRule="auto"/>
      </w:pPr>
      <w:r>
        <w:rPr>
          <w:rFonts w:ascii="Calibri" w:eastAsia="Calibri" w:hAnsi="Calibri"/>
          <w:b/>
          <w:color w:val="6495ED"/>
          <w:sz w:val="22"/>
        </w:rPr>
        <w:t>Table: Creating statistics for the following columns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7371AF9" w14:textId="77777777" w:rsidTr="00484BF1">
        <w:trPr>
          <w:trHeight w:val="54"/>
        </w:trPr>
        <w:tc>
          <w:tcPr>
            <w:tcW w:w="54" w:type="dxa"/>
          </w:tcPr>
          <w:p w14:paraId="07056268" w14:textId="77777777" w:rsidR="002A72C1" w:rsidRDefault="002A72C1" w:rsidP="00484BF1">
            <w:pPr>
              <w:pStyle w:val="EmptyCellLayoutStyle"/>
              <w:spacing w:after="0" w:line="240" w:lineRule="auto"/>
            </w:pPr>
          </w:p>
        </w:tc>
        <w:tc>
          <w:tcPr>
            <w:tcW w:w="10395" w:type="dxa"/>
          </w:tcPr>
          <w:p w14:paraId="749CEC05" w14:textId="77777777" w:rsidR="002A72C1" w:rsidRDefault="002A72C1" w:rsidP="00484BF1">
            <w:pPr>
              <w:pStyle w:val="EmptyCellLayoutStyle"/>
              <w:spacing w:after="0" w:line="240" w:lineRule="auto"/>
            </w:pPr>
          </w:p>
        </w:tc>
        <w:tc>
          <w:tcPr>
            <w:tcW w:w="149" w:type="dxa"/>
          </w:tcPr>
          <w:p w14:paraId="43177D84" w14:textId="77777777" w:rsidR="002A72C1" w:rsidRDefault="002A72C1" w:rsidP="00484BF1">
            <w:pPr>
              <w:pStyle w:val="EmptyCellLayoutStyle"/>
              <w:spacing w:after="0" w:line="240" w:lineRule="auto"/>
            </w:pPr>
          </w:p>
        </w:tc>
      </w:tr>
      <w:tr w:rsidR="002A72C1" w14:paraId="5C3BED10" w14:textId="77777777" w:rsidTr="00484BF1">
        <w:tc>
          <w:tcPr>
            <w:tcW w:w="54" w:type="dxa"/>
          </w:tcPr>
          <w:p w14:paraId="1812C37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25191B2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2E23DC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C69751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4BE56E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BF4026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32D62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4F224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E23ABC" w14:textId="77777777" w:rsidR="002A72C1" w:rsidRDefault="002A72C1" w:rsidP="00484BF1">
                  <w:pPr>
                    <w:spacing w:after="0" w:line="240" w:lineRule="auto"/>
                  </w:pPr>
                  <w:r>
                    <w:rPr>
                      <w:rFonts w:ascii="Calibri" w:eastAsia="Calibri" w:hAnsi="Calibri"/>
                      <w:color w:val="000000"/>
                      <w:sz w:val="22"/>
                    </w:rPr>
                    <w:t>No</w:t>
                  </w:r>
                </w:p>
              </w:tc>
            </w:tr>
            <w:tr w:rsidR="002A72C1" w14:paraId="13FE1F4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0D2DE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A6631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33317C" w14:textId="77777777" w:rsidR="002A72C1" w:rsidRDefault="002A72C1" w:rsidP="00484BF1">
                  <w:pPr>
                    <w:spacing w:after="0" w:line="240" w:lineRule="auto"/>
                  </w:pPr>
                  <w:r>
                    <w:rPr>
                      <w:rFonts w:eastAsia="Arial"/>
                      <w:color w:val="000000"/>
                    </w:rPr>
                    <w:t>Yes</w:t>
                  </w:r>
                </w:p>
              </w:tc>
            </w:tr>
            <w:tr w:rsidR="002A72C1" w14:paraId="0EDA291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02368B"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F326D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271193" w14:textId="77777777" w:rsidR="002A72C1" w:rsidRDefault="002A72C1" w:rsidP="00484BF1">
                  <w:pPr>
                    <w:spacing w:after="0" w:line="240" w:lineRule="auto"/>
                  </w:pPr>
                  <w:r>
                    <w:rPr>
                      <w:rFonts w:ascii="Calibri" w:eastAsia="Calibri" w:hAnsi="Calibri"/>
                      <w:color w:val="000000"/>
                      <w:sz w:val="22"/>
                    </w:rPr>
                    <w:t>1</w:t>
                  </w:r>
                </w:p>
              </w:tc>
            </w:tr>
            <w:tr w:rsidR="002A72C1" w14:paraId="7B0E5F9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26643F8"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84A764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BA8854B" w14:textId="77777777" w:rsidR="002A72C1" w:rsidRDefault="002A72C1" w:rsidP="00484BF1">
                  <w:pPr>
                    <w:spacing w:after="0" w:line="240" w:lineRule="auto"/>
                  </w:pPr>
                  <w:r>
                    <w:rPr>
                      <w:rFonts w:ascii="Calibri" w:eastAsia="Calibri" w:hAnsi="Calibri"/>
                      <w:color w:val="000000"/>
                      <w:sz w:val="22"/>
                    </w:rPr>
                    <w:t>2</w:t>
                  </w:r>
                </w:p>
              </w:tc>
            </w:tr>
          </w:tbl>
          <w:p w14:paraId="71771446" w14:textId="77777777" w:rsidR="002A72C1" w:rsidRDefault="002A72C1" w:rsidP="00484BF1">
            <w:pPr>
              <w:spacing w:after="0" w:line="240" w:lineRule="auto"/>
            </w:pPr>
          </w:p>
        </w:tc>
        <w:tc>
          <w:tcPr>
            <w:tcW w:w="149" w:type="dxa"/>
          </w:tcPr>
          <w:p w14:paraId="0051C695" w14:textId="77777777" w:rsidR="002A72C1" w:rsidRDefault="002A72C1" w:rsidP="00484BF1">
            <w:pPr>
              <w:pStyle w:val="EmptyCellLayoutStyle"/>
              <w:spacing w:after="0" w:line="240" w:lineRule="auto"/>
            </w:pPr>
          </w:p>
        </w:tc>
      </w:tr>
      <w:tr w:rsidR="002A72C1" w14:paraId="5728C92F" w14:textId="77777777" w:rsidTr="00484BF1">
        <w:trPr>
          <w:trHeight w:val="80"/>
        </w:trPr>
        <w:tc>
          <w:tcPr>
            <w:tcW w:w="54" w:type="dxa"/>
          </w:tcPr>
          <w:p w14:paraId="02025BBB" w14:textId="77777777" w:rsidR="002A72C1" w:rsidRDefault="002A72C1" w:rsidP="00484BF1">
            <w:pPr>
              <w:pStyle w:val="EmptyCellLayoutStyle"/>
              <w:spacing w:after="0" w:line="240" w:lineRule="auto"/>
            </w:pPr>
          </w:p>
        </w:tc>
        <w:tc>
          <w:tcPr>
            <w:tcW w:w="10395" w:type="dxa"/>
          </w:tcPr>
          <w:p w14:paraId="2F85B96D" w14:textId="77777777" w:rsidR="002A72C1" w:rsidRDefault="002A72C1" w:rsidP="00484BF1">
            <w:pPr>
              <w:pStyle w:val="EmptyCellLayoutStyle"/>
              <w:spacing w:after="0" w:line="240" w:lineRule="auto"/>
            </w:pPr>
          </w:p>
        </w:tc>
        <w:tc>
          <w:tcPr>
            <w:tcW w:w="149" w:type="dxa"/>
          </w:tcPr>
          <w:p w14:paraId="38274FAF" w14:textId="77777777" w:rsidR="002A72C1" w:rsidRDefault="002A72C1" w:rsidP="00484BF1">
            <w:pPr>
              <w:pStyle w:val="EmptyCellLayoutStyle"/>
              <w:spacing w:after="0" w:line="240" w:lineRule="auto"/>
            </w:pPr>
          </w:p>
        </w:tc>
      </w:tr>
    </w:tbl>
    <w:p w14:paraId="52BAFD65" w14:textId="77777777" w:rsidR="002A72C1" w:rsidRDefault="002A72C1" w:rsidP="002A72C1">
      <w:pPr>
        <w:spacing w:after="0" w:line="240" w:lineRule="auto"/>
      </w:pPr>
    </w:p>
    <w:p w14:paraId="6A97E60D" w14:textId="77777777" w:rsidR="002A72C1" w:rsidRDefault="002A72C1" w:rsidP="002A72C1">
      <w:pPr>
        <w:spacing w:after="0" w:line="240" w:lineRule="auto"/>
      </w:pPr>
      <w:r>
        <w:rPr>
          <w:rFonts w:ascii="Calibri" w:eastAsia="Calibri" w:hAnsi="Calibri"/>
          <w:b/>
          <w:color w:val="6495ED"/>
          <w:sz w:val="22"/>
        </w:rPr>
        <w:t>Operating system error on a device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7164E50" w14:textId="77777777" w:rsidTr="00484BF1">
        <w:trPr>
          <w:trHeight w:val="54"/>
        </w:trPr>
        <w:tc>
          <w:tcPr>
            <w:tcW w:w="54" w:type="dxa"/>
          </w:tcPr>
          <w:p w14:paraId="6061832C" w14:textId="77777777" w:rsidR="002A72C1" w:rsidRDefault="002A72C1" w:rsidP="00484BF1">
            <w:pPr>
              <w:pStyle w:val="EmptyCellLayoutStyle"/>
              <w:spacing w:after="0" w:line="240" w:lineRule="auto"/>
            </w:pPr>
          </w:p>
        </w:tc>
        <w:tc>
          <w:tcPr>
            <w:tcW w:w="10395" w:type="dxa"/>
          </w:tcPr>
          <w:p w14:paraId="17F211E4" w14:textId="77777777" w:rsidR="002A72C1" w:rsidRDefault="002A72C1" w:rsidP="00484BF1">
            <w:pPr>
              <w:pStyle w:val="EmptyCellLayoutStyle"/>
              <w:spacing w:after="0" w:line="240" w:lineRule="auto"/>
            </w:pPr>
          </w:p>
        </w:tc>
        <w:tc>
          <w:tcPr>
            <w:tcW w:w="149" w:type="dxa"/>
          </w:tcPr>
          <w:p w14:paraId="3CA528AD" w14:textId="77777777" w:rsidR="002A72C1" w:rsidRDefault="002A72C1" w:rsidP="00484BF1">
            <w:pPr>
              <w:pStyle w:val="EmptyCellLayoutStyle"/>
              <w:spacing w:after="0" w:line="240" w:lineRule="auto"/>
            </w:pPr>
          </w:p>
        </w:tc>
      </w:tr>
      <w:tr w:rsidR="002A72C1" w14:paraId="51BD583E" w14:textId="77777777" w:rsidTr="00484BF1">
        <w:tc>
          <w:tcPr>
            <w:tcW w:w="54" w:type="dxa"/>
          </w:tcPr>
          <w:p w14:paraId="1DC7284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06F9F4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C60339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1A8B40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00F279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D66852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3E608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0AE16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771B7F" w14:textId="77777777" w:rsidR="002A72C1" w:rsidRDefault="002A72C1" w:rsidP="00484BF1">
                  <w:pPr>
                    <w:spacing w:after="0" w:line="240" w:lineRule="auto"/>
                  </w:pPr>
                  <w:r>
                    <w:rPr>
                      <w:rFonts w:ascii="Calibri" w:eastAsia="Calibri" w:hAnsi="Calibri"/>
                      <w:color w:val="000000"/>
                      <w:sz w:val="22"/>
                    </w:rPr>
                    <w:t>Yes</w:t>
                  </w:r>
                </w:p>
              </w:tc>
            </w:tr>
            <w:tr w:rsidR="002A72C1" w14:paraId="691339E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0EA42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BC192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1CB9DE" w14:textId="77777777" w:rsidR="002A72C1" w:rsidRDefault="002A72C1" w:rsidP="00484BF1">
                  <w:pPr>
                    <w:spacing w:after="0" w:line="240" w:lineRule="auto"/>
                  </w:pPr>
                  <w:r>
                    <w:rPr>
                      <w:rFonts w:eastAsia="Arial"/>
                      <w:color w:val="000000"/>
                    </w:rPr>
                    <w:t>Yes</w:t>
                  </w:r>
                </w:p>
              </w:tc>
            </w:tr>
            <w:tr w:rsidR="002A72C1" w14:paraId="76634D0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A2803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1C64B0"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4F9711" w14:textId="77777777" w:rsidR="002A72C1" w:rsidRDefault="002A72C1" w:rsidP="00484BF1">
                  <w:pPr>
                    <w:spacing w:after="0" w:line="240" w:lineRule="auto"/>
                  </w:pPr>
                  <w:r>
                    <w:rPr>
                      <w:rFonts w:ascii="Calibri" w:eastAsia="Calibri" w:hAnsi="Calibri"/>
                      <w:color w:val="000000"/>
                      <w:sz w:val="22"/>
                    </w:rPr>
                    <w:t>1</w:t>
                  </w:r>
                </w:p>
              </w:tc>
            </w:tr>
            <w:tr w:rsidR="002A72C1" w14:paraId="3A186DC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A8DF36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2C0BBAC"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6EC80DE" w14:textId="77777777" w:rsidR="002A72C1" w:rsidRDefault="002A72C1" w:rsidP="00484BF1">
                  <w:pPr>
                    <w:spacing w:after="0" w:line="240" w:lineRule="auto"/>
                  </w:pPr>
                  <w:r>
                    <w:rPr>
                      <w:rFonts w:ascii="Calibri" w:eastAsia="Calibri" w:hAnsi="Calibri"/>
                      <w:color w:val="000000"/>
                      <w:sz w:val="22"/>
                    </w:rPr>
                    <w:t>2</w:t>
                  </w:r>
                </w:p>
              </w:tc>
            </w:tr>
          </w:tbl>
          <w:p w14:paraId="56388725" w14:textId="77777777" w:rsidR="002A72C1" w:rsidRDefault="002A72C1" w:rsidP="00484BF1">
            <w:pPr>
              <w:spacing w:after="0" w:line="240" w:lineRule="auto"/>
            </w:pPr>
          </w:p>
        </w:tc>
        <w:tc>
          <w:tcPr>
            <w:tcW w:w="149" w:type="dxa"/>
          </w:tcPr>
          <w:p w14:paraId="51A56916" w14:textId="77777777" w:rsidR="002A72C1" w:rsidRDefault="002A72C1" w:rsidP="00484BF1">
            <w:pPr>
              <w:pStyle w:val="EmptyCellLayoutStyle"/>
              <w:spacing w:after="0" w:line="240" w:lineRule="auto"/>
            </w:pPr>
          </w:p>
        </w:tc>
      </w:tr>
      <w:tr w:rsidR="002A72C1" w14:paraId="6490B0A4" w14:textId="77777777" w:rsidTr="00484BF1">
        <w:trPr>
          <w:trHeight w:val="80"/>
        </w:trPr>
        <w:tc>
          <w:tcPr>
            <w:tcW w:w="54" w:type="dxa"/>
          </w:tcPr>
          <w:p w14:paraId="67EF27E6" w14:textId="77777777" w:rsidR="002A72C1" w:rsidRDefault="002A72C1" w:rsidP="00484BF1">
            <w:pPr>
              <w:pStyle w:val="EmptyCellLayoutStyle"/>
              <w:spacing w:after="0" w:line="240" w:lineRule="auto"/>
            </w:pPr>
          </w:p>
        </w:tc>
        <w:tc>
          <w:tcPr>
            <w:tcW w:w="10395" w:type="dxa"/>
          </w:tcPr>
          <w:p w14:paraId="5CDA998A" w14:textId="77777777" w:rsidR="002A72C1" w:rsidRDefault="002A72C1" w:rsidP="00484BF1">
            <w:pPr>
              <w:pStyle w:val="EmptyCellLayoutStyle"/>
              <w:spacing w:after="0" w:line="240" w:lineRule="auto"/>
            </w:pPr>
          </w:p>
        </w:tc>
        <w:tc>
          <w:tcPr>
            <w:tcW w:w="149" w:type="dxa"/>
          </w:tcPr>
          <w:p w14:paraId="49412E0E" w14:textId="77777777" w:rsidR="002A72C1" w:rsidRDefault="002A72C1" w:rsidP="00484BF1">
            <w:pPr>
              <w:pStyle w:val="EmptyCellLayoutStyle"/>
              <w:spacing w:after="0" w:line="240" w:lineRule="auto"/>
            </w:pPr>
          </w:p>
        </w:tc>
      </w:tr>
    </w:tbl>
    <w:p w14:paraId="1DD57074" w14:textId="77777777" w:rsidR="002A72C1" w:rsidRDefault="002A72C1" w:rsidP="002A72C1">
      <w:pPr>
        <w:spacing w:after="0" w:line="240" w:lineRule="auto"/>
      </w:pPr>
    </w:p>
    <w:p w14:paraId="2047C2B2" w14:textId="77777777" w:rsidR="002A72C1" w:rsidRDefault="002A72C1" w:rsidP="002A72C1">
      <w:pPr>
        <w:spacing w:after="0" w:line="240" w:lineRule="auto"/>
      </w:pPr>
      <w:r>
        <w:rPr>
          <w:rFonts w:ascii="Calibri" w:eastAsia="Calibri" w:hAnsi="Calibri"/>
          <w:b/>
          <w:color w:val="6495ED"/>
          <w:sz w:val="22"/>
        </w:rPr>
        <w:t>Failed to allocate memory for Common Language Runtime (CLR)</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BB4270B" w14:textId="77777777" w:rsidTr="00484BF1">
        <w:trPr>
          <w:trHeight w:val="54"/>
        </w:trPr>
        <w:tc>
          <w:tcPr>
            <w:tcW w:w="54" w:type="dxa"/>
          </w:tcPr>
          <w:p w14:paraId="7C04F51C" w14:textId="77777777" w:rsidR="002A72C1" w:rsidRDefault="002A72C1" w:rsidP="00484BF1">
            <w:pPr>
              <w:pStyle w:val="EmptyCellLayoutStyle"/>
              <w:spacing w:after="0" w:line="240" w:lineRule="auto"/>
            </w:pPr>
          </w:p>
        </w:tc>
        <w:tc>
          <w:tcPr>
            <w:tcW w:w="10395" w:type="dxa"/>
          </w:tcPr>
          <w:p w14:paraId="653C3A31" w14:textId="77777777" w:rsidR="002A72C1" w:rsidRDefault="002A72C1" w:rsidP="00484BF1">
            <w:pPr>
              <w:pStyle w:val="EmptyCellLayoutStyle"/>
              <w:spacing w:after="0" w:line="240" w:lineRule="auto"/>
            </w:pPr>
          </w:p>
        </w:tc>
        <w:tc>
          <w:tcPr>
            <w:tcW w:w="149" w:type="dxa"/>
          </w:tcPr>
          <w:p w14:paraId="52914FED" w14:textId="77777777" w:rsidR="002A72C1" w:rsidRDefault="002A72C1" w:rsidP="00484BF1">
            <w:pPr>
              <w:pStyle w:val="EmptyCellLayoutStyle"/>
              <w:spacing w:after="0" w:line="240" w:lineRule="auto"/>
            </w:pPr>
          </w:p>
        </w:tc>
      </w:tr>
      <w:tr w:rsidR="002A72C1" w14:paraId="0B3B77D8" w14:textId="77777777" w:rsidTr="00484BF1">
        <w:tc>
          <w:tcPr>
            <w:tcW w:w="54" w:type="dxa"/>
          </w:tcPr>
          <w:p w14:paraId="394A92B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079DC7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CEB0F0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0AD7C1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A7EE09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CF7077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0B874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51F56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4144BE" w14:textId="77777777" w:rsidR="002A72C1" w:rsidRDefault="002A72C1" w:rsidP="00484BF1">
                  <w:pPr>
                    <w:spacing w:after="0" w:line="240" w:lineRule="auto"/>
                  </w:pPr>
                  <w:r>
                    <w:rPr>
                      <w:rFonts w:ascii="Calibri" w:eastAsia="Calibri" w:hAnsi="Calibri"/>
                      <w:color w:val="000000"/>
                      <w:sz w:val="22"/>
                    </w:rPr>
                    <w:t>Yes</w:t>
                  </w:r>
                </w:p>
              </w:tc>
            </w:tr>
            <w:tr w:rsidR="002A72C1" w14:paraId="20EA8F1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E61CE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F0688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E6878A" w14:textId="77777777" w:rsidR="002A72C1" w:rsidRDefault="002A72C1" w:rsidP="00484BF1">
                  <w:pPr>
                    <w:spacing w:after="0" w:line="240" w:lineRule="auto"/>
                  </w:pPr>
                  <w:r>
                    <w:rPr>
                      <w:rFonts w:eastAsia="Arial"/>
                      <w:color w:val="000000"/>
                    </w:rPr>
                    <w:t>Yes</w:t>
                  </w:r>
                </w:p>
              </w:tc>
            </w:tr>
            <w:tr w:rsidR="002A72C1" w14:paraId="3BECBBC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7FB2DA"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FD450F"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4F57EB" w14:textId="77777777" w:rsidR="002A72C1" w:rsidRDefault="002A72C1" w:rsidP="00484BF1">
                  <w:pPr>
                    <w:spacing w:after="0" w:line="240" w:lineRule="auto"/>
                  </w:pPr>
                  <w:r>
                    <w:rPr>
                      <w:rFonts w:ascii="Calibri" w:eastAsia="Calibri" w:hAnsi="Calibri"/>
                      <w:color w:val="000000"/>
                      <w:sz w:val="22"/>
                    </w:rPr>
                    <w:t>1</w:t>
                  </w:r>
                </w:p>
              </w:tc>
            </w:tr>
            <w:tr w:rsidR="002A72C1" w14:paraId="5A459D8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3ED4A65"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14BAA88"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ED9F2D5" w14:textId="77777777" w:rsidR="002A72C1" w:rsidRDefault="002A72C1" w:rsidP="00484BF1">
                  <w:pPr>
                    <w:spacing w:after="0" w:line="240" w:lineRule="auto"/>
                  </w:pPr>
                  <w:r>
                    <w:rPr>
                      <w:rFonts w:ascii="Calibri" w:eastAsia="Calibri" w:hAnsi="Calibri"/>
                      <w:color w:val="000000"/>
                      <w:sz w:val="22"/>
                    </w:rPr>
                    <w:t>2</w:t>
                  </w:r>
                </w:p>
              </w:tc>
            </w:tr>
          </w:tbl>
          <w:p w14:paraId="3BB96789" w14:textId="77777777" w:rsidR="002A72C1" w:rsidRDefault="002A72C1" w:rsidP="00484BF1">
            <w:pPr>
              <w:spacing w:after="0" w:line="240" w:lineRule="auto"/>
            </w:pPr>
          </w:p>
        </w:tc>
        <w:tc>
          <w:tcPr>
            <w:tcW w:w="149" w:type="dxa"/>
          </w:tcPr>
          <w:p w14:paraId="52C5D9A5" w14:textId="77777777" w:rsidR="002A72C1" w:rsidRDefault="002A72C1" w:rsidP="00484BF1">
            <w:pPr>
              <w:pStyle w:val="EmptyCellLayoutStyle"/>
              <w:spacing w:after="0" w:line="240" w:lineRule="auto"/>
            </w:pPr>
          </w:p>
        </w:tc>
      </w:tr>
      <w:tr w:rsidR="002A72C1" w14:paraId="24466B26" w14:textId="77777777" w:rsidTr="00484BF1">
        <w:trPr>
          <w:trHeight w:val="80"/>
        </w:trPr>
        <w:tc>
          <w:tcPr>
            <w:tcW w:w="54" w:type="dxa"/>
          </w:tcPr>
          <w:p w14:paraId="03715856" w14:textId="77777777" w:rsidR="002A72C1" w:rsidRDefault="002A72C1" w:rsidP="00484BF1">
            <w:pPr>
              <w:pStyle w:val="EmptyCellLayoutStyle"/>
              <w:spacing w:after="0" w:line="240" w:lineRule="auto"/>
            </w:pPr>
          </w:p>
        </w:tc>
        <w:tc>
          <w:tcPr>
            <w:tcW w:w="10395" w:type="dxa"/>
          </w:tcPr>
          <w:p w14:paraId="2E569DEE" w14:textId="77777777" w:rsidR="002A72C1" w:rsidRDefault="002A72C1" w:rsidP="00484BF1">
            <w:pPr>
              <w:pStyle w:val="EmptyCellLayoutStyle"/>
              <w:spacing w:after="0" w:line="240" w:lineRule="auto"/>
            </w:pPr>
          </w:p>
        </w:tc>
        <w:tc>
          <w:tcPr>
            <w:tcW w:w="149" w:type="dxa"/>
          </w:tcPr>
          <w:p w14:paraId="4BF58043" w14:textId="77777777" w:rsidR="002A72C1" w:rsidRDefault="002A72C1" w:rsidP="00484BF1">
            <w:pPr>
              <w:pStyle w:val="EmptyCellLayoutStyle"/>
              <w:spacing w:after="0" w:line="240" w:lineRule="auto"/>
            </w:pPr>
          </w:p>
        </w:tc>
      </w:tr>
    </w:tbl>
    <w:p w14:paraId="3C895E5B" w14:textId="77777777" w:rsidR="002A72C1" w:rsidRDefault="002A72C1" w:rsidP="002A72C1">
      <w:pPr>
        <w:spacing w:after="0" w:line="240" w:lineRule="auto"/>
      </w:pPr>
    </w:p>
    <w:p w14:paraId="7CF5A2D2" w14:textId="77777777" w:rsidR="002A72C1" w:rsidRDefault="002A72C1" w:rsidP="002A72C1">
      <w:pPr>
        <w:spacing w:after="0" w:line="240" w:lineRule="auto"/>
      </w:pPr>
      <w:r>
        <w:rPr>
          <w:rFonts w:ascii="Calibri" w:eastAsia="Calibri" w:hAnsi="Calibri"/>
          <w:b/>
          <w:color w:val="000000"/>
          <w:sz w:val="28"/>
        </w:rPr>
        <w:t>SQL Server 2012 DB Engine - Rules (alerting)</w:t>
      </w:r>
    </w:p>
    <w:p w14:paraId="7674435A" w14:textId="77777777" w:rsidR="002A72C1" w:rsidRDefault="002A72C1" w:rsidP="002A72C1">
      <w:pPr>
        <w:spacing w:after="0" w:line="240" w:lineRule="auto"/>
      </w:pPr>
      <w:r>
        <w:rPr>
          <w:rFonts w:ascii="Calibri" w:eastAsia="Calibri" w:hAnsi="Calibri"/>
          <w:b/>
          <w:color w:val="6495ED"/>
          <w:sz w:val="22"/>
        </w:rPr>
        <w:t>[Deprecated] Run As Account does not exist on the target system, or does not have enough permissions</w:t>
      </w:r>
    </w:p>
    <w:p w14:paraId="6548D7A4" w14:textId="77777777" w:rsidR="002A72C1" w:rsidRDefault="002A72C1" w:rsidP="002A72C1">
      <w:pPr>
        <w:spacing w:after="0" w:line="240" w:lineRule="auto"/>
      </w:pPr>
      <w:r>
        <w:rPr>
          <w:rFonts w:ascii="Calibri" w:eastAsia="Calibri" w:hAnsi="Calibri"/>
          <w:color w:val="000000"/>
          <w:sz w:val="22"/>
        </w:rPr>
        <w:t>A monitoring or discovery script doesn’t have permissions to connect to the database. This rule is considered to be obsolete in this Management Pack.</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C81381F" w14:textId="77777777" w:rsidTr="00484BF1">
        <w:trPr>
          <w:trHeight w:val="54"/>
        </w:trPr>
        <w:tc>
          <w:tcPr>
            <w:tcW w:w="54" w:type="dxa"/>
          </w:tcPr>
          <w:p w14:paraId="3685A9D6" w14:textId="77777777" w:rsidR="002A72C1" w:rsidRDefault="002A72C1" w:rsidP="00484BF1">
            <w:pPr>
              <w:pStyle w:val="EmptyCellLayoutStyle"/>
              <w:spacing w:after="0" w:line="240" w:lineRule="auto"/>
            </w:pPr>
          </w:p>
        </w:tc>
        <w:tc>
          <w:tcPr>
            <w:tcW w:w="10395" w:type="dxa"/>
          </w:tcPr>
          <w:p w14:paraId="40D148DD" w14:textId="77777777" w:rsidR="002A72C1" w:rsidRDefault="002A72C1" w:rsidP="00484BF1">
            <w:pPr>
              <w:pStyle w:val="EmptyCellLayoutStyle"/>
              <w:spacing w:after="0" w:line="240" w:lineRule="auto"/>
            </w:pPr>
          </w:p>
        </w:tc>
        <w:tc>
          <w:tcPr>
            <w:tcW w:w="149" w:type="dxa"/>
          </w:tcPr>
          <w:p w14:paraId="37E5231F" w14:textId="77777777" w:rsidR="002A72C1" w:rsidRDefault="002A72C1" w:rsidP="00484BF1">
            <w:pPr>
              <w:pStyle w:val="EmptyCellLayoutStyle"/>
              <w:spacing w:after="0" w:line="240" w:lineRule="auto"/>
            </w:pPr>
          </w:p>
        </w:tc>
      </w:tr>
      <w:tr w:rsidR="002A72C1" w14:paraId="04664DEE" w14:textId="77777777" w:rsidTr="00484BF1">
        <w:tc>
          <w:tcPr>
            <w:tcW w:w="54" w:type="dxa"/>
          </w:tcPr>
          <w:p w14:paraId="3452F1A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3A7781C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D0C646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F74EF7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41310C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5316D2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B98C5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49235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DEB779" w14:textId="77777777" w:rsidR="002A72C1" w:rsidRDefault="002A72C1" w:rsidP="00484BF1">
                  <w:pPr>
                    <w:spacing w:after="0" w:line="240" w:lineRule="auto"/>
                  </w:pPr>
                  <w:r>
                    <w:rPr>
                      <w:rFonts w:ascii="Calibri" w:eastAsia="Calibri" w:hAnsi="Calibri"/>
                      <w:color w:val="000000"/>
                      <w:sz w:val="22"/>
                    </w:rPr>
                    <w:t>No</w:t>
                  </w:r>
                </w:p>
              </w:tc>
            </w:tr>
            <w:tr w:rsidR="002A72C1" w14:paraId="6CF5D8A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34727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18132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A3836E" w14:textId="77777777" w:rsidR="002A72C1" w:rsidRDefault="002A72C1" w:rsidP="00484BF1">
                  <w:pPr>
                    <w:spacing w:after="0" w:line="240" w:lineRule="auto"/>
                  </w:pPr>
                  <w:r>
                    <w:rPr>
                      <w:rFonts w:eastAsia="Arial"/>
                      <w:color w:val="000000"/>
                    </w:rPr>
                    <w:t>Yes</w:t>
                  </w:r>
                </w:p>
              </w:tc>
            </w:tr>
            <w:tr w:rsidR="002A72C1" w14:paraId="36C538B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8508E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B48E5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C49CEE" w14:textId="77777777" w:rsidR="002A72C1" w:rsidRDefault="002A72C1" w:rsidP="00484BF1">
                  <w:pPr>
                    <w:spacing w:after="0" w:line="240" w:lineRule="auto"/>
                  </w:pPr>
                  <w:r>
                    <w:rPr>
                      <w:rFonts w:ascii="Calibri" w:eastAsia="Calibri" w:hAnsi="Calibri"/>
                      <w:color w:val="000000"/>
                      <w:sz w:val="22"/>
                    </w:rPr>
                    <w:t>1</w:t>
                  </w:r>
                </w:p>
              </w:tc>
            </w:tr>
            <w:tr w:rsidR="002A72C1" w14:paraId="7C3DF1E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71CBD29"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491A616"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29D6BD0" w14:textId="77777777" w:rsidR="002A72C1" w:rsidRDefault="002A72C1" w:rsidP="00484BF1">
                  <w:pPr>
                    <w:spacing w:after="0" w:line="240" w:lineRule="auto"/>
                  </w:pPr>
                  <w:r>
                    <w:rPr>
                      <w:rFonts w:ascii="Calibri" w:eastAsia="Calibri" w:hAnsi="Calibri"/>
                      <w:color w:val="000000"/>
                      <w:sz w:val="22"/>
                    </w:rPr>
                    <w:t>2</w:t>
                  </w:r>
                </w:p>
              </w:tc>
            </w:tr>
          </w:tbl>
          <w:p w14:paraId="6F757DCF" w14:textId="77777777" w:rsidR="002A72C1" w:rsidRDefault="002A72C1" w:rsidP="00484BF1">
            <w:pPr>
              <w:spacing w:after="0" w:line="240" w:lineRule="auto"/>
            </w:pPr>
          </w:p>
        </w:tc>
        <w:tc>
          <w:tcPr>
            <w:tcW w:w="149" w:type="dxa"/>
          </w:tcPr>
          <w:p w14:paraId="09686138" w14:textId="77777777" w:rsidR="002A72C1" w:rsidRDefault="002A72C1" w:rsidP="00484BF1">
            <w:pPr>
              <w:pStyle w:val="EmptyCellLayoutStyle"/>
              <w:spacing w:after="0" w:line="240" w:lineRule="auto"/>
            </w:pPr>
          </w:p>
        </w:tc>
      </w:tr>
      <w:tr w:rsidR="002A72C1" w14:paraId="3572A632" w14:textId="77777777" w:rsidTr="00484BF1">
        <w:trPr>
          <w:trHeight w:val="80"/>
        </w:trPr>
        <w:tc>
          <w:tcPr>
            <w:tcW w:w="54" w:type="dxa"/>
          </w:tcPr>
          <w:p w14:paraId="63C859DB" w14:textId="77777777" w:rsidR="002A72C1" w:rsidRDefault="002A72C1" w:rsidP="00484BF1">
            <w:pPr>
              <w:pStyle w:val="EmptyCellLayoutStyle"/>
              <w:spacing w:after="0" w:line="240" w:lineRule="auto"/>
            </w:pPr>
          </w:p>
        </w:tc>
        <w:tc>
          <w:tcPr>
            <w:tcW w:w="10395" w:type="dxa"/>
          </w:tcPr>
          <w:p w14:paraId="182C21D2" w14:textId="77777777" w:rsidR="002A72C1" w:rsidRDefault="002A72C1" w:rsidP="00484BF1">
            <w:pPr>
              <w:pStyle w:val="EmptyCellLayoutStyle"/>
              <w:spacing w:after="0" w:line="240" w:lineRule="auto"/>
            </w:pPr>
          </w:p>
        </w:tc>
        <w:tc>
          <w:tcPr>
            <w:tcW w:w="149" w:type="dxa"/>
          </w:tcPr>
          <w:p w14:paraId="701A210B" w14:textId="77777777" w:rsidR="002A72C1" w:rsidRDefault="002A72C1" w:rsidP="00484BF1">
            <w:pPr>
              <w:pStyle w:val="EmptyCellLayoutStyle"/>
              <w:spacing w:after="0" w:line="240" w:lineRule="auto"/>
            </w:pPr>
          </w:p>
        </w:tc>
      </w:tr>
    </w:tbl>
    <w:p w14:paraId="0A5EA81B" w14:textId="77777777" w:rsidR="002A72C1" w:rsidRDefault="002A72C1" w:rsidP="002A72C1">
      <w:pPr>
        <w:spacing w:after="0" w:line="240" w:lineRule="auto"/>
      </w:pPr>
    </w:p>
    <w:p w14:paraId="6C63C269" w14:textId="77777777" w:rsidR="002A72C1" w:rsidRDefault="002A72C1" w:rsidP="002A72C1">
      <w:pPr>
        <w:spacing w:after="0" w:line="240" w:lineRule="auto"/>
      </w:pPr>
      <w:r>
        <w:rPr>
          <w:rFonts w:ascii="Calibri" w:eastAsia="Calibri" w:hAnsi="Calibri"/>
          <w:b/>
          <w:color w:val="000000"/>
          <w:sz w:val="28"/>
        </w:rPr>
        <w:t>SQL Server 2012 DB Engine - Rules (non-alerting)</w:t>
      </w:r>
    </w:p>
    <w:p w14:paraId="4A263599" w14:textId="77777777" w:rsidR="002A72C1" w:rsidRDefault="002A72C1" w:rsidP="002A72C1">
      <w:pPr>
        <w:spacing w:after="0" w:line="240" w:lineRule="auto"/>
      </w:pPr>
      <w:r>
        <w:rPr>
          <w:rFonts w:ascii="Calibri" w:eastAsia="Calibri" w:hAnsi="Calibri"/>
          <w:b/>
          <w:color w:val="6495ED"/>
          <w:sz w:val="22"/>
        </w:rPr>
        <w:t>MSSQL 2012: Broker Statistics: Enqueued Transport Messages Per Second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1A0862E0" w14:textId="77777777" w:rsidTr="00484BF1">
        <w:trPr>
          <w:trHeight w:val="54"/>
        </w:trPr>
        <w:tc>
          <w:tcPr>
            <w:tcW w:w="54" w:type="dxa"/>
          </w:tcPr>
          <w:p w14:paraId="36E3075F" w14:textId="77777777" w:rsidR="002A72C1" w:rsidRDefault="002A72C1" w:rsidP="00484BF1">
            <w:pPr>
              <w:pStyle w:val="EmptyCellLayoutStyle"/>
              <w:spacing w:after="0" w:line="240" w:lineRule="auto"/>
            </w:pPr>
          </w:p>
        </w:tc>
        <w:tc>
          <w:tcPr>
            <w:tcW w:w="10395" w:type="dxa"/>
          </w:tcPr>
          <w:p w14:paraId="3E9EAAB8" w14:textId="77777777" w:rsidR="002A72C1" w:rsidRDefault="002A72C1" w:rsidP="00484BF1">
            <w:pPr>
              <w:pStyle w:val="EmptyCellLayoutStyle"/>
              <w:spacing w:after="0" w:line="240" w:lineRule="auto"/>
            </w:pPr>
          </w:p>
        </w:tc>
        <w:tc>
          <w:tcPr>
            <w:tcW w:w="149" w:type="dxa"/>
          </w:tcPr>
          <w:p w14:paraId="68081B33" w14:textId="77777777" w:rsidR="002A72C1" w:rsidRDefault="002A72C1" w:rsidP="00484BF1">
            <w:pPr>
              <w:pStyle w:val="EmptyCellLayoutStyle"/>
              <w:spacing w:after="0" w:line="240" w:lineRule="auto"/>
            </w:pPr>
          </w:p>
        </w:tc>
      </w:tr>
      <w:tr w:rsidR="002A72C1" w14:paraId="186D385F" w14:textId="77777777" w:rsidTr="00484BF1">
        <w:tc>
          <w:tcPr>
            <w:tcW w:w="54" w:type="dxa"/>
          </w:tcPr>
          <w:p w14:paraId="4EC5DBB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2E659F2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78A684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3D018A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14DBD5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D10282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9862C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11650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5E5C84" w14:textId="77777777" w:rsidR="002A72C1" w:rsidRDefault="002A72C1" w:rsidP="00484BF1">
                  <w:pPr>
                    <w:spacing w:after="0" w:line="240" w:lineRule="auto"/>
                  </w:pPr>
                  <w:r>
                    <w:rPr>
                      <w:rFonts w:ascii="Calibri" w:eastAsia="Calibri" w:hAnsi="Calibri"/>
                      <w:color w:val="000000"/>
                      <w:sz w:val="22"/>
                    </w:rPr>
                    <w:t>Yes</w:t>
                  </w:r>
                </w:p>
              </w:tc>
            </w:tr>
            <w:tr w:rsidR="002A72C1" w14:paraId="4407402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E1C8E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E4D9C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836003" w14:textId="77777777" w:rsidR="002A72C1" w:rsidRDefault="002A72C1" w:rsidP="00484BF1">
                  <w:pPr>
                    <w:spacing w:after="0" w:line="240" w:lineRule="auto"/>
                  </w:pPr>
                  <w:r>
                    <w:rPr>
                      <w:rFonts w:eastAsia="Arial"/>
                      <w:color w:val="000000"/>
                    </w:rPr>
                    <w:t>No</w:t>
                  </w:r>
                </w:p>
              </w:tc>
            </w:tr>
            <w:tr w:rsidR="002A72C1" w14:paraId="197BF4E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53636E5"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BE4D7A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531905C" w14:textId="77777777" w:rsidR="002A72C1" w:rsidRDefault="002A72C1" w:rsidP="00484BF1">
                  <w:pPr>
                    <w:spacing w:after="0" w:line="240" w:lineRule="auto"/>
                  </w:pPr>
                  <w:r>
                    <w:rPr>
                      <w:rFonts w:ascii="Calibri" w:eastAsia="Calibri" w:hAnsi="Calibri"/>
                      <w:color w:val="000000"/>
                      <w:sz w:val="22"/>
                    </w:rPr>
                    <w:t>900</w:t>
                  </w:r>
                </w:p>
              </w:tc>
            </w:tr>
          </w:tbl>
          <w:p w14:paraId="436F602B" w14:textId="77777777" w:rsidR="002A72C1" w:rsidRDefault="002A72C1" w:rsidP="00484BF1">
            <w:pPr>
              <w:spacing w:after="0" w:line="240" w:lineRule="auto"/>
            </w:pPr>
          </w:p>
        </w:tc>
        <w:tc>
          <w:tcPr>
            <w:tcW w:w="149" w:type="dxa"/>
          </w:tcPr>
          <w:p w14:paraId="22C91D13" w14:textId="77777777" w:rsidR="002A72C1" w:rsidRDefault="002A72C1" w:rsidP="00484BF1">
            <w:pPr>
              <w:pStyle w:val="EmptyCellLayoutStyle"/>
              <w:spacing w:after="0" w:line="240" w:lineRule="auto"/>
            </w:pPr>
          </w:p>
        </w:tc>
      </w:tr>
      <w:tr w:rsidR="002A72C1" w14:paraId="0105AB37" w14:textId="77777777" w:rsidTr="00484BF1">
        <w:trPr>
          <w:trHeight w:val="80"/>
        </w:trPr>
        <w:tc>
          <w:tcPr>
            <w:tcW w:w="54" w:type="dxa"/>
          </w:tcPr>
          <w:p w14:paraId="31185F84" w14:textId="77777777" w:rsidR="002A72C1" w:rsidRDefault="002A72C1" w:rsidP="00484BF1">
            <w:pPr>
              <w:pStyle w:val="EmptyCellLayoutStyle"/>
              <w:spacing w:after="0" w:line="240" w:lineRule="auto"/>
            </w:pPr>
          </w:p>
        </w:tc>
        <w:tc>
          <w:tcPr>
            <w:tcW w:w="10395" w:type="dxa"/>
          </w:tcPr>
          <w:p w14:paraId="0F151DFA" w14:textId="77777777" w:rsidR="002A72C1" w:rsidRDefault="002A72C1" w:rsidP="00484BF1">
            <w:pPr>
              <w:pStyle w:val="EmptyCellLayoutStyle"/>
              <w:spacing w:after="0" w:line="240" w:lineRule="auto"/>
            </w:pPr>
          </w:p>
        </w:tc>
        <w:tc>
          <w:tcPr>
            <w:tcW w:w="149" w:type="dxa"/>
          </w:tcPr>
          <w:p w14:paraId="382BBD30" w14:textId="77777777" w:rsidR="002A72C1" w:rsidRDefault="002A72C1" w:rsidP="00484BF1">
            <w:pPr>
              <w:pStyle w:val="EmptyCellLayoutStyle"/>
              <w:spacing w:after="0" w:line="240" w:lineRule="auto"/>
            </w:pPr>
          </w:p>
        </w:tc>
      </w:tr>
    </w:tbl>
    <w:p w14:paraId="5186091D" w14:textId="77777777" w:rsidR="002A72C1" w:rsidRDefault="002A72C1" w:rsidP="002A72C1">
      <w:pPr>
        <w:spacing w:after="0" w:line="240" w:lineRule="auto"/>
      </w:pPr>
    </w:p>
    <w:p w14:paraId="1E1876DA" w14:textId="77777777" w:rsidR="002A72C1" w:rsidRDefault="002A72C1" w:rsidP="002A72C1">
      <w:pPr>
        <w:spacing w:after="0" w:line="240" w:lineRule="auto"/>
      </w:pPr>
      <w:r>
        <w:rPr>
          <w:rFonts w:ascii="Calibri" w:eastAsia="Calibri" w:hAnsi="Calibri"/>
          <w:b/>
          <w:color w:val="6495ED"/>
          <w:sz w:val="22"/>
        </w:rPr>
        <w:t>MSSQL 2012: Broker Activation: Stored Procedures Invoked Per Second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708B6FA9" w14:textId="77777777" w:rsidTr="00484BF1">
        <w:trPr>
          <w:trHeight w:val="54"/>
        </w:trPr>
        <w:tc>
          <w:tcPr>
            <w:tcW w:w="54" w:type="dxa"/>
          </w:tcPr>
          <w:p w14:paraId="2B945BEB" w14:textId="77777777" w:rsidR="002A72C1" w:rsidRDefault="002A72C1" w:rsidP="00484BF1">
            <w:pPr>
              <w:pStyle w:val="EmptyCellLayoutStyle"/>
              <w:spacing w:after="0" w:line="240" w:lineRule="auto"/>
            </w:pPr>
          </w:p>
        </w:tc>
        <w:tc>
          <w:tcPr>
            <w:tcW w:w="10395" w:type="dxa"/>
          </w:tcPr>
          <w:p w14:paraId="75970E39" w14:textId="77777777" w:rsidR="002A72C1" w:rsidRDefault="002A72C1" w:rsidP="00484BF1">
            <w:pPr>
              <w:pStyle w:val="EmptyCellLayoutStyle"/>
              <w:spacing w:after="0" w:line="240" w:lineRule="auto"/>
            </w:pPr>
          </w:p>
        </w:tc>
        <w:tc>
          <w:tcPr>
            <w:tcW w:w="149" w:type="dxa"/>
          </w:tcPr>
          <w:p w14:paraId="3F09A854" w14:textId="77777777" w:rsidR="002A72C1" w:rsidRDefault="002A72C1" w:rsidP="00484BF1">
            <w:pPr>
              <w:pStyle w:val="EmptyCellLayoutStyle"/>
              <w:spacing w:after="0" w:line="240" w:lineRule="auto"/>
            </w:pPr>
          </w:p>
        </w:tc>
      </w:tr>
      <w:tr w:rsidR="002A72C1" w14:paraId="2B57276C" w14:textId="77777777" w:rsidTr="00484BF1">
        <w:tc>
          <w:tcPr>
            <w:tcW w:w="54" w:type="dxa"/>
          </w:tcPr>
          <w:p w14:paraId="30479BB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1BF9849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62E402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760159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C296AF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1FEAB2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6035D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FDB67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4EED9F" w14:textId="77777777" w:rsidR="002A72C1" w:rsidRDefault="002A72C1" w:rsidP="00484BF1">
                  <w:pPr>
                    <w:spacing w:after="0" w:line="240" w:lineRule="auto"/>
                  </w:pPr>
                  <w:r>
                    <w:rPr>
                      <w:rFonts w:ascii="Calibri" w:eastAsia="Calibri" w:hAnsi="Calibri"/>
                      <w:color w:val="000000"/>
                      <w:sz w:val="22"/>
                    </w:rPr>
                    <w:t>Yes</w:t>
                  </w:r>
                </w:p>
              </w:tc>
            </w:tr>
            <w:tr w:rsidR="002A72C1" w14:paraId="5CFAF7A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F9C2F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B8C9D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22D967" w14:textId="77777777" w:rsidR="002A72C1" w:rsidRDefault="002A72C1" w:rsidP="00484BF1">
                  <w:pPr>
                    <w:spacing w:after="0" w:line="240" w:lineRule="auto"/>
                  </w:pPr>
                  <w:r>
                    <w:rPr>
                      <w:rFonts w:eastAsia="Arial"/>
                      <w:color w:val="000000"/>
                    </w:rPr>
                    <w:t>No</w:t>
                  </w:r>
                </w:p>
              </w:tc>
            </w:tr>
            <w:tr w:rsidR="002A72C1" w14:paraId="56334D8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2FC3E41"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1ED030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C990A77" w14:textId="77777777" w:rsidR="002A72C1" w:rsidRDefault="002A72C1" w:rsidP="00484BF1">
                  <w:pPr>
                    <w:spacing w:after="0" w:line="240" w:lineRule="auto"/>
                  </w:pPr>
                  <w:r>
                    <w:rPr>
                      <w:rFonts w:ascii="Calibri" w:eastAsia="Calibri" w:hAnsi="Calibri"/>
                      <w:color w:val="000000"/>
                      <w:sz w:val="22"/>
                    </w:rPr>
                    <w:t>900</w:t>
                  </w:r>
                </w:p>
              </w:tc>
            </w:tr>
          </w:tbl>
          <w:p w14:paraId="0932D74B" w14:textId="77777777" w:rsidR="002A72C1" w:rsidRDefault="002A72C1" w:rsidP="00484BF1">
            <w:pPr>
              <w:spacing w:after="0" w:line="240" w:lineRule="auto"/>
            </w:pPr>
          </w:p>
        </w:tc>
        <w:tc>
          <w:tcPr>
            <w:tcW w:w="149" w:type="dxa"/>
          </w:tcPr>
          <w:p w14:paraId="7E7A0D24" w14:textId="77777777" w:rsidR="002A72C1" w:rsidRDefault="002A72C1" w:rsidP="00484BF1">
            <w:pPr>
              <w:pStyle w:val="EmptyCellLayoutStyle"/>
              <w:spacing w:after="0" w:line="240" w:lineRule="auto"/>
            </w:pPr>
          </w:p>
        </w:tc>
      </w:tr>
      <w:tr w:rsidR="002A72C1" w14:paraId="6895F2B2" w14:textId="77777777" w:rsidTr="00484BF1">
        <w:trPr>
          <w:trHeight w:val="80"/>
        </w:trPr>
        <w:tc>
          <w:tcPr>
            <w:tcW w:w="54" w:type="dxa"/>
          </w:tcPr>
          <w:p w14:paraId="49903220" w14:textId="77777777" w:rsidR="002A72C1" w:rsidRDefault="002A72C1" w:rsidP="00484BF1">
            <w:pPr>
              <w:pStyle w:val="EmptyCellLayoutStyle"/>
              <w:spacing w:after="0" w:line="240" w:lineRule="auto"/>
            </w:pPr>
          </w:p>
        </w:tc>
        <w:tc>
          <w:tcPr>
            <w:tcW w:w="10395" w:type="dxa"/>
          </w:tcPr>
          <w:p w14:paraId="3BDFD1F0" w14:textId="77777777" w:rsidR="002A72C1" w:rsidRDefault="002A72C1" w:rsidP="00484BF1">
            <w:pPr>
              <w:pStyle w:val="EmptyCellLayoutStyle"/>
              <w:spacing w:after="0" w:line="240" w:lineRule="auto"/>
            </w:pPr>
          </w:p>
        </w:tc>
        <w:tc>
          <w:tcPr>
            <w:tcW w:w="149" w:type="dxa"/>
          </w:tcPr>
          <w:p w14:paraId="1485B5A3" w14:textId="77777777" w:rsidR="002A72C1" w:rsidRDefault="002A72C1" w:rsidP="00484BF1">
            <w:pPr>
              <w:pStyle w:val="EmptyCellLayoutStyle"/>
              <w:spacing w:after="0" w:line="240" w:lineRule="auto"/>
            </w:pPr>
          </w:p>
        </w:tc>
      </w:tr>
    </w:tbl>
    <w:p w14:paraId="5B8C979D" w14:textId="77777777" w:rsidR="002A72C1" w:rsidRDefault="002A72C1" w:rsidP="002A72C1">
      <w:pPr>
        <w:spacing w:after="0" w:line="240" w:lineRule="auto"/>
      </w:pPr>
    </w:p>
    <w:p w14:paraId="3BA15307" w14:textId="77777777" w:rsidR="002A72C1" w:rsidRDefault="002A72C1" w:rsidP="002A72C1">
      <w:pPr>
        <w:spacing w:after="0" w:line="240" w:lineRule="auto"/>
      </w:pPr>
      <w:r>
        <w:rPr>
          <w:rFonts w:ascii="Calibri" w:eastAsia="Calibri" w:hAnsi="Calibri"/>
          <w:b/>
          <w:color w:val="6495ED"/>
          <w:sz w:val="22"/>
        </w:rPr>
        <w:t>MSSQL 2012: Collect SQL Compilations Per Second</w:t>
      </w:r>
    </w:p>
    <w:p w14:paraId="36FB0A16" w14:textId="77777777" w:rsidR="002A72C1" w:rsidRDefault="002A72C1" w:rsidP="002A72C1">
      <w:pPr>
        <w:spacing w:after="0" w:line="240" w:lineRule="auto"/>
      </w:pPr>
      <w:r>
        <w:rPr>
          <w:rFonts w:ascii="Calibri" w:eastAsia="Calibri" w:hAnsi="Calibri"/>
          <w:color w:val="000000"/>
          <w:sz w:val="22"/>
        </w:rPr>
        <w:t>Collects the Windows "SQL Compilations Per Second" performance counter for each instance of SQL 2012 DB Engine.</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6F47A578" w14:textId="77777777" w:rsidTr="00484BF1">
        <w:trPr>
          <w:trHeight w:val="54"/>
        </w:trPr>
        <w:tc>
          <w:tcPr>
            <w:tcW w:w="54" w:type="dxa"/>
          </w:tcPr>
          <w:p w14:paraId="57BEBFF6" w14:textId="77777777" w:rsidR="002A72C1" w:rsidRDefault="002A72C1" w:rsidP="00484BF1">
            <w:pPr>
              <w:pStyle w:val="EmptyCellLayoutStyle"/>
              <w:spacing w:after="0" w:line="240" w:lineRule="auto"/>
            </w:pPr>
          </w:p>
        </w:tc>
        <w:tc>
          <w:tcPr>
            <w:tcW w:w="10395" w:type="dxa"/>
          </w:tcPr>
          <w:p w14:paraId="4BD735A1" w14:textId="77777777" w:rsidR="002A72C1" w:rsidRDefault="002A72C1" w:rsidP="00484BF1">
            <w:pPr>
              <w:pStyle w:val="EmptyCellLayoutStyle"/>
              <w:spacing w:after="0" w:line="240" w:lineRule="auto"/>
            </w:pPr>
          </w:p>
        </w:tc>
        <w:tc>
          <w:tcPr>
            <w:tcW w:w="149" w:type="dxa"/>
          </w:tcPr>
          <w:p w14:paraId="1A314598" w14:textId="77777777" w:rsidR="002A72C1" w:rsidRDefault="002A72C1" w:rsidP="00484BF1">
            <w:pPr>
              <w:pStyle w:val="EmptyCellLayoutStyle"/>
              <w:spacing w:after="0" w:line="240" w:lineRule="auto"/>
            </w:pPr>
          </w:p>
        </w:tc>
      </w:tr>
      <w:tr w:rsidR="002A72C1" w14:paraId="630B6297" w14:textId="77777777" w:rsidTr="00484BF1">
        <w:tc>
          <w:tcPr>
            <w:tcW w:w="54" w:type="dxa"/>
          </w:tcPr>
          <w:p w14:paraId="2AA3D0D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622D890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98FF02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1FD8B9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6E033B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C9F57F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EE308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C7745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C81A22" w14:textId="77777777" w:rsidR="002A72C1" w:rsidRDefault="002A72C1" w:rsidP="00484BF1">
                  <w:pPr>
                    <w:spacing w:after="0" w:line="240" w:lineRule="auto"/>
                  </w:pPr>
                  <w:r>
                    <w:rPr>
                      <w:rFonts w:ascii="Calibri" w:eastAsia="Calibri" w:hAnsi="Calibri"/>
                      <w:color w:val="000000"/>
                      <w:sz w:val="22"/>
                    </w:rPr>
                    <w:t>Yes</w:t>
                  </w:r>
                </w:p>
              </w:tc>
            </w:tr>
            <w:tr w:rsidR="002A72C1" w14:paraId="2E01704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FEF28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ABF82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5C67A9" w14:textId="77777777" w:rsidR="002A72C1" w:rsidRDefault="002A72C1" w:rsidP="00484BF1">
                  <w:pPr>
                    <w:spacing w:after="0" w:line="240" w:lineRule="auto"/>
                  </w:pPr>
                  <w:r>
                    <w:rPr>
                      <w:rFonts w:eastAsia="Arial"/>
                      <w:color w:val="000000"/>
                    </w:rPr>
                    <w:t>No</w:t>
                  </w:r>
                </w:p>
              </w:tc>
            </w:tr>
            <w:tr w:rsidR="002A72C1" w14:paraId="0AF2507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83DEC68"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AA2FF43"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A2790FE" w14:textId="77777777" w:rsidR="002A72C1" w:rsidRDefault="002A72C1" w:rsidP="00484BF1">
                  <w:pPr>
                    <w:spacing w:after="0" w:line="240" w:lineRule="auto"/>
                  </w:pPr>
                  <w:r>
                    <w:rPr>
                      <w:rFonts w:ascii="Calibri" w:eastAsia="Calibri" w:hAnsi="Calibri"/>
                      <w:color w:val="000000"/>
                      <w:sz w:val="22"/>
                    </w:rPr>
                    <w:t>900</w:t>
                  </w:r>
                </w:p>
              </w:tc>
            </w:tr>
          </w:tbl>
          <w:p w14:paraId="0D04D5AC" w14:textId="77777777" w:rsidR="002A72C1" w:rsidRDefault="002A72C1" w:rsidP="00484BF1">
            <w:pPr>
              <w:spacing w:after="0" w:line="240" w:lineRule="auto"/>
            </w:pPr>
          </w:p>
        </w:tc>
        <w:tc>
          <w:tcPr>
            <w:tcW w:w="149" w:type="dxa"/>
          </w:tcPr>
          <w:p w14:paraId="0D85DA10" w14:textId="77777777" w:rsidR="002A72C1" w:rsidRDefault="002A72C1" w:rsidP="00484BF1">
            <w:pPr>
              <w:pStyle w:val="EmptyCellLayoutStyle"/>
              <w:spacing w:after="0" w:line="240" w:lineRule="auto"/>
            </w:pPr>
          </w:p>
        </w:tc>
      </w:tr>
      <w:tr w:rsidR="002A72C1" w14:paraId="137D2FDF" w14:textId="77777777" w:rsidTr="00484BF1">
        <w:trPr>
          <w:trHeight w:val="80"/>
        </w:trPr>
        <w:tc>
          <w:tcPr>
            <w:tcW w:w="54" w:type="dxa"/>
          </w:tcPr>
          <w:p w14:paraId="46D21F56" w14:textId="77777777" w:rsidR="002A72C1" w:rsidRDefault="002A72C1" w:rsidP="00484BF1">
            <w:pPr>
              <w:pStyle w:val="EmptyCellLayoutStyle"/>
              <w:spacing w:after="0" w:line="240" w:lineRule="auto"/>
            </w:pPr>
          </w:p>
        </w:tc>
        <w:tc>
          <w:tcPr>
            <w:tcW w:w="10395" w:type="dxa"/>
          </w:tcPr>
          <w:p w14:paraId="0608EFFA" w14:textId="77777777" w:rsidR="002A72C1" w:rsidRDefault="002A72C1" w:rsidP="00484BF1">
            <w:pPr>
              <w:pStyle w:val="EmptyCellLayoutStyle"/>
              <w:spacing w:after="0" w:line="240" w:lineRule="auto"/>
            </w:pPr>
          </w:p>
        </w:tc>
        <w:tc>
          <w:tcPr>
            <w:tcW w:w="149" w:type="dxa"/>
          </w:tcPr>
          <w:p w14:paraId="1FEAF31C" w14:textId="77777777" w:rsidR="002A72C1" w:rsidRDefault="002A72C1" w:rsidP="00484BF1">
            <w:pPr>
              <w:pStyle w:val="EmptyCellLayoutStyle"/>
              <w:spacing w:after="0" w:line="240" w:lineRule="auto"/>
            </w:pPr>
          </w:p>
        </w:tc>
      </w:tr>
    </w:tbl>
    <w:p w14:paraId="44A2486A" w14:textId="77777777" w:rsidR="002A72C1" w:rsidRDefault="002A72C1" w:rsidP="002A72C1">
      <w:pPr>
        <w:spacing w:after="0" w:line="240" w:lineRule="auto"/>
      </w:pPr>
    </w:p>
    <w:p w14:paraId="20C0F283" w14:textId="77777777" w:rsidR="002A72C1" w:rsidRDefault="002A72C1" w:rsidP="002A72C1">
      <w:pPr>
        <w:spacing w:after="0" w:line="240" w:lineRule="auto"/>
      </w:pPr>
      <w:r>
        <w:rPr>
          <w:rFonts w:ascii="Calibri" w:eastAsia="Calibri" w:hAnsi="Calibri"/>
          <w:b/>
          <w:color w:val="6495ED"/>
          <w:sz w:val="22"/>
        </w:rPr>
        <w:t>MSSQL 2012: Collect DB Engine Thread Count</w:t>
      </w:r>
    </w:p>
    <w:p w14:paraId="25244390" w14:textId="77777777" w:rsidR="002A72C1" w:rsidRDefault="002A72C1" w:rsidP="002A72C1">
      <w:pPr>
        <w:spacing w:after="0" w:line="240" w:lineRule="auto"/>
      </w:pPr>
      <w:r>
        <w:rPr>
          <w:rFonts w:ascii="Calibri" w:eastAsia="Calibri" w:hAnsi="Calibri"/>
          <w:color w:val="000000"/>
          <w:sz w:val="22"/>
        </w:rPr>
        <w:t>SQL 2012 DB Engine Thread Count performance collection rule</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18A0FCAA" w14:textId="77777777" w:rsidTr="00484BF1">
        <w:trPr>
          <w:trHeight w:val="54"/>
        </w:trPr>
        <w:tc>
          <w:tcPr>
            <w:tcW w:w="54" w:type="dxa"/>
          </w:tcPr>
          <w:p w14:paraId="7B40B916" w14:textId="77777777" w:rsidR="002A72C1" w:rsidRDefault="002A72C1" w:rsidP="00484BF1">
            <w:pPr>
              <w:pStyle w:val="EmptyCellLayoutStyle"/>
              <w:spacing w:after="0" w:line="240" w:lineRule="auto"/>
            </w:pPr>
          </w:p>
        </w:tc>
        <w:tc>
          <w:tcPr>
            <w:tcW w:w="10395" w:type="dxa"/>
          </w:tcPr>
          <w:p w14:paraId="7D096FA8" w14:textId="77777777" w:rsidR="002A72C1" w:rsidRDefault="002A72C1" w:rsidP="00484BF1">
            <w:pPr>
              <w:pStyle w:val="EmptyCellLayoutStyle"/>
              <w:spacing w:after="0" w:line="240" w:lineRule="auto"/>
            </w:pPr>
          </w:p>
        </w:tc>
        <w:tc>
          <w:tcPr>
            <w:tcW w:w="149" w:type="dxa"/>
          </w:tcPr>
          <w:p w14:paraId="6E0D8B2C" w14:textId="77777777" w:rsidR="002A72C1" w:rsidRDefault="002A72C1" w:rsidP="00484BF1">
            <w:pPr>
              <w:pStyle w:val="EmptyCellLayoutStyle"/>
              <w:spacing w:after="0" w:line="240" w:lineRule="auto"/>
            </w:pPr>
          </w:p>
        </w:tc>
      </w:tr>
      <w:tr w:rsidR="002A72C1" w14:paraId="54031B70" w14:textId="77777777" w:rsidTr="00484BF1">
        <w:tc>
          <w:tcPr>
            <w:tcW w:w="54" w:type="dxa"/>
          </w:tcPr>
          <w:p w14:paraId="7309CBF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535DFEE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9E2A42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6BFB1A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30F0C7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0074C9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809D82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B685B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34C21A" w14:textId="77777777" w:rsidR="002A72C1" w:rsidRDefault="002A72C1" w:rsidP="00484BF1">
                  <w:pPr>
                    <w:spacing w:after="0" w:line="240" w:lineRule="auto"/>
                  </w:pPr>
                  <w:r>
                    <w:rPr>
                      <w:rFonts w:ascii="Calibri" w:eastAsia="Calibri" w:hAnsi="Calibri"/>
                      <w:color w:val="000000"/>
                      <w:sz w:val="22"/>
                    </w:rPr>
                    <w:t>Yes</w:t>
                  </w:r>
                </w:p>
              </w:tc>
            </w:tr>
            <w:tr w:rsidR="002A72C1" w14:paraId="51FF7FA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1315D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3923FB"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263658" w14:textId="77777777" w:rsidR="002A72C1" w:rsidRDefault="002A72C1" w:rsidP="00484BF1">
                  <w:pPr>
                    <w:spacing w:after="0" w:line="240" w:lineRule="auto"/>
                  </w:pPr>
                  <w:r>
                    <w:rPr>
                      <w:rFonts w:eastAsia="Arial"/>
                      <w:color w:val="000000"/>
                    </w:rPr>
                    <w:t>No</w:t>
                  </w:r>
                </w:p>
              </w:tc>
            </w:tr>
            <w:tr w:rsidR="002A72C1" w14:paraId="572DA9E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D0C730" w14:textId="77777777" w:rsidR="002A72C1" w:rsidRDefault="002A72C1" w:rsidP="00484BF1">
                  <w:pPr>
                    <w:spacing w:after="0" w:line="240" w:lineRule="auto"/>
                  </w:pPr>
                  <w:r>
                    <w:rPr>
                      <w:rFonts w:ascii="Calibri" w:eastAsia="Calibri" w:hAnsi="Calibri"/>
                      <w:color w:val="000000"/>
                      <w:sz w:val="22"/>
                    </w:rPr>
                    <w:t>Cache Expiration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766C01" w14:textId="77777777" w:rsidR="002A72C1" w:rsidRDefault="002A72C1" w:rsidP="00484BF1">
                  <w:pPr>
                    <w:spacing w:after="0" w:line="240" w:lineRule="auto"/>
                  </w:pPr>
                  <w:r>
                    <w:rPr>
                      <w:rFonts w:ascii="Calibri" w:eastAsia="Calibri" w:hAnsi="Calibri"/>
                      <w:color w:val="000000"/>
                      <w:sz w:val="22"/>
                    </w:rPr>
                    <w:t>Specifies the maximum age of information from cache the workflow can use.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1A4DF6" w14:textId="77777777" w:rsidR="002A72C1" w:rsidRDefault="002A72C1" w:rsidP="00484BF1">
                  <w:pPr>
                    <w:spacing w:after="0" w:line="240" w:lineRule="auto"/>
                  </w:pPr>
                  <w:r>
                    <w:rPr>
                      <w:rFonts w:ascii="Calibri" w:eastAsia="Calibri" w:hAnsi="Calibri"/>
                      <w:color w:val="000000"/>
                      <w:sz w:val="22"/>
                    </w:rPr>
                    <w:t>43200</w:t>
                  </w:r>
                </w:p>
              </w:tc>
            </w:tr>
            <w:tr w:rsidR="002A72C1" w14:paraId="1ADFD1F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DC3DCB"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3B48AC"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5FC39A" w14:textId="77777777" w:rsidR="002A72C1" w:rsidRDefault="002A72C1" w:rsidP="00484BF1">
                  <w:pPr>
                    <w:spacing w:after="0" w:line="240" w:lineRule="auto"/>
                  </w:pPr>
                  <w:r>
                    <w:rPr>
                      <w:rFonts w:ascii="Calibri" w:eastAsia="Calibri" w:hAnsi="Calibri"/>
                      <w:color w:val="000000"/>
                      <w:sz w:val="22"/>
                    </w:rPr>
                    <w:t>300</w:t>
                  </w:r>
                </w:p>
              </w:tc>
            </w:tr>
            <w:tr w:rsidR="002A72C1" w14:paraId="7D64E6B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870DEF"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2E4073"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6B3F37" w14:textId="77777777" w:rsidR="002A72C1" w:rsidRDefault="002A72C1" w:rsidP="00484BF1">
                  <w:pPr>
                    <w:spacing w:after="0" w:line="240" w:lineRule="auto"/>
                  </w:pPr>
                  <w:r>
                    <w:rPr>
                      <w:rFonts w:ascii="Calibri" w:eastAsia="Calibri" w:hAnsi="Calibri"/>
                      <w:color w:val="000000"/>
                      <w:sz w:val="22"/>
                    </w:rPr>
                    <w:t>00:06</w:t>
                  </w:r>
                </w:p>
              </w:tc>
            </w:tr>
            <w:tr w:rsidR="002A72C1" w14:paraId="001AEF0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2F4BE9F"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241AB36"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C51FB1A" w14:textId="77777777" w:rsidR="002A72C1" w:rsidRDefault="002A72C1" w:rsidP="00484BF1">
                  <w:pPr>
                    <w:spacing w:after="0" w:line="240" w:lineRule="auto"/>
                  </w:pPr>
                  <w:r>
                    <w:rPr>
                      <w:rFonts w:ascii="Calibri" w:eastAsia="Calibri" w:hAnsi="Calibri"/>
                      <w:color w:val="000000"/>
                      <w:sz w:val="22"/>
                    </w:rPr>
                    <w:t>200</w:t>
                  </w:r>
                </w:p>
              </w:tc>
            </w:tr>
          </w:tbl>
          <w:p w14:paraId="2450F6E6" w14:textId="77777777" w:rsidR="002A72C1" w:rsidRDefault="002A72C1" w:rsidP="00484BF1">
            <w:pPr>
              <w:spacing w:after="0" w:line="240" w:lineRule="auto"/>
            </w:pPr>
          </w:p>
        </w:tc>
        <w:tc>
          <w:tcPr>
            <w:tcW w:w="149" w:type="dxa"/>
          </w:tcPr>
          <w:p w14:paraId="511CAC19" w14:textId="77777777" w:rsidR="002A72C1" w:rsidRDefault="002A72C1" w:rsidP="00484BF1">
            <w:pPr>
              <w:pStyle w:val="EmptyCellLayoutStyle"/>
              <w:spacing w:after="0" w:line="240" w:lineRule="auto"/>
            </w:pPr>
          </w:p>
        </w:tc>
      </w:tr>
      <w:tr w:rsidR="002A72C1" w14:paraId="686C8878" w14:textId="77777777" w:rsidTr="00484BF1">
        <w:trPr>
          <w:trHeight w:val="80"/>
        </w:trPr>
        <w:tc>
          <w:tcPr>
            <w:tcW w:w="54" w:type="dxa"/>
          </w:tcPr>
          <w:p w14:paraId="16408828" w14:textId="77777777" w:rsidR="002A72C1" w:rsidRDefault="002A72C1" w:rsidP="00484BF1">
            <w:pPr>
              <w:pStyle w:val="EmptyCellLayoutStyle"/>
              <w:spacing w:after="0" w:line="240" w:lineRule="auto"/>
            </w:pPr>
          </w:p>
        </w:tc>
        <w:tc>
          <w:tcPr>
            <w:tcW w:w="10395" w:type="dxa"/>
          </w:tcPr>
          <w:p w14:paraId="44B432A9" w14:textId="77777777" w:rsidR="002A72C1" w:rsidRDefault="002A72C1" w:rsidP="00484BF1">
            <w:pPr>
              <w:pStyle w:val="EmptyCellLayoutStyle"/>
              <w:spacing w:after="0" w:line="240" w:lineRule="auto"/>
            </w:pPr>
          </w:p>
        </w:tc>
        <w:tc>
          <w:tcPr>
            <w:tcW w:w="149" w:type="dxa"/>
          </w:tcPr>
          <w:p w14:paraId="500845D9" w14:textId="77777777" w:rsidR="002A72C1" w:rsidRDefault="002A72C1" w:rsidP="00484BF1">
            <w:pPr>
              <w:pStyle w:val="EmptyCellLayoutStyle"/>
              <w:spacing w:after="0" w:line="240" w:lineRule="auto"/>
            </w:pPr>
          </w:p>
        </w:tc>
      </w:tr>
    </w:tbl>
    <w:p w14:paraId="26BC605A" w14:textId="77777777" w:rsidR="002A72C1" w:rsidRDefault="002A72C1" w:rsidP="002A72C1">
      <w:pPr>
        <w:spacing w:after="0" w:line="240" w:lineRule="auto"/>
      </w:pPr>
    </w:p>
    <w:p w14:paraId="23C920BB" w14:textId="77777777" w:rsidR="002A72C1" w:rsidRDefault="002A72C1" w:rsidP="002A72C1">
      <w:pPr>
        <w:spacing w:after="0" w:line="240" w:lineRule="auto"/>
      </w:pPr>
      <w:r>
        <w:rPr>
          <w:rFonts w:ascii="Calibri" w:eastAsia="Calibri" w:hAnsi="Calibri"/>
          <w:b/>
          <w:color w:val="6495ED"/>
          <w:sz w:val="22"/>
        </w:rPr>
        <w:t>MSSQL 2012: Collect Lock Timeouts Per Second</w:t>
      </w:r>
    </w:p>
    <w:p w14:paraId="75F97D12" w14:textId="77777777" w:rsidR="002A72C1" w:rsidRDefault="002A72C1" w:rsidP="002A72C1">
      <w:pPr>
        <w:spacing w:after="0" w:line="240" w:lineRule="auto"/>
      </w:pPr>
      <w:r>
        <w:rPr>
          <w:rFonts w:ascii="Calibri" w:eastAsia="Calibri" w:hAnsi="Calibri"/>
          <w:color w:val="000000"/>
          <w:sz w:val="22"/>
        </w:rPr>
        <w:t>Collects the Windows "Lock Timeouts Per Second" performance counter for each instance of SQL 2012 DB Engine.</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2D1FB3B7" w14:textId="77777777" w:rsidTr="00484BF1">
        <w:trPr>
          <w:trHeight w:val="54"/>
        </w:trPr>
        <w:tc>
          <w:tcPr>
            <w:tcW w:w="54" w:type="dxa"/>
          </w:tcPr>
          <w:p w14:paraId="7F402541" w14:textId="77777777" w:rsidR="002A72C1" w:rsidRDefault="002A72C1" w:rsidP="00484BF1">
            <w:pPr>
              <w:pStyle w:val="EmptyCellLayoutStyle"/>
              <w:spacing w:after="0" w:line="240" w:lineRule="auto"/>
            </w:pPr>
          </w:p>
        </w:tc>
        <w:tc>
          <w:tcPr>
            <w:tcW w:w="10395" w:type="dxa"/>
          </w:tcPr>
          <w:p w14:paraId="5AE2296B" w14:textId="77777777" w:rsidR="002A72C1" w:rsidRDefault="002A72C1" w:rsidP="00484BF1">
            <w:pPr>
              <w:pStyle w:val="EmptyCellLayoutStyle"/>
              <w:spacing w:after="0" w:line="240" w:lineRule="auto"/>
            </w:pPr>
          </w:p>
        </w:tc>
        <w:tc>
          <w:tcPr>
            <w:tcW w:w="149" w:type="dxa"/>
          </w:tcPr>
          <w:p w14:paraId="315BE2FC" w14:textId="77777777" w:rsidR="002A72C1" w:rsidRDefault="002A72C1" w:rsidP="00484BF1">
            <w:pPr>
              <w:pStyle w:val="EmptyCellLayoutStyle"/>
              <w:spacing w:after="0" w:line="240" w:lineRule="auto"/>
            </w:pPr>
          </w:p>
        </w:tc>
      </w:tr>
      <w:tr w:rsidR="002A72C1" w14:paraId="34EFCD1E" w14:textId="77777777" w:rsidTr="00484BF1">
        <w:tc>
          <w:tcPr>
            <w:tcW w:w="54" w:type="dxa"/>
          </w:tcPr>
          <w:p w14:paraId="343E48F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5B1CA13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4825BF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80ECE9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B18A27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4EF649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62995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A1AC4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5BA5AB" w14:textId="77777777" w:rsidR="002A72C1" w:rsidRDefault="002A72C1" w:rsidP="00484BF1">
                  <w:pPr>
                    <w:spacing w:after="0" w:line="240" w:lineRule="auto"/>
                  </w:pPr>
                  <w:r>
                    <w:rPr>
                      <w:rFonts w:ascii="Calibri" w:eastAsia="Calibri" w:hAnsi="Calibri"/>
                      <w:color w:val="000000"/>
                      <w:sz w:val="22"/>
                    </w:rPr>
                    <w:t>Yes</w:t>
                  </w:r>
                </w:p>
              </w:tc>
            </w:tr>
            <w:tr w:rsidR="002A72C1" w14:paraId="522C192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F2DC0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EFFD5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D5E12C" w14:textId="77777777" w:rsidR="002A72C1" w:rsidRDefault="002A72C1" w:rsidP="00484BF1">
                  <w:pPr>
                    <w:spacing w:after="0" w:line="240" w:lineRule="auto"/>
                  </w:pPr>
                  <w:r>
                    <w:rPr>
                      <w:rFonts w:eastAsia="Arial"/>
                      <w:color w:val="000000"/>
                    </w:rPr>
                    <w:t>No</w:t>
                  </w:r>
                </w:p>
              </w:tc>
            </w:tr>
            <w:tr w:rsidR="002A72C1" w14:paraId="0D8A57D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0CE6BB4"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A068D2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8617320" w14:textId="77777777" w:rsidR="002A72C1" w:rsidRDefault="002A72C1" w:rsidP="00484BF1">
                  <w:pPr>
                    <w:spacing w:after="0" w:line="240" w:lineRule="auto"/>
                  </w:pPr>
                  <w:r>
                    <w:rPr>
                      <w:rFonts w:ascii="Calibri" w:eastAsia="Calibri" w:hAnsi="Calibri"/>
                      <w:color w:val="000000"/>
                      <w:sz w:val="22"/>
                    </w:rPr>
                    <w:t>900</w:t>
                  </w:r>
                </w:p>
              </w:tc>
            </w:tr>
          </w:tbl>
          <w:p w14:paraId="0F57F67F" w14:textId="77777777" w:rsidR="002A72C1" w:rsidRDefault="002A72C1" w:rsidP="00484BF1">
            <w:pPr>
              <w:spacing w:after="0" w:line="240" w:lineRule="auto"/>
            </w:pPr>
          </w:p>
        </w:tc>
        <w:tc>
          <w:tcPr>
            <w:tcW w:w="149" w:type="dxa"/>
          </w:tcPr>
          <w:p w14:paraId="3C982C7F" w14:textId="77777777" w:rsidR="002A72C1" w:rsidRDefault="002A72C1" w:rsidP="00484BF1">
            <w:pPr>
              <w:pStyle w:val="EmptyCellLayoutStyle"/>
              <w:spacing w:after="0" w:line="240" w:lineRule="auto"/>
            </w:pPr>
          </w:p>
        </w:tc>
      </w:tr>
      <w:tr w:rsidR="002A72C1" w14:paraId="335AD3C7" w14:textId="77777777" w:rsidTr="00484BF1">
        <w:trPr>
          <w:trHeight w:val="80"/>
        </w:trPr>
        <w:tc>
          <w:tcPr>
            <w:tcW w:w="54" w:type="dxa"/>
          </w:tcPr>
          <w:p w14:paraId="6E9CCE97" w14:textId="77777777" w:rsidR="002A72C1" w:rsidRDefault="002A72C1" w:rsidP="00484BF1">
            <w:pPr>
              <w:pStyle w:val="EmptyCellLayoutStyle"/>
              <w:spacing w:after="0" w:line="240" w:lineRule="auto"/>
            </w:pPr>
          </w:p>
        </w:tc>
        <w:tc>
          <w:tcPr>
            <w:tcW w:w="10395" w:type="dxa"/>
          </w:tcPr>
          <w:p w14:paraId="10AE56C4" w14:textId="77777777" w:rsidR="002A72C1" w:rsidRDefault="002A72C1" w:rsidP="00484BF1">
            <w:pPr>
              <w:pStyle w:val="EmptyCellLayoutStyle"/>
              <w:spacing w:after="0" w:line="240" w:lineRule="auto"/>
            </w:pPr>
          </w:p>
        </w:tc>
        <w:tc>
          <w:tcPr>
            <w:tcW w:w="149" w:type="dxa"/>
          </w:tcPr>
          <w:p w14:paraId="0B4363DD" w14:textId="77777777" w:rsidR="002A72C1" w:rsidRDefault="002A72C1" w:rsidP="00484BF1">
            <w:pPr>
              <w:pStyle w:val="EmptyCellLayoutStyle"/>
              <w:spacing w:after="0" w:line="240" w:lineRule="auto"/>
            </w:pPr>
          </w:p>
        </w:tc>
      </w:tr>
    </w:tbl>
    <w:p w14:paraId="3E7B3F80" w14:textId="77777777" w:rsidR="002A72C1" w:rsidRDefault="002A72C1" w:rsidP="002A72C1">
      <w:pPr>
        <w:spacing w:after="0" w:line="240" w:lineRule="auto"/>
      </w:pPr>
    </w:p>
    <w:p w14:paraId="193FF2E9" w14:textId="77777777" w:rsidR="002A72C1" w:rsidRDefault="002A72C1" w:rsidP="002A72C1">
      <w:pPr>
        <w:spacing w:after="0" w:line="240" w:lineRule="auto"/>
      </w:pPr>
      <w:r>
        <w:rPr>
          <w:rFonts w:ascii="Calibri" w:eastAsia="Calibri" w:hAnsi="Calibri"/>
          <w:b/>
          <w:color w:val="6495ED"/>
          <w:sz w:val="22"/>
        </w:rPr>
        <w:t>MSSQL 2012: Logins per Second</w:t>
      </w:r>
    </w:p>
    <w:p w14:paraId="45568D37" w14:textId="77777777" w:rsidR="002A72C1" w:rsidRDefault="002A72C1" w:rsidP="002A72C1">
      <w:pPr>
        <w:spacing w:after="0" w:line="240" w:lineRule="auto"/>
      </w:pPr>
      <w:r>
        <w:rPr>
          <w:rFonts w:ascii="Calibri" w:eastAsia="Calibri" w:hAnsi="Calibri"/>
          <w:color w:val="000000"/>
          <w:sz w:val="22"/>
        </w:rPr>
        <w:t>Total number of logins started per second. This does not include pooled connections.</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4AD71E19" w14:textId="77777777" w:rsidTr="00484BF1">
        <w:trPr>
          <w:trHeight w:val="54"/>
        </w:trPr>
        <w:tc>
          <w:tcPr>
            <w:tcW w:w="54" w:type="dxa"/>
          </w:tcPr>
          <w:p w14:paraId="24745624" w14:textId="77777777" w:rsidR="002A72C1" w:rsidRDefault="002A72C1" w:rsidP="00484BF1">
            <w:pPr>
              <w:pStyle w:val="EmptyCellLayoutStyle"/>
              <w:spacing w:after="0" w:line="240" w:lineRule="auto"/>
            </w:pPr>
          </w:p>
        </w:tc>
        <w:tc>
          <w:tcPr>
            <w:tcW w:w="10395" w:type="dxa"/>
          </w:tcPr>
          <w:p w14:paraId="1E1970C8" w14:textId="77777777" w:rsidR="002A72C1" w:rsidRDefault="002A72C1" w:rsidP="00484BF1">
            <w:pPr>
              <w:pStyle w:val="EmptyCellLayoutStyle"/>
              <w:spacing w:after="0" w:line="240" w:lineRule="auto"/>
            </w:pPr>
          </w:p>
        </w:tc>
        <w:tc>
          <w:tcPr>
            <w:tcW w:w="149" w:type="dxa"/>
          </w:tcPr>
          <w:p w14:paraId="510869FE" w14:textId="77777777" w:rsidR="002A72C1" w:rsidRDefault="002A72C1" w:rsidP="00484BF1">
            <w:pPr>
              <w:pStyle w:val="EmptyCellLayoutStyle"/>
              <w:spacing w:after="0" w:line="240" w:lineRule="auto"/>
            </w:pPr>
          </w:p>
        </w:tc>
      </w:tr>
      <w:tr w:rsidR="002A72C1" w14:paraId="06FE9F0C" w14:textId="77777777" w:rsidTr="00484BF1">
        <w:tc>
          <w:tcPr>
            <w:tcW w:w="54" w:type="dxa"/>
          </w:tcPr>
          <w:p w14:paraId="39AA835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4828842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D7D8DC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4B4D7B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8C4922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ED0ACE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6230F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FD766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B4453B" w14:textId="77777777" w:rsidR="002A72C1" w:rsidRDefault="002A72C1" w:rsidP="00484BF1">
                  <w:pPr>
                    <w:spacing w:after="0" w:line="240" w:lineRule="auto"/>
                  </w:pPr>
                  <w:r>
                    <w:rPr>
                      <w:rFonts w:ascii="Calibri" w:eastAsia="Calibri" w:hAnsi="Calibri"/>
                      <w:color w:val="000000"/>
                      <w:sz w:val="22"/>
                    </w:rPr>
                    <w:t>Yes</w:t>
                  </w:r>
                </w:p>
              </w:tc>
            </w:tr>
            <w:tr w:rsidR="002A72C1" w14:paraId="219D4FC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868DF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00E0F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C46D2F" w14:textId="77777777" w:rsidR="002A72C1" w:rsidRDefault="002A72C1" w:rsidP="00484BF1">
                  <w:pPr>
                    <w:spacing w:after="0" w:line="240" w:lineRule="auto"/>
                  </w:pPr>
                  <w:r>
                    <w:rPr>
                      <w:rFonts w:eastAsia="Arial"/>
                      <w:color w:val="000000"/>
                    </w:rPr>
                    <w:t>No</w:t>
                  </w:r>
                </w:p>
              </w:tc>
            </w:tr>
            <w:tr w:rsidR="002A72C1" w14:paraId="1ECB057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B099B59"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A995EF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8DC8444" w14:textId="77777777" w:rsidR="002A72C1" w:rsidRDefault="002A72C1" w:rsidP="00484BF1">
                  <w:pPr>
                    <w:spacing w:after="0" w:line="240" w:lineRule="auto"/>
                  </w:pPr>
                  <w:r>
                    <w:rPr>
                      <w:rFonts w:ascii="Calibri" w:eastAsia="Calibri" w:hAnsi="Calibri"/>
                      <w:color w:val="000000"/>
                      <w:sz w:val="22"/>
                    </w:rPr>
                    <w:t>300</w:t>
                  </w:r>
                </w:p>
              </w:tc>
            </w:tr>
          </w:tbl>
          <w:p w14:paraId="6D9C6044" w14:textId="77777777" w:rsidR="002A72C1" w:rsidRDefault="002A72C1" w:rsidP="00484BF1">
            <w:pPr>
              <w:spacing w:after="0" w:line="240" w:lineRule="auto"/>
            </w:pPr>
          </w:p>
        </w:tc>
        <w:tc>
          <w:tcPr>
            <w:tcW w:w="149" w:type="dxa"/>
          </w:tcPr>
          <w:p w14:paraId="232614F4" w14:textId="77777777" w:rsidR="002A72C1" w:rsidRDefault="002A72C1" w:rsidP="00484BF1">
            <w:pPr>
              <w:pStyle w:val="EmptyCellLayoutStyle"/>
              <w:spacing w:after="0" w:line="240" w:lineRule="auto"/>
            </w:pPr>
          </w:p>
        </w:tc>
      </w:tr>
      <w:tr w:rsidR="002A72C1" w14:paraId="0DE9CFFA" w14:textId="77777777" w:rsidTr="00484BF1">
        <w:trPr>
          <w:trHeight w:val="80"/>
        </w:trPr>
        <w:tc>
          <w:tcPr>
            <w:tcW w:w="54" w:type="dxa"/>
          </w:tcPr>
          <w:p w14:paraId="712850FE" w14:textId="77777777" w:rsidR="002A72C1" w:rsidRDefault="002A72C1" w:rsidP="00484BF1">
            <w:pPr>
              <w:pStyle w:val="EmptyCellLayoutStyle"/>
              <w:spacing w:after="0" w:line="240" w:lineRule="auto"/>
            </w:pPr>
          </w:p>
        </w:tc>
        <w:tc>
          <w:tcPr>
            <w:tcW w:w="10395" w:type="dxa"/>
          </w:tcPr>
          <w:p w14:paraId="32B824F9" w14:textId="77777777" w:rsidR="002A72C1" w:rsidRDefault="002A72C1" w:rsidP="00484BF1">
            <w:pPr>
              <w:pStyle w:val="EmptyCellLayoutStyle"/>
              <w:spacing w:after="0" w:line="240" w:lineRule="auto"/>
            </w:pPr>
          </w:p>
        </w:tc>
        <w:tc>
          <w:tcPr>
            <w:tcW w:w="149" w:type="dxa"/>
          </w:tcPr>
          <w:p w14:paraId="5D6F324E" w14:textId="77777777" w:rsidR="002A72C1" w:rsidRDefault="002A72C1" w:rsidP="00484BF1">
            <w:pPr>
              <w:pStyle w:val="EmptyCellLayoutStyle"/>
              <w:spacing w:after="0" w:line="240" w:lineRule="auto"/>
            </w:pPr>
          </w:p>
        </w:tc>
      </w:tr>
    </w:tbl>
    <w:p w14:paraId="5DDC640A" w14:textId="77777777" w:rsidR="002A72C1" w:rsidRDefault="002A72C1" w:rsidP="002A72C1">
      <w:pPr>
        <w:spacing w:after="0" w:line="240" w:lineRule="auto"/>
      </w:pPr>
    </w:p>
    <w:p w14:paraId="6AF6B2A4" w14:textId="77777777" w:rsidR="002A72C1" w:rsidRDefault="002A72C1" w:rsidP="002A72C1">
      <w:pPr>
        <w:spacing w:after="0" w:line="240" w:lineRule="auto"/>
      </w:pPr>
      <w:r>
        <w:rPr>
          <w:rFonts w:ascii="Calibri" w:eastAsia="Calibri" w:hAnsi="Calibri"/>
          <w:b/>
          <w:color w:val="6495ED"/>
          <w:sz w:val="22"/>
        </w:rPr>
        <w:t>MSSQL 2012: Broker Transport: Open Connection Count</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2EC413FC" w14:textId="77777777" w:rsidTr="00484BF1">
        <w:trPr>
          <w:trHeight w:val="54"/>
        </w:trPr>
        <w:tc>
          <w:tcPr>
            <w:tcW w:w="54" w:type="dxa"/>
          </w:tcPr>
          <w:p w14:paraId="153023B5" w14:textId="77777777" w:rsidR="002A72C1" w:rsidRDefault="002A72C1" w:rsidP="00484BF1">
            <w:pPr>
              <w:pStyle w:val="EmptyCellLayoutStyle"/>
              <w:spacing w:after="0" w:line="240" w:lineRule="auto"/>
            </w:pPr>
          </w:p>
        </w:tc>
        <w:tc>
          <w:tcPr>
            <w:tcW w:w="10395" w:type="dxa"/>
          </w:tcPr>
          <w:p w14:paraId="72D6A068" w14:textId="77777777" w:rsidR="002A72C1" w:rsidRDefault="002A72C1" w:rsidP="00484BF1">
            <w:pPr>
              <w:pStyle w:val="EmptyCellLayoutStyle"/>
              <w:spacing w:after="0" w:line="240" w:lineRule="auto"/>
            </w:pPr>
          </w:p>
        </w:tc>
        <w:tc>
          <w:tcPr>
            <w:tcW w:w="149" w:type="dxa"/>
          </w:tcPr>
          <w:p w14:paraId="2ED4A4D4" w14:textId="77777777" w:rsidR="002A72C1" w:rsidRDefault="002A72C1" w:rsidP="00484BF1">
            <w:pPr>
              <w:pStyle w:val="EmptyCellLayoutStyle"/>
              <w:spacing w:after="0" w:line="240" w:lineRule="auto"/>
            </w:pPr>
          </w:p>
        </w:tc>
      </w:tr>
      <w:tr w:rsidR="002A72C1" w14:paraId="5392A295" w14:textId="77777777" w:rsidTr="00484BF1">
        <w:tc>
          <w:tcPr>
            <w:tcW w:w="54" w:type="dxa"/>
          </w:tcPr>
          <w:p w14:paraId="333F828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659E304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67EBED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76D3E5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4FD547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309295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AFB00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FFA20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F8B373" w14:textId="77777777" w:rsidR="002A72C1" w:rsidRDefault="002A72C1" w:rsidP="00484BF1">
                  <w:pPr>
                    <w:spacing w:after="0" w:line="240" w:lineRule="auto"/>
                  </w:pPr>
                  <w:r>
                    <w:rPr>
                      <w:rFonts w:ascii="Calibri" w:eastAsia="Calibri" w:hAnsi="Calibri"/>
                      <w:color w:val="000000"/>
                      <w:sz w:val="22"/>
                    </w:rPr>
                    <w:t>Yes</w:t>
                  </w:r>
                </w:p>
              </w:tc>
            </w:tr>
            <w:tr w:rsidR="002A72C1" w14:paraId="3EDA225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84551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C0FC5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9D7D3C" w14:textId="77777777" w:rsidR="002A72C1" w:rsidRDefault="002A72C1" w:rsidP="00484BF1">
                  <w:pPr>
                    <w:spacing w:after="0" w:line="240" w:lineRule="auto"/>
                  </w:pPr>
                  <w:r>
                    <w:rPr>
                      <w:rFonts w:eastAsia="Arial"/>
                      <w:color w:val="000000"/>
                    </w:rPr>
                    <w:t>No</w:t>
                  </w:r>
                </w:p>
              </w:tc>
            </w:tr>
            <w:tr w:rsidR="002A72C1" w14:paraId="7890C7B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1653322"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2678807"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8DA44DE" w14:textId="77777777" w:rsidR="002A72C1" w:rsidRDefault="002A72C1" w:rsidP="00484BF1">
                  <w:pPr>
                    <w:spacing w:after="0" w:line="240" w:lineRule="auto"/>
                  </w:pPr>
                  <w:r>
                    <w:rPr>
                      <w:rFonts w:ascii="Calibri" w:eastAsia="Calibri" w:hAnsi="Calibri"/>
                      <w:color w:val="000000"/>
                      <w:sz w:val="22"/>
                    </w:rPr>
                    <w:t>900</w:t>
                  </w:r>
                </w:p>
              </w:tc>
            </w:tr>
          </w:tbl>
          <w:p w14:paraId="6549E9B4" w14:textId="77777777" w:rsidR="002A72C1" w:rsidRDefault="002A72C1" w:rsidP="00484BF1">
            <w:pPr>
              <w:spacing w:after="0" w:line="240" w:lineRule="auto"/>
            </w:pPr>
          </w:p>
        </w:tc>
        <w:tc>
          <w:tcPr>
            <w:tcW w:w="149" w:type="dxa"/>
          </w:tcPr>
          <w:p w14:paraId="5F9789E9" w14:textId="77777777" w:rsidR="002A72C1" w:rsidRDefault="002A72C1" w:rsidP="00484BF1">
            <w:pPr>
              <w:pStyle w:val="EmptyCellLayoutStyle"/>
              <w:spacing w:after="0" w:line="240" w:lineRule="auto"/>
            </w:pPr>
          </w:p>
        </w:tc>
      </w:tr>
      <w:tr w:rsidR="002A72C1" w14:paraId="0A4145A0" w14:textId="77777777" w:rsidTr="00484BF1">
        <w:trPr>
          <w:trHeight w:val="80"/>
        </w:trPr>
        <w:tc>
          <w:tcPr>
            <w:tcW w:w="54" w:type="dxa"/>
          </w:tcPr>
          <w:p w14:paraId="3B742065" w14:textId="77777777" w:rsidR="002A72C1" w:rsidRDefault="002A72C1" w:rsidP="00484BF1">
            <w:pPr>
              <w:pStyle w:val="EmptyCellLayoutStyle"/>
              <w:spacing w:after="0" w:line="240" w:lineRule="auto"/>
            </w:pPr>
          </w:p>
        </w:tc>
        <w:tc>
          <w:tcPr>
            <w:tcW w:w="10395" w:type="dxa"/>
          </w:tcPr>
          <w:p w14:paraId="710B9C9A" w14:textId="77777777" w:rsidR="002A72C1" w:rsidRDefault="002A72C1" w:rsidP="00484BF1">
            <w:pPr>
              <w:pStyle w:val="EmptyCellLayoutStyle"/>
              <w:spacing w:after="0" w:line="240" w:lineRule="auto"/>
            </w:pPr>
          </w:p>
        </w:tc>
        <w:tc>
          <w:tcPr>
            <w:tcW w:w="149" w:type="dxa"/>
          </w:tcPr>
          <w:p w14:paraId="6583BEF2" w14:textId="77777777" w:rsidR="002A72C1" w:rsidRDefault="002A72C1" w:rsidP="00484BF1">
            <w:pPr>
              <w:pStyle w:val="EmptyCellLayoutStyle"/>
              <w:spacing w:after="0" w:line="240" w:lineRule="auto"/>
            </w:pPr>
          </w:p>
        </w:tc>
      </w:tr>
    </w:tbl>
    <w:p w14:paraId="0518BA55" w14:textId="77777777" w:rsidR="002A72C1" w:rsidRDefault="002A72C1" w:rsidP="002A72C1">
      <w:pPr>
        <w:spacing w:after="0" w:line="240" w:lineRule="auto"/>
      </w:pPr>
    </w:p>
    <w:p w14:paraId="20B112FE" w14:textId="77777777" w:rsidR="002A72C1" w:rsidRDefault="002A72C1" w:rsidP="002A72C1">
      <w:pPr>
        <w:spacing w:after="0" w:line="240" w:lineRule="auto"/>
      </w:pPr>
      <w:r>
        <w:rPr>
          <w:rFonts w:ascii="Calibri" w:eastAsia="Calibri" w:hAnsi="Calibri"/>
          <w:b/>
          <w:color w:val="6495ED"/>
          <w:sz w:val="22"/>
        </w:rPr>
        <w:t>MSSQL 2012: Collect Number of Lockwaits Per Second</w:t>
      </w:r>
    </w:p>
    <w:p w14:paraId="44325205" w14:textId="77777777" w:rsidR="002A72C1" w:rsidRDefault="002A72C1" w:rsidP="002A72C1">
      <w:pPr>
        <w:spacing w:after="0" w:line="240" w:lineRule="auto"/>
      </w:pPr>
      <w:r>
        <w:rPr>
          <w:rFonts w:ascii="Calibri" w:eastAsia="Calibri" w:hAnsi="Calibri"/>
          <w:color w:val="000000"/>
          <w:sz w:val="22"/>
        </w:rPr>
        <w:t>Collects the Windows "Number of Lockwaits Per Second" performance counter for each instance of SQL 2012 DB Engine.</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1C7DFC7C" w14:textId="77777777" w:rsidTr="00484BF1">
        <w:trPr>
          <w:trHeight w:val="54"/>
        </w:trPr>
        <w:tc>
          <w:tcPr>
            <w:tcW w:w="54" w:type="dxa"/>
          </w:tcPr>
          <w:p w14:paraId="5981690D" w14:textId="77777777" w:rsidR="002A72C1" w:rsidRDefault="002A72C1" w:rsidP="00484BF1">
            <w:pPr>
              <w:pStyle w:val="EmptyCellLayoutStyle"/>
              <w:spacing w:after="0" w:line="240" w:lineRule="auto"/>
            </w:pPr>
          </w:p>
        </w:tc>
        <w:tc>
          <w:tcPr>
            <w:tcW w:w="10395" w:type="dxa"/>
          </w:tcPr>
          <w:p w14:paraId="54A7EC64" w14:textId="77777777" w:rsidR="002A72C1" w:rsidRDefault="002A72C1" w:rsidP="00484BF1">
            <w:pPr>
              <w:pStyle w:val="EmptyCellLayoutStyle"/>
              <w:spacing w:after="0" w:line="240" w:lineRule="auto"/>
            </w:pPr>
          </w:p>
        </w:tc>
        <w:tc>
          <w:tcPr>
            <w:tcW w:w="149" w:type="dxa"/>
          </w:tcPr>
          <w:p w14:paraId="49249BE8" w14:textId="77777777" w:rsidR="002A72C1" w:rsidRDefault="002A72C1" w:rsidP="00484BF1">
            <w:pPr>
              <w:pStyle w:val="EmptyCellLayoutStyle"/>
              <w:spacing w:after="0" w:line="240" w:lineRule="auto"/>
            </w:pPr>
          </w:p>
        </w:tc>
      </w:tr>
      <w:tr w:rsidR="002A72C1" w14:paraId="38A00C2E" w14:textId="77777777" w:rsidTr="00484BF1">
        <w:tc>
          <w:tcPr>
            <w:tcW w:w="54" w:type="dxa"/>
          </w:tcPr>
          <w:p w14:paraId="284BD56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3C08E0E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04768C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8C4EC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7B6D4A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DEB195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A9272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50F61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FCA24C" w14:textId="77777777" w:rsidR="002A72C1" w:rsidRDefault="002A72C1" w:rsidP="00484BF1">
                  <w:pPr>
                    <w:spacing w:after="0" w:line="240" w:lineRule="auto"/>
                  </w:pPr>
                  <w:r>
                    <w:rPr>
                      <w:rFonts w:ascii="Calibri" w:eastAsia="Calibri" w:hAnsi="Calibri"/>
                      <w:color w:val="000000"/>
                      <w:sz w:val="22"/>
                    </w:rPr>
                    <w:t>Yes</w:t>
                  </w:r>
                </w:p>
              </w:tc>
            </w:tr>
            <w:tr w:rsidR="002A72C1" w14:paraId="078D2AB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37453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67348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563DCA" w14:textId="77777777" w:rsidR="002A72C1" w:rsidRDefault="002A72C1" w:rsidP="00484BF1">
                  <w:pPr>
                    <w:spacing w:after="0" w:line="240" w:lineRule="auto"/>
                  </w:pPr>
                  <w:r>
                    <w:rPr>
                      <w:rFonts w:eastAsia="Arial"/>
                      <w:color w:val="000000"/>
                    </w:rPr>
                    <w:t>No</w:t>
                  </w:r>
                </w:p>
              </w:tc>
            </w:tr>
            <w:tr w:rsidR="002A72C1" w14:paraId="11D546A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DABF756"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93C6C1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E0B47FA" w14:textId="77777777" w:rsidR="002A72C1" w:rsidRDefault="002A72C1" w:rsidP="00484BF1">
                  <w:pPr>
                    <w:spacing w:after="0" w:line="240" w:lineRule="auto"/>
                  </w:pPr>
                  <w:r>
                    <w:rPr>
                      <w:rFonts w:ascii="Calibri" w:eastAsia="Calibri" w:hAnsi="Calibri"/>
                      <w:color w:val="000000"/>
                      <w:sz w:val="22"/>
                    </w:rPr>
                    <w:t>900</w:t>
                  </w:r>
                </w:p>
              </w:tc>
            </w:tr>
          </w:tbl>
          <w:p w14:paraId="3E04E9E9" w14:textId="77777777" w:rsidR="002A72C1" w:rsidRDefault="002A72C1" w:rsidP="00484BF1">
            <w:pPr>
              <w:spacing w:after="0" w:line="240" w:lineRule="auto"/>
            </w:pPr>
          </w:p>
        </w:tc>
        <w:tc>
          <w:tcPr>
            <w:tcW w:w="149" w:type="dxa"/>
          </w:tcPr>
          <w:p w14:paraId="5D8E56AD" w14:textId="77777777" w:rsidR="002A72C1" w:rsidRDefault="002A72C1" w:rsidP="00484BF1">
            <w:pPr>
              <w:pStyle w:val="EmptyCellLayoutStyle"/>
              <w:spacing w:after="0" w:line="240" w:lineRule="auto"/>
            </w:pPr>
          </w:p>
        </w:tc>
      </w:tr>
      <w:tr w:rsidR="002A72C1" w14:paraId="41B1F33B" w14:textId="77777777" w:rsidTr="00484BF1">
        <w:trPr>
          <w:trHeight w:val="80"/>
        </w:trPr>
        <w:tc>
          <w:tcPr>
            <w:tcW w:w="54" w:type="dxa"/>
          </w:tcPr>
          <w:p w14:paraId="6F0018AD" w14:textId="77777777" w:rsidR="002A72C1" w:rsidRDefault="002A72C1" w:rsidP="00484BF1">
            <w:pPr>
              <w:pStyle w:val="EmptyCellLayoutStyle"/>
              <w:spacing w:after="0" w:line="240" w:lineRule="auto"/>
            </w:pPr>
          </w:p>
        </w:tc>
        <w:tc>
          <w:tcPr>
            <w:tcW w:w="10395" w:type="dxa"/>
          </w:tcPr>
          <w:p w14:paraId="71BF8820" w14:textId="77777777" w:rsidR="002A72C1" w:rsidRDefault="002A72C1" w:rsidP="00484BF1">
            <w:pPr>
              <w:pStyle w:val="EmptyCellLayoutStyle"/>
              <w:spacing w:after="0" w:line="240" w:lineRule="auto"/>
            </w:pPr>
          </w:p>
        </w:tc>
        <w:tc>
          <w:tcPr>
            <w:tcW w:w="149" w:type="dxa"/>
          </w:tcPr>
          <w:p w14:paraId="5BD62763" w14:textId="77777777" w:rsidR="002A72C1" w:rsidRDefault="002A72C1" w:rsidP="00484BF1">
            <w:pPr>
              <w:pStyle w:val="EmptyCellLayoutStyle"/>
              <w:spacing w:after="0" w:line="240" w:lineRule="auto"/>
            </w:pPr>
          </w:p>
        </w:tc>
      </w:tr>
    </w:tbl>
    <w:p w14:paraId="62CCF859" w14:textId="77777777" w:rsidR="002A72C1" w:rsidRDefault="002A72C1" w:rsidP="002A72C1">
      <w:pPr>
        <w:spacing w:after="0" w:line="240" w:lineRule="auto"/>
      </w:pPr>
    </w:p>
    <w:p w14:paraId="6C6046F8" w14:textId="77777777" w:rsidR="002A72C1" w:rsidRDefault="002A72C1" w:rsidP="002A72C1">
      <w:pPr>
        <w:spacing w:after="0" w:line="240" w:lineRule="auto"/>
      </w:pPr>
      <w:r>
        <w:rPr>
          <w:rFonts w:ascii="Calibri" w:eastAsia="Calibri" w:hAnsi="Calibri"/>
          <w:b/>
          <w:color w:val="6495ED"/>
          <w:sz w:val="22"/>
        </w:rPr>
        <w:t>MSSQL 2012: Broker Transport: Message Fragment Receives Per Second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05F84C80" w14:textId="77777777" w:rsidTr="00484BF1">
        <w:trPr>
          <w:trHeight w:val="54"/>
        </w:trPr>
        <w:tc>
          <w:tcPr>
            <w:tcW w:w="54" w:type="dxa"/>
          </w:tcPr>
          <w:p w14:paraId="448F93BA" w14:textId="77777777" w:rsidR="002A72C1" w:rsidRDefault="002A72C1" w:rsidP="00484BF1">
            <w:pPr>
              <w:pStyle w:val="EmptyCellLayoutStyle"/>
              <w:spacing w:after="0" w:line="240" w:lineRule="auto"/>
            </w:pPr>
          </w:p>
        </w:tc>
        <w:tc>
          <w:tcPr>
            <w:tcW w:w="10395" w:type="dxa"/>
          </w:tcPr>
          <w:p w14:paraId="53231552" w14:textId="77777777" w:rsidR="002A72C1" w:rsidRDefault="002A72C1" w:rsidP="00484BF1">
            <w:pPr>
              <w:pStyle w:val="EmptyCellLayoutStyle"/>
              <w:spacing w:after="0" w:line="240" w:lineRule="auto"/>
            </w:pPr>
          </w:p>
        </w:tc>
        <w:tc>
          <w:tcPr>
            <w:tcW w:w="149" w:type="dxa"/>
          </w:tcPr>
          <w:p w14:paraId="03F5C0F6" w14:textId="77777777" w:rsidR="002A72C1" w:rsidRDefault="002A72C1" w:rsidP="00484BF1">
            <w:pPr>
              <w:pStyle w:val="EmptyCellLayoutStyle"/>
              <w:spacing w:after="0" w:line="240" w:lineRule="auto"/>
            </w:pPr>
          </w:p>
        </w:tc>
      </w:tr>
      <w:tr w:rsidR="002A72C1" w14:paraId="15790B41" w14:textId="77777777" w:rsidTr="00484BF1">
        <w:tc>
          <w:tcPr>
            <w:tcW w:w="54" w:type="dxa"/>
          </w:tcPr>
          <w:p w14:paraId="219B87A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2342447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6AF80CF"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5ED640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F246BA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27A91F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49C44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FAB37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C41C32" w14:textId="77777777" w:rsidR="002A72C1" w:rsidRDefault="002A72C1" w:rsidP="00484BF1">
                  <w:pPr>
                    <w:spacing w:after="0" w:line="240" w:lineRule="auto"/>
                  </w:pPr>
                  <w:r>
                    <w:rPr>
                      <w:rFonts w:ascii="Calibri" w:eastAsia="Calibri" w:hAnsi="Calibri"/>
                      <w:color w:val="000000"/>
                      <w:sz w:val="22"/>
                    </w:rPr>
                    <w:t>Yes</w:t>
                  </w:r>
                </w:p>
              </w:tc>
            </w:tr>
            <w:tr w:rsidR="002A72C1" w14:paraId="7E3F456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3D940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65BE3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3E4739" w14:textId="77777777" w:rsidR="002A72C1" w:rsidRDefault="002A72C1" w:rsidP="00484BF1">
                  <w:pPr>
                    <w:spacing w:after="0" w:line="240" w:lineRule="auto"/>
                  </w:pPr>
                  <w:r>
                    <w:rPr>
                      <w:rFonts w:eastAsia="Arial"/>
                      <w:color w:val="000000"/>
                    </w:rPr>
                    <w:t>No</w:t>
                  </w:r>
                </w:p>
              </w:tc>
            </w:tr>
            <w:tr w:rsidR="002A72C1" w14:paraId="618DEF8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C5739C4"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950060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E03C449" w14:textId="77777777" w:rsidR="002A72C1" w:rsidRDefault="002A72C1" w:rsidP="00484BF1">
                  <w:pPr>
                    <w:spacing w:after="0" w:line="240" w:lineRule="auto"/>
                  </w:pPr>
                  <w:r>
                    <w:rPr>
                      <w:rFonts w:ascii="Calibri" w:eastAsia="Calibri" w:hAnsi="Calibri"/>
                      <w:color w:val="000000"/>
                      <w:sz w:val="22"/>
                    </w:rPr>
                    <w:t>900</w:t>
                  </w:r>
                </w:p>
              </w:tc>
            </w:tr>
          </w:tbl>
          <w:p w14:paraId="1D2ABAB4" w14:textId="77777777" w:rsidR="002A72C1" w:rsidRDefault="002A72C1" w:rsidP="00484BF1">
            <w:pPr>
              <w:spacing w:after="0" w:line="240" w:lineRule="auto"/>
            </w:pPr>
          </w:p>
        </w:tc>
        <w:tc>
          <w:tcPr>
            <w:tcW w:w="149" w:type="dxa"/>
          </w:tcPr>
          <w:p w14:paraId="0B4948C3" w14:textId="77777777" w:rsidR="002A72C1" w:rsidRDefault="002A72C1" w:rsidP="00484BF1">
            <w:pPr>
              <w:pStyle w:val="EmptyCellLayoutStyle"/>
              <w:spacing w:after="0" w:line="240" w:lineRule="auto"/>
            </w:pPr>
          </w:p>
        </w:tc>
      </w:tr>
      <w:tr w:rsidR="002A72C1" w14:paraId="07F4B02F" w14:textId="77777777" w:rsidTr="00484BF1">
        <w:trPr>
          <w:trHeight w:val="80"/>
        </w:trPr>
        <w:tc>
          <w:tcPr>
            <w:tcW w:w="54" w:type="dxa"/>
          </w:tcPr>
          <w:p w14:paraId="5FB168BF" w14:textId="77777777" w:rsidR="002A72C1" w:rsidRDefault="002A72C1" w:rsidP="00484BF1">
            <w:pPr>
              <w:pStyle w:val="EmptyCellLayoutStyle"/>
              <w:spacing w:after="0" w:line="240" w:lineRule="auto"/>
            </w:pPr>
          </w:p>
        </w:tc>
        <w:tc>
          <w:tcPr>
            <w:tcW w:w="10395" w:type="dxa"/>
          </w:tcPr>
          <w:p w14:paraId="340C40B4" w14:textId="77777777" w:rsidR="002A72C1" w:rsidRDefault="002A72C1" w:rsidP="00484BF1">
            <w:pPr>
              <w:pStyle w:val="EmptyCellLayoutStyle"/>
              <w:spacing w:after="0" w:line="240" w:lineRule="auto"/>
            </w:pPr>
          </w:p>
        </w:tc>
        <w:tc>
          <w:tcPr>
            <w:tcW w:w="149" w:type="dxa"/>
          </w:tcPr>
          <w:p w14:paraId="551B00A5" w14:textId="77777777" w:rsidR="002A72C1" w:rsidRDefault="002A72C1" w:rsidP="00484BF1">
            <w:pPr>
              <w:pStyle w:val="EmptyCellLayoutStyle"/>
              <w:spacing w:after="0" w:line="240" w:lineRule="auto"/>
            </w:pPr>
          </w:p>
        </w:tc>
      </w:tr>
    </w:tbl>
    <w:p w14:paraId="5117A050" w14:textId="77777777" w:rsidR="002A72C1" w:rsidRDefault="002A72C1" w:rsidP="002A72C1">
      <w:pPr>
        <w:spacing w:after="0" w:line="240" w:lineRule="auto"/>
      </w:pPr>
    </w:p>
    <w:p w14:paraId="126E0178" w14:textId="77777777" w:rsidR="002A72C1" w:rsidRDefault="002A72C1" w:rsidP="002A72C1">
      <w:pPr>
        <w:spacing w:after="0" w:line="240" w:lineRule="auto"/>
      </w:pPr>
      <w:r>
        <w:rPr>
          <w:rFonts w:ascii="Calibri" w:eastAsia="Calibri" w:hAnsi="Calibri"/>
          <w:b/>
          <w:color w:val="6495ED"/>
          <w:sz w:val="22"/>
        </w:rPr>
        <w:t>MSSQL 2012: Broker Transport: Message Fragment Sends Per Second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09687165" w14:textId="77777777" w:rsidTr="00484BF1">
        <w:trPr>
          <w:trHeight w:val="54"/>
        </w:trPr>
        <w:tc>
          <w:tcPr>
            <w:tcW w:w="54" w:type="dxa"/>
          </w:tcPr>
          <w:p w14:paraId="213B1B5B" w14:textId="77777777" w:rsidR="002A72C1" w:rsidRDefault="002A72C1" w:rsidP="00484BF1">
            <w:pPr>
              <w:pStyle w:val="EmptyCellLayoutStyle"/>
              <w:spacing w:after="0" w:line="240" w:lineRule="auto"/>
            </w:pPr>
          </w:p>
        </w:tc>
        <w:tc>
          <w:tcPr>
            <w:tcW w:w="10395" w:type="dxa"/>
          </w:tcPr>
          <w:p w14:paraId="739545D3" w14:textId="77777777" w:rsidR="002A72C1" w:rsidRDefault="002A72C1" w:rsidP="00484BF1">
            <w:pPr>
              <w:pStyle w:val="EmptyCellLayoutStyle"/>
              <w:spacing w:after="0" w:line="240" w:lineRule="auto"/>
            </w:pPr>
          </w:p>
        </w:tc>
        <w:tc>
          <w:tcPr>
            <w:tcW w:w="149" w:type="dxa"/>
          </w:tcPr>
          <w:p w14:paraId="40A4B2B4" w14:textId="77777777" w:rsidR="002A72C1" w:rsidRDefault="002A72C1" w:rsidP="00484BF1">
            <w:pPr>
              <w:pStyle w:val="EmptyCellLayoutStyle"/>
              <w:spacing w:after="0" w:line="240" w:lineRule="auto"/>
            </w:pPr>
          </w:p>
        </w:tc>
      </w:tr>
      <w:tr w:rsidR="002A72C1" w14:paraId="6D72415E" w14:textId="77777777" w:rsidTr="00484BF1">
        <w:tc>
          <w:tcPr>
            <w:tcW w:w="54" w:type="dxa"/>
          </w:tcPr>
          <w:p w14:paraId="06D2E68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390BED6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3E3147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99545B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EA05C9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F9F4F5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9F9A9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FAEE6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987A7A" w14:textId="77777777" w:rsidR="002A72C1" w:rsidRDefault="002A72C1" w:rsidP="00484BF1">
                  <w:pPr>
                    <w:spacing w:after="0" w:line="240" w:lineRule="auto"/>
                  </w:pPr>
                  <w:r>
                    <w:rPr>
                      <w:rFonts w:ascii="Calibri" w:eastAsia="Calibri" w:hAnsi="Calibri"/>
                      <w:color w:val="000000"/>
                      <w:sz w:val="22"/>
                    </w:rPr>
                    <w:t>Yes</w:t>
                  </w:r>
                </w:p>
              </w:tc>
            </w:tr>
            <w:tr w:rsidR="002A72C1" w14:paraId="546190F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B4BA1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52EDC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77B4D7" w14:textId="77777777" w:rsidR="002A72C1" w:rsidRDefault="002A72C1" w:rsidP="00484BF1">
                  <w:pPr>
                    <w:spacing w:after="0" w:line="240" w:lineRule="auto"/>
                  </w:pPr>
                  <w:r>
                    <w:rPr>
                      <w:rFonts w:eastAsia="Arial"/>
                      <w:color w:val="000000"/>
                    </w:rPr>
                    <w:t>No</w:t>
                  </w:r>
                </w:p>
              </w:tc>
            </w:tr>
            <w:tr w:rsidR="002A72C1" w14:paraId="7A69AB7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E0447E6"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547246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54CB286" w14:textId="77777777" w:rsidR="002A72C1" w:rsidRDefault="002A72C1" w:rsidP="00484BF1">
                  <w:pPr>
                    <w:spacing w:after="0" w:line="240" w:lineRule="auto"/>
                  </w:pPr>
                  <w:r>
                    <w:rPr>
                      <w:rFonts w:ascii="Calibri" w:eastAsia="Calibri" w:hAnsi="Calibri"/>
                      <w:color w:val="000000"/>
                      <w:sz w:val="22"/>
                    </w:rPr>
                    <w:t>900</w:t>
                  </w:r>
                </w:p>
              </w:tc>
            </w:tr>
          </w:tbl>
          <w:p w14:paraId="42E43745" w14:textId="77777777" w:rsidR="002A72C1" w:rsidRDefault="002A72C1" w:rsidP="00484BF1">
            <w:pPr>
              <w:spacing w:after="0" w:line="240" w:lineRule="auto"/>
            </w:pPr>
          </w:p>
        </w:tc>
        <w:tc>
          <w:tcPr>
            <w:tcW w:w="149" w:type="dxa"/>
          </w:tcPr>
          <w:p w14:paraId="482924B6" w14:textId="77777777" w:rsidR="002A72C1" w:rsidRDefault="002A72C1" w:rsidP="00484BF1">
            <w:pPr>
              <w:pStyle w:val="EmptyCellLayoutStyle"/>
              <w:spacing w:after="0" w:line="240" w:lineRule="auto"/>
            </w:pPr>
          </w:p>
        </w:tc>
      </w:tr>
      <w:tr w:rsidR="002A72C1" w14:paraId="6F554DA8" w14:textId="77777777" w:rsidTr="00484BF1">
        <w:trPr>
          <w:trHeight w:val="80"/>
        </w:trPr>
        <w:tc>
          <w:tcPr>
            <w:tcW w:w="54" w:type="dxa"/>
          </w:tcPr>
          <w:p w14:paraId="53429887" w14:textId="77777777" w:rsidR="002A72C1" w:rsidRDefault="002A72C1" w:rsidP="00484BF1">
            <w:pPr>
              <w:pStyle w:val="EmptyCellLayoutStyle"/>
              <w:spacing w:after="0" w:line="240" w:lineRule="auto"/>
            </w:pPr>
          </w:p>
        </w:tc>
        <w:tc>
          <w:tcPr>
            <w:tcW w:w="10395" w:type="dxa"/>
          </w:tcPr>
          <w:p w14:paraId="3CE243BE" w14:textId="77777777" w:rsidR="002A72C1" w:rsidRDefault="002A72C1" w:rsidP="00484BF1">
            <w:pPr>
              <w:pStyle w:val="EmptyCellLayoutStyle"/>
              <w:spacing w:after="0" w:line="240" w:lineRule="auto"/>
            </w:pPr>
          </w:p>
        </w:tc>
        <w:tc>
          <w:tcPr>
            <w:tcW w:w="149" w:type="dxa"/>
          </w:tcPr>
          <w:p w14:paraId="4F4D9B8D" w14:textId="77777777" w:rsidR="002A72C1" w:rsidRDefault="002A72C1" w:rsidP="00484BF1">
            <w:pPr>
              <w:pStyle w:val="EmptyCellLayoutStyle"/>
              <w:spacing w:after="0" w:line="240" w:lineRule="auto"/>
            </w:pPr>
          </w:p>
        </w:tc>
      </w:tr>
    </w:tbl>
    <w:p w14:paraId="36911347" w14:textId="77777777" w:rsidR="002A72C1" w:rsidRDefault="002A72C1" w:rsidP="002A72C1">
      <w:pPr>
        <w:spacing w:after="0" w:line="240" w:lineRule="auto"/>
      </w:pPr>
    </w:p>
    <w:p w14:paraId="769D5E56" w14:textId="77777777" w:rsidR="002A72C1" w:rsidRDefault="002A72C1" w:rsidP="002A72C1">
      <w:pPr>
        <w:spacing w:after="0" w:line="240" w:lineRule="auto"/>
      </w:pPr>
      <w:r>
        <w:rPr>
          <w:rFonts w:ascii="Calibri" w:eastAsia="Calibri" w:hAnsi="Calibri"/>
          <w:b/>
          <w:color w:val="6495ED"/>
          <w:sz w:val="22"/>
        </w:rPr>
        <w:t>MSSQL 2012: Collect Learning Data for SQL User Connections Monitor</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0F56CDBF" w14:textId="77777777" w:rsidTr="00484BF1">
        <w:trPr>
          <w:trHeight w:val="54"/>
        </w:trPr>
        <w:tc>
          <w:tcPr>
            <w:tcW w:w="54" w:type="dxa"/>
          </w:tcPr>
          <w:p w14:paraId="0E38F764" w14:textId="77777777" w:rsidR="002A72C1" w:rsidRDefault="002A72C1" w:rsidP="00484BF1">
            <w:pPr>
              <w:pStyle w:val="EmptyCellLayoutStyle"/>
              <w:spacing w:after="0" w:line="240" w:lineRule="auto"/>
            </w:pPr>
          </w:p>
        </w:tc>
        <w:tc>
          <w:tcPr>
            <w:tcW w:w="10395" w:type="dxa"/>
          </w:tcPr>
          <w:p w14:paraId="3A776B67" w14:textId="77777777" w:rsidR="002A72C1" w:rsidRDefault="002A72C1" w:rsidP="00484BF1">
            <w:pPr>
              <w:pStyle w:val="EmptyCellLayoutStyle"/>
              <w:spacing w:after="0" w:line="240" w:lineRule="auto"/>
            </w:pPr>
          </w:p>
        </w:tc>
        <w:tc>
          <w:tcPr>
            <w:tcW w:w="149" w:type="dxa"/>
          </w:tcPr>
          <w:p w14:paraId="1260317A" w14:textId="77777777" w:rsidR="002A72C1" w:rsidRDefault="002A72C1" w:rsidP="00484BF1">
            <w:pPr>
              <w:pStyle w:val="EmptyCellLayoutStyle"/>
              <w:spacing w:after="0" w:line="240" w:lineRule="auto"/>
            </w:pPr>
          </w:p>
        </w:tc>
      </w:tr>
      <w:tr w:rsidR="002A72C1" w14:paraId="49605372" w14:textId="77777777" w:rsidTr="00484BF1">
        <w:tc>
          <w:tcPr>
            <w:tcW w:w="54" w:type="dxa"/>
          </w:tcPr>
          <w:p w14:paraId="101FC34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3D2EE9B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D921DD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98F34F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5EFD79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72637A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C7EE5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102F1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EA6B61" w14:textId="77777777" w:rsidR="002A72C1" w:rsidRDefault="002A72C1" w:rsidP="00484BF1">
                  <w:pPr>
                    <w:spacing w:after="0" w:line="240" w:lineRule="auto"/>
                  </w:pPr>
                  <w:r>
                    <w:rPr>
                      <w:rFonts w:ascii="Calibri" w:eastAsia="Calibri" w:hAnsi="Calibri"/>
                      <w:color w:val="000000"/>
                      <w:sz w:val="22"/>
                    </w:rPr>
                    <w:t>Yes</w:t>
                  </w:r>
                </w:p>
              </w:tc>
            </w:tr>
            <w:tr w:rsidR="002A72C1" w14:paraId="7E515CB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323CE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57B3C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9899CE" w14:textId="77777777" w:rsidR="002A72C1" w:rsidRDefault="002A72C1" w:rsidP="00484BF1">
                  <w:pPr>
                    <w:spacing w:after="0" w:line="240" w:lineRule="auto"/>
                  </w:pPr>
                  <w:r>
                    <w:rPr>
                      <w:rFonts w:eastAsia="Arial"/>
                      <w:color w:val="000000"/>
                    </w:rPr>
                    <w:t>No</w:t>
                  </w:r>
                </w:p>
              </w:tc>
            </w:tr>
            <w:tr w:rsidR="002A72C1" w14:paraId="5DA4D72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5F7D87"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5F66CD"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F7C09C" w14:textId="77777777" w:rsidR="002A72C1" w:rsidRDefault="002A72C1" w:rsidP="00484BF1">
                  <w:pPr>
                    <w:spacing w:after="0" w:line="240" w:lineRule="auto"/>
                  </w:pPr>
                  <w:r>
                    <w:rPr>
                      <w:rFonts w:ascii="Calibri" w:eastAsia="Calibri" w:hAnsi="Calibri"/>
                      <w:color w:val="000000"/>
                      <w:sz w:val="22"/>
                    </w:rPr>
                    <w:t>300</w:t>
                  </w:r>
                </w:p>
              </w:tc>
            </w:tr>
            <w:tr w:rsidR="002A72C1" w14:paraId="1622727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7DE824E" w14:textId="77777777" w:rsidR="002A72C1" w:rsidRDefault="002A72C1" w:rsidP="00484BF1">
                  <w:pPr>
                    <w:spacing w:after="0" w:line="240" w:lineRule="auto"/>
                  </w:pPr>
                  <w:r>
                    <w:rPr>
                      <w:rFonts w:ascii="Calibri" w:eastAsia="Calibri" w:hAnsi="Calibri"/>
                      <w:color w:val="000000"/>
                      <w:sz w:val="22"/>
                    </w:rPr>
                    <w:t>Sensitivity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E39B856"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7619875" w14:textId="77777777" w:rsidR="002A72C1" w:rsidRDefault="002A72C1" w:rsidP="00484BF1">
                  <w:pPr>
                    <w:spacing w:after="0" w:line="240" w:lineRule="auto"/>
                  </w:pPr>
                  <w:r>
                    <w:rPr>
                      <w:rFonts w:ascii="Calibri" w:eastAsia="Calibri" w:hAnsi="Calibri"/>
                      <w:color w:val="000000"/>
                      <w:sz w:val="22"/>
                    </w:rPr>
                    <w:t>2.81</w:t>
                  </w:r>
                </w:p>
              </w:tc>
            </w:tr>
          </w:tbl>
          <w:p w14:paraId="428EB871" w14:textId="77777777" w:rsidR="002A72C1" w:rsidRDefault="002A72C1" w:rsidP="00484BF1">
            <w:pPr>
              <w:spacing w:after="0" w:line="240" w:lineRule="auto"/>
            </w:pPr>
          </w:p>
        </w:tc>
        <w:tc>
          <w:tcPr>
            <w:tcW w:w="149" w:type="dxa"/>
          </w:tcPr>
          <w:p w14:paraId="7846A622" w14:textId="77777777" w:rsidR="002A72C1" w:rsidRDefault="002A72C1" w:rsidP="00484BF1">
            <w:pPr>
              <w:pStyle w:val="EmptyCellLayoutStyle"/>
              <w:spacing w:after="0" w:line="240" w:lineRule="auto"/>
            </w:pPr>
          </w:p>
        </w:tc>
      </w:tr>
      <w:tr w:rsidR="002A72C1" w14:paraId="1FD4A389" w14:textId="77777777" w:rsidTr="00484BF1">
        <w:trPr>
          <w:trHeight w:val="80"/>
        </w:trPr>
        <w:tc>
          <w:tcPr>
            <w:tcW w:w="54" w:type="dxa"/>
          </w:tcPr>
          <w:p w14:paraId="0F6E283D" w14:textId="77777777" w:rsidR="002A72C1" w:rsidRDefault="002A72C1" w:rsidP="00484BF1">
            <w:pPr>
              <w:pStyle w:val="EmptyCellLayoutStyle"/>
              <w:spacing w:after="0" w:line="240" w:lineRule="auto"/>
            </w:pPr>
          </w:p>
        </w:tc>
        <w:tc>
          <w:tcPr>
            <w:tcW w:w="10395" w:type="dxa"/>
          </w:tcPr>
          <w:p w14:paraId="100A6E40" w14:textId="77777777" w:rsidR="002A72C1" w:rsidRDefault="002A72C1" w:rsidP="00484BF1">
            <w:pPr>
              <w:pStyle w:val="EmptyCellLayoutStyle"/>
              <w:spacing w:after="0" w:line="240" w:lineRule="auto"/>
            </w:pPr>
          </w:p>
        </w:tc>
        <w:tc>
          <w:tcPr>
            <w:tcW w:w="149" w:type="dxa"/>
          </w:tcPr>
          <w:p w14:paraId="7B3448AA" w14:textId="77777777" w:rsidR="002A72C1" w:rsidRDefault="002A72C1" w:rsidP="00484BF1">
            <w:pPr>
              <w:pStyle w:val="EmptyCellLayoutStyle"/>
              <w:spacing w:after="0" w:line="240" w:lineRule="auto"/>
            </w:pPr>
          </w:p>
        </w:tc>
      </w:tr>
    </w:tbl>
    <w:p w14:paraId="3B928953" w14:textId="77777777" w:rsidR="002A72C1" w:rsidRDefault="002A72C1" w:rsidP="002A72C1">
      <w:pPr>
        <w:spacing w:after="0" w:line="240" w:lineRule="auto"/>
      </w:pPr>
    </w:p>
    <w:p w14:paraId="7FAB04B9" w14:textId="77777777" w:rsidR="002A72C1" w:rsidRDefault="002A72C1" w:rsidP="002A72C1">
      <w:pPr>
        <w:spacing w:after="0" w:line="240" w:lineRule="auto"/>
      </w:pPr>
      <w:r>
        <w:rPr>
          <w:rFonts w:ascii="Calibri" w:eastAsia="Calibri" w:hAnsi="Calibri"/>
          <w:b/>
          <w:color w:val="6495ED"/>
          <w:sz w:val="22"/>
        </w:rPr>
        <w:t>MSSQL 2012: Collect Number of Lockrequests Per Second</w:t>
      </w:r>
    </w:p>
    <w:p w14:paraId="5EE129A9" w14:textId="77777777" w:rsidR="002A72C1" w:rsidRDefault="002A72C1" w:rsidP="002A72C1">
      <w:pPr>
        <w:spacing w:after="0" w:line="240" w:lineRule="auto"/>
      </w:pPr>
      <w:r>
        <w:rPr>
          <w:rFonts w:ascii="Calibri" w:eastAsia="Calibri" w:hAnsi="Calibri"/>
          <w:color w:val="000000"/>
          <w:sz w:val="22"/>
        </w:rPr>
        <w:t>Collects the Windows "Number of Lockrequests Per Second" performance counter for each instance of SQL 2012 DB Engine.</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20F1E040" w14:textId="77777777" w:rsidTr="00484BF1">
        <w:trPr>
          <w:trHeight w:val="54"/>
        </w:trPr>
        <w:tc>
          <w:tcPr>
            <w:tcW w:w="54" w:type="dxa"/>
          </w:tcPr>
          <w:p w14:paraId="7F082D5B" w14:textId="77777777" w:rsidR="002A72C1" w:rsidRDefault="002A72C1" w:rsidP="00484BF1">
            <w:pPr>
              <w:pStyle w:val="EmptyCellLayoutStyle"/>
              <w:spacing w:after="0" w:line="240" w:lineRule="auto"/>
            </w:pPr>
          </w:p>
        </w:tc>
        <w:tc>
          <w:tcPr>
            <w:tcW w:w="10395" w:type="dxa"/>
          </w:tcPr>
          <w:p w14:paraId="77C0EAA6" w14:textId="77777777" w:rsidR="002A72C1" w:rsidRDefault="002A72C1" w:rsidP="00484BF1">
            <w:pPr>
              <w:pStyle w:val="EmptyCellLayoutStyle"/>
              <w:spacing w:after="0" w:line="240" w:lineRule="auto"/>
            </w:pPr>
          </w:p>
        </w:tc>
        <w:tc>
          <w:tcPr>
            <w:tcW w:w="149" w:type="dxa"/>
          </w:tcPr>
          <w:p w14:paraId="3EF6E667" w14:textId="77777777" w:rsidR="002A72C1" w:rsidRDefault="002A72C1" w:rsidP="00484BF1">
            <w:pPr>
              <w:pStyle w:val="EmptyCellLayoutStyle"/>
              <w:spacing w:after="0" w:line="240" w:lineRule="auto"/>
            </w:pPr>
          </w:p>
        </w:tc>
      </w:tr>
      <w:tr w:rsidR="002A72C1" w14:paraId="6F6DE30C" w14:textId="77777777" w:rsidTr="00484BF1">
        <w:tc>
          <w:tcPr>
            <w:tcW w:w="54" w:type="dxa"/>
          </w:tcPr>
          <w:p w14:paraId="7A34C12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66667BC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4E1EC9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A3D984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8086DB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976391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A7106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2E19F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A6CF94" w14:textId="77777777" w:rsidR="002A72C1" w:rsidRDefault="002A72C1" w:rsidP="00484BF1">
                  <w:pPr>
                    <w:spacing w:after="0" w:line="240" w:lineRule="auto"/>
                  </w:pPr>
                  <w:r>
                    <w:rPr>
                      <w:rFonts w:ascii="Calibri" w:eastAsia="Calibri" w:hAnsi="Calibri"/>
                      <w:color w:val="000000"/>
                      <w:sz w:val="22"/>
                    </w:rPr>
                    <w:t>Yes</w:t>
                  </w:r>
                </w:p>
              </w:tc>
            </w:tr>
            <w:tr w:rsidR="002A72C1" w14:paraId="0FBDB0D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79A09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11B9C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103493" w14:textId="77777777" w:rsidR="002A72C1" w:rsidRDefault="002A72C1" w:rsidP="00484BF1">
                  <w:pPr>
                    <w:spacing w:after="0" w:line="240" w:lineRule="auto"/>
                  </w:pPr>
                  <w:r>
                    <w:rPr>
                      <w:rFonts w:eastAsia="Arial"/>
                      <w:color w:val="000000"/>
                    </w:rPr>
                    <w:t>No</w:t>
                  </w:r>
                </w:p>
              </w:tc>
            </w:tr>
            <w:tr w:rsidR="002A72C1" w14:paraId="607C53D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B36D05E"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0E4AE4C"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FFF4EBB" w14:textId="77777777" w:rsidR="002A72C1" w:rsidRDefault="002A72C1" w:rsidP="00484BF1">
                  <w:pPr>
                    <w:spacing w:after="0" w:line="240" w:lineRule="auto"/>
                  </w:pPr>
                  <w:r>
                    <w:rPr>
                      <w:rFonts w:ascii="Calibri" w:eastAsia="Calibri" w:hAnsi="Calibri"/>
                      <w:color w:val="000000"/>
                      <w:sz w:val="22"/>
                    </w:rPr>
                    <w:t>900</w:t>
                  </w:r>
                </w:p>
              </w:tc>
            </w:tr>
          </w:tbl>
          <w:p w14:paraId="1CA87635" w14:textId="77777777" w:rsidR="002A72C1" w:rsidRDefault="002A72C1" w:rsidP="00484BF1">
            <w:pPr>
              <w:spacing w:after="0" w:line="240" w:lineRule="auto"/>
            </w:pPr>
          </w:p>
        </w:tc>
        <w:tc>
          <w:tcPr>
            <w:tcW w:w="149" w:type="dxa"/>
          </w:tcPr>
          <w:p w14:paraId="05CB9DB5" w14:textId="77777777" w:rsidR="002A72C1" w:rsidRDefault="002A72C1" w:rsidP="00484BF1">
            <w:pPr>
              <w:pStyle w:val="EmptyCellLayoutStyle"/>
              <w:spacing w:after="0" w:line="240" w:lineRule="auto"/>
            </w:pPr>
          </w:p>
        </w:tc>
      </w:tr>
      <w:tr w:rsidR="002A72C1" w14:paraId="42F3D056" w14:textId="77777777" w:rsidTr="00484BF1">
        <w:trPr>
          <w:trHeight w:val="80"/>
        </w:trPr>
        <w:tc>
          <w:tcPr>
            <w:tcW w:w="54" w:type="dxa"/>
          </w:tcPr>
          <w:p w14:paraId="65AC2956" w14:textId="77777777" w:rsidR="002A72C1" w:rsidRDefault="002A72C1" w:rsidP="00484BF1">
            <w:pPr>
              <w:pStyle w:val="EmptyCellLayoutStyle"/>
              <w:spacing w:after="0" w:line="240" w:lineRule="auto"/>
            </w:pPr>
          </w:p>
        </w:tc>
        <w:tc>
          <w:tcPr>
            <w:tcW w:w="10395" w:type="dxa"/>
          </w:tcPr>
          <w:p w14:paraId="18BAAA53" w14:textId="77777777" w:rsidR="002A72C1" w:rsidRDefault="002A72C1" w:rsidP="00484BF1">
            <w:pPr>
              <w:pStyle w:val="EmptyCellLayoutStyle"/>
              <w:spacing w:after="0" w:line="240" w:lineRule="auto"/>
            </w:pPr>
          </w:p>
        </w:tc>
        <w:tc>
          <w:tcPr>
            <w:tcW w:w="149" w:type="dxa"/>
          </w:tcPr>
          <w:p w14:paraId="4C250313" w14:textId="77777777" w:rsidR="002A72C1" w:rsidRDefault="002A72C1" w:rsidP="00484BF1">
            <w:pPr>
              <w:pStyle w:val="EmptyCellLayoutStyle"/>
              <w:spacing w:after="0" w:line="240" w:lineRule="auto"/>
            </w:pPr>
          </w:p>
        </w:tc>
      </w:tr>
    </w:tbl>
    <w:p w14:paraId="1E8C4451" w14:textId="77777777" w:rsidR="002A72C1" w:rsidRDefault="002A72C1" w:rsidP="002A72C1">
      <w:pPr>
        <w:spacing w:after="0" w:line="240" w:lineRule="auto"/>
      </w:pPr>
    </w:p>
    <w:p w14:paraId="06259F70" w14:textId="77777777" w:rsidR="002A72C1" w:rsidRDefault="002A72C1" w:rsidP="002A72C1">
      <w:pPr>
        <w:spacing w:after="0" w:line="240" w:lineRule="auto"/>
      </w:pPr>
      <w:r>
        <w:rPr>
          <w:rFonts w:ascii="Calibri" w:eastAsia="Calibri" w:hAnsi="Calibri"/>
          <w:b/>
          <w:color w:val="6495ED"/>
          <w:sz w:val="22"/>
        </w:rPr>
        <w:t>MSSQL 2012: Broker Statistics: SQL SENDs Per Second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50670943" w14:textId="77777777" w:rsidTr="00484BF1">
        <w:trPr>
          <w:trHeight w:val="54"/>
        </w:trPr>
        <w:tc>
          <w:tcPr>
            <w:tcW w:w="54" w:type="dxa"/>
          </w:tcPr>
          <w:p w14:paraId="6C622E27" w14:textId="77777777" w:rsidR="002A72C1" w:rsidRDefault="002A72C1" w:rsidP="00484BF1">
            <w:pPr>
              <w:pStyle w:val="EmptyCellLayoutStyle"/>
              <w:spacing w:after="0" w:line="240" w:lineRule="auto"/>
            </w:pPr>
          </w:p>
        </w:tc>
        <w:tc>
          <w:tcPr>
            <w:tcW w:w="10395" w:type="dxa"/>
          </w:tcPr>
          <w:p w14:paraId="0D917D4A" w14:textId="77777777" w:rsidR="002A72C1" w:rsidRDefault="002A72C1" w:rsidP="00484BF1">
            <w:pPr>
              <w:pStyle w:val="EmptyCellLayoutStyle"/>
              <w:spacing w:after="0" w:line="240" w:lineRule="auto"/>
            </w:pPr>
          </w:p>
        </w:tc>
        <w:tc>
          <w:tcPr>
            <w:tcW w:w="149" w:type="dxa"/>
          </w:tcPr>
          <w:p w14:paraId="218041BF" w14:textId="77777777" w:rsidR="002A72C1" w:rsidRDefault="002A72C1" w:rsidP="00484BF1">
            <w:pPr>
              <w:pStyle w:val="EmptyCellLayoutStyle"/>
              <w:spacing w:after="0" w:line="240" w:lineRule="auto"/>
            </w:pPr>
          </w:p>
        </w:tc>
      </w:tr>
      <w:tr w:rsidR="002A72C1" w14:paraId="454EDF48" w14:textId="77777777" w:rsidTr="00484BF1">
        <w:tc>
          <w:tcPr>
            <w:tcW w:w="54" w:type="dxa"/>
          </w:tcPr>
          <w:p w14:paraId="1BDB371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696EE9E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3DE435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C9C7A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7FD3F3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41B70E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0F793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A90A7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0363E0" w14:textId="77777777" w:rsidR="002A72C1" w:rsidRDefault="002A72C1" w:rsidP="00484BF1">
                  <w:pPr>
                    <w:spacing w:after="0" w:line="240" w:lineRule="auto"/>
                  </w:pPr>
                  <w:r>
                    <w:rPr>
                      <w:rFonts w:ascii="Calibri" w:eastAsia="Calibri" w:hAnsi="Calibri"/>
                      <w:color w:val="000000"/>
                      <w:sz w:val="22"/>
                    </w:rPr>
                    <w:t>Yes</w:t>
                  </w:r>
                </w:p>
              </w:tc>
            </w:tr>
            <w:tr w:rsidR="002A72C1" w14:paraId="694556D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C7104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C957C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394629" w14:textId="77777777" w:rsidR="002A72C1" w:rsidRDefault="002A72C1" w:rsidP="00484BF1">
                  <w:pPr>
                    <w:spacing w:after="0" w:line="240" w:lineRule="auto"/>
                  </w:pPr>
                  <w:r>
                    <w:rPr>
                      <w:rFonts w:eastAsia="Arial"/>
                      <w:color w:val="000000"/>
                    </w:rPr>
                    <w:t>No</w:t>
                  </w:r>
                </w:p>
              </w:tc>
            </w:tr>
            <w:tr w:rsidR="002A72C1" w14:paraId="06CC107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421DFBC"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290F06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D63C010" w14:textId="77777777" w:rsidR="002A72C1" w:rsidRDefault="002A72C1" w:rsidP="00484BF1">
                  <w:pPr>
                    <w:spacing w:after="0" w:line="240" w:lineRule="auto"/>
                  </w:pPr>
                  <w:r>
                    <w:rPr>
                      <w:rFonts w:ascii="Calibri" w:eastAsia="Calibri" w:hAnsi="Calibri"/>
                      <w:color w:val="000000"/>
                      <w:sz w:val="22"/>
                    </w:rPr>
                    <w:t>900</w:t>
                  </w:r>
                </w:p>
              </w:tc>
            </w:tr>
          </w:tbl>
          <w:p w14:paraId="5D9F5E5F" w14:textId="77777777" w:rsidR="002A72C1" w:rsidRDefault="002A72C1" w:rsidP="00484BF1">
            <w:pPr>
              <w:spacing w:after="0" w:line="240" w:lineRule="auto"/>
            </w:pPr>
          </w:p>
        </w:tc>
        <w:tc>
          <w:tcPr>
            <w:tcW w:w="149" w:type="dxa"/>
          </w:tcPr>
          <w:p w14:paraId="45F43981" w14:textId="77777777" w:rsidR="002A72C1" w:rsidRDefault="002A72C1" w:rsidP="00484BF1">
            <w:pPr>
              <w:pStyle w:val="EmptyCellLayoutStyle"/>
              <w:spacing w:after="0" w:line="240" w:lineRule="auto"/>
            </w:pPr>
          </w:p>
        </w:tc>
      </w:tr>
      <w:tr w:rsidR="002A72C1" w14:paraId="1CCDBDB3" w14:textId="77777777" w:rsidTr="00484BF1">
        <w:trPr>
          <w:trHeight w:val="80"/>
        </w:trPr>
        <w:tc>
          <w:tcPr>
            <w:tcW w:w="54" w:type="dxa"/>
          </w:tcPr>
          <w:p w14:paraId="7DD8A9B0" w14:textId="77777777" w:rsidR="002A72C1" w:rsidRDefault="002A72C1" w:rsidP="00484BF1">
            <w:pPr>
              <w:pStyle w:val="EmptyCellLayoutStyle"/>
              <w:spacing w:after="0" w:line="240" w:lineRule="auto"/>
            </w:pPr>
          </w:p>
        </w:tc>
        <w:tc>
          <w:tcPr>
            <w:tcW w:w="10395" w:type="dxa"/>
          </w:tcPr>
          <w:p w14:paraId="7BF2D1A6" w14:textId="77777777" w:rsidR="002A72C1" w:rsidRDefault="002A72C1" w:rsidP="00484BF1">
            <w:pPr>
              <w:pStyle w:val="EmptyCellLayoutStyle"/>
              <w:spacing w:after="0" w:line="240" w:lineRule="auto"/>
            </w:pPr>
          </w:p>
        </w:tc>
        <w:tc>
          <w:tcPr>
            <w:tcW w:w="149" w:type="dxa"/>
          </w:tcPr>
          <w:p w14:paraId="2D61D24E" w14:textId="77777777" w:rsidR="002A72C1" w:rsidRDefault="002A72C1" w:rsidP="00484BF1">
            <w:pPr>
              <w:pStyle w:val="EmptyCellLayoutStyle"/>
              <w:spacing w:after="0" w:line="240" w:lineRule="auto"/>
            </w:pPr>
          </w:p>
        </w:tc>
      </w:tr>
    </w:tbl>
    <w:p w14:paraId="1BF33AD2" w14:textId="77777777" w:rsidR="002A72C1" w:rsidRDefault="002A72C1" w:rsidP="002A72C1">
      <w:pPr>
        <w:spacing w:after="0" w:line="240" w:lineRule="auto"/>
      </w:pPr>
    </w:p>
    <w:p w14:paraId="5D244601" w14:textId="77777777" w:rsidR="002A72C1" w:rsidRDefault="002A72C1" w:rsidP="002A72C1">
      <w:pPr>
        <w:spacing w:after="0" w:line="240" w:lineRule="auto"/>
      </w:pPr>
      <w:r>
        <w:rPr>
          <w:rFonts w:ascii="Calibri" w:eastAsia="Calibri" w:hAnsi="Calibri"/>
          <w:b/>
          <w:color w:val="6495ED"/>
          <w:sz w:val="22"/>
        </w:rPr>
        <w:t>MSSQL 2012: Collect Number of Deadlocks Per Second</w:t>
      </w:r>
    </w:p>
    <w:p w14:paraId="539E8BA6" w14:textId="77777777" w:rsidR="002A72C1" w:rsidRDefault="002A72C1" w:rsidP="002A72C1">
      <w:pPr>
        <w:spacing w:after="0" w:line="240" w:lineRule="auto"/>
      </w:pPr>
      <w:r>
        <w:rPr>
          <w:rFonts w:ascii="Calibri" w:eastAsia="Calibri" w:hAnsi="Calibri"/>
          <w:color w:val="000000"/>
          <w:sz w:val="22"/>
        </w:rPr>
        <w:t>Collects the Windows "Number of Deadlocks Per Second" performance counter for each instance of SQL 2012 DB Engine.</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106DD33F" w14:textId="77777777" w:rsidTr="00484BF1">
        <w:trPr>
          <w:trHeight w:val="54"/>
        </w:trPr>
        <w:tc>
          <w:tcPr>
            <w:tcW w:w="54" w:type="dxa"/>
          </w:tcPr>
          <w:p w14:paraId="04603FBE" w14:textId="77777777" w:rsidR="002A72C1" w:rsidRDefault="002A72C1" w:rsidP="00484BF1">
            <w:pPr>
              <w:pStyle w:val="EmptyCellLayoutStyle"/>
              <w:spacing w:after="0" w:line="240" w:lineRule="auto"/>
            </w:pPr>
          </w:p>
        </w:tc>
        <w:tc>
          <w:tcPr>
            <w:tcW w:w="10395" w:type="dxa"/>
          </w:tcPr>
          <w:p w14:paraId="7B7A06BB" w14:textId="77777777" w:rsidR="002A72C1" w:rsidRDefault="002A72C1" w:rsidP="00484BF1">
            <w:pPr>
              <w:pStyle w:val="EmptyCellLayoutStyle"/>
              <w:spacing w:after="0" w:line="240" w:lineRule="auto"/>
            </w:pPr>
          </w:p>
        </w:tc>
        <w:tc>
          <w:tcPr>
            <w:tcW w:w="149" w:type="dxa"/>
          </w:tcPr>
          <w:p w14:paraId="1361224E" w14:textId="77777777" w:rsidR="002A72C1" w:rsidRDefault="002A72C1" w:rsidP="00484BF1">
            <w:pPr>
              <w:pStyle w:val="EmptyCellLayoutStyle"/>
              <w:spacing w:after="0" w:line="240" w:lineRule="auto"/>
            </w:pPr>
          </w:p>
        </w:tc>
      </w:tr>
      <w:tr w:rsidR="002A72C1" w14:paraId="4B63A5DD" w14:textId="77777777" w:rsidTr="00484BF1">
        <w:tc>
          <w:tcPr>
            <w:tcW w:w="54" w:type="dxa"/>
          </w:tcPr>
          <w:p w14:paraId="604DC13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5FF82DC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1FB71E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64E0AA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AFB910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FE5F33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023DB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071F7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4F5E6B" w14:textId="77777777" w:rsidR="002A72C1" w:rsidRDefault="002A72C1" w:rsidP="00484BF1">
                  <w:pPr>
                    <w:spacing w:after="0" w:line="240" w:lineRule="auto"/>
                  </w:pPr>
                  <w:r>
                    <w:rPr>
                      <w:rFonts w:ascii="Calibri" w:eastAsia="Calibri" w:hAnsi="Calibri"/>
                      <w:color w:val="000000"/>
                      <w:sz w:val="22"/>
                    </w:rPr>
                    <w:t>Yes</w:t>
                  </w:r>
                </w:p>
              </w:tc>
            </w:tr>
            <w:tr w:rsidR="002A72C1" w14:paraId="6C16F21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B004E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B90B2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EDAD1C" w14:textId="77777777" w:rsidR="002A72C1" w:rsidRDefault="002A72C1" w:rsidP="00484BF1">
                  <w:pPr>
                    <w:spacing w:after="0" w:line="240" w:lineRule="auto"/>
                  </w:pPr>
                  <w:r>
                    <w:rPr>
                      <w:rFonts w:eastAsia="Arial"/>
                      <w:color w:val="000000"/>
                    </w:rPr>
                    <w:t>No</w:t>
                  </w:r>
                </w:p>
              </w:tc>
            </w:tr>
            <w:tr w:rsidR="002A72C1" w14:paraId="75431E9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7537F21"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940F62B"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C30C003" w14:textId="77777777" w:rsidR="002A72C1" w:rsidRDefault="002A72C1" w:rsidP="00484BF1">
                  <w:pPr>
                    <w:spacing w:after="0" w:line="240" w:lineRule="auto"/>
                  </w:pPr>
                  <w:r>
                    <w:rPr>
                      <w:rFonts w:ascii="Calibri" w:eastAsia="Calibri" w:hAnsi="Calibri"/>
                      <w:color w:val="000000"/>
                      <w:sz w:val="22"/>
                    </w:rPr>
                    <w:t>900</w:t>
                  </w:r>
                </w:p>
              </w:tc>
            </w:tr>
          </w:tbl>
          <w:p w14:paraId="2AFA39B0" w14:textId="77777777" w:rsidR="002A72C1" w:rsidRDefault="002A72C1" w:rsidP="00484BF1">
            <w:pPr>
              <w:spacing w:after="0" w:line="240" w:lineRule="auto"/>
            </w:pPr>
          </w:p>
        </w:tc>
        <w:tc>
          <w:tcPr>
            <w:tcW w:w="149" w:type="dxa"/>
          </w:tcPr>
          <w:p w14:paraId="5C83E7E2" w14:textId="77777777" w:rsidR="002A72C1" w:rsidRDefault="002A72C1" w:rsidP="00484BF1">
            <w:pPr>
              <w:pStyle w:val="EmptyCellLayoutStyle"/>
              <w:spacing w:after="0" w:line="240" w:lineRule="auto"/>
            </w:pPr>
          </w:p>
        </w:tc>
      </w:tr>
      <w:tr w:rsidR="002A72C1" w14:paraId="345C1BD8" w14:textId="77777777" w:rsidTr="00484BF1">
        <w:trPr>
          <w:trHeight w:val="80"/>
        </w:trPr>
        <w:tc>
          <w:tcPr>
            <w:tcW w:w="54" w:type="dxa"/>
          </w:tcPr>
          <w:p w14:paraId="48DEE42E" w14:textId="77777777" w:rsidR="002A72C1" w:rsidRDefault="002A72C1" w:rsidP="00484BF1">
            <w:pPr>
              <w:pStyle w:val="EmptyCellLayoutStyle"/>
              <w:spacing w:after="0" w:line="240" w:lineRule="auto"/>
            </w:pPr>
          </w:p>
        </w:tc>
        <w:tc>
          <w:tcPr>
            <w:tcW w:w="10395" w:type="dxa"/>
          </w:tcPr>
          <w:p w14:paraId="29E48AD6" w14:textId="77777777" w:rsidR="002A72C1" w:rsidRDefault="002A72C1" w:rsidP="00484BF1">
            <w:pPr>
              <w:pStyle w:val="EmptyCellLayoutStyle"/>
              <w:spacing w:after="0" w:line="240" w:lineRule="auto"/>
            </w:pPr>
          </w:p>
        </w:tc>
        <w:tc>
          <w:tcPr>
            <w:tcW w:w="149" w:type="dxa"/>
          </w:tcPr>
          <w:p w14:paraId="3FAEEA37" w14:textId="77777777" w:rsidR="002A72C1" w:rsidRDefault="002A72C1" w:rsidP="00484BF1">
            <w:pPr>
              <w:pStyle w:val="EmptyCellLayoutStyle"/>
              <w:spacing w:after="0" w:line="240" w:lineRule="auto"/>
            </w:pPr>
          </w:p>
        </w:tc>
      </w:tr>
    </w:tbl>
    <w:p w14:paraId="4CA4FB78" w14:textId="77777777" w:rsidR="002A72C1" w:rsidRDefault="002A72C1" w:rsidP="002A72C1">
      <w:pPr>
        <w:spacing w:after="0" w:line="240" w:lineRule="auto"/>
      </w:pPr>
    </w:p>
    <w:p w14:paraId="705007CD" w14:textId="77777777" w:rsidR="002A72C1" w:rsidRDefault="002A72C1" w:rsidP="002A72C1">
      <w:pPr>
        <w:spacing w:after="0" w:line="240" w:lineRule="auto"/>
      </w:pPr>
      <w:r>
        <w:rPr>
          <w:rFonts w:ascii="Calibri" w:eastAsia="Calibri" w:hAnsi="Calibri"/>
          <w:b/>
          <w:color w:val="6495ED"/>
          <w:sz w:val="22"/>
        </w:rPr>
        <w:t>MSSQL 2012: Collect Buffer Cache Hit Ratio</w:t>
      </w:r>
    </w:p>
    <w:p w14:paraId="4948422D" w14:textId="77777777" w:rsidR="002A72C1" w:rsidRDefault="002A72C1" w:rsidP="002A72C1">
      <w:pPr>
        <w:spacing w:after="0" w:line="240" w:lineRule="auto"/>
      </w:pPr>
      <w:r>
        <w:rPr>
          <w:rFonts w:ascii="Calibri" w:eastAsia="Calibri" w:hAnsi="Calibri"/>
          <w:color w:val="000000"/>
          <w:sz w:val="22"/>
        </w:rPr>
        <w:t>Collects the Windows "Buffer Cache Hit Ratio" performance counter for each instance of SQL 2012 DB Engine.</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0A6F6694" w14:textId="77777777" w:rsidTr="00484BF1">
        <w:trPr>
          <w:trHeight w:val="54"/>
        </w:trPr>
        <w:tc>
          <w:tcPr>
            <w:tcW w:w="54" w:type="dxa"/>
          </w:tcPr>
          <w:p w14:paraId="741F982E" w14:textId="77777777" w:rsidR="002A72C1" w:rsidRDefault="002A72C1" w:rsidP="00484BF1">
            <w:pPr>
              <w:pStyle w:val="EmptyCellLayoutStyle"/>
              <w:spacing w:after="0" w:line="240" w:lineRule="auto"/>
            </w:pPr>
          </w:p>
        </w:tc>
        <w:tc>
          <w:tcPr>
            <w:tcW w:w="10395" w:type="dxa"/>
          </w:tcPr>
          <w:p w14:paraId="7B1E02C3" w14:textId="77777777" w:rsidR="002A72C1" w:rsidRDefault="002A72C1" w:rsidP="00484BF1">
            <w:pPr>
              <w:pStyle w:val="EmptyCellLayoutStyle"/>
              <w:spacing w:after="0" w:line="240" w:lineRule="auto"/>
            </w:pPr>
          </w:p>
        </w:tc>
        <w:tc>
          <w:tcPr>
            <w:tcW w:w="149" w:type="dxa"/>
          </w:tcPr>
          <w:p w14:paraId="495CDBF7" w14:textId="77777777" w:rsidR="002A72C1" w:rsidRDefault="002A72C1" w:rsidP="00484BF1">
            <w:pPr>
              <w:pStyle w:val="EmptyCellLayoutStyle"/>
              <w:spacing w:after="0" w:line="240" w:lineRule="auto"/>
            </w:pPr>
          </w:p>
        </w:tc>
      </w:tr>
      <w:tr w:rsidR="002A72C1" w14:paraId="253FE29A" w14:textId="77777777" w:rsidTr="00484BF1">
        <w:tc>
          <w:tcPr>
            <w:tcW w:w="54" w:type="dxa"/>
          </w:tcPr>
          <w:p w14:paraId="6EBEF90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05CC318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F657E4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3A95A4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2FA423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274324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95866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52D0C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201938" w14:textId="77777777" w:rsidR="002A72C1" w:rsidRDefault="002A72C1" w:rsidP="00484BF1">
                  <w:pPr>
                    <w:spacing w:after="0" w:line="240" w:lineRule="auto"/>
                  </w:pPr>
                  <w:r>
                    <w:rPr>
                      <w:rFonts w:ascii="Calibri" w:eastAsia="Calibri" w:hAnsi="Calibri"/>
                      <w:color w:val="000000"/>
                      <w:sz w:val="22"/>
                    </w:rPr>
                    <w:t>Yes</w:t>
                  </w:r>
                </w:p>
              </w:tc>
            </w:tr>
            <w:tr w:rsidR="002A72C1" w14:paraId="4652CE1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BA1C8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E4F9C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4F0A80" w14:textId="77777777" w:rsidR="002A72C1" w:rsidRDefault="002A72C1" w:rsidP="00484BF1">
                  <w:pPr>
                    <w:spacing w:after="0" w:line="240" w:lineRule="auto"/>
                  </w:pPr>
                  <w:r>
                    <w:rPr>
                      <w:rFonts w:eastAsia="Arial"/>
                      <w:color w:val="000000"/>
                    </w:rPr>
                    <w:t>No</w:t>
                  </w:r>
                </w:p>
              </w:tc>
            </w:tr>
            <w:tr w:rsidR="002A72C1" w14:paraId="44716B7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1B8BF96"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79AD407"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9C4F82B" w14:textId="77777777" w:rsidR="002A72C1" w:rsidRDefault="002A72C1" w:rsidP="00484BF1">
                  <w:pPr>
                    <w:spacing w:after="0" w:line="240" w:lineRule="auto"/>
                  </w:pPr>
                  <w:r>
                    <w:rPr>
                      <w:rFonts w:ascii="Calibri" w:eastAsia="Calibri" w:hAnsi="Calibri"/>
                      <w:color w:val="000000"/>
                      <w:sz w:val="22"/>
                    </w:rPr>
                    <w:t>900</w:t>
                  </w:r>
                </w:p>
              </w:tc>
            </w:tr>
          </w:tbl>
          <w:p w14:paraId="4E3509B3" w14:textId="77777777" w:rsidR="002A72C1" w:rsidRDefault="002A72C1" w:rsidP="00484BF1">
            <w:pPr>
              <w:spacing w:after="0" w:line="240" w:lineRule="auto"/>
            </w:pPr>
          </w:p>
        </w:tc>
        <w:tc>
          <w:tcPr>
            <w:tcW w:w="149" w:type="dxa"/>
          </w:tcPr>
          <w:p w14:paraId="63C204D2" w14:textId="77777777" w:rsidR="002A72C1" w:rsidRDefault="002A72C1" w:rsidP="00484BF1">
            <w:pPr>
              <w:pStyle w:val="EmptyCellLayoutStyle"/>
              <w:spacing w:after="0" w:line="240" w:lineRule="auto"/>
            </w:pPr>
          </w:p>
        </w:tc>
      </w:tr>
      <w:tr w:rsidR="002A72C1" w14:paraId="757C06DB" w14:textId="77777777" w:rsidTr="00484BF1">
        <w:trPr>
          <w:trHeight w:val="80"/>
        </w:trPr>
        <w:tc>
          <w:tcPr>
            <w:tcW w:w="54" w:type="dxa"/>
          </w:tcPr>
          <w:p w14:paraId="1EE50085" w14:textId="77777777" w:rsidR="002A72C1" w:rsidRDefault="002A72C1" w:rsidP="00484BF1">
            <w:pPr>
              <w:pStyle w:val="EmptyCellLayoutStyle"/>
              <w:spacing w:after="0" w:line="240" w:lineRule="auto"/>
            </w:pPr>
          </w:p>
        </w:tc>
        <w:tc>
          <w:tcPr>
            <w:tcW w:w="10395" w:type="dxa"/>
          </w:tcPr>
          <w:p w14:paraId="5251A83C" w14:textId="77777777" w:rsidR="002A72C1" w:rsidRDefault="002A72C1" w:rsidP="00484BF1">
            <w:pPr>
              <w:pStyle w:val="EmptyCellLayoutStyle"/>
              <w:spacing w:after="0" w:line="240" w:lineRule="auto"/>
            </w:pPr>
          </w:p>
        </w:tc>
        <w:tc>
          <w:tcPr>
            <w:tcW w:w="149" w:type="dxa"/>
          </w:tcPr>
          <w:p w14:paraId="21AFEF4C" w14:textId="77777777" w:rsidR="002A72C1" w:rsidRDefault="002A72C1" w:rsidP="00484BF1">
            <w:pPr>
              <w:pStyle w:val="EmptyCellLayoutStyle"/>
              <w:spacing w:after="0" w:line="240" w:lineRule="auto"/>
            </w:pPr>
          </w:p>
        </w:tc>
      </w:tr>
    </w:tbl>
    <w:p w14:paraId="321FEE01" w14:textId="77777777" w:rsidR="002A72C1" w:rsidRDefault="002A72C1" w:rsidP="002A72C1">
      <w:pPr>
        <w:spacing w:after="0" w:line="240" w:lineRule="auto"/>
      </w:pPr>
    </w:p>
    <w:p w14:paraId="0DFA6C51" w14:textId="77777777" w:rsidR="002A72C1" w:rsidRDefault="002A72C1" w:rsidP="002A72C1">
      <w:pPr>
        <w:spacing w:after="0" w:line="240" w:lineRule="auto"/>
      </w:pPr>
      <w:r>
        <w:rPr>
          <w:rFonts w:ascii="Calibri" w:eastAsia="Calibri" w:hAnsi="Calibri"/>
          <w:b/>
          <w:color w:val="6495ED"/>
          <w:sz w:val="22"/>
        </w:rPr>
        <w:t>MSSQL 2012: Collect DB Engine Page Life Expectancy (s)</w:t>
      </w:r>
    </w:p>
    <w:p w14:paraId="5B1A0BA2" w14:textId="77777777" w:rsidR="002A72C1" w:rsidRDefault="002A72C1" w:rsidP="002A72C1">
      <w:pPr>
        <w:spacing w:after="0" w:line="240" w:lineRule="auto"/>
      </w:pPr>
      <w:r>
        <w:rPr>
          <w:rFonts w:ascii="Calibri" w:eastAsia="Calibri" w:hAnsi="Calibri"/>
          <w:color w:val="000000"/>
          <w:sz w:val="22"/>
        </w:rPr>
        <w:t>SQL 2012 DB Engine Page Life Expectancy (s) performance collection rule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3A71391" w14:textId="77777777" w:rsidTr="00484BF1">
        <w:trPr>
          <w:trHeight w:val="54"/>
        </w:trPr>
        <w:tc>
          <w:tcPr>
            <w:tcW w:w="54" w:type="dxa"/>
          </w:tcPr>
          <w:p w14:paraId="113D2623" w14:textId="77777777" w:rsidR="002A72C1" w:rsidRDefault="002A72C1" w:rsidP="00484BF1">
            <w:pPr>
              <w:pStyle w:val="EmptyCellLayoutStyle"/>
              <w:spacing w:after="0" w:line="240" w:lineRule="auto"/>
            </w:pPr>
          </w:p>
        </w:tc>
        <w:tc>
          <w:tcPr>
            <w:tcW w:w="10395" w:type="dxa"/>
          </w:tcPr>
          <w:p w14:paraId="71ECCFD9" w14:textId="77777777" w:rsidR="002A72C1" w:rsidRDefault="002A72C1" w:rsidP="00484BF1">
            <w:pPr>
              <w:pStyle w:val="EmptyCellLayoutStyle"/>
              <w:spacing w:after="0" w:line="240" w:lineRule="auto"/>
            </w:pPr>
          </w:p>
        </w:tc>
        <w:tc>
          <w:tcPr>
            <w:tcW w:w="149" w:type="dxa"/>
          </w:tcPr>
          <w:p w14:paraId="24EEAE72" w14:textId="77777777" w:rsidR="002A72C1" w:rsidRDefault="002A72C1" w:rsidP="00484BF1">
            <w:pPr>
              <w:pStyle w:val="EmptyCellLayoutStyle"/>
              <w:spacing w:after="0" w:line="240" w:lineRule="auto"/>
            </w:pPr>
          </w:p>
        </w:tc>
      </w:tr>
      <w:tr w:rsidR="002A72C1" w14:paraId="2A79EE29" w14:textId="77777777" w:rsidTr="00484BF1">
        <w:tc>
          <w:tcPr>
            <w:tcW w:w="54" w:type="dxa"/>
          </w:tcPr>
          <w:p w14:paraId="6BA69EC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383F6A6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2272BD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3CA8DD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CB0086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9FD5A4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E2C01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F14E0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4AA088" w14:textId="77777777" w:rsidR="002A72C1" w:rsidRDefault="002A72C1" w:rsidP="00484BF1">
                  <w:pPr>
                    <w:spacing w:after="0" w:line="240" w:lineRule="auto"/>
                  </w:pPr>
                  <w:r>
                    <w:rPr>
                      <w:rFonts w:ascii="Calibri" w:eastAsia="Calibri" w:hAnsi="Calibri"/>
                      <w:color w:val="000000"/>
                      <w:sz w:val="22"/>
                    </w:rPr>
                    <w:t>Yes</w:t>
                  </w:r>
                </w:p>
              </w:tc>
            </w:tr>
            <w:tr w:rsidR="002A72C1" w14:paraId="0117365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7CF33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8C53C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762931" w14:textId="77777777" w:rsidR="002A72C1" w:rsidRDefault="002A72C1" w:rsidP="00484BF1">
                  <w:pPr>
                    <w:spacing w:after="0" w:line="240" w:lineRule="auto"/>
                  </w:pPr>
                  <w:r>
                    <w:rPr>
                      <w:rFonts w:eastAsia="Arial"/>
                      <w:color w:val="000000"/>
                    </w:rPr>
                    <w:t>No</w:t>
                  </w:r>
                </w:p>
              </w:tc>
            </w:tr>
            <w:tr w:rsidR="002A72C1" w14:paraId="4A484FC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28C4C8B"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B615F6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1955E1D" w14:textId="77777777" w:rsidR="002A72C1" w:rsidRDefault="002A72C1" w:rsidP="00484BF1">
                  <w:pPr>
                    <w:spacing w:after="0" w:line="240" w:lineRule="auto"/>
                  </w:pPr>
                  <w:r>
                    <w:rPr>
                      <w:rFonts w:ascii="Calibri" w:eastAsia="Calibri" w:hAnsi="Calibri"/>
                      <w:color w:val="000000"/>
                      <w:sz w:val="22"/>
                    </w:rPr>
                    <w:t>900</w:t>
                  </w:r>
                </w:p>
              </w:tc>
            </w:tr>
          </w:tbl>
          <w:p w14:paraId="53289B6B" w14:textId="77777777" w:rsidR="002A72C1" w:rsidRDefault="002A72C1" w:rsidP="00484BF1">
            <w:pPr>
              <w:spacing w:after="0" w:line="240" w:lineRule="auto"/>
            </w:pPr>
          </w:p>
        </w:tc>
        <w:tc>
          <w:tcPr>
            <w:tcW w:w="149" w:type="dxa"/>
          </w:tcPr>
          <w:p w14:paraId="57DF3ED2" w14:textId="77777777" w:rsidR="002A72C1" w:rsidRDefault="002A72C1" w:rsidP="00484BF1">
            <w:pPr>
              <w:pStyle w:val="EmptyCellLayoutStyle"/>
              <w:spacing w:after="0" w:line="240" w:lineRule="auto"/>
            </w:pPr>
          </w:p>
        </w:tc>
      </w:tr>
      <w:tr w:rsidR="002A72C1" w14:paraId="1D1A5F20" w14:textId="77777777" w:rsidTr="00484BF1">
        <w:trPr>
          <w:trHeight w:val="80"/>
        </w:trPr>
        <w:tc>
          <w:tcPr>
            <w:tcW w:w="54" w:type="dxa"/>
          </w:tcPr>
          <w:p w14:paraId="22B255A4" w14:textId="77777777" w:rsidR="002A72C1" w:rsidRDefault="002A72C1" w:rsidP="00484BF1">
            <w:pPr>
              <w:pStyle w:val="EmptyCellLayoutStyle"/>
              <w:spacing w:after="0" w:line="240" w:lineRule="auto"/>
            </w:pPr>
          </w:p>
        </w:tc>
        <w:tc>
          <w:tcPr>
            <w:tcW w:w="10395" w:type="dxa"/>
          </w:tcPr>
          <w:p w14:paraId="2E8C37A4" w14:textId="77777777" w:rsidR="002A72C1" w:rsidRDefault="002A72C1" w:rsidP="00484BF1">
            <w:pPr>
              <w:pStyle w:val="EmptyCellLayoutStyle"/>
              <w:spacing w:after="0" w:line="240" w:lineRule="auto"/>
            </w:pPr>
          </w:p>
        </w:tc>
        <w:tc>
          <w:tcPr>
            <w:tcW w:w="149" w:type="dxa"/>
          </w:tcPr>
          <w:p w14:paraId="543F57DB" w14:textId="77777777" w:rsidR="002A72C1" w:rsidRDefault="002A72C1" w:rsidP="00484BF1">
            <w:pPr>
              <w:pStyle w:val="EmptyCellLayoutStyle"/>
              <w:spacing w:after="0" w:line="240" w:lineRule="auto"/>
            </w:pPr>
          </w:p>
        </w:tc>
      </w:tr>
    </w:tbl>
    <w:p w14:paraId="17C01E0D" w14:textId="77777777" w:rsidR="002A72C1" w:rsidRDefault="002A72C1" w:rsidP="002A72C1">
      <w:pPr>
        <w:spacing w:after="0" w:line="240" w:lineRule="auto"/>
      </w:pPr>
    </w:p>
    <w:p w14:paraId="404DA0E1" w14:textId="77777777" w:rsidR="002A72C1" w:rsidRDefault="002A72C1" w:rsidP="002A72C1">
      <w:pPr>
        <w:spacing w:after="0" w:line="240" w:lineRule="auto"/>
      </w:pPr>
      <w:r>
        <w:rPr>
          <w:rFonts w:ascii="Calibri" w:eastAsia="Calibri" w:hAnsi="Calibri"/>
          <w:b/>
          <w:color w:val="6495ED"/>
          <w:sz w:val="22"/>
        </w:rPr>
        <w:t>MSSQL 2012: Broker Statistics: Enqueued Messages Per Second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60575B0C" w14:textId="77777777" w:rsidTr="00484BF1">
        <w:trPr>
          <w:trHeight w:val="54"/>
        </w:trPr>
        <w:tc>
          <w:tcPr>
            <w:tcW w:w="54" w:type="dxa"/>
          </w:tcPr>
          <w:p w14:paraId="7D21AE80" w14:textId="77777777" w:rsidR="002A72C1" w:rsidRDefault="002A72C1" w:rsidP="00484BF1">
            <w:pPr>
              <w:pStyle w:val="EmptyCellLayoutStyle"/>
              <w:spacing w:after="0" w:line="240" w:lineRule="auto"/>
            </w:pPr>
          </w:p>
        </w:tc>
        <w:tc>
          <w:tcPr>
            <w:tcW w:w="10395" w:type="dxa"/>
          </w:tcPr>
          <w:p w14:paraId="103071BE" w14:textId="77777777" w:rsidR="002A72C1" w:rsidRDefault="002A72C1" w:rsidP="00484BF1">
            <w:pPr>
              <w:pStyle w:val="EmptyCellLayoutStyle"/>
              <w:spacing w:after="0" w:line="240" w:lineRule="auto"/>
            </w:pPr>
          </w:p>
        </w:tc>
        <w:tc>
          <w:tcPr>
            <w:tcW w:w="149" w:type="dxa"/>
          </w:tcPr>
          <w:p w14:paraId="2D8848A3" w14:textId="77777777" w:rsidR="002A72C1" w:rsidRDefault="002A72C1" w:rsidP="00484BF1">
            <w:pPr>
              <w:pStyle w:val="EmptyCellLayoutStyle"/>
              <w:spacing w:after="0" w:line="240" w:lineRule="auto"/>
            </w:pPr>
          </w:p>
        </w:tc>
      </w:tr>
      <w:tr w:rsidR="002A72C1" w14:paraId="680CFD6A" w14:textId="77777777" w:rsidTr="00484BF1">
        <w:tc>
          <w:tcPr>
            <w:tcW w:w="54" w:type="dxa"/>
          </w:tcPr>
          <w:p w14:paraId="124CC04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4AB844F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579A41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697B0B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463FB9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A9B9B9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39D76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08411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B5C036" w14:textId="77777777" w:rsidR="002A72C1" w:rsidRDefault="002A72C1" w:rsidP="00484BF1">
                  <w:pPr>
                    <w:spacing w:after="0" w:line="240" w:lineRule="auto"/>
                  </w:pPr>
                  <w:r>
                    <w:rPr>
                      <w:rFonts w:ascii="Calibri" w:eastAsia="Calibri" w:hAnsi="Calibri"/>
                      <w:color w:val="000000"/>
                      <w:sz w:val="22"/>
                    </w:rPr>
                    <w:t>Yes</w:t>
                  </w:r>
                </w:p>
              </w:tc>
            </w:tr>
            <w:tr w:rsidR="002A72C1" w14:paraId="1F837A5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AC4CF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107AA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3E9FC2" w14:textId="77777777" w:rsidR="002A72C1" w:rsidRDefault="002A72C1" w:rsidP="00484BF1">
                  <w:pPr>
                    <w:spacing w:after="0" w:line="240" w:lineRule="auto"/>
                  </w:pPr>
                  <w:r>
                    <w:rPr>
                      <w:rFonts w:eastAsia="Arial"/>
                      <w:color w:val="000000"/>
                    </w:rPr>
                    <w:t>No</w:t>
                  </w:r>
                </w:p>
              </w:tc>
            </w:tr>
            <w:tr w:rsidR="002A72C1" w14:paraId="32CD3CF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1F94389"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2A08FC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4B870D5" w14:textId="77777777" w:rsidR="002A72C1" w:rsidRDefault="002A72C1" w:rsidP="00484BF1">
                  <w:pPr>
                    <w:spacing w:after="0" w:line="240" w:lineRule="auto"/>
                  </w:pPr>
                  <w:r>
                    <w:rPr>
                      <w:rFonts w:ascii="Calibri" w:eastAsia="Calibri" w:hAnsi="Calibri"/>
                      <w:color w:val="000000"/>
                      <w:sz w:val="22"/>
                    </w:rPr>
                    <w:t>900</w:t>
                  </w:r>
                </w:p>
              </w:tc>
            </w:tr>
          </w:tbl>
          <w:p w14:paraId="06A7F825" w14:textId="77777777" w:rsidR="002A72C1" w:rsidRDefault="002A72C1" w:rsidP="00484BF1">
            <w:pPr>
              <w:spacing w:after="0" w:line="240" w:lineRule="auto"/>
            </w:pPr>
          </w:p>
        </w:tc>
        <w:tc>
          <w:tcPr>
            <w:tcW w:w="149" w:type="dxa"/>
          </w:tcPr>
          <w:p w14:paraId="74E749F4" w14:textId="77777777" w:rsidR="002A72C1" w:rsidRDefault="002A72C1" w:rsidP="00484BF1">
            <w:pPr>
              <w:pStyle w:val="EmptyCellLayoutStyle"/>
              <w:spacing w:after="0" w:line="240" w:lineRule="auto"/>
            </w:pPr>
          </w:p>
        </w:tc>
      </w:tr>
      <w:tr w:rsidR="002A72C1" w14:paraId="504719F3" w14:textId="77777777" w:rsidTr="00484BF1">
        <w:trPr>
          <w:trHeight w:val="80"/>
        </w:trPr>
        <w:tc>
          <w:tcPr>
            <w:tcW w:w="54" w:type="dxa"/>
          </w:tcPr>
          <w:p w14:paraId="5562BB60" w14:textId="77777777" w:rsidR="002A72C1" w:rsidRDefault="002A72C1" w:rsidP="00484BF1">
            <w:pPr>
              <w:pStyle w:val="EmptyCellLayoutStyle"/>
              <w:spacing w:after="0" w:line="240" w:lineRule="auto"/>
            </w:pPr>
          </w:p>
        </w:tc>
        <w:tc>
          <w:tcPr>
            <w:tcW w:w="10395" w:type="dxa"/>
          </w:tcPr>
          <w:p w14:paraId="47BB32FB" w14:textId="77777777" w:rsidR="002A72C1" w:rsidRDefault="002A72C1" w:rsidP="00484BF1">
            <w:pPr>
              <w:pStyle w:val="EmptyCellLayoutStyle"/>
              <w:spacing w:after="0" w:line="240" w:lineRule="auto"/>
            </w:pPr>
          </w:p>
        </w:tc>
        <w:tc>
          <w:tcPr>
            <w:tcW w:w="149" w:type="dxa"/>
          </w:tcPr>
          <w:p w14:paraId="739FB09B" w14:textId="77777777" w:rsidR="002A72C1" w:rsidRDefault="002A72C1" w:rsidP="00484BF1">
            <w:pPr>
              <w:pStyle w:val="EmptyCellLayoutStyle"/>
              <w:spacing w:after="0" w:line="240" w:lineRule="auto"/>
            </w:pPr>
          </w:p>
        </w:tc>
      </w:tr>
    </w:tbl>
    <w:p w14:paraId="52BB71FE" w14:textId="77777777" w:rsidR="002A72C1" w:rsidRDefault="002A72C1" w:rsidP="002A72C1">
      <w:pPr>
        <w:spacing w:after="0" w:line="240" w:lineRule="auto"/>
      </w:pPr>
    </w:p>
    <w:p w14:paraId="7C10FAA1" w14:textId="77777777" w:rsidR="002A72C1" w:rsidRDefault="002A72C1" w:rsidP="002A72C1">
      <w:pPr>
        <w:spacing w:after="0" w:line="240" w:lineRule="auto"/>
      </w:pPr>
      <w:r>
        <w:rPr>
          <w:rFonts w:ascii="Calibri" w:eastAsia="Calibri" w:hAnsi="Calibri"/>
          <w:b/>
          <w:color w:val="6495ED"/>
          <w:sz w:val="22"/>
        </w:rPr>
        <w:t>MSSQL 2012: SQL User Connections</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0D88AC9C" w14:textId="77777777" w:rsidTr="00484BF1">
        <w:trPr>
          <w:trHeight w:val="54"/>
        </w:trPr>
        <w:tc>
          <w:tcPr>
            <w:tcW w:w="54" w:type="dxa"/>
          </w:tcPr>
          <w:p w14:paraId="326BFF21" w14:textId="77777777" w:rsidR="002A72C1" w:rsidRDefault="002A72C1" w:rsidP="00484BF1">
            <w:pPr>
              <w:pStyle w:val="EmptyCellLayoutStyle"/>
              <w:spacing w:after="0" w:line="240" w:lineRule="auto"/>
            </w:pPr>
          </w:p>
        </w:tc>
        <w:tc>
          <w:tcPr>
            <w:tcW w:w="10395" w:type="dxa"/>
          </w:tcPr>
          <w:p w14:paraId="74276C94" w14:textId="77777777" w:rsidR="002A72C1" w:rsidRDefault="002A72C1" w:rsidP="00484BF1">
            <w:pPr>
              <w:pStyle w:val="EmptyCellLayoutStyle"/>
              <w:spacing w:after="0" w:line="240" w:lineRule="auto"/>
            </w:pPr>
          </w:p>
        </w:tc>
        <w:tc>
          <w:tcPr>
            <w:tcW w:w="149" w:type="dxa"/>
          </w:tcPr>
          <w:p w14:paraId="277D5092" w14:textId="77777777" w:rsidR="002A72C1" w:rsidRDefault="002A72C1" w:rsidP="00484BF1">
            <w:pPr>
              <w:pStyle w:val="EmptyCellLayoutStyle"/>
              <w:spacing w:after="0" w:line="240" w:lineRule="auto"/>
            </w:pPr>
          </w:p>
        </w:tc>
      </w:tr>
      <w:tr w:rsidR="002A72C1" w14:paraId="5C065DA4" w14:textId="77777777" w:rsidTr="00484BF1">
        <w:tc>
          <w:tcPr>
            <w:tcW w:w="54" w:type="dxa"/>
          </w:tcPr>
          <w:p w14:paraId="4F529FA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1E896D1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FC3D8B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75D681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56E965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4EB4C7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2B69D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875BE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DE8D9B" w14:textId="77777777" w:rsidR="002A72C1" w:rsidRDefault="002A72C1" w:rsidP="00484BF1">
                  <w:pPr>
                    <w:spacing w:after="0" w:line="240" w:lineRule="auto"/>
                  </w:pPr>
                  <w:r>
                    <w:rPr>
                      <w:rFonts w:ascii="Calibri" w:eastAsia="Calibri" w:hAnsi="Calibri"/>
                      <w:color w:val="000000"/>
                      <w:sz w:val="22"/>
                    </w:rPr>
                    <w:t>Yes</w:t>
                  </w:r>
                </w:p>
              </w:tc>
            </w:tr>
            <w:tr w:rsidR="002A72C1" w14:paraId="3C91026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E19DA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6974B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AE9B84" w14:textId="77777777" w:rsidR="002A72C1" w:rsidRDefault="002A72C1" w:rsidP="00484BF1">
                  <w:pPr>
                    <w:spacing w:after="0" w:line="240" w:lineRule="auto"/>
                  </w:pPr>
                  <w:r>
                    <w:rPr>
                      <w:rFonts w:eastAsia="Arial"/>
                      <w:color w:val="000000"/>
                    </w:rPr>
                    <w:t>No</w:t>
                  </w:r>
                </w:p>
              </w:tc>
            </w:tr>
            <w:tr w:rsidR="002A72C1" w14:paraId="0010452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215EF07"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E7FAF9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37F2737" w14:textId="77777777" w:rsidR="002A72C1" w:rsidRDefault="002A72C1" w:rsidP="00484BF1">
                  <w:pPr>
                    <w:spacing w:after="0" w:line="240" w:lineRule="auto"/>
                  </w:pPr>
                  <w:r>
                    <w:rPr>
                      <w:rFonts w:ascii="Calibri" w:eastAsia="Calibri" w:hAnsi="Calibri"/>
                      <w:color w:val="000000"/>
                      <w:sz w:val="22"/>
                    </w:rPr>
                    <w:t>300</w:t>
                  </w:r>
                </w:p>
              </w:tc>
            </w:tr>
          </w:tbl>
          <w:p w14:paraId="0B395FF5" w14:textId="77777777" w:rsidR="002A72C1" w:rsidRDefault="002A72C1" w:rsidP="00484BF1">
            <w:pPr>
              <w:spacing w:after="0" w:line="240" w:lineRule="auto"/>
            </w:pPr>
          </w:p>
        </w:tc>
        <w:tc>
          <w:tcPr>
            <w:tcW w:w="149" w:type="dxa"/>
          </w:tcPr>
          <w:p w14:paraId="3322E05F" w14:textId="77777777" w:rsidR="002A72C1" w:rsidRDefault="002A72C1" w:rsidP="00484BF1">
            <w:pPr>
              <w:pStyle w:val="EmptyCellLayoutStyle"/>
              <w:spacing w:after="0" w:line="240" w:lineRule="auto"/>
            </w:pPr>
          </w:p>
        </w:tc>
      </w:tr>
      <w:tr w:rsidR="002A72C1" w14:paraId="58FE65F0" w14:textId="77777777" w:rsidTr="00484BF1">
        <w:trPr>
          <w:trHeight w:val="80"/>
        </w:trPr>
        <w:tc>
          <w:tcPr>
            <w:tcW w:w="54" w:type="dxa"/>
          </w:tcPr>
          <w:p w14:paraId="7B434EFE" w14:textId="77777777" w:rsidR="002A72C1" w:rsidRDefault="002A72C1" w:rsidP="00484BF1">
            <w:pPr>
              <w:pStyle w:val="EmptyCellLayoutStyle"/>
              <w:spacing w:after="0" w:line="240" w:lineRule="auto"/>
            </w:pPr>
          </w:p>
        </w:tc>
        <w:tc>
          <w:tcPr>
            <w:tcW w:w="10395" w:type="dxa"/>
          </w:tcPr>
          <w:p w14:paraId="603A4E1F" w14:textId="77777777" w:rsidR="002A72C1" w:rsidRDefault="002A72C1" w:rsidP="00484BF1">
            <w:pPr>
              <w:pStyle w:val="EmptyCellLayoutStyle"/>
              <w:spacing w:after="0" w:line="240" w:lineRule="auto"/>
            </w:pPr>
          </w:p>
        </w:tc>
        <w:tc>
          <w:tcPr>
            <w:tcW w:w="149" w:type="dxa"/>
          </w:tcPr>
          <w:p w14:paraId="37D3F22C" w14:textId="77777777" w:rsidR="002A72C1" w:rsidRDefault="002A72C1" w:rsidP="00484BF1">
            <w:pPr>
              <w:pStyle w:val="EmptyCellLayoutStyle"/>
              <w:spacing w:after="0" w:line="240" w:lineRule="auto"/>
            </w:pPr>
          </w:p>
        </w:tc>
      </w:tr>
    </w:tbl>
    <w:p w14:paraId="32998DDE" w14:textId="77777777" w:rsidR="002A72C1" w:rsidRDefault="002A72C1" w:rsidP="002A72C1">
      <w:pPr>
        <w:spacing w:after="0" w:line="240" w:lineRule="auto"/>
      </w:pPr>
    </w:p>
    <w:p w14:paraId="47E443C8" w14:textId="77777777" w:rsidR="002A72C1" w:rsidRDefault="002A72C1" w:rsidP="002A72C1">
      <w:pPr>
        <w:spacing w:after="0" w:line="240" w:lineRule="auto"/>
      </w:pPr>
      <w:r>
        <w:rPr>
          <w:rFonts w:ascii="Calibri" w:eastAsia="Calibri" w:hAnsi="Calibri"/>
          <w:b/>
          <w:color w:val="6495ED"/>
          <w:sz w:val="22"/>
        </w:rPr>
        <w:t>MSSQL 2012: Broker Transport: Send I/Os Per Second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47D5C4B4" w14:textId="77777777" w:rsidTr="00484BF1">
        <w:trPr>
          <w:trHeight w:val="54"/>
        </w:trPr>
        <w:tc>
          <w:tcPr>
            <w:tcW w:w="54" w:type="dxa"/>
          </w:tcPr>
          <w:p w14:paraId="1B092A19" w14:textId="77777777" w:rsidR="002A72C1" w:rsidRDefault="002A72C1" w:rsidP="00484BF1">
            <w:pPr>
              <w:pStyle w:val="EmptyCellLayoutStyle"/>
              <w:spacing w:after="0" w:line="240" w:lineRule="auto"/>
            </w:pPr>
          </w:p>
        </w:tc>
        <w:tc>
          <w:tcPr>
            <w:tcW w:w="10395" w:type="dxa"/>
          </w:tcPr>
          <w:p w14:paraId="49A0BDC6" w14:textId="77777777" w:rsidR="002A72C1" w:rsidRDefault="002A72C1" w:rsidP="00484BF1">
            <w:pPr>
              <w:pStyle w:val="EmptyCellLayoutStyle"/>
              <w:spacing w:after="0" w:line="240" w:lineRule="auto"/>
            </w:pPr>
          </w:p>
        </w:tc>
        <w:tc>
          <w:tcPr>
            <w:tcW w:w="149" w:type="dxa"/>
          </w:tcPr>
          <w:p w14:paraId="369D33B7" w14:textId="77777777" w:rsidR="002A72C1" w:rsidRDefault="002A72C1" w:rsidP="00484BF1">
            <w:pPr>
              <w:pStyle w:val="EmptyCellLayoutStyle"/>
              <w:spacing w:after="0" w:line="240" w:lineRule="auto"/>
            </w:pPr>
          </w:p>
        </w:tc>
      </w:tr>
      <w:tr w:rsidR="002A72C1" w14:paraId="374C7D0B" w14:textId="77777777" w:rsidTr="00484BF1">
        <w:tc>
          <w:tcPr>
            <w:tcW w:w="54" w:type="dxa"/>
          </w:tcPr>
          <w:p w14:paraId="6EE8035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176C077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5D4BAD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D10470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481ECF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FDEEB5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6703E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0D53B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51600E" w14:textId="77777777" w:rsidR="002A72C1" w:rsidRDefault="002A72C1" w:rsidP="00484BF1">
                  <w:pPr>
                    <w:spacing w:after="0" w:line="240" w:lineRule="auto"/>
                  </w:pPr>
                  <w:r>
                    <w:rPr>
                      <w:rFonts w:ascii="Calibri" w:eastAsia="Calibri" w:hAnsi="Calibri"/>
                      <w:color w:val="000000"/>
                      <w:sz w:val="22"/>
                    </w:rPr>
                    <w:t>Yes</w:t>
                  </w:r>
                </w:p>
              </w:tc>
            </w:tr>
            <w:tr w:rsidR="002A72C1" w14:paraId="4C5A6FA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F7B5A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01DA2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1C0E39" w14:textId="77777777" w:rsidR="002A72C1" w:rsidRDefault="002A72C1" w:rsidP="00484BF1">
                  <w:pPr>
                    <w:spacing w:after="0" w:line="240" w:lineRule="auto"/>
                  </w:pPr>
                  <w:r>
                    <w:rPr>
                      <w:rFonts w:eastAsia="Arial"/>
                      <w:color w:val="000000"/>
                    </w:rPr>
                    <w:t>No</w:t>
                  </w:r>
                </w:p>
              </w:tc>
            </w:tr>
            <w:tr w:rsidR="002A72C1" w14:paraId="53E6B27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47B5149"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9EA26A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6D992EF" w14:textId="77777777" w:rsidR="002A72C1" w:rsidRDefault="002A72C1" w:rsidP="00484BF1">
                  <w:pPr>
                    <w:spacing w:after="0" w:line="240" w:lineRule="auto"/>
                  </w:pPr>
                  <w:r>
                    <w:rPr>
                      <w:rFonts w:ascii="Calibri" w:eastAsia="Calibri" w:hAnsi="Calibri"/>
                      <w:color w:val="000000"/>
                      <w:sz w:val="22"/>
                    </w:rPr>
                    <w:t>900</w:t>
                  </w:r>
                </w:p>
              </w:tc>
            </w:tr>
          </w:tbl>
          <w:p w14:paraId="545A532E" w14:textId="77777777" w:rsidR="002A72C1" w:rsidRDefault="002A72C1" w:rsidP="00484BF1">
            <w:pPr>
              <w:spacing w:after="0" w:line="240" w:lineRule="auto"/>
            </w:pPr>
          </w:p>
        </w:tc>
        <w:tc>
          <w:tcPr>
            <w:tcW w:w="149" w:type="dxa"/>
          </w:tcPr>
          <w:p w14:paraId="2835E986" w14:textId="77777777" w:rsidR="002A72C1" w:rsidRDefault="002A72C1" w:rsidP="00484BF1">
            <w:pPr>
              <w:pStyle w:val="EmptyCellLayoutStyle"/>
              <w:spacing w:after="0" w:line="240" w:lineRule="auto"/>
            </w:pPr>
          </w:p>
        </w:tc>
      </w:tr>
      <w:tr w:rsidR="002A72C1" w14:paraId="7BD6DE94" w14:textId="77777777" w:rsidTr="00484BF1">
        <w:trPr>
          <w:trHeight w:val="80"/>
        </w:trPr>
        <w:tc>
          <w:tcPr>
            <w:tcW w:w="54" w:type="dxa"/>
          </w:tcPr>
          <w:p w14:paraId="0C65CDCA" w14:textId="77777777" w:rsidR="002A72C1" w:rsidRDefault="002A72C1" w:rsidP="00484BF1">
            <w:pPr>
              <w:pStyle w:val="EmptyCellLayoutStyle"/>
              <w:spacing w:after="0" w:line="240" w:lineRule="auto"/>
            </w:pPr>
          </w:p>
        </w:tc>
        <w:tc>
          <w:tcPr>
            <w:tcW w:w="10395" w:type="dxa"/>
          </w:tcPr>
          <w:p w14:paraId="38947A1A" w14:textId="77777777" w:rsidR="002A72C1" w:rsidRDefault="002A72C1" w:rsidP="00484BF1">
            <w:pPr>
              <w:pStyle w:val="EmptyCellLayoutStyle"/>
              <w:spacing w:after="0" w:line="240" w:lineRule="auto"/>
            </w:pPr>
          </w:p>
        </w:tc>
        <w:tc>
          <w:tcPr>
            <w:tcW w:w="149" w:type="dxa"/>
          </w:tcPr>
          <w:p w14:paraId="331D085E" w14:textId="77777777" w:rsidR="002A72C1" w:rsidRDefault="002A72C1" w:rsidP="00484BF1">
            <w:pPr>
              <w:pStyle w:val="EmptyCellLayoutStyle"/>
              <w:spacing w:after="0" w:line="240" w:lineRule="auto"/>
            </w:pPr>
          </w:p>
        </w:tc>
      </w:tr>
    </w:tbl>
    <w:p w14:paraId="7D25CB33" w14:textId="77777777" w:rsidR="002A72C1" w:rsidRDefault="002A72C1" w:rsidP="002A72C1">
      <w:pPr>
        <w:spacing w:after="0" w:line="240" w:lineRule="auto"/>
      </w:pPr>
    </w:p>
    <w:p w14:paraId="2DF1520C" w14:textId="77777777" w:rsidR="002A72C1" w:rsidRDefault="002A72C1" w:rsidP="002A72C1">
      <w:pPr>
        <w:spacing w:after="0" w:line="240" w:lineRule="auto"/>
      </w:pPr>
      <w:r>
        <w:rPr>
          <w:rFonts w:ascii="Calibri" w:eastAsia="Calibri" w:hAnsi="Calibri"/>
          <w:b/>
          <w:color w:val="6495ED"/>
          <w:sz w:val="22"/>
        </w:rPr>
        <w:t>MSSQL 2012: Collect DB Engine CPU Utilization (%)</w:t>
      </w:r>
    </w:p>
    <w:p w14:paraId="1DE56D34" w14:textId="77777777" w:rsidR="002A72C1" w:rsidRDefault="002A72C1" w:rsidP="002A72C1">
      <w:pPr>
        <w:spacing w:after="0" w:line="240" w:lineRule="auto"/>
      </w:pPr>
      <w:r>
        <w:rPr>
          <w:rFonts w:ascii="Calibri" w:eastAsia="Calibri" w:hAnsi="Calibri"/>
          <w:color w:val="000000"/>
          <w:sz w:val="22"/>
        </w:rPr>
        <w:t>SQL 2012 DB Engine CPU Utilization (%) performance collection rule.</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3787C693" w14:textId="77777777" w:rsidTr="00484BF1">
        <w:trPr>
          <w:trHeight w:val="54"/>
        </w:trPr>
        <w:tc>
          <w:tcPr>
            <w:tcW w:w="54" w:type="dxa"/>
          </w:tcPr>
          <w:p w14:paraId="059B2B60" w14:textId="77777777" w:rsidR="002A72C1" w:rsidRDefault="002A72C1" w:rsidP="00484BF1">
            <w:pPr>
              <w:pStyle w:val="EmptyCellLayoutStyle"/>
              <w:spacing w:after="0" w:line="240" w:lineRule="auto"/>
            </w:pPr>
          </w:p>
        </w:tc>
        <w:tc>
          <w:tcPr>
            <w:tcW w:w="10395" w:type="dxa"/>
          </w:tcPr>
          <w:p w14:paraId="2CDBC04B" w14:textId="77777777" w:rsidR="002A72C1" w:rsidRDefault="002A72C1" w:rsidP="00484BF1">
            <w:pPr>
              <w:pStyle w:val="EmptyCellLayoutStyle"/>
              <w:spacing w:after="0" w:line="240" w:lineRule="auto"/>
            </w:pPr>
          </w:p>
        </w:tc>
        <w:tc>
          <w:tcPr>
            <w:tcW w:w="149" w:type="dxa"/>
          </w:tcPr>
          <w:p w14:paraId="056CBC7D" w14:textId="77777777" w:rsidR="002A72C1" w:rsidRDefault="002A72C1" w:rsidP="00484BF1">
            <w:pPr>
              <w:pStyle w:val="EmptyCellLayoutStyle"/>
              <w:spacing w:after="0" w:line="240" w:lineRule="auto"/>
            </w:pPr>
          </w:p>
        </w:tc>
      </w:tr>
      <w:tr w:rsidR="002A72C1" w14:paraId="0EC5A797" w14:textId="77777777" w:rsidTr="00484BF1">
        <w:tc>
          <w:tcPr>
            <w:tcW w:w="54" w:type="dxa"/>
          </w:tcPr>
          <w:p w14:paraId="6ED9D3F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2923DC7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5A5670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56F19B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23B547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461B7D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CD20B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6CC66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04208D" w14:textId="77777777" w:rsidR="002A72C1" w:rsidRDefault="002A72C1" w:rsidP="00484BF1">
                  <w:pPr>
                    <w:spacing w:after="0" w:line="240" w:lineRule="auto"/>
                  </w:pPr>
                  <w:r>
                    <w:rPr>
                      <w:rFonts w:ascii="Calibri" w:eastAsia="Calibri" w:hAnsi="Calibri"/>
                      <w:color w:val="000000"/>
                      <w:sz w:val="22"/>
                    </w:rPr>
                    <w:t>Yes</w:t>
                  </w:r>
                </w:p>
              </w:tc>
            </w:tr>
            <w:tr w:rsidR="002A72C1" w14:paraId="363D1E8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D654E5"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83D26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2B5A89" w14:textId="77777777" w:rsidR="002A72C1" w:rsidRDefault="002A72C1" w:rsidP="00484BF1">
                  <w:pPr>
                    <w:spacing w:after="0" w:line="240" w:lineRule="auto"/>
                  </w:pPr>
                  <w:r>
                    <w:rPr>
                      <w:rFonts w:eastAsia="Arial"/>
                      <w:color w:val="000000"/>
                    </w:rPr>
                    <w:t>No</w:t>
                  </w:r>
                </w:p>
              </w:tc>
            </w:tr>
            <w:tr w:rsidR="002A72C1" w14:paraId="244FE8E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C9C676" w14:textId="77777777" w:rsidR="002A72C1" w:rsidRDefault="002A72C1" w:rsidP="00484BF1">
                  <w:pPr>
                    <w:spacing w:after="0" w:line="240" w:lineRule="auto"/>
                  </w:pPr>
                  <w:r>
                    <w:rPr>
                      <w:rFonts w:ascii="Calibri" w:eastAsia="Calibri" w:hAnsi="Calibri"/>
                      <w:color w:val="000000"/>
                      <w:sz w:val="22"/>
                    </w:rPr>
                    <w:t>Cache Expiration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CF8266" w14:textId="77777777" w:rsidR="002A72C1" w:rsidRDefault="002A72C1" w:rsidP="00484BF1">
                  <w:pPr>
                    <w:spacing w:after="0" w:line="240" w:lineRule="auto"/>
                  </w:pPr>
                  <w:r>
                    <w:rPr>
                      <w:rFonts w:ascii="Calibri" w:eastAsia="Calibri" w:hAnsi="Calibri"/>
                      <w:color w:val="000000"/>
                      <w:sz w:val="22"/>
                    </w:rPr>
                    <w:t>Specifies the maximum age of information from cache the workflow can use.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CA3B3F" w14:textId="77777777" w:rsidR="002A72C1" w:rsidRDefault="002A72C1" w:rsidP="00484BF1">
                  <w:pPr>
                    <w:spacing w:after="0" w:line="240" w:lineRule="auto"/>
                  </w:pPr>
                  <w:r>
                    <w:rPr>
                      <w:rFonts w:ascii="Calibri" w:eastAsia="Calibri" w:hAnsi="Calibri"/>
                      <w:color w:val="000000"/>
                      <w:sz w:val="22"/>
                    </w:rPr>
                    <w:t>43200</w:t>
                  </w:r>
                </w:p>
              </w:tc>
            </w:tr>
            <w:tr w:rsidR="002A72C1" w14:paraId="3083183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A7D4D8"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9D28E7"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36F5DE" w14:textId="77777777" w:rsidR="002A72C1" w:rsidRDefault="002A72C1" w:rsidP="00484BF1">
                  <w:pPr>
                    <w:spacing w:after="0" w:line="240" w:lineRule="auto"/>
                  </w:pPr>
                  <w:r>
                    <w:rPr>
                      <w:rFonts w:ascii="Calibri" w:eastAsia="Calibri" w:hAnsi="Calibri"/>
                      <w:color w:val="000000"/>
                      <w:sz w:val="22"/>
                    </w:rPr>
                    <w:t>300</w:t>
                  </w:r>
                </w:p>
              </w:tc>
            </w:tr>
            <w:tr w:rsidR="002A72C1" w14:paraId="603AB3F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44FCA1"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9C6F9F"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731D5F" w14:textId="77777777" w:rsidR="002A72C1" w:rsidRDefault="002A72C1" w:rsidP="00484BF1">
                  <w:pPr>
                    <w:spacing w:after="0" w:line="240" w:lineRule="auto"/>
                  </w:pPr>
                  <w:r>
                    <w:rPr>
                      <w:rFonts w:ascii="Calibri" w:eastAsia="Calibri" w:hAnsi="Calibri"/>
                      <w:color w:val="000000"/>
                      <w:sz w:val="22"/>
                    </w:rPr>
                    <w:t>00:06</w:t>
                  </w:r>
                </w:p>
              </w:tc>
            </w:tr>
            <w:tr w:rsidR="002A72C1" w14:paraId="6D54F7A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7168DCD"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74ADC78"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DF8D01F" w14:textId="77777777" w:rsidR="002A72C1" w:rsidRDefault="002A72C1" w:rsidP="00484BF1">
                  <w:pPr>
                    <w:spacing w:after="0" w:line="240" w:lineRule="auto"/>
                  </w:pPr>
                  <w:r>
                    <w:rPr>
                      <w:rFonts w:ascii="Calibri" w:eastAsia="Calibri" w:hAnsi="Calibri"/>
                      <w:color w:val="000000"/>
                      <w:sz w:val="22"/>
                    </w:rPr>
                    <w:t>200</w:t>
                  </w:r>
                </w:p>
              </w:tc>
            </w:tr>
          </w:tbl>
          <w:p w14:paraId="6FAD7298" w14:textId="77777777" w:rsidR="002A72C1" w:rsidRDefault="002A72C1" w:rsidP="00484BF1">
            <w:pPr>
              <w:spacing w:after="0" w:line="240" w:lineRule="auto"/>
            </w:pPr>
          </w:p>
        </w:tc>
        <w:tc>
          <w:tcPr>
            <w:tcW w:w="149" w:type="dxa"/>
          </w:tcPr>
          <w:p w14:paraId="6C122295" w14:textId="77777777" w:rsidR="002A72C1" w:rsidRDefault="002A72C1" w:rsidP="00484BF1">
            <w:pPr>
              <w:pStyle w:val="EmptyCellLayoutStyle"/>
              <w:spacing w:after="0" w:line="240" w:lineRule="auto"/>
            </w:pPr>
          </w:p>
        </w:tc>
      </w:tr>
      <w:tr w:rsidR="002A72C1" w14:paraId="54BC6E16" w14:textId="77777777" w:rsidTr="00484BF1">
        <w:trPr>
          <w:trHeight w:val="80"/>
        </w:trPr>
        <w:tc>
          <w:tcPr>
            <w:tcW w:w="54" w:type="dxa"/>
          </w:tcPr>
          <w:p w14:paraId="4FBB1044" w14:textId="77777777" w:rsidR="002A72C1" w:rsidRDefault="002A72C1" w:rsidP="00484BF1">
            <w:pPr>
              <w:pStyle w:val="EmptyCellLayoutStyle"/>
              <w:spacing w:after="0" w:line="240" w:lineRule="auto"/>
            </w:pPr>
          </w:p>
        </w:tc>
        <w:tc>
          <w:tcPr>
            <w:tcW w:w="10395" w:type="dxa"/>
          </w:tcPr>
          <w:p w14:paraId="566BD452" w14:textId="77777777" w:rsidR="002A72C1" w:rsidRDefault="002A72C1" w:rsidP="00484BF1">
            <w:pPr>
              <w:pStyle w:val="EmptyCellLayoutStyle"/>
              <w:spacing w:after="0" w:line="240" w:lineRule="auto"/>
            </w:pPr>
          </w:p>
        </w:tc>
        <w:tc>
          <w:tcPr>
            <w:tcW w:w="149" w:type="dxa"/>
          </w:tcPr>
          <w:p w14:paraId="01BD42E8" w14:textId="77777777" w:rsidR="002A72C1" w:rsidRDefault="002A72C1" w:rsidP="00484BF1">
            <w:pPr>
              <w:pStyle w:val="EmptyCellLayoutStyle"/>
              <w:spacing w:after="0" w:line="240" w:lineRule="auto"/>
            </w:pPr>
          </w:p>
        </w:tc>
      </w:tr>
    </w:tbl>
    <w:p w14:paraId="5BD8177D" w14:textId="77777777" w:rsidR="002A72C1" w:rsidRDefault="002A72C1" w:rsidP="002A72C1">
      <w:pPr>
        <w:spacing w:after="0" w:line="240" w:lineRule="auto"/>
      </w:pPr>
    </w:p>
    <w:p w14:paraId="0C09EA8F" w14:textId="77777777" w:rsidR="002A72C1" w:rsidRDefault="002A72C1" w:rsidP="002A72C1">
      <w:pPr>
        <w:spacing w:after="0" w:line="240" w:lineRule="auto"/>
      </w:pPr>
      <w:r>
        <w:rPr>
          <w:rFonts w:ascii="Calibri" w:eastAsia="Calibri" w:hAnsi="Calibri"/>
          <w:b/>
          <w:color w:val="6495ED"/>
          <w:sz w:val="22"/>
        </w:rPr>
        <w:t>MSSQL 2012: Broker Activation: Task Limit Reached Per Second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245E22C7" w14:textId="77777777" w:rsidTr="00484BF1">
        <w:trPr>
          <w:trHeight w:val="54"/>
        </w:trPr>
        <w:tc>
          <w:tcPr>
            <w:tcW w:w="54" w:type="dxa"/>
          </w:tcPr>
          <w:p w14:paraId="737822BF" w14:textId="77777777" w:rsidR="002A72C1" w:rsidRDefault="002A72C1" w:rsidP="00484BF1">
            <w:pPr>
              <w:pStyle w:val="EmptyCellLayoutStyle"/>
              <w:spacing w:after="0" w:line="240" w:lineRule="auto"/>
            </w:pPr>
          </w:p>
        </w:tc>
        <w:tc>
          <w:tcPr>
            <w:tcW w:w="10395" w:type="dxa"/>
          </w:tcPr>
          <w:p w14:paraId="62D9FF6E" w14:textId="77777777" w:rsidR="002A72C1" w:rsidRDefault="002A72C1" w:rsidP="00484BF1">
            <w:pPr>
              <w:pStyle w:val="EmptyCellLayoutStyle"/>
              <w:spacing w:after="0" w:line="240" w:lineRule="auto"/>
            </w:pPr>
          </w:p>
        </w:tc>
        <w:tc>
          <w:tcPr>
            <w:tcW w:w="149" w:type="dxa"/>
          </w:tcPr>
          <w:p w14:paraId="60291D83" w14:textId="77777777" w:rsidR="002A72C1" w:rsidRDefault="002A72C1" w:rsidP="00484BF1">
            <w:pPr>
              <w:pStyle w:val="EmptyCellLayoutStyle"/>
              <w:spacing w:after="0" w:line="240" w:lineRule="auto"/>
            </w:pPr>
          </w:p>
        </w:tc>
      </w:tr>
      <w:tr w:rsidR="002A72C1" w14:paraId="12E1B5FE" w14:textId="77777777" w:rsidTr="00484BF1">
        <w:tc>
          <w:tcPr>
            <w:tcW w:w="54" w:type="dxa"/>
          </w:tcPr>
          <w:p w14:paraId="4A68ED4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0E32AFF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662C2F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5DE23D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612E6F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E9C4AE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94D58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D10E4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1DE9BA" w14:textId="77777777" w:rsidR="002A72C1" w:rsidRDefault="002A72C1" w:rsidP="00484BF1">
                  <w:pPr>
                    <w:spacing w:after="0" w:line="240" w:lineRule="auto"/>
                  </w:pPr>
                  <w:r>
                    <w:rPr>
                      <w:rFonts w:ascii="Calibri" w:eastAsia="Calibri" w:hAnsi="Calibri"/>
                      <w:color w:val="000000"/>
                      <w:sz w:val="22"/>
                    </w:rPr>
                    <w:t>Yes</w:t>
                  </w:r>
                </w:p>
              </w:tc>
            </w:tr>
            <w:tr w:rsidR="002A72C1" w14:paraId="62CBB94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F3557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21A6E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0C66AC" w14:textId="77777777" w:rsidR="002A72C1" w:rsidRDefault="002A72C1" w:rsidP="00484BF1">
                  <w:pPr>
                    <w:spacing w:after="0" w:line="240" w:lineRule="auto"/>
                  </w:pPr>
                  <w:r>
                    <w:rPr>
                      <w:rFonts w:eastAsia="Arial"/>
                      <w:color w:val="000000"/>
                    </w:rPr>
                    <w:t>No</w:t>
                  </w:r>
                </w:p>
              </w:tc>
            </w:tr>
            <w:tr w:rsidR="002A72C1" w14:paraId="3F5BD95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C8F24F1"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A89171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84738D3" w14:textId="77777777" w:rsidR="002A72C1" w:rsidRDefault="002A72C1" w:rsidP="00484BF1">
                  <w:pPr>
                    <w:spacing w:after="0" w:line="240" w:lineRule="auto"/>
                  </w:pPr>
                  <w:r>
                    <w:rPr>
                      <w:rFonts w:ascii="Calibri" w:eastAsia="Calibri" w:hAnsi="Calibri"/>
                      <w:color w:val="000000"/>
                      <w:sz w:val="22"/>
                    </w:rPr>
                    <w:t>900</w:t>
                  </w:r>
                </w:p>
              </w:tc>
            </w:tr>
          </w:tbl>
          <w:p w14:paraId="41AD742F" w14:textId="77777777" w:rsidR="002A72C1" w:rsidRDefault="002A72C1" w:rsidP="00484BF1">
            <w:pPr>
              <w:spacing w:after="0" w:line="240" w:lineRule="auto"/>
            </w:pPr>
          </w:p>
        </w:tc>
        <w:tc>
          <w:tcPr>
            <w:tcW w:w="149" w:type="dxa"/>
          </w:tcPr>
          <w:p w14:paraId="364F14E7" w14:textId="77777777" w:rsidR="002A72C1" w:rsidRDefault="002A72C1" w:rsidP="00484BF1">
            <w:pPr>
              <w:pStyle w:val="EmptyCellLayoutStyle"/>
              <w:spacing w:after="0" w:line="240" w:lineRule="auto"/>
            </w:pPr>
          </w:p>
        </w:tc>
      </w:tr>
      <w:tr w:rsidR="002A72C1" w14:paraId="6808DEAA" w14:textId="77777777" w:rsidTr="00484BF1">
        <w:trPr>
          <w:trHeight w:val="80"/>
        </w:trPr>
        <w:tc>
          <w:tcPr>
            <w:tcW w:w="54" w:type="dxa"/>
          </w:tcPr>
          <w:p w14:paraId="780F7D1A" w14:textId="77777777" w:rsidR="002A72C1" w:rsidRDefault="002A72C1" w:rsidP="00484BF1">
            <w:pPr>
              <w:pStyle w:val="EmptyCellLayoutStyle"/>
              <w:spacing w:after="0" w:line="240" w:lineRule="auto"/>
            </w:pPr>
          </w:p>
        </w:tc>
        <w:tc>
          <w:tcPr>
            <w:tcW w:w="10395" w:type="dxa"/>
          </w:tcPr>
          <w:p w14:paraId="053F589E" w14:textId="77777777" w:rsidR="002A72C1" w:rsidRDefault="002A72C1" w:rsidP="00484BF1">
            <w:pPr>
              <w:pStyle w:val="EmptyCellLayoutStyle"/>
              <w:spacing w:after="0" w:line="240" w:lineRule="auto"/>
            </w:pPr>
          </w:p>
        </w:tc>
        <w:tc>
          <w:tcPr>
            <w:tcW w:w="149" w:type="dxa"/>
          </w:tcPr>
          <w:p w14:paraId="6A3756C6" w14:textId="77777777" w:rsidR="002A72C1" w:rsidRDefault="002A72C1" w:rsidP="00484BF1">
            <w:pPr>
              <w:pStyle w:val="EmptyCellLayoutStyle"/>
              <w:spacing w:after="0" w:line="240" w:lineRule="auto"/>
            </w:pPr>
          </w:p>
        </w:tc>
      </w:tr>
    </w:tbl>
    <w:p w14:paraId="37531FD0" w14:textId="77777777" w:rsidR="002A72C1" w:rsidRDefault="002A72C1" w:rsidP="002A72C1">
      <w:pPr>
        <w:spacing w:after="0" w:line="240" w:lineRule="auto"/>
      </w:pPr>
    </w:p>
    <w:p w14:paraId="0AF8324D" w14:textId="77777777" w:rsidR="002A72C1" w:rsidRDefault="002A72C1" w:rsidP="002A72C1">
      <w:pPr>
        <w:spacing w:after="0" w:line="240" w:lineRule="auto"/>
      </w:pPr>
      <w:r>
        <w:rPr>
          <w:rFonts w:ascii="Calibri" w:eastAsia="Calibri" w:hAnsi="Calibri"/>
          <w:b/>
          <w:color w:val="6495ED"/>
          <w:sz w:val="22"/>
        </w:rPr>
        <w:t>MSSQL 2012: Broker Activation: Task Limit Reached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3F366DAD" w14:textId="77777777" w:rsidTr="00484BF1">
        <w:trPr>
          <w:trHeight w:val="54"/>
        </w:trPr>
        <w:tc>
          <w:tcPr>
            <w:tcW w:w="54" w:type="dxa"/>
          </w:tcPr>
          <w:p w14:paraId="6EAE6F3D" w14:textId="77777777" w:rsidR="002A72C1" w:rsidRDefault="002A72C1" w:rsidP="00484BF1">
            <w:pPr>
              <w:pStyle w:val="EmptyCellLayoutStyle"/>
              <w:spacing w:after="0" w:line="240" w:lineRule="auto"/>
            </w:pPr>
          </w:p>
        </w:tc>
        <w:tc>
          <w:tcPr>
            <w:tcW w:w="10395" w:type="dxa"/>
          </w:tcPr>
          <w:p w14:paraId="34EE6B00" w14:textId="77777777" w:rsidR="002A72C1" w:rsidRDefault="002A72C1" w:rsidP="00484BF1">
            <w:pPr>
              <w:pStyle w:val="EmptyCellLayoutStyle"/>
              <w:spacing w:after="0" w:line="240" w:lineRule="auto"/>
            </w:pPr>
          </w:p>
        </w:tc>
        <w:tc>
          <w:tcPr>
            <w:tcW w:w="149" w:type="dxa"/>
          </w:tcPr>
          <w:p w14:paraId="398BB1F2" w14:textId="77777777" w:rsidR="002A72C1" w:rsidRDefault="002A72C1" w:rsidP="00484BF1">
            <w:pPr>
              <w:pStyle w:val="EmptyCellLayoutStyle"/>
              <w:spacing w:after="0" w:line="240" w:lineRule="auto"/>
            </w:pPr>
          </w:p>
        </w:tc>
      </w:tr>
      <w:tr w:rsidR="002A72C1" w14:paraId="037B98CC" w14:textId="77777777" w:rsidTr="00484BF1">
        <w:tc>
          <w:tcPr>
            <w:tcW w:w="54" w:type="dxa"/>
          </w:tcPr>
          <w:p w14:paraId="261A5AB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70E4B70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C17FD2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F57514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3D5ECA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32CED8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4E8B3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3EB63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E00BAE" w14:textId="77777777" w:rsidR="002A72C1" w:rsidRDefault="002A72C1" w:rsidP="00484BF1">
                  <w:pPr>
                    <w:spacing w:after="0" w:line="240" w:lineRule="auto"/>
                  </w:pPr>
                  <w:r>
                    <w:rPr>
                      <w:rFonts w:ascii="Calibri" w:eastAsia="Calibri" w:hAnsi="Calibri"/>
                      <w:color w:val="000000"/>
                      <w:sz w:val="22"/>
                    </w:rPr>
                    <w:t>Yes</w:t>
                  </w:r>
                </w:p>
              </w:tc>
            </w:tr>
            <w:tr w:rsidR="002A72C1" w14:paraId="6FAB13B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A1FDC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92C1E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2543E9" w14:textId="77777777" w:rsidR="002A72C1" w:rsidRDefault="002A72C1" w:rsidP="00484BF1">
                  <w:pPr>
                    <w:spacing w:after="0" w:line="240" w:lineRule="auto"/>
                  </w:pPr>
                  <w:r>
                    <w:rPr>
                      <w:rFonts w:eastAsia="Arial"/>
                      <w:color w:val="000000"/>
                    </w:rPr>
                    <w:t>No</w:t>
                  </w:r>
                </w:p>
              </w:tc>
            </w:tr>
            <w:tr w:rsidR="002A72C1" w14:paraId="1BC9F87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11F432C"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760A8C0"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236CFAD" w14:textId="77777777" w:rsidR="002A72C1" w:rsidRDefault="002A72C1" w:rsidP="00484BF1">
                  <w:pPr>
                    <w:spacing w:after="0" w:line="240" w:lineRule="auto"/>
                  </w:pPr>
                  <w:r>
                    <w:rPr>
                      <w:rFonts w:ascii="Calibri" w:eastAsia="Calibri" w:hAnsi="Calibri"/>
                      <w:color w:val="000000"/>
                      <w:sz w:val="22"/>
                    </w:rPr>
                    <w:t>900</w:t>
                  </w:r>
                </w:p>
              </w:tc>
            </w:tr>
          </w:tbl>
          <w:p w14:paraId="2E4EA8AE" w14:textId="77777777" w:rsidR="002A72C1" w:rsidRDefault="002A72C1" w:rsidP="00484BF1">
            <w:pPr>
              <w:spacing w:after="0" w:line="240" w:lineRule="auto"/>
            </w:pPr>
          </w:p>
        </w:tc>
        <w:tc>
          <w:tcPr>
            <w:tcW w:w="149" w:type="dxa"/>
          </w:tcPr>
          <w:p w14:paraId="1AA9E9D0" w14:textId="77777777" w:rsidR="002A72C1" w:rsidRDefault="002A72C1" w:rsidP="00484BF1">
            <w:pPr>
              <w:pStyle w:val="EmptyCellLayoutStyle"/>
              <w:spacing w:after="0" w:line="240" w:lineRule="auto"/>
            </w:pPr>
          </w:p>
        </w:tc>
      </w:tr>
      <w:tr w:rsidR="002A72C1" w14:paraId="4C942A13" w14:textId="77777777" w:rsidTr="00484BF1">
        <w:trPr>
          <w:trHeight w:val="80"/>
        </w:trPr>
        <w:tc>
          <w:tcPr>
            <w:tcW w:w="54" w:type="dxa"/>
          </w:tcPr>
          <w:p w14:paraId="37A1817B" w14:textId="77777777" w:rsidR="002A72C1" w:rsidRDefault="002A72C1" w:rsidP="00484BF1">
            <w:pPr>
              <w:pStyle w:val="EmptyCellLayoutStyle"/>
              <w:spacing w:after="0" w:line="240" w:lineRule="auto"/>
            </w:pPr>
          </w:p>
        </w:tc>
        <w:tc>
          <w:tcPr>
            <w:tcW w:w="10395" w:type="dxa"/>
          </w:tcPr>
          <w:p w14:paraId="49F12E70" w14:textId="77777777" w:rsidR="002A72C1" w:rsidRDefault="002A72C1" w:rsidP="00484BF1">
            <w:pPr>
              <w:pStyle w:val="EmptyCellLayoutStyle"/>
              <w:spacing w:after="0" w:line="240" w:lineRule="auto"/>
            </w:pPr>
          </w:p>
        </w:tc>
        <w:tc>
          <w:tcPr>
            <w:tcW w:w="149" w:type="dxa"/>
          </w:tcPr>
          <w:p w14:paraId="448F67F6" w14:textId="77777777" w:rsidR="002A72C1" w:rsidRDefault="002A72C1" w:rsidP="00484BF1">
            <w:pPr>
              <w:pStyle w:val="EmptyCellLayoutStyle"/>
              <w:spacing w:after="0" w:line="240" w:lineRule="auto"/>
            </w:pPr>
          </w:p>
        </w:tc>
      </w:tr>
    </w:tbl>
    <w:p w14:paraId="6B1EEF58" w14:textId="77777777" w:rsidR="002A72C1" w:rsidRDefault="002A72C1" w:rsidP="002A72C1">
      <w:pPr>
        <w:spacing w:after="0" w:line="240" w:lineRule="auto"/>
      </w:pPr>
    </w:p>
    <w:p w14:paraId="1CD0F802" w14:textId="77777777" w:rsidR="002A72C1" w:rsidRDefault="002A72C1" w:rsidP="002A72C1">
      <w:pPr>
        <w:spacing w:after="0" w:line="240" w:lineRule="auto"/>
      </w:pPr>
      <w:r>
        <w:rPr>
          <w:rFonts w:ascii="Calibri" w:eastAsia="Calibri" w:hAnsi="Calibri"/>
          <w:b/>
          <w:color w:val="6495ED"/>
          <w:sz w:val="22"/>
        </w:rPr>
        <w:t>MSSQL 2012: Broker Statistics: Broker Transaction Rollbacks</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05B9E00C" w14:textId="77777777" w:rsidTr="00484BF1">
        <w:trPr>
          <w:trHeight w:val="54"/>
        </w:trPr>
        <w:tc>
          <w:tcPr>
            <w:tcW w:w="54" w:type="dxa"/>
          </w:tcPr>
          <w:p w14:paraId="17C73414" w14:textId="77777777" w:rsidR="002A72C1" w:rsidRDefault="002A72C1" w:rsidP="00484BF1">
            <w:pPr>
              <w:pStyle w:val="EmptyCellLayoutStyle"/>
              <w:spacing w:after="0" w:line="240" w:lineRule="auto"/>
            </w:pPr>
          </w:p>
        </w:tc>
        <w:tc>
          <w:tcPr>
            <w:tcW w:w="10395" w:type="dxa"/>
          </w:tcPr>
          <w:p w14:paraId="5025A474" w14:textId="77777777" w:rsidR="002A72C1" w:rsidRDefault="002A72C1" w:rsidP="00484BF1">
            <w:pPr>
              <w:pStyle w:val="EmptyCellLayoutStyle"/>
              <w:spacing w:after="0" w:line="240" w:lineRule="auto"/>
            </w:pPr>
          </w:p>
        </w:tc>
        <w:tc>
          <w:tcPr>
            <w:tcW w:w="149" w:type="dxa"/>
          </w:tcPr>
          <w:p w14:paraId="4F22D107" w14:textId="77777777" w:rsidR="002A72C1" w:rsidRDefault="002A72C1" w:rsidP="00484BF1">
            <w:pPr>
              <w:pStyle w:val="EmptyCellLayoutStyle"/>
              <w:spacing w:after="0" w:line="240" w:lineRule="auto"/>
            </w:pPr>
          </w:p>
        </w:tc>
      </w:tr>
      <w:tr w:rsidR="002A72C1" w14:paraId="2F965096" w14:textId="77777777" w:rsidTr="00484BF1">
        <w:tc>
          <w:tcPr>
            <w:tcW w:w="54" w:type="dxa"/>
          </w:tcPr>
          <w:p w14:paraId="46D4F26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7BC1A9C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264C65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F19DEC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E847D2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2D964A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9B90C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0F3AB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4CD021" w14:textId="77777777" w:rsidR="002A72C1" w:rsidRDefault="002A72C1" w:rsidP="00484BF1">
                  <w:pPr>
                    <w:spacing w:after="0" w:line="240" w:lineRule="auto"/>
                  </w:pPr>
                  <w:r>
                    <w:rPr>
                      <w:rFonts w:ascii="Calibri" w:eastAsia="Calibri" w:hAnsi="Calibri"/>
                      <w:color w:val="000000"/>
                      <w:sz w:val="22"/>
                    </w:rPr>
                    <w:t>Yes</w:t>
                  </w:r>
                </w:p>
              </w:tc>
            </w:tr>
            <w:tr w:rsidR="002A72C1" w14:paraId="5A5DD85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F7D66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E9F96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129EAA" w14:textId="77777777" w:rsidR="002A72C1" w:rsidRDefault="002A72C1" w:rsidP="00484BF1">
                  <w:pPr>
                    <w:spacing w:after="0" w:line="240" w:lineRule="auto"/>
                  </w:pPr>
                  <w:r>
                    <w:rPr>
                      <w:rFonts w:eastAsia="Arial"/>
                      <w:color w:val="000000"/>
                    </w:rPr>
                    <w:t>No</w:t>
                  </w:r>
                </w:p>
              </w:tc>
            </w:tr>
            <w:tr w:rsidR="002A72C1" w14:paraId="150AA11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D407F4E"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E60B20C"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E9B409D" w14:textId="77777777" w:rsidR="002A72C1" w:rsidRDefault="002A72C1" w:rsidP="00484BF1">
                  <w:pPr>
                    <w:spacing w:after="0" w:line="240" w:lineRule="auto"/>
                  </w:pPr>
                  <w:r>
                    <w:rPr>
                      <w:rFonts w:ascii="Calibri" w:eastAsia="Calibri" w:hAnsi="Calibri"/>
                      <w:color w:val="000000"/>
                      <w:sz w:val="22"/>
                    </w:rPr>
                    <w:t>900</w:t>
                  </w:r>
                </w:p>
              </w:tc>
            </w:tr>
          </w:tbl>
          <w:p w14:paraId="53D322A8" w14:textId="77777777" w:rsidR="002A72C1" w:rsidRDefault="002A72C1" w:rsidP="00484BF1">
            <w:pPr>
              <w:spacing w:after="0" w:line="240" w:lineRule="auto"/>
            </w:pPr>
          </w:p>
        </w:tc>
        <w:tc>
          <w:tcPr>
            <w:tcW w:w="149" w:type="dxa"/>
          </w:tcPr>
          <w:p w14:paraId="65E57A6B" w14:textId="77777777" w:rsidR="002A72C1" w:rsidRDefault="002A72C1" w:rsidP="00484BF1">
            <w:pPr>
              <w:pStyle w:val="EmptyCellLayoutStyle"/>
              <w:spacing w:after="0" w:line="240" w:lineRule="auto"/>
            </w:pPr>
          </w:p>
        </w:tc>
      </w:tr>
      <w:tr w:rsidR="002A72C1" w14:paraId="0CA3868E" w14:textId="77777777" w:rsidTr="00484BF1">
        <w:trPr>
          <w:trHeight w:val="80"/>
        </w:trPr>
        <w:tc>
          <w:tcPr>
            <w:tcW w:w="54" w:type="dxa"/>
          </w:tcPr>
          <w:p w14:paraId="349E4BAE" w14:textId="77777777" w:rsidR="002A72C1" w:rsidRDefault="002A72C1" w:rsidP="00484BF1">
            <w:pPr>
              <w:pStyle w:val="EmptyCellLayoutStyle"/>
              <w:spacing w:after="0" w:line="240" w:lineRule="auto"/>
            </w:pPr>
          </w:p>
        </w:tc>
        <w:tc>
          <w:tcPr>
            <w:tcW w:w="10395" w:type="dxa"/>
          </w:tcPr>
          <w:p w14:paraId="37CA2D1A" w14:textId="77777777" w:rsidR="002A72C1" w:rsidRDefault="002A72C1" w:rsidP="00484BF1">
            <w:pPr>
              <w:pStyle w:val="EmptyCellLayoutStyle"/>
              <w:spacing w:after="0" w:line="240" w:lineRule="auto"/>
            </w:pPr>
          </w:p>
        </w:tc>
        <w:tc>
          <w:tcPr>
            <w:tcW w:w="149" w:type="dxa"/>
          </w:tcPr>
          <w:p w14:paraId="6230FE95" w14:textId="77777777" w:rsidR="002A72C1" w:rsidRDefault="002A72C1" w:rsidP="00484BF1">
            <w:pPr>
              <w:pStyle w:val="EmptyCellLayoutStyle"/>
              <w:spacing w:after="0" w:line="240" w:lineRule="auto"/>
            </w:pPr>
          </w:p>
        </w:tc>
      </w:tr>
    </w:tbl>
    <w:p w14:paraId="786DA2B1" w14:textId="77777777" w:rsidR="002A72C1" w:rsidRDefault="002A72C1" w:rsidP="002A72C1">
      <w:pPr>
        <w:spacing w:after="0" w:line="240" w:lineRule="auto"/>
      </w:pPr>
    </w:p>
    <w:p w14:paraId="2107477B" w14:textId="77777777" w:rsidR="002A72C1" w:rsidRDefault="002A72C1" w:rsidP="002A72C1">
      <w:pPr>
        <w:spacing w:after="0" w:line="240" w:lineRule="auto"/>
      </w:pPr>
      <w:r>
        <w:rPr>
          <w:rFonts w:ascii="Calibri" w:eastAsia="Calibri" w:hAnsi="Calibri"/>
          <w:b/>
          <w:color w:val="6495ED"/>
          <w:sz w:val="22"/>
        </w:rPr>
        <w:t>MSSQL 2012: Broker Activation: Tasks Aborted Per Second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554151F9" w14:textId="77777777" w:rsidTr="00484BF1">
        <w:trPr>
          <w:trHeight w:val="54"/>
        </w:trPr>
        <w:tc>
          <w:tcPr>
            <w:tcW w:w="54" w:type="dxa"/>
          </w:tcPr>
          <w:p w14:paraId="2F4DF1CE" w14:textId="77777777" w:rsidR="002A72C1" w:rsidRDefault="002A72C1" w:rsidP="00484BF1">
            <w:pPr>
              <w:pStyle w:val="EmptyCellLayoutStyle"/>
              <w:spacing w:after="0" w:line="240" w:lineRule="auto"/>
            </w:pPr>
          </w:p>
        </w:tc>
        <w:tc>
          <w:tcPr>
            <w:tcW w:w="10395" w:type="dxa"/>
          </w:tcPr>
          <w:p w14:paraId="5C42478C" w14:textId="77777777" w:rsidR="002A72C1" w:rsidRDefault="002A72C1" w:rsidP="00484BF1">
            <w:pPr>
              <w:pStyle w:val="EmptyCellLayoutStyle"/>
              <w:spacing w:after="0" w:line="240" w:lineRule="auto"/>
            </w:pPr>
          </w:p>
        </w:tc>
        <w:tc>
          <w:tcPr>
            <w:tcW w:w="149" w:type="dxa"/>
          </w:tcPr>
          <w:p w14:paraId="75BFAC49" w14:textId="77777777" w:rsidR="002A72C1" w:rsidRDefault="002A72C1" w:rsidP="00484BF1">
            <w:pPr>
              <w:pStyle w:val="EmptyCellLayoutStyle"/>
              <w:spacing w:after="0" w:line="240" w:lineRule="auto"/>
            </w:pPr>
          </w:p>
        </w:tc>
      </w:tr>
      <w:tr w:rsidR="002A72C1" w14:paraId="50C843AE" w14:textId="77777777" w:rsidTr="00484BF1">
        <w:tc>
          <w:tcPr>
            <w:tcW w:w="54" w:type="dxa"/>
          </w:tcPr>
          <w:p w14:paraId="45F2953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4C29D96A"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65293E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900DE9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168CA6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E89C8C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8684F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A88A5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D020DF" w14:textId="77777777" w:rsidR="002A72C1" w:rsidRDefault="002A72C1" w:rsidP="00484BF1">
                  <w:pPr>
                    <w:spacing w:after="0" w:line="240" w:lineRule="auto"/>
                  </w:pPr>
                  <w:r>
                    <w:rPr>
                      <w:rFonts w:ascii="Calibri" w:eastAsia="Calibri" w:hAnsi="Calibri"/>
                      <w:color w:val="000000"/>
                      <w:sz w:val="22"/>
                    </w:rPr>
                    <w:t>Yes</w:t>
                  </w:r>
                </w:p>
              </w:tc>
            </w:tr>
            <w:tr w:rsidR="002A72C1" w14:paraId="6CA05F4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E7615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8F110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8D87D2" w14:textId="77777777" w:rsidR="002A72C1" w:rsidRDefault="002A72C1" w:rsidP="00484BF1">
                  <w:pPr>
                    <w:spacing w:after="0" w:line="240" w:lineRule="auto"/>
                  </w:pPr>
                  <w:r>
                    <w:rPr>
                      <w:rFonts w:eastAsia="Arial"/>
                      <w:color w:val="000000"/>
                    </w:rPr>
                    <w:t>No</w:t>
                  </w:r>
                </w:p>
              </w:tc>
            </w:tr>
            <w:tr w:rsidR="002A72C1" w14:paraId="4FD76D3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F74E8E8"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31807B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BEBCAFE" w14:textId="77777777" w:rsidR="002A72C1" w:rsidRDefault="002A72C1" w:rsidP="00484BF1">
                  <w:pPr>
                    <w:spacing w:after="0" w:line="240" w:lineRule="auto"/>
                  </w:pPr>
                  <w:r>
                    <w:rPr>
                      <w:rFonts w:ascii="Calibri" w:eastAsia="Calibri" w:hAnsi="Calibri"/>
                      <w:color w:val="000000"/>
                      <w:sz w:val="22"/>
                    </w:rPr>
                    <w:t>900</w:t>
                  </w:r>
                </w:p>
              </w:tc>
            </w:tr>
          </w:tbl>
          <w:p w14:paraId="16864D1F" w14:textId="77777777" w:rsidR="002A72C1" w:rsidRDefault="002A72C1" w:rsidP="00484BF1">
            <w:pPr>
              <w:spacing w:after="0" w:line="240" w:lineRule="auto"/>
            </w:pPr>
          </w:p>
        </w:tc>
        <w:tc>
          <w:tcPr>
            <w:tcW w:w="149" w:type="dxa"/>
          </w:tcPr>
          <w:p w14:paraId="39496C30" w14:textId="77777777" w:rsidR="002A72C1" w:rsidRDefault="002A72C1" w:rsidP="00484BF1">
            <w:pPr>
              <w:pStyle w:val="EmptyCellLayoutStyle"/>
              <w:spacing w:after="0" w:line="240" w:lineRule="auto"/>
            </w:pPr>
          </w:p>
        </w:tc>
      </w:tr>
      <w:tr w:rsidR="002A72C1" w14:paraId="1EBBAEF4" w14:textId="77777777" w:rsidTr="00484BF1">
        <w:trPr>
          <w:trHeight w:val="80"/>
        </w:trPr>
        <w:tc>
          <w:tcPr>
            <w:tcW w:w="54" w:type="dxa"/>
          </w:tcPr>
          <w:p w14:paraId="2DD946AD" w14:textId="77777777" w:rsidR="002A72C1" w:rsidRDefault="002A72C1" w:rsidP="00484BF1">
            <w:pPr>
              <w:pStyle w:val="EmptyCellLayoutStyle"/>
              <w:spacing w:after="0" w:line="240" w:lineRule="auto"/>
            </w:pPr>
          </w:p>
        </w:tc>
        <w:tc>
          <w:tcPr>
            <w:tcW w:w="10395" w:type="dxa"/>
          </w:tcPr>
          <w:p w14:paraId="037913DF" w14:textId="77777777" w:rsidR="002A72C1" w:rsidRDefault="002A72C1" w:rsidP="00484BF1">
            <w:pPr>
              <w:pStyle w:val="EmptyCellLayoutStyle"/>
              <w:spacing w:after="0" w:line="240" w:lineRule="auto"/>
            </w:pPr>
          </w:p>
        </w:tc>
        <w:tc>
          <w:tcPr>
            <w:tcW w:w="149" w:type="dxa"/>
          </w:tcPr>
          <w:p w14:paraId="56FC0E41" w14:textId="77777777" w:rsidR="002A72C1" w:rsidRDefault="002A72C1" w:rsidP="00484BF1">
            <w:pPr>
              <w:pStyle w:val="EmptyCellLayoutStyle"/>
              <w:spacing w:after="0" w:line="240" w:lineRule="auto"/>
            </w:pPr>
          </w:p>
        </w:tc>
      </w:tr>
    </w:tbl>
    <w:p w14:paraId="21338A3A" w14:textId="77777777" w:rsidR="002A72C1" w:rsidRDefault="002A72C1" w:rsidP="002A72C1">
      <w:pPr>
        <w:spacing w:after="0" w:line="240" w:lineRule="auto"/>
      </w:pPr>
    </w:p>
    <w:p w14:paraId="514AA6C4" w14:textId="77777777" w:rsidR="002A72C1" w:rsidRDefault="002A72C1" w:rsidP="002A72C1">
      <w:pPr>
        <w:spacing w:after="0" w:line="240" w:lineRule="auto"/>
      </w:pPr>
      <w:r>
        <w:rPr>
          <w:rFonts w:ascii="Calibri" w:eastAsia="Calibri" w:hAnsi="Calibri"/>
          <w:b/>
          <w:color w:val="6495ED"/>
          <w:sz w:val="22"/>
        </w:rPr>
        <w:t>MSSQL 2012: Broker Transport: Receive I/Os Per Second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53F83BA9" w14:textId="77777777" w:rsidTr="00484BF1">
        <w:trPr>
          <w:trHeight w:val="54"/>
        </w:trPr>
        <w:tc>
          <w:tcPr>
            <w:tcW w:w="54" w:type="dxa"/>
          </w:tcPr>
          <w:p w14:paraId="37EC82EC" w14:textId="77777777" w:rsidR="002A72C1" w:rsidRDefault="002A72C1" w:rsidP="00484BF1">
            <w:pPr>
              <w:pStyle w:val="EmptyCellLayoutStyle"/>
              <w:spacing w:after="0" w:line="240" w:lineRule="auto"/>
            </w:pPr>
          </w:p>
        </w:tc>
        <w:tc>
          <w:tcPr>
            <w:tcW w:w="10395" w:type="dxa"/>
          </w:tcPr>
          <w:p w14:paraId="076769C9" w14:textId="77777777" w:rsidR="002A72C1" w:rsidRDefault="002A72C1" w:rsidP="00484BF1">
            <w:pPr>
              <w:pStyle w:val="EmptyCellLayoutStyle"/>
              <w:spacing w:after="0" w:line="240" w:lineRule="auto"/>
            </w:pPr>
          </w:p>
        </w:tc>
        <w:tc>
          <w:tcPr>
            <w:tcW w:w="149" w:type="dxa"/>
          </w:tcPr>
          <w:p w14:paraId="2551F387" w14:textId="77777777" w:rsidR="002A72C1" w:rsidRDefault="002A72C1" w:rsidP="00484BF1">
            <w:pPr>
              <w:pStyle w:val="EmptyCellLayoutStyle"/>
              <w:spacing w:after="0" w:line="240" w:lineRule="auto"/>
            </w:pPr>
          </w:p>
        </w:tc>
      </w:tr>
      <w:tr w:rsidR="002A72C1" w14:paraId="3A1CB9D8" w14:textId="77777777" w:rsidTr="00484BF1">
        <w:tc>
          <w:tcPr>
            <w:tcW w:w="54" w:type="dxa"/>
          </w:tcPr>
          <w:p w14:paraId="7515B66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25E1055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D02AE5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AE6DFE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6285F6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30AADE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972F1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F6D76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B18365" w14:textId="77777777" w:rsidR="002A72C1" w:rsidRDefault="002A72C1" w:rsidP="00484BF1">
                  <w:pPr>
                    <w:spacing w:after="0" w:line="240" w:lineRule="auto"/>
                  </w:pPr>
                  <w:r>
                    <w:rPr>
                      <w:rFonts w:ascii="Calibri" w:eastAsia="Calibri" w:hAnsi="Calibri"/>
                      <w:color w:val="000000"/>
                      <w:sz w:val="22"/>
                    </w:rPr>
                    <w:t>Yes</w:t>
                  </w:r>
                </w:p>
              </w:tc>
            </w:tr>
            <w:tr w:rsidR="002A72C1" w14:paraId="02C6EAE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BE6CA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5A440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F10E85" w14:textId="77777777" w:rsidR="002A72C1" w:rsidRDefault="002A72C1" w:rsidP="00484BF1">
                  <w:pPr>
                    <w:spacing w:after="0" w:line="240" w:lineRule="auto"/>
                  </w:pPr>
                  <w:r>
                    <w:rPr>
                      <w:rFonts w:eastAsia="Arial"/>
                      <w:color w:val="000000"/>
                    </w:rPr>
                    <w:t>No</w:t>
                  </w:r>
                </w:p>
              </w:tc>
            </w:tr>
            <w:tr w:rsidR="002A72C1" w14:paraId="6B53426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42E2038"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896D3B3"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D442BDA" w14:textId="77777777" w:rsidR="002A72C1" w:rsidRDefault="002A72C1" w:rsidP="00484BF1">
                  <w:pPr>
                    <w:spacing w:after="0" w:line="240" w:lineRule="auto"/>
                  </w:pPr>
                  <w:r>
                    <w:rPr>
                      <w:rFonts w:ascii="Calibri" w:eastAsia="Calibri" w:hAnsi="Calibri"/>
                      <w:color w:val="000000"/>
                      <w:sz w:val="22"/>
                    </w:rPr>
                    <w:t>900</w:t>
                  </w:r>
                </w:p>
              </w:tc>
            </w:tr>
          </w:tbl>
          <w:p w14:paraId="74266A90" w14:textId="77777777" w:rsidR="002A72C1" w:rsidRDefault="002A72C1" w:rsidP="00484BF1">
            <w:pPr>
              <w:spacing w:after="0" w:line="240" w:lineRule="auto"/>
            </w:pPr>
          </w:p>
        </w:tc>
        <w:tc>
          <w:tcPr>
            <w:tcW w:w="149" w:type="dxa"/>
          </w:tcPr>
          <w:p w14:paraId="00D302BD" w14:textId="77777777" w:rsidR="002A72C1" w:rsidRDefault="002A72C1" w:rsidP="00484BF1">
            <w:pPr>
              <w:pStyle w:val="EmptyCellLayoutStyle"/>
              <w:spacing w:after="0" w:line="240" w:lineRule="auto"/>
            </w:pPr>
          </w:p>
        </w:tc>
      </w:tr>
      <w:tr w:rsidR="002A72C1" w14:paraId="3C4F9E4A" w14:textId="77777777" w:rsidTr="00484BF1">
        <w:trPr>
          <w:trHeight w:val="80"/>
        </w:trPr>
        <w:tc>
          <w:tcPr>
            <w:tcW w:w="54" w:type="dxa"/>
          </w:tcPr>
          <w:p w14:paraId="7B125B3F" w14:textId="77777777" w:rsidR="002A72C1" w:rsidRDefault="002A72C1" w:rsidP="00484BF1">
            <w:pPr>
              <w:pStyle w:val="EmptyCellLayoutStyle"/>
              <w:spacing w:after="0" w:line="240" w:lineRule="auto"/>
            </w:pPr>
          </w:p>
        </w:tc>
        <w:tc>
          <w:tcPr>
            <w:tcW w:w="10395" w:type="dxa"/>
          </w:tcPr>
          <w:p w14:paraId="0A438C02" w14:textId="77777777" w:rsidR="002A72C1" w:rsidRDefault="002A72C1" w:rsidP="00484BF1">
            <w:pPr>
              <w:pStyle w:val="EmptyCellLayoutStyle"/>
              <w:spacing w:after="0" w:line="240" w:lineRule="auto"/>
            </w:pPr>
          </w:p>
        </w:tc>
        <w:tc>
          <w:tcPr>
            <w:tcW w:w="149" w:type="dxa"/>
          </w:tcPr>
          <w:p w14:paraId="5C5ECF9D" w14:textId="77777777" w:rsidR="002A72C1" w:rsidRDefault="002A72C1" w:rsidP="00484BF1">
            <w:pPr>
              <w:pStyle w:val="EmptyCellLayoutStyle"/>
              <w:spacing w:after="0" w:line="240" w:lineRule="auto"/>
            </w:pPr>
          </w:p>
        </w:tc>
      </w:tr>
    </w:tbl>
    <w:p w14:paraId="55785812" w14:textId="77777777" w:rsidR="002A72C1" w:rsidRDefault="002A72C1" w:rsidP="002A72C1">
      <w:pPr>
        <w:spacing w:after="0" w:line="240" w:lineRule="auto"/>
      </w:pPr>
    </w:p>
    <w:p w14:paraId="04D7868E" w14:textId="77777777" w:rsidR="002A72C1" w:rsidRDefault="002A72C1" w:rsidP="002A72C1">
      <w:pPr>
        <w:spacing w:after="0" w:line="240" w:lineRule="auto"/>
      </w:pPr>
      <w:r>
        <w:rPr>
          <w:rFonts w:ascii="Calibri" w:eastAsia="Calibri" w:hAnsi="Calibri"/>
          <w:b/>
          <w:color w:val="6495ED"/>
          <w:sz w:val="22"/>
        </w:rPr>
        <w:t>MSSQL 2012: Broker Activation: Tasks Started Per Second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5F62CE97" w14:textId="77777777" w:rsidTr="00484BF1">
        <w:trPr>
          <w:trHeight w:val="54"/>
        </w:trPr>
        <w:tc>
          <w:tcPr>
            <w:tcW w:w="54" w:type="dxa"/>
          </w:tcPr>
          <w:p w14:paraId="5B51AB29" w14:textId="77777777" w:rsidR="002A72C1" w:rsidRDefault="002A72C1" w:rsidP="00484BF1">
            <w:pPr>
              <w:pStyle w:val="EmptyCellLayoutStyle"/>
              <w:spacing w:after="0" w:line="240" w:lineRule="auto"/>
            </w:pPr>
          </w:p>
        </w:tc>
        <w:tc>
          <w:tcPr>
            <w:tcW w:w="10395" w:type="dxa"/>
          </w:tcPr>
          <w:p w14:paraId="672018DC" w14:textId="77777777" w:rsidR="002A72C1" w:rsidRDefault="002A72C1" w:rsidP="00484BF1">
            <w:pPr>
              <w:pStyle w:val="EmptyCellLayoutStyle"/>
              <w:spacing w:after="0" w:line="240" w:lineRule="auto"/>
            </w:pPr>
          </w:p>
        </w:tc>
        <w:tc>
          <w:tcPr>
            <w:tcW w:w="149" w:type="dxa"/>
          </w:tcPr>
          <w:p w14:paraId="5566AF60" w14:textId="77777777" w:rsidR="002A72C1" w:rsidRDefault="002A72C1" w:rsidP="00484BF1">
            <w:pPr>
              <w:pStyle w:val="EmptyCellLayoutStyle"/>
              <w:spacing w:after="0" w:line="240" w:lineRule="auto"/>
            </w:pPr>
          </w:p>
        </w:tc>
      </w:tr>
      <w:tr w:rsidR="002A72C1" w14:paraId="2F118E4E" w14:textId="77777777" w:rsidTr="00484BF1">
        <w:tc>
          <w:tcPr>
            <w:tcW w:w="54" w:type="dxa"/>
          </w:tcPr>
          <w:p w14:paraId="6C9C531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00518DC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42C8A3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BBE8F4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88BA54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D81841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B81EF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88111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048C27" w14:textId="77777777" w:rsidR="002A72C1" w:rsidRDefault="002A72C1" w:rsidP="00484BF1">
                  <w:pPr>
                    <w:spacing w:after="0" w:line="240" w:lineRule="auto"/>
                  </w:pPr>
                  <w:r>
                    <w:rPr>
                      <w:rFonts w:ascii="Calibri" w:eastAsia="Calibri" w:hAnsi="Calibri"/>
                      <w:color w:val="000000"/>
                      <w:sz w:val="22"/>
                    </w:rPr>
                    <w:t>Yes</w:t>
                  </w:r>
                </w:p>
              </w:tc>
            </w:tr>
            <w:tr w:rsidR="002A72C1" w14:paraId="0D8FDF9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B6457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93ECE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F336F4" w14:textId="77777777" w:rsidR="002A72C1" w:rsidRDefault="002A72C1" w:rsidP="00484BF1">
                  <w:pPr>
                    <w:spacing w:after="0" w:line="240" w:lineRule="auto"/>
                  </w:pPr>
                  <w:r>
                    <w:rPr>
                      <w:rFonts w:eastAsia="Arial"/>
                      <w:color w:val="000000"/>
                    </w:rPr>
                    <w:t>No</w:t>
                  </w:r>
                </w:p>
              </w:tc>
            </w:tr>
            <w:tr w:rsidR="002A72C1" w14:paraId="77634EC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380AEF7"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AC537A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AF4AB7A" w14:textId="77777777" w:rsidR="002A72C1" w:rsidRDefault="002A72C1" w:rsidP="00484BF1">
                  <w:pPr>
                    <w:spacing w:after="0" w:line="240" w:lineRule="auto"/>
                  </w:pPr>
                  <w:r>
                    <w:rPr>
                      <w:rFonts w:ascii="Calibri" w:eastAsia="Calibri" w:hAnsi="Calibri"/>
                      <w:color w:val="000000"/>
                      <w:sz w:val="22"/>
                    </w:rPr>
                    <w:t>900</w:t>
                  </w:r>
                </w:p>
              </w:tc>
            </w:tr>
          </w:tbl>
          <w:p w14:paraId="37D2BC08" w14:textId="77777777" w:rsidR="002A72C1" w:rsidRDefault="002A72C1" w:rsidP="00484BF1">
            <w:pPr>
              <w:spacing w:after="0" w:line="240" w:lineRule="auto"/>
            </w:pPr>
          </w:p>
        </w:tc>
        <w:tc>
          <w:tcPr>
            <w:tcW w:w="149" w:type="dxa"/>
          </w:tcPr>
          <w:p w14:paraId="2A84432B" w14:textId="77777777" w:rsidR="002A72C1" w:rsidRDefault="002A72C1" w:rsidP="00484BF1">
            <w:pPr>
              <w:pStyle w:val="EmptyCellLayoutStyle"/>
              <w:spacing w:after="0" w:line="240" w:lineRule="auto"/>
            </w:pPr>
          </w:p>
        </w:tc>
      </w:tr>
      <w:tr w:rsidR="002A72C1" w14:paraId="48D51CD9" w14:textId="77777777" w:rsidTr="00484BF1">
        <w:trPr>
          <w:trHeight w:val="80"/>
        </w:trPr>
        <w:tc>
          <w:tcPr>
            <w:tcW w:w="54" w:type="dxa"/>
          </w:tcPr>
          <w:p w14:paraId="4F8D1D54" w14:textId="77777777" w:rsidR="002A72C1" w:rsidRDefault="002A72C1" w:rsidP="00484BF1">
            <w:pPr>
              <w:pStyle w:val="EmptyCellLayoutStyle"/>
              <w:spacing w:after="0" w:line="240" w:lineRule="auto"/>
            </w:pPr>
          </w:p>
        </w:tc>
        <w:tc>
          <w:tcPr>
            <w:tcW w:w="10395" w:type="dxa"/>
          </w:tcPr>
          <w:p w14:paraId="73AAF4EE" w14:textId="77777777" w:rsidR="002A72C1" w:rsidRDefault="002A72C1" w:rsidP="00484BF1">
            <w:pPr>
              <w:pStyle w:val="EmptyCellLayoutStyle"/>
              <w:spacing w:after="0" w:line="240" w:lineRule="auto"/>
            </w:pPr>
          </w:p>
        </w:tc>
        <w:tc>
          <w:tcPr>
            <w:tcW w:w="149" w:type="dxa"/>
          </w:tcPr>
          <w:p w14:paraId="0083515D" w14:textId="77777777" w:rsidR="002A72C1" w:rsidRDefault="002A72C1" w:rsidP="00484BF1">
            <w:pPr>
              <w:pStyle w:val="EmptyCellLayoutStyle"/>
              <w:spacing w:after="0" w:line="240" w:lineRule="auto"/>
            </w:pPr>
          </w:p>
        </w:tc>
      </w:tr>
    </w:tbl>
    <w:p w14:paraId="32C0964A" w14:textId="77777777" w:rsidR="002A72C1" w:rsidRDefault="002A72C1" w:rsidP="002A72C1">
      <w:pPr>
        <w:spacing w:after="0" w:line="240" w:lineRule="auto"/>
      </w:pPr>
    </w:p>
    <w:p w14:paraId="21525194" w14:textId="77777777" w:rsidR="002A72C1" w:rsidRDefault="002A72C1" w:rsidP="002A72C1">
      <w:pPr>
        <w:spacing w:after="0" w:line="240" w:lineRule="auto"/>
      </w:pPr>
      <w:r>
        <w:rPr>
          <w:rFonts w:ascii="Calibri" w:eastAsia="Calibri" w:hAnsi="Calibri"/>
          <w:b/>
          <w:color w:val="6495ED"/>
          <w:sz w:val="22"/>
        </w:rPr>
        <w:t>MSSQL 2012: Broker Statistics: SQL RECEIVEs Per Second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7865E031" w14:textId="77777777" w:rsidTr="00484BF1">
        <w:trPr>
          <w:trHeight w:val="54"/>
        </w:trPr>
        <w:tc>
          <w:tcPr>
            <w:tcW w:w="54" w:type="dxa"/>
          </w:tcPr>
          <w:p w14:paraId="6E10532F" w14:textId="77777777" w:rsidR="002A72C1" w:rsidRDefault="002A72C1" w:rsidP="00484BF1">
            <w:pPr>
              <w:pStyle w:val="EmptyCellLayoutStyle"/>
              <w:spacing w:after="0" w:line="240" w:lineRule="auto"/>
            </w:pPr>
          </w:p>
        </w:tc>
        <w:tc>
          <w:tcPr>
            <w:tcW w:w="10395" w:type="dxa"/>
          </w:tcPr>
          <w:p w14:paraId="035429AA" w14:textId="77777777" w:rsidR="002A72C1" w:rsidRDefault="002A72C1" w:rsidP="00484BF1">
            <w:pPr>
              <w:pStyle w:val="EmptyCellLayoutStyle"/>
              <w:spacing w:after="0" w:line="240" w:lineRule="auto"/>
            </w:pPr>
          </w:p>
        </w:tc>
        <w:tc>
          <w:tcPr>
            <w:tcW w:w="149" w:type="dxa"/>
          </w:tcPr>
          <w:p w14:paraId="4ECF0E56" w14:textId="77777777" w:rsidR="002A72C1" w:rsidRDefault="002A72C1" w:rsidP="00484BF1">
            <w:pPr>
              <w:pStyle w:val="EmptyCellLayoutStyle"/>
              <w:spacing w:after="0" w:line="240" w:lineRule="auto"/>
            </w:pPr>
          </w:p>
        </w:tc>
      </w:tr>
      <w:tr w:rsidR="002A72C1" w14:paraId="1E8609FD" w14:textId="77777777" w:rsidTr="00484BF1">
        <w:tc>
          <w:tcPr>
            <w:tcW w:w="54" w:type="dxa"/>
          </w:tcPr>
          <w:p w14:paraId="7756BEA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46FA383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5DDA48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2FD930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4FD5D8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18EF95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4C9CC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28757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2EF58C" w14:textId="77777777" w:rsidR="002A72C1" w:rsidRDefault="002A72C1" w:rsidP="00484BF1">
                  <w:pPr>
                    <w:spacing w:after="0" w:line="240" w:lineRule="auto"/>
                  </w:pPr>
                  <w:r>
                    <w:rPr>
                      <w:rFonts w:ascii="Calibri" w:eastAsia="Calibri" w:hAnsi="Calibri"/>
                      <w:color w:val="000000"/>
                      <w:sz w:val="22"/>
                    </w:rPr>
                    <w:t>Yes</w:t>
                  </w:r>
                </w:p>
              </w:tc>
            </w:tr>
            <w:tr w:rsidR="002A72C1" w14:paraId="3C288EA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01483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3C413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9FCA80" w14:textId="77777777" w:rsidR="002A72C1" w:rsidRDefault="002A72C1" w:rsidP="00484BF1">
                  <w:pPr>
                    <w:spacing w:after="0" w:line="240" w:lineRule="auto"/>
                  </w:pPr>
                  <w:r>
                    <w:rPr>
                      <w:rFonts w:eastAsia="Arial"/>
                      <w:color w:val="000000"/>
                    </w:rPr>
                    <w:t>No</w:t>
                  </w:r>
                </w:p>
              </w:tc>
            </w:tr>
            <w:tr w:rsidR="002A72C1" w14:paraId="2D39E66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AF67E8D"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D61E327"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F5439CB" w14:textId="77777777" w:rsidR="002A72C1" w:rsidRDefault="002A72C1" w:rsidP="00484BF1">
                  <w:pPr>
                    <w:spacing w:after="0" w:line="240" w:lineRule="auto"/>
                  </w:pPr>
                  <w:r>
                    <w:rPr>
                      <w:rFonts w:ascii="Calibri" w:eastAsia="Calibri" w:hAnsi="Calibri"/>
                      <w:color w:val="000000"/>
                      <w:sz w:val="22"/>
                    </w:rPr>
                    <w:t>900</w:t>
                  </w:r>
                </w:p>
              </w:tc>
            </w:tr>
          </w:tbl>
          <w:p w14:paraId="2149E0F4" w14:textId="77777777" w:rsidR="002A72C1" w:rsidRDefault="002A72C1" w:rsidP="00484BF1">
            <w:pPr>
              <w:spacing w:after="0" w:line="240" w:lineRule="auto"/>
            </w:pPr>
          </w:p>
        </w:tc>
        <w:tc>
          <w:tcPr>
            <w:tcW w:w="149" w:type="dxa"/>
          </w:tcPr>
          <w:p w14:paraId="2A47C60F" w14:textId="77777777" w:rsidR="002A72C1" w:rsidRDefault="002A72C1" w:rsidP="00484BF1">
            <w:pPr>
              <w:pStyle w:val="EmptyCellLayoutStyle"/>
              <w:spacing w:after="0" w:line="240" w:lineRule="auto"/>
            </w:pPr>
          </w:p>
        </w:tc>
      </w:tr>
      <w:tr w:rsidR="002A72C1" w14:paraId="658D5165" w14:textId="77777777" w:rsidTr="00484BF1">
        <w:trPr>
          <w:trHeight w:val="80"/>
        </w:trPr>
        <w:tc>
          <w:tcPr>
            <w:tcW w:w="54" w:type="dxa"/>
          </w:tcPr>
          <w:p w14:paraId="1739EEE7" w14:textId="77777777" w:rsidR="002A72C1" w:rsidRDefault="002A72C1" w:rsidP="00484BF1">
            <w:pPr>
              <w:pStyle w:val="EmptyCellLayoutStyle"/>
              <w:spacing w:after="0" w:line="240" w:lineRule="auto"/>
            </w:pPr>
          </w:p>
        </w:tc>
        <w:tc>
          <w:tcPr>
            <w:tcW w:w="10395" w:type="dxa"/>
          </w:tcPr>
          <w:p w14:paraId="248ECC0B" w14:textId="77777777" w:rsidR="002A72C1" w:rsidRDefault="002A72C1" w:rsidP="00484BF1">
            <w:pPr>
              <w:pStyle w:val="EmptyCellLayoutStyle"/>
              <w:spacing w:after="0" w:line="240" w:lineRule="auto"/>
            </w:pPr>
          </w:p>
        </w:tc>
        <w:tc>
          <w:tcPr>
            <w:tcW w:w="149" w:type="dxa"/>
          </w:tcPr>
          <w:p w14:paraId="15367759" w14:textId="77777777" w:rsidR="002A72C1" w:rsidRDefault="002A72C1" w:rsidP="00484BF1">
            <w:pPr>
              <w:pStyle w:val="EmptyCellLayoutStyle"/>
              <w:spacing w:after="0" w:line="240" w:lineRule="auto"/>
            </w:pPr>
          </w:p>
        </w:tc>
      </w:tr>
    </w:tbl>
    <w:p w14:paraId="79787524" w14:textId="77777777" w:rsidR="002A72C1" w:rsidRDefault="002A72C1" w:rsidP="002A72C1">
      <w:pPr>
        <w:spacing w:after="0" w:line="240" w:lineRule="auto"/>
      </w:pPr>
    </w:p>
    <w:p w14:paraId="1D32E409" w14:textId="77777777" w:rsidR="002A72C1" w:rsidRDefault="002A72C1" w:rsidP="002A72C1">
      <w:pPr>
        <w:spacing w:after="0" w:line="240" w:lineRule="auto"/>
      </w:pPr>
      <w:r>
        <w:rPr>
          <w:rFonts w:ascii="Calibri" w:eastAsia="Calibri" w:hAnsi="Calibri"/>
          <w:b/>
          <w:color w:val="6495ED"/>
          <w:sz w:val="22"/>
        </w:rPr>
        <w:t>MSSQL 2012: Collect Total Transactions Per Second</w:t>
      </w:r>
    </w:p>
    <w:p w14:paraId="4462EDC8" w14:textId="77777777" w:rsidR="002A72C1" w:rsidRDefault="002A72C1" w:rsidP="002A72C1">
      <w:pPr>
        <w:spacing w:after="0" w:line="240" w:lineRule="auto"/>
      </w:pPr>
      <w:r>
        <w:rPr>
          <w:rFonts w:ascii="Calibri" w:eastAsia="Calibri" w:hAnsi="Calibri"/>
          <w:color w:val="000000"/>
          <w:sz w:val="22"/>
        </w:rPr>
        <w:t>Collects the Windows "Transaction Per Second" performance counter for the _Total instance of the databases performance object for each instance of SQL 2012 DB Engine.</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1E2D05D7" w14:textId="77777777" w:rsidTr="00484BF1">
        <w:trPr>
          <w:trHeight w:val="54"/>
        </w:trPr>
        <w:tc>
          <w:tcPr>
            <w:tcW w:w="54" w:type="dxa"/>
          </w:tcPr>
          <w:p w14:paraId="2248FA8F" w14:textId="77777777" w:rsidR="002A72C1" w:rsidRDefault="002A72C1" w:rsidP="00484BF1">
            <w:pPr>
              <w:pStyle w:val="EmptyCellLayoutStyle"/>
              <w:spacing w:after="0" w:line="240" w:lineRule="auto"/>
            </w:pPr>
          </w:p>
        </w:tc>
        <w:tc>
          <w:tcPr>
            <w:tcW w:w="10395" w:type="dxa"/>
          </w:tcPr>
          <w:p w14:paraId="64C0FED0" w14:textId="77777777" w:rsidR="002A72C1" w:rsidRDefault="002A72C1" w:rsidP="00484BF1">
            <w:pPr>
              <w:pStyle w:val="EmptyCellLayoutStyle"/>
              <w:spacing w:after="0" w:line="240" w:lineRule="auto"/>
            </w:pPr>
          </w:p>
        </w:tc>
        <w:tc>
          <w:tcPr>
            <w:tcW w:w="149" w:type="dxa"/>
          </w:tcPr>
          <w:p w14:paraId="5AFC5A9C" w14:textId="77777777" w:rsidR="002A72C1" w:rsidRDefault="002A72C1" w:rsidP="00484BF1">
            <w:pPr>
              <w:pStyle w:val="EmptyCellLayoutStyle"/>
              <w:spacing w:after="0" w:line="240" w:lineRule="auto"/>
            </w:pPr>
          </w:p>
        </w:tc>
      </w:tr>
      <w:tr w:rsidR="002A72C1" w14:paraId="4C255AD6" w14:textId="77777777" w:rsidTr="00484BF1">
        <w:tc>
          <w:tcPr>
            <w:tcW w:w="54" w:type="dxa"/>
          </w:tcPr>
          <w:p w14:paraId="4045C38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65B174B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F6BC5C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48F16B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066755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C3168D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D8251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14BB0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58C2AF" w14:textId="77777777" w:rsidR="002A72C1" w:rsidRDefault="002A72C1" w:rsidP="00484BF1">
                  <w:pPr>
                    <w:spacing w:after="0" w:line="240" w:lineRule="auto"/>
                  </w:pPr>
                  <w:r>
                    <w:rPr>
                      <w:rFonts w:ascii="Calibri" w:eastAsia="Calibri" w:hAnsi="Calibri"/>
                      <w:color w:val="000000"/>
                      <w:sz w:val="22"/>
                    </w:rPr>
                    <w:t>Yes</w:t>
                  </w:r>
                </w:p>
              </w:tc>
            </w:tr>
            <w:tr w:rsidR="002A72C1" w14:paraId="5456BC1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902C4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FFFC7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84EBCC" w14:textId="77777777" w:rsidR="002A72C1" w:rsidRDefault="002A72C1" w:rsidP="00484BF1">
                  <w:pPr>
                    <w:spacing w:after="0" w:line="240" w:lineRule="auto"/>
                  </w:pPr>
                  <w:r>
                    <w:rPr>
                      <w:rFonts w:eastAsia="Arial"/>
                      <w:color w:val="000000"/>
                    </w:rPr>
                    <w:t>No</w:t>
                  </w:r>
                </w:p>
              </w:tc>
            </w:tr>
            <w:tr w:rsidR="002A72C1" w14:paraId="6651310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E7B778F"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1A66652"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7B00232" w14:textId="77777777" w:rsidR="002A72C1" w:rsidRDefault="002A72C1" w:rsidP="00484BF1">
                  <w:pPr>
                    <w:spacing w:after="0" w:line="240" w:lineRule="auto"/>
                  </w:pPr>
                  <w:r>
                    <w:rPr>
                      <w:rFonts w:ascii="Calibri" w:eastAsia="Calibri" w:hAnsi="Calibri"/>
                      <w:color w:val="000000"/>
                      <w:sz w:val="22"/>
                    </w:rPr>
                    <w:t>900</w:t>
                  </w:r>
                </w:p>
              </w:tc>
            </w:tr>
          </w:tbl>
          <w:p w14:paraId="53D297F5" w14:textId="77777777" w:rsidR="002A72C1" w:rsidRDefault="002A72C1" w:rsidP="00484BF1">
            <w:pPr>
              <w:spacing w:after="0" w:line="240" w:lineRule="auto"/>
            </w:pPr>
          </w:p>
        </w:tc>
        <w:tc>
          <w:tcPr>
            <w:tcW w:w="149" w:type="dxa"/>
          </w:tcPr>
          <w:p w14:paraId="511C779B" w14:textId="77777777" w:rsidR="002A72C1" w:rsidRDefault="002A72C1" w:rsidP="00484BF1">
            <w:pPr>
              <w:pStyle w:val="EmptyCellLayoutStyle"/>
              <w:spacing w:after="0" w:line="240" w:lineRule="auto"/>
            </w:pPr>
          </w:p>
        </w:tc>
      </w:tr>
      <w:tr w:rsidR="002A72C1" w14:paraId="5F657448" w14:textId="77777777" w:rsidTr="00484BF1">
        <w:trPr>
          <w:trHeight w:val="80"/>
        </w:trPr>
        <w:tc>
          <w:tcPr>
            <w:tcW w:w="54" w:type="dxa"/>
          </w:tcPr>
          <w:p w14:paraId="501AA24D" w14:textId="77777777" w:rsidR="002A72C1" w:rsidRDefault="002A72C1" w:rsidP="00484BF1">
            <w:pPr>
              <w:pStyle w:val="EmptyCellLayoutStyle"/>
              <w:spacing w:after="0" w:line="240" w:lineRule="auto"/>
            </w:pPr>
          </w:p>
        </w:tc>
        <w:tc>
          <w:tcPr>
            <w:tcW w:w="10395" w:type="dxa"/>
          </w:tcPr>
          <w:p w14:paraId="28D146A8" w14:textId="77777777" w:rsidR="002A72C1" w:rsidRDefault="002A72C1" w:rsidP="00484BF1">
            <w:pPr>
              <w:pStyle w:val="EmptyCellLayoutStyle"/>
              <w:spacing w:after="0" w:line="240" w:lineRule="auto"/>
            </w:pPr>
          </w:p>
        </w:tc>
        <w:tc>
          <w:tcPr>
            <w:tcW w:w="149" w:type="dxa"/>
          </w:tcPr>
          <w:p w14:paraId="7F9056F8" w14:textId="77777777" w:rsidR="002A72C1" w:rsidRDefault="002A72C1" w:rsidP="00484BF1">
            <w:pPr>
              <w:pStyle w:val="EmptyCellLayoutStyle"/>
              <w:spacing w:after="0" w:line="240" w:lineRule="auto"/>
            </w:pPr>
          </w:p>
        </w:tc>
      </w:tr>
    </w:tbl>
    <w:p w14:paraId="522AE8AA" w14:textId="77777777" w:rsidR="002A72C1" w:rsidRDefault="002A72C1" w:rsidP="002A72C1">
      <w:pPr>
        <w:spacing w:after="0" w:line="240" w:lineRule="auto"/>
      </w:pPr>
    </w:p>
    <w:p w14:paraId="532C9AEC" w14:textId="77777777" w:rsidR="002A72C1" w:rsidRDefault="002A72C1" w:rsidP="002A72C1">
      <w:pPr>
        <w:spacing w:after="0" w:line="240" w:lineRule="auto"/>
      </w:pPr>
      <w:r>
        <w:rPr>
          <w:rFonts w:ascii="Calibri" w:eastAsia="Calibri" w:hAnsi="Calibri"/>
          <w:b/>
          <w:color w:val="6495ED"/>
          <w:sz w:val="22"/>
        </w:rPr>
        <w:t>MSSQL 2012: Collect DB Engine Average Wait Time (ms)</w:t>
      </w:r>
    </w:p>
    <w:p w14:paraId="71402F6A" w14:textId="77777777" w:rsidR="002A72C1" w:rsidRDefault="002A72C1" w:rsidP="002A72C1">
      <w:pPr>
        <w:spacing w:after="0" w:line="240" w:lineRule="auto"/>
      </w:pPr>
      <w:r>
        <w:rPr>
          <w:rFonts w:ascii="Calibri" w:eastAsia="Calibri" w:hAnsi="Calibri"/>
          <w:color w:val="000000"/>
          <w:sz w:val="22"/>
        </w:rPr>
        <w:t>SQL 2012 DB Engine Average Wait Time performance collection rule</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2F52037E" w14:textId="77777777" w:rsidTr="00484BF1">
        <w:trPr>
          <w:trHeight w:val="54"/>
        </w:trPr>
        <w:tc>
          <w:tcPr>
            <w:tcW w:w="54" w:type="dxa"/>
          </w:tcPr>
          <w:p w14:paraId="4667F3FD" w14:textId="77777777" w:rsidR="002A72C1" w:rsidRDefault="002A72C1" w:rsidP="00484BF1">
            <w:pPr>
              <w:pStyle w:val="EmptyCellLayoutStyle"/>
              <w:spacing w:after="0" w:line="240" w:lineRule="auto"/>
            </w:pPr>
          </w:p>
        </w:tc>
        <w:tc>
          <w:tcPr>
            <w:tcW w:w="10395" w:type="dxa"/>
          </w:tcPr>
          <w:p w14:paraId="1D07FBC4" w14:textId="77777777" w:rsidR="002A72C1" w:rsidRDefault="002A72C1" w:rsidP="00484BF1">
            <w:pPr>
              <w:pStyle w:val="EmptyCellLayoutStyle"/>
              <w:spacing w:after="0" w:line="240" w:lineRule="auto"/>
            </w:pPr>
          </w:p>
        </w:tc>
        <w:tc>
          <w:tcPr>
            <w:tcW w:w="149" w:type="dxa"/>
          </w:tcPr>
          <w:p w14:paraId="56525349" w14:textId="77777777" w:rsidR="002A72C1" w:rsidRDefault="002A72C1" w:rsidP="00484BF1">
            <w:pPr>
              <w:pStyle w:val="EmptyCellLayoutStyle"/>
              <w:spacing w:after="0" w:line="240" w:lineRule="auto"/>
            </w:pPr>
          </w:p>
        </w:tc>
      </w:tr>
      <w:tr w:rsidR="002A72C1" w14:paraId="0D07C696" w14:textId="77777777" w:rsidTr="00484BF1">
        <w:tc>
          <w:tcPr>
            <w:tcW w:w="54" w:type="dxa"/>
          </w:tcPr>
          <w:p w14:paraId="785CC8C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20F1A06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A9013A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44EA38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7E4D5F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48C2A0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A44FE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998C9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B31728" w14:textId="77777777" w:rsidR="002A72C1" w:rsidRDefault="002A72C1" w:rsidP="00484BF1">
                  <w:pPr>
                    <w:spacing w:after="0" w:line="240" w:lineRule="auto"/>
                  </w:pPr>
                  <w:r>
                    <w:rPr>
                      <w:rFonts w:ascii="Calibri" w:eastAsia="Calibri" w:hAnsi="Calibri"/>
                      <w:color w:val="000000"/>
                      <w:sz w:val="22"/>
                    </w:rPr>
                    <w:t>Yes</w:t>
                  </w:r>
                </w:p>
              </w:tc>
            </w:tr>
            <w:tr w:rsidR="002A72C1" w14:paraId="364C5D9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34455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555121"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164B1D" w14:textId="77777777" w:rsidR="002A72C1" w:rsidRDefault="002A72C1" w:rsidP="00484BF1">
                  <w:pPr>
                    <w:spacing w:after="0" w:line="240" w:lineRule="auto"/>
                  </w:pPr>
                  <w:r>
                    <w:rPr>
                      <w:rFonts w:eastAsia="Arial"/>
                      <w:color w:val="000000"/>
                    </w:rPr>
                    <w:t>No</w:t>
                  </w:r>
                </w:p>
              </w:tc>
            </w:tr>
            <w:tr w:rsidR="002A72C1" w14:paraId="3C7C64A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AAF63B1"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5903E1E"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9ABBCF2" w14:textId="77777777" w:rsidR="002A72C1" w:rsidRDefault="002A72C1" w:rsidP="00484BF1">
                  <w:pPr>
                    <w:spacing w:after="0" w:line="240" w:lineRule="auto"/>
                  </w:pPr>
                  <w:r>
                    <w:rPr>
                      <w:rFonts w:ascii="Calibri" w:eastAsia="Calibri" w:hAnsi="Calibri"/>
                      <w:color w:val="000000"/>
                      <w:sz w:val="22"/>
                    </w:rPr>
                    <w:t>900</w:t>
                  </w:r>
                </w:p>
              </w:tc>
            </w:tr>
          </w:tbl>
          <w:p w14:paraId="0B2E6B95" w14:textId="77777777" w:rsidR="002A72C1" w:rsidRDefault="002A72C1" w:rsidP="00484BF1">
            <w:pPr>
              <w:spacing w:after="0" w:line="240" w:lineRule="auto"/>
            </w:pPr>
          </w:p>
        </w:tc>
        <w:tc>
          <w:tcPr>
            <w:tcW w:w="149" w:type="dxa"/>
          </w:tcPr>
          <w:p w14:paraId="0EE1F1D9" w14:textId="77777777" w:rsidR="002A72C1" w:rsidRDefault="002A72C1" w:rsidP="00484BF1">
            <w:pPr>
              <w:pStyle w:val="EmptyCellLayoutStyle"/>
              <w:spacing w:after="0" w:line="240" w:lineRule="auto"/>
            </w:pPr>
          </w:p>
        </w:tc>
      </w:tr>
      <w:tr w:rsidR="002A72C1" w14:paraId="0E233A36" w14:textId="77777777" w:rsidTr="00484BF1">
        <w:trPr>
          <w:trHeight w:val="80"/>
        </w:trPr>
        <w:tc>
          <w:tcPr>
            <w:tcW w:w="54" w:type="dxa"/>
          </w:tcPr>
          <w:p w14:paraId="7E5A172B" w14:textId="77777777" w:rsidR="002A72C1" w:rsidRDefault="002A72C1" w:rsidP="00484BF1">
            <w:pPr>
              <w:pStyle w:val="EmptyCellLayoutStyle"/>
              <w:spacing w:after="0" w:line="240" w:lineRule="auto"/>
            </w:pPr>
          </w:p>
        </w:tc>
        <w:tc>
          <w:tcPr>
            <w:tcW w:w="10395" w:type="dxa"/>
          </w:tcPr>
          <w:p w14:paraId="6137D30A" w14:textId="77777777" w:rsidR="002A72C1" w:rsidRDefault="002A72C1" w:rsidP="00484BF1">
            <w:pPr>
              <w:pStyle w:val="EmptyCellLayoutStyle"/>
              <w:spacing w:after="0" w:line="240" w:lineRule="auto"/>
            </w:pPr>
          </w:p>
        </w:tc>
        <w:tc>
          <w:tcPr>
            <w:tcW w:w="149" w:type="dxa"/>
          </w:tcPr>
          <w:p w14:paraId="35A821BE" w14:textId="77777777" w:rsidR="002A72C1" w:rsidRDefault="002A72C1" w:rsidP="00484BF1">
            <w:pPr>
              <w:pStyle w:val="EmptyCellLayoutStyle"/>
              <w:spacing w:after="0" w:line="240" w:lineRule="auto"/>
            </w:pPr>
          </w:p>
        </w:tc>
      </w:tr>
    </w:tbl>
    <w:p w14:paraId="787CE854" w14:textId="77777777" w:rsidR="002A72C1" w:rsidRDefault="002A72C1" w:rsidP="002A72C1">
      <w:pPr>
        <w:spacing w:after="0" w:line="240" w:lineRule="auto"/>
      </w:pPr>
    </w:p>
    <w:p w14:paraId="6AE9DFFD" w14:textId="77777777" w:rsidR="002A72C1" w:rsidRDefault="002A72C1" w:rsidP="002A72C1">
      <w:pPr>
        <w:spacing w:after="0" w:line="240" w:lineRule="auto"/>
      </w:pPr>
      <w:r>
        <w:rPr>
          <w:rFonts w:ascii="Calibri" w:eastAsia="Calibri" w:hAnsi="Calibri"/>
          <w:b/>
          <w:color w:val="6495ED"/>
          <w:sz w:val="22"/>
        </w:rPr>
        <w:t>MSSQL 2012: Collect DB Engine Stolen Server Memory (MB)</w:t>
      </w:r>
    </w:p>
    <w:p w14:paraId="2942E852" w14:textId="77777777" w:rsidR="002A72C1" w:rsidRDefault="002A72C1" w:rsidP="002A72C1">
      <w:pPr>
        <w:spacing w:after="0" w:line="240" w:lineRule="auto"/>
      </w:pPr>
      <w:r>
        <w:rPr>
          <w:rFonts w:ascii="Calibri" w:eastAsia="Calibri" w:hAnsi="Calibri"/>
          <w:color w:val="000000"/>
          <w:sz w:val="22"/>
        </w:rPr>
        <w:t>SQL 2012 DB Engine Stolen Server Memory (MB) performance collection rule</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029506F7" w14:textId="77777777" w:rsidTr="00484BF1">
        <w:trPr>
          <w:trHeight w:val="54"/>
        </w:trPr>
        <w:tc>
          <w:tcPr>
            <w:tcW w:w="54" w:type="dxa"/>
          </w:tcPr>
          <w:p w14:paraId="06D74B90" w14:textId="77777777" w:rsidR="002A72C1" w:rsidRDefault="002A72C1" w:rsidP="00484BF1">
            <w:pPr>
              <w:pStyle w:val="EmptyCellLayoutStyle"/>
              <w:spacing w:after="0" w:line="240" w:lineRule="auto"/>
            </w:pPr>
          </w:p>
        </w:tc>
        <w:tc>
          <w:tcPr>
            <w:tcW w:w="10395" w:type="dxa"/>
          </w:tcPr>
          <w:p w14:paraId="0C7A8884" w14:textId="77777777" w:rsidR="002A72C1" w:rsidRDefault="002A72C1" w:rsidP="00484BF1">
            <w:pPr>
              <w:pStyle w:val="EmptyCellLayoutStyle"/>
              <w:spacing w:after="0" w:line="240" w:lineRule="auto"/>
            </w:pPr>
          </w:p>
        </w:tc>
        <w:tc>
          <w:tcPr>
            <w:tcW w:w="149" w:type="dxa"/>
          </w:tcPr>
          <w:p w14:paraId="53D3E214" w14:textId="77777777" w:rsidR="002A72C1" w:rsidRDefault="002A72C1" w:rsidP="00484BF1">
            <w:pPr>
              <w:pStyle w:val="EmptyCellLayoutStyle"/>
              <w:spacing w:after="0" w:line="240" w:lineRule="auto"/>
            </w:pPr>
          </w:p>
        </w:tc>
      </w:tr>
      <w:tr w:rsidR="002A72C1" w14:paraId="5E9A7BE2" w14:textId="77777777" w:rsidTr="00484BF1">
        <w:tc>
          <w:tcPr>
            <w:tcW w:w="54" w:type="dxa"/>
          </w:tcPr>
          <w:p w14:paraId="2A38E23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6B6F17A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34AF91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432FD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2900DD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17426B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EACD1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C9D188"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780568" w14:textId="77777777" w:rsidR="002A72C1" w:rsidRDefault="002A72C1" w:rsidP="00484BF1">
                  <w:pPr>
                    <w:spacing w:after="0" w:line="240" w:lineRule="auto"/>
                  </w:pPr>
                  <w:r>
                    <w:rPr>
                      <w:rFonts w:ascii="Calibri" w:eastAsia="Calibri" w:hAnsi="Calibri"/>
                      <w:color w:val="000000"/>
                      <w:sz w:val="22"/>
                    </w:rPr>
                    <w:t>Yes</w:t>
                  </w:r>
                </w:p>
              </w:tc>
            </w:tr>
            <w:tr w:rsidR="002A72C1" w14:paraId="0C3CD3B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FD522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468E8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D750A0" w14:textId="77777777" w:rsidR="002A72C1" w:rsidRDefault="002A72C1" w:rsidP="00484BF1">
                  <w:pPr>
                    <w:spacing w:after="0" w:line="240" w:lineRule="auto"/>
                  </w:pPr>
                  <w:r>
                    <w:rPr>
                      <w:rFonts w:eastAsia="Arial"/>
                      <w:color w:val="000000"/>
                    </w:rPr>
                    <w:t>No</w:t>
                  </w:r>
                </w:p>
              </w:tc>
            </w:tr>
            <w:tr w:rsidR="002A72C1" w14:paraId="21CC3D4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928878"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8A2288"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5BAB6C" w14:textId="77777777" w:rsidR="002A72C1" w:rsidRDefault="002A72C1" w:rsidP="00484BF1">
                  <w:pPr>
                    <w:spacing w:after="0" w:line="240" w:lineRule="auto"/>
                  </w:pPr>
                  <w:r>
                    <w:rPr>
                      <w:rFonts w:ascii="Calibri" w:eastAsia="Calibri" w:hAnsi="Calibri"/>
                      <w:color w:val="000000"/>
                      <w:sz w:val="22"/>
                    </w:rPr>
                    <w:t>300</w:t>
                  </w:r>
                </w:p>
              </w:tc>
            </w:tr>
            <w:tr w:rsidR="002A72C1" w14:paraId="03CEC0A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57ADFA"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BA19D9"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7E855B" w14:textId="77777777" w:rsidR="002A72C1" w:rsidRDefault="002A72C1" w:rsidP="00484BF1">
                  <w:pPr>
                    <w:spacing w:after="0" w:line="240" w:lineRule="auto"/>
                  </w:pPr>
                  <w:r>
                    <w:rPr>
                      <w:rFonts w:ascii="Calibri" w:eastAsia="Calibri" w:hAnsi="Calibri"/>
                      <w:color w:val="000000"/>
                      <w:sz w:val="22"/>
                    </w:rPr>
                    <w:t>00:00</w:t>
                  </w:r>
                </w:p>
              </w:tc>
            </w:tr>
            <w:tr w:rsidR="002A72C1" w14:paraId="1B8D092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DC0F91E"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F21CDD0"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EE17D34" w14:textId="77777777" w:rsidR="002A72C1" w:rsidRDefault="002A72C1" w:rsidP="00484BF1">
                  <w:pPr>
                    <w:spacing w:after="0" w:line="240" w:lineRule="auto"/>
                  </w:pPr>
                  <w:r>
                    <w:rPr>
                      <w:rFonts w:ascii="Calibri" w:eastAsia="Calibri" w:hAnsi="Calibri"/>
                      <w:color w:val="000000"/>
                      <w:sz w:val="22"/>
                    </w:rPr>
                    <w:t>200</w:t>
                  </w:r>
                </w:p>
              </w:tc>
            </w:tr>
          </w:tbl>
          <w:p w14:paraId="0CA5387F" w14:textId="77777777" w:rsidR="002A72C1" w:rsidRDefault="002A72C1" w:rsidP="00484BF1">
            <w:pPr>
              <w:spacing w:after="0" w:line="240" w:lineRule="auto"/>
            </w:pPr>
          </w:p>
        </w:tc>
        <w:tc>
          <w:tcPr>
            <w:tcW w:w="149" w:type="dxa"/>
          </w:tcPr>
          <w:p w14:paraId="3975285E" w14:textId="77777777" w:rsidR="002A72C1" w:rsidRDefault="002A72C1" w:rsidP="00484BF1">
            <w:pPr>
              <w:pStyle w:val="EmptyCellLayoutStyle"/>
              <w:spacing w:after="0" w:line="240" w:lineRule="auto"/>
            </w:pPr>
          </w:p>
        </w:tc>
      </w:tr>
      <w:tr w:rsidR="002A72C1" w14:paraId="1182CE71" w14:textId="77777777" w:rsidTr="00484BF1">
        <w:trPr>
          <w:trHeight w:val="80"/>
        </w:trPr>
        <w:tc>
          <w:tcPr>
            <w:tcW w:w="54" w:type="dxa"/>
          </w:tcPr>
          <w:p w14:paraId="678F6FDB" w14:textId="77777777" w:rsidR="002A72C1" w:rsidRDefault="002A72C1" w:rsidP="00484BF1">
            <w:pPr>
              <w:pStyle w:val="EmptyCellLayoutStyle"/>
              <w:spacing w:after="0" w:line="240" w:lineRule="auto"/>
            </w:pPr>
          </w:p>
        </w:tc>
        <w:tc>
          <w:tcPr>
            <w:tcW w:w="10395" w:type="dxa"/>
          </w:tcPr>
          <w:p w14:paraId="04C30DD6" w14:textId="77777777" w:rsidR="002A72C1" w:rsidRDefault="002A72C1" w:rsidP="00484BF1">
            <w:pPr>
              <w:pStyle w:val="EmptyCellLayoutStyle"/>
              <w:spacing w:after="0" w:line="240" w:lineRule="auto"/>
            </w:pPr>
          </w:p>
        </w:tc>
        <w:tc>
          <w:tcPr>
            <w:tcW w:w="149" w:type="dxa"/>
          </w:tcPr>
          <w:p w14:paraId="49F68616" w14:textId="77777777" w:rsidR="002A72C1" w:rsidRDefault="002A72C1" w:rsidP="00484BF1">
            <w:pPr>
              <w:pStyle w:val="EmptyCellLayoutStyle"/>
              <w:spacing w:after="0" w:line="240" w:lineRule="auto"/>
            </w:pPr>
          </w:p>
        </w:tc>
      </w:tr>
    </w:tbl>
    <w:p w14:paraId="62366D5C" w14:textId="77777777" w:rsidR="002A72C1" w:rsidRDefault="002A72C1" w:rsidP="002A72C1">
      <w:pPr>
        <w:spacing w:after="0" w:line="240" w:lineRule="auto"/>
      </w:pPr>
    </w:p>
    <w:p w14:paraId="5D0E57FC" w14:textId="77777777" w:rsidR="002A72C1" w:rsidRDefault="002A72C1" w:rsidP="002A72C1">
      <w:pPr>
        <w:spacing w:after="0" w:line="240" w:lineRule="auto"/>
      </w:pPr>
      <w:r>
        <w:rPr>
          <w:rFonts w:ascii="Calibri" w:eastAsia="Calibri" w:hAnsi="Calibri"/>
          <w:b/>
          <w:color w:val="6495ED"/>
          <w:sz w:val="22"/>
        </w:rPr>
        <w:t>MSSQL 2012: Collect SQL Re-Сompilations Per Second</w:t>
      </w:r>
    </w:p>
    <w:p w14:paraId="0A52382A" w14:textId="77777777" w:rsidR="002A72C1" w:rsidRDefault="002A72C1" w:rsidP="002A72C1">
      <w:pPr>
        <w:spacing w:after="0" w:line="240" w:lineRule="auto"/>
      </w:pPr>
      <w:r>
        <w:rPr>
          <w:rFonts w:ascii="Calibri" w:eastAsia="Calibri" w:hAnsi="Calibri"/>
          <w:color w:val="000000"/>
          <w:sz w:val="22"/>
        </w:rPr>
        <w:t>Collects the Windows "SQL Recompiles Per Second" performance counter for each instance of SQL 2012 DB Engine.</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1421A66B" w14:textId="77777777" w:rsidTr="00484BF1">
        <w:trPr>
          <w:trHeight w:val="54"/>
        </w:trPr>
        <w:tc>
          <w:tcPr>
            <w:tcW w:w="54" w:type="dxa"/>
          </w:tcPr>
          <w:p w14:paraId="0F416007" w14:textId="77777777" w:rsidR="002A72C1" w:rsidRDefault="002A72C1" w:rsidP="00484BF1">
            <w:pPr>
              <w:pStyle w:val="EmptyCellLayoutStyle"/>
              <w:spacing w:after="0" w:line="240" w:lineRule="auto"/>
            </w:pPr>
          </w:p>
        </w:tc>
        <w:tc>
          <w:tcPr>
            <w:tcW w:w="10395" w:type="dxa"/>
          </w:tcPr>
          <w:p w14:paraId="5A0DABEE" w14:textId="77777777" w:rsidR="002A72C1" w:rsidRDefault="002A72C1" w:rsidP="00484BF1">
            <w:pPr>
              <w:pStyle w:val="EmptyCellLayoutStyle"/>
              <w:spacing w:after="0" w:line="240" w:lineRule="auto"/>
            </w:pPr>
          </w:p>
        </w:tc>
        <w:tc>
          <w:tcPr>
            <w:tcW w:w="149" w:type="dxa"/>
          </w:tcPr>
          <w:p w14:paraId="5989BCED" w14:textId="77777777" w:rsidR="002A72C1" w:rsidRDefault="002A72C1" w:rsidP="00484BF1">
            <w:pPr>
              <w:pStyle w:val="EmptyCellLayoutStyle"/>
              <w:spacing w:after="0" w:line="240" w:lineRule="auto"/>
            </w:pPr>
          </w:p>
        </w:tc>
      </w:tr>
      <w:tr w:rsidR="002A72C1" w14:paraId="17340AB7" w14:textId="77777777" w:rsidTr="00484BF1">
        <w:tc>
          <w:tcPr>
            <w:tcW w:w="54" w:type="dxa"/>
          </w:tcPr>
          <w:p w14:paraId="69FA13E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5FAC3F9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9DBB97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D6653C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9A8114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B6D246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10596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436EB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FAF3F1" w14:textId="77777777" w:rsidR="002A72C1" w:rsidRDefault="002A72C1" w:rsidP="00484BF1">
                  <w:pPr>
                    <w:spacing w:after="0" w:line="240" w:lineRule="auto"/>
                  </w:pPr>
                  <w:r>
                    <w:rPr>
                      <w:rFonts w:ascii="Calibri" w:eastAsia="Calibri" w:hAnsi="Calibri"/>
                      <w:color w:val="000000"/>
                      <w:sz w:val="22"/>
                    </w:rPr>
                    <w:t>Yes</w:t>
                  </w:r>
                </w:p>
              </w:tc>
            </w:tr>
            <w:tr w:rsidR="002A72C1" w14:paraId="5B1A8D4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19E0E0"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D4D55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08DD31" w14:textId="77777777" w:rsidR="002A72C1" w:rsidRDefault="002A72C1" w:rsidP="00484BF1">
                  <w:pPr>
                    <w:spacing w:after="0" w:line="240" w:lineRule="auto"/>
                  </w:pPr>
                  <w:r>
                    <w:rPr>
                      <w:rFonts w:eastAsia="Arial"/>
                      <w:color w:val="000000"/>
                    </w:rPr>
                    <w:t>No</w:t>
                  </w:r>
                </w:p>
              </w:tc>
            </w:tr>
            <w:tr w:rsidR="002A72C1" w14:paraId="213BE57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4AB770D"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102EA6A"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7E7C34B" w14:textId="77777777" w:rsidR="002A72C1" w:rsidRDefault="002A72C1" w:rsidP="00484BF1">
                  <w:pPr>
                    <w:spacing w:after="0" w:line="240" w:lineRule="auto"/>
                  </w:pPr>
                  <w:r>
                    <w:rPr>
                      <w:rFonts w:ascii="Calibri" w:eastAsia="Calibri" w:hAnsi="Calibri"/>
                      <w:color w:val="000000"/>
                      <w:sz w:val="22"/>
                    </w:rPr>
                    <w:t>900</w:t>
                  </w:r>
                </w:p>
              </w:tc>
            </w:tr>
          </w:tbl>
          <w:p w14:paraId="11DF028A" w14:textId="77777777" w:rsidR="002A72C1" w:rsidRDefault="002A72C1" w:rsidP="00484BF1">
            <w:pPr>
              <w:spacing w:after="0" w:line="240" w:lineRule="auto"/>
            </w:pPr>
          </w:p>
        </w:tc>
        <w:tc>
          <w:tcPr>
            <w:tcW w:w="149" w:type="dxa"/>
          </w:tcPr>
          <w:p w14:paraId="337128B9" w14:textId="77777777" w:rsidR="002A72C1" w:rsidRDefault="002A72C1" w:rsidP="00484BF1">
            <w:pPr>
              <w:pStyle w:val="EmptyCellLayoutStyle"/>
              <w:spacing w:after="0" w:line="240" w:lineRule="auto"/>
            </w:pPr>
          </w:p>
        </w:tc>
      </w:tr>
      <w:tr w:rsidR="002A72C1" w14:paraId="6B48D10D" w14:textId="77777777" w:rsidTr="00484BF1">
        <w:trPr>
          <w:trHeight w:val="80"/>
        </w:trPr>
        <w:tc>
          <w:tcPr>
            <w:tcW w:w="54" w:type="dxa"/>
          </w:tcPr>
          <w:p w14:paraId="428BC939" w14:textId="77777777" w:rsidR="002A72C1" w:rsidRDefault="002A72C1" w:rsidP="00484BF1">
            <w:pPr>
              <w:pStyle w:val="EmptyCellLayoutStyle"/>
              <w:spacing w:after="0" w:line="240" w:lineRule="auto"/>
            </w:pPr>
          </w:p>
        </w:tc>
        <w:tc>
          <w:tcPr>
            <w:tcW w:w="10395" w:type="dxa"/>
          </w:tcPr>
          <w:p w14:paraId="07B37923" w14:textId="77777777" w:rsidR="002A72C1" w:rsidRDefault="002A72C1" w:rsidP="00484BF1">
            <w:pPr>
              <w:pStyle w:val="EmptyCellLayoutStyle"/>
              <w:spacing w:after="0" w:line="240" w:lineRule="auto"/>
            </w:pPr>
          </w:p>
        </w:tc>
        <w:tc>
          <w:tcPr>
            <w:tcW w:w="149" w:type="dxa"/>
          </w:tcPr>
          <w:p w14:paraId="0B3AD6A3" w14:textId="77777777" w:rsidR="002A72C1" w:rsidRDefault="002A72C1" w:rsidP="00484BF1">
            <w:pPr>
              <w:pStyle w:val="EmptyCellLayoutStyle"/>
              <w:spacing w:after="0" w:line="240" w:lineRule="auto"/>
            </w:pPr>
          </w:p>
        </w:tc>
      </w:tr>
    </w:tbl>
    <w:p w14:paraId="6388D582" w14:textId="77777777" w:rsidR="002A72C1" w:rsidRDefault="002A72C1" w:rsidP="002A72C1">
      <w:pPr>
        <w:spacing w:after="0" w:line="240" w:lineRule="auto"/>
      </w:pPr>
    </w:p>
    <w:p w14:paraId="1373CAC0" w14:textId="77777777" w:rsidR="002A72C1" w:rsidRDefault="002A72C1" w:rsidP="002A72C1">
      <w:pPr>
        <w:spacing w:after="0" w:line="240" w:lineRule="auto"/>
      </w:pPr>
      <w:r>
        <w:rPr>
          <w:rFonts w:ascii="Calibri" w:eastAsia="Calibri" w:hAnsi="Calibri"/>
          <w:b/>
          <w:color w:val="000000"/>
          <w:sz w:val="28"/>
        </w:rPr>
        <w:t>SQL Server 2012 DB Engine - Tasks</w:t>
      </w:r>
    </w:p>
    <w:p w14:paraId="5C35D827" w14:textId="77777777" w:rsidR="002A72C1" w:rsidRDefault="002A72C1" w:rsidP="002A72C1">
      <w:pPr>
        <w:spacing w:after="0" w:line="240" w:lineRule="auto"/>
      </w:pPr>
      <w:r>
        <w:rPr>
          <w:rFonts w:ascii="Calibri" w:eastAsia="Calibri" w:hAnsi="Calibri"/>
          <w:b/>
          <w:color w:val="6495ED"/>
          <w:sz w:val="22"/>
        </w:rPr>
        <w:t>Start SQL Agent Service on Cluster from DB Engine</w:t>
      </w:r>
    </w:p>
    <w:p w14:paraId="18B2370C" w14:textId="77777777" w:rsidR="002A72C1" w:rsidRDefault="002A72C1" w:rsidP="002A72C1">
      <w:pPr>
        <w:spacing w:after="0" w:line="240" w:lineRule="auto"/>
      </w:pPr>
      <w:r>
        <w:rPr>
          <w:rFonts w:ascii="Calibri" w:eastAsia="Calibri" w:hAnsi="Calibri"/>
          <w:color w:val="000000"/>
          <w:sz w:val="22"/>
        </w:rPr>
        <w:t>Start SQL Agent Service on Cluster from DB Engine.</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B41CA89" w14:textId="77777777" w:rsidTr="00484BF1">
        <w:trPr>
          <w:trHeight w:val="54"/>
        </w:trPr>
        <w:tc>
          <w:tcPr>
            <w:tcW w:w="54" w:type="dxa"/>
          </w:tcPr>
          <w:p w14:paraId="07F689E6" w14:textId="77777777" w:rsidR="002A72C1" w:rsidRDefault="002A72C1" w:rsidP="00484BF1">
            <w:pPr>
              <w:pStyle w:val="EmptyCellLayoutStyle"/>
              <w:spacing w:after="0" w:line="240" w:lineRule="auto"/>
            </w:pPr>
          </w:p>
        </w:tc>
        <w:tc>
          <w:tcPr>
            <w:tcW w:w="10395" w:type="dxa"/>
          </w:tcPr>
          <w:p w14:paraId="1814FB6C" w14:textId="77777777" w:rsidR="002A72C1" w:rsidRDefault="002A72C1" w:rsidP="00484BF1">
            <w:pPr>
              <w:pStyle w:val="EmptyCellLayoutStyle"/>
              <w:spacing w:after="0" w:line="240" w:lineRule="auto"/>
            </w:pPr>
          </w:p>
        </w:tc>
        <w:tc>
          <w:tcPr>
            <w:tcW w:w="149" w:type="dxa"/>
          </w:tcPr>
          <w:p w14:paraId="77FE20EB" w14:textId="77777777" w:rsidR="002A72C1" w:rsidRDefault="002A72C1" w:rsidP="00484BF1">
            <w:pPr>
              <w:pStyle w:val="EmptyCellLayoutStyle"/>
              <w:spacing w:after="0" w:line="240" w:lineRule="auto"/>
            </w:pPr>
          </w:p>
        </w:tc>
      </w:tr>
      <w:tr w:rsidR="002A72C1" w14:paraId="54B20D2E" w14:textId="77777777" w:rsidTr="00484BF1">
        <w:tc>
          <w:tcPr>
            <w:tcW w:w="54" w:type="dxa"/>
          </w:tcPr>
          <w:p w14:paraId="5603CAA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30F629F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A823D4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1750FF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2F1CA9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5DC777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B4050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30B3E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729C20" w14:textId="77777777" w:rsidR="002A72C1" w:rsidRDefault="002A72C1" w:rsidP="00484BF1">
                  <w:pPr>
                    <w:spacing w:after="0" w:line="240" w:lineRule="auto"/>
                  </w:pPr>
                  <w:r>
                    <w:rPr>
                      <w:rFonts w:ascii="Calibri" w:eastAsia="Calibri" w:hAnsi="Calibri"/>
                      <w:color w:val="000000"/>
                      <w:sz w:val="22"/>
                    </w:rPr>
                    <w:t>Yes</w:t>
                  </w:r>
                </w:p>
              </w:tc>
            </w:tr>
            <w:tr w:rsidR="002A72C1" w14:paraId="10E439E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5DF7257"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83214DF"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457A1BA" w14:textId="77777777" w:rsidR="002A72C1" w:rsidRDefault="002A72C1" w:rsidP="00484BF1">
                  <w:pPr>
                    <w:spacing w:after="0" w:line="240" w:lineRule="auto"/>
                  </w:pPr>
                  <w:r>
                    <w:rPr>
                      <w:rFonts w:ascii="Calibri" w:eastAsia="Calibri" w:hAnsi="Calibri"/>
                      <w:color w:val="000000"/>
                      <w:sz w:val="22"/>
                    </w:rPr>
                    <w:t>300</w:t>
                  </w:r>
                </w:p>
              </w:tc>
            </w:tr>
          </w:tbl>
          <w:p w14:paraId="1E8F45BE" w14:textId="77777777" w:rsidR="002A72C1" w:rsidRDefault="002A72C1" w:rsidP="00484BF1">
            <w:pPr>
              <w:spacing w:after="0" w:line="240" w:lineRule="auto"/>
            </w:pPr>
          </w:p>
        </w:tc>
        <w:tc>
          <w:tcPr>
            <w:tcW w:w="149" w:type="dxa"/>
          </w:tcPr>
          <w:p w14:paraId="79733B2C" w14:textId="77777777" w:rsidR="002A72C1" w:rsidRDefault="002A72C1" w:rsidP="00484BF1">
            <w:pPr>
              <w:pStyle w:val="EmptyCellLayoutStyle"/>
              <w:spacing w:after="0" w:line="240" w:lineRule="auto"/>
            </w:pPr>
          </w:p>
        </w:tc>
      </w:tr>
      <w:tr w:rsidR="002A72C1" w14:paraId="7A201A9B" w14:textId="77777777" w:rsidTr="00484BF1">
        <w:trPr>
          <w:trHeight w:val="80"/>
        </w:trPr>
        <w:tc>
          <w:tcPr>
            <w:tcW w:w="54" w:type="dxa"/>
          </w:tcPr>
          <w:p w14:paraId="4DB083D6" w14:textId="77777777" w:rsidR="002A72C1" w:rsidRDefault="002A72C1" w:rsidP="00484BF1">
            <w:pPr>
              <w:pStyle w:val="EmptyCellLayoutStyle"/>
              <w:spacing w:after="0" w:line="240" w:lineRule="auto"/>
            </w:pPr>
          </w:p>
        </w:tc>
        <w:tc>
          <w:tcPr>
            <w:tcW w:w="10395" w:type="dxa"/>
          </w:tcPr>
          <w:p w14:paraId="07BE98B0" w14:textId="77777777" w:rsidR="002A72C1" w:rsidRDefault="002A72C1" w:rsidP="00484BF1">
            <w:pPr>
              <w:pStyle w:val="EmptyCellLayoutStyle"/>
              <w:spacing w:after="0" w:line="240" w:lineRule="auto"/>
            </w:pPr>
          </w:p>
        </w:tc>
        <w:tc>
          <w:tcPr>
            <w:tcW w:w="149" w:type="dxa"/>
          </w:tcPr>
          <w:p w14:paraId="35F459A7" w14:textId="77777777" w:rsidR="002A72C1" w:rsidRDefault="002A72C1" w:rsidP="00484BF1">
            <w:pPr>
              <w:pStyle w:val="EmptyCellLayoutStyle"/>
              <w:spacing w:after="0" w:line="240" w:lineRule="auto"/>
            </w:pPr>
          </w:p>
        </w:tc>
      </w:tr>
    </w:tbl>
    <w:p w14:paraId="3CA99C54" w14:textId="77777777" w:rsidR="002A72C1" w:rsidRDefault="002A72C1" w:rsidP="002A72C1">
      <w:pPr>
        <w:spacing w:after="0" w:line="240" w:lineRule="auto"/>
      </w:pPr>
    </w:p>
    <w:p w14:paraId="51DF0B45" w14:textId="77777777" w:rsidR="002A72C1" w:rsidRDefault="002A72C1" w:rsidP="002A72C1">
      <w:pPr>
        <w:spacing w:after="0" w:line="240" w:lineRule="auto"/>
      </w:pPr>
      <w:r>
        <w:rPr>
          <w:rFonts w:ascii="Calibri" w:eastAsia="Calibri" w:hAnsi="Calibri"/>
          <w:b/>
          <w:color w:val="6495ED"/>
          <w:sz w:val="22"/>
        </w:rPr>
        <w:t>Stop SQL Full-text Filter Daemon Launcher Service</w:t>
      </w:r>
    </w:p>
    <w:p w14:paraId="74C03E37" w14:textId="77777777" w:rsidR="002A72C1" w:rsidRDefault="002A72C1" w:rsidP="002A72C1">
      <w:pPr>
        <w:spacing w:after="0" w:line="240" w:lineRule="auto"/>
      </w:pPr>
      <w:r>
        <w:rPr>
          <w:rFonts w:ascii="Calibri" w:eastAsia="Calibri" w:hAnsi="Calibri"/>
          <w:color w:val="000000"/>
          <w:sz w:val="22"/>
        </w:rPr>
        <w:t>Stop SQL Full-text Filter Daemon Launcher Service. Note that SQL Full-text Search feature is not available in any edition of SQL Server Express, except SQL Server Express with Advanced Services.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5C8DC79" w14:textId="77777777" w:rsidTr="00484BF1">
        <w:trPr>
          <w:trHeight w:val="54"/>
        </w:trPr>
        <w:tc>
          <w:tcPr>
            <w:tcW w:w="54" w:type="dxa"/>
          </w:tcPr>
          <w:p w14:paraId="0E1FB041" w14:textId="77777777" w:rsidR="002A72C1" w:rsidRDefault="002A72C1" w:rsidP="00484BF1">
            <w:pPr>
              <w:pStyle w:val="EmptyCellLayoutStyle"/>
              <w:spacing w:after="0" w:line="240" w:lineRule="auto"/>
            </w:pPr>
          </w:p>
        </w:tc>
        <w:tc>
          <w:tcPr>
            <w:tcW w:w="10395" w:type="dxa"/>
          </w:tcPr>
          <w:p w14:paraId="70B97338" w14:textId="77777777" w:rsidR="002A72C1" w:rsidRDefault="002A72C1" w:rsidP="00484BF1">
            <w:pPr>
              <w:pStyle w:val="EmptyCellLayoutStyle"/>
              <w:spacing w:after="0" w:line="240" w:lineRule="auto"/>
            </w:pPr>
          </w:p>
        </w:tc>
        <w:tc>
          <w:tcPr>
            <w:tcW w:w="149" w:type="dxa"/>
          </w:tcPr>
          <w:p w14:paraId="158621BC" w14:textId="77777777" w:rsidR="002A72C1" w:rsidRDefault="002A72C1" w:rsidP="00484BF1">
            <w:pPr>
              <w:pStyle w:val="EmptyCellLayoutStyle"/>
              <w:spacing w:after="0" w:line="240" w:lineRule="auto"/>
            </w:pPr>
          </w:p>
        </w:tc>
      </w:tr>
      <w:tr w:rsidR="002A72C1" w14:paraId="79E84BD6" w14:textId="77777777" w:rsidTr="00484BF1">
        <w:tc>
          <w:tcPr>
            <w:tcW w:w="54" w:type="dxa"/>
          </w:tcPr>
          <w:p w14:paraId="15BEEA1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7D6CB4A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8286AC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194FAA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B60D8D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0B989C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5C771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526FC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96C969" w14:textId="77777777" w:rsidR="002A72C1" w:rsidRDefault="002A72C1" w:rsidP="00484BF1">
                  <w:pPr>
                    <w:spacing w:after="0" w:line="240" w:lineRule="auto"/>
                  </w:pPr>
                  <w:r>
                    <w:rPr>
                      <w:rFonts w:ascii="Calibri" w:eastAsia="Calibri" w:hAnsi="Calibri"/>
                      <w:color w:val="000000"/>
                      <w:sz w:val="22"/>
                    </w:rPr>
                    <w:t>Yes</w:t>
                  </w:r>
                </w:p>
              </w:tc>
            </w:tr>
            <w:tr w:rsidR="002A72C1" w14:paraId="4E35BB9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8E664F7"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9BC25E1"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20613E3" w14:textId="77777777" w:rsidR="002A72C1" w:rsidRDefault="002A72C1" w:rsidP="00484BF1">
                  <w:pPr>
                    <w:spacing w:after="0" w:line="240" w:lineRule="auto"/>
                  </w:pPr>
                  <w:r>
                    <w:rPr>
                      <w:rFonts w:ascii="Calibri" w:eastAsia="Calibri" w:hAnsi="Calibri"/>
                      <w:color w:val="000000"/>
                      <w:sz w:val="22"/>
                    </w:rPr>
                    <w:t>300</w:t>
                  </w:r>
                </w:p>
              </w:tc>
            </w:tr>
          </w:tbl>
          <w:p w14:paraId="7E6963D1" w14:textId="77777777" w:rsidR="002A72C1" w:rsidRDefault="002A72C1" w:rsidP="00484BF1">
            <w:pPr>
              <w:spacing w:after="0" w:line="240" w:lineRule="auto"/>
            </w:pPr>
          </w:p>
        </w:tc>
        <w:tc>
          <w:tcPr>
            <w:tcW w:w="149" w:type="dxa"/>
          </w:tcPr>
          <w:p w14:paraId="2C274755" w14:textId="77777777" w:rsidR="002A72C1" w:rsidRDefault="002A72C1" w:rsidP="00484BF1">
            <w:pPr>
              <w:pStyle w:val="EmptyCellLayoutStyle"/>
              <w:spacing w:after="0" w:line="240" w:lineRule="auto"/>
            </w:pPr>
          </w:p>
        </w:tc>
      </w:tr>
      <w:tr w:rsidR="002A72C1" w14:paraId="467449F3" w14:textId="77777777" w:rsidTr="00484BF1">
        <w:trPr>
          <w:trHeight w:val="80"/>
        </w:trPr>
        <w:tc>
          <w:tcPr>
            <w:tcW w:w="54" w:type="dxa"/>
          </w:tcPr>
          <w:p w14:paraId="5FB24747" w14:textId="77777777" w:rsidR="002A72C1" w:rsidRDefault="002A72C1" w:rsidP="00484BF1">
            <w:pPr>
              <w:pStyle w:val="EmptyCellLayoutStyle"/>
              <w:spacing w:after="0" w:line="240" w:lineRule="auto"/>
            </w:pPr>
          </w:p>
        </w:tc>
        <w:tc>
          <w:tcPr>
            <w:tcW w:w="10395" w:type="dxa"/>
          </w:tcPr>
          <w:p w14:paraId="5565566B" w14:textId="77777777" w:rsidR="002A72C1" w:rsidRDefault="002A72C1" w:rsidP="00484BF1">
            <w:pPr>
              <w:pStyle w:val="EmptyCellLayoutStyle"/>
              <w:spacing w:after="0" w:line="240" w:lineRule="auto"/>
            </w:pPr>
          </w:p>
        </w:tc>
        <w:tc>
          <w:tcPr>
            <w:tcW w:w="149" w:type="dxa"/>
          </w:tcPr>
          <w:p w14:paraId="2BB128BB" w14:textId="77777777" w:rsidR="002A72C1" w:rsidRDefault="002A72C1" w:rsidP="00484BF1">
            <w:pPr>
              <w:pStyle w:val="EmptyCellLayoutStyle"/>
              <w:spacing w:after="0" w:line="240" w:lineRule="auto"/>
            </w:pPr>
          </w:p>
        </w:tc>
      </w:tr>
    </w:tbl>
    <w:p w14:paraId="7645DC12" w14:textId="77777777" w:rsidR="002A72C1" w:rsidRDefault="002A72C1" w:rsidP="002A72C1">
      <w:pPr>
        <w:spacing w:after="0" w:line="240" w:lineRule="auto"/>
      </w:pPr>
    </w:p>
    <w:p w14:paraId="711894D9" w14:textId="77777777" w:rsidR="002A72C1" w:rsidRDefault="002A72C1" w:rsidP="002A72C1">
      <w:pPr>
        <w:spacing w:after="0" w:line="240" w:lineRule="auto"/>
      </w:pPr>
      <w:r>
        <w:rPr>
          <w:rFonts w:ascii="Calibri" w:eastAsia="Calibri" w:hAnsi="Calibri"/>
          <w:b/>
          <w:color w:val="6495ED"/>
          <w:sz w:val="22"/>
        </w:rPr>
        <w:t>Stop SQL Agent Service from DB Engine</w:t>
      </w:r>
    </w:p>
    <w:p w14:paraId="571341D7" w14:textId="77777777" w:rsidR="002A72C1" w:rsidRDefault="002A72C1" w:rsidP="002A72C1">
      <w:pPr>
        <w:spacing w:after="0" w:line="240" w:lineRule="auto"/>
      </w:pPr>
      <w:r>
        <w:rPr>
          <w:rFonts w:ascii="Calibri" w:eastAsia="Calibri" w:hAnsi="Calibri"/>
          <w:color w:val="000000"/>
          <w:sz w:val="22"/>
        </w:rPr>
        <w:t>Stop SQL Agent Service from DB Engine.</w:t>
      </w:r>
      <w:r>
        <w:rPr>
          <w:rFonts w:ascii="Calibri" w:eastAsia="Calibri" w:hAnsi="Calibri"/>
          <w:color w:val="000000"/>
          <w:sz w:val="22"/>
        </w:rPr>
        <w:br/>
        <w:t>Note that SQL Server Agent Windows Service is not supported by any edition of SQL Server Express.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E111AD2" w14:textId="77777777" w:rsidTr="00484BF1">
        <w:trPr>
          <w:trHeight w:val="54"/>
        </w:trPr>
        <w:tc>
          <w:tcPr>
            <w:tcW w:w="54" w:type="dxa"/>
          </w:tcPr>
          <w:p w14:paraId="18D1BC6F" w14:textId="77777777" w:rsidR="002A72C1" w:rsidRDefault="002A72C1" w:rsidP="00484BF1">
            <w:pPr>
              <w:pStyle w:val="EmptyCellLayoutStyle"/>
              <w:spacing w:after="0" w:line="240" w:lineRule="auto"/>
            </w:pPr>
          </w:p>
        </w:tc>
        <w:tc>
          <w:tcPr>
            <w:tcW w:w="10395" w:type="dxa"/>
          </w:tcPr>
          <w:p w14:paraId="4136B44F" w14:textId="77777777" w:rsidR="002A72C1" w:rsidRDefault="002A72C1" w:rsidP="00484BF1">
            <w:pPr>
              <w:pStyle w:val="EmptyCellLayoutStyle"/>
              <w:spacing w:after="0" w:line="240" w:lineRule="auto"/>
            </w:pPr>
          </w:p>
        </w:tc>
        <w:tc>
          <w:tcPr>
            <w:tcW w:w="149" w:type="dxa"/>
          </w:tcPr>
          <w:p w14:paraId="6AB00733" w14:textId="77777777" w:rsidR="002A72C1" w:rsidRDefault="002A72C1" w:rsidP="00484BF1">
            <w:pPr>
              <w:pStyle w:val="EmptyCellLayoutStyle"/>
              <w:spacing w:after="0" w:line="240" w:lineRule="auto"/>
            </w:pPr>
          </w:p>
        </w:tc>
      </w:tr>
      <w:tr w:rsidR="002A72C1" w14:paraId="18E5BB45" w14:textId="77777777" w:rsidTr="00484BF1">
        <w:tc>
          <w:tcPr>
            <w:tcW w:w="54" w:type="dxa"/>
          </w:tcPr>
          <w:p w14:paraId="713EEEA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288C485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657AE4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CC5B9A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86F152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EBB3F6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BF5DF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85717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5F2280" w14:textId="77777777" w:rsidR="002A72C1" w:rsidRDefault="002A72C1" w:rsidP="00484BF1">
                  <w:pPr>
                    <w:spacing w:after="0" w:line="240" w:lineRule="auto"/>
                  </w:pPr>
                  <w:r>
                    <w:rPr>
                      <w:rFonts w:ascii="Calibri" w:eastAsia="Calibri" w:hAnsi="Calibri"/>
                      <w:color w:val="000000"/>
                      <w:sz w:val="22"/>
                    </w:rPr>
                    <w:t>Yes</w:t>
                  </w:r>
                </w:p>
              </w:tc>
            </w:tr>
            <w:tr w:rsidR="002A72C1" w14:paraId="29788EC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07CF18C"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44B3D23"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57520CF" w14:textId="77777777" w:rsidR="002A72C1" w:rsidRDefault="002A72C1" w:rsidP="00484BF1">
                  <w:pPr>
                    <w:spacing w:after="0" w:line="240" w:lineRule="auto"/>
                  </w:pPr>
                  <w:r>
                    <w:rPr>
                      <w:rFonts w:ascii="Calibri" w:eastAsia="Calibri" w:hAnsi="Calibri"/>
                      <w:color w:val="000000"/>
                      <w:sz w:val="22"/>
                    </w:rPr>
                    <w:t>300</w:t>
                  </w:r>
                </w:p>
              </w:tc>
            </w:tr>
          </w:tbl>
          <w:p w14:paraId="110A1939" w14:textId="77777777" w:rsidR="002A72C1" w:rsidRDefault="002A72C1" w:rsidP="00484BF1">
            <w:pPr>
              <w:spacing w:after="0" w:line="240" w:lineRule="auto"/>
            </w:pPr>
          </w:p>
        </w:tc>
        <w:tc>
          <w:tcPr>
            <w:tcW w:w="149" w:type="dxa"/>
          </w:tcPr>
          <w:p w14:paraId="4B766AA3" w14:textId="77777777" w:rsidR="002A72C1" w:rsidRDefault="002A72C1" w:rsidP="00484BF1">
            <w:pPr>
              <w:pStyle w:val="EmptyCellLayoutStyle"/>
              <w:spacing w:after="0" w:line="240" w:lineRule="auto"/>
            </w:pPr>
          </w:p>
        </w:tc>
      </w:tr>
      <w:tr w:rsidR="002A72C1" w14:paraId="1CF7493C" w14:textId="77777777" w:rsidTr="00484BF1">
        <w:trPr>
          <w:trHeight w:val="80"/>
        </w:trPr>
        <w:tc>
          <w:tcPr>
            <w:tcW w:w="54" w:type="dxa"/>
          </w:tcPr>
          <w:p w14:paraId="404E078E" w14:textId="77777777" w:rsidR="002A72C1" w:rsidRDefault="002A72C1" w:rsidP="00484BF1">
            <w:pPr>
              <w:pStyle w:val="EmptyCellLayoutStyle"/>
              <w:spacing w:after="0" w:line="240" w:lineRule="auto"/>
            </w:pPr>
          </w:p>
        </w:tc>
        <w:tc>
          <w:tcPr>
            <w:tcW w:w="10395" w:type="dxa"/>
          </w:tcPr>
          <w:p w14:paraId="0C84A2FD" w14:textId="77777777" w:rsidR="002A72C1" w:rsidRDefault="002A72C1" w:rsidP="00484BF1">
            <w:pPr>
              <w:pStyle w:val="EmptyCellLayoutStyle"/>
              <w:spacing w:after="0" w:line="240" w:lineRule="auto"/>
            </w:pPr>
          </w:p>
        </w:tc>
        <w:tc>
          <w:tcPr>
            <w:tcW w:w="149" w:type="dxa"/>
          </w:tcPr>
          <w:p w14:paraId="576D7390" w14:textId="77777777" w:rsidR="002A72C1" w:rsidRDefault="002A72C1" w:rsidP="00484BF1">
            <w:pPr>
              <w:pStyle w:val="EmptyCellLayoutStyle"/>
              <w:spacing w:after="0" w:line="240" w:lineRule="auto"/>
            </w:pPr>
          </w:p>
        </w:tc>
      </w:tr>
    </w:tbl>
    <w:p w14:paraId="55C1482E" w14:textId="77777777" w:rsidR="002A72C1" w:rsidRDefault="002A72C1" w:rsidP="002A72C1">
      <w:pPr>
        <w:spacing w:after="0" w:line="240" w:lineRule="auto"/>
      </w:pPr>
    </w:p>
    <w:p w14:paraId="72FAEE31" w14:textId="77777777" w:rsidR="002A72C1" w:rsidRDefault="002A72C1" w:rsidP="002A72C1">
      <w:pPr>
        <w:spacing w:after="0" w:line="240" w:lineRule="auto"/>
      </w:pPr>
      <w:r>
        <w:rPr>
          <w:rFonts w:ascii="Calibri" w:eastAsia="Calibri" w:hAnsi="Calibri"/>
          <w:b/>
          <w:color w:val="6495ED"/>
          <w:sz w:val="22"/>
        </w:rPr>
        <w:t>Global Configuration Settings</w:t>
      </w:r>
    </w:p>
    <w:p w14:paraId="1F90B3B5" w14:textId="77777777" w:rsidR="002A72C1" w:rsidRDefault="002A72C1" w:rsidP="002A72C1">
      <w:pPr>
        <w:spacing w:after="0" w:line="240" w:lineRule="auto"/>
      </w:pPr>
      <w:r>
        <w:rPr>
          <w:rFonts w:ascii="Calibri" w:eastAsia="Calibri" w:hAnsi="Calibri"/>
          <w:color w:val="000000"/>
          <w:sz w:val="22"/>
        </w:rPr>
        <w:t>Global Configuration Settings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A8799FF" w14:textId="77777777" w:rsidTr="00484BF1">
        <w:trPr>
          <w:trHeight w:val="54"/>
        </w:trPr>
        <w:tc>
          <w:tcPr>
            <w:tcW w:w="54" w:type="dxa"/>
          </w:tcPr>
          <w:p w14:paraId="0D4ADB6F" w14:textId="77777777" w:rsidR="002A72C1" w:rsidRDefault="002A72C1" w:rsidP="00484BF1">
            <w:pPr>
              <w:pStyle w:val="EmptyCellLayoutStyle"/>
              <w:spacing w:after="0" w:line="240" w:lineRule="auto"/>
            </w:pPr>
          </w:p>
        </w:tc>
        <w:tc>
          <w:tcPr>
            <w:tcW w:w="10395" w:type="dxa"/>
          </w:tcPr>
          <w:p w14:paraId="0BD0D90A" w14:textId="77777777" w:rsidR="002A72C1" w:rsidRDefault="002A72C1" w:rsidP="00484BF1">
            <w:pPr>
              <w:pStyle w:val="EmptyCellLayoutStyle"/>
              <w:spacing w:after="0" w:line="240" w:lineRule="auto"/>
            </w:pPr>
          </w:p>
        </w:tc>
        <w:tc>
          <w:tcPr>
            <w:tcW w:w="149" w:type="dxa"/>
          </w:tcPr>
          <w:p w14:paraId="66231272" w14:textId="77777777" w:rsidR="002A72C1" w:rsidRDefault="002A72C1" w:rsidP="00484BF1">
            <w:pPr>
              <w:pStyle w:val="EmptyCellLayoutStyle"/>
              <w:spacing w:after="0" w:line="240" w:lineRule="auto"/>
            </w:pPr>
          </w:p>
        </w:tc>
      </w:tr>
      <w:tr w:rsidR="002A72C1" w14:paraId="1EA2E88B" w14:textId="77777777" w:rsidTr="00484BF1">
        <w:tc>
          <w:tcPr>
            <w:tcW w:w="54" w:type="dxa"/>
          </w:tcPr>
          <w:p w14:paraId="6F2BABC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5820DBF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969802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F654AA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BECD7D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691F06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A2BD6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485D1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278122" w14:textId="77777777" w:rsidR="002A72C1" w:rsidRDefault="002A72C1" w:rsidP="00484BF1">
                  <w:pPr>
                    <w:spacing w:after="0" w:line="240" w:lineRule="auto"/>
                  </w:pPr>
                  <w:r>
                    <w:rPr>
                      <w:rFonts w:ascii="Calibri" w:eastAsia="Calibri" w:hAnsi="Calibri"/>
                      <w:color w:val="000000"/>
                      <w:sz w:val="22"/>
                    </w:rPr>
                    <w:t>Yes</w:t>
                  </w:r>
                </w:p>
              </w:tc>
            </w:tr>
            <w:tr w:rsidR="002A72C1" w14:paraId="6D487D9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7BFC355"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2B564A7"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3E32D29" w14:textId="77777777" w:rsidR="002A72C1" w:rsidRDefault="002A72C1" w:rsidP="00484BF1">
                  <w:pPr>
                    <w:spacing w:after="0" w:line="240" w:lineRule="auto"/>
                  </w:pPr>
                  <w:r>
                    <w:rPr>
                      <w:rFonts w:ascii="Calibri" w:eastAsia="Calibri" w:hAnsi="Calibri"/>
                      <w:color w:val="000000"/>
                      <w:sz w:val="22"/>
                    </w:rPr>
                    <w:t>300</w:t>
                  </w:r>
                </w:p>
              </w:tc>
            </w:tr>
          </w:tbl>
          <w:p w14:paraId="110637AA" w14:textId="77777777" w:rsidR="002A72C1" w:rsidRDefault="002A72C1" w:rsidP="00484BF1">
            <w:pPr>
              <w:spacing w:after="0" w:line="240" w:lineRule="auto"/>
            </w:pPr>
          </w:p>
        </w:tc>
        <w:tc>
          <w:tcPr>
            <w:tcW w:w="149" w:type="dxa"/>
          </w:tcPr>
          <w:p w14:paraId="36921E58" w14:textId="77777777" w:rsidR="002A72C1" w:rsidRDefault="002A72C1" w:rsidP="00484BF1">
            <w:pPr>
              <w:pStyle w:val="EmptyCellLayoutStyle"/>
              <w:spacing w:after="0" w:line="240" w:lineRule="auto"/>
            </w:pPr>
          </w:p>
        </w:tc>
      </w:tr>
      <w:tr w:rsidR="002A72C1" w14:paraId="7844C4E6" w14:textId="77777777" w:rsidTr="00484BF1">
        <w:trPr>
          <w:trHeight w:val="80"/>
        </w:trPr>
        <w:tc>
          <w:tcPr>
            <w:tcW w:w="54" w:type="dxa"/>
          </w:tcPr>
          <w:p w14:paraId="6ABFD66A" w14:textId="77777777" w:rsidR="002A72C1" w:rsidRDefault="002A72C1" w:rsidP="00484BF1">
            <w:pPr>
              <w:pStyle w:val="EmptyCellLayoutStyle"/>
              <w:spacing w:after="0" w:line="240" w:lineRule="auto"/>
            </w:pPr>
          </w:p>
        </w:tc>
        <w:tc>
          <w:tcPr>
            <w:tcW w:w="10395" w:type="dxa"/>
          </w:tcPr>
          <w:p w14:paraId="5C918A01" w14:textId="77777777" w:rsidR="002A72C1" w:rsidRDefault="002A72C1" w:rsidP="00484BF1">
            <w:pPr>
              <w:pStyle w:val="EmptyCellLayoutStyle"/>
              <w:spacing w:after="0" w:line="240" w:lineRule="auto"/>
            </w:pPr>
          </w:p>
        </w:tc>
        <w:tc>
          <w:tcPr>
            <w:tcW w:w="149" w:type="dxa"/>
          </w:tcPr>
          <w:p w14:paraId="56683EF9" w14:textId="77777777" w:rsidR="002A72C1" w:rsidRDefault="002A72C1" w:rsidP="00484BF1">
            <w:pPr>
              <w:pStyle w:val="EmptyCellLayoutStyle"/>
              <w:spacing w:after="0" w:line="240" w:lineRule="auto"/>
            </w:pPr>
          </w:p>
        </w:tc>
      </w:tr>
    </w:tbl>
    <w:p w14:paraId="0142A1B9" w14:textId="77777777" w:rsidR="002A72C1" w:rsidRDefault="002A72C1" w:rsidP="002A72C1">
      <w:pPr>
        <w:spacing w:after="0" w:line="240" w:lineRule="auto"/>
      </w:pPr>
    </w:p>
    <w:p w14:paraId="7442D48D" w14:textId="77777777" w:rsidR="002A72C1" w:rsidRDefault="002A72C1" w:rsidP="002A72C1">
      <w:pPr>
        <w:spacing w:after="0" w:line="240" w:lineRule="auto"/>
      </w:pPr>
      <w:r>
        <w:rPr>
          <w:rFonts w:ascii="Calibri" w:eastAsia="Calibri" w:hAnsi="Calibri"/>
          <w:b/>
          <w:color w:val="6495ED"/>
          <w:sz w:val="22"/>
        </w:rPr>
        <w:t>Start SQL Server Service</w:t>
      </w:r>
    </w:p>
    <w:p w14:paraId="42E114B8" w14:textId="77777777" w:rsidR="002A72C1" w:rsidRDefault="002A72C1" w:rsidP="002A72C1">
      <w:pPr>
        <w:spacing w:after="0" w:line="240" w:lineRule="auto"/>
      </w:pPr>
      <w:r>
        <w:rPr>
          <w:rFonts w:ascii="Calibri" w:eastAsia="Calibri" w:hAnsi="Calibri"/>
          <w:color w:val="000000"/>
          <w:sz w:val="22"/>
        </w:rPr>
        <w:t>Start SQL Server Service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21F5BA1" w14:textId="77777777" w:rsidTr="00484BF1">
        <w:trPr>
          <w:trHeight w:val="54"/>
        </w:trPr>
        <w:tc>
          <w:tcPr>
            <w:tcW w:w="54" w:type="dxa"/>
          </w:tcPr>
          <w:p w14:paraId="4FE4A0A6" w14:textId="77777777" w:rsidR="002A72C1" w:rsidRDefault="002A72C1" w:rsidP="00484BF1">
            <w:pPr>
              <w:pStyle w:val="EmptyCellLayoutStyle"/>
              <w:spacing w:after="0" w:line="240" w:lineRule="auto"/>
            </w:pPr>
          </w:p>
        </w:tc>
        <w:tc>
          <w:tcPr>
            <w:tcW w:w="10395" w:type="dxa"/>
          </w:tcPr>
          <w:p w14:paraId="10F3D6ED" w14:textId="77777777" w:rsidR="002A72C1" w:rsidRDefault="002A72C1" w:rsidP="00484BF1">
            <w:pPr>
              <w:pStyle w:val="EmptyCellLayoutStyle"/>
              <w:spacing w:after="0" w:line="240" w:lineRule="auto"/>
            </w:pPr>
          </w:p>
        </w:tc>
        <w:tc>
          <w:tcPr>
            <w:tcW w:w="149" w:type="dxa"/>
          </w:tcPr>
          <w:p w14:paraId="7588F4AC" w14:textId="77777777" w:rsidR="002A72C1" w:rsidRDefault="002A72C1" w:rsidP="00484BF1">
            <w:pPr>
              <w:pStyle w:val="EmptyCellLayoutStyle"/>
              <w:spacing w:after="0" w:line="240" w:lineRule="auto"/>
            </w:pPr>
          </w:p>
        </w:tc>
      </w:tr>
      <w:tr w:rsidR="002A72C1" w14:paraId="60A123A0" w14:textId="77777777" w:rsidTr="00484BF1">
        <w:tc>
          <w:tcPr>
            <w:tcW w:w="54" w:type="dxa"/>
          </w:tcPr>
          <w:p w14:paraId="280AEDC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6F62207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64FDCC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0D5AC1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036BFA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2E978B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8525B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0434C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6A37BF" w14:textId="77777777" w:rsidR="002A72C1" w:rsidRDefault="002A72C1" w:rsidP="00484BF1">
                  <w:pPr>
                    <w:spacing w:after="0" w:line="240" w:lineRule="auto"/>
                  </w:pPr>
                  <w:r>
                    <w:rPr>
                      <w:rFonts w:ascii="Calibri" w:eastAsia="Calibri" w:hAnsi="Calibri"/>
                      <w:color w:val="000000"/>
                      <w:sz w:val="22"/>
                    </w:rPr>
                    <w:t>Yes</w:t>
                  </w:r>
                </w:p>
              </w:tc>
            </w:tr>
            <w:tr w:rsidR="002A72C1" w14:paraId="50A2023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1C91EFC"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BB671DA"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13A9CE6" w14:textId="77777777" w:rsidR="002A72C1" w:rsidRDefault="002A72C1" w:rsidP="00484BF1">
                  <w:pPr>
                    <w:spacing w:after="0" w:line="240" w:lineRule="auto"/>
                  </w:pPr>
                  <w:r>
                    <w:rPr>
                      <w:rFonts w:ascii="Calibri" w:eastAsia="Calibri" w:hAnsi="Calibri"/>
                      <w:color w:val="000000"/>
                      <w:sz w:val="22"/>
                    </w:rPr>
                    <w:t>300</w:t>
                  </w:r>
                </w:p>
              </w:tc>
            </w:tr>
          </w:tbl>
          <w:p w14:paraId="723AD515" w14:textId="77777777" w:rsidR="002A72C1" w:rsidRDefault="002A72C1" w:rsidP="00484BF1">
            <w:pPr>
              <w:spacing w:after="0" w:line="240" w:lineRule="auto"/>
            </w:pPr>
          </w:p>
        </w:tc>
        <w:tc>
          <w:tcPr>
            <w:tcW w:w="149" w:type="dxa"/>
          </w:tcPr>
          <w:p w14:paraId="560D8B2D" w14:textId="77777777" w:rsidR="002A72C1" w:rsidRDefault="002A72C1" w:rsidP="00484BF1">
            <w:pPr>
              <w:pStyle w:val="EmptyCellLayoutStyle"/>
              <w:spacing w:after="0" w:line="240" w:lineRule="auto"/>
            </w:pPr>
          </w:p>
        </w:tc>
      </w:tr>
      <w:tr w:rsidR="002A72C1" w14:paraId="1E783424" w14:textId="77777777" w:rsidTr="00484BF1">
        <w:trPr>
          <w:trHeight w:val="80"/>
        </w:trPr>
        <w:tc>
          <w:tcPr>
            <w:tcW w:w="54" w:type="dxa"/>
          </w:tcPr>
          <w:p w14:paraId="20E088A5" w14:textId="77777777" w:rsidR="002A72C1" w:rsidRDefault="002A72C1" w:rsidP="00484BF1">
            <w:pPr>
              <w:pStyle w:val="EmptyCellLayoutStyle"/>
              <w:spacing w:after="0" w:line="240" w:lineRule="auto"/>
            </w:pPr>
          </w:p>
        </w:tc>
        <w:tc>
          <w:tcPr>
            <w:tcW w:w="10395" w:type="dxa"/>
          </w:tcPr>
          <w:p w14:paraId="60E6DB69" w14:textId="77777777" w:rsidR="002A72C1" w:rsidRDefault="002A72C1" w:rsidP="00484BF1">
            <w:pPr>
              <w:pStyle w:val="EmptyCellLayoutStyle"/>
              <w:spacing w:after="0" w:line="240" w:lineRule="auto"/>
            </w:pPr>
          </w:p>
        </w:tc>
        <w:tc>
          <w:tcPr>
            <w:tcW w:w="149" w:type="dxa"/>
          </w:tcPr>
          <w:p w14:paraId="137C3133" w14:textId="77777777" w:rsidR="002A72C1" w:rsidRDefault="002A72C1" w:rsidP="00484BF1">
            <w:pPr>
              <w:pStyle w:val="EmptyCellLayoutStyle"/>
              <w:spacing w:after="0" w:line="240" w:lineRule="auto"/>
            </w:pPr>
          </w:p>
        </w:tc>
      </w:tr>
    </w:tbl>
    <w:p w14:paraId="04750EEA" w14:textId="77777777" w:rsidR="002A72C1" w:rsidRDefault="002A72C1" w:rsidP="002A72C1">
      <w:pPr>
        <w:spacing w:after="0" w:line="240" w:lineRule="auto"/>
      </w:pPr>
    </w:p>
    <w:p w14:paraId="19C9E593" w14:textId="77777777" w:rsidR="002A72C1" w:rsidRDefault="002A72C1" w:rsidP="002A72C1">
      <w:pPr>
        <w:spacing w:after="0" w:line="240" w:lineRule="auto"/>
      </w:pPr>
      <w:r>
        <w:rPr>
          <w:rFonts w:ascii="Calibri" w:eastAsia="Calibri" w:hAnsi="Calibri"/>
          <w:b/>
          <w:color w:val="6495ED"/>
          <w:sz w:val="22"/>
        </w:rPr>
        <w:t>Stop SQL Server Service on Cluster</w:t>
      </w:r>
    </w:p>
    <w:p w14:paraId="71790593" w14:textId="77777777" w:rsidR="002A72C1" w:rsidRDefault="002A72C1" w:rsidP="002A72C1">
      <w:pPr>
        <w:spacing w:after="0" w:line="240" w:lineRule="auto"/>
      </w:pPr>
      <w:r>
        <w:rPr>
          <w:rFonts w:ascii="Calibri" w:eastAsia="Calibri" w:hAnsi="Calibri"/>
          <w:color w:val="000000"/>
          <w:sz w:val="22"/>
        </w:rPr>
        <w:t>Stop SQL Server Service on Cluster.</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F5B61D9" w14:textId="77777777" w:rsidTr="00484BF1">
        <w:trPr>
          <w:trHeight w:val="54"/>
        </w:trPr>
        <w:tc>
          <w:tcPr>
            <w:tcW w:w="54" w:type="dxa"/>
          </w:tcPr>
          <w:p w14:paraId="4AD7DC0D" w14:textId="77777777" w:rsidR="002A72C1" w:rsidRDefault="002A72C1" w:rsidP="00484BF1">
            <w:pPr>
              <w:pStyle w:val="EmptyCellLayoutStyle"/>
              <w:spacing w:after="0" w:line="240" w:lineRule="auto"/>
            </w:pPr>
          </w:p>
        </w:tc>
        <w:tc>
          <w:tcPr>
            <w:tcW w:w="10395" w:type="dxa"/>
          </w:tcPr>
          <w:p w14:paraId="5621BE1B" w14:textId="77777777" w:rsidR="002A72C1" w:rsidRDefault="002A72C1" w:rsidP="00484BF1">
            <w:pPr>
              <w:pStyle w:val="EmptyCellLayoutStyle"/>
              <w:spacing w:after="0" w:line="240" w:lineRule="auto"/>
            </w:pPr>
          </w:p>
        </w:tc>
        <w:tc>
          <w:tcPr>
            <w:tcW w:w="149" w:type="dxa"/>
          </w:tcPr>
          <w:p w14:paraId="6786F46A" w14:textId="77777777" w:rsidR="002A72C1" w:rsidRDefault="002A72C1" w:rsidP="00484BF1">
            <w:pPr>
              <w:pStyle w:val="EmptyCellLayoutStyle"/>
              <w:spacing w:after="0" w:line="240" w:lineRule="auto"/>
            </w:pPr>
          </w:p>
        </w:tc>
      </w:tr>
      <w:tr w:rsidR="002A72C1" w14:paraId="5E38853D" w14:textId="77777777" w:rsidTr="00484BF1">
        <w:tc>
          <w:tcPr>
            <w:tcW w:w="54" w:type="dxa"/>
          </w:tcPr>
          <w:p w14:paraId="2FC5856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5D30BD8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79C2D9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D8CE96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1E299B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3B031A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E3C40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E40E2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00685B" w14:textId="77777777" w:rsidR="002A72C1" w:rsidRDefault="002A72C1" w:rsidP="00484BF1">
                  <w:pPr>
                    <w:spacing w:after="0" w:line="240" w:lineRule="auto"/>
                  </w:pPr>
                  <w:r>
                    <w:rPr>
                      <w:rFonts w:ascii="Calibri" w:eastAsia="Calibri" w:hAnsi="Calibri"/>
                      <w:color w:val="000000"/>
                      <w:sz w:val="22"/>
                    </w:rPr>
                    <w:t>Yes</w:t>
                  </w:r>
                </w:p>
              </w:tc>
            </w:tr>
            <w:tr w:rsidR="002A72C1" w14:paraId="673CE2B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96D3E76"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F02258F"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067BFFB" w14:textId="77777777" w:rsidR="002A72C1" w:rsidRDefault="002A72C1" w:rsidP="00484BF1">
                  <w:pPr>
                    <w:spacing w:after="0" w:line="240" w:lineRule="auto"/>
                  </w:pPr>
                  <w:r>
                    <w:rPr>
                      <w:rFonts w:ascii="Calibri" w:eastAsia="Calibri" w:hAnsi="Calibri"/>
                      <w:color w:val="000000"/>
                      <w:sz w:val="22"/>
                    </w:rPr>
                    <w:t>300</w:t>
                  </w:r>
                </w:p>
              </w:tc>
            </w:tr>
          </w:tbl>
          <w:p w14:paraId="25D25ADA" w14:textId="77777777" w:rsidR="002A72C1" w:rsidRDefault="002A72C1" w:rsidP="00484BF1">
            <w:pPr>
              <w:spacing w:after="0" w:line="240" w:lineRule="auto"/>
            </w:pPr>
          </w:p>
        </w:tc>
        <w:tc>
          <w:tcPr>
            <w:tcW w:w="149" w:type="dxa"/>
          </w:tcPr>
          <w:p w14:paraId="11F424E8" w14:textId="77777777" w:rsidR="002A72C1" w:rsidRDefault="002A72C1" w:rsidP="00484BF1">
            <w:pPr>
              <w:pStyle w:val="EmptyCellLayoutStyle"/>
              <w:spacing w:after="0" w:line="240" w:lineRule="auto"/>
            </w:pPr>
          </w:p>
        </w:tc>
      </w:tr>
      <w:tr w:rsidR="002A72C1" w14:paraId="155044FB" w14:textId="77777777" w:rsidTr="00484BF1">
        <w:trPr>
          <w:trHeight w:val="80"/>
        </w:trPr>
        <w:tc>
          <w:tcPr>
            <w:tcW w:w="54" w:type="dxa"/>
          </w:tcPr>
          <w:p w14:paraId="395C4E67" w14:textId="77777777" w:rsidR="002A72C1" w:rsidRDefault="002A72C1" w:rsidP="00484BF1">
            <w:pPr>
              <w:pStyle w:val="EmptyCellLayoutStyle"/>
              <w:spacing w:after="0" w:line="240" w:lineRule="auto"/>
            </w:pPr>
          </w:p>
        </w:tc>
        <w:tc>
          <w:tcPr>
            <w:tcW w:w="10395" w:type="dxa"/>
          </w:tcPr>
          <w:p w14:paraId="253885B5" w14:textId="77777777" w:rsidR="002A72C1" w:rsidRDefault="002A72C1" w:rsidP="00484BF1">
            <w:pPr>
              <w:pStyle w:val="EmptyCellLayoutStyle"/>
              <w:spacing w:after="0" w:line="240" w:lineRule="auto"/>
            </w:pPr>
          </w:p>
        </w:tc>
        <w:tc>
          <w:tcPr>
            <w:tcW w:w="149" w:type="dxa"/>
          </w:tcPr>
          <w:p w14:paraId="046E44C1" w14:textId="77777777" w:rsidR="002A72C1" w:rsidRDefault="002A72C1" w:rsidP="00484BF1">
            <w:pPr>
              <w:pStyle w:val="EmptyCellLayoutStyle"/>
              <w:spacing w:after="0" w:line="240" w:lineRule="auto"/>
            </w:pPr>
          </w:p>
        </w:tc>
      </w:tr>
    </w:tbl>
    <w:p w14:paraId="437312BF" w14:textId="77777777" w:rsidR="002A72C1" w:rsidRDefault="002A72C1" w:rsidP="002A72C1">
      <w:pPr>
        <w:spacing w:after="0" w:line="240" w:lineRule="auto"/>
      </w:pPr>
    </w:p>
    <w:p w14:paraId="30A300C1" w14:textId="77777777" w:rsidR="002A72C1" w:rsidRDefault="002A72C1" w:rsidP="002A72C1">
      <w:pPr>
        <w:spacing w:after="0" w:line="240" w:lineRule="auto"/>
      </w:pPr>
      <w:r>
        <w:rPr>
          <w:rFonts w:ascii="Calibri" w:eastAsia="Calibri" w:hAnsi="Calibri"/>
          <w:b/>
          <w:color w:val="6495ED"/>
          <w:sz w:val="22"/>
        </w:rPr>
        <w:t>Start SQL Server Service on Cluster</w:t>
      </w:r>
    </w:p>
    <w:p w14:paraId="7860BE02" w14:textId="77777777" w:rsidR="002A72C1" w:rsidRDefault="002A72C1" w:rsidP="002A72C1">
      <w:pPr>
        <w:spacing w:after="0" w:line="240" w:lineRule="auto"/>
      </w:pPr>
      <w:r>
        <w:rPr>
          <w:rFonts w:ascii="Calibri" w:eastAsia="Calibri" w:hAnsi="Calibri"/>
          <w:color w:val="000000"/>
          <w:sz w:val="22"/>
        </w:rPr>
        <w:t>Start SQL Server Service on Cluster.</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0E1E9CA" w14:textId="77777777" w:rsidTr="00484BF1">
        <w:trPr>
          <w:trHeight w:val="54"/>
        </w:trPr>
        <w:tc>
          <w:tcPr>
            <w:tcW w:w="54" w:type="dxa"/>
          </w:tcPr>
          <w:p w14:paraId="32664106" w14:textId="77777777" w:rsidR="002A72C1" w:rsidRDefault="002A72C1" w:rsidP="00484BF1">
            <w:pPr>
              <w:pStyle w:val="EmptyCellLayoutStyle"/>
              <w:spacing w:after="0" w:line="240" w:lineRule="auto"/>
            </w:pPr>
          </w:p>
        </w:tc>
        <w:tc>
          <w:tcPr>
            <w:tcW w:w="10395" w:type="dxa"/>
          </w:tcPr>
          <w:p w14:paraId="17D9450B" w14:textId="77777777" w:rsidR="002A72C1" w:rsidRDefault="002A72C1" w:rsidP="00484BF1">
            <w:pPr>
              <w:pStyle w:val="EmptyCellLayoutStyle"/>
              <w:spacing w:after="0" w:line="240" w:lineRule="auto"/>
            </w:pPr>
          </w:p>
        </w:tc>
        <w:tc>
          <w:tcPr>
            <w:tcW w:w="149" w:type="dxa"/>
          </w:tcPr>
          <w:p w14:paraId="053A83E0" w14:textId="77777777" w:rsidR="002A72C1" w:rsidRDefault="002A72C1" w:rsidP="00484BF1">
            <w:pPr>
              <w:pStyle w:val="EmptyCellLayoutStyle"/>
              <w:spacing w:after="0" w:line="240" w:lineRule="auto"/>
            </w:pPr>
          </w:p>
        </w:tc>
      </w:tr>
      <w:tr w:rsidR="002A72C1" w14:paraId="2D6A3C64" w14:textId="77777777" w:rsidTr="00484BF1">
        <w:tc>
          <w:tcPr>
            <w:tcW w:w="54" w:type="dxa"/>
          </w:tcPr>
          <w:p w14:paraId="65D2B3D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5E61326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F490CB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0791C9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149FC5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480AEA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D83D4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B31FF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DEEEEC" w14:textId="77777777" w:rsidR="002A72C1" w:rsidRDefault="002A72C1" w:rsidP="00484BF1">
                  <w:pPr>
                    <w:spacing w:after="0" w:line="240" w:lineRule="auto"/>
                  </w:pPr>
                  <w:r>
                    <w:rPr>
                      <w:rFonts w:ascii="Calibri" w:eastAsia="Calibri" w:hAnsi="Calibri"/>
                      <w:color w:val="000000"/>
                      <w:sz w:val="22"/>
                    </w:rPr>
                    <w:t>Yes</w:t>
                  </w:r>
                </w:p>
              </w:tc>
            </w:tr>
            <w:tr w:rsidR="002A72C1" w14:paraId="43E3EFE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7B7F044"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68926C3"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6A0DA4F" w14:textId="77777777" w:rsidR="002A72C1" w:rsidRDefault="002A72C1" w:rsidP="00484BF1">
                  <w:pPr>
                    <w:spacing w:after="0" w:line="240" w:lineRule="auto"/>
                  </w:pPr>
                  <w:r>
                    <w:rPr>
                      <w:rFonts w:ascii="Calibri" w:eastAsia="Calibri" w:hAnsi="Calibri"/>
                      <w:color w:val="000000"/>
                      <w:sz w:val="22"/>
                    </w:rPr>
                    <w:t>300</w:t>
                  </w:r>
                </w:p>
              </w:tc>
            </w:tr>
          </w:tbl>
          <w:p w14:paraId="1A7642CA" w14:textId="77777777" w:rsidR="002A72C1" w:rsidRDefault="002A72C1" w:rsidP="00484BF1">
            <w:pPr>
              <w:spacing w:after="0" w:line="240" w:lineRule="auto"/>
            </w:pPr>
          </w:p>
        </w:tc>
        <w:tc>
          <w:tcPr>
            <w:tcW w:w="149" w:type="dxa"/>
          </w:tcPr>
          <w:p w14:paraId="45ECEDC3" w14:textId="77777777" w:rsidR="002A72C1" w:rsidRDefault="002A72C1" w:rsidP="00484BF1">
            <w:pPr>
              <w:pStyle w:val="EmptyCellLayoutStyle"/>
              <w:spacing w:after="0" w:line="240" w:lineRule="auto"/>
            </w:pPr>
          </w:p>
        </w:tc>
      </w:tr>
      <w:tr w:rsidR="002A72C1" w14:paraId="4E70951D" w14:textId="77777777" w:rsidTr="00484BF1">
        <w:trPr>
          <w:trHeight w:val="80"/>
        </w:trPr>
        <w:tc>
          <w:tcPr>
            <w:tcW w:w="54" w:type="dxa"/>
          </w:tcPr>
          <w:p w14:paraId="5F9B870B" w14:textId="77777777" w:rsidR="002A72C1" w:rsidRDefault="002A72C1" w:rsidP="00484BF1">
            <w:pPr>
              <w:pStyle w:val="EmptyCellLayoutStyle"/>
              <w:spacing w:after="0" w:line="240" w:lineRule="auto"/>
            </w:pPr>
          </w:p>
        </w:tc>
        <w:tc>
          <w:tcPr>
            <w:tcW w:w="10395" w:type="dxa"/>
          </w:tcPr>
          <w:p w14:paraId="6C988C1B" w14:textId="77777777" w:rsidR="002A72C1" w:rsidRDefault="002A72C1" w:rsidP="00484BF1">
            <w:pPr>
              <w:pStyle w:val="EmptyCellLayoutStyle"/>
              <w:spacing w:after="0" w:line="240" w:lineRule="auto"/>
            </w:pPr>
          </w:p>
        </w:tc>
        <w:tc>
          <w:tcPr>
            <w:tcW w:w="149" w:type="dxa"/>
          </w:tcPr>
          <w:p w14:paraId="3343E337" w14:textId="77777777" w:rsidR="002A72C1" w:rsidRDefault="002A72C1" w:rsidP="00484BF1">
            <w:pPr>
              <w:pStyle w:val="EmptyCellLayoutStyle"/>
              <w:spacing w:after="0" w:line="240" w:lineRule="auto"/>
            </w:pPr>
          </w:p>
        </w:tc>
      </w:tr>
    </w:tbl>
    <w:p w14:paraId="50155519" w14:textId="77777777" w:rsidR="002A72C1" w:rsidRDefault="002A72C1" w:rsidP="002A72C1">
      <w:pPr>
        <w:spacing w:after="0" w:line="240" w:lineRule="auto"/>
      </w:pPr>
    </w:p>
    <w:p w14:paraId="5D6E7892" w14:textId="77777777" w:rsidR="002A72C1" w:rsidRDefault="002A72C1" w:rsidP="002A72C1">
      <w:pPr>
        <w:spacing w:after="0" w:line="240" w:lineRule="auto"/>
      </w:pPr>
      <w:r>
        <w:rPr>
          <w:rFonts w:ascii="Calibri" w:eastAsia="Calibri" w:hAnsi="Calibri"/>
          <w:b/>
          <w:color w:val="6495ED"/>
          <w:sz w:val="22"/>
        </w:rPr>
        <w:t>Start SQL Full-text Filter Daemon Launcher Service</w:t>
      </w:r>
    </w:p>
    <w:p w14:paraId="721466BB" w14:textId="77777777" w:rsidR="002A72C1" w:rsidRDefault="002A72C1" w:rsidP="002A72C1">
      <w:pPr>
        <w:spacing w:after="0" w:line="240" w:lineRule="auto"/>
      </w:pPr>
      <w:r>
        <w:rPr>
          <w:rFonts w:ascii="Calibri" w:eastAsia="Calibri" w:hAnsi="Calibri"/>
          <w:color w:val="000000"/>
          <w:sz w:val="22"/>
        </w:rPr>
        <w:t>Start SQL Full-text Filter Daemon Launcher Service. Note that SQL Full-text Search feature is not available in any edition of SQL Server Express, except SQL Server Express with Advanced Services.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FA9DA11" w14:textId="77777777" w:rsidTr="00484BF1">
        <w:trPr>
          <w:trHeight w:val="54"/>
        </w:trPr>
        <w:tc>
          <w:tcPr>
            <w:tcW w:w="54" w:type="dxa"/>
          </w:tcPr>
          <w:p w14:paraId="13B61124" w14:textId="77777777" w:rsidR="002A72C1" w:rsidRDefault="002A72C1" w:rsidP="00484BF1">
            <w:pPr>
              <w:pStyle w:val="EmptyCellLayoutStyle"/>
              <w:spacing w:after="0" w:line="240" w:lineRule="auto"/>
            </w:pPr>
          </w:p>
        </w:tc>
        <w:tc>
          <w:tcPr>
            <w:tcW w:w="10395" w:type="dxa"/>
          </w:tcPr>
          <w:p w14:paraId="4ABC59A2" w14:textId="77777777" w:rsidR="002A72C1" w:rsidRDefault="002A72C1" w:rsidP="00484BF1">
            <w:pPr>
              <w:pStyle w:val="EmptyCellLayoutStyle"/>
              <w:spacing w:after="0" w:line="240" w:lineRule="auto"/>
            </w:pPr>
          </w:p>
        </w:tc>
        <w:tc>
          <w:tcPr>
            <w:tcW w:w="149" w:type="dxa"/>
          </w:tcPr>
          <w:p w14:paraId="36C78799" w14:textId="77777777" w:rsidR="002A72C1" w:rsidRDefault="002A72C1" w:rsidP="00484BF1">
            <w:pPr>
              <w:pStyle w:val="EmptyCellLayoutStyle"/>
              <w:spacing w:after="0" w:line="240" w:lineRule="auto"/>
            </w:pPr>
          </w:p>
        </w:tc>
      </w:tr>
      <w:tr w:rsidR="002A72C1" w14:paraId="0E4B5639" w14:textId="77777777" w:rsidTr="00484BF1">
        <w:tc>
          <w:tcPr>
            <w:tcW w:w="54" w:type="dxa"/>
          </w:tcPr>
          <w:p w14:paraId="521F7DB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2E41BB8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D26B08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04EAC64"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5385C8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0D2834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C3C46B"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53145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3F19EE" w14:textId="77777777" w:rsidR="002A72C1" w:rsidRDefault="002A72C1" w:rsidP="00484BF1">
                  <w:pPr>
                    <w:spacing w:after="0" w:line="240" w:lineRule="auto"/>
                  </w:pPr>
                  <w:r>
                    <w:rPr>
                      <w:rFonts w:ascii="Calibri" w:eastAsia="Calibri" w:hAnsi="Calibri"/>
                      <w:color w:val="000000"/>
                      <w:sz w:val="22"/>
                    </w:rPr>
                    <w:t>Yes</w:t>
                  </w:r>
                </w:p>
              </w:tc>
            </w:tr>
            <w:tr w:rsidR="002A72C1" w14:paraId="235A1B1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702D6AB"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2F22779"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EE1467D" w14:textId="77777777" w:rsidR="002A72C1" w:rsidRDefault="002A72C1" w:rsidP="00484BF1">
                  <w:pPr>
                    <w:spacing w:after="0" w:line="240" w:lineRule="auto"/>
                  </w:pPr>
                  <w:r>
                    <w:rPr>
                      <w:rFonts w:ascii="Calibri" w:eastAsia="Calibri" w:hAnsi="Calibri"/>
                      <w:color w:val="000000"/>
                      <w:sz w:val="22"/>
                    </w:rPr>
                    <w:t>300</w:t>
                  </w:r>
                </w:p>
              </w:tc>
            </w:tr>
          </w:tbl>
          <w:p w14:paraId="52CD96DF" w14:textId="77777777" w:rsidR="002A72C1" w:rsidRDefault="002A72C1" w:rsidP="00484BF1">
            <w:pPr>
              <w:spacing w:after="0" w:line="240" w:lineRule="auto"/>
            </w:pPr>
          </w:p>
        </w:tc>
        <w:tc>
          <w:tcPr>
            <w:tcW w:w="149" w:type="dxa"/>
          </w:tcPr>
          <w:p w14:paraId="3421C33A" w14:textId="77777777" w:rsidR="002A72C1" w:rsidRDefault="002A72C1" w:rsidP="00484BF1">
            <w:pPr>
              <w:pStyle w:val="EmptyCellLayoutStyle"/>
              <w:spacing w:after="0" w:line="240" w:lineRule="auto"/>
            </w:pPr>
          </w:p>
        </w:tc>
      </w:tr>
      <w:tr w:rsidR="002A72C1" w14:paraId="1FE39F3B" w14:textId="77777777" w:rsidTr="00484BF1">
        <w:trPr>
          <w:trHeight w:val="80"/>
        </w:trPr>
        <w:tc>
          <w:tcPr>
            <w:tcW w:w="54" w:type="dxa"/>
          </w:tcPr>
          <w:p w14:paraId="7B378D7D" w14:textId="77777777" w:rsidR="002A72C1" w:rsidRDefault="002A72C1" w:rsidP="00484BF1">
            <w:pPr>
              <w:pStyle w:val="EmptyCellLayoutStyle"/>
              <w:spacing w:after="0" w:line="240" w:lineRule="auto"/>
            </w:pPr>
          </w:p>
        </w:tc>
        <w:tc>
          <w:tcPr>
            <w:tcW w:w="10395" w:type="dxa"/>
          </w:tcPr>
          <w:p w14:paraId="1D3BEAE0" w14:textId="77777777" w:rsidR="002A72C1" w:rsidRDefault="002A72C1" w:rsidP="00484BF1">
            <w:pPr>
              <w:pStyle w:val="EmptyCellLayoutStyle"/>
              <w:spacing w:after="0" w:line="240" w:lineRule="auto"/>
            </w:pPr>
          </w:p>
        </w:tc>
        <w:tc>
          <w:tcPr>
            <w:tcW w:w="149" w:type="dxa"/>
          </w:tcPr>
          <w:p w14:paraId="1EAE4D99" w14:textId="77777777" w:rsidR="002A72C1" w:rsidRDefault="002A72C1" w:rsidP="00484BF1">
            <w:pPr>
              <w:pStyle w:val="EmptyCellLayoutStyle"/>
              <w:spacing w:after="0" w:line="240" w:lineRule="auto"/>
            </w:pPr>
          </w:p>
        </w:tc>
      </w:tr>
    </w:tbl>
    <w:p w14:paraId="7A605A32" w14:textId="77777777" w:rsidR="002A72C1" w:rsidRDefault="002A72C1" w:rsidP="002A72C1">
      <w:pPr>
        <w:spacing w:after="0" w:line="240" w:lineRule="auto"/>
      </w:pPr>
    </w:p>
    <w:p w14:paraId="5D71201B" w14:textId="77777777" w:rsidR="002A72C1" w:rsidRDefault="002A72C1" w:rsidP="002A72C1">
      <w:pPr>
        <w:spacing w:after="0" w:line="240" w:lineRule="auto"/>
      </w:pPr>
      <w:r>
        <w:rPr>
          <w:rFonts w:ascii="Calibri" w:eastAsia="Calibri" w:hAnsi="Calibri"/>
          <w:b/>
          <w:color w:val="6495ED"/>
          <w:sz w:val="22"/>
        </w:rPr>
        <w:t>Start SQL Agent Service from DB Engine</w:t>
      </w:r>
    </w:p>
    <w:p w14:paraId="57E99408" w14:textId="77777777" w:rsidR="002A72C1" w:rsidRDefault="002A72C1" w:rsidP="002A72C1">
      <w:pPr>
        <w:spacing w:after="0" w:line="240" w:lineRule="auto"/>
      </w:pPr>
      <w:r>
        <w:rPr>
          <w:rFonts w:ascii="Calibri" w:eastAsia="Calibri" w:hAnsi="Calibri"/>
          <w:color w:val="000000"/>
          <w:sz w:val="22"/>
        </w:rPr>
        <w:t>Start SQL Agent Service from DB Engine.</w:t>
      </w:r>
      <w:r>
        <w:rPr>
          <w:rFonts w:ascii="Calibri" w:eastAsia="Calibri" w:hAnsi="Calibri"/>
          <w:color w:val="000000"/>
          <w:sz w:val="22"/>
        </w:rPr>
        <w:br/>
        <w:t>Note that SQL Server Agent Windows Service is not supported by any edition of SQL Server Express.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B21BC11" w14:textId="77777777" w:rsidTr="00484BF1">
        <w:trPr>
          <w:trHeight w:val="54"/>
        </w:trPr>
        <w:tc>
          <w:tcPr>
            <w:tcW w:w="54" w:type="dxa"/>
          </w:tcPr>
          <w:p w14:paraId="36E0EA26" w14:textId="77777777" w:rsidR="002A72C1" w:rsidRDefault="002A72C1" w:rsidP="00484BF1">
            <w:pPr>
              <w:pStyle w:val="EmptyCellLayoutStyle"/>
              <w:spacing w:after="0" w:line="240" w:lineRule="auto"/>
            </w:pPr>
          </w:p>
        </w:tc>
        <w:tc>
          <w:tcPr>
            <w:tcW w:w="10395" w:type="dxa"/>
          </w:tcPr>
          <w:p w14:paraId="6D837537" w14:textId="77777777" w:rsidR="002A72C1" w:rsidRDefault="002A72C1" w:rsidP="00484BF1">
            <w:pPr>
              <w:pStyle w:val="EmptyCellLayoutStyle"/>
              <w:spacing w:after="0" w:line="240" w:lineRule="auto"/>
            </w:pPr>
          </w:p>
        </w:tc>
        <w:tc>
          <w:tcPr>
            <w:tcW w:w="149" w:type="dxa"/>
          </w:tcPr>
          <w:p w14:paraId="6734AEC5" w14:textId="77777777" w:rsidR="002A72C1" w:rsidRDefault="002A72C1" w:rsidP="00484BF1">
            <w:pPr>
              <w:pStyle w:val="EmptyCellLayoutStyle"/>
              <w:spacing w:after="0" w:line="240" w:lineRule="auto"/>
            </w:pPr>
          </w:p>
        </w:tc>
      </w:tr>
      <w:tr w:rsidR="002A72C1" w14:paraId="7A59A302" w14:textId="77777777" w:rsidTr="00484BF1">
        <w:tc>
          <w:tcPr>
            <w:tcW w:w="54" w:type="dxa"/>
          </w:tcPr>
          <w:p w14:paraId="0838C5B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1E93226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506134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51DCF0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39B0EC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CD9879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9C1DD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31991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CA2AD2" w14:textId="77777777" w:rsidR="002A72C1" w:rsidRDefault="002A72C1" w:rsidP="00484BF1">
                  <w:pPr>
                    <w:spacing w:after="0" w:line="240" w:lineRule="auto"/>
                  </w:pPr>
                  <w:r>
                    <w:rPr>
                      <w:rFonts w:ascii="Calibri" w:eastAsia="Calibri" w:hAnsi="Calibri"/>
                      <w:color w:val="000000"/>
                      <w:sz w:val="22"/>
                    </w:rPr>
                    <w:t>Yes</w:t>
                  </w:r>
                </w:p>
              </w:tc>
            </w:tr>
            <w:tr w:rsidR="002A72C1" w14:paraId="508C4FC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0347D41"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8B6241F"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E947653" w14:textId="77777777" w:rsidR="002A72C1" w:rsidRDefault="002A72C1" w:rsidP="00484BF1">
                  <w:pPr>
                    <w:spacing w:after="0" w:line="240" w:lineRule="auto"/>
                  </w:pPr>
                  <w:r>
                    <w:rPr>
                      <w:rFonts w:ascii="Calibri" w:eastAsia="Calibri" w:hAnsi="Calibri"/>
                      <w:color w:val="000000"/>
                      <w:sz w:val="22"/>
                    </w:rPr>
                    <w:t>300</w:t>
                  </w:r>
                </w:p>
              </w:tc>
            </w:tr>
          </w:tbl>
          <w:p w14:paraId="31DD686D" w14:textId="77777777" w:rsidR="002A72C1" w:rsidRDefault="002A72C1" w:rsidP="00484BF1">
            <w:pPr>
              <w:spacing w:after="0" w:line="240" w:lineRule="auto"/>
            </w:pPr>
          </w:p>
        </w:tc>
        <w:tc>
          <w:tcPr>
            <w:tcW w:w="149" w:type="dxa"/>
          </w:tcPr>
          <w:p w14:paraId="15FBDCFD" w14:textId="77777777" w:rsidR="002A72C1" w:rsidRDefault="002A72C1" w:rsidP="00484BF1">
            <w:pPr>
              <w:pStyle w:val="EmptyCellLayoutStyle"/>
              <w:spacing w:after="0" w:line="240" w:lineRule="auto"/>
            </w:pPr>
          </w:p>
        </w:tc>
      </w:tr>
      <w:tr w:rsidR="002A72C1" w14:paraId="0A7405B9" w14:textId="77777777" w:rsidTr="00484BF1">
        <w:trPr>
          <w:trHeight w:val="80"/>
        </w:trPr>
        <w:tc>
          <w:tcPr>
            <w:tcW w:w="54" w:type="dxa"/>
          </w:tcPr>
          <w:p w14:paraId="5BCF8068" w14:textId="77777777" w:rsidR="002A72C1" w:rsidRDefault="002A72C1" w:rsidP="00484BF1">
            <w:pPr>
              <w:pStyle w:val="EmptyCellLayoutStyle"/>
              <w:spacing w:after="0" w:line="240" w:lineRule="auto"/>
            </w:pPr>
          </w:p>
        </w:tc>
        <w:tc>
          <w:tcPr>
            <w:tcW w:w="10395" w:type="dxa"/>
          </w:tcPr>
          <w:p w14:paraId="427DF936" w14:textId="77777777" w:rsidR="002A72C1" w:rsidRDefault="002A72C1" w:rsidP="00484BF1">
            <w:pPr>
              <w:pStyle w:val="EmptyCellLayoutStyle"/>
              <w:spacing w:after="0" w:line="240" w:lineRule="auto"/>
            </w:pPr>
          </w:p>
        </w:tc>
        <w:tc>
          <w:tcPr>
            <w:tcW w:w="149" w:type="dxa"/>
          </w:tcPr>
          <w:p w14:paraId="75CE67E0" w14:textId="77777777" w:rsidR="002A72C1" w:rsidRDefault="002A72C1" w:rsidP="00484BF1">
            <w:pPr>
              <w:pStyle w:val="EmptyCellLayoutStyle"/>
              <w:spacing w:after="0" w:line="240" w:lineRule="auto"/>
            </w:pPr>
          </w:p>
        </w:tc>
      </w:tr>
    </w:tbl>
    <w:p w14:paraId="200C3BBD" w14:textId="77777777" w:rsidR="002A72C1" w:rsidRDefault="002A72C1" w:rsidP="002A72C1">
      <w:pPr>
        <w:spacing w:after="0" w:line="240" w:lineRule="auto"/>
      </w:pPr>
    </w:p>
    <w:p w14:paraId="105C779D" w14:textId="77777777" w:rsidR="002A72C1" w:rsidRDefault="002A72C1" w:rsidP="002A72C1">
      <w:pPr>
        <w:spacing w:after="0" w:line="240" w:lineRule="auto"/>
      </w:pPr>
      <w:r>
        <w:rPr>
          <w:rFonts w:ascii="Calibri" w:eastAsia="Calibri" w:hAnsi="Calibri"/>
          <w:b/>
          <w:color w:val="6495ED"/>
          <w:sz w:val="22"/>
        </w:rPr>
        <w:t>Stop SQL Server Service</w:t>
      </w:r>
    </w:p>
    <w:p w14:paraId="46656D1E" w14:textId="77777777" w:rsidR="002A72C1" w:rsidRDefault="002A72C1" w:rsidP="002A72C1">
      <w:pPr>
        <w:spacing w:after="0" w:line="240" w:lineRule="auto"/>
      </w:pPr>
      <w:r>
        <w:rPr>
          <w:rFonts w:ascii="Calibri" w:eastAsia="Calibri" w:hAnsi="Calibri"/>
          <w:color w:val="000000"/>
          <w:sz w:val="22"/>
        </w:rPr>
        <w:t>Stop SQL Server Service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EF2BA52" w14:textId="77777777" w:rsidTr="00484BF1">
        <w:trPr>
          <w:trHeight w:val="54"/>
        </w:trPr>
        <w:tc>
          <w:tcPr>
            <w:tcW w:w="54" w:type="dxa"/>
          </w:tcPr>
          <w:p w14:paraId="3C1802BF" w14:textId="77777777" w:rsidR="002A72C1" w:rsidRDefault="002A72C1" w:rsidP="00484BF1">
            <w:pPr>
              <w:pStyle w:val="EmptyCellLayoutStyle"/>
              <w:spacing w:after="0" w:line="240" w:lineRule="auto"/>
            </w:pPr>
          </w:p>
        </w:tc>
        <w:tc>
          <w:tcPr>
            <w:tcW w:w="10395" w:type="dxa"/>
          </w:tcPr>
          <w:p w14:paraId="002E33FB" w14:textId="77777777" w:rsidR="002A72C1" w:rsidRDefault="002A72C1" w:rsidP="00484BF1">
            <w:pPr>
              <w:pStyle w:val="EmptyCellLayoutStyle"/>
              <w:spacing w:after="0" w:line="240" w:lineRule="auto"/>
            </w:pPr>
          </w:p>
        </w:tc>
        <w:tc>
          <w:tcPr>
            <w:tcW w:w="149" w:type="dxa"/>
          </w:tcPr>
          <w:p w14:paraId="078CC874" w14:textId="77777777" w:rsidR="002A72C1" w:rsidRDefault="002A72C1" w:rsidP="00484BF1">
            <w:pPr>
              <w:pStyle w:val="EmptyCellLayoutStyle"/>
              <w:spacing w:after="0" w:line="240" w:lineRule="auto"/>
            </w:pPr>
          </w:p>
        </w:tc>
      </w:tr>
      <w:tr w:rsidR="002A72C1" w14:paraId="09F08EC9" w14:textId="77777777" w:rsidTr="00484BF1">
        <w:tc>
          <w:tcPr>
            <w:tcW w:w="54" w:type="dxa"/>
          </w:tcPr>
          <w:p w14:paraId="00E2BC2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1D70128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5586BE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C30209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D5EEB2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57DB29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F82C8CF"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5EA74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4364C5" w14:textId="77777777" w:rsidR="002A72C1" w:rsidRDefault="002A72C1" w:rsidP="00484BF1">
                  <w:pPr>
                    <w:spacing w:after="0" w:line="240" w:lineRule="auto"/>
                  </w:pPr>
                  <w:r>
                    <w:rPr>
                      <w:rFonts w:ascii="Calibri" w:eastAsia="Calibri" w:hAnsi="Calibri"/>
                      <w:color w:val="000000"/>
                      <w:sz w:val="22"/>
                    </w:rPr>
                    <w:t>Yes</w:t>
                  </w:r>
                </w:p>
              </w:tc>
            </w:tr>
            <w:tr w:rsidR="002A72C1" w14:paraId="57395D8B"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238CFE1"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88BA4BC"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03B8A67" w14:textId="77777777" w:rsidR="002A72C1" w:rsidRDefault="002A72C1" w:rsidP="00484BF1">
                  <w:pPr>
                    <w:spacing w:after="0" w:line="240" w:lineRule="auto"/>
                  </w:pPr>
                  <w:r>
                    <w:rPr>
                      <w:rFonts w:ascii="Calibri" w:eastAsia="Calibri" w:hAnsi="Calibri"/>
                      <w:color w:val="000000"/>
                      <w:sz w:val="22"/>
                    </w:rPr>
                    <w:t>300</w:t>
                  </w:r>
                </w:p>
              </w:tc>
            </w:tr>
          </w:tbl>
          <w:p w14:paraId="4EC68C51" w14:textId="77777777" w:rsidR="002A72C1" w:rsidRDefault="002A72C1" w:rsidP="00484BF1">
            <w:pPr>
              <w:spacing w:after="0" w:line="240" w:lineRule="auto"/>
            </w:pPr>
          </w:p>
        </w:tc>
        <w:tc>
          <w:tcPr>
            <w:tcW w:w="149" w:type="dxa"/>
          </w:tcPr>
          <w:p w14:paraId="3201CBB4" w14:textId="77777777" w:rsidR="002A72C1" w:rsidRDefault="002A72C1" w:rsidP="00484BF1">
            <w:pPr>
              <w:pStyle w:val="EmptyCellLayoutStyle"/>
              <w:spacing w:after="0" w:line="240" w:lineRule="auto"/>
            </w:pPr>
          </w:p>
        </w:tc>
      </w:tr>
      <w:tr w:rsidR="002A72C1" w14:paraId="448D9AC3" w14:textId="77777777" w:rsidTr="00484BF1">
        <w:trPr>
          <w:trHeight w:val="80"/>
        </w:trPr>
        <w:tc>
          <w:tcPr>
            <w:tcW w:w="54" w:type="dxa"/>
          </w:tcPr>
          <w:p w14:paraId="6CA2790D" w14:textId="77777777" w:rsidR="002A72C1" w:rsidRDefault="002A72C1" w:rsidP="00484BF1">
            <w:pPr>
              <w:pStyle w:val="EmptyCellLayoutStyle"/>
              <w:spacing w:after="0" w:line="240" w:lineRule="auto"/>
            </w:pPr>
          </w:p>
        </w:tc>
        <w:tc>
          <w:tcPr>
            <w:tcW w:w="10395" w:type="dxa"/>
          </w:tcPr>
          <w:p w14:paraId="300AE53B" w14:textId="77777777" w:rsidR="002A72C1" w:rsidRDefault="002A72C1" w:rsidP="00484BF1">
            <w:pPr>
              <w:pStyle w:val="EmptyCellLayoutStyle"/>
              <w:spacing w:after="0" w:line="240" w:lineRule="auto"/>
            </w:pPr>
          </w:p>
        </w:tc>
        <w:tc>
          <w:tcPr>
            <w:tcW w:w="149" w:type="dxa"/>
          </w:tcPr>
          <w:p w14:paraId="2D08C580" w14:textId="77777777" w:rsidR="002A72C1" w:rsidRDefault="002A72C1" w:rsidP="00484BF1">
            <w:pPr>
              <w:pStyle w:val="EmptyCellLayoutStyle"/>
              <w:spacing w:after="0" w:line="240" w:lineRule="auto"/>
            </w:pPr>
          </w:p>
        </w:tc>
      </w:tr>
    </w:tbl>
    <w:p w14:paraId="07770DD3" w14:textId="77777777" w:rsidR="002A72C1" w:rsidRDefault="002A72C1" w:rsidP="002A72C1">
      <w:pPr>
        <w:spacing w:after="0" w:line="240" w:lineRule="auto"/>
      </w:pPr>
    </w:p>
    <w:p w14:paraId="7D5A091A" w14:textId="77777777" w:rsidR="002A72C1" w:rsidRDefault="002A72C1" w:rsidP="002A72C1">
      <w:pPr>
        <w:spacing w:after="0" w:line="240" w:lineRule="auto"/>
      </w:pPr>
      <w:r>
        <w:rPr>
          <w:rFonts w:ascii="Calibri" w:eastAsia="Calibri" w:hAnsi="Calibri"/>
          <w:b/>
          <w:color w:val="6495ED"/>
          <w:sz w:val="22"/>
        </w:rPr>
        <w:t>Stop SQL Agent Service on Cluster from DB Engine</w:t>
      </w:r>
    </w:p>
    <w:p w14:paraId="021C2628" w14:textId="77777777" w:rsidR="002A72C1" w:rsidRDefault="002A72C1" w:rsidP="002A72C1">
      <w:pPr>
        <w:spacing w:after="0" w:line="240" w:lineRule="auto"/>
      </w:pPr>
      <w:r>
        <w:rPr>
          <w:rFonts w:ascii="Calibri" w:eastAsia="Calibri" w:hAnsi="Calibri"/>
          <w:color w:val="000000"/>
          <w:sz w:val="22"/>
        </w:rPr>
        <w:t>Stop SQL Agent Service on Cluster from DB Engine.</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F47DC99" w14:textId="77777777" w:rsidTr="00484BF1">
        <w:trPr>
          <w:trHeight w:val="54"/>
        </w:trPr>
        <w:tc>
          <w:tcPr>
            <w:tcW w:w="54" w:type="dxa"/>
          </w:tcPr>
          <w:p w14:paraId="0CF07BD0" w14:textId="77777777" w:rsidR="002A72C1" w:rsidRDefault="002A72C1" w:rsidP="00484BF1">
            <w:pPr>
              <w:pStyle w:val="EmptyCellLayoutStyle"/>
              <w:spacing w:after="0" w:line="240" w:lineRule="auto"/>
            </w:pPr>
          </w:p>
        </w:tc>
        <w:tc>
          <w:tcPr>
            <w:tcW w:w="10395" w:type="dxa"/>
          </w:tcPr>
          <w:p w14:paraId="00CAA5A6" w14:textId="77777777" w:rsidR="002A72C1" w:rsidRDefault="002A72C1" w:rsidP="00484BF1">
            <w:pPr>
              <w:pStyle w:val="EmptyCellLayoutStyle"/>
              <w:spacing w:after="0" w:line="240" w:lineRule="auto"/>
            </w:pPr>
          </w:p>
        </w:tc>
        <w:tc>
          <w:tcPr>
            <w:tcW w:w="149" w:type="dxa"/>
          </w:tcPr>
          <w:p w14:paraId="7941758F" w14:textId="77777777" w:rsidR="002A72C1" w:rsidRDefault="002A72C1" w:rsidP="00484BF1">
            <w:pPr>
              <w:pStyle w:val="EmptyCellLayoutStyle"/>
              <w:spacing w:after="0" w:line="240" w:lineRule="auto"/>
            </w:pPr>
          </w:p>
        </w:tc>
      </w:tr>
      <w:tr w:rsidR="002A72C1" w14:paraId="73ACCB19" w14:textId="77777777" w:rsidTr="00484BF1">
        <w:tc>
          <w:tcPr>
            <w:tcW w:w="54" w:type="dxa"/>
          </w:tcPr>
          <w:p w14:paraId="62E6BC6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0FC2322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8D6F86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A03CB8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EA4B50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BE8C34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0ABCD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FB403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DAB1EE" w14:textId="77777777" w:rsidR="002A72C1" w:rsidRDefault="002A72C1" w:rsidP="00484BF1">
                  <w:pPr>
                    <w:spacing w:after="0" w:line="240" w:lineRule="auto"/>
                  </w:pPr>
                  <w:r>
                    <w:rPr>
                      <w:rFonts w:ascii="Calibri" w:eastAsia="Calibri" w:hAnsi="Calibri"/>
                      <w:color w:val="000000"/>
                      <w:sz w:val="22"/>
                    </w:rPr>
                    <w:t>Yes</w:t>
                  </w:r>
                </w:p>
              </w:tc>
            </w:tr>
            <w:tr w:rsidR="002A72C1" w14:paraId="563FD78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B98C0D5"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E2A61C7"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AF5E430" w14:textId="77777777" w:rsidR="002A72C1" w:rsidRDefault="002A72C1" w:rsidP="00484BF1">
                  <w:pPr>
                    <w:spacing w:after="0" w:line="240" w:lineRule="auto"/>
                  </w:pPr>
                  <w:r>
                    <w:rPr>
                      <w:rFonts w:ascii="Calibri" w:eastAsia="Calibri" w:hAnsi="Calibri"/>
                      <w:color w:val="000000"/>
                      <w:sz w:val="22"/>
                    </w:rPr>
                    <w:t>300</w:t>
                  </w:r>
                </w:p>
              </w:tc>
            </w:tr>
          </w:tbl>
          <w:p w14:paraId="6A3D65C8" w14:textId="77777777" w:rsidR="002A72C1" w:rsidRDefault="002A72C1" w:rsidP="00484BF1">
            <w:pPr>
              <w:spacing w:after="0" w:line="240" w:lineRule="auto"/>
            </w:pPr>
          </w:p>
        </w:tc>
        <w:tc>
          <w:tcPr>
            <w:tcW w:w="149" w:type="dxa"/>
          </w:tcPr>
          <w:p w14:paraId="5076ABE2" w14:textId="77777777" w:rsidR="002A72C1" w:rsidRDefault="002A72C1" w:rsidP="00484BF1">
            <w:pPr>
              <w:pStyle w:val="EmptyCellLayoutStyle"/>
              <w:spacing w:after="0" w:line="240" w:lineRule="auto"/>
            </w:pPr>
          </w:p>
        </w:tc>
      </w:tr>
      <w:tr w:rsidR="002A72C1" w14:paraId="7245D426" w14:textId="77777777" w:rsidTr="00484BF1">
        <w:trPr>
          <w:trHeight w:val="80"/>
        </w:trPr>
        <w:tc>
          <w:tcPr>
            <w:tcW w:w="54" w:type="dxa"/>
          </w:tcPr>
          <w:p w14:paraId="46F881A8" w14:textId="77777777" w:rsidR="002A72C1" w:rsidRDefault="002A72C1" w:rsidP="00484BF1">
            <w:pPr>
              <w:pStyle w:val="EmptyCellLayoutStyle"/>
              <w:spacing w:after="0" w:line="240" w:lineRule="auto"/>
            </w:pPr>
          </w:p>
        </w:tc>
        <w:tc>
          <w:tcPr>
            <w:tcW w:w="10395" w:type="dxa"/>
          </w:tcPr>
          <w:p w14:paraId="4692E25F" w14:textId="77777777" w:rsidR="002A72C1" w:rsidRDefault="002A72C1" w:rsidP="00484BF1">
            <w:pPr>
              <w:pStyle w:val="EmptyCellLayoutStyle"/>
              <w:spacing w:after="0" w:line="240" w:lineRule="auto"/>
            </w:pPr>
          </w:p>
        </w:tc>
        <w:tc>
          <w:tcPr>
            <w:tcW w:w="149" w:type="dxa"/>
          </w:tcPr>
          <w:p w14:paraId="0C033646" w14:textId="77777777" w:rsidR="002A72C1" w:rsidRDefault="002A72C1" w:rsidP="00484BF1">
            <w:pPr>
              <w:pStyle w:val="EmptyCellLayoutStyle"/>
              <w:spacing w:after="0" w:line="240" w:lineRule="auto"/>
            </w:pPr>
          </w:p>
        </w:tc>
      </w:tr>
    </w:tbl>
    <w:p w14:paraId="7BE8A2E6" w14:textId="77777777" w:rsidR="002A72C1" w:rsidRDefault="002A72C1" w:rsidP="002A72C1">
      <w:pPr>
        <w:spacing w:after="0" w:line="240" w:lineRule="auto"/>
      </w:pPr>
    </w:p>
    <w:p w14:paraId="26BE3D61" w14:textId="77777777" w:rsidR="002A72C1" w:rsidRDefault="002A72C1" w:rsidP="002A72C1">
      <w:pPr>
        <w:spacing w:after="0" w:line="240" w:lineRule="auto"/>
      </w:pPr>
      <w:r>
        <w:rPr>
          <w:rFonts w:ascii="Calibri" w:eastAsia="Calibri" w:hAnsi="Calibri"/>
          <w:b/>
          <w:color w:val="000000"/>
          <w:sz w:val="28"/>
        </w:rPr>
        <w:t>SQL Server 2012 DB Engine - Console Tasks</w:t>
      </w:r>
    </w:p>
    <w:p w14:paraId="6B457466" w14:textId="77777777" w:rsidR="002A72C1" w:rsidRDefault="002A72C1" w:rsidP="002A72C1">
      <w:pPr>
        <w:spacing w:after="0" w:line="240" w:lineRule="auto"/>
      </w:pPr>
      <w:r>
        <w:rPr>
          <w:rFonts w:ascii="Calibri" w:eastAsia="Calibri" w:hAnsi="Calibri"/>
          <w:b/>
          <w:color w:val="6495ED"/>
          <w:sz w:val="22"/>
        </w:rPr>
        <w:t>SQL Profiler</w:t>
      </w:r>
    </w:p>
    <w:p w14:paraId="628F55CD" w14:textId="77777777" w:rsidR="002A72C1" w:rsidRDefault="002A72C1" w:rsidP="002A72C1">
      <w:pPr>
        <w:spacing w:after="0" w:line="240" w:lineRule="auto"/>
      </w:pPr>
    </w:p>
    <w:p w14:paraId="2FDB9747" w14:textId="77777777" w:rsidR="002A72C1" w:rsidRDefault="002A72C1" w:rsidP="002A72C1">
      <w:pPr>
        <w:spacing w:after="0" w:line="240" w:lineRule="auto"/>
      </w:pPr>
      <w:r>
        <w:rPr>
          <w:rFonts w:ascii="Calibri" w:eastAsia="Calibri" w:hAnsi="Calibri"/>
          <w:b/>
          <w:color w:val="6495ED"/>
          <w:sz w:val="22"/>
        </w:rPr>
        <w:t>SQL Management Studio</w:t>
      </w:r>
    </w:p>
    <w:p w14:paraId="164757A9" w14:textId="77777777" w:rsidR="002A72C1" w:rsidRDefault="002A72C1" w:rsidP="002A72C1">
      <w:pPr>
        <w:spacing w:after="0" w:line="240" w:lineRule="auto"/>
      </w:pPr>
    </w:p>
    <w:p w14:paraId="49FAB234" w14:textId="77777777" w:rsidR="002A72C1" w:rsidRDefault="002A72C1" w:rsidP="002A72C1">
      <w:pPr>
        <w:spacing w:after="0" w:line="240" w:lineRule="auto"/>
      </w:pPr>
      <w:r>
        <w:rPr>
          <w:rFonts w:ascii="Calibri" w:eastAsia="Calibri" w:hAnsi="Calibri"/>
          <w:b/>
          <w:color w:val="6495ED"/>
          <w:sz w:val="22"/>
        </w:rPr>
        <w:t>SQL Configuration Manager</w:t>
      </w:r>
    </w:p>
    <w:p w14:paraId="31935D7E" w14:textId="77777777" w:rsidR="002A72C1" w:rsidRDefault="002A72C1" w:rsidP="002A72C1">
      <w:pPr>
        <w:spacing w:after="0" w:line="240" w:lineRule="auto"/>
      </w:pPr>
    </w:p>
    <w:p w14:paraId="7D767420" w14:textId="77777777" w:rsidR="002A72C1" w:rsidRDefault="002A72C1" w:rsidP="002A72C1">
      <w:pPr>
        <w:spacing w:after="0" w:line="240" w:lineRule="auto"/>
      </w:pPr>
      <w:r>
        <w:rPr>
          <w:rFonts w:ascii="Calibri" w:eastAsia="Calibri" w:hAnsi="Calibri"/>
          <w:b/>
          <w:color w:val="000000"/>
          <w:sz w:val="32"/>
        </w:rPr>
        <w:t>SQL Server 2012 DB Engine Group</w:t>
      </w:r>
    </w:p>
    <w:p w14:paraId="4451E929" w14:textId="77777777" w:rsidR="002A72C1" w:rsidRDefault="002A72C1" w:rsidP="002A72C1">
      <w:pPr>
        <w:spacing w:after="0" w:line="240" w:lineRule="auto"/>
      </w:pPr>
      <w:r>
        <w:rPr>
          <w:rFonts w:ascii="Calibri" w:eastAsia="Calibri" w:hAnsi="Calibri"/>
          <w:color w:val="000000"/>
          <w:sz w:val="22"/>
        </w:rPr>
        <w:t>A group containing all instances of Microsoft SQL Server 2012 database engines</w:t>
      </w:r>
    </w:p>
    <w:p w14:paraId="156A955A" w14:textId="77777777" w:rsidR="002A72C1" w:rsidRDefault="002A72C1" w:rsidP="002A72C1">
      <w:pPr>
        <w:spacing w:after="0" w:line="240" w:lineRule="auto"/>
      </w:pPr>
      <w:r>
        <w:rPr>
          <w:rFonts w:ascii="Calibri" w:eastAsia="Calibri" w:hAnsi="Calibri"/>
          <w:b/>
          <w:color w:val="000000"/>
          <w:sz w:val="28"/>
        </w:rPr>
        <w:t>SQL Server 2012 DB Engine Group - Discoveries</w:t>
      </w:r>
    </w:p>
    <w:p w14:paraId="34F04DCD" w14:textId="77777777" w:rsidR="002A72C1" w:rsidRDefault="002A72C1" w:rsidP="002A72C1">
      <w:pPr>
        <w:spacing w:after="0" w:line="240" w:lineRule="auto"/>
      </w:pPr>
      <w:r>
        <w:rPr>
          <w:rFonts w:ascii="Calibri" w:eastAsia="Calibri" w:hAnsi="Calibri"/>
          <w:b/>
          <w:color w:val="6495ED"/>
          <w:sz w:val="22"/>
        </w:rPr>
        <w:t>Populate Microsoft SQL Server 2012 Instance Group</w:t>
      </w:r>
    </w:p>
    <w:p w14:paraId="01E57C7B" w14:textId="77777777" w:rsidR="002A72C1" w:rsidRDefault="002A72C1" w:rsidP="002A72C1">
      <w:pPr>
        <w:spacing w:after="0" w:line="240" w:lineRule="auto"/>
      </w:pPr>
      <w:r>
        <w:rPr>
          <w:rFonts w:ascii="Calibri" w:eastAsia="Calibri" w:hAnsi="Calibri"/>
          <w:color w:val="000000"/>
          <w:sz w:val="22"/>
        </w:rPr>
        <w:t>This object discovery populates SQL Server 2012 Instance Group with all SQL Server 2012 DB Engine.</w:t>
      </w:r>
    </w:p>
    <w:p w14:paraId="5BE52757" w14:textId="77777777" w:rsidR="002A72C1" w:rsidRDefault="002A72C1" w:rsidP="002A72C1">
      <w:pPr>
        <w:spacing w:after="0" w:line="240" w:lineRule="auto"/>
      </w:pPr>
    </w:p>
    <w:p w14:paraId="01231857" w14:textId="77777777" w:rsidR="002A72C1" w:rsidRDefault="002A72C1" w:rsidP="002A72C1">
      <w:pPr>
        <w:spacing w:after="0" w:line="240" w:lineRule="auto"/>
      </w:pPr>
      <w:r>
        <w:rPr>
          <w:rFonts w:ascii="Calibri" w:eastAsia="Calibri" w:hAnsi="Calibri"/>
          <w:b/>
          <w:color w:val="000000"/>
          <w:sz w:val="32"/>
        </w:rPr>
        <w:t>SQL Server 2012 DB File</w:t>
      </w:r>
    </w:p>
    <w:p w14:paraId="3A698305" w14:textId="77777777" w:rsidR="002A72C1" w:rsidRDefault="002A72C1" w:rsidP="002A72C1">
      <w:pPr>
        <w:spacing w:after="0" w:line="240" w:lineRule="auto"/>
      </w:pPr>
      <w:r>
        <w:rPr>
          <w:rFonts w:ascii="Calibri" w:eastAsia="Calibri" w:hAnsi="Calibri"/>
          <w:color w:val="000000"/>
          <w:sz w:val="22"/>
        </w:rPr>
        <w:t>Microsoft SQL Server 2012 database file</w:t>
      </w:r>
    </w:p>
    <w:p w14:paraId="7CD4203E" w14:textId="77777777" w:rsidR="002A72C1" w:rsidRDefault="002A72C1" w:rsidP="002A72C1">
      <w:pPr>
        <w:spacing w:after="0" w:line="240" w:lineRule="auto"/>
      </w:pPr>
      <w:r>
        <w:rPr>
          <w:rFonts w:ascii="Calibri" w:eastAsia="Calibri" w:hAnsi="Calibri"/>
          <w:b/>
          <w:color w:val="000000"/>
          <w:sz w:val="28"/>
        </w:rPr>
        <w:t>SQL Server 2012 DB File - Discoveries</w:t>
      </w:r>
    </w:p>
    <w:p w14:paraId="70E5F67D" w14:textId="77777777" w:rsidR="002A72C1" w:rsidRDefault="002A72C1" w:rsidP="002A72C1">
      <w:pPr>
        <w:spacing w:after="0" w:line="240" w:lineRule="auto"/>
      </w:pPr>
      <w:r>
        <w:rPr>
          <w:rFonts w:ascii="Calibri" w:eastAsia="Calibri" w:hAnsi="Calibri"/>
          <w:b/>
          <w:color w:val="6495ED"/>
          <w:sz w:val="22"/>
        </w:rPr>
        <w:t>Discover Files</w:t>
      </w:r>
    </w:p>
    <w:p w14:paraId="412DFEF0" w14:textId="77777777" w:rsidR="002A72C1" w:rsidRDefault="002A72C1" w:rsidP="002A72C1">
      <w:pPr>
        <w:spacing w:after="0" w:line="240" w:lineRule="auto"/>
      </w:pPr>
      <w:r>
        <w:rPr>
          <w:rFonts w:ascii="Calibri" w:eastAsia="Calibri" w:hAnsi="Calibri"/>
          <w:color w:val="000000"/>
          <w:sz w:val="22"/>
        </w:rPr>
        <w:t>This object discovery discovers the file information for each SQL Server 2012 Database.  The discovery is used in specific databases or DB Engine instances, where a deeper file monitoring is required.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690633B6" w14:textId="77777777" w:rsidTr="00484BF1">
        <w:trPr>
          <w:trHeight w:val="54"/>
        </w:trPr>
        <w:tc>
          <w:tcPr>
            <w:tcW w:w="54" w:type="dxa"/>
          </w:tcPr>
          <w:p w14:paraId="1C9A1BD3" w14:textId="77777777" w:rsidR="002A72C1" w:rsidRDefault="002A72C1" w:rsidP="00484BF1">
            <w:pPr>
              <w:pStyle w:val="EmptyCellLayoutStyle"/>
              <w:spacing w:after="0" w:line="240" w:lineRule="auto"/>
            </w:pPr>
          </w:p>
        </w:tc>
        <w:tc>
          <w:tcPr>
            <w:tcW w:w="10395" w:type="dxa"/>
          </w:tcPr>
          <w:p w14:paraId="5F2A30F0" w14:textId="77777777" w:rsidR="002A72C1" w:rsidRDefault="002A72C1" w:rsidP="00484BF1">
            <w:pPr>
              <w:pStyle w:val="EmptyCellLayoutStyle"/>
              <w:spacing w:after="0" w:line="240" w:lineRule="auto"/>
            </w:pPr>
          </w:p>
        </w:tc>
        <w:tc>
          <w:tcPr>
            <w:tcW w:w="149" w:type="dxa"/>
          </w:tcPr>
          <w:p w14:paraId="70A4455F" w14:textId="77777777" w:rsidR="002A72C1" w:rsidRDefault="002A72C1" w:rsidP="00484BF1">
            <w:pPr>
              <w:pStyle w:val="EmptyCellLayoutStyle"/>
              <w:spacing w:after="0" w:line="240" w:lineRule="auto"/>
            </w:pPr>
          </w:p>
        </w:tc>
      </w:tr>
      <w:tr w:rsidR="002A72C1" w14:paraId="08D0BCC2" w14:textId="77777777" w:rsidTr="00484BF1">
        <w:tc>
          <w:tcPr>
            <w:tcW w:w="54" w:type="dxa"/>
          </w:tcPr>
          <w:p w14:paraId="2DFAC40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60099AE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83F248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96801D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61A751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7888A5E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87D98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B0A21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4790BD" w14:textId="77777777" w:rsidR="002A72C1" w:rsidRDefault="002A72C1" w:rsidP="00484BF1">
                  <w:pPr>
                    <w:spacing w:after="0" w:line="240" w:lineRule="auto"/>
                  </w:pPr>
                  <w:r>
                    <w:rPr>
                      <w:rFonts w:ascii="Calibri" w:eastAsia="Calibri" w:hAnsi="Calibri"/>
                      <w:color w:val="000000"/>
                      <w:sz w:val="22"/>
                    </w:rPr>
                    <w:t>Yes</w:t>
                  </w:r>
                </w:p>
              </w:tc>
            </w:tr>
            <w:tr w:rsidR="002A72C1" w14:paraId="0191182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D52A4A8"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6838AFC"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F77CA1B" w14:textId="77777777" w:rsidR="002A72C1" w:rsidRDefault="002A72C1" w:rsidP="00484BF1">
                  <w:pPr>
                    <w:spacing w:after="0" w:line="240" w:lineRule="auto"/>
                  </w:pPr>
                  <w:r>
                    <w:rPr>
                      <w:rFonts w:ascii="Calibri" w:eastAsia="Calibri" w:hAnsi="Calibri"/>
                      <w:color w:val="000000"/>
                      <w:sz w:val="22"/>
                    </w:rPr>
                    <w:t>300</w:t>
                  </w:r>
                </w:p>
              </w:tc>
            </w:tr>
          </w:tbl>
          <w:p w14:paraId="36580EF8" w14:textId="77777777" w:rsidR="002A72C1" w:rsidRDefault="002A72C1" w:rsidP="00484BF1">
            <w:pPr>
              <w:spacing w:after="0" w:line="240" w:lineRule="auto"/>
            </w:pPr>
          </w:p>
        </w:tc>
        <w:tc>
          <w:tcPr>
            <w:tcW w:w="149" w:type="dxa"/>
          </w:tcPr>
          <w:p w14:paraId="6B431D87" w14:textId="77777777" w:rsidR="002A72C1" w:rsidRDefault="002A72C1" w:rsidP="00484BF1">
            <w:pPr>
              <w:pStyle w:val="EmptyCellLayoutStyle"/>
              <w:spacing w:after="0" w:line="240" w:lineRule="auto"/>
            </w:pPr>
          </w:p>
        </w:tc>
      </w:tr>
      <w:tr w:rsidR="002A72C1" w14:paraId="4D920E82" w14:textId="77777777" w:rsidTr="00484BF1">
        <w:trPr>
          <w:trHeight w:val="80"/>
        </w:trPr>
        <w:tc>
          <w:tcPr>
            <w:tcW w:w="54" w:type="dxa"/>
          </w:tcPr>
          <w:p w14:paraId="4AE60391" w14:textId="77777777" w:rsidR="002A72C1" w:rsidRDefault="002A72C1" w:rsidP="00484BF1">
            <w:pPr>
              <w:pStyle w:val="EmptyCellLayoutStyle"/>
              <w:spacing w:after="0" w:line="240" w:lineRule="auto"/>
            </w:pPr>
          </w:p>
        </w:tc>
        <w:tc>
          <w:tcPr>
            <w:tcW w:w="10395" w:type="dxa"/>
          </w:tcPr>
          <w:p w14:paraId="7523A824" w14:textId="77777777" w:rsidR="002A72C1" w:rsidRDefault="002A72C1" w:rsidP="00484BF1">
            <w:pPr>
              <w:pStyle w:val="EmptyCellLayoutStyle"/>
              <w:spacing w:after="0" w:line="240" w:lineRule="auto"/>
            </w:pPr>
          </w:p>
        </w:tc>
        <w:tc>
          <w:tcPr>
            <w:tcW w:w="149" w:type="dxa"/>
          </w:tcPr>
          <w:p w14:paraId="73F65E71" w14:textId="77777777" w:rsidR="002A72C1" w:rsidRDefault="002A72C1" w:rsidP="00484BF1">
            <w:pPr>
              <w:pStyle w:val="EmptyCellLayoutStyle"/>
              <w:spacing w:after="0" w:line="240" w:lineRule="auto"/>
            </w:pPr>
          </w:p>
        </w:tc>
      </w:tr>
    </w:tbl>
    <w:p w14:paraId="77437BFF" w14:textId="77777777" w:rsidR="002A72C1" w:rsidRDefault="002A72C1" w:rsidP="002A72C1">
      <w:pPr>
        <w:spacing w:after="0" w:line="240" w:lineRule="auto"/>
      </w:pPr>
    </w:p>
    <w:p w14:paraId="72F8DF9E" w14:textId="77777777" w:rsidR="002A72C1" w:rsidRDefault="002A72C1" w:rsidP="002A72C1">
      <w:pPr>
        <w:spacing w:after="0" w:line="240" w:lineRule="auto"/>
      </w:pPr>
      <w:r>
        <w:rPr>
          <w:rFonts w:ascii="Calibri" w:eastAsia="Calibri" w:hAnsi="Calibri"/>
          <w:b/>
          <w:color w:val="000000"/>
          <w:sz w:val="28"/>
        </w:rPr>
        <w:t>SQL Server 2012 DB File - Unit monitors</w:t>
      </w:r>
    </w:p>
    <w:p w14:paraId="50A7A583" w14:textId="77777777" w:rsidR="002A72C1" w:rsidRDefault="002A72C1" w:rsidP="002A72C1">
      <w:pPr>
        <w:spacing w:after="0" w:line="240" w:lineRule="auto"/>
      </w:pPr>
      <w:r>
        <w:rPr>
          <w:rFonts w:ascii="Calibri" w:eastAsia="Calibri" w:hAnsi="Calibri"/>
          <w:b/>
          <w:color w:val="6495ED"/>
          <w:sz w:val="22"/>
        </w:rPr>
        <w:t>DB File Space</w:t>
      </w:r>
    </w:p>
    <w:p w14:paraId="4A8568D5" w14:textId="77777777" w:rsidR="002A72C1" w:rsidRDefault="002A72C1" w:rsidP="002A72C1">
      <w:pPr>
        <w:spacing w:after="0" w:line="240" w:lineRule="auto"/>
      </w:pPr>
      <w:r>
        <w:rPr>
          <w:rFonts w:ascii="Calibri" w:eastAsia="Calibri" w:hAnsi="Calibri"/>
          <w:color w:val="000000"/>
          <w:sz w:val="22"/>
        </w:rPr>
        <w:t>Monitors the space available on a database file and on the media hosting the file in percentage terms.</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7C7C94A8" w14:textId="77777777" w:rsidTr="00484BF1">
        <w:trPr>
          <w:trHeight w:val="54"/>
        </w:trPr>
        <w:tc>
          <w:tcPr>
            <w:tcW w:w="54" w:type="dxa"/>
          </w:tcPr>
          <w:p w14:paraId="7B138FD6" w14:textId="77777777" w:rsidR="002A72C1" w:rsidRDefault="002A72C1" w:rsidP="00484BF1">
            <w:pPr>
              <w:pStyle w:val="EmptyCellLayoutStyle"/>
              <w:spacing w:after="0" w:line="240" w:lineRule="auto"/>
            </w:pPr>
          </w:p>
        </w:tc>
        <w:tc>
          <w:tcPr>
            <w:tcW w:w="10395" w:type="dxa"/>
          </w:tcPr>
          <w:p w14:paraId="38820A7D" w14:textId="77777777" w:rsidR="002A72C1" w:rsidRDefault="002A72C1" w:rsidP="00484BF1">
            <w:pPr>
              <w:pStyle w:val="EmptyCellLayoutStyle"/>
              <w:spacing w:after="0" w:line="240" w:lineRule="auto"/>
            </w:pPr>
          </w:p>
        </w:tc>
        <w:tc>
          <w:tcPr>
            <w:tcW w:w="149" w:type="dxa"/>
          </w:tcPr>
          <w:p w14:paraId="6FD94017" w14:textId="77777777" w:rsidR="002A72C1" w:rsidRDefault="002A72C1" w:rsidP="00484BF1">
            <w:pPr>
              <w:pStyle w:val="EmptyCellLayoutStyle"/>
              <w:spacing w:after="0" w:line="240" w:lineRule="auto"/>
            </w:pPr>
          </w:p>
        </w:tc>
      </w:tr>
      <w:tr w:rsidR="002A72C1" w14:paraId="392E4486" w14:textId="77777777" w:rsidTr="00484BF1">
        <w:tc>
          <w:tcPr>
            <w:tcW w:w="54" w:type="dxa"/>
          </w:tcPr>
          <w:p w14:paraId="525FFD3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080A500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78247D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C0B4F5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8F05C1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D883F4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ABE1D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031C9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6D9F61" w14:textId="77777777" w:rsidR="002A72C1" w:rsidRDefault="002A72C1" w:rsidP="00484BF1">
                  <w:pPr>
                    <w:spacing w:after="0" w:line="240" w:lineRule="auto"/>
                  </w:pPr>
                  <w:r>
                    <w:rPr>
                      <w:rFonts w:ascii="Calibri" w:eastAsia="Calibri" w:hAnsi="Calibri"/>
                      <w:color w:val="000000"/>
                      <w:sz w:val="22"/>
                    </w:rPr>
                    <w:t>Yes</w:t>
                  </w:r>
                </w:p>
              </w:tc>
            </w:tr>
            <w:tr w:rsidR="002A72C1" w14:paraId="23681D0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EF737C"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2E31D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3ADE1F" w14:textId="77777777" w:rsidR="002A72C1" w:rsidRDefault="002A72C1" w:rsidP="00484BF1">
                  <w:pPr>
                    <w:spacing w:after="0" w:line="240" w:lineRule="auto"/>
                  </w:pPr>
                  <w:r>
                    <w:rPr>
                      <w:rFonts w:eastAsia="Arial"/>
                      <w:color w:val="000000"/>
                    </w:rPr>
                    <w:t>False</w:t>
                  </w:r>
                </w:p>
              </w:tc>
            </w:tr>
            <w:tr w:rsidR="002A72C1" w14:paraId="43B012F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2DB615"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AF341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6E6F49" w14:textId="77777777" w:rsidR="002A72C1" w:rsidRDefault="002A72C1" w:rsidP="00484BF1">
                  <w:pPr>
                    <w:spacing w:after="0" w:line="240" w:lineRule="auto"/>
                  </w:pPr>
                  <w:r>
                    <w:rPr>
                      <w:rFonts w:ascii="Calibri" w:eastAsia="Calibri" w:hAnsi="Calibri"/>
                      <w:color w:val="000000"/>
                      <w:sz w:val="22"/>
                    </w:rPr>
                    <w:t>900</w:t>
                  </w:r>
                </w:p>
              </w:tc>
            </w:tr>
            <w:tr w:rsidR="002A72C1" w14:paraId="1F175A8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D39612" w14:textId="77777777" w:rsidR="002A72C1" w:rsidRDefault="002A72C1" w:rsidP="00484BF1">
                  <w:pPr>
                    <w:spacing w:after="0" w:line="240" w:lineRule="auto"/>
                  </w:pPr>
                  <w:r>
                    <w:rPr>
                      <w:rFonts w:ascii="Calibri" w:eastAsia="Calibri" w:hAnsi="Calibri"/>
                      <w:color w:val="000000"/>
                      <w:sz w:val="22"/>
                    </w:rPr>
                    <w:t>Lower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31074E" w14:textId="77777777" w:rsidR="002A72C1" w:rsidRDefault="002A72C1" w:rsidP="00484BF1">
                  <w:pPr>
                    <w:spacing w:after="0" w:line="240" w:lineRule="auto"/>
                  </w:pPr>
                  <w:r>
                    <w:rPr>
                      <w:rFonts w:ascii="Calibri" w:eastAsia="Calibri" w:hAnsi="Calibri"/>
                      <w:color w:val="000000"/>
                      <w:sz w:val="22"/>
                    </w:rPr>
                    <w:t>The lower threshold for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F22236" w14:textId="77777777" w:rsidR="002A72C1" w:rsidRDefault="002A72C1" w:rsidP="00484BF1">
                  <w:pPr>
                    <w:spacing w:after="0" w:line="240" w:lineRule="auto"/>
                  </w:pPr>
                  <w:r>
                    <w:rPr>
                      <w:rFonts w:ascii="Calibri" w:eastAsia="Calibri" w:hAnsi="Calibri"/>
                      <w:color w:val="000000"/>
                      <w:sz w:val="22"/>
                    </w:rPr>
                    <w:t>10</w:t>
                  </w:r>
                </w:p>
              </w:tc>
            </w:tr>
            <w:tr w:rsidR="002A72C1" w14:paraId="371E156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F85F2E"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6850C3"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EF15A4" w14:textId="77777777" w:rsidR="002A72C1" w:rsidRDefault="002A72C1" w:rsidP="00484BF1">
                  <w:pPr>
                    <w:spacing w:after="0" w:line="240" w:lineRule="auto"/>
                  </w:pPr>
                </w:p>
              </w:tc>
            </w:tr>
            <w:tr w:rsidR="002A72C1" w14:paraId="2AF95E5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274485"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7C55B8"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F13E8B" w14:textId="77777777" w:rsidR="002A72C1" w:rsidRDefault="002A72C1" w:rsidP="00484BF1">
                  <w:pPr>
                    <w:spacing w:after="0" w:line="240" w:lineRule="auto"/>
                  </w:pPr>
                  <w:r>
                    <w:rPr>
                      <w:rFonts w:ascii="Calibri" w:eastAsia="Calibri" w:hAnsi="Calibri"/>
                      <w:color w:val="000000"/>
                      <w:sz w:val="22"/>
                    </w:rPr>
                    <w:t>300</w:t>
                  </w:r>
                </w:p>
              </w:tc>
            </w:tr>
            <w:tr w:rsidR="002A72C1" w14:paraId="460E98F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BA6305D" w14:textId="77777777" w:rsidR="002A72C1" w:rsidRDefault="002A72C1" w:rsidP="00484BF1">
                  <w:pPr>
                    <w:spacing w:after="0" w:line="240" w:lineRule="auto"/>
                  </w:pPr>
                  <w:r>
                    <w:rPr>
                      <w:rFonts w:ascii="Calibri" w:eastAsia="Calibri" w:hAnsi="Calibri"/>
                      <w:color w:val="000000"/>
                      <w:sz w:val="22"/>
                    </w:rPr>
                    <w:t>Upper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19A2F0E" w14:textId="77777777" w:rsidR="002A72C1" w:rsidRDefault="002A72C1" w:rsidP="00484BF1">
                  <w:pPr>
                    <w:spacing w:after="0" w:line="240" w:lineRule="auto"/>
                  </w:pPr>
                  <w:r>
                    <w:rPr>
                      <w:rFonts w:ascii="Calibri" w:eastAsia="Calibri" w:hAnsi="Calibri"/>
                      <w:color w:val="000000"/>
                      <w:sz w:val="22"/>
                    </w:rPr>
                    <w:t>The upper threshold for this monitor.</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30C3308" w14:textId="77777777" w:rsidR="002A72C1" w:rsidRDefault="002A72C1" w:rsidP="00484BF1">
                  <w:pPr>
                    <w:spacing w:after="0" w:line="240" w:lineRule="auto"/>
                  </w:pPr>
                  <w:r>
                    <w:rPr>
                      <w:rFonts w:ascii="Calibri" w:eastAsia="Calibri" w:hAnsi="Calibri"/>
                      <w:color w:val="000000"/>
                      <w:sz w:val="22"/>
                    </w:rPr>
                    <w:t>20</w:t>
                  </w:r>
                </w:p>
              </w:tc>
            </w:tr>
          </w:tbl>
          <w:p w14:paraId="39100F02" w14:textId="77777777" w:rsidR="002A72C1" w:rsidRDefault="002A72C1" w:rsidP="00484BF1">
            <w:pPr>
              <w:spacing w:after="0" w:line="240" w:lineRule="auto"/>
            </w:pPr>
          </w:p>
        </w:tc>
        <w:tc>
          <w:tcPr>
            <w:tcW w:w="149" w:type="dxa"/>
          </w:tcPr>
          <w:p w14:paraId="381C8530" w14:textId="77777777" w:rsidR="002A72C1" w:rsidRDefault="002A72C1" w:rsidP="00484BF1">
            <w:pPr>
              <w:pStyle w:val="EmptyCellLayoutStyle"/>
              <w:spacing w:after="0" w:line="240" w:lineRule="auto"/>
            </w:pPr>
          </w:p>
        </w:tc>
      </w:tr>
      <w:tr w:rsidR="002A72C1" w14:paraId="158385B2" w14:textId="77777777" w:rsidTr="00484BF1">
        <w:trPr>
          <w:trHeight w:val="80"/>
        </w:trPr>
        <w:tc>
          <w:tcPr>
            <w:tcW w:w="54" w:type="dxa"/>
          </w:tcPr>
          <w:p w14:paraId="3F07AA76" w14:textId="77777777" w:rsidR="002A72C1" w:rsidRDefault="002A72C1" w:rsidP="00484BF1">
            <w:pPr>
              <w:pStyle w:val="EmptyCellLayoutStyle"/>
              <w:spacing w:after="0" w:line="240" w:lineRule="auto"/>
            </w:pPr>
          </w:p>
        </w:tc>
        <w:tc>
          <w:tcPr>
            <w:tcW w:w="10395" w:type="dxa"/>
          </w:tcPr>
          <w:p w14:paraId="24234C48" w14:textId="77777777" w:rsidR="002A72C1" w:rsidRDefault="002A72C1" w:rsidP="00484BF1">
            <w:pPr>
              <w:pStyle w:val="EmptyCellLayoutStyle"/>
              <w:spacing w:after="0" w:line="240" w:lineRule="auto"/>
            </w:pPr>
          </w:p>
        </w:tc>
        <w:tc>
          <w:tcPr>
            <w:tcW w:w="149" w:type="dxa"/>
          </w:tcPr>
          <w:p w14:paraId="793230B5" w14:textId="77777777" w:rsidR="002A72C1" w:rsidRDefault="002A72C1" w:rsidP="00484BF1">
            <w:pPr>
              <w:pStyle w:val="EmptyCellLayoutStyle"/>
              <w:spacing w:after="0" w:line="240" w:lineRule="auto"/>
            </w:pPr>
          </w:p>
        </w:tc>
      </w:tr>
    </w:tbl>
    <w:p w14:paraId="71ACAD8A" w14:textId="77777777" w:rsidR="002A72C1" w:rsidRDefault="002A72C1" w:rsidP="002A72C1">
      <w:pPr>
        <w:spacing w:after="0" w:line="240" w:lineRule="auto"/>
      </w:pPr>
    </w:p>
    <w:p w14:paraId="088A89F6" w14:textId="77777777" w:rsidR="002A72C1" w:rsidRDefault="002A72C1" w:rsidP="002A72C1">
      <w:pPr>
        <w:spacing w:after="0" w:line="240" w:lineRule="auto"/>
      </w:pPr>
      <w:r>
        <w:rPr>
          <w:rFonts w:ascii="Calibri" w:eastAsia="Calibri" w:hAnsi="Calibri"/>
          <w:b/>
          <w:color w:val="000000"/>
          <w:sz w:val="28"/>
        </w:rPr>
        <w:t>SQL Server 2012 DB File - Rules (non-alerting)</w:t>
      </w:r>
    </w:p>
    <w:p w14:paraId="45DB5B8A" w14:textId="77777777" w:rsidR="002A72C1" w:rsidRDefault="002A72C1" w:rsidP="002A72C1">
      <w:pPr>
        <w:spacing w:after="0" w:line="240" w:lineRule="auto"/>
      </w:pPr>
      <w:r>
        <w:rPr>
          <w:rFonts w:ascii="Calibri" w:eastAsia="Calibri" w:hAnsi="Calibri"/>
          <w:b/>
          <w:color w:val="6495ED"/>
          <w:sz w:val="22"/>
        </w:rPr>
        <w:t>MSSQL 2012: Collect DB File Allocated Free Space (%)</w:t>
      </w:r>
    </w:p>
    <w:p w14:paraId="0B538751" w14:textId="77777777" w:rsidR="002A72C1" w:rsidRDefault="002A72C1" w:rsidP="002A72C1">
      <w:pPr>
        <w:spacing w:after="0" w:line="240" w:lineRule="auto"/>
      </w:pPr>
      <w:r>
        <w:rPr>
          <w:rFonts w:ascii="Calibri" w:eastAsia="Calibri" w:hAnsi="Calibri"/>
          <w:color w:val="000000"/>
          <w:sz w:val="22"/>
        </w:rPr>
        <w:t>The amount of space left in a file in percentage terms. Does not include space left on media hosting a file with auto grow enabled</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4BA0EADD" w14:textId="77777777" w:rsidTr="00484BF1">
        <w:trPr>
          <w:trHeight w:val="54"/>
        </w:trPr>
        <w:tc>
          <w:tcPr>
            <w:tcW w:w="54" w:type="dxa"/>
          </w:tcPr>
          <w:p w14:paraId="1E7ADB29" w14:textId="77777777" w:rsidR="002A72C1" w:rsidRDefault="002A72C1" w:rsidP="00484BF1">
            <w:pPr>
              <w:pStyle w:val="EmptyCellLayoutStyle"/>
              <w:spacing w:after="0" w:line="240" w:lineRule="auto"/>
            </w:pPr>
          </w:p>
        </w:tc>
        <w:tc>
          <w:tcPr>
            <w:tcW w:w="10395" w:type="dxa"/>
          </w:tcPr>
          <w:p w14:paraId="6A36783A" w14:textId="77777777" w:rsidR="002A72C1" w:rsidRDefault="002A72C1" w:rsidP="00484BF1">
            <w:pPr>
              <w:pStyle w:val="EmptyCellLayoutStyle"/>
              <w:spacing w:after="0" w:line="240" w:lineRule="auto"/>
            </w:pPr>
          </w:p>
        </w:tc>
        <w:tc>
          <w:tcPr>
            <w:tcW w:w="149" w:type="dxa"/>
          </w:tcPr>
          <w:p w14:paraId="46AF3C16" w14:textId="77777777" w:rsidR="002A72C1" w:rsidRDefault="002A72C1" w:rsidP="00484BF1">
            <w:pPr>
              <w:pStyle w:val="EmptyCellLayoutStyle"/>
              <w:spacing w:after="0" w:line="240" w:lineRule="auto"/>
            </w:pPr>
          </w:p>
        </w:tc>
      </w:tr>
      <w:tr w:rsidR="002A72C1" w14:paraId="1D81613A" w14:textId="77777777" w:rsidTr="00484BF1">
        <w:tc>
          <w:tcPr>
            <w:tcW w:w="54" w:type="dxa"/>
          </w:tcPr>
          <w:p w14:paraId="775EF61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3993F4E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113364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91639E8"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4B8334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55B796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26E7A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92ED0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9C1842" w14:textId="77777777" w:rsidR="002A72C1" w:rsidRDefault="002A72C1" w:rsidP="00484BF1">
                  <w:pPr>
                    <w:spacing w:after="0" w:line="240" w:lineRule="auto"/>
                  </w:pPr>
                  <w:r>
                    <w:rPr>
                      <w:rFonts w:ascii="Calibri" w:eastAsia="Calibri" w:hAnsi="Calibri"/>
                      <w:color w:val="000000"/>
                      <w:sz w:val="22"/>
                    </w:rPr>
                    <w:t>Yes</w:t>
                  </w:r>
                </w:p>
              </w:tc>
            </w:tr>
            <w:tr w:rsidR="002A72C1" w14:paraId="152EF70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4D9E6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C235B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93DA69" w14:textId="77777777" w:rsidR="002A72C1" w:rsidRDefault="002A72C1" w:rsidP="00484BF1">
                  <w:pPr>
                    <w:spacing w:after="0" w:line="240" w:lineRule="auto"/>
                  </w:pPr>
                  <w:r>
                    <w:rPr>
                      <w:rFonts w:eastAsia="Arial"/>
                      <w:color w:val="000000"/>
                    </w:rPr>
                    <w:t>No</w:t>
                  </w:r>
                </w:p>
              </w:tc>
            </w:tr>
            <w:tr w:rsidR="002A72C1" w14:paraId="21589B5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C80F14"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F740F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832CBF" w14:textId="77777777" w:rsidR="002A72C1" w:rsidRDefault="002A72C1" w:rsidP="00484BF1">
                  <w:pPr>
                    <w:spacing w:after="0" w:line="240" w:lineRule="auto"/>
                  </w:pPr>
                  <w:r>
                    <w:rPr>
                      <w:rFonts w:ascii="Calibri" w:eastAsia="Calibri" w:hAnsi="Calibri"/>
                      <w:color w:val="000000"/>
                      <w:sz w:val="22"/>
                    </w:rPr>
                    <w:t>900</w:t>
                  </w:r>
                </w:p>
              </w:tc>
            </w:tr>
            <w:tr w:rsidR="002A72C1" w14:paraId="52C28FD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4D21EA"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1AF3C3"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064CF0" w14:textId="77777777" w:rsidR="002A72C1" w:rsidRDefault="002A72C1" w:rsidP="00484BF1">
                  <w:pPr>
                    <w:spacing w:after="0" w:line="240" w:lineRule="auto"/>
                  </w:pPr>
                </w:p>
              </w:tc>
            </w:tr>
            <w:tr w:rsidR="002A72C1" w14:paraId="417454F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D161B15"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419A988"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7898307" w14:textId="77777777" w:rsidR="002A72C1" w:rsidRDefault="002A72C1" w:rsidP="00484BF1">
                  <w:pPr>
                    <w:spacing w:after="0" w:line="240" w:lineRule="auto"/>
                  </w:pPr>
                  <w:r>
                    <w:rPr>
                      <w:rFonts w:ascii="Calibri" w:eastAsia="Calibri" w:hAnsi="Calibri"/>
                      <w:color w:val="000000"/>
                      <w:sz w:val="22"/>
                    </w:rPr>
                    <w:t>300</w:t>
                  </w:r>
                </w:p>
              </w:tc>
            </w:tr>
          </w:tbl>
          <w:p w14:paraId="26ED8FFB" w14:textId="77777777" w:rsidR="002A72C1" w:rsidRDefault="002A72C1" w:rsidP="00484BF1">
            <w:pPr>
              <w:spacing w:after="0" w:line="240" w:lineRule="auto"/>
            </w:pPr>
          </w:p>
        </w:tc>
        <w:tc>
          <w:tcPr>
            <w:tcW w:w="149" w:type="dxa"/>
          </w:tcPr>
          <w:p w14:paraId="02B965C1" w14:textId="77777777" w:rsidR="002A72C1" w:rsidRDefault="002A72C1" w:rsidP="00484BF1">
            <w:pPr>
              <w:pStyle w:val="EmptyCellLayoutStyle"/>
              <w:spacing w:after="0" w:line="240" w:lineRule="auto"/>
            </w:pPr>
          </w:p>
        </w:tc>
      </w:tr>
      <w:tr w:rsidR="002A72C1" w14:paraId="429F9B53" w14:textId="77777777" w:rsidTr="00484BF1">
        <w:trPr>
          <w:trHeight w:val="80"/>
        </w:trPr>
        <w:tc>
          <w:tcPr>
            <w:tcW w:w="54" w:type="dxa"/>
          </w:tcPr>
          <w:p w14:paraId="077BA5D3" w14:textId="77777777" w:rsidR="002A72C1" w:rsidRDefault="002A72C1" w:rsidP="00484BF1">
            <w:pPr>
              <w:pStyle w:val="EmptyCellLayoutStyle"/>
              <w:spacing w:after="0" w:line="240" w:lineRule="auto"/>
            </w:pPr>
          </w:p>
        </w:tc>
        <w:tc>
          <w:tcPr>
            <w:tcW w:w="10395" w:type="dxa"/>
          </w:tcPr>
          <w:p w14:paraId="2D95392A" w14:textId="77777777" w:rsidR="002A72C1" w:rsidRDefault="002A72C1" w:rsidP="00484BF1">
            <w:pPr>
              <w:pStyle w:val="EmptyCellLayoutStyle"/>
              <w:spacing w:after="0" w:line="240" w:lineRule="auto"/>
            </w:pPr>
          </w:p>
        </w:tc>
        <w:tc>
          <w:tcPr>
            <w:tcW w:w="149" w:type="dxa"/>
          </w:tcPr>
          <w:p w14:paraId="50BECBDC" w14:textId="77777777" w:rsidR="002A72C1" w:rsidRDefault="002A72C1" w:rsidP="00484BF1">
            <w:pPr>
              <w:pStyle w:val="EmptyCellLayoutStyle"/>
              <w:spacing w:after="0" w:line="240" w:lineRule="auto"/>
            </w:pPr>
          </w:p>
        </w:tc>
      </w:tr>
    </w:tbl>
    <w:p w14:paraId="0016A848" w14:textId="77777777" w:rsidR="002A72C1" w:rsidRDefault="002A72C1" w:rsidP="002A72C1">
      <w:pPr>
        <w:spacing w:after="0" w:line="240" w:lineRule="auto"/>
      </w:pPr>
    </w:p>
    <w:p w14:paraId="00427F91" w14:textId="77777777" w:rsidR="002A72C1" w:rsidRDefault="002A72C1" w:rsidP="002A72C1">
      <w:pPr>
        <w:spacing w:after="0" w:line="240" w:lineRule="auto"/>
      </w:pPr>
      <w:r>
        <w:rPr>
          <w:rFonts w:ascii="Calibri" w:eastAsia="Calibri" w:hAnsi="Calibri"/>
          <w:b/>
          <w:color w:val="6495ED"/>
          <w:sz w:val="22"/>
        </w:rPr>
        <w:t>MSSQL 2012: Collect DB File Free Space (%)</w:t>
      </w:r>
    </w:p>
    <w:p w14:paraId="12249401" w14:textId="77777777" w:rsidR="002A72C1" w:rsidRDefault="002A72C1" w:rsidP="002A72C1">
      <w:pPr>
        <w:spacing w:after="0" w:line="240" w:lineRule="auto"/>
      </w:pPr>
      <w:r>
        <w:rPr>
          <w:rFonts w:ascii="Calibri" w:eastAsia="Calibri" w:hAnsi="Calibri"/>
          <w:color w:val="000000"/>
          <w:sz w:val="22"/>
        </w:rPr>
        <w:t>The amount of space left in a file in percentage terms. Also includes space left on media hosting a file with auto grow enabled.</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01E43F34" w14:textId="77777777" w:rsidTr="00484BF1">
        <w:trPr>
          <w:trHeight w:val="54"/>
        </w:trPr>
        <w:tc>
          <w:tcPr>
            <w:tcW w:w="54" w:type="dxa"/>
          </w:tcPr>
          <w:p w14:paraId="204E9F95" w14:textId="77777777" w:rsidR="002A72C1" w:rsidRDefault="002A72C1" w:rsidP="00484BF1">
            <w:pPr>
              <w:pStyle w:val="EmptyCellLayoutStyle"/>
              <w:spacing w:after="0" w:line="240" w:lineRule="auto"/>
            </w:pPr>
          </w:p>
        </w:tc>
        <w:tc>
          <w:tcPr>
            <w:tcW w:w="10395" w:type="dxa"/>
          </w:tcPr>
          <w:p w14:paraId="034CE4E9" w14:textId="77777777" w:rsidR="002A72C1" w:rsidRDefault="002A72C1" w:rsidP="00484BF1">
            <w:pPr>
              <w:pStyle w:val="EmptyCellLayoutStyle"/>
              <w:spacing w:after="0" w:line="240" w:lineRule="auto"/>
            </w:pPr>
          </w:p>
        </w:tc>
        <w:tc>
          <w:tcPr>
            <w:tcW w:w="149" w:type="dxa"/>
          </w:tcPr>
          <w:p w14:paraId="37F66096" w14:textId="77777777" w:rsidR="002A72C1" w:rsidRDefault="002A72C1" w:rsidP="00484BF1">
            <w:pPr>
              <w:pStyle w:val="EmptyCellLayoutStyle"/>
              <w:spacing w:after="0" w:line="240" w:lineRule="auto"/>
            </w:pPr>
          </w:p>
        </w:tc>
      </w:tr>
      <w:tr w:rsidR="002A72C1" w14:paraId="050E3430" w14:textId="77777777" w:rsidTr="00484BF1">
        <w:tc>
          <w:tcPr>
            <w:tcW w:w="54" w:type="dxa"/>
          </w:tcPr>
          <w:p w14:paraId="2C5956C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0E16DBB8"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A63D70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33E2A1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2E1DE3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F34715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F7DF5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40AB2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F2019B" w14:textId="77777777" w:rsidR="002A72C1" w:rsidRDefault="002A72C1" w:rsidP="00484BF1">
                  <w:pPr>
                    <w:spacing w:after="0" w:line="240" w:lineRule="auto"/>
                  </w:pPr>
                  <w:r>
                    <w:rPr>
                      <w:rFonts w:ascii="Calibri" w:eastAsia="Calibri" w:hAnsi="Calibri"/>
                      <w:color w:val="000000"/>
                      <w:sz w:val="22"/>
                    </w:rPr>
                    <w:t>Yes</w:t>
                  </w:r>
                </w:p>
              </w:tc>
            </w:tr>
            <w:tr w:rsidR="002A72C1" w14:paraId="4D93E8B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EE3017"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B7AF7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D2F1D3" w14:textId="77777777" w:rsidR="002A72C1" w:rsidRDefault="002A72C1" w:rsidP="00484BF1">
                  <w:pPr>
                    <w:spacing w:after="0" w:line="240" w:lineRule="auto"/>
                  </w:pPr>
                  <w:r>
                    <w:rPr>
                      <w:rFonts w:eastAsia="Arial"/>
                      <w:color w:val="000000"/>
                    </w:rPr>
                    <w:t>No</w:t>
                  </w:r>
                </w:p>
              </w:tc>
            </w:tr>
            <w:tr w:rsidR="002A72C1" w14:paraId="51DF6ED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53B61B"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7E0CCA"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BD7932" w14:textId="77777777" w:rsidR="002A72C1" w:rsidRDefault="002A72C1" w:rsidP="00484BF1">
                  <w:pPr>
                    <w:spacing w:after="0" w:line="240" w:lineRule="auto"/>
                  </w:pPr>
                  <w:r>
                    <w:rPr>
                      <w:rFonts w:ascii="Calibri" w:eastAsia="Calibri" w:hAnsi="Calibri"/>
                      <w:color w:val="000000"/>
                      <w:sz w:val="22"/>
                    </w:rPr>
                    <w:t>900</w:t>
                  </w:r>
                </w:p>
              </w:tc>
            </w:tr>
            <w:tr w:rsidR="002A72C1" w14:paraId="3F86268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AD36A9"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16961C"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898A2A" w14:textId="77777777" w:rsidR="002A72C1" w:rsidRDefault="002A72C1" w:rsidP="00484BF1">
                  <w:pPr>
                    <w:spacing w:after="0" w:line="240" w:lineRule="auto"/>
                  </w:pPr>
                </w:p>
              </w:tc>
            </w:tr>
            <w:tr w:rsidR="002A72C1" w14:paraId="07E173A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87FF403"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FC0E610"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646DEE3" w14:textId="77777777" w:rsidR="002A72C1" w:rsidRDefault="002A72C1" w:rsidP="00484BF1">
                  <w:pPr>
                    <w:spacing w:after="0" w:line="240" w:lineRule="auto"/>
                  </w:pPr>
                  <w:r>
                    <w:rPr>
                      <w:rFonts w:ascii="Calibri" w:eastAsia="Calibri" w:hAnsi="Calibri"/>
                      <w:color w:val="000000"/>
                      <w:sz w:val="22"/>
                    </w:rPr>
                    <w:t>300</w:t>
                  </w:r>
                </w:p>
              </w:tc>
            </w:tr>
          </w:tbl>
          <w:p w14:paraId="6F1F52B7" w14:textId="77777777" w:rsidR="002A72C1" w:rsidRDefault="002A72C1" w:rsidP="00484BF1">
            <w:pPr>
              <w:spacing w:after="0" w:line="240" w:lineRule="auto"/>
            </w:pPr>
          </w:p>
        </w:tc>
        <w:tc>
          <w:tcPr>
            <w:tcW w:w="149" w:type="dxa"/>
          </w:tcPr>
          <w:p w14:paraId="1FB53064" w14:textId="77777777" w:rsidR="002A72C1" w:rsidRDefault="002A72C1" w:rsidP="00484BF1">
            <w:pPr>
              <w:pStyle w:val="EmptyCellLayoutStyle"/>
              <w:spacing w:after="0" w:line="240" w:lineRule="auto"/>
            </w:pPr>
          </w:p>
        </w:tc>
      </w:tr>
      <w:tr w:rsidR="002A72C1" w14:paraId="2B4CFC3F" w14:textId="77777777" w:rsidTr="00484BF1">
        <w:trPr>
          <w:trHeight w:val="80"/>
        </w:trPr>
        <w:tc>
          <w:tcPr>
            <w:tcW w:w="54" w:type="dxa"/>
          </w:tcPr>
          <w:p w14:paraId="0CF4D056" w14:textId="77777777" w:rsidR="002A72C1" w:rsidRDefault="002A72C1" w:rsidP="00484BF1">
            <w:pPr>
              <w:pStyle w:val="EmptyCellLayoutStyle"/>
              <w:spacing w:after="0" w:line="240" w:lineRule="auto"/>
            </w:pPr>
          </w:p>
        </w:tc>
        <w:tc>
          <w:tcPr>
            <w:tcW w:w="10395" w:type="dxa"/>
          </w:tcPr>
          <w:p w14:paraId="26E91DE1" w14:textId="77777777" w:rsidR="002A72C1" w:rsidRDefault="002A72C1" w:rsidP="00484BF1">
            <w:pPr>
              <w:pStyle w:val="EmptyCellLayoutStyle"/>
              <w:spacing w:after="0" w:line="240" w:lineRule="auto"/>
            </w:pPr>
          </w:p>
        </w:tc>
        <w:tc>
          <w:tcPr>
            <w:tcW w:w="149" w:type="dxa"/>
          </w:tcPr>
          <w:p w14:paraId="582C01C6" w14:textId="77777777" w:rsidR="002A72C1" w:rsidRDefault="002A72C1" w:rsidP="00484BF1">
            <w:pPr>
              <w:pStyle w:val="EmptyCellLayoutStyle"/>
              <w:spacing w:after="0" w:line="240" w:lineRule="auto"/>
            </w:pPr>
          </w:p>
        </w:tc>
      </w:tr>
    </w:tbl>
    <w:p w14:paraId="4375C544" w14:textId="77777777" w:rsidR="002A72C1" w:rsidRDefault="002A72C1" w:rsidP="002A72C1">
      <w:pPr>
        <w:spacing w:after="0" w:line="240" w:lineRule="auto"/>
      </w:pPr>
    </w:p>
    <w:p w14:paraId="181DAD61" w14:textId="77777777" w:rsidR="002A72C1" w:rsidRDefault="002A72C1" w:rsidP="002A72C1">
      <w:pPr>
        <w:spacing w:after="0" w:line="240" w:lineRule="auto"/>
      </w:pPr>
      <w:r>
        <w:rPr>
          <w:rFonts w:ascii="Calibri" w:eastAsia="Calibri" w:hAnsi="Calibri"/>
          <w:b/>
          <w:color w:val="6495ED"/>
          <w:sz w:val="22"/>
        </w:rPr>
        <w:t>MSSQL 2012: Collect DB File Allocated Free Space (MB)</w:t>
      </w:r>
    </w:p>
    <w:p w14:paraId="45911663" w14:textId="77777777" w:rsidR="002A72C1" w:rsidRDefault="002A72C1" w:rsidP="002A72C1">
      <w:pPr>
        <w:spacing w:after="0" w:line="240" w:lineRule="auto"/>
      </w:pPr>
      <w:r>
        <w:rPr>
          <w:rFonts w:ascii="Calibri" w:eastAsia="Calibri" w:hAnsi="Calibri"/>
          <w:color w:val="000000"/>
          <w:sz w:val="22"/>
        </w:rPr>
        <w:t>The amount of space left in a file in megabytes. Does not include space left on media hosting a file with auto grow enabled.</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418B3C6C" w14:textId="77777777" w:rsidTr="00484BF1">
        <w:trPr>
          <w:trHeight w:val="54"/>
        </w:trPr>
        <w:tc>
          <w:tcPr>
            <w:tcW w:w="54" w:type="dxa"/>
          </w:tcPr>
          <w:p w14:paraId="6A14BDFC" w14:textId="77777777" w:rsidR="002A72C1" w:rsidRDefault="002A72C1" w:rsidP="00484BF1">
            <w:pPr>
              <w:pStyle w:val="EmptyCellLayoutStyle"/>
              <w:spacing w:after="0" w:line="240" w:lineRule="auto"/>
            </w:pPr>
          </w:p>
        </w:tc>
        <w:tc>
          <w:tcPr>
            <w:tcW w:w="10395" w:type="dxa"/>
          </w:tcPr>
          <w:p w14:paraId="38C96D93" w14:textId="77777777" w:rsidR="002A72C1" w:rsidRDefault="002A72C1" w:rsidP="00484BF1">
            <w:pPr>
              <w:pStyle w:val="EmptyCellLayoutStyle"/>
              <w:spacing w:after="0" w:line="240" w:lineRule="auto"/>
            </w:pPr>
          </w:p>
        </w:tc>
        <w:tc>
          <w:tcPr>
            <w:tcW w:w="149" w:type="dxa"/>
          </w:tcPr>
          <w:p w14:paraId="227D7200" w14:textId="77777777" w:rsidR="002A72C1" w:rsidRDefault="002A72C1" w:rsidP="00484BF1">
            <w:pPr>
              <w:pStyle w:val="EmptyCellLayoutStyle"/>
              <w:spacing w:after="0" w:line="240" w:lineRule="auto"/>
            </w:pPr>
          </w:p>
        </w:tc>
      </w:tr>
      <w:tr w:rsidR="002A72C1" w14:paraId="5A66173C" w14:textId="77777777" w:rsidTr="00484BF1">
        <w:tc>
          <w:tcPr>
            <w:tcW w:w="54" w:type="dxa"/>
          </w:tcPr>
          <w:p w14:paraId="1599CD95"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04B1C750"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870988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29782B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97EE8B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BE3099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3808F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BC37A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AFF8A7" w14:textId="77777777" w:rsidR="002A72C1" w:rsidRDefault="002A72C1" w:rsidP="00484BF1">
                  <w:pPr>
                    <w:spacing w:after="0" w:line="240" w:lineRule="auto"/>
                  </w:pPr>
                  <w:r>
                    <w:rPr>
                      <w:rFonts w:ascii="Calibri" w:eastAsia="Calibri" w:hAnsi="Calibri"/>
                      <w:color w:val="000000"/>
                      <w:sz w:val="22"/>
                    </w:rPr>
                    <w:t>Yes</w:t>
                  </w:r>
                </w:p>
              </w:tc>
            </w:tr>
            <w:tr w:rsidR="002A72C1" w14:paraId="2F1D4EF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F3C76A"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35F40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DF145E" w14:textId="77777777" w:rsidR="002A72C1" w:rsidRDefault="002A72C1" w:rsidP="00484BF1">
                  <w:pPr>
                    <w:spacing w:after="0" w:line="240" w:lineRule="auto"/>
                  </w:pPr>
                  <w:r>
                    <w:rPr>
                      <w:rFonts w:eastAsia="Arial"/>
                      <w:color w:val="000000"/>
                    </w:rPr>
                    <w:t>No</w:t>
                  </w:r>
                </w:p>
              </w:tc>
            </w:tr>
            <w:tr w:rsidR="002A72C1" w14:paraId="5F65681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6B1407"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EC102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34B089" w14:textId="77777777" w:rsidR="002A72C1" w:rsidRDefault="002A72C1" w:rsidP="00484BF1">
                  <w:pPr>
                    <w:spacing w:after="0" w:line="240" w:lineRule="auto"/>
                  </w:pPr>
                  <w:r>
                    <w:rPr>
                      <w:rFonts w:ascii="Calibri" w:eastAsia="Calibri" w:hAnsi="Calibri"/>
                      <w:color w:val="000000"/>
                      <w:sz w:val="22"/>
                    </w:rPr>
                    <w:t>900</w:t>
                  </w:r>
                </w:p>
              </w:tc>
            </w:tr>
            <w:tr w:rsidR="002A72C1" w14:paraId="2F2A65F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56F89F"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8CC36E"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321A5E" w14:textId="77777777" w:rsidR="002A72C1" w:rsidRDefault="002A72C1" w:rsidP="00484BF1">
                  <w:pPr>
                    <w:spacing w:after="0" w:line="240" w:lineRule="auto"/>
                  </w:pPr>
                </w:p>
              </w:tc>
            </w:tr>
            <w:tr w:rsidR="002A72C1" w14:paraId="04C7AFC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89651BB"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9CA31BA"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CE2684A" w14:textId="77777777" w:rsidR="002A72C1" w:rsidRDefault="002A72C1" w:rsidP="00484BF1">
                  <w:pPr>
                    <w:spacing w:after="0" w:line="240" w:lineRule="auto"/>
                  </w:pPr>
                  <w:r>
                    <w:rPr>
                      <w:rFonts w:ascii="Calibri" w:eastAsia="Calibri" w:hAnsi="Calibri"/>
                      <w:color w:val="000000"/>
                      <w:sz w:val="22"/>
                    </w:rPr>
                    <w:t>300</w:t>
                  </w:r>
                </w:p>
              </w:tc>
            </w:tr>
          </w:tbl>
          <w:p w14:paraId="7BB05244" w14:textId="77777777" w:rsidR="002A72C1" w:rsidRDefault="002A72C1" w:rsidP="00484BF1">
            <w:pPr>
              <w:spacing w:after="0" w:line="240" w:lineRule="auto"/>
            </w:pPr>
          </w:p>
        </w:tc>
        <w:tc>
          <w:tcPr>
            <w:tcW w:w="149" w:type="dxa"/>
          </w:tcPr>
          <w:p w14:paraId="3650F224" w14:textId="77777777" w:rsidR="002A72C1" w:rsidRDefault="002A72C1" w:rsidP="00484BF1">
            <w:pPr>
              <w:pStyle w:val="EmptyCellLayoutStyle"/>
              <w:spacing w:after="0" w:line="240" w:lineRule="auto"/>
            </w:pPr>
          </w:p>
        </w:tc>
      </w:tr>
      <w:tr w:rsidR="002A72C1" w14:paraId="06CBB879" w14:textId="77777777" w:rsidTr="00484BF1">
        <w:trPr>
          <w:trHeight w:val="80"/>
        </w:trPr>
        <w:tc>
          <w:tcPr>
            <w:tcW w:w="54" w:type="dxa"/>
          </w:tcPr>
          <w:p w14:paraId="19962F91" w14:textId="77777777" w:rsidR="002A72C1" w:rsidRDefault="002A72C1" w:rsidP="00484BF1">
            <w:pPr>
              <w:pStyle w:val="EmptyCellLayoutStyle"/>
              <w:spacing w:after="0" w:line="240" w:lineRule="auto"/>
            </w:pPr>
          </w:p>
        </w:tc>
        <w:tc>
          <w:tcPr>
            <w:tcW w:w="10395" w:type="dxa"/>
          </w:tcPr>
          <w:p w14:paraId="31AB8E31" w14:textId="77777777" w:rsidR="002A72C1" w:rsidRDefault="002A72C1" w:rsidP="00484BF1">
            <w:pPr>
              <w:pStyle w:val="EmptyCellLayoutStyle"/>
              <w:spacing w:after="0" w:line="240" w:lineRule="auto"/>
            </w:pPr>
          </w:p>
        </w:tc>
        <w:tc>
          <w:tcPr>
            <w:tcW w:w="149" w:type="dxa"/>
          </w:tcPr>
          <w:p w14:paraId="1D7AB057" w14:textId="77777777" w:rsidR="002A72C1" w:rsidRDefault="002A72C1" w:rsidP="00484BF1">
            <w:pPr>
              <w:pStyle w:val="EmptyCellLayoutStyle"/>
              <w:spacing w:after="0" w:line="240" w:lineRule="auto"/>
            </w:pPr>
          </w:p>
        </w:tc>
      </w:tr>
    </w:tbl>
    <w:p w14:paraId="5070BCA4" w14:textId="77777777" w:rsidR="002A72C1" w:rsidRDefault="002A72C1" w:rsidP="002A72C1">
      <w:pPr>
        <w:spacing w:after="0" w:line="240" w:lineRule="auto"/>
      </w:pPr>
    </w:p>
    <w:p w14:paraId="1001D2BF" w14:textId="77777777" w:rsidR="002A72C1" w:rsidRDefault="002A72C1" w:rsidP="002A72C1">
      <w:pPr>
        <w:spacing w:after="0" w:line="240" w:lineRule="auto"/>
      </w:pPr>
      <w:r>
        <w:rPr>
          <w:rFonts w:ascii="Calibri" w:eastAsia="Calibri" w:hAnsi="Calibri"/>
          <w:b/>
          <w:color w:val="6495ED"/>
          <w:sz w:val="22"/>
        </w:rPr>
        <w:t>MSSQL 2012: Collect DB File Free Space (MB)</w:t>
      </w:r>
    </w:p>
    <w:p w14:paraId="30FEA3D5" w14:textId="77777777" w:rsidR="002A72C1" w:rsidRDefault="002A72C1" w:rsidP="002A72C1">
      <w:pPr>
        <w:spacing w:after="0" w:line="240" w:lineRule="auto"/>
      </w:pPr>
      <w:r>
        <w:rPr>
          <w:rFonts w:ascii="Calibri" w:eastAsia="Calibri" w:hAnsi="Calibri"/>
          <w:color w:val="000000"/>
          <w:sz w:val="22"/>
        </w:rPr>
        <w:t>The amount of space left in a file in megabytes. Also includes space left on media hosting a file with auto grow enabled.</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3BDD8771" w14:textId="77777777" w:rsidTr="00484BF1">
        <w:trPr>
          <w:trHeight w:val="54"/>
        </w:trPr>
        <w:tc>
          <w:tcPr>
            <w:tcW w:w="54" w:type="dxa"/>
          </w:tcPr>
          <w:p w14:paraId="33DFEFEE" w14:textId="77777777" w:rsidR="002A72C1" w:rsidRDefault="002A72C1" w:rsidP="00484BF1">
            <w:pPr>
              <w:pStyle w:val="EmptyCellLayoutStyle"/>
              <w:spacing w:after="0" w:line="240" w:lineRule="auto"/>
            </w:pPr>
          </w:p>
        </w:tc>
        <w:tc>
          <w:tcPr>
            <w:tcW w:w="10395" w:type="dxa"/>
          </w:tcPr>
          <w:p w14:paraId="3104573A" w14:textId="77777777" w:rsidR="002A72C1" w:rsidRDefault="002A72C1" w:rsidP="00484BF1">
            <w:pPr>
              <w:pStyle w:val="EmptyCellLayoutStyle"/>
              <w:spacing w:after="0" w:line="240" w:lineRule="auto"/>
            </w:pPr>
          </w:p>
        </w:tc>
        <w:tc>
          <w:tcPr>
            <w:tcW w:w="149" w:type="dxa"/>
          </w:tcPr>
          <w:p w14:paraId="0E9316C7" w14:textId="77777777" w:rsidR="002A72C1" w:rsidRDefault="002A72C1" w:rsidP="00484BF1">
            <w:pPr>
              <w:pStyle w:val="EmptyCellLayoutStyle"/>
              <w:spacing w:after="0" w:line="240" w:lineRule="auto"/>
            </w:pPr>
          </w:p>
        </w:tc>
      </w:tr>
      <w:tr w:rsidR="002A72C1" w14:paraId="1797CC71" w14:textId="77777777" w:rsidTr="00484BF1">
        <w:tc>
          <w:tcPr>
            <w:tcW w:w="54" w:type="dxa"/>
          </w:tcPr>
          <w:p w14:paraId="3CA1C7E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66AC6CC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57EB83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96D106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81A5E9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6D0A71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D6BE0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45E0C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CDD77D" w14:textId="77777777" w:rsidR="002A72C1" w:rsidRDefault="002A72C1" w:rsidP="00484BF1">
                  <w:pPr>
                    <w:spacing w:after="0" w:line="240" w:lineRule="auto"/>
                  </w:pPr>
                  <w:r>
                    <w:rPr>
                      <w:rFonts w:ascii="Calibri" w:eastAsia="Calibri" w:hAnsi="Calibri"/>
                      <w:color w:val="000000"/>
                      <w:sz w:val="22"/>
                    </w:rPr>
                    <w:t>Yes</w:t>
                  </w:r>
                </w:p>
              </w:tc>
            </w:tr>
            <w:tr w:rsidR="002A72C1" w14:paraId="46F74FE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A7A8B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FFB87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54741D" w14:textId="77777777" w:rsidR="002A72C1" w:rsidRDefault="002A72C1" w:rsidP="00484BF1">
                  <w:pPr>
                    <w:spacing w:after="0" w:line="240" w:lineRule="auto"/>
                  </w:pPr>
                  <w:r>
                    <w:rPr>
                      <w:rFonts w:eastAsia="Arial"/>
                      <w:color w:val="000000"/>
                    </w:rPr>
                    <w:t>No</w:t>
                  </w:r>
                </w:p>
              </w:tc>
            </w:tr>
            <w:tr w:rsidR="002A72C1" w14:paraId="55FA197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C23DAC"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C4ABA6"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F9FA0A" w14:textId="77777777" w:rsidR="002A72C1" w:rsidRDefault="002A72C1" w:rsidP="00484BF1">
                  <w:pPr>
                    <w:spacing w:after="0" w:line="240" w:lineRule="auto"/>
                  </w:pPr>
                  <w:r>
                    <w:rPr>
                      <w:rFonts w:ascii="Calibri" w:eastAsia="Calibri" w:hAnsi="Calibri"/>
                      <w:color w:val="000000"/>
                      <w:sz w:val="22"/>
                    </w:rPr>
                    <w:t>900</w:t>
                  </w:r>
                </w:p>
              </w:tc>
            </w:tr>
            <w:tr w:rsidR="002A72C1" w14:paraId="45E872D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B0B1AA"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9CBE1E"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366C5F" w14:textId="77777777" w:rsidR="002A72C1" w:rsidRDefault="002A72C1" w:rsidP="00484BF1">
                  <w:pPr>
                    <w:spacing w:after="0" w:line="240" w:lineRule="auto"/>
                  </w:pPr>
                </w:p>
              </w:tc>
            </w:tr>
            <w:tr w:rsidR="002A72C1" w14:paraId="510EE9C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18BA03E"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48F2C15"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39B1F5C" w14:textId="77777777" w:rsidR="002A72C1" w:rsidRDefault="002A72C1" w:rsidP="00484BF1">
                  <w:pPr>
                    <w:spacing w:after="0" w:line="240" w:lineRule="auto"/>
                  </w:pPr>
                  <w:r>
                    <w:rPr>
                      <w:rFonts w:ascii="Calibri" w:eastAsia="Calibri" w:hAnsi="Calibri"/>
                      <w:color w:val="000000"/>
                      <w:sz w:val="22"/>
                    </w:rPr>
                    <w:t>300</w:t>
                  </w:r>
                </w:p>
              </w:tc>
            </w:tr>
          </w:tbl>
          <w:p w14:paraId="442B83EF" w14:textId="77777777" w:rsidR="002A72C1" w:rsidRDefault="002A72C1" w:rsidP="00484BF1">
            <w:pPr>
              <w:spacing w:after="0" w:line="240" w:lineRule="auto"/>
            </w:pPr>
          </w:p>
        </w:tc>
        <w:tc>
          <w:tcPr>
            <w:tcW w:w="149" w:type="dxa"/>
          </w:tcPr>
          <w:p w14:paraId="54713F57" w14:textId="77777777" w:rsidR="002A72C1" w:rsidRDefault="002A72C1" w:rsidP="00484BF1">
            <w:pPr>
              <w:pStyle w:val="EmptyCellLayoutStyle"/>
              <w:spacing w:after="0" w:line="240" w:lineRule="auto"/>
            </w:pPr>
          </w:p>
        </w:tc>
      </w:tr>
      <w:tr w:rsidR="002A72C1" w14:paraId="3D987D4A" w14:textId="77777777" w:rsidTr="00484BF1">
        <w:trPr>
          <w:trHeight w:val="80"/>
        </w:trPr>
        <w:tc>
          <w:tcPr>
            <w:tcW w:w="54" w:type="dxa"/>
          </w:tcPr>
          <w:p w14:paraId="358ACABE" w14:textId="77777777" w:rsidR="002A72C1" w:rsidRDefault="002A72C1" w:rsidP="00484BF1">
            <w:pPr>
              <w:pStyle w:val="EmptyCellLayoutStyle"/>
              <w:spacing w:after="0" w:line="240" w:lineRule="auto"/>
            </w:pPr>
          </w:p>
        </w:tc>
        <w:tc>
          <w:tcPr>
            <w:tcW w:w="10395" w:type="dxa"/>
          </w:tcPr>
          <w:p w14:paraId="28909DA3" w14:textId="77777777" w:rsidR="002A72C1" w:rsidRDefault="002A72C1" w:rsidP="00484BF1">
            <w:pPr>
              <w:pStyle w:val="EmptyCellLayoutStyle"/>
              <w:spacing w:after="0" w:line="240" w:lineRule="auto"/>
            </w:pPr>
          </w:p>
        </w:tc>
        <w:tc>
          <w:tcPr>
            <w:tcW w:w="149" w:type="dxa"/>
          </w:tcPr>
          <w:p w14:paraId="4EFC3C0C" w14:textId="77777777" w:rsidR="002A72C1" w:rsidRDefault="002A72C1" w:rsidP="00484BF1">
            <w:pPr>
              <w:pStyle w:val="EmptyCellLayoutStyle"/>
              <w:spacing w:after="0" w:line="240" w:lineRule="auto"/>
            </w:pPr>
          </w:p>
        </w:tc>
      </w:tr>
    </w:tbl>
    <w:p w14:paraId="1E0B4D10" w14:textId="77777777" w:rsidR="002A72C1" w:rsidRDefault="002A72C1" w:rsidP="002A72C1">
      <w:pPr>
        <w:spacing w:after="0" w:line="240" w:lineRule="auto"/>
      </w:pPr>
    </w:p>
    <w:p w14:paraId="329815BC" w14:textId="77777777" w:rsidR="002A72C1" w:rsidRDefault="002A72C1" w:rsidP="002A72C1">
      <w:pPr>
        <w:spacing w:after="0" w:line="240" w:lineRule="auto"/>
      </w:pPr>
      <w:r>
        <w:rPr>
          <w:rFonts w:ascii="Calibri" w:eastAsia="Calibri" w:hAnsi="Calibri"/>
          <w:b/>
          <w:color w:val="000000"/>
          <w:sz w:val="32"/>
        </w:rPr>
        <w:t>SQL Server 2012 DB Filegroup</w:t>
      </w:r>
    </w:p>
    <w:p w14:paraId="0F86AC9C" w14:textId="77777777" w:rsidR="002A72C1" w:rsidRDefault="002A72C1" w:rsidP="002A72C1">
      <w:pPr>
        <w:spacing w:after="0" w:line="240" w:lineRule="auto"/>
      </w:pPr>
      <w:r>
        <w:rPr>
          <w:rFonts w:ascii="Calibri" w:eastAsia="Calibri" w:hAnsi="Calibri"/>
          <w:color w:val="000000"/>
          <w:sz w:val="22"/>
        </w:rPr>
        <w:t>Microsoft SQL Server 2012 database Filegroup</w:t>
      </w:r>
    </w:p>
    <w:p w14:paraId="3C9891F2" w14:textId="77777777" w:rsidR="002A72C1" w:rsidRDefault="002A72C1" w:rsidP="002A72C1">
      <w:pPr>
        <w:spacing w:after="0" w:line="240" w:lineRule="auto"/>
      </w:pPr>
      <w:r>
        <w:rPr>
          <w:rFonts w:ascii="Calibri" w:eastAsia="Calibri" w:hAnsi="Calibri"/>
          <w:b/>
          <w:color w:val="000000"/>
          <w:sz w:val="28"/>
        </w:rPr>
        <w:t>SQL Server 2012 DB Filegroup - Discoveries</w:t>
      </w:r>
    </w:p>
    <w:p w14:paraId="4423D05F" w14:textId="77777777" w:rsidR="002A72C1" w:rsidRDefault="002A72C1" w:rsidP="002A72C1">
      <w:pPr>
        <w:spacing w:after="0" w:line="240" w:lineRule="auto"/>
      </w:pPr>
      <w:r>
        <w:rPr>
          <w:rFonts w:ascii="Calibri" w:eastAsia="Calibri" w:hAnsi="Calibri"/>
          <w:b/>
          <w:color w:val="6495ED"/>
          <w:sz w:val="22"/>
        </w:rPr>
        <w:t>Discover Filegroups</w:t>
      </w:r>
    </w:p>
    <w:p w14:paraId="2CFDB616" w14:textId="77777777" w:rsidR="002A72C1" w:rsidRDefault="002A72C1" w:rsidP="002A72C1">
      <w:pPr>
        <w:spacing w:after="0" w:line="240" w:lineRule="auto"/>
      </w:pPr>
      <w:r>
        <w:rPr>
          <w:rFonts w:ascii="Calibri" w:eastAsia="Calibri" w:hAnsi="Calibri"/>
          <w:color w:val="000000"/>
          <w:sz w:val="22"/>
        </w:rPr>
        <w:t>This object discovery discovers the Filegroup information for each SQL Server 2012 Database.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187FFAA" w14:textId="77777777" w:rsidTr="00484BF1">
        <w:trPr>
          <w:trHeight w:val="54"/>
        </w:trPr>
        <w:tc>
          <w:tcPr>
            <w:tcW w:w="54" w:type="dxa"/>
          </w:tcPr>
          <w:p w14:paraId="1C3F4136" w14:textId="77777777" w:rsidR="002A72C1" w:rsidRDefault="002A72C1" w:rsidP="00484BF1">
            <w:pPr>
              <w:pStyle w:val="EmptyCellLayoutStyle"/>
              <w:spacing w:after="0" w:line="240" w:lineRule="auto"/>
            </w:pPr>
          </w:p>
        </w:tc>
        <w:tc>
          <w:tcPr>
            <w:tcW w:w="10395" w:type="dxa"/>
          </w:tcPr>
          <w:p w14:paraId="41B57894" w14:textId="77777777" w:rsidR="002A72C1" w:rsidRDefault="002A72C1" w:rsidP="00484BF1">
            <w:pPr>
              <w:pStyle w:val="EmptyCellLayoutStyle"/>
              <w:spacing w:after="0" w:line="240" w:lineRule="auto"/>
            </w:pPr>
          </w:p>
        </w:tc>
        <w:tc>
          <w:tcPr>
            <w:tcW w:w="149" w:type="dxa"/>
          </w:tcPr>
          <w:p w14:paraId="69DF95F0" w14:textId="77777777" w:rsidR="002A72C1" w:rsidRDefault="002A72C1" w:rsidP="00484BF1">
            <w:pPr>
              <w:pStyle w:val="EmptyCellLayoutStyle"/>
              <w:spacing w:after="0" w:line="240" w:lineRule="auto"/>
            </w:pPr>
          </w:p>
        </w:tc>
      </w:tr>
      <w:tr w:rsidR="002A72C1" w14:paraId="0F053392" w14:textId="77777777" w:rsidTr="00484BF1">
        <w:tc>
          <w:tcPr>
            <w:tcW w:w="54" w:type="dxa"/>
          </w:tcPr>
          <w:p w14:paraId="1967F0A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1E69BA8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3890779"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AF072A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56AD49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7F1303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25D6F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B56AC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CCFC21" w14:textId="77777777" w:rsidR="002A72C1" w:rsidRDefault="002A72C1" w:rsidP="00484BF1">
                  <w:pPr>
                    <w:spacing w:after="0" w:line="240" w:lineRule="auto"/>
                  </w:pPr>
                  <w:r>
                    <w:rPr>
                      <w:rFonts w:ascii="Calibri" w:eastAsia="Calibri" w:hAnsi="Calibri"/>
                      <w:color w:val="000000"/>
                      <w:sz w:val="22"/>
                    </w:rPr>
                    <w:t>Yes</w:t>
                  </w:r>
                </w:p>
              </w:tc>
            </w:tr>
            <w:tr w:rsidR="002A72C1" w14:paraId="28D644A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AD2961A"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BD5362A"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D8BD77A" w14:textId="77777777" w:rsidR="002A72C1" w:rsidRDefault="002A72C1" w:rsidP="00484BF1">
                  <w:pPr>
                    <w:spacing w:after="0" w:line="240" w:lineRule="auto"/>
                  </w:pPr>
                  <w:r>
                    <w:rPr>
                      <w:rFonts w:ascii="Calibri" w:eastAsia="Calibri" w:hAnsi="Calibri"/>
                      <w:color w:val="000000"/>
                      <w:sz w:val="22"/>
                    </w:rPr>
                    <w:t>300</w:t>
                  </w:r>
                </w:p>
              </w:tc>
            </w:tr>
          </w:tbl>
          <w:p w14:paraId="3F1492B6" w14:textId="77777777" w:rsidR="002A72C1" w:rsidRDefault="002A72C1" w:rsidP="00484BF1">
            <w:pPr>
              <w:spacing w:after="0" w:line="240" w:lineRule="auto"/>
            </w:pPr>
          </w:p>
        </w:tc>
        <w:tc>
          <w:tcPr>
            <w:tcW w:w="149" w:type="dxa"/>
          </w:tcPr>
          <w:p w14:paraId="134D1401" w14:textId="77777777" w:rsidR="002A72C1" w:rsidRDefault="002A72C1" w:rsidP="00484BF1">
            <w:pPr>
              <w:pStyle w:val="EmptyCellLayoutStyle"/>
              <w:spacing w:after="0" w:line="240" w:lineRule="auto"/>
            </w:pPr>
          </w:p>
        </w:tc>
      </w:tr>
      <w:tr w:rsidR="002A72C1" w14:paraId="4317253C" w14:textId="77777777" w:rsidTr="00484BF1">
        <w:trPr>
          <w:trHeight w:val="80"/>
        </w:trPr>
        <w:tc>
          <w:tcPr>
            <w:tcW w:w="54" w:type="dxa"/>
          </w:tcPr>
          <w:p w14:paraId="55982D46" w14:textId="77777777" w:rsidR="002A72C1" w:rsidRDefault="002A72C1" w:rsidP="00484BF1">
            <w:pPr>
              <w:pStyle w:val="EmptyCellLayoutStyle"/>
              <w:spacing w:after="0" w:line="240" w:lineRule="auto"/>
            </w:pPr>
          </w:p>
        </w:tc>
        <w:tc>
          <w:tcPr>
            <w:tcW w:w="10395" w:type="dxa"/>
          </w:tcPr>
          <w:p w14:paraId="4A0DA9F9" w14:textId="77777777" w:rsidR="002A72C1" w:rsidRDefault="002A72C1" w:rsidP="00484BF1">
            <w:pPr>
              <w:pStyle w:val="EmptyCellLayoutStyle"/>
              <w:spacing w:after="0" w:line="240" w:lineRule="auto"/>
            </w:pPr>
          </w:p>
        </w:tc>
        <w:tc>
          <w:tcPr>
            <w:tcW w:w="149" w:type="dxa"/>
          </w:tcPr>
          <w:p w14:paraId="093EA39B" w14:textId="77777777" w:rsidR="002A72C1" w:rsidRDefault="002A72C1" w:rsidP="00484BF1">
            <w:pPr>
              <w:pStyle w:val="EmptyCellLayoutStyle"/>
              <w:spacing w:after="0" w:line="240" w:lineRule="auto"/>
            </w:pPr>
          </w:p>
        </w:tc>
      </w:tr>
    </w:tbl>
    <w:p w14:paraId="69FC43EA" w14:textId="77777777" w:rsidR="002A72C1" w:rsidRDefault="002A72C1" w:rsidP="002A72C1">
      <w:pPr>
        <w:spacing w:after="0" w:line="240" w:lineRule="auto"/>
      </w:pPr>
    </w:p>
    <w:p w14:paraId="0DC64F0A" w14:textId="77777777" w:rsidR="002A72C1" w:rsidRDefault="002A72C1" w:rsidP="002A72C1">
      <w:pPr>
        <w:spacing w:after="0" w:line="240" w:lineRule="auto"/>
      </w:pPr>
      <w:r>
        <w:rPr>
          <w:rFonts w:ascii="Calibri" w:eastAsia="Calibri" w:hAnsi="Calibri"/>
          <w:b/>
          <w:color w:val="000000"/>
          <w:sz w:val="28"/>
        </w:rPr>
        <w:t>SQL Server 2012 DB Filegroup - Aggregate monitors</w:t>
      </w:r>
    </w:p>
    <w:p w14:paraId="0BD2DCBF" w14:textId="77777777" w:rsidR="002A72C1" w:rsidRDefault="002A72C1" w:rsidP="002A72C1">
      <w:pPr>
        <w:spacing w:after="0" w:line="240" w:lineRule="auto"/>
      </w:pPr>
      <w:r>
        <w:rPr>
          <w:rFonts w:ascii="Calibri" w:eastAsia="Calibri" w:hAnsi="Calibri"/>
          <w:b/>
          <w:color w:val="6495ED"/>
          <w:sz w:val="22"/>
        </w:rPr>
        <w:t>DB Filegroup Space</w:t>
      </w:r>
    </w:p>
    <w:p w14:paraId="336B4203" w14:textId="77777777" w:rsidR="002A72C1" w:rsidRDefault="002A72C1" w:rsidP="002A72C1">
      <w:pPr>
        <w:spacing w:after="0" w:line="240" w:lineRule="auto"/>
      </w:pPr>
      <w:r>
        <w:rPr>
          <w:rFonts w:ascii="Calibri" w:eastAsia="Calibri" w:hAnsi="Calibri"/>
          <w:color w:val="000000"/>
          <w:sz w:val="22"/>
        </w:rPr>
        <w:t>Monitors the aggregate space health for the Filegroup.</w:t>
      </w:r>
    </w:p>
    <w:p w14:paraId="34D03087" w14:textId="77777777" w:rsidR="002A72C1" w:rsidRDefault="002A72C1" w:rsidP="002A72C1">
      <w:pPr>
        <w:spacing w:after="0" w:line="240" w:lineRule="auto"/>
      </w:pPr>
    </w:p>
    <w:p w14:paraId="31E270CD" w14:textId="77777777" w:rsidR="002A72C1" w:rsidRDefault="002A72C1" w:rsidP="002A72C1">
      <w:pPr>
        <w:spacing w:after="0" w:line="240" w:lineRule="auto"/>
      </w:pPr>
      <w:r>
        <w:rPr>
          <w:rFonts w:ascii="Calibri" w:eastAsia="Calibri" w:hAnsi="Calibri"/>
          <w:b/>
          <w:color w:val="000000"/>
          <w:sz w:val="28"/>
        </w:rPr>
        <w:t>SQL Server 2012 DB Filegroup - Dependency (rollup) monitors</w:t>
      </w:r>
    </w:p>
    <w:p w14:paraId="570E466F" w14:textId="77777777" w:rsidR="002A72C1" w:rsidRDefault="002A72C1" w:rsidP="002A72C1">
      <w:pPr>
        <w:spacing w:after="0" w:line="240" w:lineRule="auto"/>
      </w:pPr>
      <w:r>
        <w:rPr>
          <w:rFonts w:ascii="Calibri" w:eastAsia="Calibri" w:hAnsi="Calibri"/>
          <w:b/>
          <w:color w:val="6495ED"/>
          <w:sz w:val="22"/>
        </w:rPr>
        <w:t>DB File Space (rollup)</w:t>
      </w:r>
    </w:p>
    <w:p w14:paraId="59B0E19F" w14:textId="77777777" w:rsidR="002A72C1" w:rsidRDefault="002A72C1" w:rsidP="002A72C1">
      <w:pPr>
        <w:spacing w:after="0" w:line="240" w:lineRule="auto"/>
      </w:pPr>
      <w:r>
        <w:rPr>
          <w:rFonts w:ascii="Calibri" w:eastAsia="Calibri" w:hAnsi="Calibri"/>
          <w:color w:val="000000"/>
          <w:sz w:val="22"/>
        </w:rPr>
        <w:t>Monitors the space available in a Filegroup.</w:t>
      </w:r>
    </w:p>
    <w:p w14:paraId="71CC6DAC" w14:textId="77777777" w:rsidR="002A72C1" w:rsidRDefault="002A72C1" w:rsidP="002A72C1">
      <w:pPr>
        <w:spacing w:after="0" w:line="240" w:lineRule="auto"/>
      </w:pPr>
    </w:p>
    <w:p w14:paraId="4A984251" w14:textId="77777777" w:rsidR="002A72C1" w:rsidRDefault="002A72C1" w:rsidP="002A72C1">
      <w:pPr>
        <w:spacing w:after="0" w:line="240" w:lineRule="auto"/>
      </w:pPr>
      <w:r>
        <w:rPr>
          <w:rFonts w:ascii="Calibri" w:eastAsia="Calibri" w:hAnsi="Calibri"/>
          <w:b/>
          <w:color w:val="000000"/>
          <w:sz w:val="28"/>
        </w:rPr>
        <w:t>SQL Server 2012 DB Filegroup - Rules (non-alerting)</w:t>
      </w:r>
    </w:p>
    <w:p w14:paraId="4E34E761" w14:textId="77777777" w:rsidR="002A72C1" w:rsidRDefault="002A72C1" w:rsidP="002A72C1">
      <w:pPr>
        <w:spacing w:after="0" w:line="240" w:lineRule="auto"/>
      </w:pPr>
      <w:r>
        <w:rPr>
          <w:rFonts w:ascii="Calibri" w:eastAsia="Calibri" w:hAnsi="Calibri"/>
          <w:b/>
          <w:color w:val="6495ED"/>
          <w:sz w:val="22"/>
        </w:rPr>
        <w:t>MSSQL 2012: Collect DB Filegroup Allocated Free Space (%)</w:t>
      </w:r>
    </w:p>
    <w:p w14:paraId="5E9D58CA" w14:textId="77777777" w:rsidR="002A72C1" w:rsidRDefault="002A72C1" w:rsidP="002A72C1">
      <w:pPr>
        <w:spacing w:after="0" w:line="240" w:lineRule="auto"/>
      </w:pPr>
      <w:r>
        <w:rPr>
          <w:rFonts w:ascii="Calibri" w:eastAsia="Calibri" w:hAnsi="Calibri"/>
          <w:color w:val="000000"/>
          <w:sz w:val="22"/>
        </w:rPr>
        <w:t>The amount of space left in all files for this Filegroup in percentage terms. Does not include space left on media hosting a file with auto grow enabled.</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098366CC" w14:textId="77777777" w:rsidTr="00484BF1">
        <w:trPr>
          <w:trHeight w:val="54"/>
        </w:trPr>
        <w:tc>
          <w:tcPr>
            <w:tcW w:w="54" w:type="dxa"/>
          </w:tcPr>
          <w:p w14:paraId="55643471" w14:textId="77777777" w:rsidR="002A72C1" w:rsidRDefault="002A72C1" w:rsidP="00484BF1">
            <w:pPr>
              <w:pStyle w:val="EmptyCellLayoutStyle"/>
              <w:spacing w:after="0" w:line="240" w:lineRule="auto"/>
            </w:pPr>
          </w:p>
        </w:tc>
        <w:tc>
          <w:tcPr>
            <w:tcW w:w="10395" w:type="dxa"/>
          </w:tcPr>
          <w:p w14:paraId="003CC4F2" w14:textId="77777777" w:rsidR="002A72C1" w:rsidRDefault="002A72C1" w:rsidP="00484BF1">
            <w:pPr>
              <w:pStyle w:val="EmptyCellLayoutStyle"/>
              <w:spacing w:after="0" w:line="240" w:lineRule="auto"/>
            </w:pPr>
          </w:p>
        </w:tc>
        <w:tc>
          <w:tcPr>
            <w:tcW w:w="149" w:type="dxa"/>
          </w:tcPr>
          <w:p w14:paraId="365C2EFD" w14:textId="77777777" w:rsidR="002A72C1" w:rsidRDefault="002A72C1" w:rsidP="00484BF1">
            <w:pPr>
              <w:pStyle w:val="EmptyCellLayoutStyle"/>
              <w:spacing w:after="0" w:line="240" w:lineRule="auto"/>
            </w:pPr>
          </w:p>
        </w:tc>
      </w:tr>
      <w:tr w:rsidR="002A72C1" w14:paraId="1B40D0F4" w14:textId="77777777" w:rsidTr="00484BF1">
        <w:tc>
          <w:tcPr>
            <w:tcW w:w="54" w:type="dxa"/>
          </w:tcPr>
          <w:p w14:paraId="110B5B8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2590F32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BC3257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880C41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EEE431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CB44F5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CC9CD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A9F27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C7C3EE" w14:textId="77777777" w:rsidR="002A72C1" w:rsidRDefault="002A72C1" w:rsidP="00484BF1">
                  <w:pPr>
                    <w:spacing w:after="0" w:line="240" w:lineRule="auto"/>
                  </w:pPr>
                  <w:r>
                    <w:rPr>
                      <w:rFonts w:ascii="Calibri" w:eastAsia="Calibri" w:hAnsi="Calibri"/>
                      <w:color w:val="000000"/>
                      <w:sz w:val="22"/>
                    </w:rPr>
                    <w:t>Yes</w:t>
                  </w:r>
                </w:p>
              </w:tc>
            </w:tr>
            <w:tr w:rsidR="002A72C1" w14:paraId="73E8388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537F5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48E6D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CC0BAA" w14:textId="77777777" w:rsidR="002A72C1" w:rsidRDefault="002A72C1" w:rsidP="00484BF1">
                  <w:pPr>
                    <w:spacing w:after="0" w:line="240" w:lineRule="auto"/>
                  </w:pPr>
                  <w:r>
                    <w:rPr>
                      <w:rFonts w:eastAsia="Arial"/>
                      <w:color w:val="000000"/>
                    </w:rPr>
                    <w:t>No</w:t>
                  </w:r>
                </w:p>
              </w:tc>
            </w:tr>
            <w:tr w:rsidR="002A72C1" w14:paraId="0BC35BF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CD3643"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A76A34"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A219C4" w14:textId="77777777" w:rsidR="002A72C1" w:rsidRDefault="002A72C1" w:rsidP="00484BF1">
                  <w:pPr>
                    <w:spacing w:after="0" w:line="240" w:lineRule="auto"/>
                  </w:pPr>
                  <w:r>
                    <w:rPr>
                      <w:rFonts w:ascii="Calibri" w:eastAsia="Calibri" w:hAnsi="Calibri"/>
                      <w:color w:val="000000"/>
                      <w:sz w:val="22"/>
                    </w:rPr>
                    <w:t>900</w:t>
                  </w:r>
                </w:p>
              </w:tc>
            </w:tr>
            <w:tr w:rsidR="002A72C1" w14:paraId="6EE9ED4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AC759D"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28E22C"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799F87" w14:textId="77777777" w:rsidR="002A72C1" w:rsidRDefault="002A72C1" w:rsidP="00484BF1">
                  <w:pPr>
                    <w:spacing w:after="0" w:line="240" w:lineRule="auto"/>
                  </w:pPr>
                </w:p>
              </w:tc>
            </w:tr>
            <w:tr w:rsidR="002A72C1" w14:paraId="480A17B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F41E5CA"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E19340D"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7EE9D01" w14:textId="77777777" w:rsidR="002A72C1" w:rsidRDefault="002A72C1" w:rsidP="00484BF1">
                  <w:pPr>
                    <w:spacing w:after="0" w:line="240" w:lineRule="auto"/>
                  </w:pPr>
                  <w:r>
                    <w:rPr>
                      <w:rFonts w:ascii="Calibri" w:eastAsia="Calibri" w:hAnsi="Calibri"/>
                      <w:color w:val="000000"/>
                      <w:sz w:val="22"/>
                    </w:rPr>
                    <w:t>300</w:t>
                  </w:r>
                </w:p>
              </w:tc>
            </w:tr>
          </w:tbl>
          <w:p w14:paraId="463D8879" w14:textId="77777777" w:rsidR="002A72C1" w:rsidRDefault="002A72C1" w:rsidP="00484BF1">
            <w:pPr>
              <w:spacing w:after="0" w:line="240" w:lineRule="auto"/>
            </w:pPr>
          </w:p>
        </w:tc>
        <w:tc>
          <w:tcPr>
            <w:tcW w:w="149" w:type="dxa"/>
          </w:tcPr>
          <w:p w14:paraId="41A9697E" w14:textId="77777777" w:rsidR="002A72C1" w:rsidRDefault="002A72C1" w:rsidP="00484BF1">
            <w:pPr>
              <w:pStyle w:val="EmptyCellLayoutStyle"/>
              <w:spacing w:after="0" w:line="240" w:lineRule="auto"/>
            </w:pPr>
          </w:p>
        </w:tc>
      </w:tr>
      <w:tr w:rsidR="002A72C1" w14:paraId="2B7B05C1" w14:textId="77777777" w:rsidTr="00484BF1">
        <w:trPr>
          <w:trHeight w:val="80"/>
        </w:trPr>
        <w:tc>
          <w:tcPr>
            <w:tcW w:w="54" w:type="dxa"/>
          </w:tcPr>
          <w:p w14:paraId="209CF3BD" w14:textId="77777777" w:rsidR="002A72C1" w:rsidRDefault="002A72C1" w:rsidP="00484BF1">
            <w:pPr>
              <w:pStyle w:val="EmptyCellLayoutStyle"/>
              <w:spacing w:after="0" w:line="240" w:lineRule="auto"/>
            </w:pPr>
          </w:p>
        </w:tc>
        <w:tc>
          <w:tcPr>
            <w:tcW w:w="10395" w:type="dxa"/>
          </w:tcPr>
          <w:p w14:paraId="403F5DFF" w14:textId="77777777" w:rsidR="002A72C1" w:rsidRDefault="002A72C1" w:rsidP="00484BF1">
            <w:pPr>
              <w:pStyle w:val="EmptyCellLayoutStyle"/>
              <w:spacing w:after="0" w:line="240" w:lineRule="auto"/>
            </w:pPr>
          </w:p>
        </w:tc>
        <w:tc>
          <w:tcPr>
            <w:tcW w:w="149" w:type="dxa"/>
          </w:tcPr>
          <w:p w14:paraId="5A05CC49" w14:textId="77777777" w:rsidR="002A72C1" w:rsidRDefault="002A72C1" w:rsidP="00484BF1">
            <w:pPr>
              <w:pStyle w:val="EmptyCellLayoutStyle"/>
              <w:spacing w:after="0" w:line="240" w:lineRule="auto"/>
            </w:pPr>
          </w:p>
        </w:tc>
      </w:tr>
    </w:tbl>
    <w:p w14:paraId="299892E8" w14:textId="77777777" w:rsidR="002A72C1" w:rsidRDefault="002A72C1" w:rsidP="002A72C1">
      <w:pPr>
        <w:spacing w:after="0" w:line="240" w:lineRule="auto"/>
      </w:pPr>
    </w:p>
    <w:p w14:paraId="5D48A74B" w14:textId="77777777" w:rsidR="002A72C1" w:rsidRDefault="002A72C1" w:rsidP="002A72C1">
      <w:pPr>
        <w:spacing w:after="0" w:line="240" w:lineRule="auto"/>
      </w:pPr>
      <w:r>
        <w:rPr>
          <w:rFonts w:ascii="Calibri" w:eastAsia="Calibri" w:hAnsi="Calibri"/>
          <w:b/>
          <w:color w:val="6495ED"/>
          <w:sz w:val="22"/>
        </w:rPr>
        <w:t>MSSQL 2012: Collect DB Filegroup Allocated Free Space (MB)</w:t>
      </w:r>
    </w:p>
    <w:p w14:paraId="4746E05B" w14:textId="77777777" w:rsidR="002A72C1" w:rsidRDefault="002A72C1" w:rsidP="002A72C1">
      <w:pPr>
        <w:spacing w:after="0" w:line="240" w:lineRule="auto"/>
      </w:pPr>
      <w:r>
        <w:rPr>
          <w:rFonts w:ascii="Calibri" w:eastAsia="Calibri" w:hAnsi="Calibri"/>
          <w:color w:val="000000"/>
          <w:sz w:val="22"/>
        </w:rPr>
        <w:t>The amount of space left in all files for this Filegroup in megabytes. Does not include space left on media hosting a file with auto grow enabled.</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1CC37DBC" w14:textId="77777777" w:rsidTr="00484BF1">
        <w:trPr>
          <w:trHeight w:val="54"/>
        </w:trPr>
        <w:tc>
          <w:tcPr>
            <w:tcW w:w="54" w:type="dxa"/>
          </w:tcPr>
          <w:p w14:paraId="0519E36C" w14:textId="77777777" w:rsidR="002A72C1" w:rsidRDefault="002A72C1" w:rsidP="00484BF1">
            <w:pPr>
              <w:pStyle w:val="EmptyCellLayoutStyle"/>
              <w:spacing w:after="0" w:line="240" w:lineRule="auto"/>
            </w:pPr>
          </w:p>
        </w:tc>
        <w:tc>
          <w:tcPr>
            <w:tcW w:w="10395" w:type="dxa"/>
          </w:tcPr>
          <w:p w14:paraId="4D3649FA" w14:textId="77777777" w:rsidR="002A72C1" w:rsidRDefault="002A72C1" w:rsidP="00484BF1">
            <w:pPr>
              <w:pStyle w:val="EmptyCellLayoutStyle"/>
              <w:spacing w:after="0" w:line="240" w:lineRule="auto"/>
            </w:pPr>
          </w:p>
        </w:tc>
        <w:tc>
          <w:tcPr>
            <w:tcW w:w="149" w:type="dxa"/>
          </w:tcPr>
          <w:p w14:paraId="36C0C7F3" w14:textId="77777777" w:rsidR="002A72C1" w:rsidRDefault="002A72C1" w:rsidP="00484BF1">
            <w:pPr>
              <w:pStyle w:val="EmptyCellLayoutStyle"/>
              <w:spacing w:after="0" w:line="240" w:lineRule="auto"/>
            </w:pPr>
          </w:p>
        </w:tc>
      </w:tr>
      <w:tr w:rsidR="002A72C1" w14:paraId="00A3B2C8" w14:textId="77777777" w:rsidTr="00484BF1">
        <w:tc>
          <w:tcPr>
            <w:tcW w:w="54" w:type="dxa"/>
          </w:tcPr>
          <w:p w14:paraId="12BB619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6338D97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99B1AC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E5FC82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B8E0A96"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22DB80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FC3E5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F076B4"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06D532" w14:textId="77777777" w:rsidR="002A72C1" w:rsidRDefault="002A72C1" w:rsidP="00484BF1">
                  <w:pPr>
                    <w:spacing w:after="0" w:line="240" w:lineRule="auto"/>
                  </w:pPr>
                  <w:r>
                    <w:rPr>
                      <w:rFonts w:ascii="Calibri" w:eastAsia="Calibri" w:hAnsi="Calibri"/>
                      <w:color w:val="000000"/>
                      <w:sz w:val="22"/>
                    </w:rPr>
                    <w:t>Yes</w:t>
                  </w:r>
                </w:p>
              </w:tc>
            </w:tr>
            <w:tr w:rsidR="002A72C1" w14:paraId="32FF480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F9CEB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7C2B1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8DA4FC" w14:textId="77777777" w:rsidR="002A72C1" w:rsidRDefault="002A72C1" w:rsidP="00484BF1">
                  <w:pPr>
                    <w:spacing w:after="0" w:line="240" w:lineRule="auto"/>
                  </w:pPr>
                  <w:r>
                    <w:rPr>
                      <w:rFonts w:eastAsia="Arial"/>
                      <w:color w:val="000000"/>
                    </w:rPr>
                    <w:t>No</w:t>
                  </w:r>
                </w:p>
              </w:tc>
            </w:tr>
            <w:tr w:rsidR="002A72C1" w14:paraId="6A74D72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7A8DA9"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99357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A491A9" w14:textId="77777777" w:rsidR="002A72C1" w:rsidRDefault="002A72C1" w:rsidP="00484BF1">
                  <w:pPr>
                    <w:spacing w:after="0" w:line="240" w:lineRule="auto"/>
                  </w:pPr>
                  <w:r>
                    <w:rPr>
                      <w:rFonts w:ascii="Calibri" w:eastAsia="Calibri" w:hAnsi="Calibri"/>
                      <w:color w:val="000000"/>
                      <w:sz w:val="22"/>
                    </w:rPr>
                    <w:t>900</w:t>
                  </w:r>
                </w:p>
              </w:tc>
            </w:tr>
            <w:tr w:rsidR="002A72C1" w14:paraId="03461F8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6F26C6"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2F3C78"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2F8675" w14:textId="77777777" w:rsidR="002A72C1" w:rsidRDefault="002A72C1" w:rsidP="00484BF1">
                  <w:pPr>
                    <w:spacing w:after="0" w:line="240" w:lineRule="auto"/>
                  </w:pPr>
                </w:p>
              </w:tc>
            </w:tr>
            <w:tr w:rsidR="002A72C1" w14:paraId="39184EE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4355763"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D6651C5"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95BFD7B" w14:textId="77777777" w:rsidR="002A72C1" w:rsidRDefault="002A72C1" w:rsidP="00484BF1">
                  <w:pPr>
                    <w:spacing w:after="0" w:line="240" w:lineRule="auto"/>
                  </w:pPr>
                  <w:r>
                    <w:rPr>
                      <w:rFonts w:ascii="Calibri" w:eastAsia="Calibri" w:hAnsi="Calibri"/>
                      <w:color w:val="000000"/>
                      <w:sz w:val="22"/>
                    </w:rPr>
                    <w:t>300</w:t>
                  </w:r>
                </w:p>
              </w:tc>
            </w:tr>
          </w:tbl>
          <w:p w14:paraId="749780A7" w14:textId="77777777" w:rsidR="002A72C1" w:rsidRDefault="002A72C1" w:rsidP="00484BF1">
            <w:pPr>
              <w:spacing w:after="0" w:line="240" w:lineRule="auto"/>
            </w:pPr>
          </w:p>
        </w:tc>
        <w:tc>
          <w:tcPr>
            <w:tcW w:w="149" w:type="dxa"/>
          </w:tcPr>
          <w:p w14:paraId="732F8239" w14:textId="77777777" w:rsidR="002A72C1" w:rsidRDefault="002A72C1" w:rsidP="00484BF1">
            <w:pPr>
              <w:pStyle w:val="EmptyCellLayoutStyle"/>
              <w:spacing w:after="0" w:line="240" w:lineRule="auto"/>
            </w:pPr>
          </w:p>
        </w:tc>
      </w:tr>
      <w:tr w:rsidR="002A72C1" w14:paraId="34DBC517" w14:textId="77777777" w:rsidTr="00484BF1">
        <w:trPr>
          <w:trHeight w:val="80"/>
        </w:trPr>
        <w:tc>
          <w:tcPr>
            <w:tcW w:w="54" w:type="dxa"/>
          </w:tcPr>
          <w:p w14:paraId="230E4FB1" w14:textId="77777777" w:rsidR="002A72C1" w:rsidRDefault="002A72C1" w:rsidP="00484BF1">
            <w:pPr>
              <w:pStyle w:val="EmptyCellLayoutStyle"/>
              <w:spacing w:after="0" w:line="240" w:lineRule="auto"/>
            </w:pPr>
          </w:p>
        </w:tc>
        <w:tc>
          <w:tcPr>
            <w:tcW w:w="10395" w:type="dxa"/>
          </w:tcPr>
          <w:p w14:paraId="7713F325" w14:textId="77777777" w:rsidR="002A72C1" w:rsidRDefault="002A72C1" w:rsidP="00484BF1">
            <w:pPr>
              <w:pStyle w:val="EmptyCellLayoutStyle"/>
              <w:spacing w:after="0" w:line="240" w:lineRule="auto"/>
            </w:pPr>
          </w:p>
        </w:tc>
        <w:tc>
          <w:tcPr>
            <w:tcW w:w="149" w:type="dxa"/>
          </w:tcPr>
          <w:p w14:paraId="5363C079" w14:textId="77777777" w:rsidR="002A72C1" w:rsidRDefault="002A72C1" w:rsidP="00484BF1">
            <w:pPr>
              <w:pStyle w:val="EmptyCellLayoutStyle"/>
              <w:spacing w:after="0" w:line="240" w:lineRule="auto"/>
            </w:pPr>
          </w:p>
        </w:tc>
      </w:tr>
    </w:tbl>
    <w:p w14:paraId="6E24C2BE" w14:textId="77777777" w:rsidR="002A72C1" w:rsidRDefault="002A72C1" w:rsidP="002A72C1">
      <w:pPr>
        <w:spacing w:after="0" w:line="240" w:lineRule="auto"/>
      </w:pPr>
    </w:p>
    <w:p w14:paraId="134FE67E" w14:textId="77777777" w:rsidR="002A72C1" w:rsidRDefault="002A72C1" w:rsidP="002A72C1">
      <w:pPr>
        <w:spacing w:after="0" w:line="240" w:lineRule="auto"/>
      </w:pPr>
      <w:r>
        <w:rPr>
          <w:rFonts w:ascii="Calibri" w:eastAsia="Calibri" w:hAnsi="Calibri"/>
          <w:b/>
          <w:color w:val="6495ED"/>
          <w:sz w:val="22"/>
        </w:rPr>
        <w:t>MSSQL 2012: Collect DB Filegroup Free Space (MB)</w:t>
      </w:r>
    </w:p>
    <w:p w14:paraId="7B4A1FCD" w14:textId="77777777" w:rsidR="002A72C1" w:rsidRDefault="002A72C1" w:rsidP="002A72C1">
      <w:pPr>
        <w:spacing w:after="0" w:line="240" w:lineRule="auto"/>
      </w:pPr>
      <w:r>
        <w:rPr>
          <w:rFonts w:ascii="Calibri" w:eastAsia="Calibri" w:hAnsi="Calibri"/>
          <w:color w:val="000000"/>
          <w:sz w:val="22"/>
        </w:rPr>
        <w:t>The amount of space left in all files for this Filegroup in megabytes. Also includes space left on media hosting a file with auto grow enabled.</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732322F9" w14:textId="77777777" w:rsidTr="00484BF1">
        <w:trPr>
          <w:trHeight w:val="54"/>
        </w:trPr>
        <w:tc>
          <w:tcPr>
            <w:tcW w:w="54" w:type="dxa"/>
          </w:tcPr>
          <w:p w14:paraId="65B2E5DE" w14:textId="77777777" w:rsidR="002A72C1" w:rsidRDefault="002A72C1" w:rsidP="00484BF1">
            <w:pPr>
              <w:pStyle w:val="EmptyCellLayoutStyle"/>
              <w:spacing w:after="0" w:line="240" w:lineRule="auto"/>
            </w:pPr>
          </w:p>
        </w:tc>
        <w:tc>
          <w:tcPr>
            <w:tcW w:w="10395" w:type="dxa"/>
          </w:tcPr>
          <w:p w14:paraId="1B297328" w14:textId="77777777" w:rsidR="002A72C1" w:rsidRDefault="002A72C1" w:rsidP="00484BF1">
            <w:pPr>
              <w:pStyle w:val="EmptyCellLayoutStyle"/>
              <w:spacing w:after="0" w:line="240" w:lineRule="auto"/>
            </w:pPr>
          </w:p>
        </w:tc>
        <w:tc>
          <w:tcPr>
            <w:tcW w:w="149" w:type="dxa"/>
          </w:tcPr>
          <w:p w14:paraId="20338286" w14:textId="77777777" w:rsidR="002A72C1" w:rsidRDefault="002A72C1" w:rsidP="00484BF1">
            <w:pPr>
              <w:pStyle w:val="EmptyCellLayoutStyle"/>
              <w:spacing w:after="0" w:line="240" w:lineRule="auto"/>
            </w:pPr>
          </w:p>
        </w:tc>
      </w:tr>
      <w:tr w:rsidR="002A72C1" w14:paraId="2B1F232A" w14:textId="77777777" w:rsidTr="00484BF1">
        <w:tc>
          <w:tcPr>
            <w:tcW w:w="54" w:type="dxa"/>
          </w:tcPr>
          <w:p w14:paraId="2601918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2880CD0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539F26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B14BF3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5F7A4F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74BBA2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4781C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4B8F0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BA0B2E" w14:textId="77777777" w:rsidR="002A72C1" w:rsidRDefault="002A72C1" w:rsidP="00484BF1">
                  <w:pPr>
                    <w:spacing w:after="0" w:line="240" w:lineRule="auto"/>
                  </w:pPr>
                  <w:r>
                    <w:rPr>
                      <w:rFonts w:ascii="Calibri" w:eastAsia="Calibri" w:hAnsi="Calibri"/>
                      <w:color w:val="000000"/>
                      <w:sz w:val="22"/>
                    </w:rPr>
                    <w:t>Yes</w:t>
                  </w:r>
                </w:p>
              </w:tc>
            </w:tr>
            <w:tr w:rsidR="002A72C1" w14:paraId="28CC1C7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3258B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8254C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FBFAAA" w14:textId="77777777" w:rsidR="002A72C1" w:rsidRDefault="002A72C1" w:rsidP="00484BF1">
                  <w:pPr>
                    <w:spacing w:after="0" w:line="240" w:lineRule="auto"/>
                  </w:pPr>
                  <w:r>
                    <w:rPr>
                      <w:rFonts w:eastAsia="Arial"/>
                      <w:color w:val="000000"/>
                    </w:rPr>
                    <w:t>No</w:t>
                  </w:r>
                </w:p>
              </w:tc>
            </w:tr>
            <w:tr w:rsidR="002A72C1" w14:paraId="4118EC9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6C8008"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789058"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4646DA" w14:textId="77777777" w:rsidR="002A72C1" w:rsidRDefault="002A72C1" w:rsidP="00484BF1">
                  <w:pPr>
                    <w:spacing w:after="0" w:line="240" w:lineRule="auto"/>
                  </w:pPr>
                  <w:r>
                    <w:rPr>
                      <w:rFonts w:ascii="Calibri" w:eastAsia="Calibri" w:hAnsi="Calibri"/>
                      <w:color w:val="000000"/>
                      <w:sz w:val="22"/>
                    </w:rPr>
                    <w:t>900</w:t>
                  </w:r>
                </w:p>
              </w:tc>
            </w:tr>
            <w:tr w:rsidR="002A72C1" w14:paraId="5315DE2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393D0F"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E87158"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51116A" w14:textId="77777777" w:rsidR="002A72C1" w:rsidRDefault="002A72C1" w:rsidP="00484BF1">
                  <w:pPr>
                    <w:spacing w:after="0" w:line="240" w:lineRule="auto"/>
                  </w:pPr>
                </w:p>
              </w:tc>
            </w:tr>
            <w:tr w:rsidR="002A72C1" w14:paraId="1A1D456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8F98047"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6BAD70B"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8D8A421" w14:textId="77777777" w:rsidR="002A72C1" w:rsidRDefault="002A72C1" w:rsidP="00484BF1">
                  <w:pPr>
                    <w:spacing w:after="0" w:line="240" w:lineRule="auto"/>
                  </w:pPr>
                  <w:r>
                    <w:rPr>
                      <w:rFonts w:ascii="Calibri" w:eastAsia="Calibri" w:hAnsi="Calibri"/>
                      <w:color w:val="000000"/>
                      <w:sz w:val="22"/>
                    </w:rPr>
                    <w:t>300</w:t>
                  </w:r>
                </w:p>
              </w:tc>
            </w:tr>
          </w:tbl>
          <w:p w14:paraId="6FFB6756" w14:textId="77777777" w:rsidR="002A72C1" w:rsidRDefault="002A72C1" w:rsidP="00484BF1">
            <w:pPr>
              <w:spacing w:after="0" w:line="240" w:lineRule="auto"/>
            </w:pPr>
          </w:p>
        </w:tc>
        <w:tc>
          <w:tcPr>
            <w:tcW w:w="149" w:type="dxa"/>
          </w:tcPr>
          <w:p w14:paraId="1AB84AED" w14:textId="77777777" w:rsidR="002A72C1" w:rsidRDefault="002A72C1" w:rsidP="00484BF1">
            <w:pPr>
              <w:pStyle w:val="EmptyCellLayoutStyle"/>
              <w:spacing w:after="0" w:line="240" w:lineRule="auto"/>
            </w:pPr>
          </w:p>
        </w:tc>
      </w:tr>
      <w:tr w:rsidR="002A72C1" w14:paraId="6C4E03F0" w14:textId="77777777" w:rsidTr="00484BF1">
        <w:trPr>
          <w:trHeight w:val="80"/>
        </w:trPr>
        <w:tc>
          <w:tcPr>
            <w:tcW w:w="54" w:type="dxa"/>
          </w:tcPr>
          <w:p w14:paraId="6494DD85" w14:textId="77777777" w:rsidR="002A72C1" w:rsidRDefault="002A72C1" w:rsidP="00484BF1">
            <w:pPr>
              <w:pStyle w:val="EmptyCellLayoutStyle"/>
              <w:spacing w:after="0" w:line="240" w:lineRule="auto"/>
            </w:pPr>
          </w:p>
        </w:tc>
        <w:tc>
          <w:tcPr>
            <w:tcW w:w="10395" w:type="dxa"/>
          </w:tcPr>
          <w:p w14:paraId="3E031A4C" w14:textId="77777777" w:rsidR="002A72C1" w:rsidRDefault="002A72C1" w:rsidP="00484BF1">
            <w:pPr>
              <w:pStyle w:val="EmptyCellLayoutStyle"/>
              <w:spacing w:after="0" w:line="240" w:lineRule="auto"/>
            </w:pPr>
          </w:p>
        </w:tc>
        <w:tc>
          <w:tcPr>
            <w:tcW w:w="149" w:type="dxa"/>
          </w:tcPr>
          <w:p w14:paraId="1814AD6E" w14:textId="77777777" w:rsidR="002A72C1" w:rsidRDefault="002A72C1" w:rsidP="00484BF1">
            <w:pPr>
              <w:pStyle w:val="EmptyCellLayoutStyle"/>
              <w:spacing w:after="0" w:line="240" w:lineRule="auto"/>
            </w:pPr>
          </w:p>
        </w:tc>
      </w:tr>
    </w:tbl>
    <w:p w14:paraId="07FA0A1F" w14:textId="77777777" w:rsidR="002A72C1" w:rsidRDefault="002A72C1" w:rsidP="002A72C1">
      <w:pPr>
        <w:spacing w:after="0" w:line="240" w:lineRule="auto"/>
      </w:pPr>
    </w:p>
    <w:p w14:paraId="1E630B86" w14:textId="77777777" w:rsidR="002A72C1" w:rsidRDefault="002A72C1" w:rsidP="002A72C1">
      <w:pPr>
        <w:spacing w:after="0" w:line="240" w:lineRule="auto"/>
      </w:pPr>
      <w:r>
        <w:rPr>
          <w:rFonts w:ascii="Calibri" w:eastAsia="Calibri" w:hAnsi="Calibri"/>
          <w:b/>
          <w:color w:val="6495ED"/>
          <w:sz w:val="22"/>
        </w:rPr>
        <w:t>MSSQL 2012: Collect DB Filegroup Free Space (%)</w:t>
      </w:r>
    </w:p>
    <w:p w14:paraId="58BDD95D" w14:textId="77777777" w:rsidR="002A72C1" w:rsidRDefault="002A72C1" w:rsidP="002A72C1">
      <w:pPr>
        <w:spacing w:after="0" w:line="240" w:lineRule="auto"/>
      </w:pPr>
      <w:r>
        <w:rPr>
          <w:rFonts w:ascii="Calibri" w:eastAsia="Calibri" w:hAnsi="Calibri"/>
          <w:color w:val="000000"/>
          <w:sz w:val="22"/>
        </w:rPr>
        <w:t>Collects free database Filegroup space in percentage terms.</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72116D04" w14:textId="77777777" w:rsidTr="00484BF1">
        <w:trPr>
          <w:trHeight w:val="54"/>
        </w:trPr>
        <w:tc>
          <w:tcPr>
            <w:tcW w:w="54" w:type="dxa"/>
          </w:tcPr>
          <w:p w14:paraId="06489BC8" w14:textId="77777777" w:rsidR="002A72C1" w:rsidRDefault="002A72C1" w:rsidP="00484BF1">
            <w:pPr>
              <w:pStyle w:val="EmptyCellLayoutStyle"/>
              <w:spacing w:after="0" w:line="240" w:lineRule="auto"/>
            </w:pPr>
          </w:p>
        </w:tc>
        <w:tc>
          <w:tcPr>
            <w:tcW w:w="10395" w:type="dxa"/>
          </w:tcPr>
          <w:p w14:paraId="2A8CF6B6" w14:textId="77777777" w:rsidR="002A72C1" w:rsidRDefault="002A72C1" w:rsidP="00484BF1">
            <w:pPr>
              <w:pStyle w:val="EmptyCellLayoutStyle"/>
              <w:spacing w:after="0" w:line="240" w:lineRule="auto"/>
            </w:pPr>
          </w:p>
        </w:tc>
        <w:tc>
          <w:tcPr>
            <w:tcW w:w="149" w:type="dxa"/>
          </w:tcPr>
          <w:p w14:paraId="7CE180A6" w14:textId="77777777" w:rsidR="002A72C1" w:rsidRDefault="002A72C1" w:rsidP="00484BF1">
            <w:pPr>
              <w:pStyle w:val="EmptyCellLayoutStyle"/>
              <w:spacing w:after="0" w:line="240" w:lineRule="auto"/>
            </w:pPr>
          </w:p>
        </w:tc>
      </w:tr>
      <w:tr w:rsidR="002A72C1" w14:paraId="3A01FE40" w14:textId="77777777" w:rsidTr="00484BF1">
        <w:tc>
          <w:tcPr>
            <w:tcW w:w="54" w:type="dxa"/>
          </w:tcPr>
          <w:p w14:paraId="2190377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1FF169A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4AC208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A67B3A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763EFC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B29801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6FCBE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EEC771"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66286C" w14:textId="77777777" w:rsidR="002A72C1" w:rsidRDefault="002A72C1" w:rsidP="00484BF1">
                  <w:pPr>
                    <w:spacing w:after="0" w:line="240" w:lineRule="auto"/>
                  </w:pPr>
                  <w:r>
                    <w:rPr>
                      <w:rFonts w:ascii="Calibri" w:eastAsia="Calibri" w:hAnsi="Calibri"/>
                      <w:color w:val="000000"/>
                      <w:sz w:val="22"/>
                    </w:rPr>
                    <w:t>Yes</w:t>
                  </w:r>
                </w:p>
              </w:tc>
            </w:tr>
            <w:tr w:rsidR="002A72C1" w14:paraId="09E36B7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22D4E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4F969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51CAF2" w14:textId="77777777" w:rsidR="002A72C1" w:rsidRDefault="002A72C1" w:rsidP="00484BF1">
                  <w:pPr>
                    <w:spacing w:after="0" w:line="240" w:lineRule="auto"/>
                  </w:pPr>
                  <w:r>
                    <w:rPr>
                      <w:rFonts w:eastAsia="Arial"/>
                      <w:color w:val="000000"/>
                    </w:rPr>
                    <w:t>No</w:t>
                  </w:r>
                </w:p>
              </w:tc>
            </w:tr>
            <w:tr w:rsidR="002A72C1" w14:paraId="27D8050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9DE3D4"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3A400A"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B79B92" w14:textId="77777777" w:rsidR="002A72C1" w:rsidRDefault="002A72C1" w:rsidP="00484BF1">
                  <w:pPr>
                    <w:spacing w:after="0" w:line="240" w:lineRule="auto"/>
                  </w:pPr>
                  <w:r>
                    <w:rPr>
                      <w:rFonts w:ascii="Calibri" w:eastAsia="Calibri" w:hAnsi="Calibri"/>
                      <w:color w:val="000000"/>
                      <w:sz w:val="22"/>
                    </w:rPr>
                    <w:t>900</w:t>
                  </w:r>
                </w:p>
              </w:tc>
            </w:tr>
            <w:tr w:rsidR="002A72C1" w14:paraId="2977376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44F6D1"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BD88A4"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2FD7D1" w14:textId="77777777" w:rsidR="002A72C1" w:rsidRDefault="002A72C1" w:rsidP="00484BF1">
                  <w:pPr>
                    <w:spacing w:after="0" w:line="240" w:lineRule="auto"/>
                  </w:pPr>
                </w:p>
              </w:tc>
            </w:tr>
            <w:tr w:rsidR="002A72C1" w14:paraId="43E17A1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D955963"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593052E"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43A83DD" w14:textId="77777777" w:rsidR="002A72C1" w:rsidRDefault="002A72C1" w:rsidP="00484BF1">
                  <w:pPr>
                    <w:spacing w:after="0" w:line="240" w:lineRule="auto"/>
                  </w:pPr>
                  <w:r>
                    <w:rPr>
                      <w:rFonts w:ascii="Calibri" w:eastAsia="Calibri" w:hAnsi="Calibri"/>
                      <w:color w:val="000000"/>
                      <w:sz w:val="22"/>
                    </w:rPr>
                    <w:t>300</w:t>
                  </w:r>
                </w:p>
              </w:tc>
            </w:tr>
          </w:tbl>
          <w:p w14:paraId="3C14D4A3" w14:textId="77777777" w:rsidR="002A72C1" w:rsidRDefault="002A72C1" w:rsidP="00484BF1">
            <w:pPr>
              <w:spacing w:after="0" w:line="240" w:lineRule="auto"/>
            </w:pPr>
          </w:p>
        </w:tc>
        <w:tc>
          <w:tcPr>
            <w:tcW w:w="149" w:type="dxa"/>
          </w:tcPr>
          <w:p w14:paraId="062E51BA" w14:textId="77777777" w:rsidR="002A72C1" w:rsidRDefault="002A72C1" w:rsidP="00484BF1">
            <w:pPr>
              <w:pStyle w:val="EmptyCellLayoutStyle"/>
              <w:spacing w:after="0" w:line="240" w:lineRule="auto"/>
            </w:pPr>
          </w:p>
        </w:tc>
      </w:tr>
      <w:tr w:rsidR="002A72C1" w14:paraId="5269DB82" w14:textId="77777777" w:rsidTr="00484BF1">
        <w:trPr>
          <w:trHeight w:val="80"/>
        </w:trPr>
        <w:tc>
          <w:tcPr>
            <w:tcW w:w="54" w:type="dxa"/>
          </w:tcPr>
          <w:p w14:paraId="7983A122" w14:textId="77777777" w:rsidR="002A72C1" w:rsidRDefault="002A72C1" w:rsidP="00484BF1">
            <w:pPr>
              <w:pStyle w:val="EmptyCellLayoutStyle"/>
              <w:spacing w:after="0" w:line="240" w:lineRule="auto"/>
            </w:pPr>
          </w:p>
        </w:tc>
        <w:tc>
          <w:tcPr>
            <w:tcW w:w="10395" w:type="dxa"/>
          </w:tcPr>
          <w:p w14:paraId="49C984EB" w14:textId="77777777" w:rsidR="002A72C1" w:rsidRDefault="002A72C1" w:rsidP="00484BF1">
            <w:pPr>
              <w:pStyle w:val="EmptyCellLayoutStyle"/>
              <w:spacing w:after="0" w:line="240" w:lineRule="auto"/>
            </w:pPr>
          </w:p>
        </w:tc>
        <w:tc>
          <w:tcPr>
            <w:tcW w:w="149" w:type="dxa"/>
          </w:tcPr>
          <w:p w14:paraId="52FD170B" w14:textId="77777777" w:rsidR="002A72C1" w:rsidRDefault="002A72C1" w:rsidP="00484BF1">
            <w:pPr>
              <w:pStyle w:val="EmptyCellLayoutStyle"/>
              <w:spacing w:after="0" w:line="240" w:lineRule="auto"/>
            </w:pPr>
          </w:p>
        </w:tc>
      </w:tr>
    </w:tbl>
    <w:p w14:paraId="4216F440" w14:textId="77777777" w:rsidR="002A72C1" w:rsidRDefault="002A72C1" w:rsidP="002A72C1">
      <w:pPr>
        <w:spacing w:after="0" w:line="240" w:lineRule="auto"/>
      </w:pPr>
    </w:p>
    <w:p w14:paraId="05A515EB" w14:textId="77777777" w:rsidR="002A72C1" w:rsidRDefault="002A72C1" w:rsidP="002A72C1">
      <w:pPr>
        <w:spacing w:after="0" w:line="240" w:lineRule="auto"/>
      </w:pPr>
      <w:r>
        <w:rPr>
          <w:rFonts w:ascii="Calibri" w:eastAsia="Calibri" w:hAnsi="Calibri"/>
          <w:b/>
          <w:color w:val="000000"/>
          <w:sz w:val="32"/>
        </w:rPr>
        <w:t>SQL Server 2012 DB FILESTREAM Filegroup</w:t>
      </w:r>
    </w:p>
    <w:p w14:paraId="2946839B" w14:textId="77777777" w:rsidR="002A72C1" w:rsidRDefault="002A72C1" w:rsidP="002A72C1">
      <w:pPr>
        <w:spacing w:after="0" w:line="240" w:lineRule="auto"/>
      </w:pPr>
      <w:r>
        <w:rPr>
          <w:rFonts w:ascii="Calibri" w:eastAsia="Calibri" w:hAnsi="Calibri"/>
          <w:color w:val="000000"/>
          <w:sz w:val="22"/>
        </w:rPr>
        <w:t>Microsoft SQL Server 2012 FILESTREAM Filegroup</w:t>
      </w:r>
    </w:p>
    <w:p w14:paraId="1133A3BC" w14:textId="77777777" w:rsidR="002A72C1" w:rsidRDefault="002A72C1" w:rsidP="002A72C1">
      <w:pPr>
        <w:spacing w:after="0" w:line="240" w:lineRule="auto"/>
      </w:pPr>
      <w:r>
        <w:rPr>
          <w:rFonts w:ascii="Calibri" w:eastAsia="Calibri" w:hAnsi="Calibri"/>
          <w:b/>
          <w:color w:val="000000"/>
          <w:sz w:val="28"/>
        </w:rPr>
        <w:t>SQL Server 2012 DB FILESTREAM Filegroup - Unit monitors</w:t>
      </w:r>
    </w:p>
    <w:p w14:paraId="051D0F49" w14:textId="77777777" w:rsidR="002A72C1" w:rsidRDefault="002A72C1" w:rsidP="002A72C1">
      <w:pPr>
        <w:spacing w:after="0" w:line="240" w:lineRule="auto"/>
      </w:pPr>
      <w:r>
        <w:rPr>
          <w:rFonts w:ascii="Calibri" w:eastAsia="Calibri" w:hAnsi="Calibri"/>
          <w:b/>
          <w:color w:val="6495ED"/>
          <w:sz w:val="22"/>
        </w:rPr>
        <w:t>DB FILESTREAM Filegroup Free Space</w:t>
      </w:r>
    </w:p>
    <w:p w14:paraId="46E00889" w14:textId="77777777" w:rsidR="002A72C1" w:rsidRDefault="002A72C1" w:rsidP="002A72C1">
      <w:pPr>
        <w:spacing w:after="0" w:line="240" w:lineRule="auto"/>
      </w:pPr>
      <w:r>
        <w:rPr>
          <w:rFonts w:ascii="Calibri" w:eastAsia="Calibri" w:hAnsi="Calibri"/>
          <w:color w:val="000000"/>
          <w:sz w:val="22"/>
        </w:rPr>
        <w:t>The monitor reports a warning when the free space drops below the Warning Threshold setting, expressed as percentage of the sum of data size. The monitor reports a critical alert when the free space drops below the Critical Threshold.</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6EA54FBD" w14:textId="77777777" w:rsidTr="00484BF1">
        <w:trPr>
          <w:trHeight w:val="54"/>
        </w:trPr>
        <w:tc>
          <w:tcPr>
            <w:tcW w:w="54" w:type="dxa"/>
          </w:tcPr>
          <w:p w14:paraId="1BB43F45" w14:textId="77777777" w:rsidR="002A72C1" w:rsidRDefault="002A72C1" w:rsidP="00484BF1">
            <w:pPr>
              <w:pStyle w:val="EmptyCellLayoutStyle"/>
              <w:spacing w:after="0" w:line="240" w:lineRule="auto"/>
            </w:pPr>
          </w:p>
        </w:tc>
        <w:tc>
          <w:tcPr>
            <w:tcW w:w="10395" w:type="dxa"/>
          </w:tcPr>
          <w:p w14:paraId="6CEC0930" w14:textId="77777777" w:rsidR="002A72C1" w:rsidRDefault="002A72C1" w:rsidP="00484BF1">
            <w:pPr>
              <w:pStyle w:val="EmptyCellLayoutStyle"/>
              <w:spacing w:after="0" w:line="240" w:lineRule="auto"/>
            </w:pPr>
          </w:p>
        </w:tc>
        <w:tc>
          <w:tcPr>
            <w:tcW w:w="149" w:type="dxa"/>
          </w:tcPr>
          <w:p w14:paraId="36296F73" w14:textId="77777777" w:rsidR="002A72C1" w:rsidRDefault="002A72C1" w:rsidP="00484BF1">
            <w:pPr>
              <w:pStyle w:val="EmptyCellLayoutStyle"/>
              <w:spacing w:after="0" w:line="240" w:lineRule="auto"/>
            </w:pPr>
          </w:p>
        </w:tc>
      </w:tr>
      <w:tr w:rsidR="002A72C1" w14:paraId="2CB4BD4B" w14:textId="77777777" w:rsidTr="00484BF1">
        <w:tc>
          <w:tcPr>
            <w:tcW w:w="54" w:type="dxa"/>
          </w:tcPr>
          <w:p w14:paraId="56F0F20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20B5727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481036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46B731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92BCF1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AC74BC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F5EF1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E127D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C2DDE4" w14:textId="77777777" w:rsidR="002A72C1" w:rsidRDefault="002A72C1" w:rsidP="00484BF1">
                  <w:pPr>
                    <w:spacing w:after="0" w:line="240" w:lineRule="auto"/>
                  </w:pPr>
                  <w:r>
                    <w:rPr>
                      <w:rFonts w:ascii="Calibri" w:eastAsia="Calibri" w:hAnsi="Calibri"/>
                      <w:color w:val="000000"/>
                      <w:sz w:val="22"/>
                    </w:rPr>
                    <w:t>Yes</w:t>
                  </w:r>
                </w:p>
              </w:tc>
            </w:tr>
            <w:tr w:rsidR="002A72C1" w14:paraId="3A757C1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B38E08"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5C6FD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3C82DE" w14:textId="77777777" w:rsidR="002A72C1" w:rsidRDefault="002A72C1" w:rsidP="00484BF1">
                  <w:pPr>
                    <w:spacing w:after="0" w:line="240" w:lineRule="auto"/>
                  </w:pPr>
                  <w:r>
                    <w:rPr>
                      <w:rFonts w:eastAsia="Arial"/>
                      <w:color w:val="000000"/>
                    </w:rPr>
                    <w:t>True</w:t>
                  </w:r>
                </w:p>
              </w:tc>
            </w:tr>
            <w:tr w:rsidR="002A72C1" w14:paraId="634B741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25E7A7"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34CA1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396E5C" w14:textId="77777777" w:rsidR="002A72C1" w:rsidRDefault="002A72C1" w:rsidP="00484BF1">
                  <w:pPr>
                    <w:spacing w:after="0" w:line="240" w:lineRule="auto"/>
                  </w:pPr>
                  <w:r>
                    <w:rPr>
                      <w:rFonts w:ascii="Calibri" w:eastAsia="Calibri" w:hAnsi="Calibri"/>
                      <w:color w:val="000000"/>
                      <w:sz w:val="22"/>
                    </w:rPr>
                    <w:t>900</w:t>
                  </w:r>
                </w:p>
              </w:tc>
            </w:tr>
            <w:tr w:rsidR="002A72C1" w14:paraId="55F51C6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B1B128" w14:textId="77777777" w:rsidR="002A72C1" w:rsidRDefault="002A72C1" w:rsidP="00484BF1">
                  <w:pPr>
                    <w:spacing w:after="0" w:line="240" w:lineRule="auto"/>
                  </w:pPr>
                  <w:r>
                    <w:rPr>
                      <w:rFonts w:ascii="Calibri" w:eastAsia="Calibri" w:hAnsi="Calibri"/>
                      <w:color w:val="000000"/>
                      <w:sz w:val="22"/>
                    </w:rPr>
                    <w:t>Lower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E62FB7" w14:textId="77777777" w:rsidR="002A72C1" w:rsidRDefault="002A72C1" w:rsidP="00484BF1">
                  <w:pPr>
                    <w:spacing w:after="0" w:line="240" w:lineRule="auto"/>
                  </w:pPr>
                  <w:r>
                    <w:rPr>
                      <w:rFonts w:ascii="Calibri" w:eastAsia="Calibri" w:hAnsi="Calibri"/>
                      <w:color w:val="000000"/>
                      <w:sz w:val="22"/>
                    </w:rPr>
                    <w:t>The lower threshold for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C12D56" w14:textId="77777777" w:rsidR="002A72C1" w:rsidRDefault="002A72C1" w:rsidP="00484BF1">
                  <w:pPr>
                    <w:spacing w:after="0" w:line="240" w:lineRule="auto"/>
                  </w:pPr>
                  <w:r>
                    <w:rPr>
                      <w:rFonts w:ascii="Calibri" w:eastAsia="Calibri" w:hAnsi="Calibri"/>
                      <w:color w:val="000000"/>
                      <w:sz w:val="22"/>
                    </w:rPr>
                    <w:t>10</w:t>
                  </w:r>
                </w:p>
              </w:tc>
            </w:tr>
            <w:tr w:rsidR="002A72C1" w14:paraId="5B3473D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4E6A70"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56232D"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90630B" w14:textId="77777777" w:rsidR="002A72C1" w:rsidRDefault="002A72C1" w:rsidP="00484BF1">
                  <w:pPr>
                    <w:spacing w:after="0" w:line="240" w:lineRule="auto"/>
                  </w:pPr>
                </w:p>
              </w:tc>
            </w:tr>
            <w:tr w:rsidR="002A72C1" w14:paraId="7E97C6A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4CC697"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6B4D45"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8035AC" w14:textId="77777777" w:rsidR="002A72C1" w:rsidRDefault="002A72C1" w:rsidP="00484BF1">
                  <w:pPr>
                    <w:spacing w:after="0" w:line="240" w:lineRule="auto"/>
                  </w:pPr>
                  <w:r>
                    <w:rPr>
                      <w:rFonts w:ascii="Calibri" w:eastAsia="Calibri" w:hAnsi="Calibri"/>
                      <w:color w:val="000000"/>
                      <w:sz w:val="22"/>
                    </w:rPr>
                    <w:t>300</w:t>
                  </w:r>
                </w:p>
              </w:tc>
            </w:tr>
            <w:tr w:rsidR="002A72C1" w14:paraId="56BCFCE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FACACDE" w14:textId="77777777" w:rsidR="002A72C1" w:rsidRDefault="002A72C1" w:rsidP="00484BF1">
                  <w:pPr>
                    <w:spacing w:after="0" w:line="240" w:lineRule="auto"/>
                  </w:pPr>
                  <w:r>
                    <w:rPr>
                      <w:rFonts w:ascii="Calibri" w:eastAsia="Calibri" w:hAnsi="Calibri"/>
                      <w:color w:val="000000"/>
                      <w:sz w:val="22"/>
                    </w:rPr>
                    <w:t>Upper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E707D1E" w14:textId="77777777" w:rsidR="002A72C1" w:rsidRDefault="002A72C1" w:rsidP="00484BF1">
                  <w:pPr>
                    <w:spacing w:after="0" w:line="240" w:lineRule="auto"/>
                  </w:pPr>
                  <w:r>
                    <w:rPr>
                      <w:rFonts w:ascii="Calibri" w:eastAsia="Calibri" w:hAnsi="Calibri"/>
                      <w:color w:val="000000"/>
                      <w:sz w:val="22"/>
                    </w:rPr>
                    <w:t>The upper threshold for this monitor.</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C7CB1C6" w14:textId="77777777" w:rsidR="002A72C1" w:rsidRDefault="002A72C1" w:rsidP="00484BF1">
                  <w:pPr>
                    <w:spacing w:after="0" w:line="240" w:lineRule="auto"/>
                  </w:pPr>
                  <w:r>
                    <w:rPr>
                      <w:rFonts w:ascii="Calibri" w:eastAsia="Calibri" w:hAnsi="Calibri"/>
                      <w:color w:val="000000"/>
                      <w:sz w:val="22"/>
                    </w:rPr>
                    <w:t>20</w:t>
                  </w:r>
                </w:p>
              </w:tc>
            </w:tr>
          </w:tbl>
          <w:p w14:paraId="2B3E18A2" w14:textId="77777777" w:rsidR="002A72C1" w:rsidRDefault="002A72C1" w:rsidP="00484BF1">
            <w:pPr>
              <w:spacing w:after="0" w:line="240" w:lineRule="auto"/>
            </w:pPr>
          </w:p>
        </w:tc>
        <w:tc>
          <w:tcPr>
            <w:tcW w:w="149" w:type="dxa"/>
          </w:tcPr>
          <w:p w14:paraId="0843D0FA" w14:textId="77777777" w:rsidR="002A72C1" w:rsidRDefault="002A72C1" w:rsidP="00484BF1">
            <w:pPr>
              <w:pStyle w:val="EmptyCellLayoutStyle"/>
              <w:spacing w:after="0" w:line="240" w:lineRule="auto"/>
            </w:pPr>
          </w:p>
        </w:tc>
      </w:tr>
      <w:tr w:rsidR="002A72C1" w14:paraId="6F76A180" w14:textId="77777777" w:rsidTr="00484BF1">
        <w:trPr>
          <w:trHeight w:val="80"/>
        </w:trPr>
        <w:tc>
          <w:tcPr>
            <w:tcW w:w="54" w:type="dxa"/>
          </w:tcPr>
          <w:p w14:paraId="2CCEC21C" w14:textId="77777777" w:rsidR="002A72C1" w:rsidRDefault="002A72C1" w:rsidP="00484BF1">
            <w:pPr>
              <w:pStyle w:val="EmptyCellLayoutStyle"/>
              <w:spacing w:after="0" w:line="240" w:lineRule="auto"/>
            </w:pPr>
          </w:p>
        </w:tc>
        <w:tc>
          <w:tcPr>
            <w:tcW w:w="10395" w:type="dxa"/>
          </w:tcPr>
          <w:p w14:paraId="12F97A2D" w14:textId="77777777" w:rsidR="002A72C1" w:rsidRDefault="002A72C1" w:rsidP="00484BF1">
            <w:pPr>
              <w:pStyle w:val="EmptyCellLayoutStyle"/>
              <w:spacing w:after="0" w:line="240" w:lineRule="auto"/>
            </w:pPr>
          </w:p>
        </w:tc>
        <w:tc>
          <w:tcPr>
            <w:tcW w:w="149" w:type="dxa"/>
          </w:tcPr>
          <w:p w14:paraId="07D0C733" w14:textId="77777777" w:rsidR="002A72C1" w:rsidRDefault="002A72C1" w:rsidP="00484BF1">
            <w:pPr>
              <w:pStyle w:val="EmptyCellLayoutStyle"/>
              <w:spacing w:after="0" w:line="240" w:lineRule="auto"/>
            </w:pPr>
          </w:p>
        </w:tc>
      </w:tr>
    </w:tbl>
    <w:p w14:paraId="351EB19F" w14:textId="77777777" w:rsidR="002A72C1" w:rsidRDefault="002A72C1" w:rsidP="002A72C1">
      <w:pPr>
        <w:spacing w:after="0" w:line="240" w:lineRule="auto"/>
      </w:pPr>
    </w:p>
    <w:p w14:paraId="7590FFFE" w14:textId="77777777" w:rsidR="002A72C1" w:rsidRDefault="002A72C1" w:rsidP="002A72C1">
      <w:pPr>
        <w:spacing w:after="0" w:line="240" w:lineRule="auto"/>
      </w:pPr>
      <w:r>
        <w:rPr>
          <w:rFonts w:ascii="Calibri" w:eastAsia="Calibri" w:hAnsi="Calibri"/>
          <w:b/>
          <w:color w:val="000000"/>
          <w:sz w:val="28"/>
        </w:rPr>
        <w:t>SQL Server 2012 DB FILESTREAM Filegroup - Rules (non-alerting)</w:t>
      </w:r>
    </w:p>
    <w:p w14:paraId="56B9AE4E" w14:textId="77777777" w:rsidR="002A72C1" w:rsidRDefault="002A72C1" w:rsidP="002A72C1">
      <w:pPr>
        <w:spacing w:after="0" w:line="240" w:lineRule="auto"/>
      </w:pPr>
      <w:r>
        <w:rPr>
          <w:rFonts w:ascii="Calibri" w:eastAsia="Calibri" w:hAnsi="Calibri"/>
          <w:b/>
          <w:color w:val="6495ED"/>
          <w:sz w:val="22"/>
        </w:rPr>
        <w:t>MSSQL 2012: DB FILESTREAM Filegroup Free Space Total (MB)</w:t>
      </w:r>
    </w:p>
    <w:p w14:paraId="2C60CA11" w14:textId="77777777" w:rsidR="002A72C1" w:rsidRDefault="002A72C1" w:rsidP="002A72C1">
      <w:pPr>
        <w:spacing w:after="0" w:line="240" w:lineRule="auto"/>
      </w:pPr>
      <w:r>
        <w:rPr>
          <w:rFonts w:ascii="Calibri" w:eastAsia="Calibri" w:hAnsi="Calibri"/>
          <w:color w:val="000000"/>
          <w:sz w:val="22"/>
        </w:rPr>
        <w:t>Collects free FILESTREAM Filegroup data container space in megabytes.</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07B25B26" w14:textId="77777777" w:rsidTr="00484BF1">
        <w:trPr>
          <w:trHeight w:val="54"/>
        </w:trPr>
        <w:tc>
          <w:tcPr>
            <w:tcW w:w="54" w:type="dxa"/>
          </w:tcPr>
          <w:p w14:paraId="1834BEF4" w14:textId="77777777" w:rsidR="002A72C1" w:rsidRDefault="002A72C1" w:rsidP="00484BF1">
            <w:pPr>
              <w:pStyle w:val="EmptyCellLayoutStyle"/>
              <w:spacing w:after="0" w:line="240" w:lineRule="auto"/>
            </w:pPr>
          </w:p>
        </w:tc>
        <w:tc>
          <w:tcPr>
            <w:tcW w:w="10395" w:type="dxa"/>
          </w:tcPr>
          <w:p w14:paraId="3A8E42C6" w14:textId="77777777" w:rsidR="002A72C1" w:rsidRDefault="002A72C1" w:rsidP="00484BF1">
            <w:pPr>
              <w:pStyle w:val="EmptyCellLayoutStyle"/>
              <w:spacing w:after="0" w:line="240" w:lineRule="auto"/>
            </w:pPr>
          </w:p>
        </w:tc>
        <w:tc>
          <w:tcPr>
            <w:tcW w:w="149" w:type="dxa"/>
          </w:tcPr>
          <w:p w14:paraId="7EA47F3E" w14:textId="77777777" w:rsidR="002A72C1" w:rsidRDefault="002A72C1" w:rsidP="00484BF1">
            <w:pPr>
              <w:pStyle w:val="EmptyCellLayoutStyle"/>
              <w:spacing w:after="0" w:line="240" w:lineRule="auto"/>
            </w:pPr>
          </w:p>
        </w:tc>
      </w:tr>
      <w:tr w:rsidR="002A72C1" w14:paraId="06C8BAE9" w14:textId="77777777" w:rsidTr="00484BF1">
        <w:tc>
          <w:tcPr>
            <w:tcW w:w="54" w:type="dxa"/>
          </w:tcPr>
          <w:p w14:paraId="605F6A6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381C28C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78150E6"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70967D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EE1663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951286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54FC0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54CEE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91C577" w14:textId="77777777" w:rsidR="002A72C1" w:rsidRDefault="002A72C1" w:rsidP="00484BF1">
                  <w:pPr>
                    <w:spacing w:after="0" w:line="240" w:lineRule="auto"/>
                  </w:pPr>
                  <w:r>
                    <w:rPr>
                      <w:rFonts w:ascii="Calibri" w:eastAsia="Calibri" w:hAnsi="Calibri"/>
                      <w:color w:val="000000"/>
                      <w:sz w:val="22"/>
                    </w:rPr>
                    <w:t>Yes</w:t>
                  </w:r>
                </w:p>
              </w:tc>
            </w:tr>
            <w:tr w:rsidR="002A72C1" w14:paraId="192702C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876D1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706F8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748BE1" w14:textId="77777777" w:rsidR="002A72C1" w:rsidRDefault="002A72C1" w:rsidP="00484BF1">
                  <w:pPr>
                    <w:spacing w:after="0" w:line="240" w:lineRule="auto"/>
                  </w:pPr>
                  <w:r>
                    <w:rPr>
                      <w:rFonts w:eastAsia="Arial"/>
                      <w:color w:val="000000"/>
                    </w:rPr>
                    <w:t>No</w:t>
                  </w:r>
                </w:p>
              </w:tc>
            </w:tr>
            <w:tr w:rsidR="002A72C1" w14:paraId="59C997A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A2E73D"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8DB931"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06892F" w14:textId="77777777" w:rsidR="002A72C1" w:rsidRDefault="002A72C1" w:rsidP="00484BF1">
                  <w:pPr>
                    <w:spacing w:after="0" w:line="240" w:lineRule="auto"/>
                  </w:pPr>
                  <w:r>
                    <w:rPr>
                      <w:rFonts w:ascii="Calibri" w:eastAsia="Calibri" w:hAnsi="Calibri"/>
                      <w:color w:val="000000"/>
                      <w:sz w:val="22"/>
                    </w:rPr>
                    <w:t>900</w:t>
                  </w:r>
                </w:p>
              </w:tc>
            </w:tr>
            <w:tr w:rsidR="002A72C1" w14:paraId="6247E6B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CAE73D"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15CA47"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FDEBB3" w14:textId="77777777" w:rsidR="002A72C1" w:rsidRDefault="002A72C1" w:rsidP="00484BF1">
                  <w:pPr>
                    <w:spacing w:after="0" w:line="240" w:lineRule="auto"/>
                  </w:pPr>
                </w:p>
              </w:tc>
            </w:tr>
            <w:tr w:rsidR="002A72C1" w14:paraId="7B7C065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B6A5577"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95DB16A"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A6BFAA9" w14:textId="77777777" w:rsidR="002A72C1" w:rsidRDefault="002A72C1" w:rsidP="00484BF1">
                  <w:pPr>
                    <w:spacing w:after="0" w:line="240" w:lineRule="auto"/>
                  </w:pPr>
                  <w:r>
                    <w:rPr>
                      <w:rFonts w:ascii="Calibri" w:eastAsia="Calibri" w:hAnsi="Calibri"/>
                      <w:color w:val="000000"/>
                      <w:sz w:val="22"/>
                    </w:rPr>
                    <w:t>300</w:t>
                  </w:r>
                </w:p>
              </w:tc>
            </w:tr>
          </w:tbl>
          <w:p w14:paraId="600C862E" w14:textId="77777777" w:rsidR="002A72C1" w:rsidRDefault="002A72C1" w:rsidP="00484BF1">
            <w:pPr>
              <w:spacing w:after="0" w:line="240" w:lineRule="auto"/>
            </w:pPr>
          </w:p>
        </w:tc>
        <w:tc>
          <w:tcPr>
            <w:tcW w:w="149" w:type="dxa"/>
          </w:tcPr>
          <w:p w14:paraId="5B848AAB" w14:textId="77777777" w:rsidR="002A72C1" w:rsidRDefault="002A72C1" w:rsidP="00484BF1">
            <w:pPr>
              <w:pStyle w:val="EmptyCellLayoutStyle"/>
              <w:spacing w:after="0" w:line="240" w:lineRule="auto"/>
            </w:pPr>
          </w:p>
        </w:tc>
      </w:tr>
      <w:tr w:rsidR="002A72C1" w14:paraId="1C170FEE" w14:textId="77777777" w:rsidTr="00484BF1">
        <w:trPr>
          <w:trHeight w:val="80"/>
        </w:trPr>
        <w:tc>
          <w:tcPr>
            <w:tcW w:w="54" w:type="dxa"/>
          </w:tcPr>
          <w:p w14:paraId="5DB728A0" w14:textId="77777777" w:rsidR="002A72C1" w:rsidRDefault="002A72C1" w:rsidP="00484BF1">
            <w:pPr>
              <w:pStyle w:val="EmptyCellLayoutStyle"/>
              <w:spacing w:after="0" w:line="240" w:lineRule="auto"/>
            </w:pPr>
          </w:p>
        </w:tc>
        <w:tc>
          <w:tcPr>
            <w:tcW w:w="10395" w:type="dxa"/>
          </w:tcPr>
          <w:p w14:paraId="569E73DD" w14:textId="77777777" w:rsidR="002A72C1" w:rsidRDefault="002A72C1" w:rsidP="00484BF1">
            <w:pPr>
              <w:pStyle w:val="EmptyCellLayoutStyle"/>
              <w:spacing w:after="0" w:line="240" w:lineRule="auto"/>
            </w:pPr>
          </w:p>
        </w:tc>
        <w:tc>
          <w:tcPr>
            <w:tcW w:w="149" w:type="dxa"/>
          </w:tcPr>
          <w:p w14:paraId="17CFDB26" w14:textId="77777777" w:rsidR="002A72C1" w:rsidRDefault="002A72C1" w:rsidP="00484BF1">
            <w:pPr>
              <w:pStyle w:val="EmptyCellLayoutStyle"/>
              <w:spacing w:after="0" w:line="240" w:lineRule="auto"/>
            </w:pPr>
          </w:p>
        </w:tc>
      </w:tr>
    </w:tbl>
    <w:p w14:paraId="3BCAF01C" w14:textId="77777777" w:rsidR="002A72C1" w:rsidRDefault="002A72C1" w:rsidP="002A72C1">
      <w:pPr>
        <w:spacing w:after="0" w:line="240" w:lineRule="auto"/>
      </w:pPr>
    </w:p>
    <w:p w14:paraId="736A230F" w14:textId="77777777" w:rsidR="002A72C1" w:rsidRDefault="002A72C1" w:rsidP="002A72C1">
      <w:pPr>
        <w:spacing w:after="0" w:line="240" w:lineRule="auto"/>
      </w:pPr>
      <w:r>
        <w:rPr>
          <w:rFonts w:ascii="Calibri" w:eastAsia="Calibri" w:hAnsi="Calibri"/>
          <w:b/>
          <w:color w:val="6495ED"/>
          <w:sz w:val="22"/>
        </w:rPr>
        <w:t>MSSQL 2012: DB FILESTREAM Filegroup Free Space Total (%)</w:t>
      </w:r>
    </w:p>
    <w:p w14:paraId="49CFDBD4" w14:textId="77777777" w:rsidR="002A72C1" w:rsidRDefault="002A72C1" w:rsidP="002A72C1">
      <w:pPr>
        <w:spacing w:after="0" w:line="240" w:lineRule="auto"/>
      </w:pPr>
      <w:r>
        <w:rPr>
          <w:rFonts w:ascii="Calibri" w:eastAsia="Calibri" w:hAnsi="Calibri"/>
          <w:color w:val="000000"/>
          <w:sz w:val="22"/>
        </w:rPr>
        <w:t>Collects free FILESTREAM Filegroup data container space in percentage terms.</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1E190024" w14:textId="77777777" w:rsidTr="00484BF1">
        <w:trPr>
          <w:trHeight w:val="54"/>
        </w:trPr>
        <w:tc>
          <w:tcPr>
            <w:tcW w:w="54" w:type="dxa"/>
          </w:tcPr>
          <w:p w14:paraId="463124B7" w14:textId="77777777" w:rsidR="002A72C1" w:rsidRDefault="002A72C1" w:rsidP="00484BF1">
            <w:pPr>
              <w:pStyle w:val="EmptyCellLayoutStyle"/>
              <w:spacing w:after="0" w:line="240" w:lineRule="auto"/>
            </w:pPr>
          </w:p>
        </w:tc>
        <w:tc>
          <w:tcPr>
            <w:tcW w:w="10395" w:type="dxa"/>
          </w:tcPr>
          <w:p w14:paraId="665A4C02" w14:textId="77777777" w:rsidR="002A72C1" w:rsidRDefault="002A72C1" w:rsidP="00484BF1">
            <w:pPr>
              <w:pStyle w:val="EmptyCellLayoutStyle"/>
              <w:spacing w:after="0" w:line="240" w:lineRule="auto"/>
            </w:pPr>
          </w:p>
        </w:tc>
        <w:tc>
          <w:tcPr>
            <w:tcW w:w="149" w:type="dxa"/>
          </w:tcPr>
          <w:p w14:paraId="3122C62A" w14:textId="77777777" w:rsidR="002A72C1" w:rsidRDefault="002A72C1" w:rsidP="00484BF1">
            <w:pPr>
              <w:pStyle w:val="EmptyCellLayoutStyle"/>
              <w:spacing w:after="0" w:line="240" w:lineRule="auto"/>
            </w:pPr>
          </w:p>
        </w:tc>
      </w:tr>
      <w:tr w:rsidR="002A72C1" w14:paraId="3A1EA9B7" w14:textId="77777777" w:rsidTr="00484BF1">
        <w:tc>
          <w:tcPr>
            <w:tcW w:w="54" w:type="dxa"/>
          </w:tcPr>
          <w:p w14:paraId="4027387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6B86DFD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BAE5A2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AC5DFC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4271CC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94D6BC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454E9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E58FE9"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CEC44D" w14:textId="77777777" w:rsidR="002A72C1" w:rsidRDefault="002A72C1" w:rsidP="00484BF1">
                  <w:pPr>
                    <w:spacing w:after="0" w:line="240" w:lineRule="auto"/>
                  </w:pPr>
                  <w:r>
                    <w:rPr>
                      <w:rFonts w:ascii="Calibri" w:eastAsia="Calibri" w:hAnsi="Calibri"/>
                      <w:color w:val="000000"/>
                      <w:sz w:val="22"/>
                    </w:rPr>
                    <w:t>Yes</w:t>
                  </w:r>
                </w:p>
              </w:tc>
            </w:tr>
            <w:tr w:rsidR="002A72C1" w14:paraId="1956227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2BA44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4A177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737B82" w14:textId="77777777" w:rsidR="002A72C1" w:rsidRDefault="002A72C1" w:rsidP="00484BF1">
                  <w:pPr>
                    <w:spacing w:after="0" w:line="240" w:lineRule="auto"/>
                  </w:pPr>
                  <w:r>
                    <w:rPr>
                      <w:rFonts w:eastAsia="Arial"/>
                      <w:color w:val="000000"/>
                    </w:rPr>
                    <w:t>No</w:t>
                  </w:r>
                </w:p>
              </w:tc>
            </w:tr>
            <w:tr w:rsidR="002A72C1" w14:paraId="143257A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75DD6B"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BC1AB3"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593425" w14:textId="77777777" w:rsidR="002A72C1" w:rsidRDefault="002A72C1" w:rsidP="00484BF1">
                  <w:pPr>
                    <w:spacing w:after="0" w:line="240" w:lineRule="auto"/>
                  </w:pPr>
                  <w:r>
                    <w:rPr>
                      <w:rFonts w:ascii="Calibri" w:eastAsia="Calibri" w:hAnsi="Calibri"/>
                      <w:color w:val="000000"/>
                      <w:sz w:val="22"/>
                    </w:rPr>
                    <w:t>900</w:t>
                  </w:r>
                </w:p>
              </w:tc>
            </w:tr>
            <w:tr w:rsidR="002A72C1" w14:paraId="5E7FA15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5A07FF"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F1A96A"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FD10F0" w14:textId="77777777" w:rsidR="002A72C1" w:rsidRDefault="002A72C1" w:rsidP="00484BF1">
                  <w:pPr>
                    <w:spacing w:after="0" w:line="240" w:lineRule="auto"/>
                  </w:pPr>
                </w:p>
              </w:tc>
            </w:tr>
            <w:tr w:rsidR="002A72C1" w14:paraId="0733F3E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15CDAB2"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23ECDEF"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E6F198B" w14:textId="77777777" w:rsidR="002A72C1" w:rsidRDefault="002A72C1" w:rsidP="00484BF1">
                  <w:pPr>
                    <w:spacing w:after="0" w:line="240" w:lineRule="auto"/>
                  </w:pPr>
                  <w:r>
                    <w:rPr>
                      <w:rFonts w:ascii="Calibri" w:eastAsia="Calibri" w:hAnsi="Calibri"/>
                      <w:color w:val="000000"/>
                      <w:sz w:val="22"/>
                    </w:rPr>
                    <w:t>300</w:t>
                  </w:r>
                </w:p>
              </w:tc>
            </w:tr>
          </w:tbl>
          <w:p w14:paraId="6F20382F" w14:textId="77777777" w:rsidR="002A72C1" w:rsidRDefault="002A72C1" w:rsidP="00484BF1">
            <w:pPr>
              <w:spacing w:after="0" w:line="240" w:lineRule="auto"/>
            </w:pPr>
          </w:p>
        </w:tc>
        <w:tc>
          <w:tcPr>
            <w:tcW w:w="149" w:type="dxa"/>
          </w:tcPr>
          <w:p w14:paraId="4218526B" w14:textId="77777777" w:rsidR="002A72C1" w:rsidRDefault="002A72C1" w:rsidP="00484BF1">
            <w:pPr>
              <w:pStyle w:val="EmptyCellLayoutStyle"/>
              <w:spacing w:after="0" w:line="240" w:lineRule="auto"/>
            </w:pPr>
          </w:p>
        </w:tc>
      </w:tr>
      <w:tr w:rsidR="002A72C1" w14:paraId="637AE286" w14:textId="77777777" w:rsidTr="00484BF1">
        <w:trPr>
          <w:trHeight w:val="80"/>
        </w:trPr>
        <w:tc>
          <w:tcPr>
            <w:tcW w:w="54" w:type="dxa"/>
          </w:tcPr>
          <w:p w14:paraId="456198F6" w14:textId="77777777" w:rsidR="002A72C1" w:rsidRDefault="002A72C1" w:rsidP="00484BF1">
            <w:pPr>
              <w:pStyle w:val="EmptyCellLayoutStyle"/>
              <w:spacing w:after="0" w:line="240" w:lineRule="auto"/>
            </w:pPr>
          </w:p>
        </w:tc>
        <w:tc>
          <w:tcPr>
            <w:tcW w:w="10395" w:type="dxa"/>
          </w:tcPr>
          <w:p w14:paraId="4C35FA25" w14:textId="77777777" w:rsidR="002A72C1" w:rsidRDefault="002A72C1" w:rsidP="00484BF1">
            <w:pPr>
              <w:pStyle w:val="EmptyCellLayoutStyle"/>
              <w:spacing w:after="0" w:line="240" w:lineRule="auto"/>
            </w:pPr>
          </w:p>
        </w:tc>
        <w:tc>
          <w:tcPr>
            <w:tcW w:w="149" w:type="dxa"/>
          </w:tcPr>
          <w:p w14:paraId="4DCA430B" w14:textId="77777777" w:rsidR="002A72C1" w:rsidRDefault="002A72C1" w:rsidP="00484BF1">
            <w:pPr>
              <w:pStyle w:val="EmptyCellLayoutStyle"/>
              <w:spacing w:after="0" w:line="240" w:lineRule="auto"/>
            </w:pPr>
          </w:p>
        </w:tc>
      </w:tr>
    </w:tbl>
    <w:p w14:paraId="7C510D3C" w14:textId="77777777" w:rsidR="002A72C1" w:rsidRDefault="002A72C1" w:rsidP="002A72C1">
      <w:pPr>
        <w:spacing w:after="0" w:line="240" w:lineRule="auto"/>
      </w:pPr>
    </w:p>
    <w:p w14:paraId="4C75BFD7" w14:textId="77777777" w:rsidR="002A72C1" w:rsidRDefault="002A72C1" w:rsidP="002A72C1">
      <w:pPr>
        <w:spacing w:after="0" w:line="240" w:lineRule="auto"/>
      </w:pPr>
      <w:r>
        <w:rPr>
          <w:rFonts w:ascii="Calibri" w:eastAsia="Calibri" w:hAnsi="Calibri"/>
          <w:b/>
          <w:color w:val="000000"/>
          <w:sz w:val="32"/>
        </w:rPr>
        <w:t>SQL Server 2012 DB Log File</w:t>
      </w:r>
    </w:p>
    <w:p w14:paraId="5C4D7D7C" w14:textId="77777777" w:rsidR="002A72C1" w:rsidRDefault="002A72C1" w:rsidP="002A72C1">
      <w:pPr>
        <w:spacing w:after="0" w:line="240" w:lineRule="auto"/>
      </w:pPr>
      <w:r>
        <w:rPr>
          <w:rFonts w:ascii="Calibri" w:eastAsia="Calibri" w:hAnsi="Calibri"/>
          <w:color w:val="000000"/>
          <w:sz w:val="22"/>
        </w:rPr>
        <w:t>Microsoft SQL Server 2012 database log file</w:t>
      </w:r>
    </w:p>
    <w:p w14:paraId="23D3EAD8" w14:textId="77777777" w:rsidR="002A72C1" w:rsidRDefault="002A72C1" w:rsidP="002A72C1">
      <w:pPr>
        <w:spacing w:after="0" w:line="240" w:lineRule="auto"/>
      </w:pPr>
      <w:r>
        <w:rPr>
          <w:rFonts w:ascii="Calibri" w:eastAsia="Calibri" w:hAnsi="Calibri"/>
          <w:b/>
          <w:color w:val="000000"/>
          <w:sz w:val="28"/>
        </w:rPr>
        <w:t>SQL Server 2012 DB Log File - Discoveries</w:t>
      </w:r>
    </w:p>
    <w:p w14:paraId="13E5306C" w14:textId="77777777" w:rsidR="002A72C1" w:rsidRDefault="002A72C1" w:rsidP="002A72C1">
      <w:pPr>
        <w:spacing w:after="0" w:line="240" w:lineRule="auto"/>
      </w:pPr>
      <w:r>
        <w:rPr>
          <w:rFonts w:ascii="Calibri" w:eastAsia="Calibri" w:hAnsi="Calibri"/>
          <w:b/>
          <w:color w:val="6495ED"/>
          <w:sz w:val="22"/>
        </w:rPr>
        <w:t>Discover Files</w:t>
      </w:r>
    </w:p>
    <w:p w14:paraId="5A7F4B71" w14:textId="77777777" w:rsidR="002A72C1" w:rsidRDefault="002A72C1" w:rsidP="002A72C1">
      <w:pPr>
        <w:spacing w:after="0" w:line="240" w:lineRule="auto"/>
      </w:pPr>
      <w:r>
        <w:rPr>
          <w:rFonts w:ascii="Calibri" w:eastAsia="Calibri" w:hAnsi="Calibri"/>
          <w:color w:val="000000"/>
          <w:sz w:val="22"/>
        </w:rPr>
        <w:t>This object discovery discovers the file information for each SQL Server 2012 Database.  The discovery is used in specific databases or DB Engine instances, where a deeper file monitoring is required.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B5C747D" w14:textId="77777777" w:rsidTr="00484BF1">
        <w:trPr>
          <w:trHeight w:val="54"/>
        </w:trPr>
        <w:tc>
          <w:tcPr>
            <w:tcW w:w="54" w:type="dxa"/>
          </w:tcPr>
          <w:p w14:paraId="607E0E55" w14:textId="77777777" w:rsidR="002A72C1" w:rsidRDefault="002A72C1" w:rsidP="00484BF1">
            <w:pPr>
              <w:pStyle w:val="EmptyCellLayoutStyle"/>
              <w:spacing w:after="0" w:line="240" w:lineRule="auto"/>
            </w:pPr>
          </w:p>
        </w:tc>
        <w:tc>
          <w:tcPr>
            <w:tcW w:w="10395" w:type="dxa"/>
          </w:tcPr>
          <w:p w14:paraId="5EF8BC60" w14:textId="77777777" w:rsidR="002A72C1" w:rsidRDefault="002A72C1" w:rsidP="00484BF1">
            <w:pPr>
              <w:pStyle w:val="EmptyCellLayoutStyle"/>
              <w:spacing w:after="0" w:line="240" w:lineRule="auto"/>
            </w:pPr>
          </w:p>
        </w:tc>
        <w:tc>
          <w:tcPr>
            <w:tcW w:w="149" w:type="dxa"/>
          </w:tcPr>
          <w:p w14:paraId="075FA57E" w14:textId="77777777" w:rsidR="002A72C1" w:rsidRDefault="002A72C1" w:rsidP="00484BF1">
            <w:pPr>
              <w:pStyle w:val="EmptyCellLayoutStyle"/>
              <w:spacing w:after="0" w:line="240" w:lineRule="auto"/>
            </w:pPr>
          </w:p>
        </w:tc>
      </w:tr>
      <w:tr w:rsidR="002A72C1" w14:paraId="1176A5E3" w14:textId="77777777" w:rsidTr="00484BF1">
        <w:tc>
          <w:tcPr>
            <w:tcW w:w="54" w:type="dxa"/>
          </w:tcPr>
          <w:p w14:paraId="24EDD59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8"/>
              <w:gridCol w:w="2867"/>
              <w:gridCol w:w="2772"/>
            </w:tblGrid>
            <w:tr w:rsidR="002A72C1" w14:paraId="00BB9DA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3272D1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0FA7AA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440B06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90D0E6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9B174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D81CCA"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D54034" w14:textId="77777777" w:rsidR="002A72C1" w:rsidRDefault="002A72C1" w:rsidP="00484BF1">
                  <w:pPr>
                    <w:spacing w:after="0" w:line="240" w:lineRule="auto"/>
                  </w:pPr>
                  <w:r>
                    <w:rPr>
                      <w:rFonts w:ascii="Calibri" w:eastAsia="Calibri" w:hAnsi="Calibri"/>
                      <w:color w:val="000000"/>
                      <w:sz w:val="22"/>
                    </w:rPr>
                    <w:t>Yes</w:t>
                  </w:r>
                </w:p>
              </w:tc>
            </w:tr>
            <w:tr w:rsidR="002A72C1" w14:paraId="3968197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4EDE3C6"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5480DC7"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8456609" w14:textId="77777777" w:rsidR="002A72C1" w:rsidRDefault="002A72C1" w:rsidP="00484BF1">
                  <w:pPr>
                    <w:spacing w:after="0" w:line="240" w:lineRule="auto"/>
                  </w:pPr>
                  <w:r>
                    <w:rPr>
                      <w:rFonts w:ascii="Calibri" w:eastAsia="Calibri" w:hAnsi="Calibri"/>
                      <w:color w:val="000000"/>
                      <w:sz w:val="22"/>
                    </w:rPr>
                    <w:t>300</w:t>
                  </w:r>
                </w:p>
              </w:tc>
            </w:tr>
          </w:tbl>
          <w:p w14:paraId="69A60541" w14:textId="77777777" w:rsidR="002A72C1" w:rsidRDefault="002A72C1" w:rsidP="00484BF1">
            <w:pPr>
              <w:spacing w:after="0" w:line="240" w:lineRule="auto"/>
            </w:pPr>
          </w:p>
        </w:tc>
        <w:tc>
          <w:tcPr>
            <w:tcW w:w="149" w:type="dxa"/>
          </w:tcPr>
          <w:p w14:paraId="212487B3" w14:textId="77777777" w:rsidR="002A72C1" w:rsidRDefault="002A72C1" w:rsidP="00484BF1">
            <w:pPr>
              <w:pStyle w:val="EmptyCellLayoutStyle"/>
              <w:spacing w:after="0" w:line="240" w:lineRule="auto"/>
            </w:pPr>
          </w:p>
        </w:tc>
      </w:tr>
      <w:tr w:rsidR="002A72C1" w14:paraId="2A30D462" w14:textId="77777777" w:rsidTr="00484BF1">
        <w:trPr>
          <w:trHeight w:val="80"/>
        </w:trPr>
        <w:tc>
          <w:tcPr>
            <w:tcW w:w="54" w:type="dxa"/>
          </w:tcPr>
          <w:p w14:paraId="0FC6B05D" w14:textId="77777777" w:rsidR="002A72C1" w:rsidRDefault="002A72C1" w:rsidP="00484BF1">
            <w:pPr>
              <w:pStyle w:val="EmptyCellLayoutStyle"/>
              <w:spacing w:after="0" w:line="240" w:lineRule="auto"/>
            </w:pPr>
          </w:p>
        </w:tc>
        <w:tc>
          <w:tcPr>
            <w:tcW w:w="10395" w:type="dxa"/>
          </w:tcPr>
          <w:p w14:paraId="54688A6B" w14:textId="77777777" w:rsidR="002A72C1" w:rsidRDefault="002A72C1" w:rsidP="00484BF1">
            <w:pPr>
              <w:pStyle w:val="EmptyCellLayoutStyle"/>
              <w:spacing w:after="0" w:line="240" w:lineRule="auto"/>
            </w:pPr>
          </w:p>
        </w:tc>
        <w:tc>
          <w:tcPr>
            <w:tcW w:w="149" w:type="dxa"/>
          </w:tcPr>
          <w:p w14:paraId="49931246" w14:textId="77777777" w:rsidR="002A72C1" w:rsidRDefault="002A72C1" w:rsidP="00484BF1">
            <w:pPr>
              <w:pStyle w:val="EmptyCellLayoutStyle"/>
              <w:spacing w:after="0" w:line="240" w:lineRule="auto"/>
            </w:pPr>
          </w:p>
        </w:tc>
      </w:tr>
    </w:tbl>
    <w:p w14:paraId="2E507BFC" w14:textId="77777777" w:rsidR="002A72C1" w:rsidRDefault="002A72C1" w:rsidP="002A72C1">
      <w:pPr>
        <w:spacing w:after="0" w:line="240" w:lineRule="auto"/>
      </w:pPr>
    </w:p>
    <w:p w14:paraId="60B137DB" w14:textId="77777777" w:rsidR="002A72C1" w:rsidRDefault="002A72C1" w:rsidP="002A72C1">
      <w:pPr>
        <w:spacing w:after="0" w:line="240" w:lineRule="auto"/>
      </w:pPr>
      <w:r>
        <w:rPr>
          <w:rFonts w:ascii="Calibri" w:eastAsia="Calibri" w:hAnsi="Calibri"/>
          <w:b/>
          <w:color w:val="000000"/>
          <w:sz w:val="28"/>
        </w:rPr>
        <w:t>SQL Server 2012 DB Log File - Unit monitors</w:t>
      </w:r>
    </w:p>
    <w:p w14:paraId="09B8A713" w14:textId="77777777" w:rsidR="002A72C1" w:rsidRDefault="002A72C1" w:rsidP="002A72C1">
      <w:pPr>
        <w:spacing w:after="0" w:line="240" w:lineRule="auto"/>
      </w:pPr>
      <w:r>
        <w:rPr>
          <w:rFonts w:ascii="Calibri" w:eastAsia="Calibri" w:hAnsi="Calibri"/>
          <w:b/>
          <w:color w:val="6495ED"/>
          <w:sz w:val="22"/>
        </w:rPr>
        <w:t>DB Log File Space</w:t>
      </w:r>
    </w:p>
    <w:p w14:paraId="0BEE4791" w14:textId="77777777" w:rsidR="002A72C1" w:rsidRDefault="002A72C1" w:rsidP="002A72C1">
      <w:pPr>
        <w:spacing w:after="0" w:line="240" w:lineRule="auto"/>
      </w:pPr>
      <w:r>
        <w:rPr>
          <w:rFonts w:ascii="Calibri" w:eastAsia="Calibri" w:hAnsi="Calibri"/>
          <w:color w:val="000000"/>
          <w:sz w:val="22"/>
        </w:rPr>
        <w:t>Monitors the space available on a log file and on the media hosting the log in percentage terms.</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026D4399" w14:textId="77777777" w:rsidTr="00484BF1">
        <w:trPr>
          <w:trHeight w:val="54"/>
        </w:trPr>
        <w:tc>
          <w:tcPr>
            <w:tcW w:w="54" w:type="dxa"/>
          </w:tcPr>
          <w:p w14:paraId="4F3C39FA" w14:textId="77777777" w:rsidR="002A72C1" w:rsidRDefault="002A72C1" w:rsidP="00484BF1">
            <w:pPr>
              <w:pStyle w:val="EmptyCellLayoutStyle"/>
              <w:spacing w:after="0" w:line="240" w:lineRule="auto"/>
            </w:pPr>
          </w:p>
        </w:tc>
        <w:tc>
          <w:tcPr>
            <w:tcW w:w="10395" w:type="dxa"/>
          </w:tcPr>
          <w:p w14:paraId="5488FD6B" w14:textId="77777777" w:rsidR="002A72C1" w:rsidRDefault="002A72C1" w:rsidP="00484BF1">
            <w:pPr>
              <w:pStyle w:val="EmptyCellLayoutStyle"/>
              <w:spacing w:after="0" w:line="240" w:lineRule="auto"/>
            </w:pPr>
          </w:p>
        </w:tc>
        <w:tc>
          <w:tcPr>
            <w:tcW w:w="149" w:type="dxa"/>
          </w:tcPr>
          <w:p w14:paraId="266EC44B" w14:textId="77777777" w:rsidR="002A72C1" w:rsidRDefault="002A72C1" w:rsidP="00484BF1">
            <w:pPr>
              <w:pStyle w:val="EmptyCellLayoutStyle"/>
              <w:spacing w:after="0" w:line="240" w:lineRule="auto"/>
            </w:pPr>
          </w:p>
        </w:tc>
      </w:tr>
      <w:tr w:rsidR="002A72C1" w14:paraId="37A76C09" w14:textId="77777777" w:rsidTr="00484BF1">
        <w:tc>
          <w:tcPr>
            <w:tcW w:w="54" w:type="dxa"/>
          </w:tcPr>
          <w:p w14:paraId="34C6E999"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75217A2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DFC621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64BA5C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F22CD0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C1C586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585C4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D8BA2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694F84" w14:textId="77777777" w:rsidR="002A72C1" w:rsidRDefault="002A72C1" w:rsidP="00484BF1">
                  <w:pPr>
                    <w:spacing w:after="0" w:line="240" w:lineRule="auto"/>
                  </w:pPr>
                  <w:r>
                    <w:rPr>
                      <w:rFonts w:ascii="Calibri" w:eastAsia="Calibri" w:hAnsi="Calibri"/>
                      <w:color w:val="000000"/>
                      <w:sz w:val="22"/>
                    </w:rPr>
                    <w:t>Yes</w:t>
                  </w:r>
                </w:p>
              </w:tc>
            </w:tr>
            <w:tr w:rsidR="002A72C1" w14:paraId="5E9B972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77BB3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55DA0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99854D" w14:textId="77777777" w:rsidR="002A72C1" w:rsidRDefault="002A72C1" w:rsidP="00484BF1">
                  <w:pPr>
                    <w:spacing w:after="0" w:line="240" w:lineRule="auto"/>
                  </w:pPr>
                  <w:r>
                    <w:rPr>
                      <w:rFonts w:eastAsia="Arial"/>
                      <w:color w:val="000000"/>
                    </w:rPr>
                    <w:t>False</w:t>
                  </w:r>
                </w:p>
              </w:tc>
            </w:tr>
            <w:tr w:rsidR="002A72C1" w14:paraId="4465766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021473"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D7477B"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DE335F" w14:textId="77777777" w:rsidR="002A72C1" w:rsidRDefault="002A72C1" w:rsidP="00484BF1">
                  <w:pPr>
                    <w:spacing w:after="0" w:line="240" w:lineRule="auto"/>
                  </w:pPr>
                  <w:r>
                    <w:rPr>
                      <w:rFonts w:ascii="Calibri" w:eastAsia="Calibri" w:hAnsi="Calibri"/>
                      <w:color w:val="000000"/>
                      <w:sz w:val="22"/>
                    </w:rPr>
                    <w:t>900</w:t>
                  </w:r>
                </w:p>
              </w:tc>
            </w:tr>
            <w:tr w:rsidR="002A72C1" w14:paraId="69947FB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7B9A9F" w14:textId="77777777" w:rsidR="002A72C1" w:rsidRDefault="002A72C1" w:rsidP="00484BF1">
                  <w:pPr>
                    <w:spacing w:after="0" w:line="240" w:lineRule="auto"/>
                  </w:pPr>
                  <w:r>
                    <w:rPr>
                      <w:rFonts w:ascii="Calibri" w:eastAsia="Calibri" w:hAnsi="Calibri"/>
                      <w:color w:val="000000"/>
                      <w:sz w:val="22"/>
                    </w:rPr>
                    <w:t>Lower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E78A66" w14:textId="77777777" w:rsidR="002A72C1" w:rsidRDefault="002A72C1" w:rsidP="00484BF1">
                  <w:pPr>
                    <w:spacing w:after="0" w:line="240" w:lineRule="auto"/>
                  </w:pPr>
                  <w:r>
                    <w:rPr>
                      <w:rFonts w:ascii="Calibri" w:eastAsia="Calibri" w:hAnsi="Calibri"/>
                      <w:color w:val="000000"/>
                      <w:sz w:val="22"/>
                    </w:rPr>
                    <w:t>The lower threshold for this monitor.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B52D37" w14:textId="77777777" w:rsidR="002A72C1" w:rsidRDefault="002A72C1" w:rsidP="00484BF1">
                  <w:pPr>
                    <w:spacing w:after="0" w:line="240" w:lineRule="auto"/>
                  </w:pPr>
                  <w:r>
                    <w:rPr>
                      <w:rFonts w:ascii="Calibri" w:eastAsia="Calibri" w:hAnsi="Calibri"/>
                      <w:color w:val="000000"/>
                      <w:sz w:val="22"/>
                    </w:rPr>
                    <w:t>10</w:t>
                  </w:r>
                </w:p>
              </w:tc>
            </w:tr>
            <w:tr w:rsidR="002A72C1" w14:paraId="66305E0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F5003B"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167BFF"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9FD80E" w14:textId="77777777" w:rsidR="002A72C1" w:rsidRDefault="002A72C1" w:rsidP="00484BF1">
                  <w:pPr>
                    <w:spacing w:after="0" w:line="240" w:lineRule="auto"/>
                  </w:pPr>
                </w:p>
              </w:tc>
            </w:tr>
            <w:tr w:rsidR="002A72C1" w14:paraId="20F041B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946E03"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4D54C4"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B9975B" w14:textId="77777777" w:rsidR="002A72C1" w:rsidRDefault="002A72C1" w:rsidP="00484BF1">
                  <w:pPr>
                    <w:spacing w:after="0" w:line="240" w:lineRule="auto"/>
                  </w:pPr>
                  <w:r>
                    <w:rPr>
                      <w:rFonts w:ascii="Calibri" w:eastAsia="Calibri" w:hAnsi="Calibri"/>
                      <w:color w:val="000000"/>
                      <w:sz w:val="22"/>
                    </w:rPr>
                    <w:t>300</w:t>
                  </w:r>
                </w:p>
              </w:tc>
            </w:tr>
            <w:tr w:rsidR="002A72C1" w14:paraId="0DB0964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C160A82" w14:textId="77777777" w:rsidR="002A72C1" w:rsidRDefault="002A72C1" w:rsidP="00484BF1">
                  <w:pPr>
                    <w:spacing w:after="0" w:line="240" w:lineRule="auto"/>
                  </w:pPr>
                  <w:r>
                    <w:rPr>
                      <w:rFonts w:ascii="Calibri" w:eastAsia="Calibri" w:hAnsi="Calibri"/>
                      <w:color w:val="000000"/>
                      <w:sz w:val="22"/>
                    </w:rPr>
                    <w:t>Upper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49DEED3" w14:textId="77777777" w:rsidR="002A72C1" w:rsidRDefault="002A72C1" w:rsidP="00484BF1">
                  <w:pPr>
                    <w:spacing w:after="0" w:line="240" w:lineRule="auto"/>
                  </w:pPr>
                  <w:r>
                    <w:rPr>
                      <w:rFonts w:ascii="Calibri" w:eastAsia="Calibri" w:hAnsi="Calibri"/>
                      <w:color w:val="000000"/>
                      <w:sz w:val="22"/>
                    </w:rPr>
                    <w:t>The upper threshold for this monitor.</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9DFE713" w14:textId="77777777" w:rsidR="002A72C1" w:rsidRDefault="002A72C1" w:rsidP="00484BF1">
                  <w:pPr>
                    <w:spacing w:after="0" w:line="240" w:lineRule="auto"/>
                  </w:pPr>
                  <w:r>
                    <w:rPr>
                      <w:rFonts w:ascii="Calibri" w:eastAsia="Calibri" w:hAnsi="Calibri"/>
                      <w:color w:val="000000"/>
                      <w:sz w:val="22"/>
                    </w:rPr>
                    <w:t>20</w:t>
                  </w:r>
                </w:p>
              </w:tc>
            </w:tr>
          </w:tbl>
          <w:p w14:paraId="4A80E0A1" w14:textId="77777777" w:rsidR="002A72C1" w:rsidRDefault="002A72C1" w:rsidP="00484BF1">
            <w:pPr>
              <w:spacing w:after="0" w:line="240" w:lineRule="auto"/>
            </w:pPr>
          </w:p>
        </w:tc>
        <w:tc>
          <w:tcPr>
            <w:tcW w:w="149" w:type="dxa"/>
          </w:tcPr>
          <w:p w14:paraId="4D364FFD" w14:textId="77777777" w:rsidR="002A72C1" w:rsidRDefault="002A72C1" w:rsidP="00484BF1">
            <w:pPr>
              <w:pStyle w:val="EmptyCellLayoutStyle"/>
              <w:spacing w:after="0" w:line="240" w:lineRule="auto"/>
            </w:pPr>
          </w:p>
        </w:tc>
      </w:tr>
      <w:tr w:rsidR="002A72C1" w14:paraId="74FB33C1" w14:textId="77777777" w:rsidTr="00484BF1">
        <w:trPr>
          <w:trHeight w:val="80"/>
        </w:trPr>
        <w:tc>
          <w:tcPr>
            <w:tcW w:w="54" w:type="dxa"/>
          </w:tcPr>
          <w:p w14:paraId="2CE867EB" w14:textId="77777777" w:rsidR="002A72C1" w:rsidRDefault="002A72C1" w:rsidP="00484BF1">
            <w:pPr>
              <w:pStyle w:val="EmptyCellLayoutStyle"/>
              <w:spacing w:after="0" w:line="240" w:lineRule="auto"/>
            </w:pPr>
          </w:p>
        </w:tc>
        <w:tc>
          <w:tcPr>
            <w:tcW w:w="10395" w:type="dxa"/>
          </w:tcPr>
          <w:p w14:paraId="6AE76342" w14:textId="77777777" w:rsidR="002A72C1" w:rsidRDefault="002A72C1" w:rsidP="00484BF1">
            <w:pPr>
              <w:pStyle w:val="EmptyCellLayoutStyle"/>
              <w:spacing w:after="0" w:line="240" w:lineRule="auto"/>
            </w:pPr>
          </w:p>
        </w:tc>
        <w:tc>
          <w:tcPr>
            <w:tcW w:w="149" w:type="dxa"/>
          </w:tcPr>
          <w:p w14:paraId="49D7C05B" w14:textId="77777777" w:rsidR="002A72C1" w:rsidRDefault="002A72C1" w:rsidP="00484BF1">
            <w:pPr>
              <w:pStyle w:val="EmptyCellLayoutStyle"/>
              <w:spacing w:after="0" w:line="240" w:lineRule="auto"/>
            </w:pPr>
          </w:p>
        </w:tc>
      </w:tr>
    </w:tbl>
    <w:p w14:paraId="63FD6501" w14:textId="77777777" w:rsidR="002A72C1" w:rsidRDefault="002A72C1" w:rsidP="002A72C1">
      <w:pPr>
        <w:spacing w:after="0" w:line="240" w:lineRule="auto"/>
      </w:pPr>
    </w:p>
    <w:p w14:paraId="0B18B4CD" w14:textId="77777777" w:rsidR="002A72C1" w:rsidRDefault="002A72C1" w:rsidP="002A72C1">
      <w:pPr>
        <w:spacing w:after="0" w:line="240" w:lineRule="auto"/>
      </w:pPr>
      <w:r>
        <w:rPr>
          <w:rFonts w:ascii="Calibri" w:eastAsia="Calibri" w:hAnsi="Calibri"/>
          <w:b/>
          <w:color w:val="000000"/>
          <w:sz w:val="28"/>
        </w:rPr>
        <w:t>SQL Server 2012 DB Log File - Rules (non-alerting)</w:t>
      </w:r>
    </w:p>
    <w:p w14:paraId="4DDCE35B" w14:textId="77777777" w:rsidR="002A72C1" w:rsidRDefault="002A72C1" w:rsidP="002A72C1">
      <w:pPr>
        <w:spacing w:after="0" w:line="240" w:lineRule="auto"/>
      </w:pPr>
      <w:r>
        <w:rPr>
          <w:rFonts w:ascii="Calibri" w:eastAsia="Calibri" w:hAnsi="Calibri"/>
          <w:b/>
          <w:color w:val="6495ED"/>
          <w:sz w:val="22"/>
        </w:rPr>
        <w:t>MSSQL 2012: Collect DB Log File Allocated Free Space (MB)</w:t>
      </w:r>
    </w:p>
    <w:p w14:paraId="2E0AED75" w14:textId="77777777" w:rsidR="002A72C1" w:rsidRDefault="002A72C1" w:rsidP="002A72C1">
      <w:pPr>
        <w:spacing w:after="0" w:line="240" w:lineRule="auto"/>
      </w:pPr>
      <w:r>
        <w:rPr>
          <w:rFonts w:ascii="Calibri" w:eastAsia="Calibri" w:hAnsi="Calibri"/>
          <w:color w:val="000000"/>
          <w:sz w:val="22"/>
        </w:rPr>
        <w:t>The amount of space left in all log files for this database in megabytes. Does not include space left on media hosting a file with auto grow enabled.</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65217DAE" w14:textId="77777777" w:rsidTr="00484BF1">
        <w:trPr>
          <w:trHeight w:val="54"/>
        </w:trPr>
        <w:tc>
          <w:tcPr>
            <w:tcW w:w="54" w:type="dxa"/>
          </w:tcPr>
          <w:p w14:paraId="74445B58" w14:textId="77777777" w:rsidR="002A72C1" w:rsidRDefault="002A72C1" w:rsidP="00484BF1">
            <w:pPr>
              <w:pStyle w:val="EmptyCellLayoutStyle"/>
              <w:spacing w:after="0" w:line="240" w:lineRule="auto"/>
            </w:pPr>
          </w:p>
        </w:tc>
        <w:tc>
          <w:tcPr>
            <w:tcW w:w="10395" w:type="dxa"/>
          </w:tcPr>
          <w:p w14:paraId="7D7147DC" w14:textId="77777777" w:rsidR="002A72C1" w:rsidRDefault="002A72C1" w:rsidP="00484BF1">
            <w:pPr>
              <w:pStyle w:val="EmptyCellLayoutStyle"/>
              <w:spacing w:after="0" w:line="240" w:lineRule="auto"/>
            </w:pPr>
          </w:p>
        </w:tc>
        <w:tc>
          <w:tcPr>
            <w:tcW w:w="149" w:type="dxa"/>
          </w:tcPr>
          <w:p w14:paraId="7DDEBDBA" w14:textId="77777777" w:rsidR="002A72C1" w:rsidRDefault="002A72C1" w:rsidP="00484BF1">
            <w:pPr>
              <w:pStyle w:val="EmptyCellLayoutStyle"/>
              <w:spacing w:after="0" w:line="240" w:lineRule="auto"/>
            </w:pPr>
          </w:p>
        </w:tc>
      </w:tr>
      <w:tr w:rsidR="002A72C1" w14:paraId="6C70E3BC" w14:textId="77777777" w:rsidTr="00484BF1">
        <w:tc>
          <w:tcPr>
            <w:tcW w:w="54" w:type="dxa"/>
          </w:tcPr>
          <w:p w14:paraId="50DF78D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05EF258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82AC66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C09A35A"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8CC6FE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1005CC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7F6FA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EA472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B9ABCC" w14:textId="77777777" w:rsidR="002A72C1" w:rsidRDefault="002A72C1" w:rsidP="00484BF1">
                  <w:pPr>
                    <w:spacing w:after="0" w:line="240" w:lineRule="auto"/>
                  </w:pPr>
                  <w:r>
                    <w:rPr>
                      <w:rFonts w:ascii="Calibri" w:eastAsia="Calibri" w:hAnsi="Calibri"/>
                      <w:color w:val="000000"/>
                      <w:sz w:val="22"/>
                    </w:rPr>
                    <w:t>Yes</w:t>
                  </w:r>
                </w:p>
              </w:tc>
            </w:tr>
            <w:tr w:rsidR="002A72C1" w14:paraId="368748C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F4AD9D"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B54004"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65CD72" w14:textId="77777777" w:rsidR="002A72C1" w:rsidRDefault="002A72C1" w:rsidP="00484BF1">
                  <w:pPr>
                    <w:spacing w:after="0" w:line="240" w:lineRule="auto"/>
                  </w:pPr>
                  <w:r>
                    <w:rPr>
                      <w:rFonts w:eastAsia="Arial"/>
                      <w:color w:val="000000"/>
                    </w:rPr>
                    <w:t>No</w:t>
                  </w:r>
                </w:p>
              </w:tc>
            </w:tr>
            <w:tr w:rsidR="002A72C1" w14:paraId="00941BA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000D99"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16AAD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A477C8" w14:textId="77777777" w:rsidR="002A72C1" w:rsidRDefault="002A72C1" w:rsidP="00484BF1">
                  <w:pPr>
                    <w:spacing w:after="0" w:line="240" w:lineRule="auto"/>
                  </w:pPr>
                  <w:r>
                    <w:rPr>
                      <w:rFonts w:ascii="Calibri" w:eastAsia="Calibri" w:hAnsi="Calibri"/>
                      <w:color w:val="000000"/>
                      <w:sz w:val="22"/>
                    </w:rPr>
                    <w:t>900</w:t>
                  </w:r>
                </w:p>
              </w:tc>
            </w:tr>
            <w:tr w:rsidR="002A72C1" w14:paraId="6878395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F5DA5E"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C715EE"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A0F8DF" w14:textId="77777777" w:rsidR="002A72C1" w:rsidRDefault="002A72C1" w:rsidP="00484BF1">
                  <w:pPr>
                    <w:spacing w:after="0" w:line="240" w:lineRule="auto"/>
                  </w:pPr>
                </w:p>
              </w:tc>
            </w:tr>
            <w:tr w:rsidR="002A72C1" w14:paraId="0A650DC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73C662A"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32855DE"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D72DBC0" w14:textId="77777777" w:rsidR="002A72C1" w:rsidRDefault="002A72C1" w:rsidP="00484BF1">
                  <w:pPr>
                    <w:spacing w:after="0" w:line="240" w:lineRule="auto"/>
                  </w:pPr>
                  <w:r>
                    <w:rPr>
                      <w:rFonts w:ascii="Calibri" w:eastAsia="Calibri" w:hAnsi="Calibri"/>
                      <w:color w:val="000000"/>
                      <w:sz w:val="22"/>
                    </w:rPr>
                    <w:t>300</w:t>
                  </w:r>
                </w:p>
              </w:tc>
            </w:tr>
          </w:tbl>
          <w:p w14:paraId="61CE212C" w14:textId="77777777" w:rsidR="002A72C1" w:rsidRDefault="002A72C1" w:rsidP="00484BF1">
            <w:pPr>
              <w:spacing w:after="0" w:line="240" w:lineRule="auto"/>
            </w:pPr>
          </w:p>
        </w:tc>
        <w:tc>
          <w:tcPr>
            <w:tcW w:w="149" w:type="dxa"/>
          </w:tcPr>
          <w:p w14:paraId="3BDB7053" w14:textId="77777777" w:rsidR="002A72C1" w:rsidRDefault="002A72C1" w:rsidP="00484BF1">
            <w:pPr>
              <w:pStyle w:val="EmptyCellLayoutStyle"/>
              <w:spacing w:after="0" w:line="240" w:lineRule="auto"/>
            </w:pPr>
          </w:p>
        </w:tc>
      </w:tr>
      <w:tr w:rsidR="002A72C1" w14:paraId="6992265D" w14:textId="77777777" w:rsidTr="00484BF1">
        <w:trPr>
          <w:trHeight w:val="80"/>
        </w:trPr>
        <w:tc>
          <w:tcPr>
            <w:tcW w:w="54" w:type="dxa"/>
          </w:tcPr>
          <w:p w14:paraId="41DD9D5B" w14:textId="77777777" w:rsidR="002A72C1" w:rsidRDefault="002A72C1" w:rsidP="00484BF1">
            <w:pPr>
              <w:pStyle w:val="EmptyCellLayoutStyle"/>
              <w:spacing w:after="0" w:line="240" w:lineRule="auto"/>
            </w:pPr>
          </w:p>
        </w:tc>
        <w:tc>
          <w:tcPr>
            <w:tcW w:w="10395" w:type="dxa"/>
          </w:tcPr>
          <w:p w14:paraId="6DEA81D9" w14:textId="77777777" w:rsidR="002A72C1" w:rsidRDefault="002A72C1" w:rsidP="00484BF1">
            <w:pPr>
              <w:pStyle w:val="EmptyCellLayoutStyle"/>
              <w:spacing w:after="0" w:line="240" w:lineRule="auto"/>
            </w:pPr>
          </w:p>
        </w:tc>
        <w:tc>
          <w:tcPr>
            <w:tcW w:w="149" w:type="dxa"/>
          </w:tcPr>
          <w:p w14:paraId="58846135" w14:textId="77777777" w:rsidR="002A72C1" w:rsidRDefault="002A72C1" w:rsidP="00484BF1">
            <w:pPr>
              <w:pStyle w:val="EmptyCellLayoutStyle"/>
              <w:spacing w:after="0" w:line="240" w:lineRule="auto"/>
            </w:pPr>
          </w:p>
        </w:tc>
      </w:tr>
    </w:tbl>
    <w:p w14:paraId="26D69E25" w14:textId="77777777" w:rsidR="002A72C1" w:rsidRDefault="002A72C1" w:rsidP="002A72C1">
      <w:pPr>
        <w:spacing w:after="0" w:line="240" w:lineRule="auto"/>
      </w:pPr>
    </w:p>
    <w:p w14:paraId="127DBB8C" w14:textId="77777777" w:rsidR="002A72C1" w:rsidRDefault="002A72C1" w:rsidP="002A72C1">
      <w:pPr>
        <w:spacing w:after="0" w:line="240" w:lineRule="auto"/>
      </w:pPr>
      <w:r>
        <w:rPr>
          <w:rFonts w:ascii="Calibri" w:eastAsia="Calibri" w:hAnsi="Calibri"/>
          <w:b/>
          <w:color w:val="6495ED"/>
          <w:sz w:val="22"/>
        </w:rPr>
        <w:t>MSSQL 2012: Collect DB Log File Free Space (%)</w:t>
      </w:r>
    </w:p>
    <w:p w14:paraId="7C90B5FC" w14:textId="77777777" w:rsidR="002A72C1" w:rsidRDefault="002A72C1" w:rsidP="002A72C1">
      <w:pPr>
        <w:spacing w:after="0" w:line="240" w:lineRule="auto"/>
      </w:pPr>
      <w:r>
        <w:rPr>
          <w:rFonts w:ascii="Calibri" w:eastAsia="Calibri" w:hAnsi="Calibri"/>
          <w:color w:val="000000"/>
          <w:sz w:val="22"/>
        </w:rPr>
        <w:t>The amount of space left in all log files for this database in percentage terms. Also includes space left on media hosting a file with auto grow enabled.</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5A6D8E33" w14:textId="77777777" w:rsidTr="00484BF1">
        <w:trPr>
          <w:trHeight w:val="54"/>
        </w:trPr>
        <w:tc>
          <w:tcPr>
            <w:tcW w:w="54" w:type="dxa"/>
          </w:tcPr>
          <w:p w14:paraId="56A2735D" w14:textId="77777777" w:rsidR="002A72C1" w:rsidRDefault="002A72C1" w:rsidP="00484BF1">
            <w:pPr>
              <w:pStyle w:val="EmptyCellLayoutStyle"/>
              <w:spacing w:after="0" w:line="240" w:lineRule="auto"/>
            </w:pPr>
          </w:p>
        </w:tc>
        <w:tc>
          <w:tcPr>
            <w:tcW w:w="10395" w:type="dxa"/>
          </w:tcPr>
          <w:p w14:paraId="3130A980" w14:textId="77777777" w:rsidR="002A72C1" w:rsidRDefault="002A72C1" w:rsidP="00484BF1">
            <w:pPr>
              <w:pStyle w:val="EmptyCellLayoutStyle"/>
              <w:spacing w:after="0" w:line="240" w:lineRule="auto"/>
            </w:pPr>
          </w:p>
        </w:tc>
        <w:tc>
          <w:tcPr>
            <w:tcW w:w="149" w:type="dxa"/>
          </w:tcPr>
          <w:p w14:paraId="32E370DD" w14:textId="77777777" w:rsidR="002A72C1" w:rsidRDefault="002A72C1" w:rsidP="00484BF1">
            <w:pPr>
              <w:pStyle w:val="EmptyCellLayoutStyle"/>
              <w:spacing w:after="0" w:line="240" w:lineRule="auto"/>
            </w:pPr>
          </w:p>
        </w:tc>
      </w:tr>
      <w:tr w:rsidR="002A72C1" w14:paraId="5F84ED26" w14:textId="77777777" w:rsidTr="00484BF1">
        <w:tc>
          <w:tcPr>
            <w:tcW w:w="54" w:type="dxa"/>
          </w:tcPr>
          <w:p w14:paraId="37F5120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27E1AD01"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FC20FD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2E61E1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11C5B2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BCA0FC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B6BDE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8A120A3"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6DEA80" w14:textId="77777777" w:rsidR="002A72C1" w:rsidRDefault="002A72C1" w:rsidP="00484BF1">
                  <w:pPr>
                    <w:spacing w:after="0" w:line="240" w:lineRule="auto"/>
                  </w:pPr>
                  <w:r>
                    <w:rPr>
                      <w:rFonts w:ascii="Calibri" w:eastAsia="Calibri" w:hAnsi="Calibri"/>
                      <w:color w:val="000000"/>
                      <w:sz w:val="22"/>
                    </w:rPr>
                    <w:t>Yes</w:t>
                  </w:r>
                </w:p>
              </w:tc>
            </w:tr>
            <w:tr w:rsidR="002A72C1" w14:paraId="5AF394B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CD53D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161846"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AE25F9" w14:textId="77777777" w:rsidR="002A72C1" w:rsidRDefault="002A72C1" w:rsidP="00484BF1">
                  <w:pPr>
                    <w:spacing w:after="0" w:line="240" w:lineRule="auto"/>
                  </w:pPr>
                  <w:r>
                    <w:rPr>
                      <w:rFonts w:eastAsia="Arial"/>
                      <w:color w:val="000000"/>
                    </w:rPr>
                    <w:t>No</w:t>
                  </w:r>
                </w:p>
              </w:tc>
            </w:tr>
            <w:tr w:rsidR="002A72C1" w14:paraId="4CE7A34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9C8FA9"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40312C"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AB123D" w14:textId="77777777" w:rsidR="002A72C1" w:rsidRDefault="002A72C1" w:rsidP="00484BF1">
                  <w:pPr>
                    <w:spacing w:after="0" w:line="240" w:lineRule="auto"/>
                  </w:pPr>
                  <w:r>
                    <w:rPr>
                      <w:rFonts w:ascii="Calibri" w:eastAsia="Calibri" w:hAnsi="Calibri"/>
                      <w:color w:val="000000"/>
                      <w:sz w:val="22"/>
                    </w:rPr>
                    <w:t>900</w:t>
                  </w:r>
                </w:p>
              </w:tc>
            </w:tr>
            <w:tr w:rsidR="002A72C1" w14:paraId="7DC770F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6F8A98"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24E513"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74ED7C" w14:textId="77777777" w:rsidR="002A72C1" w:rsidRDefault="002A72C1" w:rsidP="00484BF1">
                  <w:pPr>
                    <w:spacing w:after="0" w:line="240" w:lineRule="auto"/>
                  </w:pPr>
                </w:p>
              </w:tc>
            </w:tr>
            <w:tr w:rsidR="002A72C1" w14:paraId="37E0D84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74548B6"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8034E19"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1D80912" w14:textId="77777777" w:rsidR="002A72C1" w:rsidRDefault="002A72C1" w:rsidP="00484BF1">
                  <w:pPr>
                    <w:spacing w:after="0" w:line="240" w:lineRule="auto"/>
                  </w:pPr>
                  <w:r>
                    <w:rPr>
                      <w:rFonts w:ascii="Calibri" w:eastAsia="Calibri" w:hAnsi="Calibri"/>
                      <w:color w:val="000000"/>
                      <w:sz w:val="22"/>
                    </w:rPr>
                    <w:t>300</w:t>
                  </w:r>
                </w:p>
              </w:tc>
            </w:tr>
          </w:tbl>
          <w:p w14:paraId="47D5BC03" w14:textId="77777777" w:rsidR="002A72C1" w:rsidRDefault="002A72C1" w:rsidP="00484BF1">
            <w:pPr>
              <w:spacing w:after="0" w:line="240" w:lineRule="auto"/>
            </w:pPr>
          </w:p>
        </w:tc>
        <w:tc>
          <w:tcPr>
            <w:tcW w:w="149" w:type="dxa"/>
          </w:tcPr>
          <w:p w14:paraId="6D9A9CF9" w14:textId="77777777" w:rsidR="002A72C1" w:rsidRDefault="002A72C1" w:rsidP="00484BF1">
            <w:pPr>
              <w:pStyle w:val="EmptyCellLayoutStyle"/>
              <w:spacing w:after="0" w:line="240" w:lineRule="auto"/>
            </w:pPr>
          </w:p>
        </w:tc>
      </w:tr>
      <w:tr w:rsidR="002A72C1" w14:paraId="03206E4B" w14:textId="77777777" w:rsidTr="00484BF1">
        <w:trPr>
          <w:trHeight w:val="80"/>
        </w:trPr>
        <w:tc>
          <w:tcPr>
            <w:tcW w:w="54" w:type="dxa"/>
          </w:tcPr>
          <w:p w14:paraId="098AABD7" w14:textId="77777777" w:rsidR="002A72C1" w:rsidRDefault="002A72C1" w:rsidP="00484BF1">
            <w:pPr>
              <w:pStyle w:val="EmptyCellLayoutStyle"/>
              <w:spacing w:after="0" w:line="240" w:lineRule="auto"/>
            </w:pPr>
          </w:p>
        </w:tc>
        <w:tc>
          <w:tcPr>
            <w:tcW w:w="10395" w:type="dxa"/>
          </w:tcPr>
          <w:p w14:paraId="27EF1333" w14:textId="77777777" w:rsidR="002A72C1" w:rsidRDefault="002A72C1" w:rsidP="00484BF1">
            <w:pPr>
              <w:pStyle w:val="EmptyCellLayoutStyle"/>
              <w:spacing w:after="0" w:line="240" w:lineRule="auto"/>
            </w:pPr>
          </w:p>
        </w:tc>
        <w:tc>
          <w:tcPr>
            <w:tcW w:w="149" w:type="dxa"/>
          </w:tcPr>
          <w:p w14:paraId="19C058EE" w14:textId="77777777" w:rsidR="002A72C1" w:rsidRDefault="002A72C1" w:rsidP="00484BF1">
            <w:pPr>
              <w:pStyle w:val="EmptyCellLayoutStyle"/>
              <w:spacing w:after="0" w:line="240" w:lineRule="auto"/>
            </w:pPr>
          </w:p>
        </w:tc>
      </w:tr>
    </w:tbl>
    <w:p w14:paraId="0E33DFD5" w14:textId="77777777" w:rsidR="002A72C1" w:rsidRDefault="002A72C1" w:rsidP="002A72C1">
      <w:pPr>
        <w:spacing w:after="0" w:line="240" w:lineRule="auto"/>
      </w:pPr>
    </w:p>
    <w:p w14:paraId="771EA4C7" w14:textId="77777777" w:rsidR="002A72C1" w:rsidRDefault="002A72C1" w:rsidP="002A72C1">
      <w:pPr>
        <w:spacing w:after="0" w:line="240" w:lineRule="auto"/>
      </w:pPr>
      <w:r>
        <w:rPr>
          <w:rFonts w:ascii="Calibri" w:eastAsia="Calibri" w:hAnsi="Calibri"/>
          <w:b/>
          <w:color w:val="6495ED"/>
          <w:sz w:val="22"/>
        </w:rPr>
        <w:t>MSSQL 2012: Collect DB Log File Free Space (MB)</w:t>
      </w:r>
    </w:p>
    <w:p w14:paraId="6DA45230" w14:textId="77777777" w:rsidR="002A72C1" w:rsidRDefault="002A72C1" w:rsidP="002A72C1">
      <w:pPr>
        <w:spacing w:after="0" w:line="240" w:lineRule="auto"/>
      </w:pPr>
      <w:r>
        <w:rPr>
          <w:rFonts w:ascii="Calibri" w:eastAsia="Calibri" w:hAnsi="Calibri"/>
          <w:color w:val="000000"/>
          <w:sz w:val="22"/>
        </w:rPr>
        <w:t>The amount of space left in all log files for this database in megabytes. Also includes space left on media hosting a file with auto grow enabled.</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2A2B8247" w14:textId="77777777" w:rsidTr="00484BF1">
        <w:trPr>
          <w:trHeight w:val="54"/>
        </w:trPr>
        <w:tc>
          <w:tcPr>
            <w:tcW w:w="54" w:type="dxa"/>
          </w:tcPr>
          <w:p w14:paraId="53F1EADB" w14:textId="77777777" w:rsidR="002A72C1" w:rsidRDefault="002A72C1" w:rsidP="00484BF1">
            <w:pPr>
              <w:pStyle w:val="EmptyCellLayoutStyle"/>
              <w:spacing w:after="0" w:line="240" w:lineRule="auto"/>
            </w:pPr>
          </w:p>
        </w:tc>
        <w:tc>
          <w:tcPr>
            <w:tcW w:w="10395" w:type="dxa"/>
          </w:tcPr>
          <w:p w14:paraId="02CBB14C" w14:textId="77777777" w:rsidR="002A72C1" w:rsidRDefault="002A72C1" w:rsidP="00484BF1">
            <w:pPr>
              <w:pStyle w:val="EmptyCellLayoutStyle"/>
              <w:spacing w:after="0" w:line="240" w:lineRule="auto"/>
            </w:pPr>
          </w:p>
        </w:tc>
        <w:tc>
          <w:tcPr>
            <w:tcW w:w="149" w:type="dxa"/>
          </w:tcPr>
          <w:p w14:paraId="5B5D6D00" w14:textId="77777777" w:rsidR="002A72C1" w:rsidRDefault="002A72C1" w:rsidP="00484BF1">
            <w:pPr>
              <w:pStyle w:val="EmptyCellLayoutStyle"/>
              <w:spacing w:after="0" w:line="240" w:lineRule="auto"/>
            </w:pPr>
          </w:p>
        </w:tc>
      </w:tr>
      <w:tr w:rsidR="002A72C1" w14:paraId="125889E5" w14:textId="77777777" w:rsidTr="00484BF1">
        <w:tc>
          <w:tcPr>
            <w:tcW w:w="54" w:type="dxa"/>
          </w:tcPr>
          <w:p w14:paraId="6231B02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2A39470F"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73F207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BCCF80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1530D7D" w14:textId="77777777" w:rsidR="002A72C1" w:rsidRDefault="002A72C1" w:rsidP="00484BF1">
                  <w:pPr>
                    <w:spacing w:after="0" w:line="240" w:lineRule="auto"/>
                  </w:pPr>
                  <w:r>
                    <w:rPr>
                      <w:rFonts w:ascii="Calibri" w:eastAsia="Calibri" w:hAnsi="Calibri"/>
                      <w:b/>
                      <w:color w:val="000000"/>
                      <w:sz w:val="22"/>
                    </w:rPr>
                    <w:t>Default value</w:t>
                  </w:r>
                </w:p>
              </w:tc>
            </w:tr>
            <w:tr w:rsidR="002A72C1" w14:paraId="134B0D6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67CB56"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F087A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8FAF76" w14:textId="77777777" w:rsidR="002A72C1" w:rsidRDefault="002A72C1" w:rsidP="00484BF1">
                  <w:pPr>
                    <w:spacing w:after="0" w:line="240" w:lineRule="auto"/>
                  </w:pPr>
                  <w:r>
                    <w:rPr>
                      <w:rFonts w:ascii="Calibri" w:eastAsia="Calibri" w:hAnsi="Calibri"/>
                      <w:color w:val="000000"/>
                      <w:sz w:val="22"/>
                    </w:rPr>
                    <w:t>Yes</w:t>
                  </w:r>
                </w:p>
              </w:tc>
            </w:tr>
            <w:tr w:rsidR="002A72C1" w14:paraId="6FEB10F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4DB921"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C3EDD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895768" w14:textId="77777777" w:rsidR="002A72C1" w:rsidRDefault="002A72C1" w:rsidP="00484BF1">
                  <w:pPr>
                    <w:spacing w:after="0" w:line="240" w:lineRule="auto"/>
                  </w:pPr>
                  <w:r>
                    <w:rPr>
                      <w:rFonts w:eastAsia="Arial"/>
                      <w:color w:val="000000"/>
                    </w:rPr>
                    <w:t>No</w:t>
                  </w:r>
                </w:p>
              </w:tc>
            </w:tr>
            <w:tr w:rsidR="002A72C1" w14:paraId="3D8BDFC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F79C71"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396F7E"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7729CF" w14:textId="77777777" w:rsidR="002A72C1" w:rsidRDefault="002A72C1" w:rsidP="00484BF1">
                  <w:pPr>
                    <w:spacing w:after="0" w:line="240" w:lineRule="auto"/>
                  </w:pPr>
                  <w:r>
                    <w:rPr>
                      <w:rFonts w:ascii="Calibri" w:eastAsia="Calibri" w:hAnsi="Calibri"/>
                      <w:color w:val="000000"/>
                      <w:sz w:val="22"/>
                    </w:rPr>
                    <w:t>900</w:t>
                  </w:r>
                </w:p>
              </w:tc>
            </w:tr>
            <w:tr w:rsidR="002A72C1" w14:paraId="2952F79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141588"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F8AC625"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E034B5" w14:textId="77777777" w:rsidR="002A72C1" w:rsidRDefault="002A72C1" w:rsidP="00484BF1">
                  <w:pPr>
                    <w:spacing w:after="0" w:line="240" w:lineRule="auto"/>
                  </w:pPr>
                </w:p>
              </w:tc>
            </w:tr>
            <w:tr w:rsidR="002A72C1" w14:paraId="75C5ACF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EF1552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B5D0905"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B2FD9DB" w14:textId="77777777" w:rsidR="002A72C1" w:rsidRDefault="002A72C1" w:rsidP="00484BF1">
                  <w:pPr>
                    <w:spacing w:after="0" w:line="240" w:lineRule="auto"/>
                  </w:pPr>
                  <w:r>
                    <w:rPr>
                      <w:rFonts w:ascii="Calibri" w:eastAsia="Calibri" w:hAnsi="Calibri"/>
                      <w:color w:val="000000"/>
                      <w:sz w:val="22"/>
                    </w:rPr>
                    <w:t>300</w:t>
                  </w:r>
                </w:p>
              </w:tc>
            </w:tr>
          </w:tbl>
          <w:p w14:paraId="3B89EDEE" w14:textId="77777777" w:rsidR="002A72C1" w:rsidRDefault="002A72C1" w:rsidP="00484BF1">
            <w:pPr>
              <w:spacing w:after="0" w:line="240" w:lineRule="auto"/>
            </w:pPr>
          </w:p>
        </w:tc>
        <w:tc>
          <w:tcPr>
            <w:tcW w:w="149" w:type="dxa"/>
          </w:tcPr>
          <w:p w14:paraId="357987B9" w14:textId="77777777" w:rsidR="002A72C1" w:rsidRDefault="002A72C1" w:rsidP="00484BF1">
            <w:pPr>
              <w:pStyle w:val="EmptyCellLayoutStyle"/>
              <w:spacing w:after="0" w:line="240" w:lineRule="auto"/>
            </w:pPr>
          </w:p>
        </w:tc>
      </w:tr>
      <w:tr w:rsidR="002A72C1" w14:paraId="32C1DC50" w14:textId="77777777" w:rsidTr="00484BF1">
        <w:trPr>
          <w:trHeight w:val="80"/>
        </w:trPr>
        <w:tc>
          <w:tcPr>
            <w:tcW w:w="54" w:type="dxa"/>
          </w:tcPr>
          <w:p w14:paraId="69AEC6D1" w14:textId="77777777" w:rsidR="002A72C1" w:rsidRDefault="002A72C1" w:rsidP="00484BF1">
            <w:pPr>
              <w:pStyle w:val="EmptyCellLayoutStyle"/>
              <w:spacing w:after="0" w:line="240" w:lineRule="auto"/>
            </w:pPr>
          </w:p>
        </w:tc>
        <w:tc>
          <w:tcPr>
            <w:tcW w:w="10395" w:type="dxa"/>
          </w:tcPr>
          <w:p w14:paraId="710E3BB4" w14:textId="77777777" w:rsidR="002A72C1" w:rsidRDefault="002A72C1" w:rsidP="00484BF1">
            <w:pPr>
              <w:pStyle w:val="EmptyCellLayoutStyle"/>
              <w:spacing w:after="0" w:line="240" w:lineRule="auto"/>
            </w:pPr>
          </w:p>
        </w:tc>
        <w:tc>
          <w:tcPr>
            <w:tcW w:w="149" w:type="dxa"/>
          </w:tcPr>
          <w:p w14:paraId="4A156B4A" w14:textId="77777777" w:rsidR="002A72C1" w:rsidRDefault="002A72C1" w:rsidP="00484BF1">
            <w:pPr>
              <w:pStyle w:val="EmptyCellLayoutStyle"/>
              <w:spacing w:after="0" w:line="240" w:lineRule="auto"/>
            </w:pPr>
          </w:p>
        </w:tc>
      </w:tr>
    </w:tbl>
    <w:p w14:paraId="522DA827" w14:textId="77777777" w:rsidR="002A72C1" w:rsidRDefault="002A72C1" w:rsidP="002A72C1">
      <w:pPr>
        <w:spacing w:after="0" w:line="240" w:lineRule="auto"/>
      </w:pPr>
    </w:p>
    <w:p w14:paraId="3C98B7C2" w14:textId="77777777" w:rsidR="002A72C1" w:rsidRDefault="002A72C1" w:rsidP="002A72C1">
      <w:pPr>
        <w:spacing w:after="0" w:line="240" w:lineRule="auto"/>
      </w:pPr>
      <w:r>
        <w:rPr>
          <w:rFonts w:ascii="Calibri" w:eastAsia="Calibri" w:hAnsi="Calibri"/>
          <w:b/>
          <w:color w:val="6495ED"/>
          <w:sz w:val="22"/>
        </w:rPr>
        <w:t>MSSQL 2012: Collect DB Log File Allocated Free Space (%)</w:t>
      </w:r>
    </w:p>
    <w:p w14:paraId="49CE7447" w14:textId="77777777" w:rsidR="002A72C1" w:rsidRDefault="002A72C1" w:rsidP="002A72C1">
      <w:pPr>
        <w:spacing w:after="0" w:line="240" w:lineRule="auto"/>
      </w:pPr>
      <w:r>
        <w:rPr>
          <w:rFonts w:ascii="Calibri" w:eastAsia="Calibri" w:hAnsi="Calibri"/>
          <w:color w:val="000000"/>
          <w:sz w:val="22"/>
        </w:rPr>
        <w:t>The amount of space left in all log files for this database in percentage terms. Does not include space left on media hosting a file with auto grow enabled.</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12B9C9AB" w14:textId="77777777" w:rsidTr="00484BF1">
        <w:trPr>
          <w:trHeight w:val="54"/>
        </w:trPr>
        <w:tc>
          <w:tcPr>
            <w:tcW w:w="54" w:type="dxa"/>
          </w:tcPr>
          <w:p w14:paraId="104FA9BA" w14:textId="77777777" w:rsidR="002A72C1" w:rsidRDefault="002A72C1" w:rsidP="00484BF1">
            <w:pPr>
              <w:pStyle w:val="EmptyCellLayoutStyle"/>
              <w:spacing w:after="0" w:line="240" w:lineRule="auto"/>
            </w:pPr>
          </w:p>
        </w:tc>
        <w:tc>
          <w:tcPr>
            <w:tcW w:w="10395" w:type="dxa"/>
          </w:tcPr>
          <w:p w14:paraId="5B2F078E" w14:textId="77777777" w:rsidR="002A72C1" w:rsidRDefault="002A72C1" w:rsidP="00484BF1">
            <w:pPr>
              <w:pStyle w:val="EmptyCellLayoutStyle"/>
              <w:spacing w:after="0" w:line="240" w:lineRule="auto"/>
            </w:pPr>
          </w:p>
        </w:tc>
        <w:tc>
          <w:tcPr>
            <w:tcW w:w="149" w:type="dxa"/>
          </w:tcPr>
          <w:p w14:paraId="3641BB43" w14:textId="77777777" w:rsidR="002A72C1" w:rsidRDefault="002A72C1" w:rsidP="00484BF1">
            <w:pPr>
              <w:pStyle w:val="EmptyCellLayoutStyle"/>
              <w:spacing w:after="0" w:line="240" w:lineRule="auto"/>
            </w:pPr>
          </w:p>
        </w:tc>
      </w:tr>
      <w:tr w:rsidR="002A72C1" w14:paraId="3AA4E565" w14:textId="77777777" w:rsidTr="00484BF1">
        <w:tc>
          <w:tcPr>
            <w:tcW w:w="54" w:type="dxa"/>
          </w:tcPr>
          <w:p w14:paraId="7C7A4DC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5392C13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B07C9E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4D881E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0FC213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6DDEC5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0A9E4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6751C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B9116B" w14:textId="77777777" w:rsidR="002A72C1" w:rsidRDefault="002A72C1" w:rsidP="00484BF1">
                  <w:pPr>
                    <w:spacing w:after="0" w:line="240" w:lineRule="auto"/>
                  </w:pPr>
                  <w:r>
                    <w:rPr>
                      <w:rFonts w:ascii="Calibri" w:eastAsia="Calibri" w:hAnsi="Calibri"/>
                      <w:color w:val="000000"/>
                      <w:sz w:val="22"/>
                    </w:rPr>
                    <w:t>Yes</w:t>
                  </w:r>
                </w:p>
              </w:tc>
            </w:tr>
            <w:tr w:rsidR="002A72C1" w14:paraId="75398F7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C0C7D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BF0FD7"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CFA6A9" w14:textId="77777777" w:rsidR="002A72C1" w:rsidRDefault="002A72C1" w:rsidP="00484BF1">
                  <w:pPr>
                    <w:spacing w:after="0" w:line="240" w:lineRule="auto"/>
                  </w:pPr>
                  <w:r>
                    <w:rPr>
                      <w:rFonts w:eastAsia="Arial"/>
                      <w:color w:val="000000"/>
                    </w:rPr>
                    <w:t>No</w:t>
                  </w:r>
                </w:p>
              </w:tc>
            </w:tr>
            <w:tr w:rsidR="002A72C1" w14:paraId="098CEE6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419BA0"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FC296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CD6448" w14:textId="77777777" w:rsidR="002A72C1" w:rsidRDefault="002A72C1" w:rsidP="00484BF1">
                  <w:pPr>
                    <w:spacing w:after="0" w:line="240" w:lineRule="auto"/>
                  </w:pPr>
                  <w:r>
                    <w:rPr>
                      <w:rFonts w:ascii="Calibri" w:eastAsia="Calibri" w:hAnsi="Calibri"/>
                      <w:color w:val="000000"/>
                      <w:sz w:val="22"/>
                    </w:rPr>
                    <w:t>900</w:t>
                  </w:r>
                </w:p>
              </w:tc>
            </w:tr>
            <w:tr w:rsidR="002A72C1" w14:paraId="3B298F8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A2D3DC"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A69515"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B231B3" w14:textId="77777777" w:rsidR="002A72C1" w:rsidRDefault="002A72C1" w:rsidP="00484BF1">
                  <w:pPr>
                    <w:spacing w:after="0" w:line="240" w:lineRule="auto"/>
                  </w:pPr>
                </w:p>
              </w:tc>
            </w:tr>
            <w:tr w:rsidR="002A72C1" w14:paraId="138C4095"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473C5F2"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87DAC95"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8529788" w14:textId="77777777" w:rsidR="002A72C1" w:rsidRDefault="002A72C1" w:rsidP="00484BF1">
                  <w:pPr>
                    <w:spacing w:after="0" w:line="240" w:lineRule="auto"/>
                  </w:pPr>
                  <w:r>
                    <w:rPr>
                      <w:rFonts w:ascii="Calibri" w:eastAsia="Calibri" w:hAnsi="Calibri"/>
                      <w:color w:val="000000"/>
                      <w:sz w:val="22"/>
                    </w:rPr>
                    <w:t>300</w:t>
                  </w:r>
                </w:p>
              </w:tc>
            </w:tr>
          </w:tbl>
          <w:p w14:paraId="0696577E" w14:textId="77777777" w:rsidR="002A72C1" w:rsidRDefault="002A72C1" w:rsidP="00484BF1">
            <w:pPr>
              <w:spacing w:after="0" w:line="240" w:lineRule="auto"/>
            </w:pPr>
          </w:p>
        </w:tc>
        <w:tc>
          <w:tcPr>
            <w:tcW w:w="149" w:type="dxa"/>
          </w:tcPr>
          <w:p w14:paraId="50A73B90" w14:textId="77777777" w:rsidR="002A72C1" w:rsidRDefault="002A72C1" w:rsidP="00484BF1">
            <w:pPr>
              <w:pStyle w:val="EmptyCellLayoutStyle"/>
              <w:spacing w:after="0" w:line="240" w:lineRule="auto"/>
            </w:pPr>
          </w:p>
        </w:tc>
      </w:tr>
      <w:tr w:rsidR="002A72C1" w14:paraId="0F641721" w14:textId="77777777" w:rsidTr="00484BF1">
        <w:trPr>
          <w:trHeight w:val="80"/>
        </w:trPr>
        <w:tc>
          <w:tcPr>
            <w:tcW w:w="54" w:type="dxa"/>
          </w:tcPr>
          <w:p w14:paraId="6301249D" w14:textId="77777777" w:rsidR="002A72C1" w:rsidRDefault="002A72C1" w:rsidP="00484BF1">
            <w:pPr>
              <w:pStyle w:val="EmptyCellLayoutStyle"/>
              <w:spacing w:after="0" w:line="240" w:lineRule="auto"/>
            </w:pPr>
          </w:p>
        </w:tc>
        <w:tc>
          <w:tcPr>
            <w:tcW w:w="10395" w:type="dxa"/>
          </w:tcPr>
          <w:p w14:paraId="3DE67B78" w14:textId="77777777" w:rsidR="002A72C1" w:rsidRDefault="002A72C1" w:rsidP="00484BF1">
            <w:pPr>
              <w:pStyle w:val="EmptyCellLayoutStyle"/>
              <w:spacing w:after="0" w:line="240" w:lineRule="auto"/>
            </w:pPr>
          </w:p>
        </w:tc>
        <w:tc>
          <w:tcPr>
            <w:tcW w:w="149" w:type="dxa"/>
          </w:tcPr>
          <w:p w14:paraId="4E1B7BAA" w14:textId="77777777" w:rsidR="002A72C1" w:rsidRDefault="002A72C1" w:rsidP="00484BF1">
            <w:pPr>
              <w:pStyle w:val="EmptyCellLayoutStyle"/>
              <w:spacing w:after="0" w:line="240" w:lineRule="auto"/>
            </w:pPr>
          </w:p>
        </w:tc>
      </w:tr>
    </w:tbl>
    <w:p w14:paraId="0DD815D2" w14:textId="77777777" w:rsidR="002A72C1" w:rsidRDefault="002A72C1" w:rsidP="002A72C1">
      <w:pPr>
        <w:spacing w:after="0" w:line="240" w:lineRule="auto"/>
      </w:pPr>
    </w:p>
    <w:p w14:paraId="35C9E20C" w14:textId="77777777" w:rsidR="002A72C1" w:rsidRDefault="002A72C1" w:rsidP="002A72C1">
      <w:pPr>
        <w:spacing w:after="0" w:line="240" w:lineRule="auto"/>
      </w:pPr>
      <w:r>
        <w:rPr>
          <w:rFonts w:ascii="Calibri" w:eastAsia="Calibri" w:hAnsi="Calibri"/>
          <w:b/>
          <w:color w:val="000000"/>
          <w:sz w:val="32"/>
        </w:rPr>
        <w:t>SQL Server 2012 Installation Seed</w:t>
      </w:r>
    </w:p>
    <w:p w14:paraId="1CF1A826" w14:textId="77777777" w:rsidR="002A72C1" w:rsidRDefault="002A72C1" w:rsidP="002A72C1">
      <w:pPr>
        <w:spacing w:after="0" w:line="240" w:lineRule="auto"/>
      </w:pPr>
      <w:r>
        <w:rPr>
          <w:rFonts w:ascii="Calibri" w:eastAsia="Calibri" w:hAnsi="Calibri"/>
          <w:color w:val="000000"/>
          <w:sz w:val="22"/>
        </w:rPr>
        <w:t>It is a seed for Microsoft SQL Server 2012 installation. This object indicates that the particular server computer contains Microsoft SQL Server 2012 installation.</w:t>
      </w:r>
    </w:p>
    <w:p w14:paraId="7DCC7FB6" w14:textId="77777777" w:rsidR="002A72C1" w:rsidRDefault="002A72C1" w:rsidP="002A72C1">
      <w:pPr>
        <w:spacing w:after="0" w:line="240" w:lineRule="auto"/>
      </w:pPr>
      <w:r>
        <w:rPr>
          <w:rFonts w:ascii="Calibri" w:eastAsia="Calibri" w:hAnsi="Calibri"/>
          <w:b/>
          <w:color w:val="000000"/>
          <w:sz w:val="28"/>
        </w:rPr>
        <w:t>SQL Server 2012 Installation Seed - Discoveries</w:t>
      </w:r>
    </w:p>
    <w:p w14:paraId="294C5504" w14:textId="77777777" w:rsidR="002A72C1" w:rsidRDefault="002A72C1" w:rsidP="002A72C1">
      <w:pPr>
        <w:spacing w:after="0" w:line="240" w:lineRule="auto"/>
      </w:pPr>
      <w:r>
        <w:rPr>
          <w:rFonts w:ascii="Calibri" w:eastAsia="Calibri" w:hAnsi="Calibri"/>
          <w:b/>
          <w:color w:val="6495ED"/>
          <w:sz w:val="22"/>
        </w:rPr>
        <w:t>SQL Server 2012 DB Installation Discovery Source</w:t>
      </w:r>
    </w:p>
    <w:p w14:paraId="70664381" w14:textId="77777777" w:rsidR="002A72C1" w:rsidRDefault="002A72C1" w:rsidP="002A72C1">
      <w:pPr>
        <w:spacing w:after="0" w:line="240" w:lineRule="auto"/>
      </w:pPr>
      <w:r>
        <w:rPr>
          <w:rFonts w:ascii="Calibri" w:eastAsia="Calibri" w:hAnsi="Calibri"/>
          <w:color w:val="000000"/>
          <w:sz w:val="22"/>
        </w:rPr>
        <w:t>This object discovery discovers a seed for Microsoft SQL Server 2012 installation. This object indicates that the particular server computer contains Microsoft SQL Server 2012 installation.</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5679AE34" w14:textId="77777777" w:rsidTr="00484BF1">
        <w:trPr>
          <w:trHeight w:val="54"/>
        </w:trPr>
        <w:tc>
          <w:tcPr>
            <w:tcW w:w="54" w:type="dxa"/>
          </w:tcPr>
          <w:p w14:paraId="1E38AFE4" w14:textId="77777777" w:rsidR="002A72C1" w:rsidRDefault="002A72C1" w:rsidP="00484BF1">
            <w:pPr>
              <w:pStyle w:val="EmptyCellLayoutStyle"/>
              <w:spacing w:after="0" w:line="240" w:lineRule="auto"/>
            </w:pPr>
          </w:p>
        </w:tc>
        <w:tc>
          <w:tcPr>
            <w:tcW w:w="10395" w:type="dxa"/>
          </w:tcPr>
          <w:p w14:paraId="7FC07366" w14:textId="77777777" w:rsidR="002A72C1" w:rsidRDefault="002A72C1" w:rsidP="00484BF1">
            <w:pPr>
              <w:pStyle w:val="EmptyCellLayoutStyle"/>
              <w:spacing w:after="0" w:line="240" w:lineRule="auto"/>
            </w:pPr>
          </w:p>
        </w:tc>
        <w:tc>
          <w:tcPr>
            <w:tcW w:w="149" w:type="dxa"/>
          </w:tcPr>
          <w:p w14:paraId="15180B64" w14:textId="77777777" w:rsidR="002A72C1" w:rsidRDefault="002A72C1" w:rsidP="00484BF1">
            <w:pPr>
              <w:pStyle w:val="EmptyCellLayoutStyle"/>
              <w:spacing w:after="0" w:line="240" w:lineRule="auto"/>
            </w:pPr>
          </w:p>
        </w:tc>
      </w:tr>
      <w:tr w:rsidR="002A72C1" w14:paraId="2E6EF6E1" w14:textId="77777777" w:rsidTr="00484BF1">
        <w:tc>
          <w:tcPr>
            <w:tcW w:w="54" w:type="dxa"/>
          </w:tcPr>
          <w:p w14:paraId="151CE78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2333FA7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0EB937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8861401"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ABA2BE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3CE9B7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C1C792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5FAEE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C65598" w14:textId="77777777" w:rsidR="002A72C1" w:rsidRDefault="002A72C1" w:rsidP="00484BF1">
                  <w:pPr>
                    <w:spacing w:after="0" w:line="240" w:lineRule="auto"/>
                  </w:pPr>
                  <w:r>
                    <w:rPr>
                      <w:rFonts w:ascii="Calibri" w:eastAsia="Calibri" w:hAnsi="Calibri"/>
                      <w:color w:val="000000"/>
                      <w:sz w:val="22"/>
                    </w:rPr>
                    <w:t>Yes</w:t>
                  </w:r>
                </w:p>
              </w:tc>
            </w:tr>
            <w:tr w:rsidR="002A72C1" w14:paraId="51365870"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82EBF6E" w14:textId="77777777" w:rsidR="002A72C1" w:rsidRDefault="002A72C1" w:rsidP="00484BF1">
                  <w:pPr>
                    <w:spacing w:after="0" w:line="240" w:lineRule="auto"/>
                  </w:pPr>
                  <w:r>
                    <w:rPr>
                      <w:rFonts w:ascii="Calibri" w:eastAsia="Calibri" w:hAnsi="Calibri"/>
                      <w:color w:val="000000"/>
                      <w:sz w:val="22"/>
                    </w:rPr>
                    <w:t>Frequency in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472B654"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FC98669" w14:textId="77777777" w:rsidR="002A72C1" w:rsidRDefault="002A72C1" w:rsidP="00484BF1">
                  <w:pPr>
                    <w:spacing w:after="0" w:line="240" w:lineRule="auto"/>
                  </w:pPr>
                  <w:r>
                    <w:rPr>
                      <w:rFonts w:ascii="Calibri" w:eastAsia="Calibri" w:hAnsi="Calibri"/>
                      <w:color w:val="000000"/>
                      <w:sz w:val="22"/>
                    </w:rPr>
                    <w:t>14400</w:t>
                  </w:r>
                </w:p>
              </w:tc>
            </w:tr>
          </w:tbl>
          <w:p w14:paraId="2CEBA8EA" w14:textId="77777777" w:rsidR="002A72C1" w:rsidRDefault="002A72C1" w:rsidP="00484BF1">
            <w:pPr>
              <w:spacing w:after="0" w:line="240" w:lineRule="auto"/>
            </w:pPr>
          </w:p>
        </w:tc>
        <w:tc>
          <w:tcPr>
            <w:tcW w:w="149" w:type="dxa"/>
          </w:tcPr>
          <w:p w14:paraId="67BBE5E2" w14:textId="77777777" w:rsidR="002A72C1" w:rsidRDefault="002A72C1" w:rsidP="00484BF1">
            <w:pPr>
              <w:pStyle w:val="EmptyCellLayoutStyle"/>
              <w:spacing w:after="0" w:line="240" w:lineRule="auto"/>
            </w:pPr>
          </w:p>
        </w:tc>
      </w:tr>
      <w:tr w:rsidR="002A72C1" w14:paraId="2818CCF5" w14:textId="77777777" w:rsidTr="00484BF1">
        <w:trPr>
          <w:trHeight w:val="80"/>
        </w:trPr>
        <w:tc>
          <w:tcPr>
            <w:tcW w:w="54" w:type="dxa"/>
          </w:tcPr>
          <w:p w14:paraId="7201DF2A" w14:textId="77777777" w:rsidR="002A72C1" w:rsidRDefault="002A72C1" w:rsidP="00484BF1">
            <w:pPr>
              <w:pStyle w:val="EmptyCellLayoutStyle"/>
              <w:spacing w:after="0" w:line="240" w:lineRule="auto"/>
            </w:pPr>
          </w:p>
        </w:tc>
        <w:tc>
          <w:tcPr>
            <w:tcW w:w="10395" w:type="dxa"/>
          </w:tcPr>
          <w:p w14:paraId="4CDB4EC2" w14:textId="77777777" w:rsidR="002A72C1" w:rsidRDefault="002A72C1" w:rsidP="00484BF1">
            <w:pPr>
              <w:pStyle w:val="EmptyCellLayoutStyle"/>
              <w:spacing w:after="0" w:line="240" w:lineRule="auto"/>
            </w:pPr>
          </w:p>
        </w:tc>
        <w:tc>
          <w:tcPr>
            <w:tcW w:w="149" w:type="dxa"/>
          </w:tcPr>
          <w:p w14:paraId="1469561A" w14:textId="77777777" w:rsidR="002A72C1" w:rsidRDefault="002A72C1" w:rsidP="00484BF1">
            <w:pPr>
              <w:pStyle w:val="EmptyCellLayoutStyle"/>
              <w:spacing w:after="0" w:line="240" w:lineRule="auto"/>
            </w:pPr>
          </w:p>
        </w:tc>
      </w:tr>
    </w:tbl>
    <w:p w14:paraId="5A7B9E9B" w14:textId="77777777" w:rsidR="002A72C1" w:rsidRDefault="002A72C1" w:rsidP="002A72C1">
      <w:pPr>
        <w:spacing w:after="0" w:line="240" w:lineRule="auto"/>
      </w:pPr>
    </w:p>
    <w:p w14:paraId="538084B6" w14:textId="77777777" w:rsidR="002A72C1" w:rsidRDefault="002A72C1" w:rsidP="002A72C1">
      <w:pPr>
        <w:spacing w:after="0" w:line="240" w:lineRule="auto"/>
      </w:pPr>
      <w:r>
        <w:rPr>
          <w:rFonts w:ascii="Calibri" w:eastAsia="Calibri" w:hAnsi="Calibri"/>
          <w:b/>
          <w:color w:val="000000"/>
          <w:sz w:val="32"/>
        </w:rPr>
        <w:t>SQL Server 2012 Instance Group</w:t>
      </w:r>
    </w:p>
    <w:p w14:paraId="0470233F" w14:textId="77777777" w:rsidR="002A72C1" w:rsidRDefault="002A72C1" w:rsidP="002A72C1">
      <w:pPr>
        <w:spacing w:after="0" w:line="240" w:lineRule="auto"/>
      </w:pPr>
      <w:r>
        <w:rPr>
          <w:rFonts w:ascii="Calibri" w:eastAsia="Calibri" w:hAnsi="Calibri"/>
          <w:color w:val="000000"/>
          <w:sz w:val="22"/>
        </w:rPr>
        <w:t>A group containing all SQL Server 2012 DB Engine Instances</w:t>
      </w:r>
    </w:p>
    <w:p w14:paraId="5D04D54B" w14:textId="77777777" w:rsidR="002A72C1" w:rsidRDefault="002A72C1" w:rsidP="002A72C1">
      <w:pPr>
        <w:spacing w:after="0" w:line="240" w:lineRule="auto"/>
      </w:pPr>
      <w:r>
        <w:rPr>
          <w:rFonts w:ascii="Calibri" w:eastAsia="Calibri" w:hAnsi="Calibri"/>
          <w:b/>
          <w:color w:val="000000"/>
          <w:sz w:val="28"/>
        </w:rPr>
        <w:t>SQL Server 2012 Instance Group - Discoveries</w:t>
      </w:r>
    </w:p>
    <w:p w14:paraId="1D777AEF" w14:textId="77777777" w:rsidR="002A72C1" w:rsidRDefault="002A72C1" w:rsidP="002A72C1">
      <w:pPr>
        <w:spacing w:after="0" w:line="240" w:lineRule="auto"/>
      </w:pPr>
      <w:r>
        <w:rPr>
          <w:rFonts w:ascii="Calibri" w:eastAsia="Calibri" w:hAnsi="Calibri"/>
          <w:b/>
          <w:color w:val="6495ED"/>
          <w:sz w:val="22"/>
        </w:rPr>
        <w:t>MSSQL 2012: Populate SQL Server 2012 Instance Group</w:t>
      </w:r>
    </w:p>
    <w:p w14:paraId="0BB3F0C1" w14:textId="77777777" w:rsidR="002A72C1" w:rsidRDefault="002A72C1" w:rsidP="002A72C1">
      <w:pPr>
        <w:spacing w:after="0" w:line="240" w:lineRule="auto"/>
      </w:pPr>
      <w:r>
        <w:rPr>
          <w:rFonts w:ascii="Calibri" w:eastAsia="Calibri" w:hAnsi="Calibri"/>
          <w:color w:val="000000"/>
          <w:sz w:val="22"/>
        </w:rPr>
        <w:t>This discovery rule populates SQL Server 2012 Instance group with all SQL Server 2012 DB Engines.</w:t>
      </w:r>
    </w:p>
    <w:p w14:paraId="1127CBFF" w14:textId="77777777" w:rsidR="002A72C1" w:rsidRDefault="002A72C1" w:rsidP="002A72C1">
      <w:pPr>
        <w:spacing w:after="0" w:line="240" w:lineRule="auto"/>
      </w:pPr>
    </w:p>
    <w:p w14:paraId="3EC9ABBC" w14:textId="77777777" w:rsidR="002A72C1" w:rsidRDefault="002A72C1" w:rsidP="002A72C1">
      <w:pPr>
        <w:spacing w:after="0" w:line="240" w:lineRule="auto"/>
      </w:pPr>
      <w:r>
        <w:rPr>
          <w:rFonts w:ascii="Calibri" w:eastAsia="Calibri" w:hAnsi="Calibri"/>
          <w:b/>
          <w:color w:val="000000"/>
          <w:sz w:val="32"/>
        </w:rPr>
        <w:t>SQL Server 2012 Integration Services</w:t>
      </w:r>
    </w:p>
    <w:p w14:paraId="59CE2AAE" w14:textId="77777777" w:rsidR="002A72C1" w:rsidRDefault="002A72C1" w:rsidP="002A72C1">
      <w:pPr>
        <w:spacing w:after="0" w:line="240" w:lineRule="auto"/>
      </w:pPr>
      <w:r>
        <w:rPr>
          <w:rFonts w:ascii="Calibri" w:eastAsia="Calibri" w:hAnsi="Calibri"/>
          <w:color w:val="000000"/>
          <w:sz w:val="22"/>
        </w:rPr>
        <w:t>An installation of Microsoft SQL Server 2012 Integration Services</w:t>
      </w:r>
    </w:p>
    <w:p w14:paraId="554837D1" w14:textId="77777777" w:rsidR="002A72C1" w:rsidRDefault="002A72C1" w:rsidP="002A72C1">
      <w:pPr>
        <w:spacing w:after="0" w:line="240" w:lineRule="auto"/>
      </w:pPr>
      <w:r>
        <w:rPr>
          <w:rFonts w:ascii="Calibri" w:eastAsia="Calibri" w:hAnsi="Calibri"/>
          <w:b/>
          <w:color w:val="000000"/>
          <w:sz w:val="28"/>
        </w:rPr>
        <w:t>SQL Server 2012 Integration Services - Discoveries</w:t>
      </w:r>
    </w:p>
    <w:p w14:paraId="4E922843" w14:textId="77777777" w:rsidR="002A72C1" w:rsidRDefault="002A72C1" w:rsidP="002A72C1">
      <w:pPr>
        <w:spacing w:after="0" w:line="240" w:lineRule="auto"/>
      </w:pPr>
      <w:r>
        <w:rPr>
          <w:rFonts w:ascii="Calibri" w:eastAsia="Calibri" w:hAnsi="Calibri"/>
          <w:b/>
          <w:color w:val="6495ED"/>
          <w:sz w:val="22"/>
        </w:rPr>
        <w:t>Discover SQL Server 2012 Integration Services (Windows Server)</w:t>
      </w:r>
    </w:p>
    <w:p w14:paraId="581F7C4A" w14:textId="77777777" w:rsidR="002A72C1" w:rsidRDefault="002A72C1" w:rsidP="002A72C1">
      <w:pPr>
        <w:spacing w:after="0" w:line="240" w:lineRule="auto"/>
      </w:pPr>
      <w:r>
        <w:rPr>
          <w:rFonts w:ascii="Calibri" w:eastAsia="Calibri" w:hAnsi="Calibri"/>
          <w:color w:val="000000"/>
          <w:sz w:val="22"/>
        </w:rPr>
        <w:t>This object discovery discovers if SQL Server 2012 Integrate Services is installed.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345702AA" w14:textId="77777777" w:rsidTr="00484BF1">
        <w:trPr>
          <w:trHeight w:val="54"/>
        </w:trPr>
        <w:tc>
          <w:tcPr>
            <w:tcW w:w="54" w:type="dxa"/>
          </w:tcPr>
          <w:p w14:paraId="4AEFF694" w14:textId="77777777" w:rsidR="002A72C1" w:rsidRDefault="002A72C1" w:rsidP="00484BF1">
            <w:pPr>
              <w:pStyle w:val="EmptyCellLayoutStyle"/>
              <w:spacing w:after="0" w:line="240" w:lineRule="auto"/>
            </w:pPr>
          </w:p>
        </w:tc>
        <w:tc>
          <w:tcPr>
            <w:tcW w:w="10395" w:type="dxa"/>
          </w:tcPr>
          <w:p w14:paraId="72D3617B" w14:textId="77777777" w:rsidR="002A72C1" w:rsidRDefault="002A72C1" w:rsidP="00484BF1">
            <w:pPr>
              <w:pStyle w:val="EmptyCellLayoutStyle"/>
              <w:spacing w:after="0" w:line="240" w:lineRule="auto"/>
            </w:pPr>
          </w:p>
        </w:tc>
        <w:tc>
          <w:tcPr>
            <w:tcW w:w="149" w:type="dxa"/>
          </w:tcPr>
          <w:p w14:paraId="324FA418" w14:textId="77777777" w:rsidR="002A72C1" w:rsidRDefault="002A72C1" w:rsidP="00484BF1">
            <w:pPr>
              <w:pStyle w:val="EmptyCellLayoutStyle"/>
              <w:spacing w:after="0" w:line="240" w:lineRule="auto"/>
            </w:pPr>
          </w:p>
        </w:tc>
      </w:tr>
      <w:tr w:rsidR="002A72C1" w14:paraId="71615263" w14:textId="77777777" w:rsidTr="00484BF1">
        <w:tc>
          <w:tcPr>
            <w:tcW w:w="54" w:type="dxa"/>
          </w:tcPr>
          <w:p w14:paraId="090DF45A"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4A2A7442"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763C3D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95CC9D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7B87343"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A40E7D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BAD42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6AB822"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26DEDE" w14:textId="77777777" w:rsidR="002A72C1" w:rsidRDefault="002A72C1" w:rsidP="00484BF1">
                  <w:pPr>
                    <w:spacing w:after="0" w:line="240" w:lineRule="auto"/>
                  </w:pPr>
                  <w:r>
                    <w:rPr>
                      <w:rFonts w:ascii="Calibri" w:eastAsia="Calibri" w:hAnsi="Calibri"/>
                      <w:color w:val="000000"/>
                      <w:sz w:val="22"/>
                    </w:rPr>
                    <w:t>Yes</w:t>
                  </w:r>
                </w:p>
              </w:tc>
            </w:tr>
            <w:tr w:rsidR="002A72C1" w14:paraId="703C6A1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70B841E"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FD8384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4F403A4" w14:textId="77777777" w:rsidR="002A72C1" w:rsidRDefault="002A72C1" w:rsidP="00484BF1">
                  <w:pPr>
                    <w:spacing w:after="0" w:line="240" w:lineRule="auto"/>
                  </w:pPr>
                  <w:r>
                    <w:rPr>
                      <w:rFonts w:ascii="Calibri" w:eastAsia="Calibri" w:hAnsi="Calibri"/>
                      <w:color w:val="000000"/>
                      <w:sz w:val="22"/>
                    </w:rPr>
                    <w:t>14400</w:t>
                  </w:r>
                </w:p>
              </w:tc>
            </w:tr>
          </w:tbl>
          <w:p w14:paraId="58BFDBEF" w14:textId="77777777" w:rsidR="002A72C1" w:rsidRDefault="002A72C1" w:rsidP="00484BF1">
            <w:pPr>
              <w:spacing w:after="0" w:line="240" w:lineRule="auto"/>
            </w:pPr>
          </w:p>
        </w:tc>
        <w:tc>
          <w:tcPr>
            <w:tcW w:w="149" w:type="dxa"/>
          </w:tcPr>
          <w:p w14:paraId="53655456" w14:textId="77777777" w:rsidR="002A72C1" w:rsidRDefault="002A72C1" w:rsidP="00484BF1">
            <w:pPr>
              <w:pStyle w:val="EmptyCellLayoutStyle"/>
              <w:spacing w:after="0" w:line="240" w:lineRule="auto"/>
            </w:pPr>
          </w:p>
        </w:tc>
      </w:tr>
      <w:tr w:rsidR="002A72C1" w14:paraId="6072A3F8" w14:textId="77777777" w:rsidTr="00484BF1">
        <w:trPr>
          <w:trHeight w:val="80"/>
        </w:trPr>
        <w:tc>
          <w:tcPr>
            <w:tcW w:w="54" w:type="dxa"/>
          </w:tcPr>
          <w:p w14:paraId="3DA2966D" w14:textId="77777777" w:rsidR="002A72C1" w:rsidRDefault="002A72C1" w:rsidP="00484BF1">
            <w:pPr>
              <w:pStyle w:val="EmptyCellLayoutStyle"/>
              <w:spacing w:after="0" w:line="240" w:lineRule="auto"/>
            </w:pPr>
          </w:p>
        </w:tc>
        <w:tc>
          <w:tcPr>
            <w:tcW w:w="10395" w:type="dxa"/>
          </w:tcPr>
          <w:p w14:paraId="2171B42F" w14:textId="77777777" w:rsidR="002A72C1" w:rsidRDefault="002A72C1" w:rsidP="00484BF1">
            <w:pPr>
              <w:pStyle w:val="EmptyCellLayoutStyle"/>
              <w:spacing w:after="0" w:line="240" w:lineRule="auto"/>
            </w:pPr>
          </w:p>
        </w:tc>
        <w:tc>
          <w:tcPr>
            <w:tcW w:w="149" w:type="dxa"/>
          </w:tcPr>
          <w:p w14:paraId="221A27B9" w14:textId="77777777" w:rsidR="002A72C1" w:rsidRDefault="002A72C1" w:rsidP="00484BF1">
            <w:pPr>
              <w:pStyle w:val="EmptyCellLayoutStyle"/>
              <w:spacing w:after="0" w:line="240" w:lineRule="auto"/>
            </w:pPr>
          </w:p>
        </w:tc>
      </w:tr>
    </w:tbl>
    <w:p w14:paraId="2909510A" w14:textId="77777777" w:rsidR="002A72C1" w:rsidRDefault="002A72C1" w:rsidP="002A72C1">
      <w:pPr>
        <w:spacing w:after="0" w:line="240" w:lineRule="auto"/>
      </w:pPr>
    </w:p>
    <w:p w14:paraId="6576AE58" w14:textId="77777777" w:rsidR="002A72C1" w:rsidRDefault="002A72C1" w:rsidP="002A72C1">
      <w:pPr>
        <w:spacing w:after="0" w:line="240" w:lineRule="auto"/>
      </w:pPr>
      <w:r>
        <w:rPr>
          <w:rFonts w:ascii="Calibri" w:eastAsia="Calibri" w:hAnsi="Calibri"/>
          <w:b/>
          <w:color w:val="000000"/>
          <w:sz w:val="28"/>
        </w:rPr>
        <w:t>SQL Server 2012 Integration Services - Unit monitors</w:t>
      </w:r>
    </w:p>
    <w:p w14:paraId="150B4B46" w14:textId="77777777" w:rsidR="002A72C1" w:rsidRDefault="002A72C1" w:rsidP="002A72C1">
      <w:pPr>
        <w:spacing w:after="0" w:line="240" w:lineRule="auto"/>
      </w:pPr>
      <w:r>
        <w:rPr>
          <w:rFonts w:ascii="Calibri" w:eastAsia="Calibri" w:hAnsi="Calibri"/>
          <w:b/>
          <w:color w:val="6495ED"/>
          <w:sz w:val="22"/>
        </w:rPr>
        <w:t>SQL Server Integration Services Windows Service</w:t>
      </w:r>
    </w:p>
    <w:p w14:paraId="6D538615" w14:textId="77777777" w:rsidR="002A72C1" w:rsidRDefault="002A72C1" w:rsidP="002A72C1">
      <w:pPr>
        <w:spacing w:after="0" w:line="240" w:lineRule="auto"/>
      </w:pPr>
      <w:r>
        <w:rPr>
          <w:rFonts w:ascii="Calibri" w:eastAsia="Calibri" w:hAnsi="Calibri"/>
          <w:color w:val="000000"/>
          <w:sz w:val="22"/>
        </w:rPr>
        <w:t>This monitor checks the status of the SQL Integration Services service.</w:t>
      </w:r>
      <w:r>
        <w:rPr>
          <w:rFonts w:ascii="Calibri" w:eastAsia="Calibri" w:hAnsi="Calibri"/>
          <w:color w:val="000000"/>
          <w:sz w:val="22"/>
        </w:rPr>
        <w:br/>
        <w:t>Note that all SQL Express editions support only SQL Server Import and Export Wizard, along with Built-in data source connectors. There is no appropriate discovered object (service).</w:t>
      </w:r>
    </w:p>
    <w:tbl>
      <w:tblPr>
        <w:tblW w:w="0" w:type="auto"/>
        <w:tblCellMar>
          <w:left w:w="0" w:type="dxa"/>
          <w:right w:w="0" w:type="dxa"/>
        </w:tblCellMar>
        <w:tblLook w:val="0000" w:firstRow="0" w:lastRow="0" w:firstColumn="0" w:lastColumn="0" w:noHBand="0" w:noVBand="0"/>
      </w:tblPr>
      <w:tblGrid>
        <w:gridCol w:w="41"/>
        <w:gridCol w:w="8486"/>
        <w:gridCol w:w="113"/>
      </w:tblGrid>
      <w:tr w:rsidR="002A72C1" w14:paraId="2AFEDC1C" w14:textId="77777777" w:rsidTr="00484BF1">
        <w:trPr>
          <w:trHeight w:val="54"/>
        </w:trPr>
        <w:tc>
          <w:tcPr>
            <w:tcW w:w="54" w:type="dxa"/>
          </w:tcPr>
          <w:p w14:paraId="384BC2AC" w14:textId="77777777" w:rsidR="002A72C1" w:rsidRDefault="002A72C1" w:rsidP="00484BF1">
            <w:pPr>
              <w:pStyle w:val="EmptyCellLayoutStyle"/>
              <w:spacing w:after="0" w:line="240" w:lineRule="auto"/>
            </w:pPr>
          </w:p>
        </w:tc>
        <w:tc>
          <w:tcPr>
            <w:tcW w:w="10395" w:type="dxa"/>
          </w:tcPr>
          <w:p w14:paraId="4D7821D1" w14:textId="77777777" w:rsidR="002A72C1" w:rsidRDefault="002A72C1" w:rsidP="00484BF1">
            <w:pPr>
              <w:pStyle w:val="EmptyCellLayoutStyle"/>
              <w:spacing w:after="0" w:line="240" w:lineRule="auto"/>
            </w:pPr>
          </w:p>
        </w:tc>
        <w:tc>
          <w:tcPr>
            <w:tcW w:w="149" w:type="dxa"/>
          </w:tcPr>
          <w:p w14:paraId="14B626E5" w14:textId="77777777" w:rsidR="002A72C1" w:rsidRDefault="002A72C1" w:rsidP="00484BF1">
            <w:pPr>
              <w:pStyle w:val="EmptyCellLayoutStyle"/>
              <w:spacing w:after="0" w:line="240" w:lineRule="auto"/>
            </w:pPr>
          </w:p>
        </w:tc>
      </w:tr>
      <w:tr w:rsidR="002A72C1" w14:paraId="0C80CF25" w14:textId="77777777" w:rsidTr="00484BF1">
        <w:tc>
          <w:tcPr>
            <w:tcW w:w="54" w:type="dxa"/>
          </w:tcPr>
          <w:p w14:paraId="0E4EEB8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27"/>
              <w:gridCol w:w="2863"/>
              <w:gridCol w:w="2768"/>
            </w:tblGrid>
            <w:tr w:rsidR="002A72C1" w14:paraId="0B897F8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4AD525D"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83D6A7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72B19C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0685E1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EE1E6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1156B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39A47E" w14:textId="77777777" w:rsidR="002A72C1" w:rsidRDefault="002A72C1" w:rsidP="00484BF1">
                  <w:pPr>
                    <w:spacing w:after="0" w:line="240" w:lineRule="auto"/>
                  </w:pPr>
                  <w:r>
                    <w:rPr>
                      <w:rFonts w:ascii="Calibri" w:eastAsia="Calibri" w:hAnsi="Calibri"/>
                      <w:color w:val="000000"/>
                      <w:sz w:val="22"/>
                    </w:rPr>
                    <w:t>Yes</w:t>
                  </w:r>
                </w:p>
              </w:tc>
            </w:tr>
            <w:tr w:rsidR="002A72C1" w14:paraId="26ED96D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EDD2B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BACD0C"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58E8F4" w14:textId="77777777" w:rsidR="002A72C1" w:rsidRDefault="002A72C1" w:rsidP="00484BF1">
                  <w:pPr>
                    <w:spacing w:after="0" w:line="240" w:lineRule="auto"/>
                  </w:pPr>
                  <w:r>
                    <w:rPr>
                      <w:rFonts w:eastAsia="Arial"/>
                      <w:color w:val="000000"/>
                    </w:rPr>
                    <w:t>True</w:t>
                  </w:r>
                </w:p>
              </w:tc>
            </w:tr>
            <w:tr w:rsidR="002A72C1" w14:paraId="123C12F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3C03A15" w14:textId="77777777" w:rsidR="002A72C1" w:rsidRDefault="002A72C1" w:rsidP="00484BF1">
                  <w:pPr>
                    <w:spacing w:after="0" w:line="240" w:lineRule="auto"/>
                  </w:pPr>
                  <w:r>
                    <w:rPr>
                      <w:rFonts w:ascii="Calibri" w:eastAsia="Calibri" w:hAnsi="Calibri"/>
                      <w:color w:val="000000"/>
                      <w:sz w:val="22"/>
                    </w:rPr>
                    <w:t>Alert only if service startup type is automatic</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080DCCC" w14:textId="77777777" w:rsidR="002A72C1" w:rsidRDefault="002A72C1" w:rsidP="00484BF1">
                  <w:pPr>
                    <w:spacing w:after="0" w:line="240" w:lineRule="auto"/>
                  </w:pPr>
                  <w:r>
                    <w:rPr>
                      <w:rFonts w:ascii="Calibri" w:eastAsia="Calibri" w:hAnsi="Calibri"/>
                      <w:color w:val="000000"/>
                      <w:sz w:val="22"/>
                    </w:rPr>
                    <w:t>This may only be set to 'true' or 'false'.  If set to 'false', then alerts will be triggered no matter what the startup type is set to.  Default is 'true'.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AA3352E" w14:textId="77777777" w:rsidR="002A72C1" w:rsidRDefault="002A72C1" w:rsidP="00484BF1">
                  <w:pPr>
                    <w:spacing w:after="0" w:line="240" w:lineRule="auto"/>
                  </w:pPr>
                  <w:r>
                    <w:rPr>
                      <w:rFonts w:ascii="Calibri" w:eastAsia="Calibri" w:hAnsi="Calibri"/>
                      <w:color w:val="000000"/>
                      <w:sz w:val="22"/>
                    </w:rPr>
                    <w:t>true</w:t>
                  </w:r>
                </w:p>
              </w:tc>
            </w:tr>
          </w:tbl>
          <w:p w14:paraId="25B01FDD" w14:textId="77777777" w:rsidR="002A72C1" w:rsidRDefault="002A72C1" w:rsidP="00484BF1">
            <w:pPr>
              <w:spacing w:after="0" w:line="240" w:lineRule="auto"/>
            </w:pPr>
          </w:p>
        </w:tc>
        <w:tc>
          <w:tcPr>
            <w:tcW w:w="149" w:type="dxa"/>
          </w:tcPr>
          <w:p w14:paraId="70C33979" w14:textId="77777777" w:rsidR="002A72C1" w:rsidRDefault="002A72C1" w:rsidP="00484BF1">
            <w:pPr>
              <w:pStyle w:val="EmptyCellLayoutStyle"/>
              <w:spacing w:after="0" w:line="240" w:lineRule="auto"/>
            </w:pPr>
          </w:p>
        </w:tc>
      </w:tr>
      <w:tr w:rsidR="002A72C1" w14:paraId="387B71B1" w14:textId="77777777" w:rsidTr="00484BF1">
        <w:trPr>
          <w:trHeight w:val="80"/>
        </w:trPr>
        <w:tc>
          <w:tcPr>
            <w:tcW w:w="54" w:type="dxa"/>
          </w:tcPr>
          <w:p w14:paraId="44977F67" w14:textId="77777777" w:rsidR="002A72C1" w:rsidRDefault="002A72C1" w:rsidP="00484BF1">
            <w:pPr>
              <w:pStyle w:val="EmptyCellLayoutStyle"/>
              <w:spacing w:after="0" w:line="240" w:lineRule="auto"/>
            </w:pPr>
          </w:p>
        </w:tc>
        <w:tc>
          <w:tcPr>
            <w:tcW w:w="10395" w:type="dxa"/>
          </w:tcPr>
          <w:p w14:paraId="02FF7EC5" w14:textId="77777777" w:rsidR="002A72C1" w:rsidRDefault="002A72C1" w:rsidP="00484BF1">
            <w:pPr>
              <w:pStyle w:val="EmptyCellLayoutStyle"/>
              <w:spacing w:after="0" w:line="240" w:lineRule="auto"/>
            </w:pPr>
          </w:p>
        </w:tc>
        <w:tc>
          <w:tcPr>
            <w:tcW w:w="149" w:type="dxa"/>
          </w:tcPr>
          <w:p w14:paraId="1EAEF1B5" w14:textId="77777777" w:rsidR="002A72C1" w:rsidRDefault="002A72C1" w:rsidP="00484BF1">
            <w:pPr>
              <w:pStyle w:val="EmptyCellLayoutStyle"/>
              <w:spacing w:after="0" w:line="240" w:lineRule="auto"/>
            </w:pPr>
          </w:p>
        </w:tc>
      </w:tr>
    </w:tbl>
    <w:p w14:paraId="72C561F9" w14:textId="77777777" w:rsidR="002A72C1" w:rsidRDefault="002A72C1" w:rsidP="002A72C1">
      <w:pPr>
        <w:spacing w:after="0" w:line="240" w:lineRule="auto"/>
      </w:pPr>
    </w:p>
    <w:p w14:paraId="194C8306" w14:textId="77777777" w:rsidR="002A72C1" w:rsidRDefault="002A72C1" w:rsidP="002A72C1">
      <w:pPr>
        <w:spacing w:after="0" w:line="240" w:lineRule="auto"/>
      </w:pPr>
      <w:r>
        <w:rPr>
          <w:rFonts w:ascii="Calibri" w:eastAsia="Calibri" w:hAnsi="Calibri"/>
          <w:b/>
          <w:color w:val="000000"/>
          <w:sz w:val="28"/>
        </w:rPr>
        <w:t>SQL Server 2012 Integration Services - Rules (alerting)</w:t>
      </w:r>
    </w:p>
    <w:p w14:paraId="274B3082" w14:textId="77777777" w:rsidR="002A72C1" w:rsidRDefault="002A72C1" w:rsidP="002A72C1">
      <w:pPr>
        <w:spacing w:after="0" w:line="240" w:lineRule="auto"/>
      </w:pPr>
      <w:r>
        <w:rPr>
          <w:rFonts w:ascii="Calibri" w:eastAsia="Calibri" w:hAnsi="Calibri"/>
          <w:b/>
          <w:color w:val="6495ED"/>
          <w:sz w:val="22"/>
        </w:rPr>
        <w:t>IS Package Failed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108F145" w14:textId="77777777" w:rsidTr="00484BF1">
        <w:trPr>
          <w:trHeight w:val="54"/>
        </w:trPr>
        <w:tc>
          <w:tcPr>
            <w:tcW w:w="54" w:type="dxa"/>
          </w:tcPr>
          <w:p w14:paraId="0A90AEF7" w14:textId="77777777" w:rsidR="002A72C1" w:rsidRDefault="002A72C1" w:rsidP="00484BF1">
            <w:pPr>
              <w:pStyle w:val="EmptyCellLayoutStyle"/>
              <w:spacing w:after="0" w:line="240" w:lineRule="auto"/>
            </w:pPr>
          </w:p>
        </w:tc>
        <w:tc>
          <w:tcPr>
            <w:tcW w:w="10395" w:type="dxa"/>
          </w:tcPr>
          <w:p w14:paraId="6B94F4FF" w14:textId="77777777" w:rsidR="002A72C1" w:rsidRDefault="002A72C1" w:rsidP="00484BF1">
            <w:pPr>
              <w:pStyle w:val="EmptyCellLayoutStyle"/>
              <w:spacing w:after="0" w:line="240" w:lineRule="auto"/>
            </w:pPr>
          </w:p>
        </w:tc>
        <w:tc>
          <w:tcPr>
            <w:tcW w:w="149" w:type="dxa"/>
          </w:tcPr>
          <w:p w14:paraId="4C87CE7A" w14:textId="77777777" w:rsidR="002A72C1" w:rsidRDefault="002A72C1" w:rsidP="00484BF1">
            <w:pPr>
              <w:pStyle w:val="EmptyCellLayoutStyle"/>
              <w:spacing w:after="0" w:line="240" w:lineRule="auto"/>
            </w:pPr>
          </w:p>
        </w:tc>
      </w:tr>
      <w:tr w:rsidR="002A72C1" w14:paraId="0F56440C" w14:textId="77777777" w:rsidTr="00484BF1">
        <w:tc>
          <w:tcPr>
            <w:tcW w:w="54" w:type="dxa"/>
          </w:tcPr>
          <w:p w14:paraId="1F1C9A7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4905C3A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75E9C2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39849BE"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452013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001143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2F65E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6574B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3C2916" w14:textId="77777777" w:rsidR="002A72C1" w:rsidRDefault="002A72C1" w:rsidP="00484BF1">
                  <w:pPr>
                    <w:spacing w:after="0" w:line="240" w:lineRule="auto"/>
                  </w:pPr>
                  <w:r>
                    <w:rPr>
                      <w:rFonts w:ascii="Calibri" w:eastAsia="Calibri" w:hAnsi="Calibri"/>
                      <w:color w:val="000000"/>
                      <w:sz w:val="22"/>
                    </w:rPr>
                    <w:t>Yes</w:t>
                  </w:r>
                </w:p>
              </w:tc>
            </w:tr>
            <w:tr w:rsidR="002A72C1" w14:paraId="663302B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70AEE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F20373"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7B031C" w14:textId="77777777" w:rsidR="002A72C1" w:rsidRDefault="002A72C1" w:rsidP="00484BF1">
                  <w:pPr>
                    <w:spacing w:after="0" w:line="240" w:lineRule="auto"/>
                  </w:pPr>
                  <w:r>
                    <w:rPr>
                      <w:rFonts w:eastAsia="Arial"/>
                      <w:color w:val="000000"/>
                    </w:rPr>
                    <w:t>Yes</w:t>
                  </w:r>
                </w:p>
              </w:tc>
            </w:tr>
            <w:tr w:rsidR="002A72C1" w14:paraId="243F811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FC1380"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84FA5A"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853B44" w14:textId="77777777" w:rsidR="002A72C1" w:rsidRDefault="002A72C1" w:rsidP="00484BF1">
                  <w:pPr>
                    <w:spacing w:after="0" w:line="240" w:lineRule="auto"/>
                  </w:pPr>
                  <w:r>
                    <w:rPr>
                      <w:rFonts w:ascii="Calibri" w:eastAsia="Calibri" w:hAnsi="Calibri"/>
                      <w:color w:val="000000"/>
                      <w:sz w:val="22"/>
                    </w:rPr>
                    <w:t>1</w:t>
                  </w:r>
                </w:p>
              </w:tc>
            </w:tr>
            <w:tr w:rsidR="002A72C1" w14:paraId="5E626E7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348EE1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FE360F9"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10BD7CC" w14:textId="77777777" w:rsidR="002A72C1" w:rsidRDefault="002A72C1" w:rsidP="00484BF1">
                  <w:pPr>
                    <w:spacing w:after="0" w:line="240" w:lineRule="auto"/>
                  </w:pPr>
                  <w:r>
                    <w:rPr>
                      <w:rFonts w:ascii="Calibri" w:eastAsia="Calibri" w:hAnsi="Calibri"/>
                      <w:color w:val="000000"/>
                      <w:sz w:val="22"/>
                    </w:rPr>
                    <w:t>2</w:t>
                  </w:r>
                </w:p>
              </w:tc>
            </w:tr>
          </w:tbl>
          <w:p w14:paraId="0133F43E" w14:textId="77777777" w:rsidR="002A72C1" w:rsidRDefault="002A72C1" w:rsidP="00484BF1">
            <w:pPr>
              <w:spacing w:after="0" w:line="240" w:lineRule="auto"/>
            </w:pPr>
          </w:p>
        </w:tc>
        <w:tc>
          <w:tcPr>
            <w:tcW w:w="149" w:type="dxa"/>
          </w:tcPr>
          <w:p w14:paraId="412DA66C" w14:textId="77777777" w:rsidR="002A72C1" w:rsidRDefault="002A72C1" w:rsidP="00484BF1">
            <w:pPr>
              <w:pStyle w:val="EmptyCellLayoutStyle"/>
              <w:spacing w:after="0" w:line="240" w:lineRule="auto"/>
            </w:pPr>
          </w:p>
        </w:tc>
      </w:tr>
      <w:tr w:rsidR="002A72C1" w14:paraId="7BC04981" w14:textId="77777777" w:rsidTr="00484BF1">
        <w:trPr>
          <w:trHeight w:val="80"/>
        </w:trPr>
        <w:tc>
          <w:tcPr>
            <w:tcW w:w="54" w:type="dxa"/>
          </w:tcPr>
          <w:p w14:paraId="7B7D31E2" w14:textId="77777777" w:rsidR="002A72C1" w:rsidRDefault="002A72C1" w:rsidP="00484BF1">
            <w:pPr>
              <w:pStyle w:val="EmptyCellLayoutStyle"/>
              <w:spacing w:after="0" w:line="240" w:lineRule="auto"/>
            </w:pPr>
          </w:p>
        </w:tc>
        <w:tc>
          <w:tcPr>
            <w:tcW w:w="10395" w:type="dxa"/>
          </w:tcPr>
          <w:p w14:paraId="0CEFADC8" w14:textId="77777777" w:rsidR="002A72C1" w:rsidRDefault="002A72C1" w:rsidP="00484BF1">
            <w:pPr>
              <w:pStyle w:val="EmptyCellLayoutStyle"/>
              <w:spacing w:after="0" w:line="240" w:lineRule="auto"/>
            </w:pPr>
          </w:p>
        </w:tc>
        <w:tc>
          <w:tcPr>
            <w:tcW w:w="149" w:type="dxa"/>
          </w:tcPr>
          <w:p w14:paraId="61EA7CBD" w14:textId="77777777" w:rsidR="002A72C1" w:rsidRDefault="002A72C1" w:rsidP="00484BF1">
            <w:pPr>
              <w:pStyle w:val="EmptyCellLayoutStyle"/>
              <w:spacing w:after="0" w:line="240" w:lineRule="auto"/>
            </w:pPr>
          </w:p>
        </w:tc>
      </w:tr>
    </w:tbl>
    <w:p w14:paraId="1AD0DAD1" w14:textId="77777777" w:rsidR="002A72C1" w:rsidRDefault="002A72C1" w:rsidP="002A72C1">
      <w:pPr>
        <w:spacing w:after="0" w:line="240" w:lineRule="auto"/>
      </w:pPr>
    </w:p>
    <w:p w14:paraId="59674EA1" w14:textId="77777777" w:rsidR="002A72C1" w:rsidRDefault="002A72C1" w:rsidP="002A72C1">
      <w:pPr>
        <w:spacing w:after="0" w:line="240" w:lineRule="auto"/>
      </w:pPr>
      <w:r>
        <w:rPr>
          <w:rFonts w:ascii="Calibri" w:eastAsia="Calibri" w:hAnsi="Calibri"/>
          <w:b/>
          <w:color w:val="6495ED"/>
          <w:sz w:val="22"/>
        </w:rPr>
        <w:t>IS Service failed to load user defined Configuration file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740AA70B" w14:textId="77777777" w:rsidTr="00484BF1">
        <w:trPr>
          <w:trHeight w:val="54"/>
        </w:trPr>
        <w:tc>
          <w:tcPr>
            <w:tcW w:w="54" w:type="dxa"/>
          </w:tcPr>
          <w:p w14:paraId="6B4053FF" w14:textId="77777777" w:rsidR="002A72C1" w:rsidRDefault="002A72C1" w:rsidP="00484BF1">
            <w:pPr>
              <w:pStyle w:val="EmptyCellLayoutStyle"/>
              <w:spacing w:after="0" w:line="240" w:lineRule="auto"/>
            </w:pPr>
          </w:p>
        </w:tc>
        <w:tc>
          <w:tcPr>
            <w:tcW w:w="10395" w:type="dxa"/>
          </w:tcPr>
          <w:p w14:paraId="1DE351DA" w14:textId="77777777" w:rsidR="002A72C1" w:rsidRDefault="002A72C1" w:rsidP="00484BF1">
            <w:pPr>
              <w:pStyle w:val="EmptyCellLayoutStyle"/>
              <w:spacing w:after="0" w:line="240" w:lineRule="auto"/>
            </w:pPr>
          </w:p>
        </w:tc>
        <w:tc>
          <w:tcPr>
            <w:tcW w:w="149" w:type="dxa"/>
          </w:tcPr>
          <w:p w14:paraId="34C7E78C" w14:textId="77777777" w:rsidR="002A72C1" w:rsidRDefault="002A72C1" w:rsidP="00484BF1">
            <w:pPr>
              <w:pStyle w:val="EmptyCellLayoutStyle"/>
              <w:spacing w:after="0" w:line="240" w:lineRule="auto"/>
            </w:pPr>
          </w:p>
        </w:tc>
      </w:tr>
      <w:tr w:rsidR="002A72C1" w14:paraId="77AFBB68" w14:textId="77777777" w:rsidTr="00484BF1">
        <w:tc>
          <w:tcPr>
            <w:tcW w:w="54" w:type="dxa"/>
          </w:tcPr>
          <w:p w14:paraId="57B7523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66A135B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EDB217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79F9F42"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1AD7654"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CB71B9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961547"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BB2B4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78C8AA" w14:textId="77777777" w:rsidR="002A72C1" w:rsidRDefault="002A72C1" w:rsidP="00484BF1">
                  <w:pPr>
                    <w:spacing w:after="0" w:line="240" w:lineRule="auto"/>
                  </w:pPr>
                  <w:r>
                    <w:rPr>
                      <w:rFonts w:ascii="Calibri" w:eastAsia="Calibri" w:hAnsi="Calibri"/>
                      <w:color w:val="000000"/>
                      <w:sz w:val="22"/>
                    </w:rPr>
                    <w:t>Yes</w:t>
                  </w:r>
                </w:p>
              </w:tc>
            </w:tr>
            <w:tr w:rsidR="002A72C1" w14:paraId="0D72209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AA572F"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DF6C0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4147F4" w14:textId="77777777" w:rsidR="002A72C1" w:rsidRDefault="002A72C1" w:rsidP="00484BF1">
                  <w:pPr>
                    <w:spacing w:after="0" w:line="240" w:lineRule="auto"/>
                  </w:pPr>
                  <w:r>
                    <w:rPr>
                      <w:rFonts w:eastAsia="Arial"/>
                      <w:color w:val="000000"/>
                    </w:rPr>
                    <w:t>Yes</w:t>
                  </w:r>
                </w:p>
              </w:tc>
            </w:tr>
            <w:tr w:rsidR="002A72C1" w14:paraId="49B17CE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58856F"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03F1F4"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65F695" w14:textId="77777777" w:rsidR="002A72C1" w:rsidRDefault="002A72C1" w:rsidP="00484BF1">
                  <w:pPr>
                    <w:spacing w:after="0" w:line="240" w:lineRule="auto"/>
                  </w:pPr>
                  <w:r>
                    <w:rPr>
                      <w:rFonts w:ascii="Calibri" w:eastAsia="Calibri" w:hAnsi="Calibri"/>
                      <w:color w:val="000000"/>
                      <w:sz w:val="22"/>
                    </w:rPr>
                    <w:t>1</w:t>
                  </w:r>
                </w:p>
              </w:tc>
            </w:tr>
            <w:tr w:rsidR="002A72C1" w14:paraId="404F4313"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911B4C3"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7506691"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27BBEB0" w14:textId="77777777" w:rsidR="002A72C1" w:rsidRDefault="002A72C1" w:rsidP="00484BF1">
                  <w:pPr>
                    <w:spacing w:after="0" w:line="240" w:lineRule="auto"/>
                  </w:pPr>
                  <w:r>
                    <w:rPr>
                      <w:rFonts w:ascii="Calibri" w:eastAsia="Calibri" w:hAnsi="Calibri"/>
                      <w:color w:val="000000"/>
                      <w:sz w:val="22"/>
                    </w:rPr>
                    <w:t>2</w:t>
                  </w:r>
                </w:p>
              </w:tc>
            </w:tr>
          </w:tbl>
          <w:p w14:paraId="3BCD0146" w14:textId="77777777" w:rsidR="002A72C1" w:rsidRDefault="002A72C1" w:rsidP="00484BF1">
            <w:pPr>
              <w:spacing w:after="0" w:line="240" w:lineRule="auto"/>
            </w:pPr>
          </w:p>
        </w:tc>
        <w:tc>
          <w:tcPr>
            <w:tcW w:w="149" w:type="dxa"/>
          </w:tcPr>
          <w:p w14:paraId="42B6BE4F" w14:textId="77777777" w:rsidR="002A72C1" w:rsidRDefault="002A72C1" w:rsidP="00484BF1">
            <w:pPr>
              <w:pStyle w:val="EmptyCellLayoutStyle"/>
              <w:spacing w:after="0" w:line="240" w:lineRule="auto"/>
            </w:pPr>
          </w:p>
        </w:tc>
      </w:tr>
      <w:tr w:rsidR="002A72C1" w14:paraId="2C96F463" w14:textId="77777777" w:rsidTr="00484BF1">
        <w:trPr>
          <w:trHeight w:val="80"/>
        </w:trPr>
        <w:tc>
          <w:tcPr>
            <w:tcW w:w="54" w:type="dxa"/>
          </w:tcPr>
          <w:p w14:paraId="2BB57566" w14:textId="77777777" w:rsidR="002A72C1" w:rsidRDefault="002A72C1" w:rsidP="00484BF1">
            <w:pPr>
              <w:pStyle w:val="EmptyCellLayoutStyle"/>
              <w:spacing w:after="0" w:line="240" w:lineRule="auto"/>
            </w:pPr>
          </w:p>
        </w:tc>
        <w:tc>
          <w:tcPr>
            <w:tcW w:w="10395" w:type="dxa"/>
          </w:tcPr>
          <w:p w14:paraId="6B65A431" w14:textId="77777777" w:rsidR="002A72C1" w:rsidRDefault="002A72C1" w:rsidP="00484BF1">
            <w:pPr>
              <w:pStyle w:val="EmptyCellLayoutStyle"/>
              <w:spacing w:after="0" w:line="240" w:lineRule="auto"/>
            </w:pPr>
          </w:p>
        </w:tc>
        <w:tc>
          <w:tcPr>
            <w:tcW w:w="149" w:type="dxa"/>
          </w:tcPr>
          <w:p w14:paraId="3558D959" w14:textId="77777777" w:rsidR="002A72C1" w:rsidRDefault="002A72C1" w:rsidP="00484BF1">
            <w:pPr>
              <w:pStyle w:val="EmptyCellLayoutStyle"/>
              <w:spacing w:after="0" w:line="240" w:lineRule="auto"/>
            </w:pPr>
          </w:p>
        </w:tc>
      </w:tr>
    </w:tbl>
    <w:p w14:paraId="362A57A0" w14:textId="77777777" w:rsidR="002A72C1" w:rsidRDefault="002A72C1" w:rsidP="002A72C1">
      <w:pPr>
        <w:spacing w:after="0" w:line="240" w:lineRule="auto"/>
      </w:pPr>
    </w:p>
    <w:p w14:paraId="117070EA" w14:textId="77777777" w:rsidR="002A72C1" w:rsidRDefault="002A72C1" w:rsidP="002A72C1">
      <w:pPr>
        <w:spacing w:after="0" w:line="240" w:lineRule="auto"/>
      </w:pPr>
      <w:r>
        <w:rPr>
          <w:rFonts w:ascii="Calibri" w:eastAsia="Calibri" w:hAnsi="Calibri"/>
          <w:b/>
          <w:color w:val="6495ED"/>
          <w:sz w:val="22"/>
        </w:rPr>
        <w:t>IS Service has attempted to stop a running package</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87A26F2" w14:textId="77777777" w:rsidTr="00484BF1">
        <w:trPr>
          <w:trHeight w:val="54"/>
        </w:trPr>
        <w:tc>
          <w:tcPr>
            <w:tcW w:w="54" w:type="dxa"/>
          </w:tcPr>
          <w:p w14:paraId="21A8880B" w14:textId="77777777" w:rsidR="002A72C1" w:rsidRDefault="002A72C1" w:rsidP="00484BF1">
            <w:pPr>
              <w:pStyle w:val="EmptyCellLayoutStyle"/>
              <w:spacing w:after="0" w:line="240" w:lineRule="auto"/>
            </w:pPr>
          </w:p>
        </w:tc>
        <w:tc>
          <w:tcPr>
            <w:tcW w:w="10395" w:type="dxa"/>
          </w:tcPr>
          <w:p w14:paraId="5977C8F7" w14:textId="77777777" w:rsidR="002A72C1" w:rsidRDefault="002A72C1" w:rsidP="00484BF1">
            <w:pPr>
              <w:pStyle w:val="EmptyCellLayoutStyle"/>
              <w:spacing w:after="0" w:line="240" w:lineRule="auto"/>
            </w:pPr>
          </w:p>
        </w:tc>
        <w:tc>
          <w:tcPr>
            <w:tcW w:w="149" w:type="dxa"/>
          </w:tcPr>
          <w:p w14:paraId="636583B2" w14:textId="77777777" w:rsidR="002A72C1" w:rsidRDefault="002A72C1" w:rsidP="00484BF1">
            <w:pPr>
              <w:pStyle w:val="EmptyCellLayoutStyle"/>
              <w:spacing w:after="0" w:line="240" w:lineRule="auto"/>
            </w:pPr>
          </w:p>
        </w:tc>
      </w:tr>
      <w:tr w:rsidR="002A72C1" w14:paraId="5409FC81" w14:textId="77777777" w:rsidTr="00484BF1">
        <w:tc>
          <w:tcPr>
            <w:tcW w:w="54" w:type="dxa"/>
          </w:tcPr>
          <w:p w14:paraId="1134DF3E"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516EFA5"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4651262"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47F10A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9AF4C8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7BCF89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F44D4E"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46844C"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4E4514" w14:textId="77777777" w:rsidR="002A72C1" w:rsidRDefault="002A72C1" w:rsidP="00484BF1">
                  <w:pPr>
                    <w:spacing w:after="0" w:line="240" w:lineRule="auto"/>
                  </w:pPr>
                  <w:r>
                    <w:rPr>
                      <w:rFonts w:ascii="Calibri" w:eastAsia="Calibri" w:hAnsi="Calibri"/>
                      <w:color w:val="000000"/>
                      <w:sz w:val="22"/>
                    </w:rPr>
                    <w:t>No</w:t>
                  </w:r>
                </w:p>
              </w:tc>
            </w:tr>
            <w:tr w:rsidR="002A72C1" w14:paraId="1BE2A9F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98A68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391FFA"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8C5D43" w14:textId="77777777" w:rsidR="002A72C1" w:rsidRDefault="002A72C1" w:rsidP="00484BF1">
                  <w:pPr>
                    <w:spacing w:after="0" w:line="240" w:lineRule="auto"/>
                  </w:pPr>
                  <w:r>
                    <w:rPr>
                      <w:rFonts w:eastAsia="Arial"/>
                      <w:color w:val="000000"/>
                    </w:rPr>
                    <w:t>Yes</w:t>
                  </w:r>
                </w:p>
              </w:tc>
            </w:tr>
            <w:tr w:rsidR="002A72C1" w14:paraId="07CD0664"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9EF4F1"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27B2B2"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FF14C7" w14:textId="77777777" w:rsidR="002A72C1" w:rsidRDefault="002A72C1" w:rsidP="00484BF1">
                  <w:pPr>
                    <w:spacing w:after="0" w:line="240" w:lineRule="auto"/>
                  </w:pPr>
                  <w:r>
                    <w:rPr>
                      <w:rFonts w:ascii="Calibri" w:eastAsia="Calibri" w:hAnsi="Calibri"/>
                      <w:color w:val="000000"/>
                      <w:sz w:val="22"/>
                    </w:rPr>
                    <w:t>1</w:t>
                  </w:r>
                </w:p>
              </w:tc>
            </w:tr>
            <w:tr w:rsidR="002A72C1" w14:paraId="691BE50C"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F7AD39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6150B1A"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057887C" w14:textId="77777777" w:rsidR="002A72C1" w:rsidRDefault="002A72C1" w:rsidP="00484BF1">
                  <w:pPr>
                    <w:spacing w:after="0" w:line="240" w:lineRule="auto"/>
                  </w:pPr>
                  <w:r>
                    <w:rPr>
                      <w:rFonts w:ascii="Calibri" w:eastAsia="Calibri" w:hAnsi="Calibri"/>
                      <w:color w:val="000000"/>
                      <w:sz w:val="22"/>
                    </w:rPr>
                    <w:t>2</w:t>
                  </w:r>
                </w:p>
              </w:tc>
            </w:tr>
          </w:tbl>
          <w:p w14:paraId="6E2EDBB1" w14:textId="77777777" w:rsidR="002A72C1" w:rsidRDefault="002A72C1" w:rsidP="00484BF1">
            <w:pPr>
              <w:spacing w:after="0" w:line="240" w:lineRule="auto"/>
            </w:pPr>
          </w:p>
        </w:tc>
        <w:tc>
          <w:tcPr>
            <w:tcW w:w="149" w:type="dxa"/>
          </w:tcPr>
          <w:p w14:paraId="16AF0971" w14:textId="77777777" w:rsidR="002A72C1" w:rsidRDefault="002A72C1" w:rsidP="00484BF1">
            <w:pPr>
              <w:pStyle w:val="EmptyCellLayoutStyle"/>
              <w:spacing w:after="0" w:line="240" w:lineRule="auto"/>
            </w:pPr>
          </w:p>
        </w:tc>
      </w:tr>
      <w:tr w:rsidR="002A72C1" w14:paraId="54DD343B" w14:textId="77777777" w:rsidTr="00484BF1">
        <w:trPr>
          <w:trHeight w:val="80"/>
        </w:trPr>
        <w:tc>
          <w:tcPr>
            <w:tcW w:w="54" w:type="dxa"/>
          </w:tcPr>
          <w:p w14:paraId="1E28D382" w14:textId="77777777" w:rsidR="002A72C1" w:rsidRDefault="002A72C1" w:rsidP="00484BF1">
            <w:pPr>
              <w:pStyle w:val="EmptyCellLayoutStyle"/>
              <w:spacing w:after="0" w:line="240" w:lineRule="auto"/>
            </w:pPr>
          </w:p>
        </w:tc>
        <w:tc>
          <w:tcPr>
            <w:tcW w:w="10395" w:type="dxa"/>
          </w:tcPr>
          <w:p w14:paraId="1F46D242" w14:textId="77777777" w:rsidR="002A72C1" w:rsidRDefault="002A72C1" w:rsidP="00484BF1">
            <w:pPr>
              <w:pStyle w:val="EmptyCellLayoutStyle"/>
              <w:spacing w:after="0" w:line="240" w:lineRule="auto"/>
            </w:pPr>
          </w:p>
        </w:tc>
        <w:tc>
          <w:tcPr>
            <w:tcW w:w="149" w:type="dxa"/>
          </w:tcPr>
          <w:p w14:paraId="7AFCF202" w14:textId="77777777" w:rsidR="002A72C1" w:rsidRDefault="002A72C1" w:rsidP="00484BF1">
            <w:pPr>
              <w:pStyle w:val="EmptyCellLayoutStyle"/>
              <w:spacing w:after="0" w:line="240" w:lineRule="auto"/>
            </w:pPr>
          </w:p>
        </w:tc>
      </w:tr>
    </w:tbl>
    <w:p w14:paraId="45299EDD" w14:textId="77777777" w:rsidR="002A72C1" w:rsidRDefault="002A72C1" w:rsidP="002A72C1">
      <w:pPr>
        <w:spacing w:after="0" w:line="240" w:lineRule="auto"/>
      </w:pPr>
    </w:p>
    <w:p w14:paraId="68C05F8C" w14:textId="77777777" w:rsidR="002A72C1" w:rsidRDefault="002A72C1" w:rsidP="002A72C1">
      <w:pPr>
        <w:spacing w:after="0" w:line="240" w:lineRule="auto"/>
      </w:pPr>
      <w:r>
        <w:rPr>
          <w:rFonts w:ascii="Calibri" w:eastAsia="Calibri" w:hAnsi="Calibri"/>
          <w:b/>
          <w:color w:val="6495ED"/>
          <w:sz w:val="22"/>
        </w:rPr>
        <w:t>Package execution failed, because the checkpoint file cannot be loaded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D3002D5" w14:textId="77777777" w:rsidTr="00484BF1">
        <w:trPr>
          <w:trHeight w:val="54"/>
        </w:trPr>
        <w:tc>
          <w:tcPr>
            <w:tcW w:w="54" w:type="dxa"/>
          </w:tcPr>
          <w:p w14:paraId="371E60D7" w14:textId="77777777" w:rsidR="002A72C1" w:rsidRDefault="002A72C1" w:rsidP="00484BF1">
            <w:pPr>
              <w:pStyle w:val="EmptyCellLayoutStyle"/>
              <w:spacing w:after="0" w:line="240" w:lineRule="auto"/>
            </w:pPr>
          </w:p>
        </w:tc>
        <w:tc>
          <w:tcPr>
            <w:tcW w:w="10395" w:type="dxa"/>
          </w:tcPr>
          <w:p w14:paraId="2375EFEC" w14:textId="77777777" w:rsidR="002A72C1" w:rsidRDefault="002A72C1" w:rsidP="00484BF1">
            <w:pPr>
              <w:pStyle w:val="EmptyCellLayoutStyle"/>
              <w:spacing w:after="0" w:line="240" w:lineRule="auto"/>
            </w:pPr>
          </w:p>
        </w:tc>
        <w:tc>
          <w:tcPr>
            <w:tcW w:w="149" w:type="dxa"/>
          </w:tcPr>
          <w:p w14:paraId="7E820613" w14:textId="77777777" w:rsidR="002A72C1" w:rsidRDefault="002A72C1" w:rsidP="00484BF1">
            <w:pPr>
              <w:pStyle w:val="EmptyCellLayoutStyle"/>
              <w:spacing w:after="0" w:line="240" w:lineRule="auto"/>
            </w:pPr>
          </w:p>
        </w:tc>
      </w:tr>
      <w:tr w:rsidR="002A72C1" w14:paraId="60E62037" w14:textId="77777777" w:rsidTr="00484BF1">
        <w:tc>
          <w:tcPr>
            <w:tcW w:w="54" w:type="dxa"/>
          </w:tcPr>
          <w:p w14:paraId="15E99001"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05E1261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C463C0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D7A6F5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D0EA51E"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CFC195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7E66E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3E174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1133C6" w14:textId="77777777" w:rsidR="002A72C1" w:rsidRDefault="002A72C1" w:rsidP="00484BF1">
                  <w:pPr>
                    <w:spacing w:after="0" w:line="240" w:lineRule="auto"/>
                  </w:pPr>
                  <w:r>
                    <w:rPr>
                      <w:rFonts w:ascii="Calibri" w:eastAsia="Calibri" w:hAnsi="Calibri"/>
                      <w:color w:val="000000"/>
                      <w:sz w:val="22"/>
                    </w:rPr>
                    <w:t>Yes</w:t>
                  </w:r>
                </w:p>
              </w:tc>
            </w:tr>
            <w:tr w:rsidR="002A72C1" w14:paraId="7337A4B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659D96"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5B620D"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CD6F67" w14:textId="77777777" w:rsidR="002A72C1" w:rsidRDefault="002A72C1" w:rsidP="00484BF1">
                  <w:pPr>
                    <w:spacing w:after="0" w:line="240" w:lineRule="auto"/>
                  </w:pPr>
                  <w:r>
                    <w:rPr>
                      <w:rFonts w:eastAsia="Arial"/>
                      <w:color w:val="000000"/>
                    </w:rPr>
                    <w:t>Yes</w:t>
                  </w:r>
                </w:p>
              </w:tc>
            </w:tr>
            <w:tr w:rsidR="002A72C1" w14:paraId="451EE92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B7330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2DB469"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6F1FAC" w14:textId="77777777" w:rsidR="002A72C1" w:rsidRDefault="002A72C1" w:rsidP="00484BF1">
                  <w:pPr>
                    <w:spacing w:after="0" w:line="240" w:lineRule="auto"/>
                  </w:pPr>
                  <w:r>
                    <w:rPr>
                      <w:rFonts w:ascii="Calibri" w:eastAsia="Calibri" w:hAnsi="Calibri"/>
                      <w:color w:val="000000"/>
                      <w:sz w:val="22"/>
                    </w:rPr>
                    <w:t>1</w:t>
                  </w:r>
                </w:p>
              </w:tc>
            </w:tr>
            <w:tr w:rsidR="002A72C1" w14:paraId="5CE3E93D"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DE3EEBC"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4A9384"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409F40A" w14:textId="77777777" w:rsidR="002A72C1" w:rsidRDefault="002A72C1" w:rsidP="00484BF1">
                  <w:pPr>
                    <w:spacing w:after="0" w:line="240" w:lineRule="auto"/>
                  </w:pPr>
                  <w:r>
                    <w:rPr>
                      <w:rFonts w:ascii="Calibri" w:eastAsia="Calibri" w:hAnsi="Calibri"/>
                      <w:color w:val="000000"/>
                      <w:sz w:val="22"/>
                    </w:rPr>
                    <w:t>2</w:t>
                  </w:r>
                </w:p>
              </w:tc>
            </w:tr>
          </w:tbl>
          <w:p w14:paraId="2E77BF8C" w14:textId="77777777" w:rsidR="002A72C1" w:rsidRDefault="002A72C1" w:rsidP="00484BF1">
            <w:pPr>
              <w:spacing w:after="0" w:line="240" w:lineRule="auto"/>
            </w:pPr>
          </w:p>
        </w:tc>
        <w:tc>
          <w:tcPr>
            <w:tcW w:w="149" w:type="dxa"/>
          </w:tcPr>
          <w:p w14:paraId="42FC3766" w14:textId="77777777" w:rsidR="002A72C1" w:rsidRDefault="002A72C1" w:rsidP="00484BF1">
            <w:pPr>
              <w:pStyle w:val="EmptyCellLayoutStyle"/>
              <w:spacing w:after="0" w:line="240" w:lineRule="auto"/>
            </w:pPr>
          </w:p>
        </w:tc>
      </w:tr>
      <w:tr w:rsidR="002A72C1" w14:paraId="46D3EE2B" w14:textId="77777777" w:rsidTr="00484BF1">
        <w:trPr>
          <w:trHeight w:val="80"/>
        </w:trPr>
        <w:tc>
          <w:tcPr>
            <w:tcW w:w="54" w:type="dxa"/>
          </w:tcPr>
          <w:p w14:paraId="776EC7DA" w14:textId="77777777" w:rsidR="002A72C1" w:rsidRDefault="002A72C1" w:rsidP="00484BF1">
            <w:pPr>
              <w:pStyle w:val="EmptyCellLayoutStyle"/>
              <w:spacing w:after="0" w:line="240" w:lineRule="auto"/>
            </w:pPr>
          </w:p>
        </w:tc>
        <w:tc>
          <w:tcPr>
            <w:tcW w:w="10395" w:type="dxa"/>
          </w:tcPr>
          <w:p w14:paraId="6FF5E948" w14:textId="77777777" w:rsidR="002A72C1" w:rsidRDefault="002A72C1" w:rsidP="00484BF1">
            <w:pPr>
              <w:pStyle w:val="EmptyCellLayoutStyle"/>
              <w:spacing w:after="0" w:line="240" w:lineRule="auto"/>
            </w:pPr>
          </w:p>
        </w:tc>
        <w:tc>
          <w:tcPr>
            <w:tcW w:w="149" w:type="dxa"/>
          </w:tcPr>
          <w:p w14:paraId="48036F5C" w14:textId="77777777" w:rsidR="002A72C1" w:rsidRDefault="002A72C1" w:rsidP="00484BF1">
            <w:pPr>
              <w:pStyle w:val="EmptyCellLayoutStyle"/>
              <w:spacing w:after="0" w:line="240" w:lineRule="auto"/>
            </w:pPr>
          </w:p>
        </w:tc>
      </w:tr>
    </w:tbl>
    <w:p w14:paraId="4B64C7FA" w14:textId="77777777" w:rsidR="002A72C1" w:rsidRDefault="002A72C1" w:rsidP="002A72C1">
      <w:pPr>
        <w:spacing w:after="0" w:line="240" w:lineRule="auto"/>
      </w:pPr>
    </w:p>
    <w:p w14:paraId="7458B249" w14:textId="77777777" w:rsidR="002A72C1" w:rsidRDefault="002A72C1" w:rsidP="002A72C1">
      <w:pPr>
        <w:spacing w:after="0" w:line="240" w:lineRule="auto"/>
      </w:pPr>
      <w:r>
        <w:rPr>
          <w:rFonts w:ascii="Calibri" w:eastAsia="Calibri" w:hAnsi="Calibri"/>
          <w:b/>
          <w:color w:val="6495ED"/>
          <w:sz w:val="22"/>
        </w:rPr>
        <w:t>The package restarted from checkpoint file.  Package was configured to restart from checkpoint and it did</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36AA741C" w14:textId="77777777" w:rsidTr="00484BF1">
        <w:trPr>
          <w:trHeight w:val="54"/>
        </w:trPr>
        <w:tc>
          <w:tcPr>
            <w:tcW w:w="54" w:type="dxa"/>
          </w:tcPr>
          <w:p w14:paraId="09BC8D03" w14:textId="77777777" w:rsidR="002A72C1" w:rsidRDefault="002A72C1" w:rsidP="00484BF1">
            <w:pPr>
              <w:pStyle w:val="EmptyCellLayoutStyle"/>
              <w:spacing w:after="0" w:line="240" w:lineRule="auto"/>
            </w:pPr>
          </w:p>
        </w:tc>
        <w:tc>
          <w:tcPr>
            <w:tcW w:w="10395" w:type="dxa"/>
          </w:tcPr>
          <w:p w14:paraId="217A748C" w14:textId="77777777" w:rsidR="002A72C1" w:rsidRDefault="002A72C1" w:rsidP="00484BF1">
            <w:pPr>
              <w:pStyle w:val="EmptyCellLayoutStyle"/>
              <w:spacing w:after="0" w:line="240" w:lineRule="auto"/>
            </w:pPr>
          </w:p>
        </w:tc>
        <w:tc>
          <w:tcPr>
            <w:tcW w:w="149" w:type="dxa"/>
          </w:tcPr>
          <w:p w14:paraId="71D5EB22" w14:textId="77777777" w:rsidR="002A72C1" w:rsidRDefault="002A72C1" w:rsidP="00484BF1">
            <w:pPr>
              <w:pStyle w:val="EmptyCellLayoutStyle"/>
              <w:spacing w:after="0" w:line="240" w:lineRule="auto"/>
            </w:pPr>
          </w:p>
        </w:tc>
      </w:tr>
      <w:tr w:rsidR="002A72C1" w14:paraId="35770BCF" w14:textId="77777777" w:rsidTr="00484BF1">
        <w:tc>
          <w:tcPr>
            <w:tcW w:w="54" w:type="dxa"/>
          </w:tcPr>
          <w:p w14:paraId="44351A48"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DBDBD2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43E1A44"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D8281F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2BFA8D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8D20CE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0DD0E9"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147BB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DC2707" w14:textId="77777777" w:rsidR="002A72C1" w:rsidRDefault="002A72C1" w:rsidP="00484BF1">
                  <w:pPr>
                    <w:spacing w:after="0" w:line="240" w:lineRule="auto"/>
                  </w:pPr>
                  <w:r>
                    <w:rPr>
                      <w:rFonts w:ascii="Calibri" w:eastAsia="Calibri" w:hAnsi="Calibri"/>
                      <w:color w:val="000000"/>
                      <w:sz w:val="22"/>
                    </w:rPr>
                    <w:t>Yes</w:t>
                  </w:r>
                </w:p>
              </w:tc>
            </w:tr>
            <w:tr w:rsidR="002A72C1" w14:paraId="7860739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45360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36BB62"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BF5659" w14:textId="77777777" w:rsidR="002A72C1" w:rsidRDefault="002A72C1" w:rsidP="00484BF1">
                  <w:pPr>
                    <w:spacing w:after="0" w:line="240" w:lineRule="auto"/>
                  </w:pPr>
                  <w:r>
                    <w:rPr>
                      <w:rFonts w:eastAsia="Arial"/>
                      <w:color w:val="000000"/>
                    </w:rPr>
                    <w:t>Yes</w:t>
                  </w:r>
                </w:p>
              </w:tc>
            </w:tr>
            <w:tr w:rsidR="002A72C1" w14:paraId="6EE91F5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3E6D59"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F5C9EC"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502D5E" w14:textId="77777777" w:rsidR="002A72C1" w:rsidRDefault="002A72C1" w:rsidP="00484BF1">
                  <w:pPr>
                    <w:spacing w:after="0" w:line="240" w:lineRule="auto"/>
                  </w:pPr>
                  <w:r>
                    <w:rPr>
                      <w:rFonts w:ascii="Calibri" w:eastAsia="Calibri" w:hAnsi="Calibri"/>
                      <w:color w:val="000000"/>
                      <w:sz w:val="22"/>
                    </w:rPr>
                    <w:t>1</w:t>
                  </w:r>
                </w:p>
              </w:tc>
            </w:tr>
            <w:tr w:rsidR="002A72C1" w14:paraId="567FD13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063AB7E"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AB6A977"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C8FDF8C" w14:textId="77777777" w:rsidR="002A72C1" w:rsidRDefault="002A72C1" w:rsidP="00484BF1">
                  <w:pPr>
                    <w:spacing w:after="0" w:line="240" w:lineRule="auto"/>
                  </w:pPr>
                  <w:r>
                    <w:rPr>
                      <w:rFonts w:ascii="Calibri" w:eastAsia="Calibri" w:hAnsi="Calibri"/>
                      <w:color w:val="000000"/>
                      <w:sz w:val="22"/>
                    </w:rPr>
                    <w:t>2</w:t>
                  </w:r>
                </w:p>
              </w:tc>
            </w:tr>
          </w:tbl>
          <w:p w14:paraId="008B2EDA" w14:textId="77777777" w:rsidR="002A72C1" w:rsidRDefault="002A72C1" w:rsidP="00484BF1">
            <w:pPr>
              <w:spacing w:after="0" w:line="240" w:lineRule="auto"/>
            </w:pPr>
          </w:p>
        </w:tc>
        <w:tc>
          <w:tcPr>
            <w:tcW w:w="149" w:type="dxa"/>
          </w:tcPr>
          <w:p w14:paraId="76910B9A" w14:textId="77777777" w:rsidR="002A72C1" w:rsidRDefault="002A72C1" w:rsidP="00484BF1">
            <w:pPr>
              <w:pStyle w:val="EmptyCellLayoutStyle"/>
              <w:spacing w:after="0" w:line="240" w:lineRule="auto"/>
            </w:pPr>
          </w:p>
        </w:tc>
      </w:tr>
      <w:tr w:rsidR="002A72C1" w14:paraId="2CA157FD" w14:textId="77777777" w:rsidTr="00484BF1">
        <w:trPr>
          <w:trHeight w:val="80"/>
        </w:trPr>
        <w:tc>
          <w:tcPr>
            <w:tcW w:w="54" w:type="dxa"/>
          </w:tcPr>
          <w:p w14:paraId="330CC2C4" w14:textId="77777777" w:rsidR="002A72C1" w:rsidRDefault="002A72C1" w:rsidP="00484BF1">
            <w:pPr>
              <w:pStyle w:val="EmptyCellLayoutStyle"/>
              <w:spacing w:after="0" w:line="240" w:lineRule="auto"/>
            </w:pPr>
          </w:p>
        </w:tc>
        <w:tc>
          <w:tcPr>
            <w:tcW w:w="10395" w:type="dxa"/>
          </w:tcPr>
          <w:p w14:paraId="0B98A662" w14:textId="77777777" w:rsidR="002A72C1" w:rsidRDefault="002A72C1" w:rsidP="00484BF1">
            <w:pPr>
              <w:pStyle w:val="EmptyCellLayoutStyle"/>
              <w:spacing w:after="0" w:line="240" w:lineRule="auto"/>
            </w:pPr>
          </w:p>
        </w:tc>
        <w:tc>
          <w:tcPr>
            <w:tcW w:w="149" w:type="dxa"/>
          </w:tcPr>
          <w:p w14:paraId="7A33B485" w14:textId="77777777" w:rsidR="002A72C1" w:rsidRDefault="002A72C1" w:rsidP="00484BF1">
            <w:pPr>
              <w:pStyle w:val="EmptyCellLayoutStyle"/>
              <w:spacing w:after="0" w:line="240" w:lineRule="auto"/>
            </w:pPr>
          </w:p>
        </w:tc>
      </w:tr>
    </w:tbl>
    <w:p w14:paraId="44B9608C" w14:textId="77777777" w:rsidR="002A72C1" w:rsidRDefault="002A72C1" w:rsidP="002A72C1">
      <w:pPr>
        <w:spacing w:after="0" w:line="240" w:lineRule="auto"/>
      </w:pPr>
    </w:p>
    <w:p w14:paraId="16B9BA52" w14:textId="77777777" w:rsidR="002A72C1" w:rsidRDefault="002A72C1" w:rsidP="002A72C1">
      <w:pPr>
        <w:spacing w:after="0" w:line="240" w:lineRule="auto"/>
      </w:pPr>
      <w:r>
        <w:rPr>
          <w:rFonts w:ascii="Calibri" w:eastAsia="Calibri" w:hAnsi="Calibri"/>
          <w:b/>
          <w:color w:val="000000"/>
          <w:sz w:val="28"/>
        </w:rPr>
        <w:t>SQL Server 2012 Integration Services - Rules (non-alerting)</w:t>
      </w:r>
    </w:p>
    <w:p w14:paraId="6E2D9EFF" w14:textId="77777777" w:rsidR="002A72C1" w:rsidRDefault="002A72C1" w:rsidP="002A72C1">
      <w:pPr>
        <w:spacing w:after="0" w:line="240" w:lineRule="auto"/>
      </w:pPr>
      <w:r>
        <w:rPr>
          <w:rFonts w:ascii="Calibri" w:eastAsia="Calibri" w:hAnsi="Calibri"/>
          <w:b/>
          <w:color w:val="6495ED"/>
          <w:sz w:val="22"/>
        </w:rPr>
        <w:t>SSIS 2012: Pipeline: Rows Written</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429B4CB4" w14:textId="77777777" w:rsidTr="00484BF1">
        <w:trPr>
          <w:trHeight w:val="54"/>
        </w:trPr>
        <w:tc>
          <w:tcPr>
            <w:tcW w:w="54" w:type="dxa"/>
          </w:tcPr>
          <w:p w14:paraId="67399A37" w14:textId="77777777" w:rsidR="002A72C1" w:rsidRDefault="002A72C1" w:rsidP="00484BF1">
            <w:pPr>
              <w:pStyle w:val="EmptyCellLayoutStyle"/>
              <w:spacing w:after="0" w:line="240" w:lineRule="auto"/>
            </w:pPr>
          </w:p>
        </w:tc>
        <w:tc>
          <w:tcPr>
            <w:tcW w:w="10395" w:type="dxa"/>
          </w:tcPr>
          <w:p w14:paraId="27DE1A4E" w14:textId="77777777" w:rsidR="002A72C1" w:rsidRDefault="002A72C1" w:rsidP="00484BF1">
            <w:pPr>
              <w:pStyle w:val="EmptyCellLayoutStyle"/>
              <w:spacing w:after="0" w:line="240" w:lineRule="auto"/>
            </w:pPr>
          </w:p>
        </w:tc>
        <w:tc>
          <w:tcPr>
            <w:tcW w:w="149" w:type="dxa"/>
          </w:tcPr>
          <w:p w14:paraId="0EA3F283" w14:textId="77777777" w:rsidR="002A72C1" w:rsidRDefault="002A72C1" w:rsidP="00484BF1">
            <w:pPr>
              <w:pStyle w:val="EmptyCellLayoutStyle"/>
              <w:spacing w:after="0" w:line="240" w:lineRule="auto"/>
            </w:pPr>
          </w:p>
        </w:tc>
      </w:tr>
      <w:tr w:rsidR="002A72C1" w14:paraId="348847C2" w14:textId="77777777" w:rsidTr="00484BF1">
        <w:tc>
          <w:tcPr>
            <w:tcW w:w="54" w:type="dxa"/>
          </w:tcPr>
          <w:p w14:paraId="5ADA694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30A764B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806E65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BBEC3D7"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06BBFBC"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B1C968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CF9D05"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C788C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D82553" w14:textId="77777777" w:rsidR="002A72C1" w:rsidRDefault="002A72C1" w:rsidP="00484BF1">
                  <w:pPr>
                    <w:spacing w:after="0" w:line="240" w:lineRule="auto"/>
                  </w:pPr>
                  <w:r>
                    <w:rPr>
                      <w:rFonts w:ascii="Calibri" w:eastAsia="Calibri" w:hAnsi="Calibri"/>
                      <w:color w:val="000000"/>
                      <w:sz w:val="22"/>
                    </w:rPr>
                    <w:t>Yes</w:t>
                  </w:r>
                </w:p>
              </w:tc>
            </w:tr>
            <w:tr w:rsidR="002A72C1" w14:paraId="74CB8C5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C692E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FF738E"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00BFD1" w14:textId="77777777" w:rsidR="002A72C1" w:rsidRDefault="002A72C1" w:rsidP="00484BF1">
                  <w:pPr>
                    <w:spacing w:after="0" w:line="240" w:lineRule="auto"/>
                  </w:pPr>
                  <w:r>
                    <w:rPr>
                      <w:rFonts w:eastAsia="Arial"/>
                      <w:color w:val="000000"/>
                    </w:rPr>
                    <w:t>No</w:t>
                  </w:r>
                </w:p>
              </w:tc>
            </w:tr>
            <w:tr w:rsidR="002A72C1" w14:paraId="03E6A0B1"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FD4CB04"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17D1C69"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7B7DEAF" w14:textId="77777777" w:rsidR="002A72C1" w:rsidRDefault="002A72C1" w:rsidP="00484BF1">
                  <w:pPr>
                    <w:spacing w:after="0" w:line="240" w:lineRule="auto"/>
                  </w:pPr>
                  <w:r>
                    <w:rPr>
                      <w:rFonts w:ascii="Calibri" w:eastAsia="Calibri" w:hAnsi="Calibri"/>
                      <w:color w:val="000000"/>
                      <w:sz w:val="22"/>
                    </w:rPr>
                    <w:t>900</w:t>
                  </w:r>
                </w:p>
              </w:tc>
            </w:tr>
          </w:tbl>
          <w:p w14:paraId="41AF53DB" w14:textId="77777777" w:rsidR="002A72C1" w:rsidRDefault="002A72C1" w:rsidP="00484BF1">
            <w:pPr>
              <w:spacing w:after="0" w:line="240" w:lineRule="auto"/>
            </w:pPr>
          </w:p>
        </w:tc>
        <w:tc>
          <w:tcPr>
            <w:tcW w:w="149" w:type="dxa"/>
          </w:tcPr>
          <w:p w14:paraId="7E30E32E" w14:textId="77777777" w:rsidR="002A72C1" w:rsidRDefault="002A72C1" w:rsidP="00484BF1">
            <w:pPr>
              <w:pStyle w:val="EmptyCellLayoutStyle"/>
              <w:spacing w:after="0" w:line="240" w:lineRule="auto"/>
            </w:pPr>
          </w:p>
        </w:tc>
      </w:tr>
      <w:tr w:rsidR="002A72C1" w14:paraId="527E90A0" w14:textId="77777777" w:rsidTr="00484BF1">
        <w:trPr>
          <w:trHeight w:val="80"/>
        </w:trPr>
        <w:tc>
          <w:tcPr>
            <w:tcW w:w="54" w:type="dxa"/>
          </w:tcPr>
          <w:p w14:paraId="6B35B49E" w14:textId="77777777" w:rsidR="002A72C1" w:rsidRDefault="002A72C1" w:rsidP="00484BF1">
            <w:pPr>
              <w:pStyle w:val="EmptyCellLayoutStyle"/>
              <w:spacing w:after="0" w:line="240" w:lineRule="auto"/>
            </w:pPr>
          </w:p>
        </w:tc>
        <w:tc>
          <w:tcPr>
            <w:tcW w:w="10395" w:type="dxa"/>
          </w:tcPr>
          <w:p w14:paraId="065EF4C2" w14:textId="77777777" w:rsidR="002A72C1" w:rsidRDefault="002A72C1" w:rsidP="00484BF1">
            <w:pPr>
              <w:pStyle w:val="EmptyCellLayoutStyle"/>
              <w:spacing w:after="0" w:line="240" w:lineRule="auto"/>
            </w:pPr>
          </w:p>
        </w:tc>
        <w:tc>
          <w:tcPr>
            <w:tcW w:w="149" w:type="dxa"/>
          </w:tcPr>
          <w:p w14:paraId="03E06490" w14:textId="77777777" w:rsidR="002A72C1" w:rsidRDefault="002A72C1" w:rsidP="00484BF1">
            <w:pPr>
              <w:pStyle w:val="EmptyCellLayoutStyle"/>
              <w:spacing w:after="0" w:line="240" w:lineRule="auto"/>
            </w:pPr>
          </w:p>
        </w:tc>
      </w:tr>
    </w:tbl>
    <w:p w14:paraId="5C7F1953" w14:textId="77777777" w:rsidR="002A72C1" w:rsidRDefault="002A72C1" w:rsidP="002A72C1">
      <w:pPr>
        <w:spacing w:after="0" w:line="240" w:lineRule="auto"/>
      </w:pPr>
    </w:p>
    <w:p w14:paraId="12FB5EC5" w14:textId="77777777" w:rsidR="002A72C1" w:rsidRDefault="002A72C1" w:rsidP="002A72C1">
      <w:pPr>
        <w:spacing w:after="0" w:line="240" w:lineRule="auto"/>
      </w:pPr>
      <w:r>
        <w:rPr>
          <w:rFonts w:ascii="Calibri" w:eastAsia="Calibri" w:hAnsi="Calibri"/>
          <w:b/>
          <w:color w:val="6495ED"/>
          <w:sz w:val="22"/>
        </w:rPr>
        <w:t>SSIS 2012: Pipeline: Buffers Spooled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5DA287F5" w14:textId="77777777" w:rsidTr="00484BF1">
        <w:trPr>
          <w:trHeight w:val="54"/>
        </w:trPr>
        <w:tc>
          <w:tcPr>
            <w:tcW w:w="54" w:type="dxa"/>
          </w:tcPr>
          <w:p w14:paraId="506F6855" w14:textId="77777777" w:rsidR="002A72C1" w:rsidRDefault="002A72C1" w:rsidP="00484BF1">
            <w:pPr>
              <w:pStyle w:val="EmptyCellLayoutStyle"/>
              <w:spacing w:after="0" w:line="240" w:lineRule="auto"/>
            </w:pPr>
          </w:p>
        </w:tc>
        <w:tc>
          <w:tcPr>
            <w:tcW w:w="10395" w:type="dxa"/>
          </w:tcPr>
          <w:p w14:paraId="5D026AA1" w14:textId="77777777" w:rsidR="002A72C1" w:rsidRDefault="002A72C1" w:rsidP="00484BF1">
            <w:pPr>
              <w:pStyle w:val="EmptyCellLayoutStyle"/>
              <w:spacing w:after="0" w:line="240" w:lineRule="auto"/>
            </w:pPr>
          </w:p>
        </w:tc>
        <w:tc>
          <w:tcPr>
            <w:tcW w:w="149" w:type="dxa"/>
          </w:tcPr>
          <w:p w14:paraId="40C195F4" w14:textId="77777777" w:rsidR="002A72C1" w:rsidRDefault="002A72C1" w:rsidP="00484BF1">
            <w:pPr>
              <w:pStyle w:val="EmptyCellLayoutStyle"/>
              <w:spacing w:after="0" w:line="240" w:lineRule="auto"/>
            </w:pPr>
          </w:p>
        </w:tc>
      </w:tr>
      <w:tr w:rsidR="002A72C1" w14:paraId="6A6FF338" w14:textId="77777777" w:rsidTr="00484BF1">
        <w:tc>
          <w:tcPr>
            <w:tcW w:w="54" w:type="dxa"/>
          </w:tcPr>
          <w:p w14:paraId="3F46A56F"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29192146"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4456E9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6B0537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57F20C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4C83D9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1E501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F2B3F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EF7E2C" w14:textId="77777777" w:rsidR="002A72C1" w:rsidRDefault="002A72C1" w:rsidP="00484BF1">
                  <w:pPr>
                    <w:spacing w:after="0" w:line="240" w:lineRule="auto"/>
                  </w:pPr>
                  <w:r>
                    <w:rPr>
                      <w:rFonts w:ascii="Calibri" w:eastAsia="Calibri" w:hAnsi="Calibri"/>
                      <w:color w:val="000000"/>
                      <w:sz w:val="22"/>
                    </w:rPr>
                    <w:t>Yes</w:t>
                  </w:r>
                </w:p>
              </w:tc>
            </w:tr>
            <w:tr w:rsidR="002A72C1" w14:paraId="10808E6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EFC15E"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DA0220"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904A55" w14:textId="77777777" w:rsidR="002A72C1" w:rsidRDefault="002A72C1" w:rsidP="00484BF1">
                  <w:pPr>
                    <w:spacing w:after="0" w:line="240" w:lineRule="auto"/>
                  </w:pPr>
                  <w:r>
                    <w:rPr>
                      <w:rFonts w:eastAsia="Arial"/>
                      <w:color w:val="000000"/>
                    </w:rPr>
                    <w:t>No</w:t>
                  </w:r>
                </w:p>
              </w:tc>
            </w:tr>
            <w:tr w:rsidR="002A72C1" w14:paraId="785C068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EE2B724"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A98B7BE"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FCDE1CB" w14:textId="77777777" w:rsidR="002A72C1" w:rsidRDefault="002A72C1" w:rsidP="00484BF1">
                  <w:pPr>
                    <w:spacing w:after="0" w:line="240" w:lineRule="auto"/>
                  </w:pPr>
                  <w:r>
                    <w:rPr>
                      <w:rFonts w:ascii="Calibri" w:eastAsia="Calibri" w:hAnsi="Calibri"/>
                      <w:color w:val="000000"/>
                      <w:sz w:val="22"/>
                    </w:rPr>
                    <w:t>900</w:t>
                  </w:r>
                </w:p>
              </w:tc>
            </w:tr>
          </w:tbl>
          <w:p w14:paraId="7D745F4E" w14:textId="77777777" w:rsidR="002A72C1" w:rsidRDefault="002A72C1" w:rsidP="00484BF1">
            <w:pPr>
              <w:spacing w:after="0" w:line="240" w:lineRule="auto"/>
            </w:pPr>
          </w:p>
        </w:tc>
        <w:tc>
          <w:tcPr>
            <w:tcW w:w="149" w:type="dxa"/>
          </w:tcPr>
          <w:p w14:paraId="74793EED" w14:textId="77777777" w:rsidR="002A72C1" w:rsidRDefault="002A72C1" w:rsidP="00484BF1">
            <w:pPr>
              <w:pStyle w:val="EmptyCellLayoutStyle"/>
              <w:spacing w:after="0" w:line="240" w:lineRule="auto"/>
            </w:pPr>
          </w:p>
        </w:tc>
      </w:tr>
      <w:tr w:rsidR="002A72C1" w14:paraId="4BDAE51D" w14:textId="77777777" w:rsidTr="00484BF1">
        <w:trPr>
          <w:trHeight w:val="80"/>
        </w:trPr>
        <w:tc>
          <w:tcPr>
            <w:tcW w:w="54" w:type="dxa"/>
          </w:tcPr>
          <w:p w14:paraId="63D2A58D" w14:textId="77777777" w:rsidR="002A72C1" w:rsidRDefault="002A72C1" w:rsidP="00484BF1">
            <w:pPr>
              <w:pStyle w:val="EmptyCellLayoutStyle"/>
              <w:spacing w:after="0" w:line="240" w:lineRule="auto"/>
            </w:pPr>
          </w:p>
        </w:tc>
        <w:tc>
          <w:tcPr>
            <w:tcW w:w="10395" w:type="dxa"/>
          </w:tcPr>
          <w:p w14:paraId="2325F5E1" w14:textId="77777777" w:rsidR="002A72C1" w:rsidRDefault="002A72C1" w:rsidP="00484BF1">
            <w:pPr>
              <w:pStyle w:val="EmptyCellLayoutStyle"/>
              <w:spacing w:after="0" w:line="240" w:lineRule="auto"/>
            </w:pPr>
          </w:p>
        </w:tc>
        <w:tc>
          <w:tcPr>
            <w:tcW w:w="149" w:type="dxa"/>
          </w:tcPr>
          <w:p w14:paraId="0256828C" w14:textId="77777777" w:rsidR="002A72C1" w:rsidRDefault="002A72C1" w:rsidP="00484BF1">
            <w:pPr>
              <w:pStyle w:val="EmptyCellLayoutStyle"/>
              <w:spacing w:after="0" w:line="240" w:lineRule="auto"/>
            </w:pPr>
          </w:p>
        </w:tc>
      </w:tr>
    </w:tbl>
    <w:p w14:paraId="2794627B" w14:textId="77777777" w:rsidR="002A72C1" w:rsidRDefault="002A72C1" w:rsidP="002A72C1">
      <w:pPr>
        <w:spacing w:after="0" w:line="240" w:lineRule="auto"/>
      </w:pPr>
    </w:p>
    <w:p w14:paraId="0292C41B" w14:textId="77777777" w:rsidR="002A72C1" w:rsidRDefault="002A72C1" w:rsidP="002A72C1">
      <w:pPr>
        <w:spacing w:after="0" w:line="240" w:lineRule="auto"/>
      </w:pPr>
      <w:r>
        <w:rPr>
          <w:rFonts w:ascii="Calibri" w:eastAsia="Calibri" w:hAnsi="Calibri"/>
          <w:b/>
          <w:color w:val="6495ED"/>
          <w:sz w:val="22"/>
        </w:rPr>
        <w:t>SSIS 2012: Pipeline: Rows Read</w:t>
      </w:r>
    </w:p>
    <w:tbl>
      <w:tblPr>
        <w:tblW w:w="0" w:type="auto"/>
        <w:tblCellMar>
          <w:left w:w="0" w:type="dxa"/>
          <w:right w:w="0" w:type="dxa"/>
        </w:tblCellMar>
        <w:tblLook w:val="0000" w:firstRow="0" w:lastRow="0" w:firstColumn="0" w:lastColumn="0" w:noHBand="0" w:noVBand="0"/>
      </w:tblPr>
      <w:tblGrid>
        <w:gridCol w:w="42"/>
        <w:gridCol w:w="8486"/>
        <w:gridCol w:w="112"/>
      </w:tblGrid>
      <w:tr w:rsidR="002A72C1" w14:paraId="77801094" w14:textId="77777777" w:rsidTr="00484BF1">
        <w:trPr>
          <w:trHeight w:val="54"/>
        </w:trPr>
        <w:tc>
          <w:tcPr>
            <w:tcW w:w="54" w:type="dxa"/>
          </w:tcPr>
          <w:p w14:paraId="5379F4DB" w14:textId="77777777" w:rsidR="002A72C1" w:rsidRDefault="002A72C1" w:rsidP="00484BF1">
            <w:pPr>
              <w:pStyle w:val="EmptyCellLayoutStyle"/>
              <w:spacing w:after="0" w:line="240" w:lineRule="auto"/>
            </w:pPr>
          </w:p>
        </w:tc>
        <w:tc>
          <w:tcPr>
            <w:tcW w:w="10395" w:type="dxa"/>
          </w:tcPr>
          <w:p w14:paraId="08B3667B" w14:textId="77777777" w:rsidR="002A72C1" w:rsidRDefault="002A72C1" w:rsidP="00484BF1">
            <w:pPr>
              <w:pStyle w:val="EmptyCellLayoutStyle"/>
              <w:spacing w:after="0" w:line="240" w:lineRule="auto"/>
            </w:pPr>
          </w:p>
        </w:tc>
        <w:tc>
          <w:tcPr>
            <w:tcW w:w="149" w:type="dxa"/>
          </w:tcPr>
          <w:p w14:paraId="656F3CE5" w14:textId="77777777" w:rsidR="002A72C1" w:rsidRDefault="002A72C1" w:rsidP="00484BF1">
            <w:pPr>
              <w:pStyle w:val="EmptyCellLayoutStyle"/>
              <w:spacing w:after="0" w:line="240" w:lineRule="auto"/>
            </w:pPr>
          </w:p>
        </w:tc>
      </w:tr>
      <w:tr w:rsidR="002A72C1" w14:paraId="715494DE" w14:textId="77777777" w:rsidTr="00484BF1">
        <w:tc>
          <w:tcPr>
            <w:tcW w:w="54" w:type="dxa"/>
          </w:tcPr>
          <w:p w14:paraId="0708F37B"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2"/>
              <w:gridCol w:w="2861"/>
              <w:gridCol w:w="2765"/>
            </w:tblGrid>
            <w:tr w:rsidR="002A72C1" w14:paraId="5B36B67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D7176F1"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4ED03C6"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3B67F1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D42446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0247D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8B232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D06868" w14:textId="77777777" w:rsidR="002A72C1" w:rsidRDefault="002A72C1" w:rsidP="00484BF1">
                  <w:pPr>
                    <w:spacing w:after="0" w:line="240" w:lineRule="auto"/>
                  </w:pPr>
                  <w:r>
                    <w:rPr>
                      <w:rFonts w:ascii="Calibri" w:eastAsia="Calibri" w:hAnsi="Calibri"/>
                      <w:color w:val="000000"/>
                      <w:sz w:val="22"/>
                    </w:rPr>
                    <w:t>Yes</w:t>
                  </w:r>
                </w:p>
              </w:tc>
            </w:tr>
            <w:tr w:rsidR="002A72C1" w14:paraId="7094A39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482A53"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8C570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F31C62" w14:textId="77777777" w:rsidR="002A72C1" w:rsidRDefault="002A72C1" w:rsidP="00484BF1">
                  <w:pPr>
                    <w:spacing w:after="0" w:line="240" w:lineRule="auto"/>
                  </w:pPr>
                  <w:r>
                    <w:rPr>
                      <w:rFonts w:eastAsia="Arial"/>
                      <w:color w:val="000000"/>
                    </w:rPr>
                    <w:t>No</w:t>
                  </w:r>
                </w:p>
              </w:tc>
            </w:tr>
            <w:tr w:rsidR="002A72C1" w14:paraId="33D4AD2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1556081" w14:textId="77777777" w:rsidR="002A72C1" w:rsidRDefault="002A72C1" w:rsidP="00484BF1">
                  <w:pPr>
                    <w:spacing w:after="0" w:line="240" w:lineRule="auto"/>
                  </w:pPr>
                  <w:r>
                    <w:rPr>
                      <w:rFonts w:ascii="Calibri" w:eastAsia="Calibri" w:hAnsi="Calibri"/>
                      <w:color w:val="000000"/>
                      <w:sz w:val="22"/>
                    </w:rPr>
                    <w:t>Frequency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363FD9F"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E057E8C" w14:textId="77777777" w:rsidR="002A72C1" w:rsidRDefault="002A72C1" w:rsidP="00484BF1">
                  <w:pPr>
                    <w:spacing w:after="0" w:line="240" w:lineRule="auto"/>
                  </w:pPr>
                  <w:r>
                    <w:rPr>
                      <w:rFonts w:ascii="Calibri" w:eastAsia="Calibri" w:hAnsi="Calibri"/>
                      <w:color w:val="000000"/>
                      <w:sz w:val="22"/>
                    </w:rPr>
                    <w:t>900</w:t>
                  </w:r>
                </w:p>
              </w:tc>
            </w:tr>
          </w:tbl>
          <w:p w14:paraId="0102B6F7" w14:textId="77777777" w:rsidR="002A72C1" w:rsidRDefault="002A72C1" w:rsidP="00484BF1">
            <w:pPr>
              <w:spacing w:after="0" w:line="240" w:lineRule="auto"/>
            </w:pPr>
          </w:p>
        </w:tc>
        <w:tc>
          <w:tcPr>
            <w:tcW w:w="149" w:type="dxa"/>
          </w:tcPr>
          <w:p w14:paraId="6031CB64" w14:textId="77777777" w:rsidR="002A72C1" w:rsidRDefault="002A72C1" w:rsidP="00484BF1">
            <w:pPr>
              <w:pStyle w:val="EmptyCellLayoutStyle"/>
              <w:spacing w:after="0" w:line="240" w:lineRule="auto"/>
            </w:pPr>
          </w:p>
        </w:tc>
      </w:tr>
      <w:tr w:rsidR="002A72C1" w14:paraId="3DA55F3E" w14:textId="77777777" w:rsidTr="00484BF1">
        <w:trPr>
          <w:trHeight w:val="80"/>
        </w:trPr>
        <w:tc>
          <w:tcPr>
            <w:tcW w:w="54" w:type="dxa"/>
          </w:tcPr>
          <w:p w14:paraId="54DFF046" w14:textId="77777777" w:rsidR="002A72C1" w:rsidRDefault="002A72C1" w:rsidP="00484BF1">
            <w:pPr>
              <w:pStyle w:val="EmptyCellLayoutStyle"/>
              <w:spacing w:after="0" w:line="240" w:lineRule="auto"/>
            </w:pPr>
          </w:p>
        </w:tc>
        <w:tc>
          <w:tcPr>
            <w:tcW w:w="10395" w:type="dxa"/>
          </w:tcPr>
          <w:p w14:paraId="2E118F5D" w14:textId="77777777" w:rsidR="002A72C1" w:rsidRDefault="002A72C1" w:rsidP="00484BF1">
            <w:pPr>
              <w:pStyle w:val="EmptyCellLayoutStyle"/>
              <w:spacing w:after="0" w:line="240" w:lineRule="auto"/>
            </w:pPr>
          </w:p>
        </w:tc>
        <w:tc>
          <w:tcPr>
            <w:tcW w:w="149" w:type="dxa"/>
          </w:tcPr>
          <w:p w14:paraId="72B5A5C5" w14:textId="77777777" w:rsidR="002A72C1" w:rsidRDefault="002A72C1" w:rsidP="00484BF1">
            <w:pPr>
              <w:pStyle w:val="EmptyCellLayoutStyle"/>
              <w:spacing w:after="0" w:line="240" w:lineRule="auto"/>
            </w:pPr>
          </w:p>
        </w:tc>
      </w:tr>
    </w:tbl>
    <w:p w14:paraId="0C439DED" w14:textId="77777777" w:rsidR="002A72C1" w:rsidRDefault="002A72C1" w:rsidP="002A72C1">
      <w:pPr>
        <w:spacing w:after="0" w:line="240" w:lineRule="auto"/>
      </w:pPr>
    </w:p>
    <w:p w14:paraId="190E3CC1" w14:textId="77777777" w:rsidR="002A72C1" w:rsidRDefault="002A72C1" w:rsidP="002A72C1">
      <w:pPr>
        <w:spacing w:after="0" w:line="240" w:lineRule="auto"/>
      </w:pPr>
      <w:r>
        <w:rPr>
          <w:rFonts w:ascii="Calibri" w:eastAsia="Calibri" w:hAnsi="Calibri"/>
          <w:b/>
          <w:color w:val="000000"/>
          <w:sz w:val="28"/>
        </w:rPr>
        <w:t>SQL Server 2012 Integration Services - Tasks</w:t>
      </w:r>
    </w:p>
    <w:p w14:paraId="523D7FAB" w14:textId="77777777" w:rsidR="002A72C1" w:rsidRDefault="002A72C1" w:rsidP="002A72C1">
      <w:pPr>
        <w:spacing w:after="0" w:line="240" w:lineRule="auto"/>
      </w:pPr>
      <w:r>
        <w:rPr>
          <w:rFonts w:ascii="Calibri" w:eastAsia="Calibri" w:hAnsi="Calibri"/>
          <w:b/>
          <w:color w:val="6495ED"/>
          <w:sz w:val="22"/>
        </w:rPr>
        <w:t>Stop SQL Integration Services Service</w:t>
      </w:r>
    </w:p>
    <w:p w14:paraId="1C57AEDF" w14:textId="77777777" w:rsidR="002A72C1" w:rsidRDefault="002A72C1" w:rsidP="002A72C1">
      <w:pPr>
        <w:spacing w:after="0" w:line="240" w:lineRule="auto"/>
      </w:pPr>
      <w:r>
        <w:rPr>
          <w:rFonts w:ascii="Calibri" w:eastAsia="Calibri" w:hAnsi="Calibri"/>
          <w:color w:val="000000"/>
          <w:sz w:val="22"/>
        </w:rPr>
        <w:t>Stop SQL Integration Services Service.</w:t>
      </w:r>
      <w:r>
        <w:rPr>
          <w:rFonts w:ascii="Calibri" w:eastAsia="Calibri" w:hAnsi="Calibri"/>
          <w:color w:val="000000"/>
          <w:sz w:val="22"/>
        </w:rPr>
        <w:br/>
        <w:t>Note that all SQL Express editions support only SQL Server Import and Export Wizard, along with Built-in data source connectors.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DEB7EB9" w14:textId="77777777" w:rsidTr="00484BF1">
        <w:trPr>
          <w:trHeight w:val="54"/>
        </w:trPr>
        <w:tc>
          <w:tcPr>
            <w:tcW w:w="54" w:type="dxa"/>
          </w:tcPr>
          <w:p w14:paraId="6ADC5C21" w14:textId="77777777" w:rsidR="002A72C1" w:rsidRDefault="002A72C1" w:rsidP="00484BF1">
            <w:pPr>
              <w:pStyle w:val="EmptyCellLayoutStyle"/>
              <w:spacing w:after="0" w:line="240" w:lineRule="auto"/>
            </w:pPr>
          </w:p>
        </w:tc>
        <w:tc>
          <w:tcPr>
            <w:tcW w:w="10395" w:type="dxa"/>
          </w:tcPr>
          <w:p w14:paraId="22C743E5" w14:textId="77777777" w:rsidR="002A72C1" w:rsidRDefault="002A72C1" w:rsidP="00484BF1">
            <w:pPr>
              <w:pStyle w:val="EmptyCellLayoutStyle"/>
              <w:spacing w:after="0" w:line="240" w:lineRule="auto"/>
            </w:pPr>
          </w:p>
        </w:tc>
        <w:tc>
          <w:tcPr>
            <w:tcW w:w="149" w:type="dxa"/>
          </w:tcPr>
          <w:p w14:paraId="51845CDE" w14:textId="77777777" w:rsidR="002A72C1" w:rsidRDefault="002A72C1" w:rsidP="00484BF1">
            <w:pPr>
              <w:pStyle w:val="EmptyCellLayoutStyle"/>
              <w:spacing w:after="0" w:line="240" w:lineRule="auto"/>
            </w:pPr>
          </w:p>
        </w:tc>
      </w:tr>
      <w:tr w:rsidR="002A72C1" w14:paraId="614CD7D6" w14:textId="77777777" w:rsidTr="00484BF1">
        <w:tc>
          <w:tcPr>
            <w:tcW w:w="54" w:type="dxa"/>
          </w:tcPr>
          <w:p w14:paraId="2E696363"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415DEE6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16A130"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B326835"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7D494D1"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CADC53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904634"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E20FBB"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8266C8" w14:textId="77777777" w:rsidR="002A72C1" w:rsidRDefault="002A72C1" w:rsidP="00484BF1">
                  <w:pPr>
                    <w:spacing w:after="0" w:line="240" w:lineRule="auto"/>
                  </w:pPr>
                  <w:r>
                    <w:rPr>
                      <w:rFonts w:ascii="Calibri" w:eastAsia="Calibri" w:hAnsi="Calibri"/>
                      <w:color w:val="000000"/>
                      <w:sz w:val="22"/>
                    </w:rPr>
                    <w:t>Yes</w:t>
                  </w:r>
                </w:p>
              </w:tc>
            </w:tr>
            <w:tr w:rsidR="002A72C1" w14:paraId="3A49808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173E8E3"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6BA0363"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920CC47" w14:textId="77777777" w:rsidR="002A72C1" w:rsidRDefault="002A72C1" w:rsidP="00484BF1">
                  <w:pPr>
                    <w:spacing w:after="0" w:line="240" w:lineRule="auto"/>
                  </w:pPr>
                  <w:r>
                    <w:rPr>
                      <w:rFonts w:ascii="Calibri" w:eastAsia="Calibri" w:hAnsi="Calibri"/>
                      <w:color w:val="000000"/>
                      <w:sz w:val="22"/>
                    </w:rPr>
                    <w:t>300</w:t>
                  </w:r>
                </w:p>
              </w:tc>
            </w:tr>
          </w:tbl>
          <w:p w14:paraId="30D4B8D9" w14:textId="77777777" w:rsidR="002A72C1" w:rsidRDefault="002A72C1" w:rsidP="00484BF1">
            <w:pPr>
              <w:spacing w:after="0" w:line="240" w:lineRule="auto"/>
            </w:pPr>
          </w:p>
        </w:tc>
        <w:tc>
          <w:tcPr>
            <w:tcW w:w="149" w:type="dxa"/>
          </w:tcPr>
          <w:p w14:paraId="6BC435B2" w14:textId="77777777" w:rsidR="002A72C1" w:rsidRDefault="002A72C1" w:rsidP="00484BF1">
            <w:pPr>
              <w:pStyle w:val="EmptyCellLayoutStyle"/>
              <w:spacing w:after="0" w:line="240" w:lineRule="auto"/>
            </w:pPr>
          </w:p>
        </w:tc>
      </w:tr>
      <w:tr w:rsidR="002A72C1" w14:paraId="652BCCA8" w14:textId="77777777" w:rsidTr="00484BF1">
        <w:trPr>
          <w:trHeight w:val="80"/>
        </w:trPr>
        <w:tc>
          <w:tcPr>
            <w:tcW w:w="54" w:type="dxa"/>
          </w:tcPr>
          <w:p w14:paraId="5C01156A" w14:textId="77777777" w:rsidR="002A72C1" w:rsidRDefault="002A72C1" w:rsidP="00484BF1">
            <w:pPr>
              <w:pStyle w:val="EmptyCellLayoutStyle"/>
              <w:spacing w:after="0" w:line="240" w:lineRule="auto"/>
            </w:pPr>
          </w:p>
        </w:tc>
        <w:tc>
          <w:tcPr>
            <w:tcW w:w="10395" w:type="dxa"/>
          </w:tcPr>
          <w:p w14:paraId="309F7A32" w14:textId="77777777" w:rsidR="002A72C1" w:rsidRDefault="002A72C1" w:rsidP="00484BF1">
            <w:pPr>
              <w:pStyle w:val="EmptyCellLayoutStyle"/>
              <w:spacing w:after="0" w:line="240" w:lineRule="auto"/>
            </w:pPr>
          </w:p>
        </w:tc>
        <w:tc>
          <w:tcPr>
            <w:tcW w:w="149" w:type="dxa"/>
          </w:tcPr>
          <w:p w14:paraId="711F9F36" w14:textId="77777777" w:rsidR="002A72C1" w:rsidRDefault="002A72C1" w:rsidP="00484BF1">
            <w:pPr>
              <w:pStyle w:val="EmptyCellLayoutStyle"/>
              <w:spacing w:after="0" w:line="240" w:lineRule="auto"/>
            </w:pPr>
          </w:p>
        </w:tc>
      </w:tr>
    </w:tbl>
    <w:p w14:paraId="5C57348D" w14:textId="77777777" w:rsidR="002A72C1" w:rsidRDefault="002A72C1" w:rsidP="002A72C1">
      <w:pPr>
        <w:spacing w:after="0" w:line="240" w:lineRule="auto"/>
      </w:pPr>
    </w:p>
    <w:p w14:paraId="1887F82A" w14:textId="77777777" w:rsidR="002A72C1" w:rsidRDefault="002A72C1" w:rsidP="002A72C1">
      <w:pPr>
        <w:spacing w:after="0" w:line="240" w:lineRule="auto"/>
      </w:pPr>
      <w:r>
        <w:rPr>
          <w:rFonts w:ascii="Calibri" w:eastAsia="Calibri" w:hAnsi="Calibri"/>
          <w:b/>
          <w:color w:val="6495ED"/>
          <w:sz w:val="22"/>
        </w:rPr>
        <w:t>Start SQL Integration Services Service</w:t>
      </w:r>
    </w:p>
    <w:p w14:paraId="33482F29" w14:textId="77777777" w:rsidR="002A72C1" w:rsidRDefault="002A72C1" w:rsidP="002A72C1">
      <w:pPr>
        <w:spacing w:after="0" w:line="240" w:lineRule="auto"/>
      </w:pPr>
      <w:r>
        <w:rPr>
          <w:rFonts w:ascii="Calibri" w:eastAsia="Calibri" w:hAnsi="Calibri"/>
          <w:color w:val="000000"/>
          <w:sz w:val="22"/>
        </w:rPr>
        <w:t>Start SQL Integration Services Service.</w:t>
      </w:r>
      <w:r>
        <w:rPr>
          <w:rFonts w:ascii="Calibri" w:eastAsia="Calibri" w:hAnsi="Calibri"/>
          <w:color w:val="000000"/>
          <w:sz w:val="22"/>
        </w:rPr>
        <w:br/>
        <w:t>Note that all SQL Express editions support only SQL Server Import and Export Wizard, along with Built-in data source connectors.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5A9A458" w14:textId="77777777" w:rsidTr="00484BF1">
        <w:trPr>
          <w:trHeight w:val="54"/>
        </w:trPr>
        <w:tc>
          <w:tcPr>
            <w:tcW w:w="54" w:type="dxa"/>
          </w:tcPr>
          <w:p w14:paraId="734611CE" w14:textId="77777777" w:rsidR="002A72C1" w:rsidRDefault="002A72C1" w:rsidP="00484BF1">
            <w:pPr>
              <w:pStyle w:val="EmptyCellLayoutStyle"/>
              <w:spacing w:after="0" w:line="240" w:lineRule="auto"/>
            </w:pPr>
          </w:p>
        </w:tc>
        <w:tc>
          <w:tcPr>
            <w:tcW w:w="10395" w:type="dxa"/>
          </w:tcPr>
          <w:p w14:paraId="62260AD6" w14:textId="77777777" w:rsidR="002A72C1" w:rsidRDefault="002A72C1" w:rsidP="00484BF1">
            <w:pPr>
              <w:pStyle w:val="EmptyCellLayoutStyle"/>
              <w:spacing w:after="0" w:line="240" w:lineRule="auto"/>
            </w:pPr>
          </w:p>
        </w:tc>
        <w:tc>
          <w:tcPr>
            <w:tcW w:w="149" w:type="dxa"/>
          </w:tcPr>
          <w:p w14:paraId="687AAF72" w14:textId="77777777" w:rsidR="002A72C1" w:rsidRDefault="002A72C1" w:rsidP="00484BF1">
            <w:pPr>
              <w:pStyle w:val="EmptyCellLayoutStyle"/>
              <w:spacing w:after="0" w:line="240" w:lineRule="auto"/>
            </w:pPr>
          </w:p>
        </w:tc>
      </w:tr>
      <w:tr w:rsidR="002A72C1" w14:paraId="041D57D6" w14:textId="77777777" w:rsidTr="00484BF1">
        <w:tc>
          <w:tcPr>
            <w:tcW w:w="54" w:type="dxa"/>
          </w:tcPr>
          <w:p w14:paraId="1812AE72"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0DE0319D"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FBB032A"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4751B2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B9E95A7" w14:textId="77777777" w:rsidR="002A72C1" w:rsidRDefault="002A72C1" w:rsidP="00484BF1">
                  <w:pPr>
                    <w:spacing w:after="0" w:line="240" w:lineRule="auto"/>
                  </w:pPr>
                  <w:r>
                    <w:rPr>
                      <w:rFonts w:ascii="Calibri" w:eastAsia="Calibri" w:hAnsi="Calibri"/>
                      <w:b/>
                      <w:color w:val="000000"/>
                      <w:sz w:val="22"/>
                    </w:rPr>
                    <w:t>Default value</w:t>
                  </w:r>
                </w:p>
              </w:tc>
            </w:tr>
            <w:tr w:rsidR="002A72C1" w14:paraId="58B942ED"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DC16F2"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69239F"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885F35" w14:textId="77777777" w:rsidR="002A72C1" w:rsidRDefault="002A72C1" w:rsidP="00484BF1">
                  <w:pPr>
                    <w:spacing w:after="0" w:line="240" w:lineRule="auto"/>
                  </w:pPr>
                  <w:r>
                    <w:rPr>
                      <w:rFonts w:ascii="Calibri" w:eastAsia="Calibri" w:hAnsi="Calibri"/>
                      <w:color w:val="000000"/>
                      <w:sz w:val="22"/>
                    </w:rPr>
                    <w:t>Yes</w:t>
                  </w:r>
                </w:p>
              </w:tc>
            </w:tr>
            <w:tr w:rsidR="002A72C1" w14:paraId="516B5E4F"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64973A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AE6F402"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92BD3DB" w14:textId="77777777" w:rsidR="002A72C1" w:rsidRDefault="002A72C1" w:rsidP="00484BF1">
                  <w:pPr>
                    <w:spacing w:after="0" w:line="240" w:lineRule="auto"/>
                  </w:pPr>
                  <w:r>
                    <w:rPr>
                      <w:rFonts w:ascii="Calibri" w:eastAsia="Calibri" w:hAnsi="Calibri"/>
                      <w:color w:val="000000"/>
                      <w:sz w:val="22"/>
                    </w:rPr>
                    <w:t>300</w:t>
                  </w:r>
                </w:p>
              </w:tc>
            </w:tr>
          </w:tbl>
          <w:p w14:paraId="1F0DF02B" w14:textId="77777777" w:rsidR="002A72C1" w:rsidRDefault="002A72C1" w:rsidP="00484BF1">
            <w:pPr>
              <w:spacing w:after="0" w:line="240" w:lineRule="auto"/>
            </w:pPr>
          </w:p>
        </w:tc>
        <w:tc>
          <w:tcPr>
            <w:tcW w:w="149" w:type="dxa"/>
          </w:tcPr>
          <w:p w14:paraId="74C35193" w14:textId="77777777" w:rsidR="002A72C1" w:rsidRDefault="002A72C1" w:rsidP="00484BF1">
            <w:pPr>
              <w:pStyle w:val="EmptyCellLayoutStyle"/>
              <w:spacing w:after="0" w:line="240" w:lineRule="auto"/>
            </w:pPr>
          </w:p>
        </w:tc>
      </w:tr>
      <w:tr w:rsidR="002A72C1" w14:paraId="5139E091" w14:textId="77777777" w:rsidTr="00484BF1">
        <w:trPr>
          <w:trHeight w:val="80"/>
        </w:trPr>
        <w:tc>
          <w:tcPr>
            <w:tcW w:w="54" w:type="dxa"/>
          </w:tcPr>
          <w:p w14:paraId="74BF61B7" w14:textId="77777777" w:rsidR="002A72C1" w:rsidRDefault="002A72C1" w:rsidP="00484BF1">
            <w:pPr>
              <w:pStyle w:val="EmptyCellLayoutStyle"/>
              <w:spacing w:after="0" w:line="240" w:lineRule="auto"/>
            </w:pPr>
          </w:p>
        </w:tc>
        <w:tc>
          <w:tcPr>
            <w:tcW w:w="10395" w:type="dxa"/>
          </w:tcPr>
          <w:p w14:paraId="6D14936D" w14:textId="77777777" w:rsidR="002A72C1" w:rsidRDefault="002A72C1" w:rsidP="00484BF1">
            <w:pPr>
              <w:pStyle w:val="EmptyCellLayoutStyle"/>
              <w:spacing w:after="0" w:line="240" w:lineRule="auto"/>
            </w:pPr>
          </w:p>
        </w:tc>
        <w:tc>
          <w:tcPr>
            <w:tcW w:w="149" w:type="dxa"/>
          </w:tcPr>
          <w:p w14:paraId="4968B6CE" w14:textId="77777777" w:rsidR="002A72C1" w:rsidRDefault="002A72C1" w:rsidP="00484BF1">
            <w:pPr>
              <w:pStyle w:val="EmptyCellLayoutStyle"/>
              <w:spacing w:after="0" w:line="240" w:lineRule="auto"/>
            </w:pPr>
          </w:p>
        </w:tc>
      </w:tr>
    </w:tbl>
    <w:p w14:paraId="3468EB73" w14:textId="77777777" w:rsidR="002A72C1" w:rsidRDefault="002A72C1" w:rsidP="002A72C1">
      <w:pPr>
        <w:spacing w:after="0" w:line="240" w:lineRule="auto"/>
      </w:pPr>
    </w:p>
    <w:p w14:paraId="381D6D46" w14:textId="77777777" w:rsidR="002A72C1" w:rsidRDefault="002A72C1" w:rsidP="002A72C1">
      <w:pPr>
        <w:spacing w:after="0" w:line="240" w:lineRule="auto"/>
      </w:pPr>
      <w:r>
        <w:rPr>
          <w:rFonts w:ascii="Calibri" w:eastAsia="Calibri" w:hAnsi="Calibri"/>
          <w:b/>
          <w:color w:val="000000"/>
          <w:sz w:val="32"/>
        </w:rPr>
        <w:t>SQL Server 2012 Integration Services Group</w:t>
      </w:r>
    </w:p>
    <w:p w14:paraId="5BF5EFBE" w14:textId="77777777" w:rsidR="002A72C1" w:rsidRDefault="002A72C1" w:rsidP="002A72C1">
      <w:pPr>
        <w:spacing w:after="0" w:line="240" w:lineRule="auto"/>
      </w:pPr>
      <w:r>
        <w:rPr>
          <w:rFonts w:ascii="Calibri" w:eastAsia="Calibri" w:hAnsi="Calibri"/>
          <w:color w:val="000000"/>
          <w:sz w:val="22"/>
        </w:rPr>
        <w:t>A group containing all SQL Server 2012 Integration Services</w:t>
      </w:r>
    </w:p>
    <w:p w14:paraId="04FB39A6" w14:textId="77777777" w:rsidR="002A72C1" w:rsidRDefault="002A72C1" w:rsidP="002A72C1">
      <w:pPr>
        <w:spacing w:after="0" w:line="240" w:lineRule="auto"/>
      </w:pPr>
      <w:r>
        <w:rPr>
          <w:rFonts w:ascii="Calibri" w:eastAsia="Calibri" w:hAnsi="Calibri"/>
          <w:b/>
          <w:color w:val="000000"/>
          <w:sz w:val="28"/>
        </w:rPr>
        <w:t>SQL Server 2012 Integration Services Group - Discoveries</w:t>
      </w:r>
    </w:p>
    <w:p w14:paraId="34DF3ED1" w14:textId="77777777" w:rsidR="002A72C1" w:rsidRDefault="002A72C1" w:rsidP="002A72C1">
      <w:pPr>
        <w:spacing w:after="0" w:line="240" w:lineRule="auto"/>
      </w:pPr>
      <w:r>
        <w:rPr>
          <w:rFonts w:ascii="Calibri" w:eastAsia="Calibri" w:hAnsi="Calibri"/>
          <w:b/>
          <w:color w:val="6495ED"/>
          <w:sz w:val="22"/>
        </w:rPr>
        <w:t>MSSQL 2012: Populate SQL Server 2012 Integration Services Group</w:t>
      </w:r>
    </w:p>
    <w:p w14:paraId="7379A387" w14:textId="77777777" w:rsidR="002A72C1" w:rsidRDefault="002A72C1" w:rsidP="002A72C1">
      <w:pPr>
        <w:spacing w:after="0" w:line="240" w:lineRule="auto"/>
      </w:pPr>
      <w:r>
        <w:rPr>
          <w:rFonts w:ascii="Calibri" w:eastAsia="Calibri" w:hAnsi="Calibri"/>
          <w:color w:val="000000"/>
          <w:sz w:val="22"/>
        </w:rPr>
        <w:t>This discovery rule populates SQL Server 2012 Integration Services Group with all SQL Server 2012 Integration Services.</w:t>
      </w:r>
    </w:p>
    <w:p w14:paraId="1C835673" w14:textId="77777777" w:rsidR="002A72C1" w:rsidRDefault="002A72C1" w:rsidP="002A72C1">
      <w:pPr>
        <w:spacing w:after="0" w:line="240" w:lineRule="auto"/>
      </w:pPr>
    </w:p>
    <w:p w14:paraId="75983C89" w14:textId="77777777" w:rsidR="002A72C1" w:rsidRDefault="002A72C1" w:rsidP="002A72C1">
      <w:pPr>
        <w:spacing w:after="0" w:line="240" w:lineRule="auto"/>
      </w:pPr>
      <w:r>
        <w:rPr>
          <w:rFonts w:ascii="Calibri" w:eastAsia="Calibri" w:hAnsi="Calibri"/>
          <w:b/>
          <w:color w:val="000000"/>
          <w:sz w:val="32"/>
        </w:rPr>
        <w:t>SQL Server 2012 Mirroring Groups Group</w:t>
      </w:r>
    </w:p>
    <w:p w14:paraId="6C574DE6" w14:textId="77777777" w:rsidR="002A72C1" w:rsidRDefault="002A72C1" w:rsidP="002A72C1">
      <w:pPr>
        <w:spacing w:after="0" w:line="240" w:lineRule="auto"/>
      </w:pPr>
      <w:r>
        <w:rPr>
          <w:rFonts w:ascii="Calibri" w:eastAsia="Calibri" w:hAnsi="Calibri"/>
          <w:color w:val="000000"/>
          <w:sz w:val="22"/>
        </w:rPr>
        <w:t>A group containing all SQL Server 2012 Mirroring groups</w:t>
      </w:r>
    </w:p>
    <w:p w14:paraId="6C5473C0" w14:textId="77777777" w:rsidR="002A72C1" w:rsidRDefault="002A72C1" w:rsidP="002A72C1">
      <w:pPr>
        <w:spacing w:after="0" w:line="240" w:lineRule="auto"/>
      </w:pPr>
      <w:r>
        <w:rPr>
          <w:rFonts w:ascii="Calibri" w:eastAsia="Calibri" w:hAnsi="Calibri"/>
          <w:b/>
          <w:color w:val="000000"/>
          <w:sz w:val="28"/>
        </w:rPr>
        <w:t>SQL Server 2012 Mirroring Groups Group - Discoveries</w:t>
      </w:r>
    </w:p>
    <w:p w14:paraId="7EE98F0C" w14:textId="77777777" w:rsidR="002A72C1" w:rsidRDefault="002A72C1" w:rsidP="002A72C1">
      <w:pPr>
        <w:spacing w:after="0" w:line="240" w:lineRule="auto"/>
      </w:pPr>
      <w:r>
        <w:rPr>
          <w:rFonts w:ascii="Calibri" w:eastAsia="Calibri" w:hAnsi="Calibri"/>
          <w:b/>
          <w:color w:val="6495ED"/>
          <w:sz w:val="22"/>
        </w:rPr>
        <w:t>MSSQL 2012: Populate SQL Server 2012 Mirroring Groups Group</w:t>
      </w:r>
    </w:p>
    <w:p w14:paraId="6121BAC4" w14:textId="77777777" w:rsidR="002A72C1" w:rsidRDefault="002A72C1" w:rsidP="002A72C1">
      <w:pPr>
        <w:spacing w:after="0" w:line="240" w:lineRule="auto"/>
      </w:pPr>
      <w:r>
        <w:rPr>
          <w:rFonts w:ascii="Calibri" w:eastAsia="Calibri" w:hAnsi="Calibri"/>
          <w:color w:val="000000"/>
          <w:sz w:val="22"/>
        </w:rPr>
        <w:t>This discovery rule populates SQL Server 2012 Mirroring Groups Group group with all SQL Server 2012 Mirroring Groups.</w:t>
      </w:r>
    </w:p>
    <w:p w14:paraId="6606D156" w14:textId="77777777" w:rsidR="002A72C1" w:rsidRDefault="002A72C1" w:rsidP="002A72C1">
      <w:pPr>
        <w:spacing w:after="0" w:line="240" w:lineRule="auto"/>
      </w:pPr>
    </w:p>
    <w:p w14:paraId="2E99ABCE" w14:textId="77777777" w:rsidR="002A72C1" w:rsidRDefault="002A72C1" w:rsidP="002A72C1">
      <w:pPr>
        <w:spacing w:after="0" w:line="240" w:lineRule="auto"/>
      </w:pPr>
      <w:r>
        <w:rPr>
          <w:rFonts w:ascii="Calibri" w:eastAsia="Calibri" w:hAnsi="Calibri"/>
          <w:b/>
          <w:color w:val="000000"/>
          <w:sz w:val="32"/>
        </w:rPr>
        <w:t>SQL Server 2012 Reporting Services</w:t>
      </w:r>
    </w:p>
    <w:p w14:paraId="5860D653" w14:textId="77777777" w:rsidR="002A72C1" w:rsidRDefault="002A72C1" w:rsidP="002A72C1">
      <w:pPr>
        <w:spacing w:after="0" w:line="240" w:lineRule="auto"/>
      </w:pPr>
      <w:r>
        <w:rPr>
          <w:rFonts w:ascii="Calibri" w:eastAsia="Calibri" w:hAnsi="Calibri"/>
          <w:color w:val="000000"/>
          <w:sz w:val="22"/>
        </w:rPr>
        <w:t>An installation of Microsoft SQL Server 2012 Reporting Services</w:t>
      </w:r>
    </w:p>
    <w:p w14:paraId="160B1BDA" w14:textId="77777777" w:rsidR="002A72C1" w:rsidRDefault="002A72C1" w:rsidP="002A72C1">
      <w:pPr>
        <w:spacing w:after="0" w:line="240" w:lineRule="auto"/>
      </w:pPr>
      <w:r>
        <w:rPr>
          <w:rFonts w:ascii="Calibri" w:eastAsia="Calibri" w:hAnsi="Calibri"/>
          <w:b/>
          <w:color w:val="000000"/>
          <w:sz w:val="28"/>
        </w:rPr>
        <w:t>SQL Server 2012 Reporting Services - Discoveries</w:t>
      </w:r>
    </w:p>
    <w:p w14:paraId="43382AAD" w14:textId="77777777" w:rsidR="002A72C1" w:rsidRDefault="002A72C1" w:rsidP="002A72C1">
      <w:pPr>
        <w:spacing w:after="0" w:line="240" w:lineRule="auto"/>
      </w:pPr>
      <w:r>
        <w:rPr>
          <w:rFonts w:ascii="Calibri" w:eastAsia="Calibri" w:hAnsi="Calibri"/>
          <w:b/>
          <w:color w:val="6495ED"/>
          <w:sz w:val="22"/>
        </w:rPr>
        <w:t>Discover SQL Server 2012 Reporting Services (Windows Server)</w:t>
      </w:r>
    </w:p>
    <w:p w14:paraId="5CC9F654" w14:textId="77777777" w:rsidR="002A72C1" w:rsidRDefault="002A72C1" w:rsidP="002A72C1">
      <w:pPr>
        <w:spacing w:after="0" w:line="240" w:lineRule="auto"/>
      </w:pPr>
      <w:r>
        <w:rPr>
          <w:rFonts w:ascii="Calibri" w:eastAsia="Calibri" w:hAnsi="Calibri"/>
          <w:color w:val="000000"/>
          <w:sz w:val="22"/>
        </w:rPr>
        <w:t>This object discovery discovers all instances of SQL Server 2012 Reporting Services. By default, all instances are discovered and monitored.</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40D618FB" w14:textId="77777777" w:rsidTr="00484BF1">
        <w:trPr>
          <w:trHeight w:val="54"/>
        </w:trPr>
        <w:tc>
          <w:tcPr>
            <w:tcW w:w="54" w:type="dxa"/>
          </w:tcPr>
          <w:p w14:paraId="4AFBD94B" w14:textId="77777777" w:rsidR="002A72C1" w:rsidRDefault="002A72C1" w:rsidP="00484BF1">
            <w:pPr>
              <w:pStyle w:val="EmptyCellLayoutStyle"/>
              <w:spacing w:after="0" w:line="240" w:lineRule="auto"/>
            </w:pPr>
          </w:p>
        </w:tc>
        <w:tc>
          <w:tcPr>
            <w:tcW w:w="10395" w:type="dxa"/>
          </w:tcPr>
          <w:p w14:paraId="3ACBF7D9" w14:textId="77777777" w:rsidR="002A72C1" w:rsidRDefault="002A72C1" w:rsidP="00484BF1">
            <w:pPr>
              <w:pStyle w:val="EmptyCellLayoutStyle"/>
              <w:spacing w:after="0" w:line="240" w:lineRule="auto"/>
            </w:pPr>
          </w:p>
        </w:tc>
        <w:tc>
          <w:tcPr>
            <w:tcW w:w="149" w:type="dxa"/>
          </w:tcPr>
          <w:p w14:paraId="3DF0255C" w14:textId="77777777" w:rsidR="002A72C1" w:rsidRDefault="002A72C1" w:rsidP="00484BF1">
            <w:pPr>
              <w:pStyle w:val="EmptyCellLayoutStyle"/>
              <w:spacing w:after="0" w:line="240" w:lineRule="auto"/>
            </w:pPr>
          </w:p>
        </w:tc>
      </w:tr>
      <w:tr w:rsidR="002A72C1" w14:paraId="0D7216B5" w14:textId="77777777" w:rsidTr="00484BF1">
        <w:tc>
          <w:tcPr>
            <w:tcW w:w="54" w:type="dxa"/>
          </w:tcPr>
          <w:p w14:paraId="708937DD"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34226224"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B30FB97"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130B5B0"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4B6CEA5" w14:textId="77777777" w:rsidR="002A72C1" w:rsidRDefault="002A72C1" w:rsidP="00484BF1">
                  <w:pPr>
                    <w:spacing w:after="0" w:line="240" w:lineRule="auto"/>
                  </w:pPr>
                  <w:r>
                    <w:rPr>
                      <w:rFonts w:ascii="Calibri" w:eastAsia="Calibri" w:hAnsi="Calibri"/>
                      <w:b/>
                      <w:color w:val="000000"/>
                      <w:sz w:val="22"/>
                    </w:rPr>
                    <w:t>Default value</w:t>
                  </w:r>
                </w:p>
              </w:tc>
            </w:tr>
            <w:tr w:rsidR="002A72C1" w14:paraId="3A82425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1BC7F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D3DE46"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02E118" w14:textId="77777777" w:rsidR="002A72C1" w:rsidRDefault="002A72C1" w:rsidP="00484BF1">
                  <w:pPr>
                    <w:spacing w:after="0" w:line="240" w:lineRule="auto"/>
                  </w:pPr>
                  <w:r>
                    <w:rPr>
                      <w:rFonts w:ascii="Calibri" w:eastAsia="Calibri" w:hAnsi="Calibri"/>
                      <w:color w:val="000000"/>
                      <w:sz w:val="22"/>
                    </w:rPr>
                    <w:t>No</w:t>
                  </w:r>
                </w:p>
              </w:tc>
            </w:tr>
            <w:tr w:rsidR="002A72C1" w14:paraId="66D2D50F"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38D229"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E349B5"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8F8449" w14:textId="77777777" w:rsidR="002A72C1" w:rsidRDefault="002A72C1" w:rsidP="00484BF1">
                  <w:pPr>
                    <w:spacing w:after="0" w:line="240" w:lineRule="auto"/>
                  </w:pPr>
                  <w:r>
                    <w:rPr>
                      <w:rFonts w:ascii="Calibri" w:eastAsia="Calibri" w:hAnsi="Calibri"/>
                      <w:color w:val="000000"/>
                      <w:sz w:val="22"/>
                    </w:rPr>
                    <w:t>14400</w:t>
                  </w:r>
                </w:p>
              </w:tc>
            </w:tr>
            <w:tr w:rsidR="002A72C1" w14:paraId="4ED7A4B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4499E9"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D143FA"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29C0D6" w14:textId="77777777" w:rsidR="002A72C1" w:rsidRDefault="002A72C1" w:rsidP="00484BF1">
                  <w:pPr>
                    <w:spacing w:after="0" w:line="240" w:lineRule="auto"/>
                  </w:pPr>
                </w:p>
              </w:tc>
            </w:tr>
            <w:tr w:rsidR="002A72C1" w14:paraId="17C2F066"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1D5D0B3"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2B437EC"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6D22ADC" w14:textId="77777777" w:rsidR="002A72C1" w:rsidRDefault="002A72C1" w:rsidP="00484BF1">
                  <w:pPr>
                    <w:spacing w:after="0" w:line="240" w:lineRule="auto"/>
                  </w:pPr>
                  <w:r>
                    <w:rPr>
                      <w:rFonts w:ascii="Calibri" w:eastAsia="Calibri" w:hAnsi="Calibri"/>
                      <w:color w:val="000000"/>
                      <w:sz w:val="22"/>
                    </w:rPr>
                    <w:t>300</w:t>
                  </w:r>
                </w:p>
              </w:tc>
            </w:tr>
          </w:tbl>
          <w:p w14:paraId="2C8D2E8E" w14:textId="77777777" w:rsidR="002A72C1" w:rsidRDefault="002A72C1" w:rsidP="00484BF1">
            <w:pPr>
              <w:spacing w:after="0" w:line="240" w:lineRule="auto"/>
            </w:pPr>
          </w:p>
        </w:tc>
        <w:tc>
          <w:tcPr>
            <w:tcW w:w="149" w:type="dxa"/>
          </w:tcPr>
          <w:p w14:paraId="3F3FCB96" w14:textId="77777777" w:rsidR="002A72C1" w:rsidRDefault="002A72C1" w:rsidP="00484BF1">
            <w:pPr>
              <w:pStyle w:val="EmptyCellLayoutStyle"/>
              <w:spacing w:after="0" w:line="240" w:lineRule="auto"/>
            </w:pPr>
          </w:p>
        </w:tc>
      </w:tr>
      <w:tr w:rsidR="002A72C1" w14:paraId="37A8E570" w14:textId="77777777" w:rsidTr="00484BF1">
        <w:trPr>
          <w:trHeight w:val="80"/>
        </w:trPr>
        <w:tc>
          <w:tcPr>
            <w:tcW w:w="54" w:type="dxa"/>
          </w:tcPr>
          <w:p w14:paraId="6CDDCFBB" w14:textId="77777777" w:rsidR="002A72C1" w:rsidRDefault="002A72C1" w:rsidP="00484BF1">
            <w:pPr>
              <w:pStyle w:val="EmptyCellLayoutStyle"/>
              <w:spacing w:after="0" w:line="240" w:lineRule="auto"/>
            </w:pPr>
          </w:p>
        </w:tc>
        <w:tc>
          <w:tcPr>
            <w:tcW w:w="10395" w:type="dxa"/>
          </w:tcPr>
          <w:p w14:paraId="147718B2" w14:textId="77777777" w:rsidR="002A72C1" w:rsidRDefault="002A72C1" w:rsidP="00484BF1">
            <w:pPr>
              <w:pStyle w:val="EmptyCellLayoutStyle"/>
              <w:spacing w:after="0" w:line="240" w:lineRule="auto"/>
            </w:pPr>
          </w:p>
        </w:tc>
        <w:tc>
          <w:tcPr>
            <w:tcW w:w="149" w:type="dxa"/>
          </w:tcPr>
          <w:p w14:paraId="37FB1D89" w14:textId="77777777" w:rsidR="002A72C1" w:rsidRDefault="002A72C1" w:rsidP="00484BF1">
            <w:pPr>
              <w:pStyle w:val="EmptyCellLayoutStyle"/>
              <w:spacing w:after="0" w:line="240" w:lineRule="auto"/>
            </w:pPr>
          </w:p>
        </w:tc>
      </w:tr>
    </w:tbl>
    <w:p w14:paraId="6576DD44" w14:textId="77777777" w:rsidR="002A72C1" w:rsidRDefault="002A72C1" w:rsidP="002A72C1">
      <w:pPr>
        <w:spacing w:after="0" w:line="240" w:lineRule="auto"/>
      </w:pPr>
    </w:p>
    <w:p w14:paraId="1C1362E8" w14:textId="77777777" w:rsidR="002A72C1" w:rsidRDefault="002A72C1" w:rsidP="002A72C1">
      <w:pPr>
        <w:spacing w:after="0" w:line="240" w:lineRule="auto"/>
      </w:pPr>
      <w:r>
        <w:rPr>
          <w:rFonts w:ascii="Calibri" w:eastAsia="Calibri" w:hAnsi="Calibri"/>
          <w:b/>
          <w:color w:val="000000"/>
          <w:sz w:val="28"/>
        </w:rPr>
        <w:t>SQL Server 2012 Reporting Services - Unit monitors</w:t>
      </w:r>
    </w:p>
    <w:p w14:paraId="2EC612A8" w14:textId="77777777" w:rsidR="002A72C1" w:rsidRDefault="002A72C1" w:rsidP="002A72C1">
      <w:pPr>
        <w:spacing w:after="0" w:line="240" w:lineRule="auto"/>
      </w:pPr>
      <w:r>
        <w:rPr>
          <w:rFonts w:ascii="Calibri" w:eastAsia="Calibri" w:hAnsi="Calibri"/>
          <w:b/>
          <w:color w:val="6495ED"/>
          <w:sz w:val="22"/>
        </w:rPr>
        <w:t>SQL Server Reporting Services Windows Service</w:t>
      </w:r>
    </w:p>
    <w:p w14:paraId="7FC68F98" w14:textId="77777777" w:rsidR="002A72C1" w:rsidRDefault="002A72C1" w:rsidP="002A72C1">
      <w:pPr>
        <w:spacing w:after="0" w:line="240" w:lineRule="auto"/>
      </w:pPr>
      <w:r>
        <w:rPr>
          <w:rFonts w:ascii="Calibri" w:eastAsia="Calibri" w:hAnsi="Calibri"/>
          <w:color w:val="000000"/>
          <w:sz w:val="22"/>
        </w:rPr>
        <w:t>This monitor checks the status of the SQL Reporting Services service.</w:t>
      </w:r>
      <w:r>
        <w:rPr>
          <w:rFonts w:ascii="Calibri" w:eastAsia="Calibri" w:hAnsi="Calibri"/>
          <w:color w:val="000000"/>
          <w:sz w:val="22"/>
        </w:rPr>
        <w:br/>
        <w:t>Note that SQL Server Reporting Services Windows service is not supported by any edition of SQL Server Express, except SQL Server Express with Advanced Services.</w:t>
      </w:r>
    </w:p>
    <w:tbl>
      <w:tblPr>
        <w:tblW w:w="0" w:type="auto"/>
        <w:tblCellMar>
          <w:left w:w="0" w:type="dxa"/>
          <w:right w:w="0" w:type="dxa"/>
        </w:tblCellMar>
        <w:tblLook w:val="0000" w:firstRow="0" w:lastRow="0" w:firstColumn="0" w:lastColumn="0" w:noHBand="0" w:noVBand="0"/>
      </w:tblPr>
      <w:tblGrid>
        <w:gridCol w:w="41"/>
        <w:gridCol w:w="8486"/>
        <w:gridCol w:w="113"/>
      </w:tblGrid>
      <w:tr w:rsidR="002A72C1" w14:paraId="46B54A3F" w14:textId="77777777" w:rsidTr="00484BF1">
        <w:trPr>
          <w:trHeight w:val="54"/>
        </w:trPr>
        <w:tc>
          <w:tcPr>
            <w:tcW w:w="54" w:type="dxa"/>
          </w:tcPr>
          <w:p w14:paraId="7F7FAEE1" w14:textId="77777777" w:rsidR="002A72C1" w:rsidRDefault="002A72C1" w:rsidP="00484BF1">
            <w:pPr>
              <w:pStyle w:val="EmptyCellLayoutStyle"/>
              <w:spacing w:after="0" w:line="240" w:lineRule="auto"/>
            </w:pPr>
          </w:p>
        </w:tc>
        <w:tc>
          <w:tcPr>
            <w:tcW w:w="10395" w:type="dxa"/>
          </w:tcPr>
          <w:p w14:paraId="6064E6E5" w14:textId="77777777" w:rsidR="002A72C1" w:rsidRDefault="002A72C1" w:rsidP="00484BF1">
            <w:pPr>
              <w:pStyle w:val="EmptyCellLayoutStyle"/>
              <w:spacing w:after="0" w:line="240" w:lineRule="auto"/>
            </w:pPr>
          </w:p>
        </w:tc>
        <w:tc>
          <w:tcPr>
            <w:tcW w:w="149" w:type="dxa"/>
          </w:tcPr>
          <w:p w14:paraId="19FAD475" w14:textId="77777777" w:rsidR="002A72C1" w:rsidRDefault="002A72C1" w:rsidP="00484BF1">
            <w:pPr>
              <w:pStyle w:val="EmptyCellLayoutStyle"/>
              <w:spacing w:after="0" w:line="240" w:lineRule="auto"/>
            </w:pPr>
          </w:p>
        </w:tc>
      </w:tr>
      <w:tr w:rsidR="002A72C1" w14:paraId="12F8752B" w14:textId="77777777" w:rsidTr="00484BF1">
        <w:tc>
          <w:tcPr>
            <w:tcW w:w="54" w:type="dxa"/>
          </w:tcPr>
          <w:p w14:paraId="33EE2024"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27"/>
              <w:gridCol w:w="2863"/>
              <w:gridCol w:w="2768"/>
            </w:tblGrid>
            <w:tr w:rsidR="002A72C1" w14:paraId="6478528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153C2F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56B7F49"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7FEC92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247E750"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040CE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706C7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FDC3A9" w14:textId="77777777" w:rsidR="002A72C1" w:rsidRDefault="002A72C1" w:rsidP="00484BF1">
                  <w:pPr>
                    <w:spacing w:after="0" w:line="240" w:lineRule="auto"/>
                  </w:pPr>
                  <w:r>
                    <w:rPr>
                      <w:rFonts w:ascii="Calibri" w:eastAsia="Calibri" w:hAnsi="Calibri"/>
                      <w:color w:val="000000"/>
                      <w:sz w:val="22"/>
                    </w:rPr>
                    <w:t>Yes</w:t>
                  </w:r>
                </w:p>
              </w:tc>
            </w:tr>
            <w:tr w:rsidR="002A72C1" w14:paraId="7D09198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81B564"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188DAF"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007EB1" w14:textId="77777777" w:rsidR="002A72C1" w:rsidRDefault="002A72C1" w:rsidP="00484BF1">
                  <w:pPr>
                    <w:spacing w:after="0" w:line="240" w:lineRule="auto"/>
                  </w:pPr>
                  <w:r>
                    <w:rPr>
                      <w:rFonts w:eastAsia="Arial"/>
                      <w:color w:val="000000"/>
                    </w:rPr>
                    <w:t>True</w:t>
                  </w:r>
                </w:p>
              </w:tc>
            </w:tr>
            <w:tr w:rsidR="002A72C1" w14:paraId="1CA46BE2"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1261A7A" w14:textId="77777777" w:rsidR="002A72C1" w:rsidRDefault="002A72C1" w:rsidP="00484BF1">
                  <w:pPr>
                    <w:spacing w:after="0" w:line="240" w:lineRule="auto"/>
                  </w:pPr>
                  <w:r>
                    <w:rPr>
                      <w:rFonts w:ascii="Calibri" w:eastAsia="Calibri" w:hAnsi="Calibri"/>
                      <w:color w:val="000000"/>
                      <w:sz w:val="22"/>
                    </w:rPr>
                    <w:t>Alert only if service startup type is automatic</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DD295A9" w14:textId="77777777" w:rsidR="002A72C1" w:rsidRDefault="002A72C1" w:rsidP="00484BF1">
                  <w:pPr>
                    <w:spacing w:after="0" w:line="240" w:lineRule="auto"/>
                  </w:pPr>
                  <w:r>
                    <w:rPr>
                      <w:rFonts w:ascii="Calibri" w:eastAsia="Calibri" w:hAnsi="Calibri"/>
                      <w:color w:val="000000"/>
                      <w:sz w:val="22"/>
                    </w:rPr>
                    <w:t>This may only be set to 'true' or 'false'.  If set to 'false', then alerts will be triggered no matter what the startup type is set to.  Default is 'true'.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2C437FA" w14:textId="77777777" w:rsidR="002A72C1" w:rsidRDefault="002A72C1" w:rsidP="00484BF1">
                  <w:pPr>
                    <w:spacing w:after="0" w:line="240" w:lineRule="auto"/>
                  </w:pPr>
                  <w:r>
                    <w:rPr>
                      <w:rFonts w:ascii="Calibri" w:eastAsia="Calibri" w:hAnsi="Calibri"/>
                      <w:color w:val="000000"/>
                      <w:sz w:val="22"/>
                    </w:rPr>
                    <w:t>true</w:t>
                  </w:r>
                </w:p>
              </w:tc>
            </w:tr>
          </w:tbl>
          <w:p w14:paraId="6ACB6C74" w14:textId="77777777" w:rsidR="002A72C1" w:rsidRDefault="002A72C1" w:rsidP="00484BF1">
            <w:pPr>
              <w:spacing w:after="0" w:line="240" w:lineRule="auto"/>
            </w:pPr>
          </w:p>
        </w:tc>
        <w:tc>
          <w:tcPr>
            <w:tcW w:w="149" w:type="dxa"/>
          </w:tcPr>
          <w:p w14:paraId="190C968E" w14:textId="77777777" w:rsidR="002A72C1" w:rsidRDefault="002A72C1" w:rsidP="00484BF1">
            <w:pPr>
              <w:pStyle w:val="EmptyCellLayoutStyle"/>
              <w:spacing w:after="0" w:line="240" w:lineRule="auto"/>
            </w:pPr>
          </w:p>
        </w:tc>
      </w:tr>
      <w:tr w:rsidR="002A72C1" w14:paraId="6738D592" w14:textId="77777777" w:rsidTr="00484BF1">
        <w:trPr>
          <w:trHeight w:val="80"/>
        </w:trPr>
        <w:tc>
          <w:tcPr>
            <w:tcW w:w="54" w:type="dxa"/>
          </w:tcPr>
          <w:p w14:paraId="60B3B335" w14:textId="77777777" w:rsidR="002A72C1" w:rsidRDefault="002A72C1" w:rsidP="00484BF1">
            <w:pPr>
              <w:pStyle w:val="EmptyCellLayoutStyle"/>
              <w:spacing w:after="0" w:line="240" w:lineRule="auto"/>
            </w:pPr>
          </w:p>
        </w:tc>
        <w:tc>
          <w:tcPr>
            <w:tcW w:w="10395" w:type="dxa"/>
          </w:tcPr>
          <w:p w14:paraId="68EEE81F" w14:textId="77777777" w:rsidR="002A72C1" w:rsidRDefault="002A72C1" w:rsidP="00484BF1">
            <w:pPr>
              <w:pStyle w:val="EmptyCellLayoutStyle"/>
              <w:spacing w:after="0" w:line="240" w:lineRule="auto"/>
            </w:pPr>
          </w:p>
        </w:tc>
        <w:tc>
          <w:tcPr>
            <w:tcW w:w="149" w:type="dxa"/>
          </w:tcPr>
          <w:p w14:paraId="304BCE5F" w14:textId="77777777" w:rsidR="002A72C1" w:rsidRDefault="002A72C1" w:rsidP="00484BF1">
            <w:pPr>
              <w:pStyle w:val="EmptyCellLayoutStyle"/>
              <w:spacing w:after="0" w:line="240" w:lineRule="auto"/>
            </w:pPr>
          </w:p>
        </w:tc>
      </w:tr>
    </w:tbl>
    <w:p w14:paraId="0A6631B0" w14:textId="77777777" w:rsidR="002A72C1" w:rsidRDefault="002A72C1" w:rsidP="002A72C1">
      <w:pPr>
        <w:spacing w:after="0" w:line="240" w:lineRule="auto"/>
      </w:pPr>
    </w:p>
    <w:p w14:paraId="0D8CD2C8" w14:textId="77777777" w:rsidR="002A72C1" w:rsidRDefault="002A72C1" w:rsidP="002A72C1">
      <w:pPr>
        <w:spacing w:after="0" w:line="240" w:lineRule="auto"/>
      </w:pPr>
      <w:r>
        <w:rPr>
          <w:rFonts w:ascii="Calibri" w:eastAsia="Calibri" w:hAnsi="Calibri"/>
          <w:b/>
          <w:color w:val="000000"/>
          <w:sz w:val="28"/>
        </w:rPr>
        <w:t>SQL Server 2012 Reporting Services - Tasks</w:t>
      </w:r>
    </w:p>
    <w:p w14:paraId="6E7EEBB7" w14:textId="77777777" w:rsidR="002A72C1" w:rsidRDefault="002A72C1" w:rsidP="002A72C1">
      <w:pPr>
        <w:spacing w:after="0" w:line="240" w:lineRule="auto"/>
      </w:pPr>
      <w:r>
        <w:rPr>
          <w:rFonts w:ascii="Calibri" w:eastAsia="Calibri" w:hAnsi="Calibri"/>
          <w:b/>
          <w:color w:val="6495ED"/>
          <w:sz w:val="22"/>
        </w:rPr>
        <w:t>Start SQL Reporting Services Service on Cluster</w:t>
      </w:r>
    </w:p>
    <w:p w14:paraId="1625BA01" w14:textId="77777777" w:rsidR="002A72C1" w:rsidRDefault="002A72C1" w:rsidP="002A72C1">
      <w:pPr>
        <w:spacing w:after="0" w:line="240" w:lineRule="auto"/>
      </w:pPr>
      <w:r>
        <w:rPr>
          <w:rFonts w:ascii="Calibri" w:eastAsia="Calibri" w:hAnsi="Calibri"/>
          <w:color w:val="000000"/>
          <w:sz w:val="22"/>
        </w:rPr>
        <w:t>Start SQL Reporting Services Service on Cluster.</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0688C6B1" w14:textId="77777777" w:rsidTr="00484BF1">
        <w:trPr>
          <w:trHeight w:val="54"/>
        </w:trPr>
        <w:tc>
          <w:tcPr>
            <w:tcW w:w="54" w:type="dxa"/>
          </w:tcPr>
          <w:p w14:paraId="405D68D8" w14:textId="77777777" w:rsidR="002A72C1" w:rsidRDefault="002A72C1" w:rsidP="00484BF1">
            <w:pPr>
              <w:pStyle w:val="EmptyCellLayoutStyle"/>
              <w:spacing w:after="0" w:line="240" w:lineRule="auto"/>
            </w:pPr>
          </w:p>
        </w:tc>
        <w:tc>
          <w:tcPr>
            <w:tcW w:w="10395" w:type="dxa"/>
          </w:tcPr>
          <w:p w14:paraId="5A8BEDF3" w14:textId="77777777" w:rsidR="002A72C1" w:rsidRDefault="002A72C1" w:rsidP="00484BF1">
            <w:pPr>
              <w:pStyle w:val="EmptyCellLayoutStyle"/>
              <w:spacing w:after="0" w:line="240" w:lineRule="auto"/>
            </w:pPr>
          </w:p>
        </w:tc>
        <w:tc>
          <w:tcPr>
            <w:tcW w:w="149" w:type="dxa"/>
          </w:tcPr>
          <w:p w14:paraId="4534680E" w14:textId="77777777" w:rsidR="002A72C1" w:rsidRDefault="002A72C1" w:rsidP="00484BF1">
            <w:pPr>
              <w:pStyle w:val="EmptyCellLayoutStyle"/>
              <w:spacing w:after="0" w:line="240" w:lineRule="auto"/>
            </w:pPr>
          </w:p>
        </w:tc>
      </w:tr>
      <w:tr w:rsidR="002A72C1" w14:paraId="6E65A3C9" w14:textId="77777777" w:rsidTr="00484BF1">
        <w:tc>
          <w:tcPr>
            <w:tcW w:w="54" w:type="dxa"/>
          </w:tcPr>
          <w:p w14:paraId="483B337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740416B9"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2323ACB"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C063A0F"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5EE5A1F"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7268CD1"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E8B1A3"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F3B2EE"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23F97B" w14:textId="77777777" w:rsidR="002A72C1" w:rsidRDefault="002A72C1" w:rsidP="00484BF1">
                  <w:pPr>
                    <w:spacing w:after="0" w:line="240" w:lineRule="auto"/>
                  </w:pPr>
                  <w:r>
                    <w:rPr>
                      <w:rFonts w:ascii="Calibri" w:eastAsia="Calibri" w:hAnsi="Calibri"/>
                      <w:color w:val="000000"/>
                      <w:sz w:val="22"/>
                    </w:rPr>
                    <w:t>Yes</w:t>
                  </w:r>
                </w:p>
              </w:tc>
            </w:tr>
            <w:tr w:rsidR="002A72C1" w14:paraId="1C931D67"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CF5236A"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35C6C27"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BADFB6B" w14:textId="77777777" w:rsidR="002A72C1" w:rsidRDefault="002A72C1" w:rsidP="00484BF1">
                  <w:pPr>
                    <w:spacing w:after="0" w:line="240" w:lineRule="auto"/>
                  </w:pPr>
                  <w:r>
                    <w:rPr>
                      <w:rFonts w:ascii="Calibri" w:eastAsia="Calibri" w:hAnsi="Calibri"/>
                      <w:color w:val="000000"/>
                      <w:sz w:val="22"/>
                    </w:rPr>
                    <w:t>300</w:t>
                  </w:r>
                </w:p>
              </w:tc>
            </w:tr>
          </w:tbl>
          <w:p w14:paraId="52DBB09D" w14:textId="77777777" w:rsidR="002A72C1" w:rsidRDefault="002A72C1" w:rsidP="00484BF1">
            <w:pPr>
              <w:spacing w:after="0" w:line="240" w:lineRule="auto"/>
            </w:pPr>
          </w:p>
        </w:tc>
        <w:tc>
          <w:tcPr>
            <w:tcW w:w="149" w:type="dxa"/>
          </w:tcPr>
          <w:p w14:paraId="511359B7" w14:textId="77777777" w:rsidR="002A72C1" w:rsidRDefault="002A72C1" w:rsidP="00484BF1">
            <w:pPr>
              <w:pStyle w:val="EmptyCellLayoutStyle"/>
              <w:spacing w:after="0" w:line="240" w:lineRule="auto"/>
            </w:pPr>
          </w:p>
        </w:tc>
      </w:tr>
      <w:tr w:rsidR="002A72C1" w14:paraId="414B953B" w14:textId="77777777" w:rsidTr="00484BF1">
        <w:trPr>
          <w:trHeight w:val="80"/>
        </w:trPr>
        <w:tc>
          <w:tcPr>
            <w:tcW w:w="54" w:type="dxa"/>
          </w:tcPr>
          <w:p w14:paraId="4C493BD9" w14:textId="77777777" w:rsidR="002A72C1" w:rsidRDefault="002A72C1" w:rsidP="00484BF1">
            <w:pPr>
              <w:pStyle w:val="EmptyCellLayoutStyle"/>
              <w:spacing w:after="0" w:line="240" w:lineRule="auto"/>
            </w:pPr>
          </w:p>
        </w:tc>
        <w:tc>
          <w:tcPr>
            <w:tcW w:w="10395" w:type="dxa"/>
          </w:tcPr>
          <w:p w14:paraId="3089C7FA" w14:textId="77777777" w:rsidR="002A72C1" w:rsidRDefault="002A72C1" w:rsidP="00484BF1">
            <w:pPr>
              <w:pStyle w:val="EmptyCellLayoutStyle"/>
              <w:spacing w:after="0" w:line="240" w:lineRule="auto"/>
            </w:pPr>
          </w:p>
        </w:tc>
        <w:tc>
          <w:tcPr>
            <w:tcW w:w="149" w:type="dxa"/>
          </w:tcPr>
          <w:p w14:paraId="30C99AFC" w14:textId="77777777" w:rsidR="002A72C1" w:rsidRDefault="002A72C1" w:rsidP="00484BF1">
            <w:pPr>
              <w:pStyle w:val="EmptyCellLayoutStyle"/>
              <w:spacing w:after="0" w:line="240" w:lineRule="auto"/>
            </w:pPr>
          </w:p>
        </w:tc>
      </w:tr>
    </w:tbl>
    <w:p w14:paraId="0BA8D08E" w14:textId="77777777" w:rsidR="002A72C1" w:rsidRDefault="002A72C1" w:rsidP="002A72C1">
      <w:pPr>
        <w:spacing w:after="0" w:line="240" w:lineRule="auto"/>
      </w:pPr>
    </w:p>
    <w:p w14:paraId="66557C13" w14:textId="77777777" w:rsidR="002A72C1" w:rsidRDefault="002A72C1" w:rsidP="002A72C1">
      <w:pPr>
        <w:spacing w:after="0" w:line="240" w:lineRule="auto"/>
      </w:pPr>
      <w:r>
        <w:rPr>
          <w:rFonts w:ascii="Calibri" w:eastAsia="Calibri" w:hAnsi="Calibri"/>
          <w:b/>
          <w:color w:val="6495ED"/>
          <w:sz w:val="22"/>
        </w:rPr>
        <w:t>Start SQL Reporting Services Service</w:t>
      </w:r>
    </w:p>
    <w:p w14:paraId="7885D059" w14:textId="77777777" w:rsidR="002A72C1" w:rsidRDefault="002A72C1" w:rsidP="002A72C1">
      <w:pPr>
        <w:spacing w:after="0" w:line="240" w:lineRule="auto"/>
      </w:pPr>
      <w:r>
        <w:rPr>
          <w:rFonts w:ascii="Calibri" w:eastAsia="Calibri" w:hAnsi="Calibri"/>
          <w:color w:val="000000"/>
          <w:sz w:val="22"/>
        </w:rPr>
        <w:t>Start SQL Reporting Services Service.</w:t>
      </w:r>
      <w:r>
        <w:rPr>
          <w:rFonts w:ascii="Calibri" w:eastAsia="Calibri" w:hAnsi="Calibri"/>
          <w:color w:val="000000"/>
          <w:sz w:val="22"/>
        </w:rPr>
        <w:br/>
        <w:t>Note that SQL Server Reporting Services Windows service is not supported by any edition of SQL Server Express, except SQL Server Express with Advanced Services.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5FEF976B" w14:textId="77777777" w:rsidTr="00484BF1">
        <w:trPr>
          <w:trHeight w:val="54"/>
        </w:trPr>
        <w:tc>
          <w:tcPr>
            <w:tcW w:w="54" w:type="dxa"/>
          </w:tcPr>
          <w:p w14:paraId="4096D24E" w14:textId="77777777" w:rsidR="002A72C1" w:rsidRDefault="002A72C1" w:rsidP="00484BF1">
            <w:pPr>
              <w:pStyle w:val="EmptyCellLayoutStyle"/>
              <w:spacing w:after="0" w:line="240" w:lineRule="auto"/>
            </w:pPr>
          </w:p>
        </w:tc>
        <w:tc>
          <w:tcPr>
            <w:tcW w:w="10395" w:type="dxa"/>
          </w:tcPr>
          <w:p w14:paraId="750ECA6E" w14:textId="77777777" w:rsidR="002A72C1" w:rsidRDefault="002A72C1" w:rsidP="00484BF1">
            <w:pPr>
              <w:pStyle w:val="EmptyCellLayoutStyle"/>
              <w:spacing w:after="0" w:line="240" w:lineRule="auto"/>
            </w:pPr>
          </w:p>
        </w:tc>
        <w:tc>
          <w:tcPr>
            <w:tcW w:w="149" w:type="dxa"/>
          </w:tcPr>
          <w:p w14:paraId="5378E4D5" w14:textId="77777777" w:rsidR="002A72C1" w:rsidRDefault="002A72C1" w:rsidP="00484BF1">
            <w:pPr>
              <w:pStyle w:val="EmptyCellLayoutStyle"/>
              <w:spacing w:after="0" w:line="240" w:lineRule="auto"/>
            </w:pPr>
          </w:p>
        </w:tc>
      </w:tr>
      <w:tr w:rsidR="002A72C1" w14:paraId="1B60F3D8" w14:textId="77777777" w:rsidTr="00484BF1">
        <w:tc>
          <w:tcPr>
            <w:tcW w:w="54" w:type="dxa"/>
          </w:tcPr>
          <w:p w14:paraId="0590CE2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352BA82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F404478"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F8F74D3"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D81BC90"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A8310FA"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DF5AE0"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AE3ABD"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1025B3" w14:textId="77777777" w:rsidR="002A72C1" w:rsidRDefault="002A72C1" w:rsidP="00484BF1">
                  <w:pPr>
                    <w:spacing w:after="0" w:line="240" w:lineRule="auto"/>
                  </w:pPr>
                  <w:r>
                    <w:rPr>
                      <w:rFonts w:ascii="Calibri" w:eastAsia="Calibri" w:hAnsi="Calibri"/>
                      <w:color w:val="000000"/>
                      <w:sz w:val="22"/>
                    </w:rPr>
                    <w:t>Yes</w:t>
                  </w:r>
                </w:p>
              </w:tc>
            </w:tr>
            <w:tr w:rsidR="002A72C1" w14:paraId="5D134F79"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12F3591"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B26C0FC"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8C65E10" w14:textId="77777777" w:rsidR="002A72C1" w:rsidRDefault="002A72C1" w:rsidP="00484BF1">
                  <w:pPr>
                    <w:spacing w:after="0" w:line="240" w:lineRule="auto"/>
                  </w:pPr>
                  <w:r>
                    <w:rPr>
                      <w:rFonts w:ascii="Calibri" w:eastAsia="Calibri" w:hAnsi="Calibri"/>
                      <w:color w:val="000000"/>
                      <w:sz w:val="22"/>
                    </w:rPr>
                    <w:t>300</w:t>
                  </w:r>
                </w:p>
              </w:tc>
            </w:tr>
          </w:tbl>
          <w:p w14:paraId="48DCAF9F" w14:textId="77777777" w:rsidR="002A72C1" w:rsidRDefault="002A72C1" w:rsidP="00484BF1">
            <w:pPr>
              <w:spacing w:after="0" w:line="240" w:lineRule="auto"/>
            </w:pPr>
          </w:p>
        </w:tc>
        <w:tc>
          <w:tcPr>
            <w:tcW w:w="149" w:type="dxa"/>
          </w:tcPr>
          <w:p w14:paraId="554A385C" w14:textId="77777777" w:rsidR="002A72C1" w:rsidRDefault="002A72C1" w:rsidP="00484BF1">
            <w:pPr>
              <w:pStyle w:val="EmptyCellLayoutStyle"/>
              <w:spacing w:after="0" w:line="240" w:lineRule="auto"/>
            </w:pPr>
          </w:p>
        </w:tc>
      </w:tr>
      <w:tr w:rsidR="002A72C1" w14:paraId="414BDB9C" w14:textId="77777777" w:rsidTr="00484BF1">
        <w:trPr>
          <w:trHeight w:val="80"/>
        </w:trPr>
        <w:tc>
          <w:tcPr>
            <w:tcW w:w="54" w:type="dxa"/>
          </w:tcPr>
          <w:p w14:paraId="717777D0" w14:textId="77777777" w:rsidR="002A72C1" w:rsidRDefault="002A72C1" w:rsidP="00484BF1">
            <w:pPr>
              <w:pStyle w:val="EmptyCellLayoutStyle"/>
              <w:spacing w:after="0" w:line="240" w:lineRule="auto"/>
            </w:pPr>
          </w:p>
        </w:tc>
        <w:tc>
          <w:tcPr>
            <w:tcW w:w="10395" w:type="dxa"/>
          </w:tcPr>
          <w:p w14:paraId="0F3C584F" w14:textId="77777777" w:rsidR="002A72C1" w:rsidRDefault="002A72C1" w:rsidP="00484BF1">
            <w:pPr>
              <w:pStyle w:val="EmptyCellLayoutStyle"/>
              <w:spacing w:after="0" w:line="240" w:lineRule="auto"/>
            </w:pPr>
          </w:p>
        </w:tc>
        <w:tc>
          <w:tcPr>
            <w:tcW w:w="149" w:type="dxa"/>
          </w:tcPr>
          <w:p w14:paraId="191477FD" w14:textId="77777777" w:rsidR="002A72C1" w:rsidRDefault="002A72C1" w:rsidP="00484BF1">
            <w:pPr>
              <w:pStyle w:val="EmptyCellLayoutStyle"/>
              <w:spacing w:after="0" w:line="240" w:lineRule="auto"/>
            </w:pPr>
          </w:p>
        </w:tc>
      </w:tr>
    </w:tbl>
    <w:p w14:paraId="1634BA14" w14:textId="77777777" w:rsidR="002A72C1" w:rsidRDefault="002A72C1" w:rsidP="002A72C1">
      <w:pPr>
        <w:spacing w:after="0" w:line="240" w:lineRule="auto"/>
      </w:pPr>
    </w:p>
    <w:p w14:paraId="7FD352E6" w14:textId="77777777" w:rsidR="002A72C1" w:rsidRDefault="002A72C1" w:rsidP="002A72C1">
      <w:pPr>
        <w:spacing w:after="0" w:line="240" w:lineRule="auto"/>
      </w:pPr>
      <w:r>
        <w:rPr>
          <w:rFonts w:ascii="Calibri" w:eastAsia="Calibri" w:hAnsi="Calibri"/>
          <w:b/>
          <w:color w:val="6495ED"/>
          <w:sz w:val="22"/>
        </w:rPr>
        <w:t>Stop SQL Reporting Services Service on Cluster</w:t>
      </w:r>
    </w:p>
    <w:p w14:paraId="69204640" w14:textId="77777777" w:rsidR="002A72C1" w:rsidRDefault="002A72C1" w:rsidP="002A72C1">
      <w:pPr>
        <w:spacing w:after="0" w:line="240" w:lineRule="auto"/>
      </w:pPr>
      <w:r>
        <w:rPr>
          <w:rFonts w:ascii="Calibri" w:eastAsia="Calibri" w:hAnsi="Calibri"/>
          <w:color w:val="000000"/>
          <w:sz w:val="22"/>
        </w:rPr>
        <w:t>Stop SQL Reporting Services Service on Cluster.</w:t>
      </w:r>
      <w:r>
        <w:rPr>
          <w:rFonts w:ascii="Calibri" w:eastAsia="Calibri" w:hAnsi="Calibri"/>
          <w:color w:val="000000"/>
          <w:sz w:val="22"/>
        </w:rPr>
        <w:br/>
        <w:t>Note that all SQL Express editions do not support clustering.</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485DD66C" w14:textId="77777777" w:rsidTr="00484BF1">
        <w:trPr>
          <w:trHeight w:val="54"/>
        </w:trPr>
        <w:tc>
          <w:tcPr>
            <w:tcW w:w="54" w:type="dxa"/>
          </w:tcPr>
          <w:p w14:paraId="1633F977" w14:textId="77777777" w:rsidR="002A72C1" w:rsidRDefault="002A72C1" w:rsidP="00484BF1">
            <w:pPr>
              <w:pStyle w:val="EmptyCellLayoutStyle"/>
              <w:spacing w:after="0" w:line="240" w:lineRule="auto"/>
            </w:pPr>
          </w:p>
        </w:tc>
        <w:tc>
          <w:tcPr>
            <w:tcW w:w="10395" w:type="dxa"/>
          </w:tcPr>
          <w:p w14:paraId="62F61981" w14:textId="77777777" w:rsidR="002A72C1" w:rsidRDefault="002A72C1" w:rsidP="00484BF1">
            <w:pPr>
              <w:pStyle w:val="EmptyCellLayoutStyle"/>
              <w:spacing w:after="0" w:line="240" w:lineRule="auto"/>
            </w:pPr>
          </w:p>
        </w:tc>
        <w:tc>
          <w:tcPr>
            <w:tcW w:w="149" w:type="dxa"/>
          </w:tcPr>
          <w:p w14:paraId="163D4A73" w14:textId="77777777" w:rsidR="002A72C1" w:rsidRDefault="002A72C1" w:rsidP="00484BF1">
            <w:pPr>
              <w:pStyle w:val="EmptyCellLayoutStyle"/>
              <w:spacing w:after="0" w:line="240" w:lineRule="auto"/>
            </w:pPr>
          </w:p>
        </w:tc>
      </w:tr>
      <w:tr w:rsidR="002A72C1" w14:paraId="77F28E2C" w14:textId="77777777" w:rsidTr="00484BF1">
        <w:tc>
          <w:tcPr>
            <w:tcW w:w="54" w:type="dxa"/>
          </w:tcPr>
          <w:p w14:paraId="52F7D35C"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00A072BB"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874605E"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3A1B7DC"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E17583A" w14:textId="77777777" w:rsidR="002A72C1" w:rsidRDefault="002A72C1" w:rsidP="00484BF1">
                  <w:pPr>
                    <w:spacing w:after="0" w:line="240" w:lineRule="auto"/>
                  </w:pPr>
                  <w:r>
                    <w:rPr>
                      <w:rFonts w:ascii="Calibri" w:eastAsia="Calibri" w:hAnsi="Calibri"/>
                      <w:b/>
                      <w:color w:val="000000"/>
                      <w:sz w:val="22"/>
                    </w:rPr>
                    <w:t>Default value</w:t>
                  </w:r>
                </w:p>
              </w:tc>
            </w:tr>
            <w:tr w:rsidR="002A72C1" w14:paraId="4BAE725E"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5E1241"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EF0270"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3D31DB" w14:textId="77777777" w:rsidR="002A72C1" w:rsidRDefault="002A72C1" w:rsidP="00484BF1">
                  <w:pPr>
                    <w:spacing w:after="0" w:line="240" w:lineRule="auto"/>
                  </w:pPr>
                  <w:r>
                    <w:rPr>
                      <w:rFonts w:ascii="Calibri" w:eastAsia="Calibri" w:hAnsi="Calibri"/>
                      <w:color w:val="000000"/>
                      <w:sz w:val="22"/>
                    </w:rPr>
                    <w:t>Yes</w:t>
                  </w:r>
                </w:p>
              </w:tc>
            </w:tr>
            <w:tr w:rsidR="002A72C1" w14:paraId="0942D0CA"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E66641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91B1F20"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085D4D5" w14:textId="77777777" w:rsidR="002A72C1" w:rsidRDefault="002A72C1" w:rsidP="00484BF1">
                  <w:pPr>
                    <w:spacing w:after="0" w:line="240" w:lineRule="auto"/>
                  </w:pPr>
                  <w:r>
                    <w:rPr>
                      <w:rFonts w:ascii="Calibri" w:eastAsia="Calibri" w:hAnsi="Calibri"/>
                      <w:color w:val="000000"/>
                      <w:sz w:val="22"/>
                    </w:rPr>
                    <w:t>300</w:t>
                  </w:r>
                </w:p>
              </w:tc>
            </w:tr>
          </w:tbl>
          <w:p w14:paraId="63508DF4" w14:textId="77777777" w:rsidR="002A72C1" w:rsidRDefault="002A72C1" w:rsidP="00484BF1">
            <w:pPr>
              <w:spacing w:after="0" w:line="240" w:lineRule="auto"/>
            </w:pPr>
          </w:p>
        </w:tc>
        <w:tc>
          <w:tcPr>
            <w:tcW w:w="149" w:type="dxa"/>
          </w:tcPr>
          <w:p w14:paraId="2462A8CD" w14:textId="77777777" w:rsidR="002A72C1" w:rsidRDefault="002A72C1" w:rsidP="00484BF1">
            <w:pPr>
              <w:pStyle w:val="EmptyCellLayoutStyle"/>
              <w:spacing w:after="0" w:line="240" w:lineRule="auto"/>
            </w:pPr>
          </w:p>
        </w:tc>
      </w:tr>
      <w:tr w:rsidR="002A72C1" w14:paraId="69B2303B" w14:textId="77777777" w:rsidTr="00484BF1">
        <w:trPr>
          <w:trHeight w:val="80"/>
        </w:trPr>
        <w:tc>
          <w:tcPr>
            <w:tcW w:w="54" w:type="dxa"/>
          </w:tcPr>
          <w:p w14:paraId="2F4515B0" w14:textId="77777777" w:rsidR="002A72C1" w:rsidRDefault="002A72C1" w:rsidP="00484BF1">
            <w:pPr>
              <w:pStyle w:val="EmptyCellLayoutStyle"/>
              <w:spacing w:after="0" w:line="240" w:lineRule="auto"/>
            </w:pPr>
          </w:p>
        </w:tc>
        <w:tc>
          <w:tcPr>
            <w:tcW w:w="10395" w:type="dxa"/>
          </w:tcPr>
          <w:p w14:paraId="085DC367" w14:textId="77777777" w:rsidR="002A72C1" w:rsidRDefault="002A72C1" w:rsidP="00484BF1">
            <w:pPr>
              <w:pStyle w:val="EmptyCellLayoutStyle"/>
              <w:spacing w:after="0" w:line="240" w:lineRule="auto"/>
            </w:pPr>
          </w:p>
        </w:tc>
        <w:tc>
          <w:tcPr>
            <w:tcW w:w="149" w:type="dxa"/>
          </w:tcPr>
          <w:p w14:paraId="101DFE51" w14:textId="77777777" w:rsidR="002A72C1" w:rsidRDefault="002A72C1" w:rsidP="00484BF1">
            <w:pPr>
              <w:pStyle w:val="EmptyCellLayoutStyle"/>
              <w:spacing w:after="0" w:line="240" w:lineRule="auto"/>
            </w:pPr>
          </w:p>
        </w:tc>
      </w:tr>
    </w:tbl>
    <w:p w14:paraId="73F13A39" w14:textId="77777777" w:rsidR="002A72C1" w:rsidRDefault="002A72C1" w:rsidP="002A72C1">
      <w:pPr>
        <w:spacing w:after="0" w:line="240" w:lineRule="auto"/>
      </w:pPr>
    </w:p>
    <w:p w14:paraId="0853810A" w14:textId="77777777" w:rsidR="002A72C1" w:rsidRDefault="002A72C1" w:rsidP="002A72C1">
      <w:pPr>
        <w:spacing w:after="0" w:line="240" w:lineRule="auto"/>
      </w:pPr>
      <w:r>
        <w:rPr>
          <w:rFonts w:ascii="Calibri" w:eastAsia="Calibri" w:hAnsi="Calibri"/>
          <w:b/>
          <w:color w:val="6495ED"/>
          <w:sz w:val="22"/>
        </w:rPr>
        <w:t>Stop SQL Reporting Services Service</w:t>
      </w:r>
    </w:p>
    <w:p w14:paraId="068A1881" w14:textId="77777777" w:rsidR="002A72C1" w:rsidRDefault="002A72C1" w:rsidP="002A72C1">
      <w:pPr>
        <w:spacing w:after="0" w:line="240" w:lineRule="auto"/>
      </w:pPr>
      <w:r>
        <w:rPr>
          <w:rFonts w:ascii="Calibri" w:eastAsia="Calibri" w:hAnsi="Calibri"/>
          <w:color w:val="000000"/>
          <w:sz w:val="22"/>
        </w:rPr>
        <w:t>Stop SQL Reporting Services Service.</w:t>
      </w:r>
      <w:r>
        <w:rPr>
          <w:rFonts w:ascii="Calibri" w:eastAsia="Calibri" w:hAnsi="Calibri"/>
          <w:color w:val="000000"/>
          <w:sz w:val="22"/>
        </w:rPr>
        <w:br/>
        <w:t>Note that SQL Server Reporting Services Windows service is not supported by any edition of SQL Server Express, except SQL Server Express with Advanced Services.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B67D2C2" w14:textId="77777777" w:rsidTr="00484BF1">
        <w:trPr>
          <w:trHeight w:val="54"/>
        </w:trPr>
        <w:tc>
          <w:tcPr>
            <w:tcW w:w="54" w:type="dxa"/>
          </w:tcPr>
          <w:p w14:paraId="7ADAC55B" w14:textId="77777777" w:rsidR="002A72C1" w:rsidRDefault="002A72C1" w:rsidP="00484BF1">
            <w:pPr>
              <w:pStyle w:val="EmptyCellLayoutStyle"/>
              <w:spacing w:after="0" w:line="240" w:lineRule="auto"/>
            </w:pPr>
          </w:p>
        </w:tc>
        <w:tc>
          <w:tcPr>
            <w:tcW w:w="10395" w:type="dxa"/>
          </w:tcPr>
          <w:p w14:paraId="35D2329D" w14:textId="77777777" w:rsidR="002A72C1" w:rsidRDefault="002A72C1" w:rsidP="00484BF1">
            <w:pPr>
              <w:pStyle w:val="EmptyCellLayoutStyle"/>
              <w:spacing w:after="0" w:line="240" w:lineRule="auto"/>
            </w:pPr>
          </w:p>
        </w:tc>
        <w:tc>
          <w:tcPr>
            <w:tcW w:w="149" w:type="dxa"/>
          </w:tcPr>
          <w:p w14:paraId="5BEC82EE" w14:textId="77777777" w:rsidR="002A72C1" w:rsidRDefault="002A72C1" w:rsidP="00484BF1">
            <w:pPr>
              <w:pStyle w:val="EmptyCellLayoutStyle"/>
              <w:spacing w:after="0" w:line="240" w:lineRule="auto"/>
            </w:pPr>
          </w:p>
        </w:tc>
      </w:tr>
      <w:tr w:rsidR="002A72C1" w14:paraId="75968F1E" w14:textId="77777777" w:rsidTr="00484BF1">
        <w:tc>
          <w:tcPr>
            <w:tcW w:w="54" w:type="dxa"/>
          </w:tcPr>
          <w:p w14:paraId="790D1E56"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00"/>
              <w:gridCol w:w="2875"/>
              <w:gridCol w:w="2782"/>
            </w:tblGrid>
            <w:tr w:rsidR="002A72C1" w14:paraId="6317DB87"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751BC7C"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5B8A29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7431209" w14:textId="77777777" w:rsidR="002A72C1" w:rsidRDefault="002A72C1" w:rsidP="00484BF1">
                  <w:pPr>
                    <w:spacing w:after="0" w:line="240" w:lineRule="auto"/>
                  </w:pPr>
                  <w:r>
                    <w:rPr>
                      <w:rFonts w:ascii="Calibri" w:eastAsia="Calibri" w:hAnsi="Calibri"/>
                      <w:b/>
                      <w:color w:val="000000"/>
                      <w:sz w:val="22"/>
                    </w:rPr>
                    <w:t>Default value</w:t>
                  </w:r>
                </w:p>
              </w:tc>
            </w:tr>
            <w:tr w:rsidR="002A72C1" w14:paraId="6BADD692"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4DB86A"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A8835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C3695D" w14:textId="77777777" w:rsidR="002A72C1" w:rsidRDefault="002A72C1" w:rsidP="00484BF1">
                  <w:pPr>
                    <w:spacing w:after="0" w:line="240" w:lineRule="auto"/>
                  </w:pPr>
                  <w:r>
                    <w:rPr>
                      <w:rFonts w:ascii="Calibri" w:eastAsia="Calibri" w:hAnsi="Calibri"/>
                      <w:color w:val="000000"/>
                      <w:sz w:val="22"/>
                    </w:rPr>
                    <w:t>Yes</w:t>
                  </w:r>
                </w:p>
              </w:tc>
            </w:tr>
            <w:tr w:rsidR="002A72C1" w14:paraId="46EEDBC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70D8B50"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DA641AC" w14:textId="77777777" w:rsidR="002A72C1" w:rsidRDefault="002A72C1" w:rsidP="00484BF1">
                  <w:pPr>
                    <w:spacing w:after="0" w:line="240" w:lineRule="auto"/>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E323382" w14:textId="77777777" w:rsidR="002A72C1" w:rsidRDefault="002A72C1" w:rsidP="00484BF1">
                  <w:pPr>
                    <w:spacing w:after="0" w:line="240" w:lineRule="auto"/>
                  </w:pPr>
                  <w:r>
                    <w:rPr>
                      <w:rFonts w:ascii="Calibri" w:eastAsia="Calibri" w:hAnsi="Calibri"/>
                      <w:color w:val="000000"/>
                      <w:sz w:val="22"/>
                    </w:rPr>
                    <w:t>300</w:t>
                  </w:r>
                </w:p>
              </w:tc>
            </w:tr>
          </w:tbl>
          <w:p w14:paraId="5471CA5D" w14:textId="77777777" w:rsidR="002A72C1" w:rsidRDefault="002A72C1" w:rsidP="00484BF1">
            <w:pPr>
              <w:spacing w:after="0" w:line="240" w:lineRule="auto"/>
            </w:pPr>
          </w:p>
        </w:tc>
        <w:tc>
          <w:tcPr>
            <w:tcW w:w="149" w:type="dxa"/>
          </w:tcPr>
          <w:p w14:paraId="2C6D3BA9" w14:textId="77777777" w:rsidR="002A72C1" w:rsidRDefault="002A72C1" w:rsidP="00484BF1">
            <w:pPr>
              <w:pStyle w:val="EmptyCellLayoutStyle"/>
              <w:spacing w:after="0" w:line="240" w:lineRule="auto"/>
            </w:pPr>
          </w:p>
        </w:tc>
      </w:tr>
      <w:tr w:rsidR="002A72C1" w14:paraId="64F92FFF" w14:textId="77777777" w:rsidTr="00484BF1">
        <w:trPr>
          <w:trHeight w:val="80"/>
        </w:trPr>
        <w:tc>
          <w:tcPr>
            <w:tcW w:w="54" w:type="dxa"/>
          </w:tcPr>
          <w:p w14:paraId="2BFD721A" w14:textId="77777777" w:rsidR="002A72C1" w:rsidRDefault="002A72C1" w:rsidP="00484BF1">
            <w:pPr>
              <w:pStyle w:val="EmptyCellLayoutStyle"/>
              <w:spacing w:after="0" w:line="240" w:lineRule="auto"/>
            </w:pPr>
          </w:p>
        </w:tc>
        <w:tc>
          <w:tcPr>
            <w:tcW w:w="10395" w:type="dxa"/>
          </w:tcPr>
          <w:p w14:paraId="350F2131" w14:textId="77777777" w:rsidR="002A72C1" w:rsidRDefault="002A72C1" w:rsidP="00484BF1">
            <w:pPr>
              <w:pStyle w:val="EmptyCellLayoutStyle"/>
              <w:spacing w:after="0" w:line="240" w:lineRule="auto"/>
            </w:pPr>
          </w:p>
        </w:tc>
        <w:tc>
          <w:tcPr>
            <w:tcW w:w="149" w:type="dxa"/>
          </w:tcPr>
          <w:p w14:paraId="20793529" w14:textId="77777777" w:rsidR="002A72C1" w:rsidRDefault="002A72C1" w:rsidP="00484BF1">
            <w:pPr>
              <w:pStyle w:val="EmptyCellLayoutStyle"/>
              <w:spacing w:after="0" w:line="240" w:lineRule="auto"/>
            </w:pPr>
          </w:p>
        </w:tc>
      </w:tr>
    </w:tbl>
    <w:p w14:paraId="46B33C21" w14:textId="77777777" w:rsidR="002A72C1" w:rsidRDefault="002A72C1" w:rsidP="002A72C1">
      <w:pPr>
        <w:spacing w:after="0" w:line="240" w:lineRule="auto"/>
      </w:pPr>
    </w:p>
    <w:p w14:paraId="65168671" w14:textId="77777777" w:rsidR="002A72C1" w:rsidRDefault="002A72C1" w:rsidP="002A72C1">
      <w:pPr>
        <w:spacing w:after="0" w:line="240" w:lineRule="auto"/>
      </w:pPr>
      <w:r>
        <w:rPr>
          <w:rFonts w:ascii="Calibri" w:eastAsia="Calibri" w:hAnsi="Calibri"/>
          <w:b/>
          <w:color w:val="000000"/>
          <w:sz w:val="32"/>
        </w:rPr>
        <w:t>SQL Server Alerts Scope Group</w:t>
      </w:r>
    </w:p>
    <w:p w14:paraId="2C308FB1" w14:textId="77777777" w:rsidR="002A72C1" w:rsidRDefault="002A72C1" w:rsidP="002A72C1">
      <w:pPr>
        <w:spacing w:after="0" w:line="240" w:lineRule="auto"/>
      </w:pPr>
      <w:r>
        <w:rPr>
          <w:rFonts w:ascii="Calibri" w:eastAsia="Calibri" w:hAnsi="Calibri"/>
          <w:color w:val="000000"/>
          <w:sz w:val="22"/>
        </w:rPr>
        <w:t>SQL Server Alerts Scope Group contains SQL Server objects which can throw alerts.</w:t>
      </w:r>
    </w:p>
    <w:p w14:paraId="5E054FB1" w14:textId="77777777" w:rsidR="002A72C1" w:rsidRDefault="002A72C1" w:rsidP="002A72C1">
      <w:pPr>
        <w:spacing w:after="0" w:line="240" w:lineRule="auto"/>
      </w:pPr>
      <w:r>
        <w:rPr>
          <w:rFonts w:ascii="Calibri" w:eastAsia="Calibri" w:hAnsi="Calibri"/>
          <w:b/>
          <w:color w:val="000000"/>
          <w:sz w:val="28"/>
        </w:rPr>
        <w:t>SQL Server Alerts Scope Group - Discoveries</w:t>
      </w:r>
    </w:p>
    <w:p w14:paraId="0CCF23B4" w14:textId="77777777" w:rsidR="002A72C1" w:rsidRDefault="002A72C1" w:rsidP="002A72C1">
      <w:pPr>
        <w:spacing w:after="0" w:line="240" w:lineRule="auto"/>
      </w:pPr>
      <w:r>
        <w:rPr>
          <w:rFonts w:ascii="Calibri" w:eastAsia="Calibri" w:hAnsi="Calibri"/>
          <w:b/>
          <w:color w:val="6495ED"/>
          <w:sz w:val="22"/>
        </w:rPr>
        <w:t>MSSQL 2012: Alerts Scope Group Seed Discovery</w:t>
      </w:r>
    </w:p>
    <w:p w14:paraId="0199612C" w14:textId="77777777" w:rsidR="002A72C1" w:rsidRDefault="002A72C1" w:rsidP="002A72C1">
      <w:pPr>
        <w:spacing w:after="0" w:line="240" w:lineRule="auto"/>
      </w:pPr>
      <w:r>
        <w:rPr>
          <w:rFonts w:ascii="Calibri" w:eastAsia="Calibri" w:hAnsi="Calibri"/>
          <w:color w:val="000000"/>
          <w:sz w:val="22"/>
        </w:rPr>
        <w:t>This object discovery populates the Alerts Scope group to contain all SQL Server 2012 Installation Seeds.</w:t>
      </w:r>
    </w:p>
    <w:p w14:paraId="743191F9" w14:textId="77777777" w:rsidR="002A72C1" w:rsidRDefault="002A72C1" w:rsidP="002A72C1">
      <w:pPr>
        <w:spacing w:after="0" w:line="240" w:lineRule="auto"/>
      </w:pPr>
    </w:p>
    <w:p w14:paraId="2CB9F81E" w14:textId="77777777" w:rsidR="002A72C1" w:rsidRDefault="002A72C1" w:rsidP="002A72C1">
      <w:pPr>
        <w:spacing w:after="0" w:line="240" w:lineRule="auto"/>
      </w:pPr>
      <w:r>
        <w:rPr>
          <w:rFonts w:ascii="Calibri" w:eastAsia="Calibri" w:hAnsi="Calibri"/>
          <w:b/>
          <w:color w:val="000000"/>
          <w:sz w:val="32"/>
        </w:rPr>
        <w:t>SQL Server Alerts Scope Group L3</w:t>
      </w:r>
    </w:p>
    <w:p w14:paraId="7570633F" w14:textId="77777777" w:rsidR="002A72C1" w:rsidRDefault="002A72C1" w:rsidP="002A72C1">
      <w:pPr>
        <w:spacing w:after="0" w:line="240" w:lineRule="auto"/>
      </w:pPr>
      <w:r>
        <w:rPr>
          <w:rFonts w:ascii="Calibri" w:eastAsia="Calibri" w:hAnsi="Calibri"/>
          <w:color w:val="000000"/>
          <w:sz w:val="22"/>
        </w:rPr>
        <w:t>This object is used to collect alerts.</w:t>
      </w:r>
    </w:p>
    <w:p w14:paraId="739C6B9C" w14:textId="77777777" w:rsidR="002A72C1" w:rsidRDefault="002A72C1" w:rsidP="002A72C1">
      <w:pPr>
        <w:spacing w:after="0" w:line="240" w:lineRule="auto"/>
      </w:pPr>
      <w:r>
        <w:rPr>
          <w:rFonts w:ascii="Calibri" w:eastAsia="Calibri" w:hAnsi="Calibri"/>
          <w:b/>
          <w:color w:val="000000"/>
          <w:sz w:val="28"/>
        </w:rPr>
        <w:t>SQL Server Alerts Scope Group L3 - Discoveries</w:t>
      </w:r>
    </w:p>
    <w:p w14:paraId="52D92619" w14:textId="77777777" w:rsidR="002A72C1" w:rsidRDefault="002A72C1" w:rsidP="002A72C1">
      <w:pPr>
        <w:spacing w:after="0" w:line="240" w:lineRule="auto"/>
      </w:pPr>
      <w:r>
        <w:rPr>
          <w:rFonts w:ascii="Calibri" w:eastAsia="Calibri" w:hAnsi="Calibri"/>
          <w:b/>
          <w:color w:val="6495ED"/>
          <w:sz w:val="22"/>
        </w:rPr>
        <w:t>Alerts Scope Group L3 Discovery</w:t>
      </w:r>
    </w:p>
    <w:p w14:paraId="6F97729B" w14:textId="77777777" w:rsidR="002A72C1" w:rsidRDefault="002A72C1" w:rsidP="002A72C1">
      <w:pPr>
        <w:spacing w:after="0" w:line="240" w:lineRule="auto"/>
      </w:pPr>
      <w:r>
        <w:rPr>
          <w:rFonts w:ascii="Calibri" w:eastAsia="Calibri" w:hAnsi="Calibri"/>
          <w:color w:val="000000"/>
          <w:sz w:val="22"/>
        </w:rPr>
        <w:t>This object discovery populates the Alerts Scope group L3 to contain all SQL Availability Groups.</w:t>
      </w:r>
    </w:p>
    <w:p w14:paraId="2014A93C" w14:textId="77777777" w:rsidR="002A72C1" w:rsidRDefault="002A72C1" w:rsidP="002A72C1">
      <w:pPr>
        <w:spacing w:after="0" w:line="240" w:lineRule="auto"/>
      </w:pPr>
    </w:p>
    <w:p w14:paraId="53AD1F43" w14:textId="77777777" w:rsidR="002A72C1" w:rsidRDefault="002A72C1" w:rsidP="002A72C1">
      <w:pPr>
        <w:spacing w:after="0" w:line="240" w:lineRule="auto"/>
      </w:pPr>
      <w:r>
        <w:rPr>
          <w:rFonts w:ascii="Calibri" w:eastAsia="Calibri" w:hAnsi="Calibri"/>
          <w:b/>
          <w:color w:val="000000"/>
          <w:sz w:val="32"/>
        </w:rPr>
        <w:t>SQL Server Always On Availability Group</w:t>
      </w:r>
    </w:p>
    <w:p w14:paraId="33953D95" w14:textId="77777777" w:rsidR="002A72C1" w:rsidRDefault="002A72C1" w:rsidP="002A72C1">
      <w:pPr>
        <w:spacing w:after="0" w:line="240" w:lineRule="auto"/>
      </w:pPr>
      <w:r>
        <w:rPr>
          <w:rFonts w:ascii="Calibri" w:eastAsia="Calibri" w:hAnsi="Calibri"/>
          <w:color w:val="000000"/>
          <w:sz w:val="22"/>
        </w:rPr>
        <w:t>This group contains Microsoft SQL Server Always On Availability components</w:t>
      </w:r>
    </w:p>
    <w:p w14:paraId="7F685AB6" w14:textId="77777777" w:rsidR="002A72C1" w:rsidRDefault="002A72C1" w:rsidP="002A72C1">
      <w:pPr>
        <w:spacing w:after="0" w:line="240" w:lineRule="auto"/>
      </w:pPr>
      <w:r>
        <w:rPr>
          <w:rFonts w:ascii="Calibri" w:eastAsia="Calibri" w:hAnsi="Calibri"/>
          <w:b/>
          <w:color w:val="000000"/>
          <w:sz w:val="28"/>
        </w:rPr>
        <w:t>SQL Server Always On Availability Group - Dependency (rollup) monitors</w:t>
      </w:r>
    </w:p>
    <w:p w14:paraId="616CF34C" w14:textId="77777777" w:rsidR="002A72C1" w:rsidRDefault="002A72C1" w:rsidP="002A72C1">
      <w:pPr>
        <w:spacing w:after="0" w:line="240" w:lineRule="auto"/>
      </w:pPr>
      <w:r>
        <w:rPr>
          <w:rFonts w:ascii="Calibri" w:eastAsia="Calibri" w:hAnsi="Calibri"/>
          <w:b/>
          <w:color w:val="6495ED"/>
          <w:sz w:val="22"/>
        </w:rPr>
        <w:t>Availability Group Configuration Rollup</w:t>
      </w:r>
    </w:p>
    <w:p w14:paraId="2BBE9C21" w14:textId="77777777" w:rsidR="002A72C1" w:rsidRDefault="002A72C1" w:rsidP="002A72C1">
      <w:pPr>
        <w:spacing w:after="0" w:line="240" w:lineRule="auto"/>
      </w:pPr>
      <w:r>
        <w:rPr>
          <w:rFonts w:ascii="Calibri" w:eastAsia="Calibri" w:hAnsi="Calibri"/>
          <w:color w:val="000000"/>
          <w:sz w:val="22"/>
        </w:rPr>
        <w:t>Availability Group Configuration Rollup</w:t>
      </w:r>
    </w:p>
    <w:p w14:paraId="4A785895" w14:textId="77777777" w:rsidR="002A72C1" w:rsidRDefault="002A72C1" w:rsidP="002A72C1">
      <w:pPr>
        <w:spacing w:after="0" w:line="240" w:lineRule="auto"/>
      </w:pPr>
    </w:p>
    <w:p w14:paraId="05EB279F" w14:textId="77777777" w:rsidR="002A72C1" w:rsidRDefault="002A72C1" w:rsidP="002A72C1">
      <w:pPr>
        <w:spacing w:after="0" w:line="240" w:lineRule="auto"/>
      </w:pPr>
      <w:r>
        <w:rPr>
          <w:rFonts w:ascii="Calibri" w:eastAsia="Calibri" w:hAnsi="Calibri"/>
          <w:b/>
          <w:color w:val="6495ED"/>
          <w:sz w:val="22"/>
        </w:rPr>
        <w:t>Availability Group Rollup</w:t>
      </w:r>
    </w:p>
    <w:p w14:paraId="295BA9EC" w14:textId="77777777" w:rsidR="002A72C1" w:rsidRDefault="002A72C1" w:rsidP="002A72C1">
      <w:pPr>
        <w:spacing w:after="0" w:line="240" w:lineRule="auto"/>
      </w:pPr>
      <w:r>
        <w:rPr>
          <w:rFonts w:ascii="Calibri" w:eastAsia="Calibri" w:hAnsi="Calibri"/>
          <w:color w:val="000000"/>
          <w:sz w:val="22"/>
        </w:rPr>
        <w:t>Availability Group Performance Rollup</w:t>
      </w:r>
    </w:p>
    <w:p w14:paraId="3C928E30" w14:textId="77777777" w:rsidR="002A72C1" w:rsidRDefault="002A72C1" w:rsidP="002A72C1">
      <w:pPr>
        <w:spacing w:after="0" w:line="240" w:lineRule="auto"/>
      </w:pPr>
    </w:p>
    <w:p w14:paraId="5D659DE7" w14:textId="77777777" w:rsidR="002A72C1" w:rsidRDefault="002A72C1" w:rsidP="002A72C1">
      <w:pPr>
        <w:spacing w:after="0" w:line="240" w:lineRule="auto"/>
      </w:pPr>
      <w:r>
        <w:rPr>
          <w:rFonts w:ascii="Calibri" w:eastAsia="Calibri" w:hAnsi="Calibri"/>
          <w:b/>
          <w:color w:val="6495ED"/>
          <w:sz w:val="22"/>
        </w:rPr>
        <w:t>Availability Group Security Rollup</w:t>
      </w:r>
    </w:p>
    <w:p w14:paraId="1E679849" w14:textId="77777777" w:rsidR="002A72C1" w:rsidRDefault="002A72C1" w:rsidP="002A72C1">
      <w:pPr>
        <w:spacing w:after="0" w:line="240" w:lineRule="auto"/>
      </w:pPr>
      <w:r>
        <w:rPr>
          <w:rFonts w:ascii="Calibri" w:eastAsia="Calibri" w:hAnsi="Calibri"/>
          <w:color w:val="000000"/>
          <w:sz w:val="22"/>
        </w:rPr>
        <w:t>Availability Group Security Rollup</w:t>
      </w:r>
    </w:p>
    <w:p w14:paraId="0749FB8B" w14:textId="77777777" w:rsidR="002A72C1" w:rsidRDefault="002A72C1" w:rsidP="002A72C1">
      <w:pPr>
        <w:spacing w:after="0" w:line="240" w:lineRule="auto"/>
      </w:pPr>
    </w:p>
    <w:p w14:paraId="3C43C0DD" w14:textId="77777777" w:rsidR="002A72C1" w:rsidRDefault="002A72C1" w:rsidP="002A72C1">
      <w:pPr>
        <w:spacing w:after="0" w:line="240" w:lineRule="auto"/>
      </w:pPr>
      <w:r>
        <w:rPr>
          <w:rFonts w:ascii="Calibri" w:eastAsia="Calibri" w:hAnsi="Calibri"/>
          <w:b/>
          <w:color w:val="6495ED"/>
          <w:sz w:val="22"/>
        </w:rPr>
        <w:t>Availability Group Availability Rollup</w:t>
      </w:r>
    </w:p>
    <w:p w14:paraId="0E4AAF10" w14:textId="77777777" w:rsidR="002A72C1" w:rsidRDefault="002A72C1" w:rsidP="002A72C1">
      <w:pPr>
        <w:spacing w:after="0" w:line="240" w:lineRule="auto"/>
      </w:pPr>
      <w:r>
        <w:rPr>
          <w:rFonts w:ascii="Calibri" w:eastAsia="Calibri" w:hAnsi="Calibri"/>
          <w:color w:val="000000"/>
          <w:sz w:val="22"/>
        </w:rPr>
        <w:t>Availability Group Availability Rollup</w:t>
      </w:r>
    </w:p>
    <w:p w14:paraId="622AA4F2" w14:textId="77777777" w:rsidR="002A72C1" w:rsidRDefault="002A72C1" w:rsidP="002A72C1">
      <w:pPr>
        <w:spacing w:after="0" w:line="240" w:lineRule="auto"/>
      </w:pPr>
    </w:p>
    <w:p w14:paraId="1906B13B" w14:textId="77777777" w:rsidR="002A72C1" w:rsidRDefault="002A72C1" w:rsidP="002A72C1">
      <w:pPr>
        <w:spacing w:after="0" w:line="240" w:lineRule="auto"/>
      </w:pPr>
      <w:r>
        <w:rPr>
          <w:rFonts w:ascii="Calibri" w:eastAsia="Calibri" w:hAnsi="Calibri"/>
          <w:b/>
          <w:color w:val="000000"/>
          <w:sz w:val="32"/>
        </w:rPr>
        <w:t>SQL Server Always On Availability Replicas Group</w:t>
      </w:r>
    </w:p>
    <w:p w14:paraId="30C9EBB1" w14:textId="77777777" w:rsidR="002A72C1" w:rsidRDefault="002A72C1" w:rsidP="002A72C1">
      <w:pPr>
        <w:spacing w:after="0" w:line="240" w:lineRule="auto"/>
      </w:pPr>
      <w:r>
        <w:rPr>
          <w:rFonts w:ascii="Calibri" w:eastAsia="Calibri" w:hAnsi="Calibri"/>
          <w:color w:val="000000"/>
          <w:sz w:val="22"/>
        </w:rPr>
        <w:t>This group contains Microsoft SQL Server Always On Availability Replica components</w:t>
      </w:r>
    </w:p>
    <w:p w14:paraId="4D63B52D" w14:textId="77777777" w:rsidR="002A72C1" w:rsidRDefault="002A72C1" w:rsidP="002A72C1">
      <w:pPr>
        <w:spacing w:after="0" w:line="240" w:lineRule="auto"/>
      </w:pPr>
      <w:r>
        <w:rPr>
          <w:rFonts w:ascii="Calibri" w:eastAsia="Calibri" w:hAnsi="Calibri"/>
          <w:b/>
          <w:color w:val="000000"/>
          <w:sz w:val="28"/>
        </w:rPr>
        <w:t>SQL Server Always On Availability Replicas Group - Dependency (rollup) monitors</w:t>
      </w:r>
    </w:p>
    <w:p w14:paraId="052A4AF4" w14:textId="77777777" w:rsidR="002A72C1" w:rsidRDefault="002A72C1" w:rsidP="002A72C1">
      <w:pPr>
        <w:spacing w:after="0" w:line="240" w:lineRule="auto"/>
      </w:pPr>
      <w:r>
        <w:rPr>
          <w:rFonts w:ascii="Calibri" w:eastAsia="Calibri" w:hAnsi="Calibri"/>
          <w:b/>
          <w:color w:val="6495ED"/>
          <w:sz w:val="22"/>
        </w:rPr>
        <w:t>Availability Replica Configuration Rollup</w:t>
      </w:r>
    </w:p>
    <w:p w14:paraId="428A30AE" w14:textId="77777777" w:rsidR="002A72C1" w:rsidRDefault="002A72C1" w:rsidP="002A72C1">
      <w:pPr>
        <w:spacing w:after="0" w:line="240" w:lineRule="auto"/>
      </w:pPr>
      <w:r>
        <w:rPr>
          <w:rFonts w:ascii="Calibri" w:eastAsia="Calibri" w:hAnsi="Calibri"/>
          <w:color w:val="000000"/>
          <w:sz w:val="22"/>
        </w:rPr>
        <w:t>Availability Replica Configuration Rollup</w:t>
      </w:r>
    </w:p>
    <w:p w14:paraId="4A7A6C56" w14:textId="77777777" w:rsidR="002A72C1" w:rsidRDefault="002A72C1" w:rsidP="002A72C1">
      <w:pPr>
        <w:spacing w:after="0" w:line="240" w:lineRule="auto"/>
      </w:pPr>
    </w:p>
    <w:p w14:paraId="559AF303" w14:textId="77777777" w:rsidR="002A72C1" w:rsidRDefault="002A72C1" w:rsidP="002A72C1">
      <w:pPr>
        <w:spacing w:after="0" w:line="240" w:lineRule="auto"/>
      </w:pPr>
      <w:r>
        <w:rPr>
          <w:rFonts w:ascii="Calibri" w:eastAsia="Calibri" w:hAnsi="Calibri"/>
          <w:b/>
          <w:color w:val="6495ED"/>
          <w:sz w:val="22"/>
        </w:rPr>
        <w:t>Availability Replica Rollup</w:t>
      </w:r>
    </w:p>
    <w:p w14:paraId="346996C7" w14:textId="77777777" w:rsidR="002A72C1" w:rsidRDefault="002A72C1" w:rsidP="002A72C1">
      <w:pPr>
        <w:spacing w:after="0" w:line="240" w:lineRule="auto"/>
      </w:pPr>
      <w:r>
        <w:rPr>
          <w:rFonts w:ascii="Calibri" w:eastAsia="Calibri" w:hAnsi="Calibri"/>
          <w:color w:val="000000"/>
          <w:sz w:val="22"/>
        </w:rPr>
        <w:t>Availability Replica Performance Rollup</w:t>
      </w:r>
    </w:p>
    <w:p w14:paraId="51CA1E38" w14:textId="77777777" w:rsidR="002A72C1" w:rsidRDefault="002A72C1" w:rsidP="002A72C1">
      <w:pPr>
        <w:spacing w:after="0" w:line="240" w:lineRule="auto"/>
      </w:pPr>
    </w:p>
    <w:p w14:paraId="51F62096" w14:textId="77777777" w:rsidR="002A72C1" w:rsidRDefault="002A72C1" w:rsidP="002A72C1">
      <w:pPr>
        <w:spacing w:after="0" w:line="240" w:lineRule="auto"/>
      </w:pPr>
      <w:r>
        <w:rPr>
          <w:rFonts w:ascii="Calibri" w:eastAsia="Calibri" w:hAnsi="Calibri"/>
          <w:b/>
          <w:color w:val="6495ED"/>
          <w:sz w:val="22"/>
        </w:rPr>
        <w:t>Availability Replica Availability Rollup</w:t>
      </w:r>
    </w:p>
    <w:p w14:paraId="6A4CF6F4" w14:textId="77777777" w:rsidR="002A72C1" w:rsidRDefault="002A72C1" w:rsidP="002A72C1">
      <w:pPr>
        <w:spacing w:after="0" w:line="240" w:lineRule="auto"/>
      </w:pPr>
      <w:r>
        <w:rPr>
          <w:rFonts w:ascii="Calibri" w:eastAsia="Calibri" w:hAnsi="Calibri"/>
          <w:color w:val="000000"/>
          <w:sz w:val="22"/>
        </w:rPr>
        <w:t>Availability Replica Availability Rollup</w:t>
      </w:r>
    </w:p>
    <w:p w14:paraId="25AACE07" w14:textId="77777777" w:rsidR="002A72C1" w:rsidRDefault="002A72C1" w:rsidP="002A72C1">
      <w:pPr>
        <w:spacing w:after="0" w:line="240" w:lineRule="auto"/>
      </w:pPr>
    </w:p>
    <w:p w14:paraId="24AE9ECA" w14:textId="77777777" w:rsidR="002A72C1" w:rsidRDefault="002A72C1" w:rsidP="002A72C1">
      <w:pPr>
        <w:spacing w:after="0" w:line="240" w:lineRule="auto"/>
      </w:pPr>
      <w:r>
        <w:rPr>
          <w:rFonts w:ascii="Calibri" w:eastAsia="Calibri" w:hAnsi="Calibri"/>
          <w:b/>
          <w:color w:val="6495ED"/>
          <w:sz w:val="22"/>
        </w:rPr>
        <w:t>Availability Replica Security Rollup</w:t>
      </w:r>
    </w:p>
    <w:p w14:paraId="5A0E605B" w14:textId="77777777" w:rsidR="002A72C1" w:rsidRDefault="002A72C1" w:rsidP="002A72C1">
      <w:pPr>
        <w:spacing w:after="0" w:line="240" w:lineRule="auto"/>
      </w:pPr>
      <w:r>
        <w:rPr>
          <w:rFonts w:ascii="Calibri" w:eastAsia="Calibri" w:hAnsi="Calibri"/>
          <w:color w:val="000000"/>
          <w:sz w:val="22"/>
        </w:rPr>
        <w:t>Availability Replica Security Rollup</w:t>
      </w:r>
    </w:p>
    <w:p w14:paraId="74936D01" w14:textId="77777777" w:rsidR="002A72C1" w:rsidRDefault="002A72C1" w:rsidP="002A72C1">
      <w:pPr>
        <w:spacing w:after="0" w:line="240" w:lineRule="auto"/>
      </w:pPr>
    </w:p>
    <w:p w14:paraId="56C9B96C" w14:textId="77777777" w:rsidR="002A72C1" w:rsidRDefault="002A72C1" w:rsidP="002A72C1">
      <w:pPr>
        <w:spacing w:after="0" w:line="240" w:lineRule="auto"/>
      </w:pPr>
      <w:r>
        <w:rPr>
          <w:rFonts w:ascii="Calibri" w:eastAsia="Calibri" w:hAnsi="Calibri"/>
          <w:b/>
          <w:color w:val="000000"/>
          <w:sz w:val="32"/>
        </w:rPr>
        <w:t>SQL Server Always On Database Replicas Group</w:t>
      </w:r>
    </w:p>
    <w:p w14:paraId="13DB3A08" w14:textId="77777777" w:rsidR="002A72C1" w:rsidRDefault="002A72C1" w:rsidP="002A72C1">
      <w:pPr>
        <w:spacing w:after="0" w:line="240" w:lineRule="auto"/>
      </w:pPr>
      <w:r>
        <w:rPr>
          <w:rFonts w:ascii="Calibri" w:eastAsia="Calibri" w:hAnsi="Calibri"/>
          <w:color w:val="000000"/>
          <w:sz w:val="22"/>
        </w:rPr>
        <w:t>This group contains Microsoft SQL Server Always On Database Replicas components</w:t>
      </w:r>
    </w:p>
    <w:p w14:paraId="5C4DF78E" w14:textId="77777777" w:rsidR="002A72C1" w:rsidRDefault="002A72C1" w:rsidP="002A72C1">
      <w:pPr>
        <w:spacing w:after="0" w:line="240" w:lineRule="auto"/>
      </w:pPr>
      <w:r>
        <w:rPr>
          <w:rFonts w:ascii="Calibri" w:eastAsia="Calibri" w:hAnsi="Calibri"/>
          <w:b/>
          <w:color w:val="000000"/>
          <w:sz w:val="28"/>
        </w:rPr>
        <w:t>SQL Server Always On Database Replicas Group - Dependency (rollup) monitors</w:t>
      </w:r>
    </w:p>
    <w:p w14:paraId="361EFAB2" w14:textId="77777777" w:rsidR="002A72C1" w:rsidRDefault="002A72C1" w:rsidP="002A72C1">
      <w:pPr>
        <w:spacing w:after="0" w:line="240" w:lineRule="auto"/>
      </w:pPr>
      <w:r>
        <w:rPr>
          <w:rFonts w:ascii="Calibri" w:eastAsia="Calibri" w:hAnsi="Calibri"/>
          <w:b/>
          <w:color w:val="6495ED"/>
          <w:sz w:val="22"/>
        </w:rPr>
        <w:t>Database Replica Configuration Rollup</w:t>
      </w:r>
    </w:p>
    <w:p w14:paraId="5D845F05" w14:textId="77777777" w:rsidR="002A72C1" w:rsidRDefault="002A72C1" w:rsidP="002A72C1">
      <w:pPr>
        <w:spacing w:after="0" w:line="240" w:lineRule="auto"/>
      </w:pPr>
      <w:r>
        <w:rPr>
          <w:rFonts w:ascii="Calibri" w:eastAsia="Calibri" w:hAnsi="Calibri"/>
          <w:color w:val="000000"/>
          <w:sz w:val="22"/>
        </w:rPr>
        <w:t>Database Replica Configuration Rollup</w:t>
      </w:r>
    </w:p>
    <w:p w14:paraId="3A3E3349" w14:textId="77777777" w:rsidR="002A72C1" w:rsidRDefault="002A72C1" w:rsidP="002A72C1">
      <w:pPr>
        <w:spacing w:after="0" w:line="240" w:lineRule="auto"/>
      </w:pPr>
    </w:p>
    <w:p w14:paraId="7F4243A5" w14:textId="77777777" w:rsidR="002A72C1" w:rsidRDefault="002A72C1" w:rsidP="002A72C1">
      <w:pPr>
        <w:spacing w:after="0" w:line="240" w:lineRule="auto"/>
      </w:pPr>
      <w:r>
        <w:rPr>
          <w:rFonts w:ascii="Calibri" w:eastAsia="Calibri" w:hAnsi="Calibri"/>
          <w:b/>
          <w:color w:val="6495ED"/>
          <w:sz w:val="22"/>
        </w:rPr>
        <w:t>Database Replica Availability Rollup</w:t>
      </w:r>
    </w:p>
    <w:p w14:paraId="2C29FFC3" w14:textId="77777777" w:rsidR="002A72C1" w:rsidRDefault="002A72C1" w:rsidP="002A72C1">
      <w:pPr>
        <w:spacing w:after="0" w:line="240" w:lineRule="auto"/>
      </w:pPr>
      <w:r>
        <w:rPr>
          <w:rFonts w:ascii="Calibri" w:eastAsia="Calibri" w:hAnsi="Calibri"/>
          <w:color w:val="000000"/>
          <w:sz w:val="22"/>
        </w:rPr>
        <w:t>Database Replica Availability Rollup</w:t>
      </w:r>
    </w:p>
    <w:p w14:paraId="6245A831" w14:textId="77777777" w:rsidR="002A72C1" w:rsidRDefault="002A72C1" w:rsidP="002A72C1">
      <w:pPr>
        <w:spacing w:after="0" w:line="240" w:lineRule="auto"/>
      </w:pPr>
    </w:p>
    <w:p w14:paraId="25523D2A" w14:textId="77777777" w:rsidR="002A72C1" w:rsidRDefault="002A72C1" w:rsidP="002A72C1">
      <w:pPr>
        <w:spacing w:after="0" w:line="240" w:lineRule="auto"/>
      </w:pPr>
      <w:r>
        <w:rPr>
          <w:rFonts w:ascii="Calibri" w:eastAsia="Calibri" w:hAnsi="Calibri"/>
          <w:b/>
          <w:color w:val="6495ED"/>
          <w:sz w:val="22"/>
        </w:rPr>
        <w:t>Database Replica Security Rollup</w:t>
      </w:r>
    </w:p>
    <w:p w14:paraId="5F01342C" w14:textId="77777777" w:rsidR="002A72C1" w:rsidRDefault="002A72C1" w:rsidP="002A72C1">
      <w:pPr>
        <w:spacing w:after="0" w:line="240" w:lineRule="auto"/>
      </w:pPr>
      <w:r>
        <w:rPr>
          <w:rFonts w:ascii="Calibri" w:eastAsia="Calibri" w:hAnsi="Calibri"/>
          <w:color w:val="000000"/>
          <w:sz w:val="22"/>
        </w:rPr>
        <w:t>Database Replica Security Rollup</w:t>
      </w:r>
    </w:p>
    <w:p w14:paraId="4C3B5380" w14:textId="77777777" w:rsidR="002A72C1" w:rsidRDefault="002A72C1" w:rsidP="002A72C1">
      <w:pPr>
        <w:spacing w:after="0" w:line="240" w:lineRule="auto"/>
      </w:pPr>
    </w:p>
    <w:p w14:paraId="1AFF3556" w14:textId="77777777" w:rsidR="002A72C1" w:rsidRDefault="002A72C1" w:rsidP="002A72C1">
      <w:pPr>
        <w:spacing w:after="0" w:line="240" w:lineRule="auto"/>
      </w:pPr>
      <w:r>
        <w:rPr>
          <w:rFonts w:ascii="Calibri" w:eastAsia="Calibri" w:hAnsi="Calibri"/>
          <w:b/>
          <w:color w:val="6495ED"/>
          <w:sz w:val="22"/>
        </w:rPr>
        <w:t>Database Replica Rollup</w:t>
      </w:r>
    </w:p>
    <w:p w14:paraId="4BADE3EE" w14:textId="77777777" w:rsidR="002A72C1" w:rsidRDefault="002A72C1" w:rsidP="002A72C1">
      <w:pPr>
        <w:spacing w:after="0" w:line="240" w:lineRule="auto"/>
      </w:pPr>
      <w:r>
        <w:rPr>
          <w:rFonts w:ascii="Calibri" w:eastAsia="Calibri" w:hAnsi="Calibri"/>
          <w:color w:val="000000"/>
          <w:sz w:val="22"/>
        </w:rPr>
        <w:t>Database Replica Performance Rollup</w:t>
      </w:r>
    </w:p>
    <w:p w14:paraId="690E0A6F" w14:textId="77777777" w:rsidR="002A72C1" w:rsidRDefault="002A72C1" w:rsidP="002A72C1">
      <w:pPr>
        <w:spacing w:after="0" w:line="240" w:lineRule="auto"/>
      </w:pPr>
    </w:p>
    <w:p w14:paraId="5AB33085" w14:textId="77777777" w:rsidR="002A72C1" w:rsidRDefault="002A72C1" w:rsidP="002A72C1">
      <w:pPr>
        <w:spacing w:after="0" w:line="240" w:lineRule="auto"/>
      </w:pPr>
      <w:r>
        <w:rPr>
          <w:rFonts w:ascii="Calibri" w:eastAsia="Calibri" w:hAnsi="Calibri"/>
          <w:b/>
          <w:color w:val="000000"/>
          <w:sz w:val="32"/>
        </w:rPr>
        <w:t>SQL Server Event Log Collection Target</w:t>
      </w:r>
    </w:p>
    <w:p w14:paraId="2759433F" w14:textId="77777777" w:rsidR="002A72C1" w:rsidRDefault="002A72C1" w:rsidP="002A72C1">
      <w:pPr>
        <w:spacing w:after="0" w:line="240" w:lineRule="auto"/>
      </w:pPr>
      <w:r>
        <w:rPr>
          <w:rFonts w:ascii="Calibri" w:eastAsia="Calibri" w:hAnsi="Calibri"/>
          <w:color w:val="000000"/>
          <w:sz w:val="22"/>
        </w:rPr>
        <w:t>This object is used to collect errors from event log of computers that have SQL Server components.</w:t>
      </w:r>
    </w:p>
    <w:p w14:paraId="26759511" w14:textId="77777777" w:rsidR="002A72C1" w:rsidRDefault="002A72C1" w:rsidP="002A72C1">
      <w:pPr>
        <w:spacing w:after="0" w:line="240" w:lineRule="auto"/>
      </w:pPr>
      <w:r>
        <w:rPr>
          <w:rFonts w:ascii="Calibri" w:eastAsia="Calibri" w:hAnsi="Calibri"/>
          <w:b/>
          <w:color w:val="000000"/>
          <w:sz w:val="28"/>
        </w:rPr>
        <w:t>SQL Server Event Log Collection Target - Discoveries</w:t>
      </w:r>
    </w:p>
    <w:p w14:paraId="07E4641A" w14:textId="77777777" w:rsidR="002A72C1" w:rsidRDefault="002A72C1" w:rsidP="002A72C1">
      <w:pPr>
        <w:spacing w:after="0" w:line="240" w:lineRule="auto"/>
      </w:pPr>
      <w:r>
        <w:rPr>
          <w:rFonts w:ascii="Calibri" w:eastAsia="Calibri" w:hAnsi="Calibri"/>
          <w:b/>
          <w:color w:val="6495ED"/>
          <w:sz w:val="22"/>
        </w:rPr>
        <w:t>SQL Server 2012 Event Log Collection Target Discovery</w:t>
      </w:r>
    </w:p>
    <w:p w14:paraId="5FE0F264" w14:textId="77777777" w:rsidR="002A72C1" w:rsidRDefault="002A72C1" w:rsidP="002A72C1">
      <w:pPr>
        <w:spacing w:after="0" w:line="240" w:lineRule="auto"/>
      </w:pPr>
      <w:r>
        <w:rPr>
          <w:rFonts w:ascii="Calibri" w:eastAsia="Calibri" w:hAnsi="Calibri"/>
          <w:color w:val="000000"/>
          <w:sz w:val="22"/>
        </w:rPr>
        <w:t>This discovery rule discovers an event log collection target for a Microsoft SQL Server 2012. This object is used to collect module errors from event log of computers that have SQL Server 2012 components.</w:t>
      </w:r>
    </w:p>
    <w:tbl>
      <w:tblPr>
        <w:tblW w:w="0" w:type="auto"/>
        <w:tblCellMar>
          <w:left w:w="0" w:type="dxa"/>
          <w:right w:w="0" w:type="dxa"/>
        </w:tblCellMar>
        <w:tblLook w:val="0000" w:firstRow="0" w:lastRow="0" w:firstColumn="0" w:lastColumn="0" w:noHBand="0" w:noVBand="0"/>
      </w:tblPr>
      <w:tblGrid>
        <w:gridCol w:w="40"/>
        <w:gridCol w:w="8492"/>
        <w:gridCol w:w="108"/>
      </w:tblGrid>
      <w:tr w:rsidR="002A72C1" w14:paraId="7DA61961" w14:textId="77777777" w:rsidTr="00484BF1">
        <w:trPr>
          <w:trHeight w:val="54"/>
        </w:trPr>
        <w:tc>
          <w:tcPr>
            <w:tcW w:w="54" w:type="dxa"/>
          </w:tcPr>
          <w:p w14:paraId="53BFC1F7" w14:textId="77777777" w:rsidR="002A72C1" w:rsidRDefault="002A72C1" w:rsidP="00484BF1">
            <w:pPr>
              <w:pStyle w:val="EmptyCellLayoutStyle"/>
              <w:spacing w:after="0" w:line="240" w:lineRule="auto"/>
            </w:pPr>
          </w:p>
        </w:tc>
        <w:tc>
          <w:tcPr>
            <w:tcW w:w="10395" w:type="dxa"/>
          </w:tcPr>
          <w:p w14:paraId="7E810030" w14:textId="77777777" w:rsidR="002A72C1" w:rsidRDefault="002A72C1" w:rsidP="00484BF1">
            <w:pPr>
              <w:pStyle w:val="EmptyCellLayoutStyle"/>
              <w:spacing w:after="0" w:line="240" w:lineRule="auto"/>
            </w:pPr>
          </w:p>
        </w:tc>
        <w:tc>
          <w:tcPr>
            <w:tcW w:w="149" w:type="dxa"/>
          </w:tcPr>
          <w:p w14:paraId="35F11B03" w14:textId="77777777" w:rsidR="002A72C1" w:rsidRDefault="002A72C1" w:rsidP="00484BF1">
            <w:pPr>
              <w:pStyle w:val="EmptyCellLayoutStyle"/>
              <w:spacing w:after="0" w:line="240" w:lineRule="auto"/>
            </w:pPr>
          </w:p>
        </w:tc>
      </w:tr>
      <w:tr w:rsidR="002A72C1" w14:paraId="415685B4" w14:textId="77777777" w:rsidTr="00484BF1">
        <w:tc>
          <w:tcPr>
            <w:tcW w:w="54" w:type="dxa"/>
          </w:tcPr>
          <w:p w14:paraId="68288F87"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96"/>
              <w:gridCol w:w="2892"/>
              <w:gridCol w:w="2676"/>
            </w:tblGrid>
            <w:tr w:rsidR="002A72C1" w14:paraId="78DB7543"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717207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D45105B"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D91439B"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F03AFD6"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2E712C"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B852C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4C025E" w14:textId="77777777" w:rsidR="002A72C1" w:rsidRDefault="002A72C1" w:rsidP="00484BF1">
                  <w:pPr>
                    <w:spacing w:after="0" w:line="240" w:lineRule="auto"/>
                  </w:pPr>
                  <w:r>
                    <w:rPr>
                      <w:rFonts w:ascii="Calibri" w:eastAsia="Calibri" w:hAnsi="Calibri"/>
                      <w:color w:val="000000"/>
                      <w:sz w:val="22"/>
                    </w:rPr>
                    <w:t>Yes</w:t>
                  </w:r>
                </w:p>
              </w:tc>
            </w:tr>
            <w:tr w:rsidR="002A72C1" w14:paraId="56D88007"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7D567F" w14:textId="77777777" w:rsidR="002A72C1" w:rsidRDefault="002A72C1" w:rsidP="00484BF1">
                  <w:pPr>
                    <w:spacing w:after="0" w:line="240" w:lineRule="auto"/>
                  </w:pPr>
                  <w:r>
                    <w:rPr>
                      <w:rFonts w:ascii="Calibri" w:eastAsia="Calibri" w:hAnsi="Calibri"/>
                      <w:color w:val="000000"/>
                      <w:sz w:val="22"/>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6C10FE" w14:textId="77777777" w:rsidR="002A72C1" w:rsidRDefault="002A72C1" w:rsidP="00484BF1">
                  <w:pPr>
                    <w:spacing w:after="0" w:line="240" w:lineRule="auto"/>
                  </w:pPr>
                  <w:r>
                    <w:rPr>
                      <w:rFonts w:ascii="Calibri" w:eastAsia="Calibri" w:hAnsi="Calibri"/>
                      <w:color w:val="000000"/>
                      <w:sz w:val="22"/>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D4A55B" w14:textId="77777777" w:rsidR="002A72C1" w:rsidRDefault="002A72C1" w:rsidP="00484BF1">
                  <w:pPr>
                    <w:spacing w:after="0" w:line="240" w:lineRule="auto"/>
                  </w:pPr>
                  <w:r>
                    <w:rPr>
                      <w:rFonts w:ascii="Calibri" w:eastAsia="Calibri" w:hAnsi="Calibri"/>
                      <w:color w:val="000000"/>
                      <w:sz w:val="22"/>
                    </w:rPr>
                    <w:t>14400</w:t>
                  </w:r>
                </w:p>
              </w:tc>
            </w:tr>
            <w:tr w:rsidR="002A72C1" w14:paraId="225578F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B48301" w14:textId="77777777" w:rsidR="002A72C1" w:rsidRDefault="002A72C1" w:rsidP="00484BF1">
                  <w:pPr>
                    <w:spacing w:after="0" w:line="240" w:lineRule="auto"/>
                  </w:pPr>
                  <w:r>
                    <w:rPr>
                      <w:rFonts w:ascii="Calibri" w:eastAsia="Calibri" w:hAnsi="Calibri"/>
                      <w:color w:val="000000"/>
                      <w:sz w:val="22"/>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129DE0" w14:textId="77777777" w:rsidR="002A72C1" w:rsidRDefault="002A72C1" w:rsidP="00484BF1">
                  <w:pPr>
                    <w:spacing w:after="0" w:line="240" w:lineRule="auto"/>
                  </w:pPr>
                  <w:r>
                    <w:rPr>
                      <w:rFonts w:ascii="Calibri" w:eastAsia="Calibri" w:hAnsi="Calibri"/>
                      <w:color w:val="000000"/>
                      <w:sz w:val="22"/>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3F4C0E" w14:textId="77777777" w:rsidR="002A72C1" w:rsidRDefault="002A72C1" w:rsidP="00484BF1">
                  <w:pPr>
                    <w:spacing w:after="0" w:line="240" w:lineRule="auto"/>
                  </w:pPr>
                </w:p>
              </w:tc>
            </w:tr>
            <w:tr w:rsidR="002A72C1" w14:paraId="0AB8DA14"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40EB1A9" w14:textId="77777777" w:rsidR="002A72C1" w:rsidRDefault="002A72C1" w:rsidP="00484BF1">
                  <w:pPr>
                    <w:spacing w:after="0" w:line="240" w:lineRule="auto"/>
                  </w:pPr>
                  <w:r>
                    <w:rPr>
                      <w:rFonts w:ascii="Calibri" w:eastAsia="Calibri" w:hAnsi="Calibri"/>
                      <w:color w:val="000000"/>
                      <w:sz w:val="22"/>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2C28BFF" w14:textId="77777777" w:rsidR="002A72C1" w:rsidRDefault="002A72C1" w:rsidP="00484BF1">
                  <w:pPr>
                    <w:spacing w:after="0" w:line="240" w:lineRule="auto"/>
                  </w:pPr>
                  <w:r>
                    <w:rPr>
                      <w:rFonts w:ascii="Calibri" w:eastAsia="Calibri" w:hAnsi="Calibri"/>
                      <w:color w:val="000000"/>
                      <w:sz w:val="22"/>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C8162D1" w14:textId="77777777" w:rsidR="002A72C1" w:rsidRDefault="002A72C1" w:rsidP="00484BF1">
                  <w:pPr>
                    <w:spacing w:after="0" w:line="240" w:lineRule="auto"/>
                  </w:pPr>
                  <w:r>
                    <w:rPr>
                      <w:rFonts w:ascii="Calibri" w:eastAsia="Calibri" w:hAnsi="Calibri"/>
                      <w:color w:val="000000"/>
                      <w:sz w:val="22"/>
                    </w:rPr>
                    <w:t>300</w:t>
                  </w:r>
                </w:p>
              </w:tc>
            </w:tr>
          </w:tbl>
          <w:p w14:paraId="7092D5E7" w14:textId="77777777" w:rsidR="002A72C1" w:rsidRDefault="002A72C1" w:rsidP="00484BF1">
            <w:pPr>
              <w:spacing w:after="0" w:line="240" w:lineRule="auto"/>
            </w:pPr>
          </w:p>
        </w:tc>
        <w:tc>
          <w:tcPr>
            <w:tcW w:w="149" w:type="dxa"/>
          </w:tcPr>
          <w:p w14:paraId="4C24F84D" w14:textId="77777777" w:rsidR="002A72C1" w:rsidRDefault="002A72C1" w:rsidP="00484BF1">
            <w:pPr>
              <w:pStyle w:val="EmptyCellLayoutStyle"/>
              <w:spacing w:after="0" w:line="240" w:lineRule="auto"/>
            </w:pPr>
          </w:p>
        </w:tc>
      </w:tr>
      <w:tr w:rsidR="002A72C1" w14:paraId="10AF2039" w14:textId="77777777" w:rsidTr="00484BF1">
        <w:trPr>
          <w:trHeight w:val="80"/>
        </w:trPr>
        <w:tc>
          <w:tcPr>
            <w:tcW w:w="54" w:type="dxa"/>
          </w:tcPr>
          <w:p w14:paraId="2F541B2A" w14:textId="77777777" w:rsidR="002A72C1" w:rsidRDefault="002A72C1" w:rsidP="00484BF1">
            <w:pPr>
              <w:pStyle w:val="EmptyCellLayoutStyle"/>
              <w:spacing w:after="0" w:line="240" w:lineRule="auto"/>
            </w:pPr>
          </w:p>
        </w:tc>
        <w:tc>
          <w:tcPr>
            <w:tcW w:w="10395" w:type="dxa"/>
          </w:tcPr>
          <w:p w14:paraId="48A2ECC1" w14:textId="77777777" w:rsidR="002A72C1" w:rsidRDefault="002A72C1" w:rsidP="00484BF1">
            <w:pPr>
              <w:pStyle w:val="EmptyCellLayoutStyle"/>
              <w:spacing w:after="0" w:line="240" w:lineRule="auto"/>
            </w:pPr>
          </w:p>
        </w:tc>
        <w:tc>
          <w:tcPr>
            <w:tcW w:w="149" w:type="dxa"/>
          </w:tcPr>
          <w:p w14:paraId="2D61816E" w14:textId="77777777" w:rsidR="002A72C1" w:rsidRDefault="002A72C1" w:rsidP="00484BF1">
            <w:pPr>
              <w:pStyle w:val="EmptyCellLayoutStyle"/>
              <w:spacing w:after="0" w:line="240" w:lineRule="auto"/>
            </w:pPr>
          </w:p>
        </w:tc>
      </w:tr>
    </w:tbl>
    <w:p w14:paraId="2973D438" w14:textId="77777777" w:rsidR="002A72C1" w:rsidRDefault="002A72C1" w:rsidP="002A72C1">
      <w:pPr>
        <w:spacing w:after="0" w:line="240" w:lineRule="auto"/>
      </w:pPr>
    </w:p>
    <w:p w14:paraId="5BA133F2" w14:textId="77777777" w:rsidR="002A72C1" w:rsidRDefault="002A72C1" w:rsidP="002A72C1">
      <w:pPr>
        <w:spacing w:after="0" w:line="240" w:lineRule="auto"/>
      </w:pPr>
      <w:r>
        <w:rPr>
          <w:rFonts w:ascii="Calibri" w:eastAsia="Calibri" w:hAnsi="Calibri"/>
          <w:b/>
          <w:color w:val="000000"/>
          <w:sz w:val="28"/>
        </w:rPr>
        <w:t>SQL Server Event Log Collection Target - Rules (alerting)</w:t>
      </w:r>
    </w:p>
    <w:p w14:paraId="5252AF51" w14:textId="77777777" w:rsidR="002A72C1" w:rsidRDefault="002A72C1" w:rsidP="002A72C1">
      <w:pPr>
        <w:spacing w:after="0" w:line="240" w:lineRule="auto"/>
      </w:pPr>
      <w:r>
        <w:rPr>
          <w:rFonts w:ascii="Calibri" w:eastAsia="Calibri" w:hAnsi="Calibri"/>
          <w:b/>
          <w:color w:val="6495ED"/>
          <w:sz w:val="22"/>
        </w:rPr>
        <w:t>MSSQL 2012: Discovery warning</w:t>
      </w:r>
    </w:p>
    <w:p w14:paraId="491C9F8D" w14:textId="77777777" w:rsidR="002A72C1" w:rsidRDefault="002A72C1" w:rsidP="002A72C1">
      <w:pPr>
        <w:spacing w:after="0" w:line="240" w:lineRule="auto"/>
      </w:pPr>
      <w:r>
        <w:rPr>
          <w:rFonts w:ascii="Calibri" w:eastAsia="Calibri" w:hAnsi="Calibri"/>
          <w:color w:val="000000"/>
          <w:sz w:val="22"/>
        </w:rPr>
        <w:t>The rule traces problematic discovery workflows and generates warning alerts.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215D117E" w14:textId="77777777" w:rsidTr="00484BF1">
        <w:trPr>
          <w:trHeight w:val="54"/>
        </w:trPr>
        <w:tc>
          <w:tcPr>
            <w:tcW w:w="54" w:type="dxa"/>
          </w:tcPr>
          <w:p w14:paraId="6A21B7FE" w14:textId="77777777" w:rsidR="002A72C1" w:rsidRDefault="002A72C1" w:rsidP="00484BF1">
            <w:pPr>
              <w:pStyle w:val="EmptyCellLayoutStyle"/>
              <w:spacing w:after="0" w:line="240" w:lineRule="auto"/>
            </w:pPr>
          </w:p>
        </w:tc>
        <w:tc>
          <w:tcPr>
            <w:tcW w:w="10395" w:type="dxa"/>
          </w:tcPr>
          <w:p w14:paraId="2A9C67F6" w14:textId="77777777" w:rsidR="002A72C1" w:rsidRDefault="002A72C1" w:rsidP="00484BF1">
            <w:pPr>
              <w:pStyle w:val="EmptyCellLayoutStyle"/>
              <w:spacing w:after="0" w:line="240" w:lineRule="auto"/>
            </w:pPr>
          </w:p>
        </w:tc>
        <w:tc>
          <w:tcPr>
            <w:tcW w:w="149" w:type="dxa"/>
          </w:tcPr>
          <w:p w14:paraId="4D4D164B" w14:textId="77777777" w:rsidR="002A72C1" w:rsidRDefault="002A72C1" w:rsidP="00484BF1">
            <w:pPr>
              <w:pStyle w:val="EmptyCellLayoutStyle"/>
              <w:spacing w:after="0" w:line="240" w:lineRule="auto"/>
            </w:pPr>
          </w:p>
        </w:tc>
      </w:tr>
      <w:tr w:rsidR="002A72C1" w14:paraId="68FCC0A8" w14:textId="77777777" w:rsidTr="00484BF1">
        <w:tc>
          <w:tcPr>
            <w:tcW w:w="54" w:type="dxa"/>
          </w:tcPr>
          <w:p w14:paraId="0A74C4E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73CC16DC"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CB17E65"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04ACB4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065FDF2" w14:textId="77777777" w:rsidR="002A72C1" w:rsidRDefault="002A72C1" w:rsidP="00484BF1">
                  <w:pPr>
                    <w:spacing w:after="0" w:line="240" w:lineRule="auto"/>
                  </w:pPr>
                  <w:r>
                    <w:rPr>
                      <w:rFonts w:ascii="Calibri" w:eastAsia="Calibri" w:hAnsi="Calibri"/>
                      <w:b/>
                      <w:color w:val="000000"/>
                      <w:sz w:val="22"/>
                    </w:rPr>
                    <w:t>Default value</w:t>
                  </w:r>
                </w:p>
              </w:tc>
            </w:tr>
            <w:tr w:rsidR="002A72C1" w14:paraId="09D7CA4B"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95FE5D"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4C2D25"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6CCBEC" w14:textId="77777777" w:rsidR="002A72C1" w:rsidRDefault="002A72C1" w:rsidP="00484BF1">
                  <w:pPr>
                    <w:spacing w:after="0" w:line="240" w:lineRule="auto"/>
                  </w:pPr>
                  <w:r>
                    <w:rPr>
                      <w:rFonts w:ascii="Calibri" w:eastAsia="Calibri" w:hAnsi="Calibri"/>
                      <w:color w:val="000000"/>
                      <w:sz w:val="22"/>
                    </w:rPr>
                    <w:t>Yes</w:t>
                  </w:r>
                </w:p>
              </w:tc>
            </w:tr>
            <w:tr w:rsidR="002A72C1" w14:paraId="24688EA3"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786382"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8E37E9"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03BCA3" w14:textId="77777777" w:rsidR="002A72C1" w:rsidRDefault="002A72C1" w:rsidP="00484BF1">
                  <w:pPr>
                    <w:spacing w:after="0" w:line="240" w:lineRule="auto"/>
                  </w:pPr>
                  <w:r>
                    <w:rPr>
                      <w:rFonts w:eastAsia="Arial"/>
                      <w:color w:val="000000"/>
                    </w:rPr>
                    <w:t>Yes</w:t>
                  </w:r>
                </w:p>
              </w:tc>
            </w:tr>
            <w:tr w:rsidR="002A72C1" w14:paraId="1E8D5C5C"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34B963"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B8F151"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0E8EE9" w14:textId="77777777" w:rsidR="002A72C1" w:rsidRDefault="002A72C1" w:rsidP="00484BF1">
                  <w:pPr>
                    <w:spacing w:after="0" w:line="240" w:lineRule="auto"/>
                  </w:pPr>
                  <w:r>
                    <w:rPr>
                      <w:rFonts w:ascii="Calibri" w:eastAsia="Calibri" w:hAnsi="Calibri"/>
                      <w:color w:val="000000"/>
                      <w:sz w:val="22"/>
                    </w:rPr>
                    <w:t>1</w:t>
                  </w:r>
                </w:p>
              </w:tc>
            </w:tr>
            <w:tr w:rsidR="002A72C1" w14:paraId="44581A28"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01CF57D"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2027B7F"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448B518" w14:textId="77777777" w:rsidR="002A72C1" w:rsidRDefault="002A72C1" w:rsidP="00484BF1">
                  <w:pPr>
                    <w:spacing w:after="0" w:line="240" w:lineRule="auto"/>
                  </w:pPr>
                  <w:r>
                    <w:rPr>
                      <w:rFonts w:ascii="Calibri" w:eastAsia="Calibri" w:hAnsi="Calibri"/>
                      <w:color w:val="000000"/>
                      <w:sz w:val="22"/>
                    </w:rPr>
                    <w:t>1</w:t>
                  </w:r>
                </w:p>
              </w:tc>
            </w:tr>
          </w:tbl>
          <w:p w14:paraId="02F05277" w14:textId="77777777" w:rsidR="002A72C1" w:rsidRDefault="002A72C1" w:rsidP="00484BF1">
            <w:pPr>
              <w:spacing w:after="0" w:line="240" w:lineRule="auto"/>
            </w:pPr>
          </w:p>
        </w:tc>
        <w:tc>
          <w:tcPr>
            <w:tcW w:w="149" w:type="dxa"/>
          </w:tcPr>
          <w:p w14:paraId="58986237" w14:textId="77777777" w:rsidR="002A72C1" w:rsidRDefault="002A72C1" w:rsidP="00484BF1">
            <w:pPr>
              <w:pStyle w:val="EmptyCellLayoutStyle"/>
              <w:spacing w:after="0" w:line="240" w:lineRule="auto"/>
            </w:pPr>
          </w:p>
        </w:tc>
      </w:tr>
      <w:tr w:rsidR="002A72C1" w14:paraId="6A57BA74" w14:textId="77777777" w:rsidTr="00484BF1">
        <w:trPr>
          <w:trHeight w:val="80"/>
        </w:trPr>
        <w:tc>
          <w:tcPr>
            <w:tcW w:w="54" w:type="dxa"/>
          </w:tcPr>
          <w:p w14:paraId="4377D45C" w14:textId="77777777" w:rsidR="002A72C1" w:rsidRDefault="002A72C1" w:rsidP="00484BF1">
            <w:pPr>
              <w:pStyle w:val="EmptyCellLayoutStyle"/>
              <w:spacing w:after="0" w:line="240" w:lineRule="auto"/>
            </w:pPr>
          </w:p>
        </w:tc>
        <w:tc>
          <w:tcPr>
            <w:tcW w:w="10395" w:type="dxa"/>
          </w:tcPr>
          <w:p w14:paraId="671A9367" w14:textId="77777777" w:rsidR="002A72C1" w:rsidRDefault="002A72C1" w:rsidP="00484BF1">
            <w:pPr>
              <w:pStyle w:val="EmptyCellLayoutStyle"/>
              <w:spacing w:after="0" w:line="240" w:lineRule="auto"/>
            </w:pPr>
          </w:p>
        </w:tc>
        <w:tc>
          <w:tcPr>
            <w:tcW w:w="149" w:type="dxa"/>
          </w:tcPr>
          <w:p w14:paraId="0195C94A" w14:textId="77777777" w:rsidR="002A72C1" w:rsidRDefault="002A72C1" w:rsidP="00484BF1">
            <w:pPr>
              <w:pStyle w:val="EmptyCellLayoutStyle"/>
              <w:spacing w:after="0" w:line="240" w:lineRule="auto"/>
            </w:pPr>
          </w:p>
        </w:tc>
      </w:tr>
    </w:tbl>
    <w:p w14:paraId="4298D22D" w14:textId="77777777" w:rsidR="002A72C1" w:rsidRDefault="002A72C1" w:rsidP="002A72C1">
      <w:pPr>
        <w:spacing w:after="0" w:line="240" w:lineRule="auto"/>
      </w:pPr>
    </w:p>
    <w:p w14:paraId="7BC3EC13" w14:textId="77777777" w:rsidR="002A72C1" w:rsidRDefault="002A72C1" w:rsidP="002A72C1">
      <w:pPr>
        <w:spacing w:after="0" w:line="240" w:lineRule="auto"/>
      </w:pPr>
      <w:r>
        <w:rPr>
          <w:rFonts w:ascii="Calibri" w:eastAsia="Calibri" w:hAnsi="Calibri"/>
          <w:b/>
          <w:color w:val="6495ED"/>
          <w:sz w:val="22"/>
        </w:rPr>
        <w:t>MSSQL 2012: Discovery failed</w:t>
      </w:r>
    </w:p>
    <w:p w14:paraId="26448C0A" w14:textId="77777777" w:rsidR="002A72C1" w:rsidRDefault="002A72C1" w:rsidP="002A72C1">
      <w:pPr>
        <w:spacing w:after="0" w:line="240" w:lineRule="auto"/>
      </w:pPr>
      <w:r>
        <w:rPr>
          <w:rFonts w:ascii="Calibri" w:eastAsia="Calibri" w:hAnsi="Calibri"/>
          <w:color w:val="000000"/>
          <w:sz w:val="22"/>
        </w:rPr>
        <w:t>The rule traces failed discovery workflows and generates error alerts.</w:t>
      </w:r>
    </w:p>
    <w:tbl>
      <w:tblPr>
        <w:tblW w:w="0" w:type="auto"/>
        <w:tblCellMar>
          <w:left w:w="0" w:type="dxa"/>
          <w:right w:w="0" w:type="dxa"/>
        </w:tblCellMar>
        <w:tblLook w:val="0000" w:firstRow="0" w:lastRow="0" w:firstColumn="0" w:lastColumn="0" w:noHBand="0" w:noVBand="0"/>
      </w:tblPr>
      <w:tblGrid>
        <w:gridCol w:w="42"/>
        <w:gridCol w:w="8485"/>
        <w:gridCol w:w="113"/>
      </w:tblGrid>
      <w:tr w:rsidR="002A72C1" w14:paraId="13C2BB80" w14:textId="77777777" w:rsidTr="00484BF1">
        <w:trPr>
          <w:trHeight w:val="54"/>
        </w:trPr>
        <w:tc>
          <w:tcPr>
            <w:tcW w:w="54" w:type="dxa"/>
          </w:tcPr>
          <w:p w14:paraId="2EBD2E48" w14:textId="77777777" w:rsidR="002A72C1" w:rsidRDefault="002A72C1" w:rsidP="00484BF1">
            <w:pPr>
              <w:pStyle w:val="EmptyCellLayoutStyle"/>
              <w:spacing w:after="0" w:line="240" w:lineRule="auto"/>
            </w:pPr>
          </w:p>
        </w:tc>
        <w:tc>
          <w:tcPr>
            <w:tcW w:w="10395" w:type="dxa"/>
          </w:tcPr>
          <w:p w14:paraId="2AA5410C" w14:textId="77777777" w:rsidR="002A72C1" w:rsidRDefault="002A72C1" w:rsidP="00484BF1">
            <w:pPr>
              <w:pStyle w:val="EmptyCellLayoutStyle"/>
              <w:spacing w:after="0" w:line="240" w:lineRule="auto"/>
            </w:pPr>
          </w:p>
        </w:tc>
        <w:tc>
          <w:tcPr>
            <w:tcW w:w="149" w:type="dxa"/>
          </w:tcPr>
          <w:p w14:paraId="20BD2860" w14:textId="77777777" w:rsidR="002A72C1" w:rsidRDefault="002A72C1" w:rsidP="00484BF1">
            <w:pPr>
              <w:pStyle w:val="EmptyCellLayoutStyle"/>
              <w:spacing w:after="0" w:line="240" w:lineRule="auto"/>
            </w:pPr>
          </w:p>
        </w:tc>
      </w:tr>
      <w:tr w:rsidR="002A72C1" w14:paraId="5B9B5917" w14:textId="77777777" w:rsidTr="00484BF1">
        <w:tc>
          <w:tcPr>
            <w:tcW w:w="54" w:type="dxa"/>
          </w:tcPr>
          <w:p w14:paraId="309FE210" w14:textId="77777777" w:rsidR="002A72C1" w:rsidRDefault="002A72C1" w:rsidP="00484BF1">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15"/>
              <w:gridCol w:w="2868"/>
              <w:gridCol w:w="2774"/>
            </w:tblGrid>
            <w:tr w:rsidR="002A72C1" w14:paraId="13625C6E" w14:textId="77777777" w:rsidTr="00484BF1">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0B03B03" w14:textId="77777777" w:rsidR="002A72C1" w:rsidRDefault="002A72C1" w:rsidP="00484BF1">
                  <w:pPr>
                    <w:spacing w:after="0" w:line="240" w:lineRule="auto"/>
                  </w:pPr>
                  <w:r>
                    <w:rPr>
                      <w:rFonts w:ascii="Calibri" w:eastAsia="Calibri" w:hAnsi="Calibri"/>
                      <w:b/>
                      <w:color w:val="000000"/>
                      <w:sz w:val="22"/>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3D4823D" w14:textId="77777777" w:rsidR="002A72C1" w:rsidRDefault="002A72C1" w:rsidP="00484BF1">
                  <w:pPr>
                    <w:spacing w:after="0" w:line="240" w:lineRule="auto"/>
                  </w:pPr>
                  <w:r>
                    <w:rPr>
                      <w:rFonts w:ascii="Calibri" w:eastAsia="Calibri" w:hAnsi="Calibri"/>
                      <w:b/>
                      <w:color w:val="000000"/>
                      <w:sz w:val="22"/>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A950EB8" w14:textId="77777777" w:rsidR="002A72C1" w:rsidRDefault="002A72C1" w:rsidP="00484BF1">
                  <w:pPr>
                    <w:spacing w:after="0" w:line="240" w:lineRule="auto"/>
                  </w:pPr>
                  <w:r>
                    <w:rPr>
                      <w:rFonts w:ascii="Calibri" w:eastAsia="Calibri" w:hAnsi="Calibri"/>
                      <w:b/>
                      <w:color w:val="000000"/>
                      <w:sz w:val="22"/>
                    </w:rPr>
                    <w:t>Default value</w:t>
                  </w:r>
                </w:p>
              </w:tc>
            </w:tr>
            <w:tr w:rsidR="002A72C1" w14:paraId="2BC35E38"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80A948" w14:textId="77777777" w:rsidR="002A72C1" w:rsidRDefault="002A72C1" w:rsidP="00484BF1">
                  <w:pPr>
                    <w:spacing w:after="0" w:line="240" w:lineRule="auto"/>
                  </w:pPr>
                  <w:r>
                    <w:rPr>
                      <w:rFonts w:ascii="Calibri" w:eastAsia="Calibri" w:hAnsi="Calibri"/>
                      <w:color w:val="000000"/>
                      <w:sz w:val="22"/>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EAF977" w14:textId="77777777" w:rsidR="002A72C1" w:rsidRDefault="002A72C1" w:rsidP="00484BF1">
                  <w:pPr>
                    <w:spacing w:after="0" w:line="240" w:lineRule="auto"/>
                  </w:pPr>
                  <w:r>
                    <w:rPr>
                      <w:rFonts w:ascii="Calibri" w:eastAsia="Calibri" w:hAnsi="Calibri"/>
                      <w:color w:val="000000"/>
                      <w:sz w:val="22"/>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713321" w14:textId="77777777" w:rsidR="002A72C1" w:rsidRDefault="002A72C1" w:rsidP="00484BF1">
                  <w:pPr>
                    <w:spacing w:after="0" w:line="240" w:lineRule="auto"/>
                  </w:pPr>
                  <w:r>
                    <w:rPr>
                      <w:rFonts w:ascii="Calibri" w:eastAsia="Calibri" w:hAnsi="Calibri"/>
                      <w:color w:val="000000"/>
                      <w:sz w:val="22"/>
                    </w:rPr>
                    <w:t>Yes</w:t>
                  </w:r>
                </w:p>
              </w:tc>
            </w:tr>
            <w:tr w:rsidR="002A72C1" w14:paraId="051E2555"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024D09" w14:textId="77777777" w:rsidR="002A72C1" w:rsidRDefault="002A72C1" w:rsidP="00484BF1">
                  <w:pPr>
                    <w:spacing w:after="0" w:line="240" w:lineRule="auto"/>
                  </w:pPr>
                  <w:r>
                    <w:rPr>
                      <w:rFonts w:ascii="Calibri" w:eastAsia="Calibri" w:hAnsi="Calibri"/>
                      <w:color w:val="000000"/>
                      <w:sz w:val="22"/>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51F8B5" w14:textId="77777777" w:rsidR="002A72C1" w:rsidRDefault="002A72C1" w:rsidP="00484BF1">
                  <w:pPr>
                    <w:spacing w:after="0" w:line="240" w:lineRule="auto"/>
                  </w:pPr>
                  <w:r>
                    <w:rPr>
                      <w:rFonts w:ascii="Calibri" w:eastAsia="Calibri" w:hAnsi="Calibri"/>
                      <w:color w:val="000000"/>
                      <w:sz w:val="22"/>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BF188F" w14:textId="77777777" w:rsidR="002A72C1" w:rsidRDefault="002A72C1" w:rsidP="00484BF1">
                  <w:pPr>
                    <w:spacing w:after="0" w:line="240" w:lineRule="auto"/>
                  </w:pPr>
                  <w:r>
                    <w:rPr>
                      <w:rFonts w:eastAsia="Arial"/>
                      <w:color w:val="000000"/>
                    </w:rPr>
                    <w:t>Yes</w:t>
                  </w:r>
                </w:p>
              </w:tc>
            </w:tr>
            <w:tr w:rsidR="002A72C1" w14:paraId="26C7A439" w14:textId="77777777" w:rsidTr="00484BF1">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8AD942" w14:textId="77777777" w:rsidR="002A72C1" w:rsidRDefault="002A72C1" w:rsidP="00484BF1">
                  <w:pPr>
                    <w:spacing w:after="0" w:line="240" w:lineRule="auto"/>
                  </w:pPr>
                  <w:r>
                    <w:rPr>
                      <w:rFonts w:ascii="Calibri" w:eastAsia="Calibri" w:hAnsi="Calibri"/>
                      <w:color w:val="000000"/>
                      <w:sz w:val="22"/>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BDBFB3" w14:textId="77777777" w:rsidR="002A72C1" w:rsidRDefault="002A72C1" w:rsidP="00484BF1">
                  <w:pPr>
                    <w:spacing w:after="0" w:line="240" w:lineRule="auto"/>
                  </w:pPr>
                  <w:r>
                    <w:rPr>
                      <w:rFonts w:ascii="Calibri" w:eastAsia="Calibri" w:hAnsi="Calibri"/>
                      <w:color w:val="000000"/>
                      <w:sz w:val="22"/>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700049" w14:textId="77777777" w:rsidR="002A72C1" w:rsidRDefault="002A72C1" w:rsidP="00484BF1">
                  <w:pPr>
                    <w:spacing w:after="0" w:line="240" w:lineRule="auto"/>
                  </w:pPr>
                  <w:r>
                    <w:rPr>
                      <w:rFonts w:ascii="Calibri" w:eastAsia="Calibri" w:hAnsi="Calibri"/>
                      <w:color w:val="000000"/>
                      <w:sz w:val="22"/>
                    </w:rPr>
                    <w:t>1</w:t>
                  </w:r>
                </w:p>
              </w:tc>
            </w:tr>
            <w:tr w:rsidR="002A72C1" w14:paraId="178F50FE" w14:textId="77777777" w:rsidTr="00484BF1">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3F3DEEB" w14:textId="77777777" w:rsidR="002A72C1" w:rsidRDefault="002A72C1" w:rsidP="00484BF1">
                  <w:pPr>
                    <w:spacing w:after="0" w:line="240" w:lineRule="auto"/>
                  </w:pPr>
                  <w:r>
                    <w:rPr>
                      <w:rFonts w:ascii="Calibri" w:eastAsia="Calibri" w:hAnsi="Calibri"/>
                      <w:color w:val="000000"/>
                      <w:sz w:val="22"/>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DBBD0C3" w14:textId="77777777" w:rsidR="002A72C1" w:rsidRDefault="002A72C1" w:rsidP="00484BF1">
                  <w:pPr>
                    <w:spacing w:after="0" w:line="240" w:lineRule="auto"/>
                  </w:pPr>
                  <w:r>
                    <w:rPr>
                      <w:rFonts w:ascii="Calibri" w:eastAsia="Calibri" w:hAnsi="Calibri"/>
                      <w:color w:val="000000"/>
                      <w:sz w:val="22"/>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9449831" w14:textId="77777777" w:rsidR="002A72C1" w:rsidRDefault="002A72C1" w:rsidP="00484BF1">
                  <w:pPr>
                    <w:spacing w:after="0" w:line="240" w:lineRule="auto"/>
                  </w:pPr>
                  <w:r>
                    <w:rPr>
                      <w:rFonts w:ascii="Calibri" w:eastAsia="Calibri" w:hAnsi="Calibri"/>
                      <w:color w:val="000000"/>
                      <w:sz w:val="22"/>
                    </w:rPr>
                    <w:t>2</w:t>
                  </w:r>
                </w:p>
              </w:tc>
            </w:tr>
          </w:tbl>
          <w:p w14:paraId="7022D4CC" w14:textId="77777777" w:rsidR="002A72C1" w:rsidRDefault="002A72C1" w:rsidP="00484BF1">
            <w:pPr>
              <w:spacing w:after="0" w:line="240" w:lineRule="auto"/>
            </w:pPr>
          </w:p>
        </w:tc>
        <w:tc>
          <w:tcPr>
            <w:tcW w:w="149" w:type="dxa"/>
          </w:tcPr>
          <w:p w14:paraId="034A7C9E" w14:textId="77777777" w:rsidR="002A72C1" w:rsidRDefault="002A72C1" w:rsidP="00484BF1">
            <w:pPr>
              <w:pStyle w:val="EmptyCellLayoutStyle"/>
              <w:spacing w:after="0" w:line="240" w:lineRule="auto"/>
            </w:pPr>
          </w:p>
        </w:tc>
      </w:tr>
      <w:tr w:rsidR="002A72C1" w14:paraId="67993497" w14:textId="77777777" w:rsidTr="00484BF1">
        <w:trPr>
          <w:trHeight w:val="80"/>
        </w:trPr>
        <w:tc>
          <w:tcPr>
            <w:tcW w:w="54" w:type="dxa"/>
          </w:tcPr>
          <w:p w14:paraId="71B5C130" w14:textId="77777777" w:rsidR="002A72C1" w:rsidRDefault="002A72C1" w:rsidP="00484BF1">
            <w:pPr>
              <w:pStyle w:val="EmptyCellLayoutStyle"/>
              <w:spacing w:after="0" w:line="240" w:lineRule="auto"/>
            </w:pPr>
          </w:p>
        </w:tc>
        <w:tc>
          <w:tcPr>
            <w:tcW w:w="10395" w:type="dxa"/>
          </w:tcPr>
          <w:p w14:paraId="64C14C9D" w14:textId="77777777" w:rsidR="002A72C1" w:rsidRDefault="002A72C1" w:rsidP="00484BF1">
            <w:pPr>
              <w:pStyle w:val="EmptyCellLayoutStyle"/>
              <w:spacing w:after="0" w:line="240" w:lineRule="auto"/>
            </w:pPr>
          </w:p>
        </w:tc>
        <w:tc>
          <w:tcPr>
            <w:tcW w:w="149" w:type="dxa"/>
          </w:tcPr>
          <w:p w14:paraId="66A51EBD" w14:textId="77777777" w:rsidR="002A72C1" w:rsidRDefault="002A72C1" w:rsidP="00484BF1">
            <w:pPr>
              <w:pStyle w:val="EmptyCellLayoutStyle"/>
              <w:spacing w:after="0" w:line="240" w:lineRule="auto"/>
            </w:pPr>
          </w:p>
        </w:tc>
      </w:tr>
    </w:tbl>
    <w:p w14:paraId="7B836F53" w14:textId="77777777" w:rsidR="002A72C1" w:rsidRDefault="002A72C1" w:rsidP="002A72C1">
      <w:pPr>
        <w:spacing w:after="0" w:line="240" w:lineRule="auto"/>
      </w:pPr>
    </w:p>
    <w:p w14:paraId="7C52C79F" w14:textId="77777777" w:rsidR="002A72C1" w:rsidRDefault="002A72C1" w:rsidP="002A72C1">
      <w:pPr>
        <w:spacing w:after="0" w:line="240" w:lineRule="auto"/>
      </w:pPr>
      <w:r>
        <w:rPr>
          <w:rFonts w:ascii="Calibri" w:eastAsia="Calibri" w:hAnsi="Calibri"/>
          <w:b/>
          <w:color w:val="000000"/>
          <w:sz w:val="32"/>
        </w:rPr>
        <w:t>SQL Server Express 2012 DB Engine Group</w:t>
      </w:r>
    </w:p>
    <w:p w14:paraId="0EC1245D" w14:textId="77777777" w:rsidR="002A72C1" w:rsidRDefault="002A72C1" w:rsidP="002A72C1">
      <w:pPr>
        <w:spacing w:after="0" w:line="240" w:lineRule="auto"/>
      </w:pPr>
      <w:r>
        <w:rPr>
          <w:rFonts w:ascii="Calibri" w:eastAsia="Calibri" w:hAnsi="Calibri"/>
          <w:color w:val="000000"/>
          <w:sz w:val="22"/>
        </w:rPr>
        <w:t>A group containing all instances of Microsoft SQL Server Express 2012 database engines.</w:t>
      </w:r>
    </w:p>
    <w:p w14:paraId="229CB22B" w14:textId="77777777" w:rsidR="002A72C1" w:rsidRDefault="002A72C1" w:rsidP="002A72C1">
      <w:pPr>
        <w:spacing w:after="0" w:line="240" w:lineRule="auto"/>
      </w:pPr>
      <w:r>
        <w:rPr>
          <w:rFonts w:ascii="Calibri" w:eastAsia="Calibri" w:hAnsi="Calibri"/>
          <w:b/>
          <w:color w:val="000000"/>
          <w:sz w:val="28"/>
        </w:rPr>
        <w:t>SQL Server Express 2012 DB Engine Group - Discoveries</w:t>
      </w:r>
    </w:p>
    <w:p w14:paraId="706BDFCE" w14:textId="77777777" w:rsidR="002A72C1" w:rsidRDefault="002A72C1" w:rsidP="002A72C1">
      <w:pPr>
        <w:spacing w:after="0" w:line="240" w:lineRule="auto"/>
      </w:pPr>
      <w:r>
        <w:rPr>
          <w:rFonts w:ascii="Calibri" w:eastAsia="Calibri" w:hAnsi="Calibri"/>
          <w:b/>
          <w:color w:val="6495ED"/>
          <w:sz w:val="22"/>
        </w:rPr>
        <w:t>MSSQL 2012: Populate SQL Server Express 2012 Instance Group</w:t>
      </w:r>
    </w:p>
    <w:p w14:paraId="22A14DBD" w14:textId="4B66FDC6" w:rsidR="00333504" w:rsidRDefault="002A72C1" w:rsidP="00761C7B">
      <w:pPr>
        <w:spacing w:after="0" w:line="240" w:lineRule="auto"/>
        <w:rPr>
          <w:rFonts w:ascii="Calibri" w:eastAsia="Calibri" w:hAnsi="Calibri"/>
          <w:color w:val="000000"/>
          <w:sz w:val="22"/>
        </w:rPr>
      </w:pPr>
      <w:r>
        <w:rPr>
          <w:rFonts w:ascii="Calibri" w:eastAsia="Calibri" w:hAnsi="Calibri"/>
          <w:color w:val="000000"/>
          <w:sz w:val="22"/>
        </w:rPr>
        <w:t>This discovery rule populates SQL Server 2012 Express Instance group with all SQL Server Express 2012 DB Engines.</w:t>
      </w:r>
    </w:p>
    <w:p w14:paraId="492284F2" w14:textId="77777777" w:rsidR="00761C7B" w:rsidRPr="00761C7B" w:rsidRDefault="00761C7B" w:rsidP="00761C7B">
      <w:pPr>
        <w:spacing w:after="0" w:line="240" w:lineRule="auto"/>
      </w:pPr>
    </w:p>
    <w:p w14:paraId="2342B4FA" w14:textId="6DABE1D1" w:rsidR="000337F6" w:rsidRPr="00382956" w:rsidRDefault="000337F6" w:rsidP="005023C8">
      <w:pPr>
        <w:pStyle w:val="Heading1"/>
      </w:pPr>
      <w:bookmarkStart w:id="321" w:name="_Toc463007606"/>
      <w:bookmarkStart w:id="322" w:name="_Toc463009482"/>
      <w:bookmarkStart w:id="323" w:name="_Toc486007319"/>
      <w:r w:rsidRPr="00382956">
        <w:t xml:space="preserve">Appendix: </w:t>
      </w:r>
      <w:bookmarkStart w:id="324" w:name="z88148c5fa3a94faca70057a01d793ee2"/>
      <w:bookmarkEnd w:id="321"/>
      <w:bookmarkEnd w:id="322"/>
      <w:bookmarkEnd w:id="324"/>
      <w:r w:rsidR="00764371">
        <w:t>R</w:t>
      </w:r>
      <w:r w:rsidR="00764371" w:rsidRPr="00382956">
        <w:t>eports</w:t>
      </w:r>
      <w:bookmarkEnd w:id="323"/>
    </w:p>
    <w:p w14:paraId="51259FFA" w14:textId="77777777" w:rsidR="000337F6" w:rsidRPr="004200B0" w:rsidRDefault="000337F6">
      <w:r w:rsidRPr="004200B0">
        <w:t xml:space="preserve">You can use the reports of </w:t>
      </w:r>
      <w:r w:rsidR="00A224F6">
        <w:t>SQL Server Management Pack</w:t>
      </w:r>
      <w:r w:rsidRPr="004200B0">
        <w:t xml:space="preserve"> to track trends or changes across days, weeks, or months. The following tables describe the available SQL Server reports. </w:t>
      </w:r>
    </w:p>
    <w:p w14:paraId="2B772CC3" w14:textId="1A4DF50F" w:rsidR="000337F6" w:rsidRPr="004200B0" w:rsidRDefault="00764371" w:rsidP="005023C8">
      <w:pPr>
        <w:pStyle w:val="Heading2"/>
      </w:pPr>
      <w:bookmarkStart w:id="325" w:name="_Toc463007607"/>
      <w:bookmarkStart w:id="326" w:name="_Toc463009483"/>
      <w:bookmarkStart w:id="327" w:name="_Toc486007320"/>
      <w:r w:rsidRPr="004200B0">
        <w:t xml:space="preserve">Capacity </w:t>
      </w:r>
      <w:r>
        <w:t>I</w:t>
      </w:r>
      <w:r w:rsidRPr="004200B0">
        <w:t xml:space="preserve">nformation </w:t>
      </w:r>
      <w:r>
        <w:t>R</w:t>
      </w:r>
      <w:r w:rsidRPr="004200B0">
        <w:t>eports</w:t>
      </w:r>
      <w:bookmarkEnd w:id="325"/>
      <w:bookmarkEnd w:id="326"/>
      <w:bookmarkEnd w:id="327"/>
    </w:p>
    <w:p w14:paraId="15FD00BF" w14:textId="77777777" w:rsidR="000337F6" w:rsidRPr="004200B0" w:rsidRDefault="000337F6">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203"/>
        <w:gridCol w:w="3754"/>
        <w:gridCol w:w="2653"/>
      </w:tblGrid>
      <w:tr w:rsidR="000337F6" w:rsidRPr="004200B0" w14:paraId="10B8D21F"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261252F0" w14:textId="77777777" w:rsidR="000337F6" w:rsidRPr="004200B0" w:rsidRDefault="000337F6" w:rsidP="000337F6">
            <w:pPr>
              <w:keepNext/>
              <w:rPr>
                <w:b/>
                <w:sz w:val="18"/>
                <w:szCs w:val="18"/>
              </w:rPr>
            </w:pPr>
            <w:r w:rsidRPr="004200B0">
              <w:rPr>
                <w:b/>
                <w:sz w:val="18"/>
                <w:szCs w:val="18"/>
              </w:rPr>
              <w:t>Report</w:t>
            </w:r>
          </w:p>
        </w:tc>
        <w:tc>
          <w:tcPr>
            <w:tcW w:w="4428"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280499D4" w14:textId="77777777" w:rsidR="000337F6" w:rsidRPr="004200B0" w:rsidRDefault="000337F6" w:rsidP="000337F6">
            <w:pPr>
              <w:keepNext/>
              <w:rPr>
                <w:b/>
                <w:sz w:val="18"/>
                <w:szCs w:val="18"/>
              </w:rPr>
            </w:pPr>
            <w:r w:rsidRPr="004200B0">
              <w:rPr>
                <w:b/>
                <w:sz w:val="18"/>
                <w:szCs w:val="18"/>
              </w:rPr>
              <w:t>Class</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538E2F48" w14:textId="77777777" w:rsidR="000337F6" w:rsidRPr="004200B0" w:rsidRDefault="000337F6" w:rsidP="000337F6">
            <w:pPr>
              <w:keepNext/>
              <w:rPr>
                <w:b/>
                <w:sz w:val="18"/>
                <w:szCs w:val="18"/>
              </w:rPr>
            </w:pPr>
            <w:r w:rsidRPr="004200B0">
              <w:rPr>
                <w:b/>
                <w:sz w:val="18"/>
                <w:szCs w:val="18"/>
              </w:rPr>
              <w:t>Description</w:t>
            </w:r>
          </w:p>
        </w:tc>
      </w:tr>
      <w:tr w:rsidR="000337F6" w:rsidRPr="004200B0" w14:paraId="1AFFF9E1" w14:textId="77777777" w:rsidTr="000337F6">
        <w:tc>
          <w:tcPr>
            <w:tcW w:w="4428" w:type="dxa"/>
            <w:shd w:val="clear" w:color="auto" w:fill="auto"/>
          </w:tcPr>
          <w:p w14:paraId="1D61B77F" w14:textId="77777777" w:rsidR="000337F6" w:rsidRPr="004200B0" w:rsidRDefault="000337F6">
            <w:r w:rsidRPr="004200B0">
              <w:t xml:space="preserve">SQL Broker Performance </w:t>
            </w:r>
          </w:p>
        </w:tc>
        <w:tc>
          <w:tcPr>
            <w:tcW w:w="4428" w:type="dxa"/>
            <w:shd w:val="clear" w:color="auto" w:fill="auto"/>
          </w:tcPr>
          <w:p w14:paraId="6AD66FFB" w14:textId="77777777" w:rsidR="000337F6" w:rsidRDefault="000337F6">
            <w:r w:rsidRPr="004200B0">
              <w:t>Microsoft.SQLServer.2008.DBEngine</w:t>
            </w:r>
          </w:p>
          <w:p w14:paraId="3F92D975" w14:textId="77777777" w:rsidR="006141BE" w:rsidRPr="004200B0" w:rsidRDefault="006141BE" w:rsidP="006141BE">
            <w:r w:rsidRPr="004200B0">
              <w:t>Microsoft.SQLServer.20</w:t>
            </w:r>
            <w:r>
              <w:t>12</w:t>
            </w:r>
            <w:r w:rsidRPr="004200B0">
              <w:t>.DBEngine</w:t>
            </w:r>
          </w:p>
        </w:tc>
        <w:tc>
          <w:tcPr>
            <w:tcW w:w="4428" w:type="dxa"/>
            <w:shd w:val="clear" w:color="auto" w:fill="auto"/>
          </w:tcPr>
          <w:p w14:paraId="7FAD3F48" w14:textId="77777777" w:rsidR="000337F6" w:rsidRPr="004200B0" w:rsidRDefault="000337F6">
            <w:r w:rsidRPr="004200B0">
              <w:t>Displays a chart with the following performance items:</w:t>
            </w:r>
          </w:p>
          <w:p w14:paraId="3461AEEF"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Activation stored procedures invoked per second statistics</w:t>
            </w:r>
          </w:p>
          <w:p w14:paraId="2280D161"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Activation task limit reached</w:t>
            </w:r>
          </w:p>
          <w:p w14:paraId="42ED45D0"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Activation task limit reached per second statistics</w:t>
            </w:r>
          </w:p>
          <w:p w14:paraId="239C12A8"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Activation tasks aborted</w:t>
            </w:r>
          </w:p>
          <w:p w14:paraId="3584858F"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Messages per second placed in the queue</w:t>
            </w:r>
          </w:p>
          <w:p w14:paraId="38048036"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Transport messages per second placed in the queue</w:t>
            </w:r>
          </w:p>
          <w:p w14:paraId="1FB7797A"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SQL RECEIVEs per second</w:t>
            </w:r>
          </w:p>
          <w:p w14:paraId="5CBBF956"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SQL SENDs per second</w:t>
            </w:r>
          </w:p>
          <w:p w14:paraId="3259450A"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Tasks started per second</w:t>
            </w:r>
          </w:p>
          <w:p w14:paraId="25BA6095"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Total transaction rollbacks</w:t>
            </w:r>
          </w:p>
          <w:p w14:paraId="7A1806B2"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Transport message fragment RECEIVEs per second</w:t>
            </w:r>
          </w:p>
          <w:p w14:paraId="06C5E150"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Transport message fragments</w:t>
            </w:r>
          </w:p>
          <w:p w14:paraId="70617D45"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Transport open connection count statistics</w:t>
            </w:r>
          </w:p>
          <w:p w14:paraId="670FBDA5"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Transport receive I/Os per second</w:t>
            </w:r>
          </w:p>
          <w:p w14:paraId="61EB4D43"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Transport Send I/Os per second</w:t>
            </w:r>
          </w:p>
        </w:tc>
      </w:tr>
      <w:tr w:rsidR="000337F6" w:rsidRPr="004200B0" w14:paraId="7385BD83" w14:textId="77777777" w:rsidTr="000337F6">
        <w:tc>
          <w:tcPr>
            <w:tcW w:w="4428" w:type="dxa"/>
            <w:shd w:val="clear" w:color="auto" w:fill="auto"/>
          </w:tcPr>
          <w:p w14:paraId="6921EDD9" w14:textId="77777777" w:rsidR="000337F6" w:rsidRPr="004200B0" w:rsidRDefault="000337F6">
            <w:r w:rsidRPr="004200B0">
              <w:t>SQL Server Database Counters</w:t>
            </w:r>
          </w:p>
        </w:tc>
        <w:tc>
          <w:tcPr>
            <w:tcW w:w="4428" w:type="dxa"/>
            <w:shd w:val="clear" w:color="auto" w:fill="auto"/>
          </w:tcPr>
          <w:p w14:paraId="260E7B29" w14:textId="77777777" w:rsidR="000337F6" w:rsidRDefault="000337F6">
            <w:r w:rsidRPr="004200B0">
              <w:t>Microsoft.SQLServer.2008.DBEngine</w:t>
            </w:r>
          </w:p>
          <w:p w14:paraId="14979995" w14:textId="77777777" w:rsidR="006141BE" w:rsidRPr="004200B0" w:rsidRDefault="006141BE">
            <w:r w:rsidRPr="004200B0">
              <w:t>Microsoft.SQLServer.20</w:t>
            </w:r>
            <w:r>
              <w:t>12</w:t>
            </w:r>
            <w:r w:rsidRPr="004200B0">
              <w:t>.DBEngine</w:t>
            </w:r>
          </w:p>
        </w:tc>
        <w:tc>
          <w:tcPr>
            <w:tcW w:w="4428" w:type="dxa"/>
            <w:shd w:val="clear" w:color="auto" w:fill="auto"/>
          </w:tcPr>
          <w:p w14:paraId="16EB99C3" w14:textId="77777777" w:rsidR="000337F6" w:rsidRPr="004200B0" w:rsidRDefault="000337F6">
            <w:r w:rsidRPr="004200B0">
              <w:t>Displays a chart with the following performance items.</w:t>
            </w:r>
          </w:p>
          <w:p w14:paraId="67767CE5"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Buffer cache hit ratio</w:t>
            </w:r>
          </w:p>
          <w:p w14:paraId="47A239BA"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Lock timeouts per second</w:t>
            </w:r>
          </w:p>
          <w:p w14:paraId="358D7AEC"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Number of deadlocks per second</w:t>
            </w:r>
          </w:p>
          <w:p w14:paraId="0FB18E39"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SQL recompiles per second</w:t>
            </w:r>
          </w:p>
          <w:p w14:paraId="29A9D60F"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Transactions per second</w:t>
            </w:r>
          </w:p>
        </w:tc>
      </w:tr>
    </w:tbl>
    <w:p w14:paraId="6CC4300A" w14:textId="77777777" w:rsidR="000337F6" w:rsidRPr="004200B0" w:rsidRDefault="000337F6">
      <w:pPr>
        <w:pStyle w:val="TableSpacing"/>
      </w:pPr>
    </w:p>
    <w:p w14:paraId="3D73EDBD" w14:textId="28CED600" w:rsidR="000337F6" w:rsidRPr="004200B0" w:rsidRDefault="00764371" w:rsidP="005023C8">
      <w:pPr>
        <w:pStyle w:val="Heading2"/>
      </w:pPr>
      <w:bookmarkStart w:id="328" w:name="_Toc463007608"/>
      <w:bookmarkStart w:id="329" w:name="_Toc463009484"/>
      <w:bookmarkStart w:id="330" w:name="_Toc486007321"/>
      <w:r w:rsidRPr="004200B0">
        <w:t xml:space="preserve">Operations </w:t>
      </w:r>
      <w:r>
        <w:t>I</w:t>
      </w:r>
      <w:r w:rsidRPr="004200B0">
        <w:t xml:space="preserve">nformation </w:t>
      </w:r>
      <w:r>
        <w:t>R</w:t>
      </w:r>
      <w:r w:rsidRPr="004200B0">
        <w:t>eports</w:t>
      </w:r>
      <w:bookmarkEnd w:id="328"/>
      <w:bookmarkEnd w:id="329"/>
      <w:bookmarkEnd w:id="330"/>
    </w:p>
    <w:p w14:paraId="23743A1D" w14:textId="77777777" w:rsidR="000337F6" w:rsidRPr="004200B0" w:rsidRDefault="000337F6">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178"/>
        <w:gridCol w:w="3736"/>
        <w:gridCol w:w="2696"/>
      </w:tblGrid>
      <w:tr w:rsidR="000337F6" w:rsidRPr="004200B0" w14:paraId="5AB7AC1C"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3CE624D4" w14:textId="77777777" w:rsidR="000337F6" w:rsidRPr="004200B0" w:rsidRDefault="000337F6" w:rsidP="000337F6">
            <w:pPr>
              <w:keepNext/>
              <w:rPr>
                <w:b/>
                <w:sz w:val="18"/>
                <w:szCs w:val="18"/>
              </w:rPr>
            </w:pPr>
            <w:r w:rsidRPr="004200B0">
              <w:rPr>
                <w:b/>
                <w:sz w:val="18"/>
                <w:szCs w:val="18"/>
              </w:rPr>
              <w:t>Report</w:t>
            </w:r>
          </w:p>
        </w:tc>
        <w:tc>
          <w:tcPr>
            <w:tcW w:w="4428"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41FBEFE" w14:textId="77777777" w:rsidR="000337F6" w:rsidRPr="004200B0" w:rsidRDefault="000337F6" w:rsidP="000337F6">
            <w:pPr>
              <w:keepNext/>
              <w:rPr>
                <w:b/>
                <w:sz w:val="18"/>
                <w:szCs w:val="18"/>
              </w:rPr>
            </w:pPr>
            <w:r w:rsidRPr="004200B0">
              <w:rPr>
                <w:b/>
                <w:sz w:val="18"/>
                <w:szCs w:val="18"/>
              </w:rPr>
              <w:t>Class</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30EEF848" w14:textId="77777777" w:rsidR="000337F6" w:rsidRPr="004200B0" w:rsidRDefault="000337F6" w:rsidP="000337F6">
            <w:pPr>
              <w:keepNext/>
              <w:rPr>
                <w:b/>
                <w:sz w:val="18"/>
                <w:szCs w:val="18"/>
              </w:rPr>
            </w:pPr>
            <w:r w:rsidRPr="004200B0">
              <w:rPr>
                <w:b/>
                <w:sz w:val="18"/>
                <w:szCs w:val="18"/>
              </w:rPr>
              <w:t>Description</w:t>
            </w:r>
          </w:p>
        </w:tc>
      </w:tr>
      <w:tr w:rsidR="000337F6" w:rsidRPr="004200B0" w14:paraId="5B3A32DB" w14:textId="77777777" w:rsidTr="000337F6">
        <w:tc>
          <w:tcPr>
            <w:tcW w:w="4428" w:type="dxa"/>
            <w:shd w:val="clear" w:color="auto" w:fill="auto"/>
          </w:tcPr>
          <w:p w14:paraId="535292BA" w14:textId="77777777" w:rsidR="000337F6" w:rsidRPr="004200B0" w:rsidRDefault="000337F6">
            <w:r w:rsidRPr="004200B0">
              <w:t>SQL Server Configuration</w:t>
            </w:r>
          </w:p>
        </w:tc>
        <w:tc>
          <w:tcPr>
            <w:tcW w:w="4428" w:type="dxa"/>
            <w:shd w:val="clear" w:color="auto" w:fill="auto"/>
          </w:tcPr>
          <w:p w14:paraId="529DB498" w14:textId="77777777" w:rsidR="000337F6" w:rsidRDefault="000337F6">
            <w:r w:rsidRPr="004200B0">
              <w:t>Microsoft.SQLServer.2008.DBEngine</w:t>
            </w:r>
          </w:p>
          <w:p w14:paraId="072608A8" w14:textId="77777777" w:rsidR="006141BE" w:rsidRPr="004200B0" w:rsidRDefault="006141BE">
            <w:r w:rsidRPr="004200B0">
              <w:t>Microsoft.SQLServer.20</w:t>
            </w:r>
            <w:r>
              <w:t>12</w:t>
            </w:r>
            <w:r w:rsidRPr="004200B0">
              <w:t>.DBEngine</w:t>
            </w:r>
          </w:p>
        </w:tc>
        <w:tc>
          <w:tcPr>
            <w:tcW w:w="4428" w:type="dxa"/>
            <w:shd w:val="clear" w:color="auto" w:fill="auto"/>
          </w:tcPr>
          <w:p w14:paraId="5926DBEA" w14:textId="77777777" w:rsidR="000337F6" w:rsidRPr="004200B0" w:rsidRDefault="000337F6">
            <w:r w:rsidRPr="004200B0">
              <w:t>When the objects supplied are of the type SQL DB Engine, displays the following discovered properties.</w:t>
            </w:r>
          </w:p>
          <w:p w14:paraId="42CF7367"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Audit level</w:t>
            </w:r>
          </w:p>
          <w:p w14:paraId="2B8B16A1"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Authentication mode</w:t>
            </w:r>
          </w:p>
          <w:p w14:paraId="11EFDAA9"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Cluster</w:t>
            </w:r>
          </w:p>
          <w:p w14:paraId="39A43367"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Enable error reporting</w:t>
            </w:r>
          </w:p>
          <w:p w14:paraId="6B54BE1F"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Error log location</w:t>
            </w:r>
          </w:p>
          <w:p w14:paraId="2D0EA4F2"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Language</w:t>
            </w:r>
          </w:p>
          <w:p w14:paraId="25DAB128"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Master database location</w:t>
            </w:r>
          </w:p>
          <w:p w14:paraId="51CB0BD2"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Master database log location</w:t>
            </w:r>
          </w:p>
          <w:p w14:paraId="75914B48"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Service pack version</w:t>
            </w:r>
          </w:p>
          <w:p w14:paraId="6201FABF"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Replication distribution database</w:t>
            </w:r>
          </w:p>
          <w:p w14:paraId="00FD5951"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Replication working directory</w:t>
            </w:r>
          </w:p>
          <w:p w14:paraId="1258296F"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Version</w:t>
            </w:r>
          </w:p>
        </w:tc>
      </w:tr>
      <w:tr w:rsidR="000337F6" w:rsidRPr="004200B0" w14:paraId="3C337859" w14:textId="77777777" w:rsidTr="000337F6">
        <w:tc>
          <w:tcPr>
            <w:tcW w:w="4428" w:type="dxa"/>
            <w:shd w:val="clear" w:color="auto" w:fill="auto"/>
          </w:tcPr>
          <w:p w14:paraId="62BDF55A" w14:textId="77777777" w:rsidR="000337F6" w:rsidRPr="004200B0" w:rsidRDefault="000337F6">
            <w:r w:rsidRPr="004200B0">
              <w:t>SQL Server Lock Analysis</w:t>
            </w:r>
          </w:p>
        </w:tc>
        <w:tc>
          <w:tcPr>
            <w:tcW w:w="4428" w:type="dxa"/>
            <w:shd w:val="clear" w:color="auto" w:fill="auto"/>
          </w:tcPr>
          <w:p w14:paraId="70D56264" w14:textId="77777777" w:rsidR="000337F6" w:rsidRDefault="000337F6">
            <w:r w:rsidRPr="004200B0">
              <w:t>Microsoft.SQLServer.2008.DBEngine</w:t>
            </w:r>
          </w:p>
          <w:p w14:paraId="452C8020" w14:textId="77777777" w:rsidR="006141BE" w:rsidRPr="004200B0" w:rsidRDefault="006141BE">
            <w:r w:rsidRPr="004200B0">
              <w:t>Microsoft.SQLServer.20</w:t>
            </w:r>
            <w:r>
              <w:t>12</w:t>
            </w:r>
            <w:r w:rsidRPr="004200B0">
              <w:t>.DBEngine</w:t>
            </w:r>
          </w:p>
        </w:tc>
        <w:tc>
          <w:tcPr>
            <w:tcW w:w="4428" w:type="dxa"/>
            <w:shd w:val="clear" w:color="auto" w:fill="auto"/>
          </w:tcPr>
          <w:p w14:paraId="573C37BF" w14:textId="77777777" w:rsidR="000337F6" w:rsidRPr="004200B0" w:rsidRDefault="000337F6">
            <w:r w:rsidRPr="004200B0">
              <w:t>When the objects supplied are of the type SQL DB Engine, displays a chart with the performance item, Number of deadlocks per second.</w:t>
            </w:r>
          </w:p>
        </w:tc>
      </w:tr>
      <w:tr w:rsidR="000337F6" w:rsidRPr="004200B0" w14:paraId="53763614" w14:textId="77777777" w:rsidTr="000337F6">
        <w:tc>
          <w:tcPr>
            <w:tcW w:w="4428" w:type="dxa"/>
            <w:shd w:val="clear" w:color="auto" w:fill="auto"/>
          </w:tcPr>
          <w:p w14:paraId="1D9CBFA2" w14:textId="77777777" w:rsidR="000337F6" w:rsidRPr="004200B0" w:rsidRDefault="000337F6">
            <w:r w:rsidRPr="004200B0">
              <w:t xml:space="preserve">SQL Server </w:t>
            </w:r>
            <w:r w:rsidR="00AA076B" w:rsidRPr="004200B0">
              <w:t>Service pack</w:t>
            </w:r>
          </w:p>
        </w:tc>
        <w:tc>
          <w:tcPr>
            <w:tcW w:w="4428" w:type="dxa"/>
            <w:shd w:val="clear" w:color="auto" w:fill="auto"/>
          </w:tcPr>
          <w:p w14:paraId="6F2F0BE2" w14:textId="77777777" w:rsidR="000337F6" w:rsidRDefault="000337F6">
            <w:r w:rsidRPr="004200B0">
              <w:t>Microsoft.SQLServer.2008.DBEngine</w:t>
            </w:r>
          </w:p>
          <w:p w14:paraId="7AE7CD57" w14:textId="77777777" w:rsidR="006141BE" w:rsidRPr="004200B0" w:rsidRDefault="006141BE">
            <w:r w:rsidRPr="004200B0">
              <w:t>Microsoft.SQLServer.20</w:t>
            </w:r>
            <w:r>
              <w:t>12</w:t>
            </w:r>
            <w:r w:rsidRPr="004200B0">
              <w:t>.DBEngine</w:t>
            </w:r>
          </w:p>
        </w:tc>
        <w:tc>
          <w:tcPr>
            <w:tcW w:w="4428" w:type="dxa"/>
            <w:shd w:val="clear" w:color="auto" w:fill="auto"/>
          </w:tcPr>
          <w:p w14:paraId="29BD86B5" w14:textId="77777777" w:rsidR="000337F6" w:rsidRPr="004200B0" w:rsidRDefault="000337F6">
            <w:r w:rsidRPr="004200B0">
              <w:t>When the objects supplied are of type SQL DB Engine or ServicePackVersion, displays the following discovered properties:</w:t>
            </w:r>
          </w:p>
          <w:p w14:paraId="66E58A38"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Service Pack Version</w:t>
            </w:r>
          </w:p>
          <w:p w14:paraId="0EF47697"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Version</w:t>
            </w:r>
          </w:p>
        </w:tc>
      </w:tr>
      <w:tr w:rsidR="000337F6" w:rsidRPr="004200B0" w14:paraId="4ACB9A37" w14:textId="77777777" w:rsidTr="000337F6">
        <w:tc>
          <w:tcPr>
            <w:tcW w:w="4428" w:type="dxa"/>
            <w:shd w:val="clear" w:color="auto" w:fill="auto"/>
          </w:tcPr>
          <w:p w14:paraId="79057215" w14:textId="77777777" w:rsidR="000337F6" w:rsidRPr="004200B0" w:rsidRDefault="000337F6">
            <w:r w:rsidRPr="004200B0">
              <w:t xml:space="preserve">SQL User Activity </w:t>
            </w:r>
          </w:p>
        </w:tc>
        <w:tc>
          <w:tcPr>
            <w:tcW w:w="4428" w:type="dxa"/>
            <w:shd w:val="clear" w:color="auto" w:fill="auto"/>
          </w:tcPr>
          <w:p w14:paraId="6BC54979" w14:textId="77777777" w:rsidR="000337F6" w:rsidRDefault="000337F6">
            <w:r w:rsidRPr="004200B0">
              <w:t>Microsoft.SQLServer.2008.DBEngine</w:t>
            </w:r>
          </w:p>
          <w:p w14:paraId="0AA0896B" w14:textId="77777777" w:rsidR="006141BE" w:rsidRPr="004200B0" w:rsidRDefault="006141BE">
            <w:r w:rsidRPr="004200B0">
              <w:t>Microsoft.SQLServer.20</w:t>
            </w:r>
            <w:r>
              <w:t>12</w:t>
            </w:r>
            <w:r w:rsidRPr="004200B0">
              <w:t>.DBEngine</w:t>
            </w:r>
          </w:p>
        </w:tc>
        <w:tc>
          <w:tcPr>
            <w:tcW w:w="4428" w:type="dxa"/>
            <w:shd w:val="clear" w:color="auto" w:fill="auto"/>
          </w:tcPr>
          <w:p w14:paraId="4BC4750F" w14:textId="77777777" w:rsidR="000337F6" w:rsidRPr="004200B0" w:rsidRDefault="000337F6">
            <w:r w:rsidRPr="004200B0">
              <w:t>For each selected object, displays a chart with the performance item, Logins per second. Data is aggregated to days of a month.</w:t>
            </w:r>
          </w:p>
        </w:tc>
      </w:tr>
      <w:tr w:rsidR="000337F6" w:rsidRPr="004200B0" w14:paraId="0E29257B" w14:textId="77777777" w:rsidTr="000337F6">
        <w:tc>
          <w:tcPr>
            <w:tcW w:w="4428" w:type="dxa"/>
            <w:shd w:val="clear" w:color="auto" w:fill="auto"/>
          </w:tcPr>
          <w:p w14:paraId="7FE7FAAE" w14:textId="77777777" w:rsidR="000337F6" w:rsidRPr="004200B0" w:rsidRDefault="000337F6">
            <w:r w:rsidRPr="004200B0">
              <w:t>Top 5 Deadlocked Databases</w:t>
            </w:r>
          </w:p>
        </w:tc>
        <w:tc>
          <w:tcPr>
            <w:tcW w:w="4428" w:type="dxa"/>
            <w:shd w:val="clear" w:color="auto" w:fill="auto"/>
          </w:tcPr>
          <w:p w14:paraId="7C62BED7" w14:textId="77777777" w:rsidR="000337F6" w:rsidRDefault="000337F6">
            <w:r w:rsidRPr="004200B0">
              <w:t>Microsoft.SQLServer.2008.DBEngine</w:t>
            </w:r>
          </w:p>
          <w:p w14:paraId="734033BE" w14:textId="77777777" w:rsidR="006141BE" w:rsidRPr="004200B0" w:rsidRDefault="006141BE">
            <w:r w:rsidRPr="004200B0">
              <w:t>Microsoft.SQLServer.20</w:t>
            </w:r>
            <w:r>
              <w:t>12</w:t>
            </w:r>
            <w:r w:rsidRPr="004200B0">
              <w:t>.DBEngine</w:t>
            </w:r>
          </w:p>
        </w:tc>
        <w:tc>
          <w:tcPr>
            <w:tcW w:w="4428" w:type="dxa"/>
            <w:shd w:val="clear" w:color="auto" w:fill="auto"/>
          </w:tcPr>
          <w:p w14:paraId="010DEC26" w14:textId="77777777" w:rsidR="000337F6" w:rsidRPr="004200B0" w:rsidRDefault="000337F6">
            <w:r w:rsidRPr="004200B0">
              <w:t>Displays a chart with the top five deadlocked databases and a table detailing the databases and their counter values.</w:t>
            </w:r>
          </w:p>
        </w:tc>
      </w:tr>
      <w:tr w:rsidR="000337F6" w:rsidRPr="004200B0" w14:paraId="4AEB1C2B" w14:textId="77777777" w:rsidTr="000337F6">
        <w:tc>
          <w:tcPr>
            <w:tcW w:w="4428" w:type="dxa"/>
            <w:shd w:val="clear" w:color="auto" w:fill="auto"/>
          </w:tcPr>
          <w:p w14:paraId="5B8F9196" w14:textId="77777777" w:rsidR="000337F6" w:rsidRPr="004200B0" w:rsidRDefault="000337F6">
            <w:r w:rsidRPr="004200B0">
              <w:t>User Connections by Day</w:t>
            </w:r>
          </w:p>
        </w:tc>
        <w:tc>
          <w:tcPr>
            <w:tcW w:w="4428" w:type="dxa"/>
            <w:shd w:val="clear" w:color="auto" w:fill="auto"/>
          </w:tcPr>
          <w:p w14:paraId="47BDE98C" w14:textId="77777777" w:rsidR="000337F6" w:rsidRDefault="000337F6">
            <w:r w:rsidRPr="004200B0">
              <w:t>Microsoft.SQLServer.2008.DBEngine</w:t>
            </w:r>
          </w:p>
          <w:p w14:paraId="5BB57D4B" w14:textId="77777777" w:rsidR="006141BE" w:rsidRPr="004200B0" w:rsidRDefault="006141BE">
            <w:r w:rsidRPr="004200B0">
              <w:t>Microsoft.SQLServer.20</w:t>
            </w:r>
            <w:r>
              <w:t>12</w:t>
            </w:r>
            <w:r w:rsidRPr="004200B0">
              <w:t>.DBEngine</w:t>
            </w:r>
          </w:p>
        </w:tc>
        <w:tc>
          <w:tcPr>
            <w:tcW w:w="4428" w:type="dxa"/>
            <w:shd w:val="clear" w:color="auto" w:fill="auto"/>
          </w:tcPr>
          <w:p w14:paraId="5C94937D" w14:textId="77777777" w:rsidR="000337F6" w:rsidRPr="004200B0" w:rsidRDefault="000337F6">
            <w:r w:rsidRPr="004200B0">
              <w:t>When the objects supplied are of type SQL DB Engine, displays a chart for each selected object with the performance item, SQL user connections.</w:t>
            </w:r>
          </w:p>
        </w:tc>
      </w:tr>
      <w:tr w:rsidR="000337F6" w:rsidRPr="004200B0" w14:paraId="47816C4B" w14:textId="77777777" w:rsidTr="000337F6">
        <w:tc>
          <w:tcPr>
            <w:tcW w:w="4428" w:type="dxa"/>
            <w:shd w:val="clear" w:color="auto" w:fill="auto"/>
          </w:tcPr>
          <w:p w14:paraId="38A47DD4" w14:textId="77777777" w:rsidR="000337F6" w:rsidRPr="004200B0" w:rsidRDefault="000337F6">
            <w:r w:rsidRPr="004200B0">
              <w:t>User Connections by Peak Hours</w:t>
            </w:r>
          </w:p>
        </w:tc>
        <w:tc>
          <w:tcPr>
            <w:tcW w:w="4428" w:type="dxa"/>
            <w:shd w:val="clear" w:color="auto" w:fill="auto"/>
          </w:tcPr>
          <w:p w14:paraId="47939F3A" w14:textId="77777777" w:rsidR="000337F6" w:rsidRDefault="000337F6">
            <w:r w:rsidRPr="004200B0">
              <w:t>Microsoft.SQLServer.2008.DBEngine</w:t>
            </w:r>
          </w:p>
          <w:p w14:paraId="05506225" w14:textId="77777777" w:rsidR="006141BE" w:rsidRPr="004200B0" w:rsidRDefault="006141BE">
            <w:r w:rsidRPr="004200B0">
              <w:t>Microsoft.SQLServer.20</w:t>
            </w:r>
            <w:r>
              <w:t>12</w:t>
            </w:r>
            <w:r w:rsidRPr="004200B0">
              <w:t>.DBEngine</w:t>
            </w:r>
          </w:p>
        </w:tc>
        <w:tc>
          <w:tcPr>
            <w:tcW w:w="4428" w:type="dxa"/>
            <w:shd w:val="clear" w:color="auto" w:fill="auto"/>
          </w:tcPr>
          <w:p w14:paraId="77D1D265" w14:textId="77777777" w:rsidR="000337F6" w:rsidRPr="004200B0" w:rsidRDefault="000337F6">
            <w:r w:rsidRPr="004200B0">
              <w:t>When the objects supplied are of the type SQL DB Engine, displays a chart for each selected object with the performance item, SQL user connections. Data is aggregated to days of a month.</w:t>
            </w:r>
          </w:p>
        </w:tc>
      </w:tr>
    </w:tbl>
    <w:p w14:paraId="4B245FF9" w14:textId="77777777" w:rsidR="000337F6" w:rsidRPr="004200B0" w:rsidRDefault="000337F6">
      <w:pPr>
        <w:pStyle w:val="TableSpacing"/>
      </w:pPr>
    </w:p>
    <w:p w14:paraId="4D82AE6B" w14:textId="127D09A6" w:rsidR="000337F6" w:rsidRPr="004200B0" w:rsidRDefault="00764371" w:rsidP="005023C8">
      <w:pPr>
        <w:pStyle w:val="Heading2"/>
      </w:pPr>
      <w:bookmarkStart w:id="331" w:name="_Toc463007609"/>
      <w:bookmarkStart w:id="332" w:name="_Toc463009485"/>
      <w:bookmarkStart w:id="333" w:name="_Toc486007322"/>
      <w:r w:rsidRPr="004200B0">
        <w:t xml:space="preserve">Trend </w:t>
      </w:r>
      <w:r>
        <w:t>I</w:t>
      </w:r>
      <w:r w:rsidRPr="004200B0">
        <w:t xml:space="preserve">nformation </w:t>
      </w:r>
      <w:r>
        <w:t>R</w:t>
      </w:r>
      <w:r w:rsidRPr="004200B0">
        <w:t>eports</w:t>
      </w:r>
      <w:bookmarkEnd w:id="331"/>
      <w:bookmarkEnd w:id="332"/>
      <w:bookmarkEnd w:id="333"/>
    </w:p>
    <w:p w14:paraId="296A2C58" w14:textId="77777777" w:rsidR="000337F6" w:rsidRPr="004200B0" w:rsidRDefault="000337F6">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234"/>
        <w:gridCol w:w="3819"/>
        <w:gridCol w:w="2557"/>
      </w:tblGrid>
      <w:tr w:rsidR="000337F6" w:rsidRPr="004200B0" w14:paraId="6A401FF5" w14:textId="77777777" w:rsidTr="004D7E01">
        <w:trPr>
          <w:tblHeader/>
        </w:trPr>
        <w:tc>
          <w:tcPr>
            <w:tcW w:w="2342"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933EDE7" w14:textId="77777777" w:rsidR="000337F6" w:rsidRPr="004200B0" w:rsidRDefault="000337F6" w:rsidP="000337F6">
            <w:pPr>
              <w:keepNext/>
              <w:rPr>
                <w:b/>
                <w:sz w:val="18"/>
                <w:szCs w:val="18"/>
              </w:rPr>
            </w:pPr>
            <w:r w:rsidRPr="004200B0">
              <w:rPr>
                <w:b/>
                <w:sz w:val="18"/>
                <w:szCs w:val="18"/>
              </w:rPr>
              <w:t>Report</w:t>
            </w:r>
          </w:p>
        </w:tc>
        <w:tc>
          <w:tcPr>
            <w:tcW w:w="3849"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083AB121" w14:textId="77777777" w:rsidR="000337F6" w:rsidRPr="004200B0" w:rsidRDefault="000337F6" w:rsidP="000337F6">
            <w:pPr>
              <w:keepNext/>
              <w:rPr>
                <w:b/>
                <w:sz w:val="18"/>
                <w:szCs w:val="18"/>
              </w:rPr>
            </w:pPr>
            <w:r w:rsidRPr="004200B0">
              <w:rPr>
                <w:b/>
                <w:sz w:val="18"/>
                <w:szCs w:val="18"/>
              </w:rPr>
              <w:t>Class</w:t>
            </w:r>
          </w:p>
        </w:tc>
        <w:tc>
          <w:tcPr>
            <w:tcW w:w="2621"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4EA9FC47" w14:textId="77777777" w:rsidR="000337F6" w:rsidRPr="004200B0" w:rsidRDefault="000337F6" w:rsidP="000337F6">
            <w:pPr>
              <w:keepNext/>
              <w:rPr>
                <w:b/>
                <w:sz w:val="18"/>
                <w:szCs w:val="18"/>
              </w:rPr>
            </w:pPr>
            <w:r w:rsidRPr="004200B0">
              <w:rPr>
                <w:b/>
                <w:sz w:val="18"/>
                <w:szCs w:val="18"/>
              </w:rPr>
              <w:t>Description</w:t>
            </w:r>
          </w:p>
        </w:tc>
      </w:tr>
      <w:tr w:rsidR="000337F6" w14:paraId="0A52DF0A" w14:textId="77777777" w:rsidTr="004D7E01">
        <w:tc>
          <w:tcPr>
            <w:tcW w:w="2342" w:type="dxa"/>
            <w:shd w:val="clear" w:color="auto" w:fill="auto"/>
          </w:tcPr>
          <w:p w14:paraId="3916F6FC" w14:textId="77777777" w:rsidR="000337F6" w:rsidRPr="004200B0" w:rsidRDefault="000337F6">
            <w:r w:rsidRPr="004200B0">
              <w:t>SQL Database Space Report</w:t>
            </w:r>
          </w:p>
        </w:tc>
        <w:tc>
          <w:tcPr>
            <w:tcW w:w="3849" w:type="dxa"/>
            <w:shd w:val="clear" w:color="auto" w:fill="auto"/>
          </w:tcPr>
          <w:p w14:paraId="504F5830" w14:textId="77777777" w:rsidR="000337F6" w:rsidRDefault="000337F6">
            <w:r w:rsidRPr="004200B0">
              <w:t>Microsoft.SQLServer.2008.DBEngine</w:t>
            </w:r>
          </w:p>
          <w:p w14:paraId="0EF70DEB" w14:textId="77777777" w:rsidR="006141BE" w:rsidRPr="004200B0" w:rsidRDefault="006141BE">
            <w:r w:rsidRPr="004200B0">
              <w:t>Microsoft.SQLServer.20</w:t>
            </w:r>
            <w:r>
              <w:t>12</w:t>
            </w:r>
            <w:r w:rsidRPr="004200B0">
              <w:t>.DBEngine</w:t>
            </w:r>
          </w:p>
        </w:tc>
        <w:tc>
          <w:tcPr>
            <w:tcW w:w="2621" w:type="dxa"/>
            <w:shd w:val="clear" w:color="auto" w:fill="auto"/>
          </w:tcPr>
          <w:p w14:paraId="36DDBA1A" w14:textId="77777777" w:rsidR="000337F6" w:rsidRPr="004200B0" w:rsidRDefault="000337F6">
            <w:r w:rsidRPr="004200B0">
              <w:t>When the objects supplied are of the type SQL Database or a type derived from SQL Database, displays a chart for each selected object with the following performance items:</w:t>
            </w:r>
          </w:p>
          <w:p w14:paraId="73394717"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Database free space in MB</w:t>
            </w:r>
          </w:p>
          <w:p w14:paraId="776940C7"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Database free space in percentage</w:t>
            </w:r>
          </w:p>
          <w:p w14:paraId="1BE70336"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Database space in MB</w:t>
            </w:r>
          </w:p>
          <w:p w14:paraId="0872FE45"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Transaction log free space in MB</w:t>
            </w:r>
          </w:p>
          <w:p w14:paraId="3E9153C4"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Transaction log free space in percentage</w:t>
            </w:r>
          </w:p>
          <w:p w14:paraId="6847509B" w14:textId="77777777" w:rsidR="000337F6" w:rsidRPr="004200B0" w:rsidRDefault="000337F6" w:rsidP="000337F6">
            <w:pPr>
              <w:pStyle w:val="BulletedList1"/>
              <w:numPr>
                <w:ilvl w:val="0"/>
                <w:numId w:val="0"/>
              </w:numPr>
              <w:tabs>
                <w:tab w:val="left" w:pos="360"/>
              </w:tabs>
              <w:spacing w:line="260" w:lineRule="exact"/>
              <w:ind w:left="360" w:hanging="360"/>
            </w:pPr>
            <w:r w:rsidRPr="004200B0">
              <w:rPr>
                <w:rFonts w:ascii="Symbol" w:hAnsi="Symbol"/>
                <w:b/>
              </w:rPr>
              <w:t></w:t>
            </w:r>
            <w:r w:rsidRPr="004200B0">
              <w:rPr>
                <w:rFonts w:ascii="Symbol" w:hAnsi="Symbol"/>
                <w:b/>
              </w:rPr>
              <w:tab/>
            </w:r>
            <w:r w:rsidRPr="004200B0">
              <w:t>Transaction log space in MB</w:t>
            </w:r>
          </w:p>
          <w:p w14:paraId="12EC3250" w14:textId="77777777" w:rsidR="000337F6" w:rsidRDefault="000337F6">
            <w:r w:rsidRPr="004200B0">
              <w:t>Data is aggregated to days of a month.</w:t>
            </w:r>
          </w:p>
        </w:tc>
      </w:tr>
    </w:tbl>
    <w:p w14:paraId="04C8C850" w14:textId="19DE396A" w:rsidR="009D0406" w:rsidRPr="003B3544" w:rsidRDefault="009D0406" w:rsidP="003B3544"/>
    <w:p w14:paraId="53E22825" w14:textId="1E5530E2" w:rsidR="009D0406" w:rsidRPr="003503B9" w:rsidRDefault="009D0406" w:rsidP="003503B9">
      <w:pPr>
        <w:pStyle w:val="Heading1"/>
        <w:rPr>
          <w:sz w:val="20"/>
        </w:rPr>
      </w:pPr>
      <w:bookmarkStart w:id="334" w:name="_Toc463007612"/>
      <w:bookmarkStart w:id="335" w:name="_Toc463009488"/>
      <w:bookmarkStart w:id="336" w:name="_Toc486007323"/>
      <w:r w:rsidRPr="009D0406">
        <w:t xml:space="preserve">Appendix: </w:t>
      </w:r>
      <w:r w:rsidR="00764371">
        <w:t>D</w:t>
      </w:r>
      <w:r w:rsidR="00764371" w:rsidRPr="009D0406">
        <w:t xml:space="preserve">eadlocks </w:t>
      </w:r>
      <w:r w:rsidR="00764371">
        <w:t>E</w:t>
      </w:r>
      <w:r w:rsidR="00764371" w:rsidRPr="009D0406">
        <w:t xml:space="preserve">vent </w:t>
      </w:r>
      <w:r w:rsidR="00764371">
        <w:t>L</w:t>
      </w:r>
      <w:r w:rsidR="00764371" w:rsidRPr="009D0406">
        <w:t xml:space="preserve">og </w:t>
      </w:r>
      <w:r w:rsidR="00764371">
        <w:t>R</w:t>
      </w:r>
      <w:r w:rsidR="00764371" w:rsidRPr="009D0406">
        <w:t>ules</w:t>
      </w:r>
      <w:bookmarkEnd w:id="334"/>
      <w:bookmarkEnd w:id="335"/>
      <w:bookmarkEnd w:id="336"/>
    </w:p>
    <w:p w14:paraId="68BA63A9" w14:textId="77777777" w:rsidR="00A867BA" w:rsidRPr="003503B9" w:rsidRDefault="00A867BA" w:rsidP="005023C8">
      <w:pPr>
        <w:pStyle w:val="Heading2"/>
        <w:rPr>
          <w:rFonts w:cs="Arial"/>
          <w:sz w:val="32"/>
          <w:szCs w:val="32"/>
        </w:rPr>
      </w:pPr>
      <w:bookmarkStart w:id="337" w:name="_Toc463007613"/>
      <w:bookmarkStart w:id="338" w:name="_Toc463009489"/>
      <w:bookmarkStart w:id="339" w:name="_Toc486007324"/>
      <w:r w:rsidRPr="003503B9">
        <w:rPr>
          <w:rFonts w:cs="Arial"/>
          <w:sz w:val="32"/>
          <w:szCs w:val="32"/>
        </w:rPr>
        <w:t>Microsoft</w:t>
      </w:r>
      <w:r w:rsidR="00996CC8" w:rsidRPr="003503B9">
        <w:rPr>
          <w:rFonts w:cs="Arial"/>
          <w:sz w:val="32"/>
          <w:szCs w:val="32"/>
        </w:rPr>
        <w:t xml:space="preserve"> </w:t>
      </w:r>
      <w:r w:rsidRPr="003503B9">
        <w:rPr>
          <w:rFonts w:cs="Arial"/>
          <w:sz w:val="32"/>
          <w:szCs w:val="32"/>
        </w:rPr>
        <w:t>SQL</w:t>
      </w:r>
      <w:r w:rsidR="00996CC8" w:rsidRPr="003503B9">
        <w:rPr>
          <w:rFonts w:cs="Arial"/>
          <w:sz w:val="32"/>
          <w:szCs w:val="32"/>
        </w:rPr>
        <w:t xml:space="preserve"> </w:t>
      </w:r>
      <w:r w:rsidRPr="003503B9">
        <w:rPr>
          <w:rFonts w:cs="Arial"/>
          <w:sz w:val="32"/>
          <w:szCs w:val="32"/>
        </w:rPr>
        <w:t>Server</w:t>
      </w:r>
      <w:r w:rsidR="00996CC8" w:rsidRPr="003503B9">
        <w:rPr>
          <w:rFonts w:cs="Arial"/>
          <w:sz w:val="32"/>
          <w:szCs w:val="32"/>
        </w:rPr>
        <w:t xml:space="preserve"> </w:t>
      </w:r>
      <w:r w:rsidRPr="003503B9">
        <w:rPr>
          <w:rFonts w:cs="Arial"/>
          <w:sz w:val="32"/>
          <w:szCs w:val="32"/>
        </w:rPr>
        <w:t>2008</w:t>
      </w:r>
      <w:bookmarkEnd w:id="337"/>
      <w:bookmarkEnd w:id="338"/>
      <w:bookmarkEnd w:id="339"/>
    </w:p>
    <w:p w14:paraId="518E4666" w14:textId="77777777" w:rsidR="00FD6F5B" w:rsidRPr="003503B9" w:rsidRDefault="00FD6F5B" w:rsidP="005023C8">
      <w:pPr>
        <w:ind w:left="720"/>
        <w:rPr>
          <w:rFonts w:cs="Arial"/>
        </w:rPr>
      </w:pPr>
    </w:p>
    <w:p w14:paraId="5A2FA87F" w14:textId="77777777" w:rsidR="003E0EAB" w:rsidRPr="003503B9" w:rsidRDefault="003E0EAB" w:rsidP="005023C8">
      <w:pPr>
        <w:numPr>
          <w:ilvl w:val="0"/>
          <w:numId w:val="45"/>
        </w:numPr>
        <w:rPr>
          <w:rFonts w:cs="Arial"/>
        </w:rPr>
      </w:pPr>
      <w:r w:rsidRPr="003503B9">
        <w:rPr>
          <w:rFonts w:cs="Arial"/>
        </w:rPr>
        <w:t>Microsoft.SQLServer.2008.MSDTC_on_server__is_unavailable_1_5_Rule eventID: 8501</w:t>
      </w:r>
    </w:p>
    <w:p w14:paraId="715FEA1F" w14:textId="77777777" w:rsidR="003E0EAB" w:rsidRPr="003503B9" w:rsidRDefault="003E0EAB" w:rsidP="005023C8">
      <w:pPr>
        <w:numPr>
          <w:ilvl w:val="0"/>
          <w:numId w:val="45"/>
        </w:numPr>
        <w:rPr>
          <w:rFonts w:cs="Arial"/>
        </w:rPr>
      </w:pPr>
      <w:r w:rsidRPr="003503B9">
        <w:rPr>
          <w:rFonts w:cs="Arial"/>
        </w:rPr>
        <w:t>Microsoft.SQLServer.2008.Could_not_create_a_statement_object_using_OLE_DB_provider_1_5_Rule eventID: 7305</w:t>
      </w:r>
    </w:p>
    <w:p w14:paraId="07A5AD3D" w14:textId="77777777" w:rsidR="003E0EAB" w:rsidRPr="003503B9" w:rsidRDefault="003E0EAB" w:rsidP="005023C8">
      <w:pPr>
        <w:numPr>
          <w:ilvl w:val="0"/>
          <w:numId w:val="45"/>
        </w:numPr>
        <w:rPr>
          <w:rFonts w:cs="Arial"/>
        </w:rPr>
      </w:pPr>
      <w:r w:rsidRPr="003503B9">
        <w:rPr>
          <w:rFonts w:cs="Arial"/>
        </w:rPr>
        <w:t>Microsoft.SQLServer.2008.Could_not_create_an_instance_of_OLE_DB_provider_1_5_Rule eventID: 7302</w:t>
      </w:r>
    </w:p>
    <w:p w14:paraId="79F3A7F1" w14:textId="77777777" w:rsidR="003E0EAB" w:rsidRPr="003503B9" w:rsidRDefault="003E0EAB" w:rsidP="005023C8">
      <w:pPr>
        <w:numPr>
          <w:ilvl w:val="0"/>
          <w:numId w:val="45"/>
        </w:numPr>
        <w:rPr>
          <w:rFonts w:cs="Arial"/>
        </w:rPr>
      </w:pPr>
      <w:r w:rsidRPr="003503B9">
        <w:rPr>
          <w:rFonts w:cs="Arial"/>
        </w:rPr>
        <w:t>Microsoft.SQLServer.2008.SQL_Server_Service_Broker_or_Database_Mirroring_Transport_stopped_5_Rule eventID: 9691</w:t>
      </w:r>
    </w:p>
    <w:p w14:paraId="137EBDE4" w14:textId="77777777" w:rsidR="003E0EAB" w:rsidRPr="003503B9" w:rsidRDefault="003E0EAB" w:rsidP="005023C8">
      <w:pPr>
        <w:numPr>
          <w:ilvl w:val="0"/>
          <w:numId w:val="45"/>
        </w:numPr>
        <w:rPr>
          <w:rFonts w:cs="Arial"/>
        </w:rPr>
      </w:pPr>
      <w:r w:rsidRPr="003503B9">
        <w:rPr>
          <w:rFonts w:cs="Arial"/>
        </w:rPr>
        <w:t>Microsoft.SQLServer.2008.SQL_Server_SQL_Server_Service_Broker_attempted_to_use_an_unsupported_encryption_algorithm_5_Rule eventID: 28060</w:t>
      </w:r>
    </w:p>
    <w:p w14:paraId="004798B1" w14:textId="77777777" w:rsidR="003E0EAB" w:rsidRPr="003503B9" w:rsidRDefault="003E0EAB" w:rsidP="005023C8">
      <w:pPr>
        <w:numPr>
          <w:ilvl w:val="0"/>
          <w:numId w:val="45"/>
        </w:numPr>
        <w:rPr>
          <w:rFonts w:cs="Arial"/>
        </w:rPr>
      </w:pPr>
      <w:r w:rsidRPr="003503B9">
        <w:rPr>
          <w:rFonts w:cs="Arial"/>
        </w:rPr>
        <w:t>Microsoft.SQLServer.2008.SQL_Server_Service_Broker_transmitter_shut_down_due_to_an_exception_or_a_lack_of_memory_5_Rule eventID: 28073</w:t>
      </w:r>
    </w:p>
    <w:p w14:paraId="55B96F01" w14:textId="77777777" w:rsidR="003E0EAB" w:rsidRPr="003503B9" w:rsidRDefault="003E0EAB" w:rsidP="005023C8">
      <w:pPr>
        <w:numPr>
          <w:ilvl w:val="0"/>
          <w:numId w:val="45"/>
        </w:numPr>
        <w:rPr>
          <w:rFonts w:cs="Arial"/>
        </w:rPr>
      </w:pPr>
      <w:r w:rsidRPr="003503B9">
        <w:rPr>
          <w:rFonts w:cs="Arial"/>
        </w:rPr>
        <w:t>Microsoft.SQLServer.2008.An_error_occurred_in_the_Service_Broker_manager_5_Rule eventID: 9645</w:t>
      </w:r>
    </w:p>
    <w:p w14:paraId="45E455C0" w14:textId="77777777" w:rsidR="003E0EAB" w:rsidRPr="003503B9" w:rsidRDefault="003E0EAB" w:rsidP="005023C8">
      <w:pPr>
        <w:numPr>
          <w:ilvl w:val="0"/>
          <w:numId w:val="45"/>
        </w:numPr>
        <w:rPr>
          <w:rFonts w:cs="Arial"/>
        </w:rPr>
      </w:pPr>
      <w:r w:rsidRPr="003503B9">
        <w:rPr>
          <w:rFonts w:cs="Arial"/>
        </w:rPr>
        <w:t>Microsoft.SQLServer.2008.The_Service_Broker_Database_Mirroring_Transport_could_not_listen_for_connections_due_to_an_error_5_Rule eventID: 9693</w:t>
      </w:r>
    </w:p>
    <w:p w14:paraId="63BA8D8D" w14:textId="77777777" w:rsidR="003E0EAB" w:rsidRPr="003503B9" w:rsidRDefault="003E0EAB" w:rsidP="005023C8">
      <w:pPr>
        <w:numPr>
          <w:ilvl w:val="0"/>
          <w:numId w:val="45"/>
        </w:numPr>
        <w:rPr>
          <w:rFonts w:cs="Arial"/>
        </w:rPr>
      </w:pPr>
      <w:r w:rsidRPr="003503B9">
        <w:rPr>
          <w:rFonts w:cs="Arial"/>
        </w:rPr>
        <w:t>Microsoft.SQLServer.2008.SQL_Server_Service_Broker_or_Database_Mirroring_is_running_in_FIPS_compliance_mode_5_Rule eventID: 28077</w:t>
      </w:r>
    </w:p>
    <w:p w14:paraId="06D53C28" w14:textId="77777777" w:rsidR="003E0EAB" w:rsidRPr="003503B9" w:rsidRDefault="003E0EAB" w:rsidP="005023C8">
      <w:pPr>
        <w:numPr>
          <w:ilvl w:val="0"/>
          <w:numId w:val="45"/>
        </w:numPr>
        <w:rPr>
          <w:rFonts w:cs="Arial"/>
        </w:rPr>
      </w:pPr>
      <w:r w:rsidRPr="003503B9">
        <w:rPr>
          <w:rFonts w:cs="Arial"/>
        </w:rPr>
        <w:t>Microsoft.SQLServer.2008.An_error_occurred_while_processing_SQL_Server_Service_Broker_mirroring_routes_5_Rule eventID: 9789</w:t>
      </w:r>
    </w:p>
    <w:p w14:paraId="3D718D85" w14:textId="77777777" w:rsidR="003E0EAB" w:rsidRPr="003503B9" w:rsidRDefault="003E0EAB" w:rsidP="005023C8">
      <w:pPr>
        <w:numPr>
          <w:ilvl w:val="0"/>
          <w:numId w:val="45"/>
        </w:numPr>
        <w:rPr>
          <w:rFonts w:cs="Arial"/>
        </w:rPr>
      </w:pPr>
      <w:r w:rsidRPr="003503B9">
        <w:rPr>
          <w:rFonts w:cs="Arial"/>
        </w:rPr>
        <w:t>Microsoft.SQLServer.2008.An_SQL_Server_Service_Broker_dialog_caught_an_error_5_Rule eventID: 9736</w:t>
      </w:r>
    </w:p>
    <w:p w14:paraId="484EE9A1" w14:textId="77777777" w:rsidR="003E0EAB" w:rsidRPr="003503B9" w:rsidRDefault="003E0EAB" w:rsidP="005023C8">
      <w:pPr>
        <w:numPr>
          <w:ilvl w:val="0"/>
          <w:numId w:val="45"/>
        </w:numPr>
        <w:rPr>
          <w:rFonts w:cs="Arial"/>
        </w:rPr>
      </w:pPr>
      <w:r w:rsidRPr="003503B9">
        <w:rPr>
          <w:rFonts w:cs="Arial"/>
        </w:rPr>
        <w:t>Microsoft.SQLServer.2008.A_SQL_Server_Service_Broker_cryptographic_operation_failed_5_Rule eventID: 9641</w:t>
      </w:r>
    </w:p>
    <w:p w14:paraId="166595D0" w14:textId="77777777" w:rsidR="003E0EAB" w:rsidRPr="003503B9" w:rsidRDefault="003E0EAB" w:rsidP="005023C8">
      <w:pPr>
        <w:numPr>
          <w:ilvl w:val="0"/>
          <w:numId w:val="45"/>
        </w:numPr>
        <w:rPr>
          <w:rFonts w:cs="Arial"/>
        </w:rPr>
      </w:pPr>
      <w:r w:rsidRPr="003503B9">
        <w:rPr>
          <w:rFonts w:cs="Arial"/>
        </w:rPr>
        <w:t>Microsoft.SQLServer.2008.Cannot_start_service_broker_activation_manager_5_Rule eventID: 9701</w:t>
      </w:r>
    </w:p>
    <w:p w14:paraId="52311B9C" w14:textId="77777777" w:rsidR="003E0EAB" w:rsidRPr="003503B9" w:rsidRDefault="003E0EAB" w:rsidP="005023C8">
      <w:pPr>
        <w:numPr>
          <w:ilvl w:val="0"/>
          <w:numId w:val="45"/>
        </w:numPr>
        <w:rPr>
          <w:rFonts w:cs="Arial"/>
        </w:rPr>
      </w:pPr>
      <w:r w:rsidRPr="003503B9">
        <w:rPr>
          <w:rFonts w:cs="Arial"/>
        </w:rPr>
        <w:t>Microsoft.SQLServer.2008.SQL_Server_Service_Broker_could_not_query_the_FIPS_compliance_mode_flag_from_the_registry_5_Rule eventID: 28076</w:t>
      </w:r>
    </w:p>
    <w:p w14:paraId="40FD21B7" w14:textId="77777777" w:rsidR="003E0EAB" w:rsidRPr="003503B9" w:rsidRDefault="003E0EAB" w:rsidP="005023C8">
      <w:pPr>
        <w:numPr>
          <w:ilvl w:val="0"/>
          <w:numId w:val="45"/>
        </w:numPr>
        <w:rPr>
          <w:rFonts w:cs="Arial"/>
        </w:rPr>
      </w:pPr>
      <w:r w:rsidRPr="003503B9">
        <w:rPr>
          <w:rFonts w:cs="Arial"/>
        </w:rPr>
        <w:t>Microsoft.SQLServer.2008.Cannot_start_SQL_Server_Service_Broker_on_Database_5_Rule eventID: 9697</w:t>
      </w:r>
    </w:p>
    <w:p w14:paraId="4A032E7D" w14:textId="77777777" w:rsidR="003E0EAB" w:rsidRPr="003503B9" w:rsidRDefault="003E0EAB" w:rsidP="005023C8">
      <w:pPr>
        <w:numPr>
          <w:ilvl w:val="0"/>
          <w:numId w:val="45"/>
        </w:numPr>
        <w:rPr>
          <w:rFonts w:cs="Arial"/>
        </w:rPr>
      </w:pPr>
      <w:r w:rsidRPr="003503B9">
        <w:rPr>
          <w:rFonts w:cs="Arial"/>
        </w:rPr>
        <w:t>Microsoft.SQLServer.2008.The_SQL_Server_Service_Broker_or_Database_Mirroring_transport_is_disabled_or_not_configured_5_Rule eventID: 9666</w:t>
      </w:r>
    </w:p>
    <w:p w14:paraId="771B5669" w14:textId="77777777" w:rsidR="003E0EAB" w:rsidRPr="003503B9" w:rsidRDefault="003E0EAB" w:rsidP="005023C8">
      <w:pPr>
        <w:numPr>
          <w:ilvl w:val="0"/>
          <w:numId w:val="45"/>
        </w:numPr>
        <w:rPr>
          <w:rFonts w:cs="Arial"/>
        </w:rPr>
      </w:pPr>
      <w:r w:rsidRPr="003503B9">
        <w:rPr>
          <w:rFonts w:cs="Arial"/>
        </w:rPr>
        <w:t>Microsoft.SQLServer.2008.Cannot_start_service_broker_manager_5_Rule eventID: 9694</w:t>
      </w:r>
    </w:p>
    <w:p w14:paraId="6ECEF4A6" w14:textId="77777777" w:rsidR="003E0EAB" w:rsidRPr="003503B9" w:rsidRDefault="003E0EAB" w:rsidP="005023C8">
      <w:pPr>
        <w:numPr>
          <w:ilvl w:val="0"/>
          <w:numId w:val="45"/>
        </w:numPr>
        <w:rPr>
          <w:rFonts w:cs="Arial"/>
        </w:rPr>
      </w:pPr>
      <w:r w:rsidRPr="003503B9">
        <w:rPr>
          <w:rFonts w:cs="Arial"/>
        </w:rPr>
        <w:t>Microsoft.SQLServer.2008.SQL_Server_Service_Broker_Manager_has_shutdown_5_Rule eventID: 9689</w:t>
      </w:r>
    </w:p>
    <w:p w14:paraId="148C83E9" w14:textId="77777777" w:rsidR="003E0EAB" w:rsidRPr="003503B9" w:rsidRDefault="003E0EAB" w:rsidP="005023C8">
      <w:pPr>
        <w:numPr>
          <w:ilvl w:val="0"/>
          <w:numId w:val="45"/>
        </w:numPr>
        <w:rPr>
          <w:rFonts w:cs="Arial"/>
        </w:rPr>
      </w:pPr>
      <w:r w:rsidRPr="003503B9">
        <w:rPr>
          <w:rFonts w:cs="Arial"/>
        </w:rPr>
        <w:t>Microsoft.SQLServer.2008.Service_Broker_was_not_able_to_allocate_memory_for_cryptographic_operations_5_Rule eventID: 9634</w:t>
      </w:r>
    </w:p>
    <w:p w14:paraId="6DAD4201" w14:textId="77777777" w:rsidR="003E0EAB" w:rsidRPr="003503B9" w:rsidRDefault="003E0EAB" w:rsidP="005023C8">
      <w:pPr>
        <w:numPr>
          <w:ilvl w:val="0"/>
          <w:numId w:val="45"/>
        </w:numPr>
        <w:rPr>
          <w:rFonts w:cs="Arial"/>
        </w:rPr>
      </w:pPr>
      <w:r w:rsidRPr="003503B9">
        <w:rPr>
          <w:rFonts w:cs="Arial"/>
        </w:rPr>
        <w:t>Microsoft.SQLServer.2008.An_SNI_call_failed_during_a_Service_Broker_Database_Mirroring_transport_operation_1_5_Rule eventID: 8471</w:t>
      </w:r>
    </w:p>
    <w:p w14:paraId="2ACA21B1" w14:textId="77777777" w:rsidR="003E0EAB" w:rsidRPr="003503B9" w:rsidRDefault="003E0EAB" w:rsidP="005023C8">
      <w:pPr>
        <w:numPr>
          <w:ilvl w:val="0"/>
          <w:numId w:val="45"/>
        </w:numPr>
        <w:rPr>
          <w:rFonts w:cs="Arial"/>
        </w:rPr>
      </w:pPr>
      <w:r w:rsidRPr="003503B9">
        <w:rPr>
          <w:rFonts w:cs="Arial"/>
        </w:rPr>
        <w:t>Microsoft.SQLServer.2008.Cannot_start_service_broker_manager_due_to_operating_system_error_5_Rule eventID: 28002</w:t>
      </w:r>
    </w:p>
    <w:p w14:paraId="277B4A8F" w14:textId="77777777" w:rsidR="003E0EAB" w:rsidRPr="003503B9" w:rsidRDefault="003E0EAB" w:rsidP="005023C8">
      <w:pPr>
        <w:numPr>
          <w:ilvl w:val="0"/>
          <w:numId w:val="45"/>
        </w:numPr>
        <w:rPr>
          <w:rFonts w:cs="Arial"/>
        </w:rPr>
      </w:pPr>
      <w:r w:rsidRPr="003503B9">
        <w:rPr>
          <w:rFonts w:cs="Arial"/>
        </w:rPr>
        <w:t>Microsoft.SQLServer.2008.A_SQL_Server_Service_Broker_procedure_output_results_5_Rule eventID: 9724</w:t>
      </w:r>
    </w:p>
    <w:p w14:paraId="3FE81FD3" w14:textId="77777777" w:rsidR="003E0EAB" w:rsidRPr="003503B9" w:rsidRDefault="003E0EAB" w:rsidP="005023C8">
      <w:pPr>
        <w:numPr>
          <w:ilvl w:val="0"/>
          <w:numId w:val="45"/>
        </w:numPr>
        <w:rPr>
          <w:rFonts w:cs="Arial"/>
        </w:rPr>
      </w:pPr>
      <w:r w:rsidRPr="003503B9">
        <w:rPr>
          <w:rFonts w:cs="Arial"/>
        </w:rPr>
        <w:t>Microsoft.SQLServer.2008.An_error_occurred_in_the_SQL_Server_Service_Broker_message_transmitter_5_Rule eventID: 28072</w:t>
      </w:r>
    </w:p>
    <w:p w14:paraId="4719AD41" w14:textId="77777777" w:rsidR="003E0EAB" w:rsidRPr="003503B9" w:rsidRDefault="003E0EAB" w:rsidP="005023C8">
      <w:pPr>
        <w:numPr>
          <w:ilvl w:val="0"/>
          <w:numId w:val="45"/>
        </w:numPr>
        <w:rPr>
          <w:rFonts w:cs="Arial"/>
        </w:rPr>
      </w:pPr>
      <w:r w:rsidRPr="003503B9">
        <w:rPr>
          <w:rFonts w:cs="Arial"/>
        </w:rPr>
        <w:t>Microsoft.SQLServer.2008.SQL_Server_Service_Broker_cannot_use_RC4_encryption_algorithm_when_running_in_FIPS_compliance_mode_5_Rule eventID: 28078</w:t>
      </w:r>
    </w:p>
    <w:p w14:paraId="3F187B04" w14:textId="77777777" w:rsidR="003E0EAB" w:rsidRPr="003503B9" w:rsidRDefault="003E0EAB" w:rsidP="005023C8">
      <w:pPr>
        <w:numPr>
          <w:ilvl w:val="0"/>
          <w:numId w:val="45"/>
        </w:numPr>
        <w:rPr>
          <w:rFonts w:cs="Arial"/>
        </w:rPr>
      </w:pPr>
      <w:r w:rsidRPr="003503B9">
        <w:rPr>
          <w:rFonts w:cs="Arial"/>
        </w:rPr>
        <w:t>Microsoft.SQLServer.2008.An_error_occurred_in_the_Service_Broker_queue_rollback_handler_5_Rule eventID: 8405</w:t>
      </w:r>
    </w:p>
    <w:p w14:paraId="29343194" w14:textId="77777777" w:rsidR="003E0EAB" w:rsidRPr="003503B9" w:rsidRDefault="003E0EAB" w:rsidP="005023C8">
      <w:pPr>
        <w:numPr>
          <w:ilvl w:val="0"/>
          <w:numId w:val="45"/>
        </w:numPr>
        <w:rPr>
          <w:rFonts w:cs="Arial"/>
        </w:rPr>
      </w:pPr>
      <w:r w:rsidRPr="003503B9">
        <w:rPr>
          <w:rFonts w:cs="Arial"/>
        </w:rPr>
        <w:t>Microsoft.SQLServer.2008.SQL_Server_cannot_start_the_Service_Broker_event_handler_5_Rule eventID: 9696</w:t>
      </w:r>
    </w:p>
    <w:p w14:paraId="525ECE89" w14:textId="77777777" w:rsidR="003E0EAB" w:rsidRPr="003503B9" w:rsidRDefault="003E0EAB" w:rsidP="005023C8">
      <w:pPr>
        <w:numPr>
          <w:ilvl w:val="0"/>
          <w:numId w:val="45"/>
        </w:numPr>
        <w:rPr>
          <w:rFonts w:cs="Arial"/>
        </w:rPr>
      </w:pPr>
      <w:r w:rsidRPr="003503B9">
        <w:rPr>
          <w:rFonts w:cs="Arial"/>
        </w:rPr>
        <w:t>Microsoft.SQLServer.2008.An_error_occurred_in_the_SQL_Server_Service_Broker_or_Database_Mirroring_transport_manager_5_Rule eventID: 9643</w:t>
      </w:r>
    </w:p>
    <w:p w14:paraId="1A263A75" w14:textId="77777777" w:rsidR="003E0EAB" w:rsidRPr="003503B9" w:rsidRDefault="003E0EAB" w:rsidP="005023C8">
      <w:pPr>
        <w:numPr>
          <w:ilvl w:val="0"/>
          <w:numId w:val="45"/>
        </w:numPr>
        <w:rPr>
          <w:rFonts w:cs="Arial"/>
        </w:rPr>
      </w:pPr>
      <w:r w:rsidRPr="003503B9">
        <w:rPr>
          <w:rFonts w:cs="Arial"/>
        </w:rPr>
        <w:t>Microsoft.SQLServer.2008.An_error_occurred_in_a_SQL_Server_Service_Broker_Database_Mirroring_transport_connection_endpoint_1_5_Rule eventID: 9642</w:t>
      </w:r>
    </w:p>
    <w:p w14:paraId="479D686E" w14:textId="77777777" w:rsidR="003E0EAB" w:rsidRPr="003503B9" w:rsidRDefault="003E0EAB" w:rsidP="005023C8">
      <w:pPr>
        <w:numPr>
          <w:ilvl w:val="0"/>
          <w:numId w:val="45"/>
        </w:numPr>
        <w:rPr>
          <w:rFonts w:cs="Arial"/>
        </w:rPr>
      </w:pPr>
      <w:r w:rsidRPr="003503B9">
        <w:rPr>
          <w:rFonts w:cs="Arial"/>
        </w:rPr>
        <w:t>Microsoft.SQLServer.2008.The_Service_Broker_Database_Mirroring_transport_cannot_listen_on_port_because_it_is_in_use_5_Rule eventID: 9692</w:t>
      </w:r>
    </w:p>
    <w:p w14:paraId="7CBC1A33" w14:textId="77777777" w:rsidR="003E0EAB" w:rsidRPr="003503B9" w:rsidRDefault="003E0EAB" w:rsidP="005023C8">
      <w:pPr>
        <w:numPr>
          <w:ilvl w:val="0"/>
          <w:numId w:val="45"/>
        </w:numPr>
        <w:rPr>
          <w:rFonts w:cs="Arial"/>
        </w:rPr>
      </w:pPr>
      <w:r w:rsidRPr="003503B9">
        <w:rPr>
          <w:rFonts w:cs="Arial"/>
        </w:rPr>
        <w:t>Microsoft.SQLServer.2008.Cannot_start_service_broker_security_manager_5_Rule eventID: 9698</w:t>
      </w:r>
    </w:p>
    <w:p w14:paraId="5746195A" w14:textId="77777777" w:rsidR="003E0EAB" w:rsidRPr="003503B9" w:rsidRDefault="003E0EAB" w:rsidP="005023C8">
      <w:pPr>
        <w:numPr>
          <w:ilvl w:val="0"/>
          <w:numId w:val="45"/>
        </w:numPr>
        <w:rPr>
          <w:rFonts w:cs="Arial"/>
        </w:rPr>
      </w:pPr>
      <w:r w:rsidRPr="003503B9">
        <w:rPr>
          <w:rFonts w:cs="Arial"/>
        </w:rPr>
        <w:t>Microsoft.SQLServer.2008.An_error_occurred_in_the_timer_event_cache_5_Rule eventID: 9646</w:t>
      </w:r>
    </w:p>
    <w:p w14:paraId="3747713B" w14:textId="77777777" w:rsidR="003E0EAB" w:rsidRPr="003503B9" w:rsidRDefault="003E0EAB" w:rsidP="005023C8">
      <w:pPr>
        <w:numPr>
          <w:ilvl w:val="0"/>
          <w:numId w:val="45"/>
        </w:numPr>
        <w:rPr>
          <w:rFonts w:cs="Arial"/>
        </w:rPr>
      </w:pPr>
      <w:r w:rsidRPr="003503B9">
        <w:rPr>
          <w:rFonts w:cs="Arial"/>
        </w:rPr>
        <w:t>Microsoft.SQLServer.2008.SQL_Server_could_not_allocate_enough_memory_to_start_Service_Broker_task_manager_5_Rule eventID: 9695</w:t>
      </w:r>
    </w:p>
    <w:p w14:paraId="4ACFAE9D" w14:textId="77777777" w:rsidR="003E0EAB" w:rsidRPr="003503B9" w:rsidRDefault="003E0EAB" w:rsidP="005023C8">
      <w:pPr>
        <w:numPr>
          <w:ilvl w:val="0"/>
          <w:numId w:val="45"/>
        </w:numPr>
        <w:rPr>
          <w:rFonts w:cs="Arial"/>
        </w:rPr>
      </w:pPr>
      <w:r w:rsidRPr="003503B9">
        <w:rPr>
          <w:rFonts w:cs="Arial"/>
        </w:rPr>
        <w:t>Microsoft.SQLServer.2008.SQL_Server_Service_Broker_or_Database_Mirror_cryptographic_call_failed_5_Rule eventID: 9650</w:t>
      </w:r>
    </w:p>
    <w:p w14:paraId="1C6A9022" w14:textId="77777777" w:rsidR="003E0EAB" w:rsidRPr="003503B9" w:rsidRDefault="003E0EAB" w:rsidP="005023C8">
      <w:pPr>
        <w:numPr>
          <w:ilvl w:val="0"/>
          <w:numId w:val="45"/>
        </w:numPr>
        <w:rPr>
          <w:rFonts w:cs="Arial"/>
        </w:rPr>
      </w:pPr>
      <w:r w:rsidRPr="003503B9">
        <w:rPr>
          <w:rFonts w:cs="Arial"/>
        </w:rPr>
        <w:t>Microsoft.SQLServer.2008.An_error_occurred_in_the_SQL_Server_Service_Broker_message_dispatcher_5_Rule eventID: 9644</w:t>
      </w:r>
    </w:p>
    <w:p w14:paraId="3F282CB0" w14:textId="77777777" w:rsidR="003E0EAB" w:rsidRPr="003503B9" w:rsidRDefault="003E0EAB" w:rsidP="005023C8">
      <w:pPr>
        <w:numPr>
          <w:ilvl w:val="0"/>
          <w:numId w:val="45"/>
        </w:numPr>
        <w:rPr>
          <w:rFonts w:cs="Arial"/>
        </w:rPr>
      </w:pPr>
      <w:r w:rsidRPr="003503B9">
        <w:rPr>
          <w:rFonts w:cs="Arial"/>
        </w:rPr>
        <w:t>Microsoft.SQLServer.2008.SQLServerAgent_could_not_be_started_1_5_Rule eventID: 103</w:t>
      </w:r>
    </w:p>
    <w:p w14:paraId="03472898" w14:textId="77777777" w:rsidR="003E0EAB" w:rsidRPr="003503B9" w:rsidRDefault="003E0EAB" w:rsidP="005023C8">
      <w:pPr>
        <w:numPr>
          <w:ilvl w:val="0"/>
          <w:numId w:val="45"/>
        </w:numPr>
        <w:rPr>
          <w:rFonts w:cs="Arial"/>
        </w:rPr>
      </w:pPr>
      <w:r w:rsidRPr="003503B9">
        <w:rPr>
          <w:rFonts w:cs="Arial"/>
        </w:rPr>
        <w:t>Microsoft.SQLServer.2008.Unable_to_re_open_the_local_eventlog_1_5_Rule eventID: 313</w:t>
      </w:r>
    </w:p>
    <w:p w14:paraId="5BECFBBA" w14:textId="77777777" w:rsidR="003E0EAB" w:rsidRPr="003503B9" w:rsidRDefault="003E0EAB" w:rsidP="005023C8">
      <w:pPr>
        <w:numPr>
          <w:ilvl w:val="0"/>
          <w:numId w:val="45"/>
        </w:numPr>
        <w:rPr>
          <w:rFonts w:cs="Arial"/>
        </w:rPr>
      </w:pPr>
      <w:r w:rsidRPr="003503B9">
        <w:rPr>
          <w:rFonts w:cs="Arial"/>
        </w:rPr>
        <w:t>Microsoft.SQLServer.2008.Alert_engine_stopped_due_to_unrecoverable_local_eventlog_errors_1_5_Rule eventID: 317</w:t>
      </w:r>
    </w:p>
    <w:p w14:paraId="2D81E45E" w14:textId="77777777" w:rsidR="003E0EAB" w:rsidRPr="003503B9" w:rsidRDefault="003E0EAB" w:rsidP="005023C8">
      <w:pPr>
        <w:numPr>
          <w:ilvl w:val="0"/>
          <w:numId w:val="45"/>
        </w:numPr>
        <w:rPr>
          <w:rFonts w:cs="Arial"/>
        </w:rPr>
      </w:pPr>
      <w:r w:rsidRPr="003503B9">
        <w:rPr>
          <w:rFonts w:cs="Arial"/>
        </w:rPr>
        <w:t>Microsoft.SQLServer.2008.Step_of_a_job_caused_an_exception_in_the_subsystem_1_5_Rule eventID: 209</w:t>
      </w:r>
    </w:p>
    <w:p w14:paraId="6B22B3CD" w14:textId="77777777" w:rsidR="003E0EAB" w:rsidRPr="003503B9" w:rsidRDefault="003E0EAB" w:rsidP="005023C8">
      <w:pPr>
        <w:numPr>
          <w:ilvl w:val="0"/>
          <w:numId w:val="45"/>
        </w:numPr>
        <w:rPr>
          <w:rFonts w:cs="Arial"/>
        </w:rPr>
      </w:pPr>
      <w:r w:rsidRPr="003503B9">
        <w:rPr>
          <w:rFonts w:cs="Arial"/>
        </w:rPr>
        <w:t>Microsoft.SQLServer.2008.A_SQL_job_failed_to_complete_successfully_1_5_Rule eventID: 208</w:t>
      </w:r>
    </w:p>
    <w:p w14:paraId="2D58AE85" w14:textId="77777777" w:rsidR="003E0EAB" w:rsidRPr="003503B9" w:rsidRDefault="003E0EAB" w:rsidP="005023C8">
      <w:pPr>
        <w:numPr>
          <w:ilvl w:val="0"/>
          <w:numId w:val="45"/>
        </w:numPr>
        <w:rPr>
          <w:rFonts w:cs="Arial"/>
        </w:rPr>
      </w:pPr>
      <w:r w:rsidRPr="003503B9">
        <w:rPr>
          <w:rFonts w:cs="Arial"/>
        </w:rPr>
        <w:t>Microsoft.SQLServer.2008.The_agent_is_suspect._No_response_within_last_minutes_1_5_Rule eventID: 20554</w:t>
      </w:r>
    </w:p>
    <w:p w14:paraId="3E2BDF49" w14:textId="77777777" w:rsidR="003E0EAB" w:rsidRPr="003503B9" w:rsidRDefault="003E0EAB" w:rsidP="005023C8">
      <w:pPr>
        <w:numPr>
          <w:ilvl w:val="0"/>
          <w:numId w:val="45"/>
        </w:numPr>
        <w:rPr>
          <w:rFonts w:cs="Arial"/>
        </w:rPr>
      </w:pPr>
      <w:r w:rsidRPr="003503B9">
        <w:rPr>
          <w:rFonts w:cs="Arial"/>
        </w:rPr>
        <w:t>Microsoft.SQLServer.2008.Job_step_cannot_be_run_because_the_subsystem_failed_to_load_1_5_Rule eventID: 212</w:t>
      </w:r>
    </w:p>
    <w:p w14:paraId="3421CB7D" w14:textId="77777777" w:rsidR="003E0EAB" w:rsidRPr="003503B9" w:rsidRDefault="003E0EAB" w:rsidP="005023C8">
      <w:pPr>
        <w:numPr>
          <w:ilvl w:val="0"/>
          <w:numId w:val="45"/>
        </w:numPr>
        <w:rPr>
          <w:rFonts w:cs="Arial"/>
        </w:rPr>
      </w:pPr>
      <w:r w:rsidRPr="003503B9">
        <w:rPr>
          <w:rFonts w:cs="Arial"/>
        </w:rPr>
        <w:t>Microsoft.SQLServer.2008.Unable_to_connect_to_SQL_Server_1_5_Rule eventID: 207</w:t>
      </w:r>
    </w:p>
    <w:p w14:paraId="0F883755" w14:textId="77777777" w:rsidR="003E0EAB" w:rsidRPr="003503B9" w:rsidRDefault="003E0EAB" w:rsidP="005023C8">
      <w:pPr>
        <w:numPr>
          <w:ilvl w:val="0"/>
          <w:numId w:val="45"/>
        </w:numPr>
        <w:rPr>
          <w:rFonts w:cs="Arial"/>
        </w:rPr>
      </w:pPr>
      <w:r w:rsidRPr="003503B9">
        <w:rPr>
          <w:rFonts w:cs="Arial"/>
        </w:rPr>
        <w:t>Microsoft.SQLServer.2008.The_configuration_file_could_not_be_loaded_5_Rule eventID: 21</w:t>
      </w:r>
    </w:p>
    <w:p w14:paraId="77BF5ED7" w14:textId="77777777" w:rsidR="003E0EAB" w:rsidRPr="003503B9" w:rsidRDefault="003E0EAB" w:rsidP="005023C8">
      <w:pPr>
        <w:numPr>
          <w:ilvl w:val="0"/>
          <w:numId w:val="45"/>
        </w:numPr>
        <w:rPr>
          <w:rFonts w:cs="Arial"/>
        </w:rPr>
      </w:pPr>
      <w:r w:rsidRPr="003503B9">
        <w:rPr>
          <w:rFonts w:cs="Arial"/>
        </w:rPr>
        <w:t>Microsoft.SQLServer.2008.RESTORE_could_not_start_database_1_5_Rule eventID: 3167</w:t>
      </w:r>
    </w:p>
    <w:p w14:paraId="03A64955" w14:textId="77777777" w:rsidR="003E0EAB" w:rsidRPr="003503B9" w:rsidRDefault="003E0EAB" w:rsidP="005023C8">
      <w:pPr>
        <w:numPr>
          <w:ilvl w:val="0"/>
          <w:numId w:val="45"/>
        </w:numPr>
        <w:rPr>
          <w:rFonts w:cs="Arial"/>
        </w:rPr>
      </w:pPr>
      <w:r w:rsidRPr="003503B9">
        <w:rPr>
          <w:rFonts w:cs="Arial"/>
        </w:rPr>
        <w:t>Microsoft.SQLServer.2008.Unexpected_end_of_file_while_reading_beginning_of_backup_set_1_5_Rule eventID: 3208</w:t>
      </w:r>
    </w:p>
    <w:p w14:paraId="1D57F2A9" w14:textId="77777777" w:rsidR="003E0EAB" w:rsidRPr="003503B9" w:rsidRDefault="003E0EAB" w:rsidP="005023C8">
      <w:pPr>
        <w:numPr>
          <w:ilvl w:val="0"/>
          <w:numId w:val="45"/>
        </w:numPr>
        <w:rPr>
          <w:rFonts w:cs="Arial"/>
        </w:rPr>
      </w:pPr>
      <w:r w:rsidRPr="003503B9">
        <w:rPr>
          <w:rFonts w:cs="Arial"/>
        </w:rPr>
        <w:t>Microsoft.SQLServer.2008.Cannot_open_backup_device.__1_5_Rule eventID: 3201</w:t>
      </w:r>
    </w:p>
    <w:p w14:paraId="5204FA63" w14:textId="77777777" w:rsidR="003E0EAB" w:rsidRPr="003503B9" w:rsidRDefault="003E0EAB" w:rsidP="005023C8">
      <w:pPr>
        <w:numPr>
          <w:ilvl w:val="0"/>
          <w:numId w:val="45"/>
        </w:numPr>
        <w:rPr>
          <w:rFonts w:cs="Arial"/>
        </w:rPr>
      </w:pPr>
      <w:r w:rsidRPr="003503B9">
        <w:rPr>
          <w:rFonts w:cs="Arial"/>
        </w:rPr>
        <w:t>Microsoft.SQLServer.2008.Database_cannot_be_opened_due_to_inaccessible_files_or_insufficient_memory_or_disk_space._See_the_SQL_Server_errorlog_for_details_1_5_Rule eventID: 945</w:t>
      </w:r>
    </w:p>
    <w:p w14:paraId="24067C43" w14:textId="77777777" w:rsidR="003E0EAB" w:rsidRPr="003503B9" w:rsidRDefault="003E0EAB" w:rsidP="005023C8">
      <w:pPr>
        <w:numPr>
          <w:ilvl w:val="0"/>
          <w:numId w:val="45"/>
        </w:numPr>
        <w:rPr>
          <w:rFonts w:cs="Arial"/>
        </w:rPr>
      </w:pPr>
      <w:r w:rsidRPr="003503B9">
        <w:rPr>
          <w:rFonts w:cs="Arial"/>
        </w:rPr>
        <w:t>Microsoft.SQLServer.2008.CREATE_DATABASE_failed._Could_not_allocate_enough_disk_space_for_a_new_database_on_the_named_disks_1_5_Rule eventID: 1803</w:t>
      </w:r>
    </w:p>
    <w:p w14:paraId="27D9D714" w14:textId="77777777" w:rsidR="003E0EAB" w:rsidRPr="003503B9" w:rsidRDefault="003E0EAB" w:rsidP="005023C8">
      <w:pPr>
        <w:numPr>
          <w:ilvl w:val="0"/>
          <w:numId w:val="45"/>
        </w:numPr>
        <w:rPr>
          <w:rFonts w:cs="Arial"/>
        </w:rPr>
      </w:pPr>
      <w:r w:rsidRPr="003503B9">
        <w:rPr>
          <w:rFonts w:cs="Arial"/>
        </w:rPr>
        <w:t>Microsoft.SQLServer.2008.Could_not_obtain_exclusive_lock_on_database_5_Rule eventID: 1807</w:t>
      </w:r>
    </w:p>
    <w:p w14:paraId="6B1CF1B4" w14:textId="77777777" w:rsidR="003E0EAB" w:rsidRPr="003503B9" w:rsidRDefault="003E0EAB" w:rsidP="005023C8">
      <w:pPr>
        <w:numPr>
          <w:ilvl w:val="0"/>
          <w:numId w:val="45"/>
        </w:numPr>
        <w:rPr>
          <w:rFonts w:cs="Arial"/>
        </w:rPr>
      </w:pPr>
      <w:r w:rsidRPr="003503B9">
        <w:rPr>
          <w:rFonts w:cs="Arial"/>
        </w:rPr>
        <w:t>Microsoft.SQLServer.2008.Full_Text_Search___Search_on_full_text_catalog_failed_with_unknown_result_1_5_Rule eventID: 7607</w:t>
      </w:r>
    </w:p>
    <w:p w14:paraId="5071859E" w14:textId="77777777" w:rsidR="003E0EAB" w:rsidRPr="003503B9" w:rsidRDefault="003E0EAB" w:rsidP="005023C8">
      <w:pPr>
        <w:numPr>
          <w:ilvl w:val="0"/>
          <w:numId w:val="45"/>
        </w:numPr>
        <w:rPr>
          <w:rFonts w:cs="Arial"/>
        </w:rPr>
      </w:pPr>
      <w:r w:rsidRPr="003503B9">
        <w:rPr>
          <w:rFonts w:cs="Arial"/>
        </w:rPr>
        <w:t>Microsoft.SQLServer.2008.Full_Text_Search___Full_Text_Search_is_not_enabled_for_the_current_database._Use_sp_fulltext_database_to_enable_Full_Text_Search_1_5_Rule eventID: 15601</w:t>
      </w:r>
    </w:p>
    <w:p w14:paraId="2E1FE8B9" w14:textId="77777777" w:rsidR="003E0EAB" w:rsidRPr="003503B9" w:rsidRDefault="003E0EAB" w:rsidP="005023C8">
      <w:pPr>
        <w:numPr>
          <w:ilvl w:val="0"/>
          <w:numId w:val="45"/>
        </w:numPr>
        <w:rPr>
          <w:rFonts w:cs="Arial"/>
        </w:rPr>
      </w:pPr>
      <w:r w:rsidRPr="003503B9">
        <w:rPr>
          <w:rFonts w:cs="Arial"/>
        </w:rPr>
        <w:t>Microsoft.SQLServer.2008.Failed_to_finish_full_text_operation._The_filegroup_is_empty_read_only_or_not_online_5_Rule eventID: 9964</w:t>
      </w:r>
    </w:p>
    <w:p w14:paraId="192FD162" w14:textId="77777777" w:rsidR="003E0EAB" w:rsidRPr="003503B9" w:rsidRDefault="003E0EAB" w:rsidP="005023C8">
      <w:pPr>
        <w:numPr>
          <w:ilvl w:val="0"/>
          <w:numId w:val="45"/>
        </w:numPr>
        <w:rPr>
          <w:rFonts w:cs="Arial"/>
        </w:rPr>
      </w:pPr>
      <w:r w:rsidRPr="003503B9">
        <w:rPr>
          <w:rFonts w:cs="Arial"/>
        </w:rPr>
        <w:t>Microsoft.SQLServer.2008.Full_Text_Search___An_unknown_full_text_failure_occurred_1_5_Rule eventID: 7608</w:t>
      </w:r>
    </w:p>
    <w:p w14:paraId="5A805DB7" w14:textId="77777777" w:rsidR="003E0EAB" w:rsidRPr="003503B9" w:rsidRDefault="003E0EAB" w:rsidP="005023C8">
      <w:pPr>
        <w:numPr>
          <w:ilvl w:val="0"/>
          <w:numId w:val="45"/>
        </w:numPr>
        <w:rPr>
          <w:rFonts w:cs="Arial"/>
        </w:rPr>
      </w:pPr>
      <w:r w:rsidRPr="003503B9">
        <w:rPr>
          <w:rFonts w:cs="Arial"/>
        </w:rPr>
        <w:t>Microsoft.SQLServer.2008.Full_Text_Search___Full_text_catalog_lacks_sufficient_disk_space_to_complete_this_operation_1_5_Rule eventID: 7622</w:t>
      </w:r>
    </w:p>
    <w:p w14:paraId="09980967" w14:textId="77777777" w:rsidR="003E0EAB" w:rsidRPr="003503B9" w:rsidRDefault="003E0EAB" w:rsidP="005023C8">
      <w:pPr>
        <w:numPr>
          <w:ilvl w:val="0"/>
          <w:numId w:val="45"/>
        </w:numPr>
        <w:rPr>
          <w:rFonts w:cs="Arial"/>
        </w:rPr>
      </w:pPr>
      <w:r w:rsidRPr="003503B9">
        <w:rPr>
          <w:rFonts w:cs="Arial"/>
        </w:rPr>
        <w:t>Microsoft.SQLServer.2008.Full_Text_Search___Full_text_catalog_is_in_a_unusable_state._Drop_and_re_create_this_full_text_catalog_1_5_Rule eventID: 7624</w:t>
      </w:r>
    </w:p>
    <w:p w14:paraId="28AD78AE" w14:textId="77777777" w:rsidR="003E0EAB" w:rsidRPr="003503B9" w:rsidRDefault="003E0EAB" w:rsidP="005023C8">
      <w:pPr>
        <w:numPr>
          <w:ilvl w:val="0"/>
          <w:numId w:val="45"/>
        </w:numPr>
        <w:rPr>
          <w:rFonts w:cs="Arial"/>
        </w:rPr>
      </w:pPr>
      <w:r w:rsidRPr="003503B9">
        <w:rPr>
          <w:rFonts w:cs="Arial"/>
        </w:rPr>
        <w:t>Microsoft.SQLServer.2008.A_default_full_text_catalog_does_not_exist_in_the_database_or_user_does_not_have_permission_to_perform_this_action_5_Rule eventID: 9967</w:t>
      </w:r>
    </w:p>
    <w:p w14:paraId="21FB70E5" w14:textId="77777777" w:rsidR="003E0EAB" w:rsidRPr="003503B9" w:rsidRDefault="003E0EAB" w:rsidP="005023C8">
      <w:pPr>
        <w:numPr>
          <w:ilvl w:val="0"/>
          <w:numId w:val="45"/>
        </w:numPr>
        <w:rPr>
          <w:rFonts w:cs="Arial"/>
        </w:rPr>
      </w:pPr>
      <w:r w:rsidRPr="003503B9">
        <w:rPr>
          <w:rFonts w:cs="Arial"/>
        </w:rPr>
        <w:t>Microsoft.SQLServer.2008.Full_Text_Search___Could_not_find_full_text_index_for_database_1_5_Rule eventID: 7606</w:t>
      </w:r>
    </w:p>
    <w:p w14:paraId="4626D82F" w14:textId="77777777" w:rsidR="003E0EAB" w:rsidRPr="003503B9" w:rsidRDefault="003E0EAB" w:rsidP="005023C8">
      <w:pPr>
        <w:numPr>
          <w:ilvl w:val="0"/>
          <w:numId w:val="45"/>
        </w:numPr>
        <w:rPr>
          <w:rFonts w:cs="Arial"/>
        </w:rPr>
      </w:pPr>
      <w:r w:rsidRPr="003503B9">
        <w:rPr>
          <w:rFonts w:cs="Arial"/>
        </w:rPr>
        <w:t>Microsoft.SQLServer.2008.Transaction_was_deadlocked_on_resources_with_another_process_and_has_been_chosen_as_the_deadlock_victim._Rerun_the_transaction_1_5_Rule eventID: 1205</w:t>
      </w:r>
    </w:p>
    <w:p w14:paraId="5B40587E" w14:textId="77777777" w:rsidR="003E0EAB" w:rsidRPr="003503B9" w:rsidRDefault="003E0EAB" w:rsidP="005023C8">
      <w:pPr>
        <w:numPr>
          <w:ilvl w:val="0"/>
          <w:numId w:val="45"/>
        </w:numPr>
        <w:rPr>
          <w:rFonts w:cs="Arial"/>
        </w:rPr>
      </w:pPr>
      <w:r w:rsidRPr="003503B9">
        <w:rPr>
          <w:rFonts w:cs="Arial"/>
        </w:rPr>
        <w:t>Microsoft.SQLServer.2008.The_provider_reported_an_unexpected_catastrophic_failure_1_5_Rule eventID: 10001</w:t>
      </w:r>
    </w:p>
    <w:p w14:paraId="4E8FB64F" w14:textId="77777777" w:rsidR="003E0EAB" w:rsidRPr="003503B9" w:rsidRDefault="003E0EAB" w:rsidP="005023C8">
      <w:pPr>
        <w:numPr>
          <w:ilvl w:val="0"/>
          <w:numId w:val="45"/>
        </w:numPr>
        <w:rPr>
          <w:rFonts w:cs="Arial"/>
        </w:rPr>
      </w:pPr>
      <w:r w:rsidRPr="003503B9">
        <w:rPr>
          <w:rFonts w:cs="Arial"/>
        </w:rPr>
        <w:t>Microsoft.SQLServer.2008.The_query_processor_could_not_start_the_necessary_thread_resources_for_parallel_query_execution_1_5_Rule eventID: 8642</w:t>
      </w:r>
    </w:p>
    <w:p w14:paraId="7A51DB0C" w14:textId="77777777" w:rsidR="003E0EAB" w:rsidRPr="003503B9" w:rsidRDefault="003E0EAB" w:rsidP="005023C8">
      <w:pPr>
        <w:numPr>
          <w:ilvl w:val="0"/>
          <w:numId w:val="45"/>
        </w:numPr>
        <w:rPr>
          <w:rFonts w:cs="Arial"/>
        </w:rPr>
      </w:pPr>
      <w:r w:rsidRPr="003503B9">
        <w:rPr>
          <w:rFonts w:cs="Arial"/>
        </w:rPr>
        <w:t>Microsoft.SQLServer.2008.IS_Service_has_attempted_to_stop_a_running_package_5_Rule eventID: 336</w:t>
      </w:r>
    </w:p>
    <w:p w14:paraId="314D6035" w14:textId="77777777" w:rsidR="003E0EAB" w:rsidRPr="003503B9" w:rsidRDefault="003E0EAB" w:rsidP="005023C8">
      <w:pPr>
        <w:numPr>
          <w:ilvl w:val="0"/>
          <w:numId w:val="45"/>
        </w:numPr>
        <w:rPr>
          <w:rFonts w:cs="Arial"/>
        </w:rPr>
      </w:pPr>
      <w:r w:rsidRPr="003503B9">
        <w:rPr>
          <w:rFonts w:cs="Arial"/>
        </w:rPr>
        <w:t>Microsoft.SQLServer.2008.IS_Service_failed_to_load_user_defined_Configuration_file_5_Rule eventID: 272</w:t>
      </w:r>
    </w:p>
    <w:p w14:paraId="0070AD0C" w14:textId="77777777" w:rsidR="003E0EAB" w:rsidRPr="003503B9" w:rsidRDefault="003E0EAB" w:rsidP="005023C8">
      <w:pPr>
        <w:numPr>
          <w:ilvl w:val="0"/>
          <w:numId w:val="45"/>
        </w:numPr>
        <w:rPr>
          <w:rFonts w:cs="Arial"/>
        </w:rPr>
      </w:pPr>
      <w:r w:rsidRPr="003503B9">
        <w:rPr>
          <w:rFonts w:cs="Arial"/>
        </w:rPr>
        <w:t>Microsoft.SQLServer.2008.Internal_Query_Processor_Error__The_query_processor_ran_out_of_stack_space_during_query_optimization_1_5_Rule eventID: 8621</w:t>
      </w:r>
    </w:p>
    <w:p w14:paraId="7DAB4606" w14:textId="77777777" w:rsidR="003E0EAB" w:rsidRPr="003503B9" w:rsidRDefault="003E0EAB" w:rsidP="005023C8">
      <w:pPr>
        <w:numPr>
          <w:ilvl w:val="0"/>
          <w:numId w:val="45"/>
        </w:numPr>
        <w:rPr>
          <w:rFonts w:cs="Arial"/>
        </w:rPr>
      </w:pPr>
      <w:r w:rsidRPr="003503B9">
        <w:rPr>
          <w:rFonts w:cs="Arial"/>
        </w:rPr>
        <w:t>Microsoft.SQLServer.2008.Internal_Query_Processor_Error__The_query_processor_could_not_obtain_access_to_a_required_interface_1_5_Rule eventID: 8601</w:t>
      </w:r>
    </w:p>
    <w:p w14:paraId="2EAA5BE1" w14:textId="77777777" w:rsidR="003E0EAB" w:rsidRPr="003503B9" w:rsidRDefault="003E0EAB" w:rsidP="005023C8">
      <w:pPr>
        <w:numPr>
          <w:ilvl w:val="0"/>
          <w:numId w:val="45"/>
        </w:numPr>
        <w:rPr>
          <w:rFonts w:cs="Arial"/>
        </w:rPr>
      </w:pPr>
      <w:r w:rsidRPr="003503B9">
        <w:rPr>
          <w:rFonts w:cs="Arial"/>
        </w:rPr>
        <w:t>Microsoft.SQLServer.2008.Internal_Query_Processor_Error__The_query_processor_encountered_an_unexpected_error_during_execution_1_5_Rule eventID: 8630</w:t>
      </w:r>
    </w:p>
    <w:p w14:paraId="589383F4" w14:textId="77777777" w:rsidR="003E0EAB" w:rsidRPr="003503B9" w:rsidRDefault="003E0EAB" w:rsidP="005023C8">
      <w:pPr>
        <w:numPr>
          <w:ilvl w:val="0"/>
          <w:numId w:val="45"/>
        </w:numPr>
        <w:rPr>
          <w:rFonts w:cs="Arial"/>
        </w:rPr>
      </w:pPr>
      <w:r w:rsidRPr="003503B9">
        <w:rPr>
          <w:rFonts w:cs="Arial"/>
        </w:rPr>
        <w:t>Microsoft.SQLServer.2008.Internal_Query_Processor_Error__The_query_processor_encountered_an_unexpected_error_during_the_processing_of_a_remote_query_phase_1_5_Rule eventID: 8680</w:t>
      </w:r>
    </w:p>
    <w:p w14:paraId="2E3A10D7" w14:textId="77777777" w:rsidR="003E0EAB" w:rsidRPr="003503B9" w:rsidRDefault="003E0EAB" w:rsidP="005023C8">
      <w:pPr>
        <w:numPr>
          <w:ilvl w:val="0"/>
          <w:numId w:val="45"/>
        </w:numPr>
        <w:rPr>
          <w:rFonts w:cs="Arial"/>
        </w:rPr>
      </w:pPr>
      <w:r w:rsidRPr="003503B9">
        <w:rPr>
          <w:rFonts w:cs="Arial"/>
        </w:rPr>
        <w:t>Microsoft.SQLServer.2008.The_query_has_been_canceled_because_the_estimated_cost_of_this_query_exceeds_the_configured_threshold._Contact_the_system_administrator_1_5_Rule eventID: 8649</w:t>
      </w:r>
    </w:p>
    <w:p w14:paraId="04A4E2D9" w14:textId="77777777" w:rsidR="003E0EAB" w:rsidRPr="003503B9" w:rsidRDefault="003E0EAB" w:rsidP="005023C8">
      <w:pPr>
        <w:numPr>
          <w:ilvl w:val="0"/>
          <w:numId w:val="45"/>
        </w:numPr>
        <w:rPr>
          <w:rFonts w:cs="Arial"/>
        </w:rPr>
      </w:pPr>
      <w:r w:rsidRPr="003503B9">
        <w:rPr>
          <w:rFonts w:cs="Arial"/>
        </w:rPr>
        <w:t>Microsoft.SQLServer.2008.Login_failed__Password_too_simple_5_Rule eventID: 18466</w:t>
      </w:r>
    </w:p>
    <w:p w14:paraId="449F5109" w14:textId="77777777" w:rsidR="003E0EAB" w:rsidRPr="003503B9" w:rsidRDefault="003E0EAB" w:rsidP="005023C8">
      <w:pPr>
        <w:numPr>
          <w:ilvl w:val="0"/>
          <w:numId w:val="45"/>
        </w:numPr>
        <w:rPr>
          <w:rFonts w:cs="Arial"/>
        </w:rPr>
      </w:pPr>
      <w:r w:rsidRPr="003503B9">
        <w:rPr>
          <w:rFonts w:cs="Arial"/>
        </w:rPr>
        <w:t>Microsoft.SQLServer.2008.Login_failed__Password_too_short_5_Rule eventID: 18464</w:t>
      </w:r>
    </w:p>
    <w:p w14:paraId="2EF49492" w14:textId="77777777" w:rsidR="003E0EAB" w:rsidRPr="003503B9" w:rsidRDefault="003E0EAB" w:rsidP="005023C8">
      <w:pPr>
        <w:numPr>
          <w:ilvl w:val="0"/>
          <w:numId w:val="45"/>
        </w:numPr>
        <w:rPr>
          <w:rFonts w:cs="Arial"/>
        </w:rPr>
      </w:pPr>
      <w:r w:rsidRPr="003503B9">
        <w:rPr>
          <w:rFonts w:cs="Arial"/>
        </w:rPr>
        <w:t>Microsoft.SQLServer.2008.Login_failed__Error_during_validation_5_Rule eventID: 18468</w:t>
      </w:r>
    </w:p>
    <w:p w14:paraId="77F477C2" w14:textId="77777777" w:rsidR="003E0EAB" w:rsidRPr="003503B9" w:rsidRDefault="003E0EAB" w:rsidP="005023C8">
      <w:pPr>
        <w:numPr>
          <w:ilvl w:val="0"/>
          <w:numId w:val="45"/>
        </w:numPr>
        <w:rPr>
          <w:rFonts w:cs="Arial"/>
        </w:rPr>
      </w:pPr>
      <w:r w:rsidRPr="003503B9">
        <w:rPr>
          <w:rFonts w:cs="Arial"/>
        </w:rPr>
        <w:t>Microsoft.SQLServer.2008.Could_not_obtain_information_about_Windows_NT_group_user_1_5_Rule eventID: 15404</w:t>
      </w:r>
    </w:p>
    <w:p w14:paraId="78A33BB1" w14:textId="77777777" w:rsidR="003E0EAB" w:rsidRPr="003503B9" w:rsidRDefault="003E0EAB" w:rsidP="005023C8">
      <w:pPr>
        <w:numPr>
          <w:ilvl w:val="0"/>
          <w:numId w:val="45"/>
        </w:numPr>
        <w:rPr>
          <w:rFonts w:cs="Arial"/>
        </w:rPr>
      </w:pPr>
      <w:r w:rsidRPr="003503B9">
        <w:rPr>
          <w:rFonts w:cs="Arial"/>
        </w:rPr>
        <w:t>Microsoft.SQLServer.2008.Cannot_open_user_default_database._Login_failed_1_5_Rule eventID: 4064</w:t>
      </w:r>
    </w:p>
    <w:p w14:paraId="2935FCFF" w14:textId="77777777" w:rsidR="003E0EAB" w:rsidRPr="003503B9" w:rsidRDefault="003E0EAB" w:rsidP="005023C8">
      <w:pPr>
        <w:numPr>
          <w:ilvl w:val="0"/>
          <w:numId w:val="45"/>
        </w:numPr>
        <w:rPr>
          <w:rFonts w:cs="Arial"/>
        </w:rPr>
      </w:pPr>
      <w:r w:rsidRPr="003503B9">
        <w:rPr>
          <w:rFonts w:cs="Arial"/>
        </w:rPr>
        <w:t>Microsoft.SQLServer.2008.Login_failed__Password_fails_password_filter_DLL_requirements_5_Rule eventID: 18467</w:t>
      </w:r>
    </w:p>
    <w:p w14:paraId="17379AAE" w14:textId="77777777" w:rsidR="003E0EAB" w:rsidRPr="003503B9" w:rsidRDefault="003E0EAB" w:rsidP="005023C8">
      <w:pPr>
        <w:numPr>
          <w:ilvl w:val="0"/>
          <w:numId w:val="45"/>
        </w:numPr>
        <w:rPr>
          <w:rFonts w:cs="Arial"/>
        </w:rPr>
      </w:pPr>
      <w:r w:rsidRPr="003503B9">
        <w:rPr>
          <w:rFonts w:cs="Arial"/>
        </w:rPr>
        <w:t>Microsoft.SQLServer.2008.Cannot_determine_the_service_account_for_SQL_Server_instance_1_5_Rule eventID: 14353</w:t>
      </w:r>
    </w:p>
    <w:p w14:paraId="4B35C918" w14:textId="77777777" w:rsidR="003E0EAB" w:rsidRPr="003503B9" w:rsidRDefault="003E0EAB" w:rsidP="005023C8">
      <w:pPr>
        <w:numPr>
          <w:ilvl w:val="0"/>
          <w:numId w:val="45"/>
        </w:numPr>
        <w:rPr>
          <w:rFonts w:cs="Arial"/>
        </w:rPr>
      </w:pPr>
      <w:r w:rsidRPr="003503B9">
        <w:rPr>
          <w:rFonts w:cs="Arial"/>
        </w:rPr>
        <w:t>Microsoft.SQLServer.2008.Permission_denied_on_object_1_5_Rule eventID: 229</w:t>
      </w:r>
    </w:p>
    <w:p w14:paraId="69708D49" w14:textId="77777777" w:rsidR="003E0EAB" w:rsidRPr="003503B9" w:rsidRDefault="003E0EAB" w:rsidP="005023C8">
      <w:pPr>
        <w:numPr>
          <w:ilvl w:val="0"/>
          <w:numId w:val="45"/>
        </w:numPr>
        <w:rPr>
          <w:rFonts w:cs="Arial"/>
        </w:rPr>
      </w:pPr>
      <w:r w:rsidRPr="003503B9">
        <w:rPr>
          <w:rFonts w:cs="Arial"/>
        </w:rPr>
        <w:t>Microsoft.SQLServer.2008.Login_failed__Password_cannot_be_used_at_this_time_5_Rule eventID: 18463</w:t>
      </w:r>
    </w:p>
    <w:p w14:paraId="1DE9151E" w14:textId="77777777" w:rsidR="003E0EAB" w:rsidRPr="003503B9" w:rsidRDefault="003E0EAB" w:rsidP="005023C8">
      <w:pPr>
        <w:numPr>
          <w:ilvl w:val="0"/>
          <w:numId w:val="45"/>
        </w:numPr>
        <w:rPr>
          <w:rFonts w:cs="Arial"/>
        </w:rPr>
      </w:pPr>
      <w:r w:rsidRPr="003503B9">
        <w:rPr>
          <w:rFonts w:cs="Arial"/>
        </w:rPr>
        <w:t>Microsoft.SQLServer.2008.Login_failed__Password_too_long_5_Rule eventID: 18465</w:t>
      </w:r>
    </w:p>
    <w:p w14:paraId="11DBF372" w14:textId="77777777" w:rsidR="003E0EAB" w:rsidRPr="003503B9" w:rsidRDefault="003E0EAB" w:rsidP="005023C8">
      <w:pPr>
        <w:numPr>
          <w:ilvl w:val="0"/>
          <w:numId w:val="45"/>
        </w:numPr>
        <w:rPr>
          <w:rFonts w:cs="Arial"/>
        </w:rPr>
      </w:pPr>
      <w:r w:rsidRPr="003503B9">
        <w:rPr>
          <w:rFonts w:cs="Arial"/>
        </w:rPr>
        <w:t>Microsoft.SQLServer.2008.Table_error__Page_allocated_to_object_was_not_seen.__Page_may_be_invalid_or_have_incorrect_object_ID_information_in_its_header_1_5_Rule eventID: 2533</w:t>
      </w:r>
    </w:p>
    <w:p w14:paraId="3E172432" w14:textId="77777777" w:rsidR="003E0EAB" w:rsidRPr="003503B9" w:rsidRDefault="003E0EAB" w:rsidP="005023C8">
      <w:pPr>
        <w:numPr>
          <w:ilvl w:val="0"/>
          <w:numId w:val="45"/>
        </w:numPr>
        <w:rPr>
          <w:rFonts w:cs="Arial"/>
        </w:rPr>
      </w:pPr>
      <w:r w:rsidRPr="003503B9">
        <w:rPr>
          <w:rFonts w:cs="Arial"/>
        </w:rPr>
        <w:t>Microsoft.SQLServer.2008.Table_error__B_tree_level_mismatch_page_does_not_match_level_from_parent__1_5_Rule eventID: 8931</w:t>
      </w:r>
    </w:p>
    <w:p w14:paraId="18D46C75" w14:textId="77777777" w:rsidR="003E0EAB" w:rsidRPr="003503B9" w:rsidRDefault="003E0EAB" w:rsidP="005023C8">
      <w:pPr>
        <w:numPr>
          <w:ilvl w:val="0"/>
          <w:numId w:val="45"/>
        </w:numPr>
        <w:rPr>
          <w:rFonts w:cs="Arial"/>
        </w:rPr>
      </w:pPr>
      <w:r w:rsidRPr="003503B9">
        <w:rPr>
          <w:rFonts w:cs="Arial"/>
        </w:rPr>
        <w:t>Microsoft.SQLServer.2008.CHECKTABLE_processing_of_object_encountered_page_twice._Possible_internal_error_or_allocation_fault_1_5_Rule eventID: 8973</w:t>
      </w:r>
    </w:p>
    <w:p w14:paraId="28517343" w14:textId="77777777" w:rsidR="003E0EAB" w:rsidRPr="003503B9" w:rsidRDefault="003E0EAB" w:rsidP="005023C8">
      <w:pPr>
        <w:numPr>
          <w:ilvl w:val="0"/>
          <w:numId w:val="45"/>
        </w:numPr>
        <w:rPr>
          <w:rFonts w:cs="Arial"/>
        </w:rPr>
      </w:pPr>
      <w:r w:rsidRPr="003503B9">
        <w:rPr>
          <w:rFonts w:cs="Arial"/>
        </w:rPr>
        <w:t>Microsoft.SQLServer.2008.Table_error___Unexpected_page_type__1_5_Rule eventID: 8938</w:t>
      </w:r>
    </w:p>
    <w:p w14:paraId="57BF9200" w14:textId="77777777" w:rsidR="003E0EAB" w:rsidRPr="003503B9" w:rsidRDefault="003E0EAB" w:rsidP="005023C8">
      <w:pPr>
        <w:numPr>
          <w:ilvl w:val="0"/>
          <w:numId w:val="45"/>
        </w:numPr>
        <w:rPr>
          <w:rFonts w:cs="Arial"/>
        </w:rPr>
      </w:pPr>
      <w:r w:rsidRPr="003503B9">
        <w:rPr>
          <w:rFonts w:cs="Arial"/>
        </w:rPr>
        <w:t>Microsoft.SQLServer.2008.Table_error__Extra_or_invalid_key_1_5_Rule eventID: 8952</w:t>
      </w:r>
    </w:p>
    <w:p w14:paraId="6B5100D5" w14:textId="77777777" w:rsidR="003E0EAB" w:rsidRPr="003503B9" w:rsidRDefault="003E0EAB" w:rsidP="005023C8">
      <w:pPr>
        <w:numPr>
          <w:ilvl w:val="0"/>
          <w:numId w:val="45"/>
        </w:numPr>
        <w:rPr>
          <w:rFonts w:cs="Arial"/>
        </w:rPr>
      </w:pPr>
      <w:r w:rsidRPr="003503B9">
        <w:rPr>
          <w:rFonts w:cs="Arial"/>
        </w:rPr>
        <w:t>Microsoft.SQLServer.2008.Table_error__cross_object_chain_linkage_1_5_Rule eventID: 8930</w:t>
      </w:r>
    </w:p>
    <w:p w14:paraId="1D99EEBB" w14:textId="77777777" w:rsidR="003E0EAB" w:rsidRPr="003503B9" w:rsidRDefault="003E0EAB" w:rsidP="005023C8">
      <w:pPr>
        <w:numPr>
          <w:ilvl w:val="0"/>
          <w:numId w:val="45"/>
        </w:numPr>
        <w:rPr>
          <w:rFonts w:cs="Arial"/>
        </w:rPr>
      </w:pPr>
      <w:r w:rsidRPr="003503B9">
        <w:rPr>
          <w:rFonts w:cs="Arial"/>
        </w:rPr>
        <w:t>Microsoft.SQLServer.2008.Table_error__Wrong_PageId_in_the_page_header_1_5_Rule eventID: 8909</w:t>
      </w:r>
    </w:p>
    <w:p w14:paraId="35683F72" w14:textId="77777777" w:rsidR="003E0EAB" w:rsidRPr="003503B9" w:rsidRDefault="003E0EAB" w:rsidP="005023C8">
      <w:pPr>
        <w:numPr>
          <w:ilvl w:val="0"/>
          <w:numId w:val="45"/>
        </w:numPr>
        <w:rPr>
          <w:rFonts w:cs="Arial"/>
        </w:rPr>
      </w:pPr>
      <w:r w:rsidRPr="003503B9">
        <w:rPr>
          <w:rFonts w:cs="Arial"/>
        </w:rPr>
        <w:t>Microsoft.SQLServer.2008.Table_error__page_is_out_of_the_range_of_this_database_1_5_Rule eventID: 8968</w:t>
      </w:r>
    </w:p>
    <w:p w14:paraId="7B56C523" w14:textId="77777777" w:rsidR="003E0EAB" w:rsidRPr="003503B9" w:rsidRDefault="003E0EAB" w:rsidP="005023C8">
      <w:pPr>
        <w:numPr>
          <w:ilvl w:val="0"/>
          <w:numId w:val="45"/>
        </w:numPr>
        <w:rPr>
          <w:rFonts w:cs="Arial"/>
        </w:rPr>
      </w:pPr>
      <w:r w:rsidRPr="003503B9">
        <w:rPr>
          <w:rFonts w:cs="Arial"/>
        </w:rPr>
        <w:t>Microsoft.SQLServer.2008.Conflict_table__does_not_exist_1_5_Rule eventID: 21286</w:t>
      </w:r>
    </w:p>
    <w:p w14:paraId="4AD5CFEB" w14:textId="77777777" w:rsidR="003E0EAB" w:rsidRPr="003503B9" w:rsidRDefault="003E0EAB" w:rsidP="005023C8">
      <w:pPr>
        <w:numPr>
          <w:ilvl w:val="0"/>
          <w:numId w:val="45"/>
        </w:numPr>
        <w:rPr>
          <w:rFonts w:cs="Arial"/>
        </w:rPr>
      </w:pPr>
      <w:r w:rsidRPr="003503B9">
        <w:rPr>
          <w:rFonts w:cs="Arial"/>
        </w:rPr>
        <w:t>Microsoft.SQLServer.2008.Table_error__Cross_object_linkage_1_5_Rule eventID: 8925</w:t>
      </w:r>
    </w:p>
    <w:p w14:paraId="07963C1F" w14:textId="77777777" w:rsidR="003E0EAB" w:rsidRPr="003503B9" w:rsidRDefault="003E0EAB" w:rsidP="005023C8">
      <w:pPr>
        <w:numPr>
          <w:ilvl w:val="0"/>
          <w:numId w:val="45"/>
        </w:numPr>
        <w:rPr>
          <w:rFonts w:cs="Arial"/>
        </w:rPr>
      </w:pPr>
      <w:r w:rsidRPr="003503B9">
        <w:rPr>
          <w:rFonts w:cs="Arial"/>
        </w:rPr>
        <w:t>Microsoft.SQLServer.2008.CHECKTABLE_terminated._A_failure_was_detected_while_collecting_facts._Possibly_tempdb_out_of_space_or_a_system_table_is_inconsistent._Check_previous_errors_1_5_Rule eventID: 8921</w:t>
      </w:r>
    </w:p>
    <w:p w14:paraId="298D2B42" w14:textId="77777777" w:rsidR="003E0EAB" w:rsidRPr="003503B9" w:rsidRDefault="003E0EAB" w:rsidP="005023C8">
      <w:pPr>
        <w:numPr>
          <w:ilvl w:val="0"/>
          <w:numId w:val="45"/>
        </w:numPr>
        <w:rPr>
          <w:rFonts w:cs="Arial"/>
        </w:rPr>
      </w:pPr>
      <w:r w:rsidRPr="003503B9">
        <w:rPr>
          <w:rFonts w:cs="Arial"/>
        </w:rPr>
        <w:t>Microsoft.SQLServer.2008.Table_error__Column_is_not_a_valid_complex_column_1_5_Rule eventID: 8960</w:t>
      </w:r>
    </w:p>
    <w:p w14:paraId="27C14D15" w14:textId="77777777" w:rsidR="003E0EAB" w:rsidRPr="003503B9" w:rsidRDefault="003E0EAB" w:rsidP="005023C8">
      <w:pPr>
        <w:numPr>
          <w:ilvl w:val="0"/>
          <w:numId w:val="45"/>
        </w:numPr>
        <w:rPr>
          <w:rFonts w:cs="Arial"/>
        </w:rPr>
      </w:pPr>
      <w:r w:rsidRPr="003503B9">
        <w:rPr>
          <w:rFonts w:cs="Arial"/>
        </w:rPr>
        <w:t>Microsoft.SQLServer.2008.Table_error__Page_is_missing_a_reference_from_previous_page._Possible_chain_linkage_problem_1_5_Rule eventID: 8978</w:t>
      </w:r>
    </w:p>
    <w:p w14:paraId="3DB6EAC2" w14:textId="77777777" w:rsidR="003E0EAB" w:rsidRPr="003503B9" w:rsidRDefault="003E0EAB" w:rsidP="005023C8">
      <w:pPr>
        <w:numPr>
          <w:ilvl w:val="0"/>
          <w:numId w:val="45"/>
        </w:numPr>
        <w:rPr>
          <w:rFonts w:cs="Arial"/>
        </w:rPr>
      </w:pPr>
      <w:r w:rsidRPr="003503B9">
        <w:rPr>
          <w:rFonts w:cs="Arial"/>
        </w:rPr>
        <w:t>Microsoft.SQLServer.2008.The_Log_Reader_Agent_for_transactional_replication_encountered_an_invalid_log_sequence_number__LSN__when_reading_the_transaction_log_5_Rule eventID: 18762</w:t>
      </w:r>
    </w:p>
    <w:p w14:paraId="2D58DCEF" w14:textId="77777777" w:rsidR="003E0EAB" w:rsidRPr="003503B9" w:rsidRDefault="003E0EAB" w:rsidP="005023C8">
      <w:pPr>
        <w:numPr>
          <w:ilvl w:val="0"/>
          <w:numId w:val="45"/>
        </w:numPr>
        <w:rPr>
          <w:rFonts w:cs="Arial"/>
        </w:rPr>
      </w:pPr>
      <w:r w:rsidRPr="003503B9">
        <w:rPr>
          <w:rFonts w:cs="Arial"/>
        </w:rPr>
        <w:t>Microsoft.SQLServer.2008.Table_error__Page_was_not_seen_in_the_scan_although_its_parent_and_previous_refer_to_it._Check_any_previous_errors_1_5_Rule eventID: 8976</w:t>
      </w:r>
    </w:p>
    <w:p w14:paraId="4520891A" w14:textId="77777777" w:rsidR="003E0EAB" w:rsidRPr="003503B9" w:rsidRDefault="003E0EAB" w:rsidP="005023C8">
      <w:pPr>
        <w:numPr>
          <w:ilvl w:val="0"/>
          <w:numId w:val="45"/>
        </w:numPr>
        <w:rPr>
          <w:rFonts w:cs="Arial"/>
        </w:rPr>
      </w:pPr>
      <w:r w:rsidRPr="003503B9">
        <w:rPr>
          <w:rFonts w:cs="Arial"/>
        </w:rPr>
        <w:t>Microsoft.SQLServer.2008.Table_error__Cross_object_linkage__Parent_page_in_object_next_refer_to_page_not_in_the_same_object_1_5_Rule eventID: 8926</w:t>
      </w:r>
    </w:p>
    <w:p w14:paraId="0C3880D7" w14:textId="77777777" w:rsidR="003E0EAB" w:rsidRPr="003503B9" w:rsidRDefault="003E0EAB" w:rsidP="005023C8">
      <w:pPr>
        <w:numPr>
          <w:ilvl w:val="0"/>
          <w:numId w:val="45"/>
        </w:numPr>
        <w:rPr>
          <w:rFonts w:cs="Arial"/>
        </w:rPr>
      </w:pPr>
      <w:r w:rsidRPr="003503B9">
        <w:rPr>
          <w:rFonts w:cs="Arial"/>
        </w:rPr>
        <w:t>Microsoft.SQLServer.2008.Table_error__B_tree_page_has_two_parent_nodes__1_5_Rule eventID: 8937</w:t>
      </w:r>
    </w:p>
    <w:p w14:paraId="6EB37C23" w14:textId="77777777" w:rsidR="003E0EAB" w:rsidRPr="003503B9" w:rsidRDefault="003E0EAB" w:rsidP="005023C8">
      <w:pPr>
        <w:numPr>
          <w:ilvl w:val="0"/>
          <w:numId w:val="45"/>
        </w:numPr>
        <w:rPr>
          <w:rFonts w:cs="Arial"/>
        </w:rPr>
      </w:pPr>
      <w:r w:rsidRPr="003503B9">
        <w:rPr>
          <w:rFonts w:cs="Arial"/>
        </w:rPr>
        <w:t>Microsoft.SQLServer.2008.Table_error__Slot_row_extends_into_free_space__1_5_Rule eventID: 8943</w:t>
      </w:r>
    </w:p>
    <w:p w14:paraId="76AE4837" w14:textId="77777777" w:rsidR="003E0EAB" w:rsidRPr="003503B9" w:rsidRDefault="003E0EAB" w:rsidP="005023C8">
      <w:pPr>
        <w:numPr>
          <w:ilvl w:val="0"/>
          <w:numId w:val="45"/>
        </w:numPr>
        <w:rPr>
          <w:rFonts w:cs="Arial"/>
        </w:rPr>
      </w:pPr>
      <w:r w:rsidRPr="003503B9">
        <w:rPr>
          <w:rFonts w:cs="Arial"/>
        </w:rPr>
        <w:t>Microsoft.SQLServer.2008.Table_error__Object_index_page_Test_failed._Slot___Offset_is__invalid_1_5_Rule eventID: 8941</w:t>
      </w:r>
    </w:p>
    <w:p w14:paraId="17156FC7" w14:textId="77777777" w:rsidR="003E0EAB" w:rsidRPr="003503B9" w:rsidRDefault="003E0EAB" w:rsidP="005023C8">
      <w:pPr>
        <w:numPr>
          <w:ilvl w:val="0"/>
          <w:numId w:val="45"/>
        </w:numPr>
        <w:rPr>
          <w:rFonts w:cs="Arial"/>
        </w:rPr>
      </w:pPr>
      <w:r w:rsidRPr="003503B9">
        <w:rPr>
          <w:rFonts w:cs="Arial"/>
        </w:rPr>
        <w:t>Microsoft.SQLServer.2008.Could_not_find_filegroup_ID_in_sys.filegroups_for_database_5_Rule eventID: 8932</w:t>
      </w:r>
    </w:p>
    <w:p w14:paraId="2C6DDA45" w14:textId="77777777" w:rsidR="003E0EAB" w:rsidRPr="003503B9" w:rsidRDefault="003E0EAB" w:rsidP="005023C8">
      <w:pPr>
        <w:numPr>
          <w:ilvl w:val="0"/>
          <w:numId w:val="45"/>
        </w:numPr>
        <w:rPr>
          <w:rFonts w:cs="Arial"/>
        </w:rPr>
      </w:pPr>
      <w:r w:rsidRPr="003503B9">
        <w:rPr>
          <w:rFonts w:cs="Arial"/>
        </w:rPr>
        <w:t>Microsoft.SQLServer.2008.The_user_is_not_allowed_to_truncate_the_system_table_1_5_Rule eventID: 4709</w:t>
      </w:r>
    </w:p>
    <w:p w14:paraId="0D5B4CA8" w14:textId="77777777" w:rsidR="003E0EAB" w:rsidRPr="003503B9" w:rsidRDefault="003E0EAB" w:rsidP="005023C8">
      <w:pPr>
        <w:numPr>
          <w:ilvl w:val="0"/>
          <w:numId w:val="45"/>
        </w:numPr>
        <w:rPr>
          <w:rFonts w:cs="Arial"/>
        </w:rPr>
      </w:pPr>
      <w:r w:rsidRPr="003503B9">
        <w:rPr>
          <w:rFonts w:cs="Arial"/>
        </w:rPr>
        <w:t>Microsoft.SQLServer.2008.Failed_to_drop_column__from_table__1_5_Rule eventID: 21284</w:t>
      </w:r>
    </w:p>
    <w:p w14:paraId="0298765E" w14:textId="77777777" w:rsidR="003E0EAB" w:rsidRPr="003503B9" w:rsidRDefault="003E0EAB" w:rsidP="005023C8">
      <w:pPr>
        <w:numPr>
          <w:ilvl w:val="0"/>
          <w:numId w:val="45"/>
        </w:numPr>
        <w:rPr>
          <w:rFonts w:cs="Arial"/>
        </w:rPr>
      </w:pPr>
      <w:r w:rsidRPr="003503B9">
        <w:rPr>
          <w:rFonts w:cs="Arial"/>
        </w:rPr>
        <w:t>Microsoft.SQLServer.2008.Table_error__Page_is_missing_references_from_parent__unknown__and_previous_nodes._Possible_bad_root_entry_in_sysindexes_1_5_Rule eventID: 8979</w:t>
      </w:r>
    </w:p>
    <w:p w14:paraId="2E01A381" w14:textId="77777777" w:rsidR="003E0EAB" w:rsidRPr="003503B9" w:rsidRDefault="003E0EAB" w:rsidP="005023C8">
      <w:pPr>
        <w:numPr>
          <w:ilvl w:val="0"/>
          <w:numId w:val="45"/>
        </w:numPr>
        <w:rPr>
          <w:rFonts w:cs="Arial"/>
        </w:rPr>
      </w:pPr>
      <w:r w:rsidRPr="003503B9">
        <w:rPr>
          <w:rFonts w:cs="Arial"/>
        </w:rPr>
        <w:t>Microsoft.SQLServer.2008.Table_error__Page_in_its_header_is_allocated_by_another_object_1_5_Rule eventID: 2534</w:t>
      </w:r>
    </w:p>
    <w:p w14:paraId="0FEA5DEA" w14:textId="77777777" w:rsidR="003E0EAB" w:rsidRPr="003503B9" w:rsidRDefault="003E0EAB" w:rsidP="005023C8">
      <w:pPr>
        <w:numPr>
          <w:ilvl w:val="0"/>
          <w:numId w:val="45"/>
        </w:numPr>
        <w:rPr>
          <w:rFonts w:cs="Arial"/>
        </w:rPr>
      </w:pPr>
      <w:r w:rsidRPr="003503B9">
        <w:rPr>
          <w:rFonts w:cs="Arial"/>
        </w:rPr>
        <w:t>Microsoft.SQLServer.2008.Table_error__The_text_ntext_or_image_node_at_page__is_referenced_by_page_not_seen_in_the_scan_1_5_Rule eventID: 8965</w:t>
      </w:r>
    </w:p>
    <w:p w14:paraId="2D21A084" w14:textId="77777777" w:rsidR="003E0EAB" w:rsidRPr="003503B9" w:rsidRDefault="003E0EAB" w:rsidP="005023C8">
      <w:pPr>
        <w:numPr>
          <w:ilvl w:val="0"/>
          <w:numId w:val="45"/>
        </w:numPr>
        <w:rPr>
          <w:rFonts w:cs="Arial"/>
        </w:rPr>
      </w:pPr>
      <w:r w:rsidRPr="003503B9">
        <w:rPr>
          <w:rFonts w:cs="Arial"/>
        </w:rPr>
        <w:t>Microsoft.SQLServer.2008.Table_error___Test_failed._Slot_overlaps_with_the_prior_row_1_5_Rule eventID: 8942</w:t>
      </w:r>
    </w:p>
    <w:p w14:paraId="7E17BEDE" w14:textId="77777777" w:rsidR="003E0EAB" w:rsidRPr="003503B9" w:rsidRDefault="003E0EAB" w:rsidP="005023C8">
      <w:pPr>
        <w:numPr>
          <w:ilvl w:val="0"/>
          <w:numId w:val="45"/>
        </w:numPr>
        <w:rPr>
          <w:rFonts w:cs="Arial"/>
        </w:rPr>
      </w:pPr>
      <w:r w:rsidRPr="003503B9">
        <w:rPr>
          <w:rFonts w:cs="Arial"/>
        </w:rPr>
        <w:t>Microsoft.SQLServer.2008.Table_error__IAM_page_is_linked_in_the_IAM_chain_for_object_1_5_Rule eventID: 8959</w:t>
      </w:r>
    </w:p>
    <w:p w14:paraId="70023F76" w14:textId="77777777" w:rsidR="003E0EAB" w:rsidRPr="003503B9" w:rsidRDefault="003E0EAB" w:rsidP="005023C8">
      <w:pPr>
        <w:numPr>
          <w:ilvl w:val="0"/>
          <w:numId w:val="45"/>
        </w:numPr>
        <w:rPr>
          <w:rFonts w:cs="Arial"/>
        </w:rPr>
      </w:pPr>
      <w:r w:rsidRPr="003503B9">
        <w:rPr>
          <w:rFonts w:cs="Arial"/>
        </w:rPr>
        <w:t>Microsoft.SQLServer.2008.Table_error__Extent_object_is_beyond_the_range_of_this_database_1_5_Rule eventID: 2579</w:t>
      </w:r>
    </w:p>
    <w:p w14:paraId="2149729A" w14:textId="77777777" w:rsidR="003E0EAB" w:rsidRPr="003503B9" w:rsidRDefault="003E0EAB" w:rsidP="005023C8">
      <w:pPr>
        <w:numPr>
          <w:ilvl w:val="0"/>
          <w:numId w:val="45"/>
        </w:numPr>
        <w:rPr>
          <w:rFonts w:cs="Arial"/>
        </w:rPr>
      </w:pPr>
      <w:r w:rsidRPr="003503B9">
        <w:rPr>
          <w:rFonts w:cs="Arial"/>
        </w:rPr>
        <w:t>Microsoft.SQLServer.2008.Table___No_columns_without_statistics_found_1_5_Rule eventID: 15013</w:t>
      </w:r>
    </w:p>
    <w:p w14:paraId="19BE449B" w14:textId="77777777" w:rsidR="003E0EAB" w:rsidRPr="003503B9" w:rsidRDefault="003E0EAB" w:rsidP="005023C8">
      <w:pPr>
        <w:numPr>
          <w:ilvl w:val="0"/>
          <w:numId w:val="45"/>
        </w:numPr>
        <w:rPr>
          <w:rFonts w:cs="Arial"/>
        </w:rPr>
      </w:pPr>
      <w:r w:rsidRPr="003503B9">
        <w:rPr>
          <w:rFonts w:cs="Arial"/>
        </w:rPr>
        <w:t>Microsoft.SQLServer.2008.Table_error__The_high_key_value_on_page_is_not_less_than_the_low_key_value_in_the_parent_slot_of_the_next_page_1_5_Rule eventID: 8934</w:t>
      </w:r>
    </w:p>
    <w:p w14:paraId="335AACCD" w14:textId="77777777" w:rsidR="003E0EAB" w:rsidRPr="003503B9" w:rsidRDefault="003E0EAB" w:rsidP="005023C8">
      <w:pPr>
        <w:numPr>
          <w:ilvl w:val="0"/>
          <w:numId w:val="45"/>
        </w:numPr>
        <w:rPr>
          <w:rFonts w:cs="Arial"/>
        </w:rPr>
      </w:pPr>
      <w:r w:rsidRPr="003503B9">
        <w:rPr>
          <w:rFonts w:cs="Arial"/>
        </w:rPr>
        <w:t>Microsoft.SQLServer.2008.Table_error__Allocation_page_has_invalid__page_header_values.__1_5_Rule eventID: 8946</w:t>
      </w:r>
    </w:p>
    <w:p w14:paraId="38A3FAAE" w14:textId="77777777" w:rsidR="003E0EAB" w:rsidRPr="003503B9" w:rsidRDefault="003E0EAB" w:rsidP="005023C8">
      <w:pPr>
        <w:numPr>
          <w:ilvl w:val="0"/>
          <w:numId w:val="45"/>
        </w:numPr>
        <w:rPr>
          <w:rFonts w:cs="Arial"/>
        </w:rPr>
      </w:pPr>
      <w:r w:rsidRPr="003503B9">
        <w:rPr>
          <w:rFonts w:cs="Arial"/>
        </w:rPr>
        <w:t>Microsoft.SQLServer.2008.Table_error__IAM_chain_linkage_error_1_5_Rule eventID: 8969</w:t>
      </w:r>
    </w:p>
    <w:p w14:paraId="05D4C69F" w14:textId="77777777" w:rsidR="003E0EAB" w:rsidRPr="003503B9" w:rsidRDefault="003E0EAB" w:rsidP="005023C8">
      <w:pPr>
        <w:numPr>
          <w:ilvl w:val="0"/>
          <w:numId w:val="45"/>
        </w:numPr>
        <w:rPr>
          <w:rFonts w:cs="Arial"/>
        </w:rPr>
      </w:pPr>
      <w:r w:rsidRPr="003503B9">
        <w:rPr>
          <w:rFonts w:cs="Arial"/>
        </w:rPr>
        <w:t>Microsoft.SQLServer.2008.Table_error___The_next_pointer_of_refers_to_page._Neither_its_parent_were_encountered._Possible_bad_chain_linkage_1_5_Rule eventID: 8981</w:t>
      </w:r>
    </w:p>
    <w:p w14:paraId="4ED47A55" w14:textId="77777777" w:rsidR="003E0EAB" w:rsidRPr="003503B9" w:rsidRDefault="003E0EAB" w:rsidP="005023C8">
      <w:pPr>
        <w:numPr>
          <w:ilvl w:val="0"/>
          <w:numId w:val="45"/>
        </w:numPr>
        <w:rPr>
          <w:rFonts w:cs="Arial"/>
        </w:rPr>
      </w:pPr>
      <w:r w:rsidRPr="003503B9">
        <w:rPr>
          <w:rFonts w:cs="Arial"/>
        </w:rPr>
        <w:t>Microsoft.SQLServer.2008.Table_error__The_text_ntext_or_image_node_has_wrong_type_1_5_Rule eventID: 8963</w:t>
      </w:r>
    </w:p>
    <w:p w14:paraId="4865EE0A" w14:textId="77777777" w:rsidR="003E0EAB" w:rsidRPr="003503B9" w:rsidRDefault="003E0EAB" w:rsidP="005023C8">
      <w:pPr>
        <w:numPr>
          <w:ilvl w:val="0"/>
          <w:numId w:val="45"/>
        </w:numPr>
        <w:rPr>
          <w:rFonts w:cs="Arial"/>
        </w:rPr>
      </w:pPr>
      <w:r w:rsidRPr="003503B9">
        <w:rPr>
          <w:rFonts w:cs="Arial"/>
        </w:rPr>
        <w:t>Microsoft.SQLServer.2008.Table_error__The_text_ntext_or_image_node_at_page_is_not_referenced_1_5_Rule eventID: 8964</w:t>
      </w:r>
    </w:p>
    <w:p w14:paraId="0969C356" w14:textId="77777777" w:rsidR="003E0EAB" w:rsidRPr="003503B9" w:rsidRDefault="003E0EAB" w:rsidP="005023C8">
      <w:pPr>
        <w:numPr>
          <w:ilvl w:val="0"/>
          <w:numId w:val="45"/>
        </w:numPr>
        <w:rPr>
          <w:rFonts w:cs="Arial"/>
        </w:rPr>
      </w:pPr>
      <w:r w:rsidRPr="003503B9">
        <w:rPr>
          <w:rFonts w:cs="Arial"/>
        </w:rPr>
        <w:t>Microsoft.SQLServer.2008.Table_error___Address_is_not_aligned_1_5_Rule eventID: 8940</w:t>
      </w:r>
    </w:p>
    <w:p w14:paraId="39777B95" w14:textId="77777777" w:rsidR="003E0EAB" w:rsidRPr="003503B9" w:rsidRDefault="003E0EAB" w:rsidP="005023C8">
      <w:pPr>
        <w:numPr>
          <w:ilvl w:val="0"/>
          <w:numId w:val="45"/>
        </w:numPr>
        <w:rPr>
          <w:rFonts w:cs="Arial"/>
        </w:rPr>
      </w:pPr>
      <w:r w:rsidRPr="003503B9">
        <w:rPr>
          <w:rFonts w:cs="Arial"/>
        </w:rPr>
        <w:t>Microsoft.SQLServer.2008.One_or_more_indexes_are_damaged_and_must_be_repaired_or_dropped_1_5_Rule eventID: 8956</w:t>
      </w:r>
    </w:p>
    <w:p w14:paraId="37CCC597" w14:textId="77777777" w:rsidR="003E0EAB" w:rsidRPr="003503B9" w:rsidRDefault="003E0EAB" w:rsidP="005023C8">
      <w:pPr>
        <w:numPr>
          <w:ilvl w:val="0"/>
          <w:numId w:val="45"/>
        </w:numPr>
        <w:rPr>
          <w:rFonts w:cs="Arial"/>
        </w:rPr>
      </w:pPr>
      <w:r w:rsidRPr="003503B9">
        <w:rPr>
          <w:rFonts w:cs="Arial"/>
        </w:rPr>
        <w:t>Microsoft.SQLServer.2008.Table_error__Cross_object_linkage._Page_PGID_next_is_not_in_the_same_index_1_5_Rule eventID: 8982</w:t>
      </w:r>
    </w:p>
    <w:p w14:paraId="45C5101D" w14:textId="77777777" w:rsidR="003E0EAB" w:rsidRPr="003503B9" w:rsidRDefault="003E0EAB" w:rsidP="005023C8">
      <w:pPr>
        <w:numPr>
          <w:ilvl w:val="0"/>
          <w:numId w:val="45"/>
        </w:numPr>
        <w:rPr>
          <w:rFonts w:cs="Arial"/>
        </w:rPr>
      </w:pPr>
      <w:r w:rsidRPr="003503B9">
        <w:rPr>
          <w:rFonts w:cs="Arial"/>
        </w:rPr>
        <w:t>Microsoft.SQLServer.2008.Table_error__Parent_node_for_page_was_not_encountered_1_5_Rule eventID: 8977</w:t>
      </w:r>
    </w:p>
    <w:p w14:paraId="340815B5" w14:textId="77777777" w:rsidR="003E0EAB" w:rsidRPr="003503B9" w:rsidRDefault="003E0EAB" w:rsidP="005023C8">
      <w:pPr>
        <w:numPr>
          <w:ilvl w:val="0"/>
          <w:numId w:val="45"/>
        </w:numPr>
        <w:rPr>
          <w:rFonts w:cs="Arial"/>
        </w:rPr>
      </w:pPr>
      <w:r w:rsidRPr="003503B9">
        <w:rPr>
          <w:rFonts w:cs="Arial"/>
        </w:rPr>
        <w:t>Microsoft.SQLServer.2008.Indexed_view_does_not_contain_all_rows_that_the_view_definition_produces.__Refer_to_Books_Online_for_more_information_on_this_error.__This_does_not_necessarily_represent_an_integrity_issue_with_th_5_Rule eventID: 8908</w:t>
      </w:r>
    </w:p>
    <w:p w14:paraId="35358D2F" w14:textId="77777777" w:rsidR="003E0EAB" w:rsidRPr="003503B9" w:rsidRDefault="003E0EAB" w:rsidP="005023C8">
      <w:pPr>
        <w:numPr>
          <w:ilvl w:val="0"/>
          <w:numId w:val="45"/>
        </w:numPr>
        <w:rPr>
          <w:rFonts w:cs="Arial"/>
        </w:rPr>
      </w:pPr>
      <w:r w:rsidRPr="003503B9">
        <w:rPr>
          <w:rFonts w:cs="Arial"/>
        </w:rPr>
        <w:t>Microsoft.SQLServer.2008.Table_error__Table_missing_or_invalid_key_in_index_for_the_row__1_5_Rule eventID: 8951</w:t>
      </w:r>
    </w:p>
    <w:p w14:paraId="6276020A" w14:textId="77777777" w:rsidR="003E0EAB" w:rsidRPr="003503B9" w:rsidRDefault="003E0EAB" w:rsidP="005023C8">
      <w:pPr>
        <w:numPr>
          <w:ilvl w:val="0"/>
          <w:numId w:val="45"/>
        </w:numPr>
        <w:rPr>
          <w:rFonts w:cs="Arial"/>
        </w:rPr>
      </w:pPr>
      <w:r w:rsidRPr="003503B9">
        <w:rPr>
          <w:rFonts w:cs="Arial"/>
        </w:rPr>
        <w:t>Microsoft.SQLServer.2008.Unique_table_computation_failed_1_5_Rule eventID: 16959</w:t>
      </w:r>
    </w:p>
    <w:p w14:paraId="64391BC9" w14:textId="77777777" w:rsidR="003E0EAB" w:rsidRPr="003503B9" w:rsidRDefault="003E0EAB" w:rsidP="005023C8">
      <w:pPr>
        <w:numPr>
          <w:ilvl w:val="0"/>
          <w:numId w:val="45"/>
        </w:numPr>
        <w:rPr>
          <w:rFonts w:cs="Arial"/>
        </w:rPr>
      </w:pPr>
      <w:r w:rsidRPr="003503B9">
        <w:rPr>
          <w:rFonts w:cs="Arial"/>
        </w:rPr>
        <w:t>Microsoft.SQLServer.2008.Table__Creating_statistics_for_the_following_columns_1_5_Rule eventID: 15018</w:t>
      </w:r>
    </w:p>
    <w:p w14:paraId="7DEBEC45" w14:textId="77777777" w:rsidR="003E0EAB" w:rsidRPr="003503B9" w:rsidRDefault="003E0EAB" w:rsidP="005023C8">
      <w:pPr>
        <w:numPr>
          <w:ilvl w:val="0"/>
          <w:numId w:val="45"/>
        </w:numPr>
        <w:rPr>
          <w:rFonts w:cs="Arial"/>
        </w:rPr>
      </w:pPr>
      <w:r w:rsidRPr="003503B9">
        <w:rPr>
          <w:rFonts w:cs="Arial"/>
        </w:rPr>
        <w:t>Microsoft.SQLServer.2008.Table_error__B_tree_chain_linkage_mismatch.__1_5_Rule eventID: 8936</w:t>
      </w:r>
    </w:p>
    <w:p w14:paraId="5ED415BD" w14:textId="77777777" w:rsidR="003E0EAB" w:rsidRPr="003503B9" w:rsidRDefault="003E0EAB" w:rsidP="005023C8">
      <w:pPr>
        <w:numPr>
          <w:ilvl w:val="0"/>
          <w:numId w:val="45"/>
        </w:numPr>
        <w:rPr>
          <w:rFonts w:cs="Arial"/>
        </w:rPr>
      </w:pPr>
      <w:r w:rsidRPr="003503B9">
        <w:rPr>
          <w:rFonts w:cs="Arial"/>
        </w:rPr>
        <w:t>Microsoft.SQLServer.2008.Failed_to_add_column__to_table__1_5_Rule eventID: 21285</w:t>
      </w:r>
    </w:p>
    <w:p w14:paraId="0952EB79" w14:textId="77777777" w:rsidR="003E0EAB" w:rsidRPr="003503B9" w:rsidRDefault="003E0EAB" w:rsidP="005023C8">
      <w:pPr>
        <w:numPr>
          <w:ilvl w:val="0"/>
          <w:numId w:val="45"/>
        </w:numPr>
        <w:rPr>
          <w:rFonts w:cs="Arial"/>
        </w:rPr>
      </w:pPr>
      <w:r w:rsidRPr="003503B9">
        <w:rPr>
          <w:rFonts w:cs="Arial"/>
        </w:rPr>
        <w:t>Microsoft.SQLServer.2008.Table_error__Index_node_page_refers_to_child_page_and_previous_child_but_they_were_not_encountered_1_5_Rule eventID: 8980</w:t>
      </w:r>
    </w:p>
    <w:p w14:paraId="4D204571" w14:textId="77777777" w:rsidR="003E0EAB" w:rsidRPr="003503B9" w:rsidRDefault="003E0EAB" w:rsidP="005023C8">
      <w:pPr>
        <w:numPr>
          <w:ilvl w:val="0"/>
          <w:numId w:val="45"/>
        </w:numPr>
        <w:rPr>
          <w:rFonts w:cs="Arial"/>
        </w:rPr>
      </w:pPr>
      <w:r w:rsidRPr="003503B9">
        <w:rPr>
          <w:rFonts w:cs="Arial"/>
        </w:rPr>
        <w:t>Microsoft.SQLServer.2008.Table_error__The_low_key_value_on_page__is_not_the_key_value_in_the_parent_1_5_Rule eventID: 8933</w:t>
      </w:r>
    </w:p>
    <w:p w14:paraId="6A14DAA3" w14:textId="77777777" w:rsidR="003E0EAB" w:rsidRPr="003503B9" w:rsidRDefault="003E0EAB" w:rsidP="005023C8">
      <w:pPr>
        <w:numPr>
          <w:ilvl w:val="0"/>
          <w:numId w:val="45"/>
        </w:numPr>
        <w:rPr>
          <w:rFonts w:cs="Arial"/>
        </w:rPr>
      </w:pPr>
      <w:r w:rsidRPr="003503B9">
        <w:rPr>
          <w:rFonts w:cs="Arial"/>
        </w:rPr>
        <w:t>Microsoft.SQLServer.2008.Table_error__The_previous_link_on_page_does_not_match_the_previous_page_that_the_parent_slot_expects_for_this_page_1_5_Rule eventID: 8935</w:t>
      </w:r>
    </w:p>
    <w:p w14:paraId="3D149035" w14:textId="77777777" w:rsidR="003E0EAB" w:rsidRPr="003503B9" w:rsidRDefault="003E0EAB" w:rsidP="005023C8">
      <w:pPr>
        <w:numPr>
          <w:ilvl w:val="0"/>
          <w:numId w:val="45"/>
        </w:numPr>
        <w:rPr>
          <w:rFonts w:cs="Arial"/>
        </w:rPr>
      </w:pPr>
      <w:r w:rsidRPr="003503B9">
        <w:rPr>
          <w:rFonts w:cs="Arial"/>
        </w:rPr>
        <w:t>Microsoft.SQLServer.2008.XML___XML_parsing_error_1_5_Rule eventID: 6603</w:t>
      </w:r>
    </w:p>
    <w:p w14:paraId="58ED17CB" w14:textId="77777777" w:rsidR="003E0EAB" w:rsidRPr="003503B9" w:rsidRDefault="003E0EAB" w:rsidP="005023C8">
      <w:pPr>
        <w:numPr>
          <w:ilvl w:val="0"/>
          <w:numId w:val="45"/>
        </w:numPr>
        <w:rPr>
          <w:rFonts w:cs="Arial"/>
        </w:rPr>
      </w:pPr>
      <w:r w:rsidRPr="003503B9">
        <w:rPr>
          <w:rFonts w:cs="Arial"/>
        </w:rPr>
        <w:t>Microsoft.SQLServer.2008.XML___XML_document_could_not_be_created_because_server_memory_is_low._Use_sp_xml_removedocument_to_release_XML_documents_1_5_Rule eventID: 6624</w:t>
      </w:r>
    </w:p>
    <w:p w14:paraId="1AB6BF15" w14:textId="77777777" w:rsidR="003E0EAB" w:rsidRPr="003503B9" w:rsidRDefault="003E0EAB" w:rsidP="005023C8">
      <w:pPr>
        <w:numPr>
          <w:ilvl w:val="0"/>
          <w:numId w:val="45"/>
        </w:numPr>
        <w:rPr>
          <w:rFonts w:cs="Arial"/>
        </w:rPr>
      </w:pPr>
      <w:r w:rsidRPr="003503B9">
        <w:rPr>
          <w:rFonts w:cs="Arial"/>
        </w:rPr>
        <w:t>Microsoft.SQLServer.2008.XML___Size_of_data_chunk_requested_from_the_stream_exceeds_allowed_limit_5_Rule eventID: 6627</w:t>
      </w:r>
    </w:p>
    <w:p w14:paraId="6FCD5787" w14:textId="77777777" w:rsidR="003E0EAB" w:rsidRPr="003503B9" w:rsidRDefault="003E0EAB" w:rsidP="005023C8">
      <w:pPr>
        <w:numPr>
          <w:ilvl w:val="0"/>
          <w:numId w:val="45"/>
        </w:numPr>
        <w:rPr>
          <w:rFonts w:cs="Arial"/>
        </w:rPr>
      </w:pPr>
      <w:r w:rsidRPr="003503B9">
        <w:rPr>
          <w:rFonts w:cs="Arial"/>
        </w:rPr>
        <w:t>Microsoft.SQLServer.2008.XML___Failed_to_load_Msxml2.dll_1_5_Rule eventID: 6610</w:t>
      </w:r>
    </w:p>
    <w:p w14:paraId="33A3BA26" w14:textId="77777777" w:rsidR="003E0EAB" w:rsidRPr="003503B9" w:rsidRDefault="003E0EAB" w:rsidP="005023C8">
      <w:pPr>
        <w:numPr>
          <w:ilvl w:val="0"/>
          <w:numId w:val="45"/>
        </w:numPr>
        <w:rPr>
          <w:rFonts w:cs="Arial"/>
        </w:rPr>
      </w:pPr>
      <w:r w:rsidRPr="003503B9">
        <w:rPr>
          <w:rFonts w:cs="Arial"/>
        </w:rPr>
        <w:t>Microsoft.SQLServer.2008.XML___Failed_to_instantiate_class._Make_sure_Msxml2.dll_exists_in_the_SQL_Server_installation_1_5_Rule eventID: 6608</w:t>
      </w:r>
    </w:p>
    <w:p w14:paraId="2B29110F" w14:textId="77777777" w:rsidR="003E0EAB" w:rsidRPr="003503B9" w:rsidRDefault="003E0EAB" w:rsidP="005023C8">
      <w:pPr>
        <w:numPr>
          <w:ilvl w:val="0"/>
          <w:numId w:val="45"/>
        </w:numPr>
        <w:rPr>
          <w:rFonts w:cs="Arial"/>
        </w:rPr>
      </w:pPr>
      <w:r w:rsidRPr="003503B9">
        <w:rPr>
          <w:rFonts w:cs="Arial"/>
        </w:rPr>
        <w:t>Microsoft.SQLServer.2008.XML___FOR_XML_EXPLICIT_stack_overflow_occurred._Circular_parent_tag_relationships_are_not_allowed_1_5_Rule eventID: 6805</w:t>
      </w:r>
    </w:p>
    <w:p w14:paraId="61802A57" w14:textId="77777777" w:rsidR="003E0EAB" w:rsidRPr="003503B9" w:rsidRDefault="003E0EAB" w:rsidP="005023C8">
      <w:pPr>
        <w:numPr>
          <w:ilvl w:val="0"/>
          <w:numId w:val="45"/>
        </w:numPr>
        <w:rPr>
          <w:rFonts w:cs="Arial"/>
        </w:rPr>
      </w:pPr>
      <w:r w:rsidRPr="003503B9">
        <w:rPr>
          <w:rFonts w:cs="Arial"/>
        </w:rPr>
        <w:t>Microsoft.SQLServer.2008.XML___XML_error_1_5_Rule eventID: 6600</w:t>
      </w:r>
    </w:p>
    <w:p w14:paraId="0CE526CC" w14:textId="77777777" w:rsidR="003E0EAB" w:rsidRPr="003503B9" w:rsidRDefault="003E0EAB" w:rsidP="005023C8">
      <w:pPr>
        <w:numPr>
          <w:ilvl w:val="0"/>
          <w:numId w:val="45"/>
        </w:numPr>
        <w:rPr>
          <w:rFonts w:cs="Arial"/>
        </w:rPr>
      </w:pPr>
      <w:r w:rsidRPr="003503B9">
        <w:rPr>
          <w:rFonts w:cs="Arial"/>
        </w:rPr>
        <w:t>Microsoft.SQLServer.2008.Script_Failed_Database_Login eventID: 4001</w:t>
      </w:r>
    </w:p>
    <w:p w14:paraId="4E0E15C2" w14:textId="77777777" w:rsidR="003E0EAB" w:rsidRPr="003503B9" w:rsidRDefault="003E0EAB" w:rsidP="005023C8">
      <w:pPr>
        <w:numPr>
          <w:ilvl w:val="0"/>
          <w:numId w:val="45"/>
        </w:numPr>
        <w:rPr>
          <w:rFonts w:cs="Arial"/>
        </w:rPr>
      </w:pPr>
      <w:r w:rsidRPr="003503B9">
        <w:rPr>
          <w:rFonts w:cs="Arial"/>
        </w:rPr>
        <w:t>Microsoft.SQLServer.2008.ReplicationAgentFailureRule eventID: 20536</w:t>
      </w:r>
    </w:p>
    <w:p w14:paraId="0D658F6B" w14:textId="77777777" w:rsidR="003E0EAB" w:rsidRPr="003503B9" w:rsidRDefault="003E0EAB" w:rsidP="005023C8">
      <w:pPr>
        <w:numPr>
          <w:ilvl w:val="0"/>
          <w:numId w:val="45"/>
        </w:numPr>
        <w:rPr>
          <w:rFonts w:cs="Arial"/>
        </w:rPr>
      </w:pPr>
      <w:r w:rsidRPr="003503B9">
        <w:rPr>
          <w:rFonts w:cs="Arial"/>
        </w:rPr>
        <w:t>Microsoft.SQLServer.2008.FailedToCreateSubdirectoryUnderReplicationWorkingDirectoryRule eventID: 21330</w:t>
      </w:r>
    </w:p>
    <w:p w14:paraId="0C3BAA7B" w14:textId="77777777" w:rsidR="003E0EAB" w:rsidRPr="003503B9" w:rsidRDefault="003E0EAB" w:rsidP="005023C8">
      <w:pPr>
        <w:numPr>
          <w:ilvl w:val="0"/>
          <w:numId w:val="45"/>
        </w:numPr>
        <w:rPr>
          <w:rFonts w:cs="Arial"/>
        </w:rPr>
      </w:pPr>
      <w:r w:rsidRPr="003503B9">
        <w:rPr>
          <w:rFonts w:cs="Arial"/>
        </w:rPr>
        <w:t>Microsoft.SQLServer.2008.ArticleUpdateSuccessfulRule eventID: 14025</w:t>
      </w:r>
    </w:p>
    <w:p w14:paraId="6807E368" w14:textId="77777777" w:rsidR="003E0EAB" w:rsidRPr="003503B9" w:rsidRDefault="003E0EAB" w:rsidP="005023C8">
      <w:pPr>
        <w:numPr>
          <w:ilvl w:val="0"/>
          <w:numId w:val="45"/>
        </w:numPr>
        <w:rPr>
          <w:rFonts w:cs="Arial"/>
        </w:rPr>
      </w:pPr>
      <w:r w:rsidRPr="003503B9">
        <w:rPr>
          <w:rFonts w:cs="Arial"/>
        </w:rPr>
        <w:t>Microsoft.SQLServer.2008.BeginLSNSpecifiedForReplicationLogscanInvalidRule eventID: 18765</w:t>
      </w:r>
    </w:p>
    <w:p w14:paraId="11AC0BDD" w14:textId="77777777" w:rsidR="003E0EAB" w:rsidRPr="003503B9" w:rsidRDefault="003E0EAB" w:rsidP="005023C8">
      <w:pPr>
        <w:numPr>
          <w:ilvl w:val="0"/>
          <w:numId w:val="45"/>
        </w:numPr>
        <w:rPr>
          <w:rFonts w:cs="Arial"/>
        </w:rPr>
      </w:pPr>
      <w:r w:rsidRPr="003503B9">
        <w:rPr>
          <w:rFonts w:cs="Arial"/>
        </w:rPr>
        <w:t>Microsoft.SQLServer.2008.CouldNotCleanUpDistributionHistoryTablesRule eventID: 20553</w:t>
      </w:r>
    </w:p>
    <w:p w14:paraId="104FD329" w14:textId="77777777" w:rsidR="003E0EAB" w:rsidRPr="003503B9" w:rsidRDefault="003E0EAB" w:rsidP="005023C8">
      <w:pPr>
        <w:numPr>
          <w:ilvl w:val="0"/>
          <w:numId w:val="45"/>
        </w:numPr>
        <w:rPr>
          <w:rFonts w:cs="Arial"/>
        </w:rPr>
      </w:pPr>
      <w:r w:rsidRPr="003503B9">
        <w:rPr>
          <w:rFonts w:cs="Arial"/>
        </w:rPr>
        <w:t>Microsoft.SQLServer.2008.LoginAccountIsNotInThePublicationAccessListRule eventID: 21049</w:t>
      </w:r>
    </w:p>
    <w:p w14:paraId="6164965F" w14:textId="77777777" w:rsidR="003E0EAB" w:rsidRPr="003503B9" w:rsidRDefault="003E0EAB" w:rsidP="005023C8">
      <w:pPr>
        <w:numPr>
          <w:ilvl w:val="0"/>
          <w:numId w:val="45"/>
        </w:numPr>
        <w:rPr>
          <w:rFonts w:cs="Arial"/>
        </w:rPr>
      </w:pPr>
      <w:r w:rsidRPr="003503B9">
        <w:rPr>
          <w:rFonts w:cs="Arial"/>
        </w:rPr>
        <w:t>Microsoft.SQLServer.2008.ReplicationAgentSuccessRule eventID: 20540</w:t>
      </w:r>
    </w:p>
    <w:p w14:paraId="6AE9A97A" w14:textId="77777777" w:rsidR="003E0EAB" w:rsidRPr="003503B9" w:rsidRDefault="003E0EAB" w:rsidP="005023C8">
      <w:pPr>
        <w:numPr>
          <w:ilvl w:val="0"/>
          <w:numId w:val="45"/>
        </w:numPr>
        <w:rPr>
          <w:rFonts w:cs="Arial"/>
        </w:rPr>
      </w:pPr>
      <w:r w:rsidRPr="003503B9">
        <w:rPr>
          <w:rFonts w:cs="Arial"/>
        </w:rPr>
        <w:t>Microsoft.SQLServer.2008.AnotherLogReaderIsReplicatingDatabaseRule eventID: 18752</w:t>
      </w:r>
    </w:p>
    <w:p w14:paraId="2117ADE6" w14:textId="77777777" w:rsidR="003E0EAB" w:rsidRPr="003503B9" w:rsidRDefault="003E0EAB" w:rsidP="005023C8">
      <w:pPr>
        <w:numPr>
          <w:ilvl w:val="0"/>
          <w:numId w:val="45"/>
        </w:numPr>
        <w:rPr>
          <w:rFonts w:cs="Arial"/>
        </w:rPr>
      </w:pPr>
      <w:r w:rsidRPr="003503B9">
        <w:rPr>
          <w:rFonts w:cs="Arial"/>
        </w:rPr>
        <w:t>Microsoft.SQLServer.2008.CouldNotAllocateMemoryForReplicationRule eventID: 18755</w:t>
      </w:r>
    </w:p>
    <w:p w14:paraId="24771EB5" w14:textId="77777777" w:rsidR="003E0EAB" w:rsidRPr="003503B9" w:rsidRDefault="003E0EAB" w:rsidP="005023C8">
      <w:pPr>
        <w:numPr>
          <w:ilvl w:val="0"/>
          <w:numId w:val="45"/>
        </w:numPr>
        <w:rPr>
          <w:rFonts w:cs="Arial"/>
        </w:rPr>
      </w:pPr>
      <w:r w:rsidRPr="003503B9">
        <w:rPr>
          <w:rFonts w:cs="Arial"/>
        </w:rPr>
        <w:t>Microsoft.SQLServer.2008.SchemaReplicationFailedRule eventID: 21198</w:t>
      </w:r>
    </w:p>
    <w:p w14:paraId="08E1CA8B" w14:textId="77777777" w:rsidR="003E0EAB" w:rsidRPr="003503B9" w:rsidRDefault="003E0EAB" w:rsidP="005023C8">
      <w:pPr>
        <w:numPr>
          <w:ilvl w:val="0"/>
          <w:numId w:val="45"/>
        </w:numPr>
        <w:rPr>
          <w:rFonts w:cs="Arial"/>
        </w:rPr>
      </w:pPr>
      <w:r w:rsidRPr="003503B9">
        <w:rPr>
          <w:rFonts w:cs="Arial"/>
        </w:rPr>
        <w:t>Microsoft.SQLServer.2008.SystemTablesForMergeReplicationCouldNotBeDroppedSuccessfullyRule eventID: 20007</w:t>
      </w:r>
    </w:p>
    <w:p w14:paraId="5923E03B" w14:textId="77777777" w:rsidR="003E0EAB" w:rsidRPr="003503B9" w:rsidRDefault="003E0EAB" w:rsidP="005023C8">
      <w:pPr>
        <w:numPr>
          <w:ilvl w:val="0"/>
          <w:numId w:val="45"/>
        </w:numPr>
        <w:rPr>
          <w:rFonts w:cs="Arial"/>
        </w:rPr>
      </w:pPr>
      <w:r w:rsidRPr="003503B9">
        <w:rPr>
          <w:rFonts w:cs="Arial"/>
        </w:rPr>
        <w:t>Microsoft.SQLServer.2008.ErrorOccurredWhileWaitingOnArticleCacheAccessEventRule eventID: 18776</w:t>
      </w:r>
    </w:p>
    <w:p w14:paraId="505E17F1" w14:textId="77777777" w:rsidR="003E0EAB" w:rsidRPr="003503B9" w:rsidRDefault="003E0EAB" w:rsidP="005023C8">
      <w:pPr>
        <w:numPr>
          <w:ilvl w:val="0"/>
          <w:numId w:val="45"/>
        </w:numPr>
        <w:rPr>
          <w:rFonts w:cs="Arial"/>
        </w:rPr>
      </w:pPr>
      <w:r w:rsidRPr="003503B9">
        <w:rPr>
          <w:rFonts w:cs="Arial"/>
        </w:rPr>
        <w:t>Microsoft.SQLServer.2008.InitialSnapshotForPublicationIsNotYetAvailableRule eventID: 21075</w:t>
      </w:r>
    </w:p>
    <w:p w14:paraId="44C95097" w14:textId="77777777" w:rsidR="003E0EAB" w:rsidRPr="003503B9" w:rsidRDefault="003E0EAB" w:rsidP="005023C8">
      <w:pPr>
        <w:numPr>
          <w:ilvl w:val="0"/>
          <w:numId w:val="45"/>
        </w:numPr>
        <w:rPr>
          <w:rFonts w:cs="Arial"/>
        </w:rPr>
      </w:pPr>
      <w:r w:rsidRPr="003503B9">
        <w:rPr>
          <w:rFonts w:cs="Arial"/>
        </w:rPr>
        <w:t>Microsoft.SQLServer.2008.SpecifiedLSNForRepldoneLogscanOccursBeforeTheCurrentStartOfReplicationInTheLogRule eventID: 18768</w:t>
      </w:r>
    </w:p>
    <w:p w14:paraId="7A259B1A" w14:textId="77777777" w:rsidR="003E0EAB" w:rsidRPr="003503B9" w:rsidRDefault="003E0EAB" w:rsidP="005023C8">
      <w:pPr>
        <w:numPr>
          <w:ilvl w:val="0"/>
          <w:numId w:val="45"/>
        </w:numPr>
        <w:rPr>
          <w:rFonts w:cs="Arial"/>
        </w:rPr>
      </w:pPr>
      <w:r w:rsidRPr="003503B9">
        <w:rPr>
          <w:rFonts w:cs="Arial"/>
        </w:rPr>
        <w:t>Microsoft.SQLServer.2008.CouldNotGetReplicationInformationForTableRule eventID: 18756</w:t>
      </w:r>
    </w:p>
    <w:p w14:paraId="0FBC2404" w14:textId="77777777" w:rsidR="003E0EAB" w:rsidRPr="003503B9" w:rsidRDefault="003E0EAB" w:rsidP="005023C8">
      <w:pPr>
        <w:numPr>
          <w:ilvl w:val="0"/>
          <w:numId w:val="45"/>
        </w:numPr>
        <w:rPr>
          <w:rFonts w:cs="Arial"/>
        </w:rPr>
      </w:pPr>
      <w:r w:rsidRPr="003503B9">
        <w:rPr>
          <w:rFonts w:cs="Arial"/>
        </w:rPr>
        <w:t>Microsoft.SQLServer.2008.SubscriptionStatusCouldNotBeChangedRule eventID: 14070</w:t>
      </w:r>
    </w:p>
    <w:p w14:paraId="3FBE72C3" w14:textId="77777777" w:rsidR="003E0EAB" w:rsidRPr="003503B9" w:rsidRDefault="003E0EAB" w:rsidP="005023C8">
      <w:pPr>
        <w:numPr>
          <w:ilvl w:val="0"/>
          <w:numId w:val="45"/>
        </w:numPr>
        <w:rPr>
          <w:rFonts w:cs="Arial"/>
        </w:rPr>
      </w:pPr>
      <w:r w:rsidRPr="003503B9">
        <w:rPr>
          <w:rFonts w:cs="Arial"/>
        </w:rPr>
        <w:t>Microsoft.SQLServer.2008.LogReaderAgentEncounteredUnexpectedLogRecordOfTypeWhileProcessingDMLOperationRule eventID: 18775</w:t>
      </w:r>
    </w:p>
    <w:p w14:paraId="08457D5B" w14:textId="77777777" w:rsidR="003E0EAB" w:rsidRPr="003503B9" w:rsidRDefault="003E0EAB" w:rsidP="005023C8">
      <w:pPr>
        <w:numPr>
          <w:ilvl w:val="0"/>
          <w:numId w:val="45"/>
        </w:numPr>
        <w:rPr>
          <w:rFonts w:cs="Arial"/>
        </w:rPr>
      </w:pPr>
      <w:r w:rsidRPr="003503B9">
        <w:rPr>
          <w:rFonts w:cs="Arial"/>
        </w:rPr>
        <w:t>Microsoft.SQLServer.2008.ArticleCouldNotBeAddedToPublicationRule eventID: 20009</w:t>
      </w:r>
    </w:p>
    <w:p w14:paraId="6CE6CFB7" w14:textId="77777777" w:rsidR="003E0EAB" w:rsidRPr="003503B9" w:rsidRDefault="003E0EAB" w:rsidP="005023C8">
      <w:pPr>
        <w:numPr>
          <w:ilvl w:val="0"/>
          <w:numId w:val="45"/>
        </w:numPr>
        <w:rPr>
          <w:rFonts w:cs="Arial"/>
        </w:rPr>
      </w:pPr>
      <w:r w:rsidRPr="003503B9">
        <w:rPr>
          <w:rFonts w:cs="Arial"/>
        </w:rPr>
        <w:t>Microsoft.SQLServer.2008.CouldNotRemovePublicationFromADRule eventID: 21369</w:t>
      </w:r>
    </w:p>
    <w:p w14:paraId="6DBBA081" w14:textId="77777777" w:rsidR="00A867BA" w:rsidRPr="003503B9" w:rsidRDefault="00A867BA" w:rsidP="004134C9">
      <w:pPr>
        <w:rPr>
          <w:rFonts w:cs="Arial"/>
        </w:rPr>
      </w:pPr>
    </w:p>
    <w:p w14:paraId="52096CF9" w14:textId="77777777" w:rsidR="00A867BA" w:rsidRPr="003503B9" w:rsidRDefault="00A867BA" w:rsidP="005023C8">
      <w:pPr>
        <w:pStyle w:val="Heading2"/>
        <w:rPr>
          <w:rFonts w:cs="Arial"/>
          <w:sz w:val="32"/>
          <w:szCs w:val="32"/>
        </w:rPr>
      </w:pPr>
      <w:bookmarkStart w:id="340" w:name="_Toc463007614"/>
      <w:bookmarkStart w:id="341" w:name="_Toc463009490"/>
      <w:bookmarkStart w:id="342" w:name="_Toc486007325"/>
      <w:r w:rsidRPr="003503B9">
        <w:rPr>
          <w:rFonts w:cs="Arial"/>
          <w:sz w:val="32"/>
          <w:szCs w:val="32"/>
        </w:rPr>
        <w:t>Microsoft</w:t>
      </w:r>
      <w:r w:rsidR="00996CC8" w:rsidRPr="003503B9">
        <w:rPr>
          <w:rFonts w:cs="Arial"/>
          <w:sz w:val="32"/>
          <w:szCs w:val="32"/>
        </w:rPr>
        <w:t xml:space="preserve"> </w:t>
      </w:r>
      <w:r w:rsidRPr="003503B9">
        <w:rPr>
          <w:rFonts w:cs="Arial"/>
          <w:sz w:val="32"/>
          <w:szCs w:val="32"/>
        </w:rPr>
        <w:t>SQL</w:t>
      </w:r>
      <w:r w:rsidR="00996CC8" w:rsidRPr="003503B9">
        <w:rPr>
          <w:rFonts w:cs="Arial"/>
          <w:sz w:val="32"/>
          <w:szCs w:val="32"/>
        </w:rPr>
        <w:t xml:space="preserve"> </w:t>
      </w:r>
      <w:r w:rsidRPr="003503B9">
        <w:rPr>
          <w:rFonts w:cs="Arial"/>
          <w:sz w:val="32"/>
          <w:szCs w:val="32"/>
        </w:rPr>
        <w:t>Server</w:t>
      </w:r>
      <w:r w:rsidR="00996CC8" w:rsidRPr="003503B9">
        <w:rPr>
          <w:rFonts w:cs="Arial"/>
          <w:sz w:val="32"/>
          <w:szCs w:val="32"/>
        </w:rPr>
        <w:t xml:space="preserve"> </w:t>
      </w:r>
      <w:r w:rsidRPr="003503B9">
        <w:rPr>
          <w:rFonts w:cs="Arial"/>
          <w:sz w:val="32"/>
          <w:szCs w:val="32"/>
        </w:rPr>
        <w:t>2012</w:t>
      </w:r>
      <w:bookmarkEnd w:id="340"/>
      <w:bookmarkEnd w:id="341"/>
      <w:bookmarkEnd w:id="342"/>
    </w:p>
    <w:p w14:paraId="4EA66CE4" w14:textId="77777777" w:rsidR="00A867BA" w:rsidRPr="003503B9" w:rsidRDefault="00A867BA" w:rsidP="005023C8">
      <w:pPr>
        <w:rPr>
          <w:rFonts w:cs="Arial"/>
        </w:rPr>
      </w:pPr>
    </w:p>
    <w:p w14:paraId="61AC37E6" w14:textId="77777777" w:rsidR="00A867BA" w:rsidRPr="003503B9" w:rsidRDefault="00A867BA" w:rsidP="005023C8">
      <w:pPr>
        <w:numPr>
          <w:ilvl w:val="0"/>
          <w:numId w:val="48"/>
        </w:numPr>
        <w:rPr>
          <w:rFonts w:cs="Arial"/>
        </w:rPr>
      </w:pPr>
      <w:r w:rsidRPr="003503B9">
        <w:rPr>
          <w:rFonts w:cs="Arial"/>
        </w:rPr>
        <w:t>Microsoft.SQLServer.2012.MSDTC_on_server__is_unavailable_1_5_Rule eventID: 8501</w:t>
      </w:r>
    </w:p>
    <w:p w14:paraId="26E960ED" w14:textId="77777777" w:rsidR="00A867BA" w:rsidRPr="003503B9" w:rsidRDefault="00A867BA" w:rsidP="005023C8">
      <w:pPr>
        <w:numPr>
          <w:ilvl w:val="0"/>
          <w:numId w:val="48"/>
        </w:numPr>
        <w:rPr>
          <w:rFonts w:cs="Arial"/>
        </w:rPr>
      </w:pPr>
      <w:r w:rsidRPr="003503B9">
        <w:rPr>
          <w:rFonts w:cs="Arial"/>
        </w:rPr>
        <w:t>Microsoft.SQLServer.2012.Could_not_create_a_statement_object_using_OLE_DB_provider_1_5_Rule eventID: 7305</w:t>
      </w:r>
    </w:p>
    <w:p w14:paraId="62382CED" w14:textId="77777777" w:rsidR="00A867BA" w:rsidRPr="003503B9" w:rsidRDefault="00A867BA" w:rsidP="005023C8">
      <w:pPr>
        <w:numPr>
          <w:ilvl w:val="0"/>
          <w:numId w:val="48"/>
        </w:numPr>
        <w:rPr>
          <w:rFonts w:cs="Arial"/>
        </w:rPr>
      </w:pPr>
      <w:r w:rsidRPr="003503B9">
        <w:rPr>
          <w:rFonts w:cs="Arial"/>
        </w:rPr>
        <w:t>Microsoft.SQLServer.2012.Could_not_create_an_instance_of_OLE_DB_provider_1_5_Rule eventID: 7302</w:t>
      </w:r>
    </w:p>
    <w:p w14:paraId="20206F38" w14:textId="77777777" w:rsidR="00A867BA" w:rsidRPr="003503B9" w:rsidRDefault="00A867BA" w:rsidP="005023C8">
      <w:pPr>
        <w:numPr>
          <w:ilvl w:val="0"/>
          <w:numId w:val="48"/>
        </w:numPr>
        <w:rPr>
          <w:rFonts w:cs="Arial"/>
        </w:rPr>
      </w:pPr>
      <w:r w:rsidRPr="003503B9">
        <w:rPr>
          <w:rFonts w:cs="Arial"/>
        </w:rPr>
        <w:t>Microsoft.SQLServer.2012.SQL_Server_Service_Broker_or_Database_Mirroring_Transport_stopped_5_Rule eventID: 9691</w:t>
      </w:r>
    </w:p>
    <w:p w14:paraId="17577922" w14:textId="77777777" w:rsidR="00A867BA" w:rsidRPr="003503B9" w:rsidRDefault="00A867BA" w:rsidP="005023C8">
      <w:pPr>
        <w:numPr>
          <w:ilvl w:val="0"/>
          <w:numId w:val="48"/>
        </w:numPr>
        <w:rPr>
          <w:rFonts w:cs="Arial"/>
        </w:rPr>
      </w:pPr>
      <w:r w:rsidRPr="003503B9">
        <w:rPr>
          <w:rFonts w:cs="Arial"/>
        </w:rPr>
        <w:t>Microsoft.SQLServer.2012.SQL_Server_SQL_Server_Service_Broker_attempted_to_use_an_unsupported_encryption_algorithm_5_Rule eventID: 28060</w:t>
      </w:r>
    </w:p>
    <w:p w14:paraId="11CED343" w14:textId="77777777" w:rsidR="00A867BA" w:rsidRPr="003503B9" w:rsidRDefault="00A867BA" w:rsidP="005023C8">
      <w:pPr>
        <w:numPr>
          <w:ilvl w:val="0"/>
          <w:numId w:val="48"/>
        </w:numPr>
        <w:rPr>
          <w:rFonts w:cs="Arial"/>
        </w:rPr>
      </w:pPr>
      <w:r w:rsidRPr="003503B9">
        <w:rPr>
          <w:rFonts w:cs="Arial"/>
        </w:rPr>
        <w:t>Microsoft.SQLServer.2012.SQL_Server_Service_Broker_transmitter_shut_down_due_to_an_exception_or_a_lack_of_memory_5_Rule eventID: 28073</w:t>
      </w:r>
    </w:p>
    <w:p w14:paraId="468B76E0" w14:textId="77777777" w:rsidR="00A867BA" w:rsidRPr="003503B9" w:rsidRDefault="00A867BA" w:rsidP="005023C8">
      <w:pPr>
        <w:numPr>
          <w:ilvl w:val="0"/>
          <w:numId w:val="48"/>
        </w:numPr>
        <w:rPr>
          <w:rFonts w:cs="Arial"/>
        </w:rPr>
      </w:pPr>
      <w:r w:rsidRPr="003503B9">
        <w:rPr>
          <w:rFonts w:cs="Arial"/>
        </w:rPr>
        <w:t>Microsoft.SQLServer.2012.An_error_occurred_in_the_Service_Broker_manager_5_Rule eventID: 9645</w:t>
      </w:r>
    </w:p>
    <w:p w14:paraId="6F5C386D" w14:textId="77777777" w:rsidR="00A867BA" w:rsidRPr="003503B9" w:rsidRDefault="00A867BA" w:rsidP="005023C8">
      <w:pPr>
        <w:numPr>
          <w:ilvl w:val="0"/>
          <w:numId w:val="48"/>
        </w:numPr>
        <w:rPr>
          <w:rFonts w:cs="Arial"/>
        </w:rPr>
      </w:pPr>
      <w:r w:rsidRPr="003503B9">
        <w:rPr>
          <w:rFonts w:cs="Arial"/>
        </w:rPr>
        <w:t>Microsoft.SQLServer.2012.The_Service_Broker_Database_Mirroring_Transport_could_not_listen_for_connections_due_to_an_error_5_Rule eventID: 9693</w:t>
      </w:r>
    </w:p>
    <w:p w14:paraId="3FEDB19F" w14:textId="77777777" w:rsidR="00A867BA" w:rsidRPr="003503B9" w:rsidRDefault="00A867BA" w:rsidP="005023C8">
      <w:pPr>
        <w:numPr>
          <w:ilvl w:val="0"/>
          <w:numId w:val="48"/>
        </w:numPr>
        <w:rPr>
          <w:rFonts w:cs="Arial"/>
        </w:rPr>
      </w:pPr>
      <w:r w:rsidRPr="003503B9">
        <w:rPr>
          <w:rFonts w:cs="Arial"/>
        </w:rPr>
        <w:t>Microsoft.SQLServer.2012.SQL_Server_Service_Broker_or_Database_Mirroring_is_running_in_FIPS_compliance_mode_5_Rule eventID: 28077</w:t>
      </w:r>
    </w:p>
    <w:p w14:paraId="1CC3FCB4" w14:textId="77777777" w:rsidR="00A867BA" w:rsidRPr="003503B9" w:rsidRDefault="00A867BA" w:rsidP="005023C8">
      <w:pPr>
        <w:numPr>
          <w:ilvl w:val="0"/>
          <w:numId w:val="48"/>
        </w:numPr>
        <w:rPr>
          <w:rFonts w:cs="Arial"/>
        </w:rPr>
      </w:pPr>
      <w:r w:rsidRPr="003503B9">
        <w:rPr>
          <w:rFonts w:cs="Arial"/>
        </w:rPr>
        <w:t>Microsoft.SQLServer.2012.An_error_occurred_while_processing_SQL_Server_Service_Broker_mirroring_routes_5_Rule eventID: 9789</w:t>
      </w:r>
    </w:p>
    <w:p w14:paraId="25C233FF" w14:textId="77777777" w:rsidR="00A867BA" w:rsidRPr="003503B9" w:rsidRDefault="00A867BA" w:rsidP="005023C8">
      <w:pPr>
        <w:numPr>
          <w:ilvl w:val="0"/>
          <w:numId w:val="48"/>
        </w:numPr>
        <w:rPr>
          <w:rFonts w:cs="Arial"/>
        </w:rPr>
      </w:pPr>
      <w:r w:rsidRPr="003503B9">
        <w:rPr>
          <w:rFonts w:cs="Arial"/>
        </w:rPr>
        <w:t>Microsoft.SQLServer.2012.An_SQL_Server_Service_Broker_dialog_caught_an_error_5_Rule eventID: 9736</w:t>
      </w:r>
    </w:p>
    <w:p w14:paraId="265196BA" w14:textId="77777777" w:rsidR="00A867BA" w:rsidRPr="003503B9" w:rsidRDefault="00A867BA" w:rsidP="005023C8">
      <w:pPr>
        <w:numPr>
          <w:ilvl w:val="0"/>
          <w:numId w:val="48"/>
        </w:numPr>
        <w:rPr>
          <w:rFonts w:cs="Arial"/>
        </w:rPr>
      </w:pPr>
      <w:r w:rsidRPr="003503B9">
        <w:rPr>
          <w:rFonts w:cs="Arial"/>
        </w:rPr>
        <w:t>Microsoft.SQLServer.2012.A_SQL_Server_Service_Broker_cryptographic_operation_failed_5_Rule eventID: 9641</w:t>
      </w:r>
    </w:p>
    <w:p w14:paraId="2310364A" w14:textId="77777777" w:rsidR="00A867BA" w:rsidRPr="003503B9" w:rsidRDefault="00A867BA" w:rsidP="005023C8">
      <w:pPr>
        <w:numPr>
          <w:ilvl w:val="0"/>
          <w:numId w:val="48"/>
        </w:numPr>
        <w:rPr>
          <w:rFonts w:cs="Arial"/>
        </w:rPr>
      </w:pPr>
      <w:r w:rsidRPr="003503B9">
        <w:rPr>
          <w:rFonts w:cs="Arial"/>
        </w:rPr>
        <w:t>Microsoft.SQLServer.2012.Cannot_start_service_broker_activation_manager_5_Rule eventID: 9701</w:t>
      </w:r>
    </w:p>
    <w:p w14:paraId="3FFF6AC2" w14:textId="77777777" w:rsidR="00A867BA" w:rsidRPr="003503B9" w:rsidRDefault="00A867BA" w:rsidP="005023C8">
      <w:pPr>
        <w:numPr>
          <w:ilvl w:val="0"/>
          <w:numId w:val="48"/>
        </w:numPr>
        <w:rPr>
          <w:rFonts w:cs="Arial"/>
        </w:rPr>
      </w:pPr>
      <w:r w:rsidRPr="003503B9">
        <w:rPr>
          <w:rFonts w:cs="Arial"/>
        </w:rPr>
        <w:t>Microsoft.SQLServer.2012.SQL_Server_Service_Broker_could_not_query_the_FIPS_compliance_mode_flag_from_the_registry_5_Rule eventID: 28076</w:t>
      </w:r>
    </w:p>
    <w:p w14:paraId="44AF5EF5" w14:textId="77777777" w:rsidR="00A867BA" w:rsidRPr="003503B9" w:rsidRDefault="00A867BA" w:rsidP="005023C8">
      <w:pPr>
        <w:numPr>
          <w:ilvl w:val="0"/>
          <w:numId w:val="48"/>
        </w:numPr>
        <w:rPr>
          <w:rFonts w:cs="Arial"/>
        </w:rPr>
      </w:pPr>
      <w:r w:rsidRPr="003503B9">
        <w:rPr>
          <w:rFonts w:cs="Arial"/>
        </w:rPr>
        <w:t>Microsoft.SQLServer.2012.Cannot_start_SQL_Server_Service_Broker_on_Database_5_Rule eventID: 9697</w:t>
      </w:r>
    </w:p>
    <w:p w14:paraId="16DAA59D" w14:textId="77777777" w:rsidR="00A867BA" w:rsidRPr="003503B9" w:rsidRDefault="00A867BA" w:rsidP="005023C8">
      <w:pPr>
        <w:numPr>
          <w:ilvl w:val="0"/>
          <w:numId w:val="48"/>
        </w:numPr>
        <w:rPr>
          <w:rFonts w:cs="Arial"/>
        </w:rPr>
      </w:pPr>
      <w:r w:rsidRPr="003503B9">
        <w:rPr>
          <w:rFonts w:cs="Arial"/>
        </w:rPr>
        <w:t>Microsoft.SQLServer.2012.The_SQL_Server_Service_Broker_or_Database_Mirroring_transport_is_disabled_or_not_configured_5_Rule eventID: 9666</w:t>
      </w:r>
    </w:p>
    <w:p w14:paraId="5D102BE2" w14:textId="77777777" w:rsidR="00A867BA" w:rsidRPr="003503B9" w:rsidRDefault="00A867BA" w:rsidP="005023C8">
      <w:pPr>
        <w:numPr>
          <w:ilvl w:val="0"/>
          <w:numId w:val="48"/>
        </w:numPr>
        <w:rPr>
          <w:rFonts w:cs="Arial"/>
        </w:rPr>
      </w:pPr>
      <w:r w:rsidRPr="003503B9">
        <w:rPr>
          <w:rFonts w:cs="Arial"/>
        </w:rPr>
        <w:t>Microsoft.SQLServer.2012.Cannot_start_service_broker_manager_5_Rule eventID: 9694</w:t>
      </w:r>
    </w:p>
    <w:p w14:paraId="5070719D" w14:textId="77777777" w:rsidR="00A867BA" w:rsidRPr="003503B9" w:rsidRDefault="00A867BA" w:rsidP="005023C8">
      <w:pPr>
        <w:numPr>
          <w:ilvl w:val="0"/>
          <w:numId w:val="48"/>
        </w:numPr>
        <w:rPr>
          <w:rFonts w:cs="Arial"/>
        </w:rPr>
      </w:pPr>
      <w:r w:rsidRPr="003503B9">
        <w:rPr>
          <w:rFonts w:cs="Arial"/>
        </w:rPr>
        <w:t>Microsoft.SQLServer.2012.SQL_Server_Service_Broker_Manager_has_shutdown_5_Rule eventID: 9689</w:t>
      </w:r>
    </w:p>
    <w:p w14:paraId="04C37F30" w14:textId="77777777" w:rsidR="00A867BA" w:rsidRPr="003503B9" w:rsidRDefault="00A867BA" w:rsidP="005023C8">
      <w:pPr>
        <w:numPr>
          <w:ilvl w:val="0"/>
          <w:numId w:val="48"/>
        </w:numPr>
        <w:rPr>
          <w:rFonts w:cs="Arial"/>
        </w:rPr>
      </w:pPr>
      <w:r w:rsidRPr="003503B9">
        <w:rPr>
          <w:rFonts w:cs="Arial"/>
        </w:rPr>
        <w:t>Microsoft.SQLServer.2012.Service_Broker_was_not_able_to_allocate_memory_for_cryptographic_operations_5_Rule eventID: 9634</w:t>
      </w:r>
    </w:p>
    <w:p w14:paraId="5AF2FE2C" w14:textId="77777777" w:rsidR="00A867BA" w:rsidRPr="003503B9" w:rsidRDefault="00A867BA" w:rsidP="005023C8">
      <w:pPr>
        <w:numPr>
          <w:ilvl w:val="0"/>
          <w:numId w:val="48"/>
        </w:numPr>
        <w:rPr>
          <w:rFonts w:cs="Arial"/>
        </w:rPr>
      </w:pPr>
      <w:r w:rsidRPr="003503B9">
        <w:rPr>
          <w:rFonts w:cs="Arial"/>
        </w:rPr>
        <w:t>Microsoft.SQLServer.2012.An_SNI_call_failed_during_a_Service_Broker_Database_Mirroring_transport_operation_1_5_Rule eventID: 8471</w:t>
      </w:r>
    </w:p>
    <w:p w14:paraId="370DBE7E" w14:textId="77777777" w:rsidR="00A867BA" w:rsidRPr="003503B9" w:rsidRDefault="00A867BA" w:rsidP="005023C8">
      <w:pPr>
        <w:numPr>
          <w:ilvl w:val="0"/>
          <w:numId w:val="48"/>
        </w:numPr>
        <w:rPr>
          <w:rFonts w:cs="Arial"/>
        </w:rPr>
      </w:pPr>
      <w:r w:rsidRPr="003503B9">
        <w:rPr>
          <w:rFonts w:cs="Arial"/>
        </w:rPr>
        <w:t>Microsoft.SQLServer.2012.Cannot_start_service_broker_manager_due_to_operating_system_error_5_Rule eventID: 28002</w:t>
      </w:r>
    </w:p>
    <w:p w14:paraId="2551BFD1" w14:textId="77777777" w:rsidR="00A867BA" w:rsidRPr="003503B9" w:rsidRDefault="00A867BA" w:rsidP="005023C8">
      <w:pPr>
        <w:numPr>
          <w:ilvl w:val="0"/>
          <w:numId w:val="48"/>
        </w:numPr>
        <w:rPr>
          <w:rFonts w:cs="Arial"/>
        </w:rPr>
      </w:pPr>
      <w:r w:rsidRPr="003503B9">
        <w:rPr>
          <w:rFonts w:cs="Arial"/>
        </w:rPr>
        <w:t>Microsoft.SQLServer.2012.A_SQL_Server_Service_Broker_procedure_output_results_5_Rule eventID: 9724</w:t>
      </w:r>
    </w:p>
    <w:p w14:paraId="4C3878CF" w14:textId="77777777" w:rsidR="00A867BA" w:rsidRPr="003503B9" w:rsidRDefault="00A867BA" w:rsidP="005023C8">
      <w:pPr>
        <w:numPr>
          <w:ilvl w:val="0"/>
          <w:numId w:val="48"/>
        </w:numPr>
        <w:rPr>
          <w:rFonts w:cs="Arial"/>
        </w:rPr>
      </w:pPr>
      <w:r w:rsidRPr="003503B9">
        <w:rPr>
          <w:rFonts w:cs="Arial"/>
        </w:rPr>
        <w:t>Microsoft.SQLServer.2012.An_error_occurred_in_the_SQL_Server_Service_Broker_message_transmitter_5_Rule eventID: 28072</w:t>
      </w:r>
    </w:p>
    <w:p w14:paraId="2D7F8CC5" w14:textId="77777777" w:rsidR="00A867BA" w:rsidRPr="003503B9" w:rsidRDefault="00A867BA" w:rsidP="005023C8">
      <w:pPr>
        <w:numPr>
          <w:ilvl w:val="0"/>
          <w:numId w:val="48"/>
        </w:numPr>
        <w:rPr>
          <w:rFonts w:cs="Arial"/>
        </w:rPr>
      </w:pPr>
      <w:r w:rsidRPr="003503B9">
        <w:rPr>
          <w:rFonts w:cs="Arial"/>
        </w:rPr>
        <w:t>Microsoft.SQLServer.2012.SQL_Server_Service_Broker_cannot_use_RC4_encryption_algorithm_when_running_in_FIPS_compliance_mode_5_Rule eventID: 28078</w:t>
      </w:r>
    </w:p>
    <w:p w14:paraId="114826CE" w14:textId="77777777" w:rsidR="00A867BA" w:rsidRPr="003503B9" w:rsidRDefault="00A867BA" w:rsidP="005023C8">
      <w:pPr>
        <w:numPr>
          <w:ilvl w:val="0"/>
          <w:numId w:val="48"/>
        </w:numPr>
        <w:rPr>
          <w:rFonts w:cs="Arial"/>
        </w:rPr>
      </w:pPr>
      <w:r w:rsidRPr="003503B9">
        <w:rPr>
          <w:rFonts w:cs="Arial"/>
        </w:rPr>
        <w:t>Microsoft.SQLServer.2012.An_error_occurred_in_the_Service_Broker_queue_rollback_handler_5_Rule eventID: 8405</w:t>
      </w:r>
    </w:p>
    <w:p w14:paraId="18055A05" w14:textId="77777777" w:rsidR="00A867BA" w:rsidRPr="003503B9" w:rsidRDefault="00A867BA" w:rsidP="005023C8">
      <w:pPr>
        <w:numPr>
          <w:ilvl w:val="0"/>
          <w:numId w:val="48"/>
        </w:numPr>
        <w:rPr>
          <w:rFonts w:cs="Arial"/>
        </w:rPr>
      </w:pPr>
      <w:r w:rsidRPr="003503B9">
        <w:rPr>
          <w:rFonts w:cs="Arial"/>
        </w:rPr>
        <w:t>Microsoft.SQLServer.2012.SQL_Server_cannot_start_the_Service_Broker_event_handler_5_Rule eventID: 9696</w:t>
      </w:r>
    </w:p>
    <w:p w14:paraId="205B399A" w14:textId="77777777" w:rsidR="00A867BA" w:rsidRPr="003503B9" w:rsidRDefault="00A867BA" w:rsidP="005023C8">
      <w:pPr>
        <w:numPr>
          <w:ilvl w:val="0"/>
          <w:numId w:val="48"/>
        </w:numPr>
        <w:rPr>
          <w:rFonts w:cs="Arial"/>
        </w:rPr>
      </w:pPr>
      <w:r w:rsidRPr="003503B9">
        <w:rPr>
          <w:rFonts w:cs="Arial"/>
        </w:rPr>
        <w:t>Microsoft.SQLServer.2012.An_error_occurred_in_the_SQL_Server_Service_Broker_or_Database_Mirroring_transport_manager_5_Rule eventID: 9643</w:t>
      </w:r>
    </w:p>
    <w:p w14:paraId="66BD7CDE" w14:textId="77777777" w:rsidR="00A867BA" w:rsidRPr="003503B9" w:rsidRDefault="00A867BA" w:rsidP="005023C8">
      <w:pPr>
        <w:numPr>
          <w:ilvl w:val="0"/>
          <w:numId w:val="48"/>
        </w:numPr>
        <w:rPr>
          <w:rFonts w:cs="Arial"/>
        </w:rPr>
      </w:pPr>
      <w:r w:rsidRPr="003503B9">
        <w:rPr>
          <w:rFonts w:cs="Arial"/>
        </w:rPr>
        <w:t>Microsoft.SQLServer.2012.An_error_occurred_in_a_SQL_Server_Service_Broker_Database_Mirroring_transport_connection_endpoint_1_5_Rule eventID: 9642</w:t>
      </w:r>
    </w:p>
    <w:p w14:paraId="0E6C4C22" w14:textId="77777777" w:rsidR="00A867BA" w:rsidRPr="003503B9" w:rsidRDefault="00A867BA" w:rsidP="005023C8">
      <w:pPr>
        <w:numPr>
          <w:ilvl w:val="0"/>
          <w:numId w:val="48"/>
        </w:numPr>
        <w:rPr>
          <w:rFonts w:cs="Arial"/>
        </w:rPr>
      </w:pPr>
      <w:r w:rsidRPr="003503B9">
        <w:rPr>
          <w:rFonts w:cs="Arial"/>
        </w:rPr>
        <w:t>Microsoft.SQLServer.2012.The_Service_Broker_Database_Mirroring_transport_cannot_listen_on_port_because_it_is_in_use_5_Rule eventID: 9692</w:t>
      </w:r>
    </w:p>
    <w:p w14:paraId="6BB17503" w14:textId="77777777" w:rsidR="00A867BA" w:rsidRPr="003503B9" w:rsidRDefault="00A867BA" w:rsidP="005023C8">
      <w:pPr>
        <w:numPr>
          <w:ilvl w:val="0"/>
          <w:numId w:val="48"/>
        </w:numPr>
        <w:rPr>
          <w:rFonts w:cs="Arial"/>
        </w:rPr>
      </w:pPr>
      <w:r w:rsidRPr="003503B9">
        <w:rPr>
          <w:rFonts w:cs="Arial"/>
        </w:rPr>
        <w:t>Microsoft.SQLServer.2012.Cannot_start_service_broker_security_manager_5_Rule eventID: 9698</w:t>
      </w:r>
    </w:p>
    <w:p w14:paraId="11E2EAEE" w14:textId="77777777" w:rsidR="00A867BA" w:rsidRPr="003503B9" w:rsidRDefault="00A867BA" w:rsidP="005023C8">
      <w:pPr>
        <w:numPr>
          <w:ilvl w:val="0"/>
          <w:numId w:val="48"/>
        </w:numPr>
        <w:rPr>
          <w:rFonts w:cs="Arial"/>
        </w:rPr>
      </w:pPr>
      <w:r w:rsidRPr="003503B9">
        <w:rPr>
          <w:rFonts w:cs="Arial"/>
        </w:rPr>
        <w:t>Microsoft.SQLServer.2012.An_error_occurred_in_the_timer_event_cache_5_Rule eventID: 9646</w:t>
      </w:r>
    </w:p>
    <w:p w14:paraId="495B633C" w14:textId="77777777" w:rsidR="00A867BA" w:rsidRPr="003503B9" w:rsidRDefault="00A867BA" w:rsidP="005023C8">
      <w:pPr>
        <w:numPr>
          <w:ilvl w:val="0"/>
          <w:numId w:val="48"/>
        </w:numPr>
        <w:rPr>
          <w:rFonts w:cs="Arial"/>
        </w:rPr>
      </w:pPr>
      <w:r w:rsidRPr="003503B9">
        <w:rPr>
          <w:rFonts w:cs="Arial"/>
        </w:rPr>
        <w:t>Microsoft.SQLServer.2012.SQL_Server_could_not_allocate_enough_memory_to_start_Service_Broker_task_manager_5_Rule eventID: 9695</w:t>
      </w:r>
    </w:p>
    <w:p w14:paraId="51FAC62B" w14:textId="77777777" w:rsidR="00A867BA" w:rsidRPr="003503B9" w:rsidRDefault="00A867BA" w:rsidP="005023C8">
      <w:pPr>
        <w:numPr>
          <w:ilvl w:val="0"/>
          <w:numId w:val="48"/>
        </w:numPr>
        <w:rPr>
          <w:rFonts w:cs="Arial"/>
        </w:rPr>
      </w:pPr>
      <w:r w:rsidRPr="003503B9">
        <w:rPr>
          <w:rFonts w:cs="Arial"/>
        </w:rPr>
        <w:t>Microsoft.SQLServer.2012.SQL_Server_Service_Broker_or_Database_Mirror_cryptographic_call_failed_5_Rule eventID: 9650</w:t>
      </w:r>
    </w:p>
    <w:p w14:paraId="1C914381" w14:textId="77777777" w:rsidR="00A867BA" w:rsidRPr="003503B9" w:rsidRDefault="00A867BA" w:rsidP="005023C8">
      <w:pPr>
        <w:numPr>
          <w:ilvl w:val="0"/>
          <w:numId w:val="48"/>
        </w:numPr>
        <w:rPr>
          <w:rFonts w:cs="Arial"/>
        </w:rPr>
      </w:pPr>
      <w:r w:rsidRPr="003503B9">
        <w:rPr>
          <w:rFonts w:cs="Arial"/>
        </w:rPr>
        <w:t>Microsoft.SQLServer.2012.An_error_occurred_in_the_SQL_Server_Service_Broker_message_dispatcher_5_Rule eventID: 9644</w:t>
      </w:r>
    </w:p>
    <w:p w14:paraId="0BD76436" w14:textId="77777777" w:rsidR="00A867BA" w:rsidRPr="003503B9" w:rsidRDefault="00A867BA" w:rsidP="005023C8">
      <w:pPr>
        <w:numPr>
          <w:ilvl w:val="0"/>
          <w:numId w:val="48"/>
        </w:numPr>
        <w:rPr>
          <w:rFonts w:cs="Arial"/>
        </w:rPr>
      </w:pPr>
      <w:r w:rsidRPr="003503B9">
        <w:rPr>
          <w:rFonts w:cs="Arial"/>
        </w:rPr>
        <w:t>Microsoft.SQLServer.2012.SQLServerAgent_could_not_be_started_1_5_Rule eventID: 103</w:t>
      </w:r>
    </w:p>
    <w:p w14:paraId="612C35DF" w14:textId="77777777" w:rsidR="00A867BA" w:rsidRPr="003503B9" w:rsidRDefault="00A867BA" w:rsidP="005023C8">
      <w:pPr>
        <w:numPr>
          <w:ilvl w:val="0"/>
          <w:numId w:val="48"/>
        </w:numPr>
        <w:rPr>
          <w:rFonts w:cs="Arial"/>
        </w:rPr>
      </w:pPr>
      <w:r w:rsidRPr="003503B9">
        <w:rPr>
          <w:rFonts w:cs="Arial"/>
        </w:rPr>
        <w:t>Microsoft.SQLServer.2012.Unable_to_re_open_the_local_eventlog_1_5_Rule eventID: 313</w:t>
      </w:r>
    </w:p>
    <w:p w14:paraId="781B8613" w14:textId="77777777" w:rsidR="00A867BA" w:rsidRPr="003503B9" w:rsidRDefault="00A867BA" w:rsidP="005023C8">
      <w:pPr>
        <w:numPr>
          <w:ilvl w:val="0"/>
          <w:numId w:val="48"/>
        </w:numPr>
        <w:rPr>
          <w:rFonts w:cs="Arial"/>
        </w:rPr>
      </w:pPr>
      <w:r w:rsidRPr="003503B9">
        <w:rPr>
          <w:rFonts w:cs="Arial"/>
        </w:rPr>
        <w:t>Microsoft.SQLServer.2012.Alert_engine_stopped_due_to_unrecoverable_local_eventlog_errors_1_5_Rule eventID: 317</w:t>
      </w:r>
    </w:p>
    <w:p w14:paraId="52F36D7A" w14:textId="77777777" w:rsidR="00A867BA" w:rsidRPr="003503B9" w:rsidRDefault="00A867BA" w:rsidP="005023C8">
      <w:pPr>
        <w:numPr>
          <w:ilvl w:val="0"/>
          <w:numId w:val="48"/>
        </w:numPr>
        <w:rPr>
          <w:rFonts w:cs="Arial"/>
        </w:rPr>
      </w:pPr>
      <w:r w:rsidRPr="003503B9">
        <w:rPr>
          <w:rFonts w:cs="Arial"/>
        </w:rPr>
        <w:t>Microsoft.SQLServer.2012.Step_of_a_job_caused_an_exception_in_the_subsystem_1_5_Rule eventID: 209</w:t>
      </w:r>
    </w:p>
    <w:p w14:paraId="5FBBD4C8" w14:textId="77777777" w:rsidR="00A867BA" w:rsidRPr="003503B9" w:rsidRDefault="00A867BA" w:rsidP="005023C8">
      <w:pPr>
        <w:numPr>
          <w:ilvl w:val="0"/>
          <w:numId w:val="48"/>
        </w:numPr>
        <w:rPr>
          <w:rFonts w:cs="Arial"/>
        </w:rPr>
      </w:pPr>
      <w:r w:rsidRPr="003503B9">
        <w:rPr>
          <w:rFonts w:cs="Arial"/>
        </w:rPr>
        <w:t>Microsoft.SQLServer.2012.A_SQL_job_failed_to_complete_successfully_1_5_Rule eventID: 208</w:t>
      </w:r>
    </w:p>
    <w:p w14:paraId="43DEF956" w14:textId="77777777" w:rsidR="00A867BA" w:rsidRPr="003503B9" w:rsidRDefault="00A867BA" w:rsidP="005023C8">
      <w:pPr>
        <w:numPr>
          <w:ilvl w:val="0"/>
          <w:numId w:val="48"/>
        </w:numPr>
        <w:rPr>
          <w:rFonts w:cs="Arial"/>
        </w:rPr>
      </w:pPr>
      <w:r w:rsidRPr="003503B9">
        <w:rPr>
          <w:rFonts w:cs="Arial"/>
        </w:rPr>
        <w:t>Microsoft.SQLServer.2012.The_agent_is_suspect._No_response_within_last_minutes_1_5_Rule eventID: 20554</w:t>
      </w:r>
    </w:p>
    <w:p w14:paraId="5C103BAC" w14:textId="77777777" w:rsidR="00A867BA" w:rsidRPr="003503B9" w:rsidRDefault="00A867BA" w:rsidP="005023C8">
      <w:pPr>
        <w:numPr>
          <w:ilvl w:val="0"/>
          <w:numId w:val="48"/>
        </w:numPr>
        <w:rPr>
          <w:rFonts w:cs="Arial"/>
        </w:rPr>
      </w:pPr>
      <w:r w:rsidRPr="003503B9">
        <w:rPr>
          <w:rFonts w:cs="Arial"/>
        </w:rPr>
        <w:t>Microsoft.SQLServer.2012.Job_step_cannot_be_run_because_the_subsystem_failed_to_load_1_5_Rule eventID: 212</w:t>
      </w:r>
    </w:p>
    <w:p w14:paraId="75CE10BE" w14:textId="77777777" w:rsidR="00A867BA" w:rsidRPr="003503B9" w:rsidRDefault="00A867BA" w:rsidP="005023C8">
      <w:pPr>
        <w:numPr>
          <w:ilvl w:val="0"/>
          <w:numId w:val="48"/>
        </w:numPr>
        <w:rPr>
          <w:rFonts w:cs="Arial"/>
        </w:rPr>
      </w:pPr>
      <w:r w:rsidRPr="003503B9">
        <w:rPr>
          <w:rFonts w:cs="Arial"/>
        </w:rPr>
        <w:t>Microsoft.SQLServer.2012.Unable_to_connect_to_SQL_Server_1_5_Rule eventID: 207</w:t>
      </w:r>
    </w:p>
    <w:p w14:paraId="7D65525D" w14:textId="77777777" w:rsidR="00A867BA" w:rsidRPr="003503B9" w:rsidRDefault="00A867BA" w:rsidP="005023C8">
      <w:pPr>
        <w:numPr>
          <w:ilvl w:val="0"/>
          <w:numId w:val="48"/>
        </w:numPr>
        <w:rPr>
          <w:rFonts w:cs="Arial"/>
        </w:rPr>
      </w:pPr>
      <w:r w:rsidRPr="003503B9">
        <w:rPr>
          <w:rFonts w:cs="Arial"/>
        </w:rPr>
        <w:t>Microsoft.SQLServer.2012.The_configuration_file_could_not_be_loaded_5_Rule eventID: 21</w:t>
      </w:r>
    </w:p>
    <w:p w14:paraId="3315B80A" w14:textId="77777777" w:rsidR="00A867BA" w:rsidRPr="003503B9" w:rsidRDefault="00A867BA" w:rsidP="005023C8">
      <w:pPr>
        <w:numPr>
          <w:ilvl w:val="0"/>
          <w:numId w:val="48"/>
        </w:numPr>
        <w:rPr>
          <w:rFonts w:cs="Arial"/>
        </w:rPr>
      </w:pPr>
      <w:r w:rsidRPr="003503B9">
        <w:rPr>
          <w:rFonts w:cs="Arial"/>
        </w:rPr>
        <w:t>Microsoft.SQLServer.2012.RESTORE_could_not_start_database_1_5_Rule eventID: 3167</w:t>
      </w:r>
    </w:p>
    <w:p w14:paraId="63423404" w14:textId="77777777" w:rsidR="00A867BA" w:rsidRPr="003503B9" w:rsidRDefault="00A867BA" w:rsidP="005023C8">
      <w:pPr>
        <w:numPr>
          <w:ilvl w:val="0"/>
          <w:numId w:val="48"/>
        </w:numPr>
        <w:rPr>
          <w:rFonts w:cs="Arial"/>
        </w:rPr>
      </w:pPr>
      <w:r w:rsidRPr="003503B9">
        <w:rPr>
          <w:rFonts w:cs="Arial"/>
        </w:rPr>
        <w:t>Microsoft.SQLServer.2012.Unexpected_end_of_file_while_reading_beginning_of_backup_set_1_5_Rule eventID: 3208</w:t>
      </w:r>
    </w:p>
    <w:p w14:paraId="7DD27C3A" w14:textId="77777777" w:rsidR="00A867BA" w:rsidRPr="003503B9" w:rsidRDefault="00A867BA" w:rsidP="005023C8">
      <w:pPr>
        <w:numPr>
          <w:ilvl w:val="0"/>
          <w:numId w:val="48"/>
        </w:numPr>
        <w:rPr>
          <w:rFonts w:cs="Arial"/>
        </w:rPr>
      </w:pPr>
      <w:r w:rsidRPr="003503B9">
        <w:rPr>
          <w:rFonts w:cs="Arial"/>
        </w:rPr>
        <w:t>Microsoft.SQLServer.2012.Cannot_open_backup_device.__1_5_Rule eventID: 3201</w:t>
      </w:r>
    </w:p>
    <w:p w14:paraId="0EF4CA2A" w14:textId="77777777" w:rsidR="00A867BA" w:rsidRPr="003503B9" w:rsidRDefault="00A867BA" w:rsidP="005023C8">
      <w:pPr>
        <w:numPr>
          <w:ilvl w:val="0"/>
          <w:numId w:val="48"/>
        </w:numPr>
        <w:rPr>
          <w:rFonts w:cs="Arial"/>
        </w:rPr>
      </w:pPr>
      <w:r w:rsidRPr="003503B9">
        <w:rPr>
          <w:rFonts w:cs="Arial"/>
        </w:rPr>
        <w:t>Microsoft.SQLServer.2012.Database_cannot_be_opened_due_to_inaccessible_files_or_insufficient_memory_or_disk_space._See_the_SQL_Server_errorlog_for_details_1_5_Rule eventID: 945</w:t>
      </w:r>
    </w:p>
    <w:p w14:paraId="5FFC61EE" w14:textId="77777777" w:rsidR="00A867BA" w:rsidRPr="003503B9" w:rsidRDefault="00A867BA" w:rsidP="005023C8">
      <w:pPr>
        <w:numPr>
          <w:ilvl w:val="0"/>
          <w:numId w:val="48"/>
        </w:numPr>
        <w:rPr>
          <w:rFonts w:cs="Arial"/>
        </w:rPr>
      </w:pPr>
      <w:r w:rsidRPr="003503B9">
        <w:rPr>
          <w:rFonts w:cs="Arial"/>
        </w:rPr>
        <w:t>Microsoft.SQLServer.2012.CREATE_DATABASE_failed._Could_not_allocate_enough_disk_space_for_a_new_database_on_the_named_disks_1_5_Rule eventID: 1803</w:t>
      </w:r>
    </w:p>
    <w:p w14:paraId="7045DBE6" w14:textId="77777777" w:rsidR="00A867BA" w:rsidRPr="003503B9" w:rsidRDefault="00A867BA" w:rsidP="005023C8">
      <w:pPr>
        <w:numPr>
          <w:ilvl w:val="0"/>
          <w:numId w:val="48"/>
        </w:numPr>
        <w:rPr>
          <w:rFonts w:cs="Arial"/>
        </w:rPr>
      </w:pPr>
      <w:r w:rsidRPr="003503B9">
        <w:rPr>
          <w:rFonts w:cs="Arial"/>
        </w:rPr>
        <w:t>Microsoft.SQLServer.2012.Could_not_obtain_exclusive_lock_on_database_5_Rule eventID: 1807</w:t>
      </w:r>
    </w:p>
    <w:p w14:paraId="4311EABC" w14:textId="77777777" w:rsidR="00A867BA" w:rsidRPr="003503B9" w:rsidRDefault="00A867BA" w:rsidP="005023C8">
      <w:pPr>
        <w:numPr>
          <w:ilvl w:val="0"/>
          <w:numId w:val="48"/>
        </w:numPr>
        <w:rPr>
          <w:rFonts w:cs="Arial"/>
        </w:rPr>
      </w:pPr>
      <w:r w:rsidRPr="003503B9">
        <w:rPr>
          <w:rFonts w:cs="Arial"/>
        </w:rPr>
        <w:t>Microsoft.SQLServer.2012.Full_Text_Search___Search_on_full_text_catalog_failed_with_unknown_result_1_5_Rule eventID: 7607</w:t>
      </w:r>
    </w:p>
    <w:p w14:paraId="21670298" w14:textId="77777777" w:rsidR="00A867BA" w:rsidRPr="003503B9" w:rsidRDefault="00A867BA" w:rsidP="005023C8">
      <w:pPr>
        <w:numPr>
          <w:ilvl w:val="0"/>
          <w:numId w:val="48"/>
        </w:numPr>
        <w:rPr>
          <w:rFonts w:cs="Arial"/>
        </w:rPr>
      </w:pPr>
      <w:r w:rsidRPr="003503B9">
        <w:rPr>
          <w:rFonts w:cs="Arial"/>
        </w:rPr>
        <w:t>Microsoft.SQLServer.2012.Full_Text_Search___Full_Text_Search_is_not_enabled_for_the_current_database._Use_sp_fulltext_database_to_enable_Full_Text_Search_1_5_Rule eventID: 15601</w:t>
      </w:r>
    </w:p>
    <w:p w14:paraId="07DB41F6" w14:textId="77777777" w:rsidR="00A867BA" w:rsidRPr="003503B9" w:rsidRDefault="00A867BA" w:rsidP="005023C8">
      <w:pPr>
        <w:numPr>
          <w:ilvl w:val="0"/>
          <w:numId w:val="48"/>
        </w:numPr>
        <w:rPr>
          <w:rFonts w:cs="Arial"/>
        </w:rPr>
      </w:pPr>
      <w:r w:rsidRPr="003503B9">
        <w:rPr>
          <w:rFonts w:cs="Arial"/>
        </w:rPr>
        <w:t>Microsoft.SQLServer.2012.Failed_to_finish_full_text_operation._The_filegroup_is_empty_read_only_or_not_online_5_Rule eventID: 9964</w:t>
      </w:r>
    </w:p>
    <w:p w14:paraId="017E2B73" w14:textId="77777777" w:rsidR="00A867BA" w:rsidRPr="003503B9" w:rsidRDefault="00A867BA" w:rsidP="005023C8">
      <w:pPr>
        <w:numPr>
          <w:ilvl w:val="0"/>
          <w:numId w:val="48"/>
        </w:numPr>
        <w:rPr>
          <w:rFonts w:cs="Arial"/>
        </w:rPr>
      </w:pPr>
      <w:r w:rsidRPr="003503B9">
        <w:rPr>
          <w:rFonts w:cs="Arial"/>
        </w:rPr>
        <w:t>Microsoft.SQLServer.2012.Full_Text_Search___An_unknown_full_text_failure_occurred_1_5_Rule eventID: 7608</w:t>
      </w:r>
    </w:p>
    <w:p w14:paraId="60558D47" w14:textId="77777777" w:rsidR="00A867BA" w:rsidRPr="003503B9" w:rsidRDefault="00A867BA" w:rsidP="005023C8">
      <w:pPr>
        <w:numPr>
          <w:ilvl w:val="0"/>
          <w:numId w:val="48"/>
        </w:numPr>
        <w:rPr>
          <w:rFonts w:cs="Arial"/>
        </w:rPr>
      </w:pPr>
      <w:r w:rsidRPr="003503B9">
        <w:rPr>
          <w:rFonts w:cs="Arial"/>
        </w:rPr>
        <w:t>Microsoft.SQLServer.2012.Full_Text_Search___Full_text_catalog_lacks_sufficient_disk_space_to_complete_this_operation_1_5_Rule eventID: 7622</w:t>
      </w:r>
    </w:p>
    <w:p w14:paraId="4D19C6F8" w14:textId="77777777" w:rsidR="00A867BA" w:rsidRPr="003503B9" w:rsidRDefault="00A867BA" w:rsidP="005023C8">
      <w:pPr>
        <w:numPr>
          <w:ilvl w:val="0"/>
          <w:numId w:val="48"/>
        </w:numPr>
        <w:rPr>
          <w:rFonts w:cs="Arial"/>
        </w:rPr>
      </w:pPr>
      <w:r w:rsidRPr="003503B9">
        <w:rPr>
          <w:rFonts w:cs="Arial"/>
        </w:rPr>
        <w:t>Microsoft.SQLServer.2012.Full_Text_Search___Full_text_catalog_is_in_a_unusable_state._Drop_and_re_create_this_full_text_catalog_1_5_Rule eventID: 7624</w:t>
      </w:r>
    </w:p>
    <w:p w14:paraId="70F2E5CB" w14:textId="77777777" w:rsidR="00A867BA" w:rsidRPr="003503B9" w:rsidRDefault="00A867BA" w:rsidP="005023C8">
      <w:pPr>
        <w:numPr>
          <w:ilvl w:val="0"/>
          <w:numId w:val="48"/>
        </w:numPr>
        <w:rPr>
          <w:rFonts w:cs="Arial"/>
        </w:rPr>
      </w:pPr>
      <w:r w:rsidRPr="003503B9">
        <w:rPr>
          <w:rFonts w:cs="Arial"/>
        </w:rPr>
        <w:t>Microsoft.SQLServer.2012.A_default_full_text_catalog_does_not_exist_in_the_database_or_user_does_not_have_permission_to_perform_this_action_5_Rule eventID: 9967</w:t>
      </w:r>
    </w:p>
    <w:p w14:paraId="31668473" w14:textId="77777777" w:rsidR="00A867BA" w:rsidRPr="003503B9" w:rsidRDefault="00A867BA" w:rsidP="005023C8">
      <w:pPr>
        <w:numPr>
          <w:ilvl w:val="0"/>
          <w:numId w:val="48"/>
        </w:numPr>
        <w:rPr>
          <w:rFonts w:cs="Arial"/>
        </w:rPr>
      </w:pPr>
      <w:r w:rsidRPr="003503B9">
        <w:rPr>
          <w:rFonts w:cs="Arial"/>
        </w:rPr>
        <w:t>Microsoft.SQLServer.2012.Full_Text_Search___Could_not_find_full_text_index_for_database_1_5_Rule eventID: 7606</w:t>
      </w:r>
    </w:p>
    <w:p w14:paraId="44F3F23D" w14:textId="77777777" w:rsidR="00A867BA" w:rsidRPr="003503B9" w:rsidRDefault="00A867BA" w:rsidP="005023C8">
      <w:pPr>
        <w:numPr>
          <w:ilvl w:val="0"/>
          <w:numId w:val="48"/>
        </w:numPr>
        <w:rPr>
          <w:rFonts w:cs="Arial"/>
        </w:rPr>
      </w:pPr>
      <w:r w:rsidRPr="003503B9">
        <w:rPr>
          <w:rFonts w:cs="Arial"/>
        </w:rPr>
        <w:t>Microsoft.SQLServer.2012.Transaction_was_deadlocked_on_resources_with_another_process_and_has_been_chosen_as_the_deadlock_victim._Rerun_the_transaction_1_5_Rule eventID: 1205</w:t>
      </w:r>
    </w:p>
    <w:p w14:paraId="5DA0EC6B" w14:textId="77777777" w:rsidR="00A867BA" w:rsidRPr="003503B9" w:rsidRDefault="00A867BA" w:rsidP="005023C8">
      <w:pPr>
        <w:numPr>
          <w:ilvl w:val="0"/>
          <w:numId w:val="48"/>
        </w:numPr>
        <w:rPr>
          <w:rFonts w:cs="Arial"/>
        </w:rPr>
      </w:pPr>
      <w:r w:rsidRPr="003503B9">
        <w:rPr>
          <w:rFonts w:cs="Arial"/>
        </w:rPr>
        <w:t>Microsoft.SQLServer.2012.The_provider_reported_an_unexpected_catastrophic_failure_1_5_Rule eventID: 10001</w:t>
      </w:r>
    </w:p>
    <w:p w14:paraId="019AB20C" w14:textId="77777777" w:rsidR="00A867BA" w:rsidRPr="003503B9" w:rsidRDefault="00A867BA" w:rsidP="005023C8">
      <w:pPr>
        <w:numPr>
          <w:ilvl w:val="0"/>
          <w:numId w:val="48"/>
        </w:numPr>
        <w:rPr>
          <w:rFonts w:cs="Arial"/>
        </w:rPr>
      </w:pPr>
      <w:r w:rsidRPr="003503B9">
        <w:rPr>
          <w:rFonts w:cs="Arial"/>
        </w:rPr>
        <w:t>Microsoft.SQLServer.2012.The_query_processor_could_not_start_the_necessary_thread_resources_for_parallel_query_execution_1_5_Rule eventID: 8642</w:t>
      </w:r>
    </w:p>
    <w:p w14:paraId="26AD1C6D" w14:textId="77777777" w:rsidR="00A867BA" w:rsidRPr="003503B9" w:rsidRDefault="00A867BA" w:rsidP="005023C8">
      <w:pPr>
        <w:numPr>
          <w:ilvl w:val="0"/>
          <w:numId w:val="48"/>
        </w:numPr>
        <w:rPr>
          <w:rFonts w:cs="Arial"/>
        </w:rPr>
      </w:pPr>
      <w:r w:rsidRPr="003503B9">
        <w:rPr>
          <w:rFonts w:cs="Arial"/>
        </w:rPr>
        <w:t>Microsoft.SQLServer.2012.IS_Service_has_attempted_to_stop_a_running_package_5_Rule eventID: 336</w:t>
      </w:r>
    </w:p>
    <w:p w14:paraId="5A283F90" w14:textId="77777777" w:rsidR="00A867BA" w:rsidRPr="003503B9" w:rsidRDefault="00A867BA" w:rsidP="005023C8">
      <w:pPr>
        <w:numPr>
          <w:ilvl w:val="0"/>
          <w:numId w:val="48"/>
        </w:numPr>
        <w:rPr>
          <w:rFonts w:cs="Arial"/>
        </w:rPr>
      </w:pPr>
      <w:r w:rsidRPr="003503B9">
        <w:rPr>
          <w:rFonts w:cs="Arial"/>
        </w:rPr>
        <w:t>Microsoft.SQLServer.2012.IS_Service_failed_to_load_user_defined_Configuration_file_5_Rule eventID: 272</w:t>
      </w:r>
    </w:p>
    <w:p w14:paraId="551B64F8" w14:textId="77777777" w:rsidR="00A867BA" w:rsidRPr="003503B9" w:rsidRDefault="00A867BA" w:rsidP="005023C8">
      <w:pPr>
        <w:numPr>
          <w:ilvl w:val="0"/>
          <w:numId w:val="48"/>
        </w:numPr>
        <w:rPr>
          <w:rFonts w:cs="Arial"/>
        </w:rPr>
      </w:pPr>
      <w:r w:rsidRPr="003503B9">
        <w:rPr>
          <w:rFonts w:cs="Arial"/>
        </w:rPr>
        <w:t>Microsoft.SQLServer.2012.Internal_Query_Processor_Error__The_query_processor_ran_out_of_stack_space_during_query_optimization_1_5_Rule eventID: 8621</w:t>
      </w:r>
    </w:p>
    <w:p w14:paraId="16FD6499" w14:textId="77777777" w:rsidR="00A867BA" w:rsidRPr="003503B9" w:rsidRDefault="00A867BA" w:rsidP="005023C8">
      <w:pPr>
        <w:numPr>
          <w:ilvl w:val="0"/>
          <w:numId w:val="48"/>
        </w:numPr>
        <w:rPr>
          <w:rFonts w:cs="Arial"/>
        </w:rPr>
      </w:pPr>
      <w:r w:rsidRPr="003503B9">
        <w:rPr>
          <w:rFonts w:cs="Arial"/>
        </w:rPr>
        <w:t>Microsoft.SQLServer.2012.Internal_Query_Processor_Error__The_query_processor_could_not_obtain_access_to_a_required_interface_1_5_Rule eventID: 8601</w:t>
      </w:r>
    </w:p>
    <w:p w14:paraId="120907A5" w14:textId="77777777" w:rsidR="00A867BA" w:rsidRPr="003503B9" w:rsidRDefault="00A867BA" w:rsidP="005023C8">
      <w:pPr>
        <w:numPr>
          <w:ilvl w:val="0"/>
          <w:numId w:val="48"/>
        </w:numPr>
        <w:rPr>
          <w:rFonts w:cs="Arial"/>
        </w:rPr>
      </w:pPr>
      <w:r w:rsidRPr="003503B9">
        <w:rPr>
          <w:rFonts w:cs="Arial"/>
        </w:rPr>
        <w:t>Microsoft.SQLServer.2012.Internal_Query_Processor_Error__The_query_processor_encountered_an_unexpected_error_during_execution_1_5_Rule eventID: 8630</w:t>
      </w:r>
    </w:p>
    <w:p w14:paraId="7F76F20B" w14:textId="77777777" w:rsidR="00A867BA" w:rsidRPr="003503B9" w:rsidRDefault="00A867BA" w:rsidP="005023C8">
      <w:pPr>
        <w:numPr>
          <w:ilvl w:val="0"/>
          <w:numId w:val="48"/>
        </w:numPr>
        <w:rPr>
          <w:rFonts w:cs="Arial"/>
        </w:rPr>
      </w:pPr>
      <w:r w:rsidRPr="003503B9">
        <w:rPr>
          <w:rFonts w:cs="Arial"/>
        </w:rPr>
        <w:t>Microsoft.SQLServer.2012.Internal_Query_Processor_Error__The_query_processor_encountered_an_unexpected_error_during_the_processing_of_a_remote_query_phase_1_5_Rule eventID: 8680</w:t>
      </w:r>
    </w:p>
    <w:p w14:paraId="11309D8A" w14:textId="77777777" w:rsidR="00A867BA" w:rsidRPr="003503B9" w:rsidRDefault="00A867BA" w:rsidP="005023C8">
      <w:pPr>
        <w:numPr>
          <w:ilvl w:val="0"/>
          <w:numId w:val="48"/>
        </w:numPr>
        <w:rPr>
          <w:rFonts w:cs="Arial"/>
        </w:rPr>
      </w:pPr>
      <w:r w:rsidRPr="003503B9">
        <w:rPr>
          <w:rFonts w:cs="Arial"/>
        </w:rPr>
        <w:t>Microsoft.SQLServer.2012.The_query_has_been_canceled_because_the_estimated_cost_of_this_query_exceeds_the_configured_threshold._Contact_the_system_administrator_1_5_Rule eventID: 8649</w:t>
      </w:r>
    </w:p>
    <w:p w14:paraId="11186F42" w14:textId="77777777" w:rsidR="00A867BA" w:rsidRPr="003503B9" w:rsidRDefault="00A867BA" w:rsidP="005023C8">
      <w:pPr>
        <w:numPr>
          <w:ilvl w:val="0"/>
          <w:numId w:val="48"/>
        </w:numPr>
        <w:rPr>
          <w:rFonts w:cs="Arial"/>
        </w:rPr>
      </w:pPr>
      <w:r w:rsidRPr="003503B9">
        <w:rPr>
          <w:rFonts w:cs="Arial"/>
        </w:rPr>
        <w:t>Microsoft.SQLServer.2012.Login_failed__Password_too_simple_5_Rule eventID: 18466</w:t>
      </w:r>
    </w:p>
    <w:p w14:paraId="7170EC53" w14:textId="77777777" w:rsidR="00A867BA" w:rsidRPr="003503B9" w:rsidRDefault="00A867BA" w:rsidP="005023C8">
      <w:pPr>
        <w:numPr>
          <w:ilvl w:val="0"/>
          <w:numId w:val="48"/>
        </w:numPr>
        <w:rPr>
          <w:rFonts w:cs="Arial"/>
        </w:rPr>
      </w:pPr>
      <w:r w:rsidRPr="003503B9">
        <w:rPr>
          <w:rFonts w:cs="Arial"/>
        </w:rPr>
        <w:t>Microsoft.SQLServer.2012.Login_failed__Password_too_short_5_Rule eventID: 18464</w:t>
      </w:r>
    </w:p>
    <w:p w14:paraId="14271295" w14:textId="77777777" w:rsidR="00A867BA" w:rsidRPr="003503B9" w:rsidRDefault="00A867BA" w:rsidP="005023C8">
      <w:pPr>
        <w:numPr>
          <w:ilvl w:val="0"/>
          <w:numId w:val="48"/>
        </w:numPr>
        <w:rPr>
          <w:rFonts w:cs="Arial"/>
        </w:rPr>
      </w:pPr>
      <w:r w:rsidRPr="003503B9">
        <w:rPr>
          <w:rFonts w:cs="Arial"/>
        </w:rPr>
        <w:t>Microsoft.SQLServer.2012.Login_failed__Error_during_validation_5_Rule eventID: 18468</w:t>
      </w:r>
    </w:p>
    <w:p w14:paraId="3A009D4B" w14:textId="77777777" w:rsidR="00A867BA" w:rsidRPr="003503B9" w:rsidRDefault="00A867BA" w:rsidP="005023C8">
      <w:pPr>
        <w:numPr>
          <w:ilvl w:val="0"/>
          <w:numId w:val="48"/>
        </w:numPr>
        <w:rPr>
          <w:rFonts w:cs="Arial"/>
        </w:rPr>
      </w:pPr>
      <w:r w:rsidRPr="003503B9">
        <w:rPr>
          <w:rFonts w:cs="Arial"/>
        </w:rPr>
        <w:t>Microsoft.SQLServer.2012.Could_not_obtain_information_about_Windows_NT_group_user_1_5_Rule eventID: 15404</w:t>
      </w:r>
    </w:p>
    <w:p w14:paraId="449F24CE" w14:textId="77777777" w:rsidR="00A867BA" w:rsidRPr="003503B9" w:rsidRDefault="00A867BA" w:rsidP="005023C8">
      <w:pPr>
        <w:numPr>
          <w:ilvl w:val="0"/>
          <w:numId w:val="48"/>
        </w:numPr>
        <w:rPr>
          <w:rFonts w:cs="Arial"/>
        </w:rPr>
      </w:pPr>
      <w:r w:rsidRPr="003503B9">
        <w:rPr>
          <w:rFonts w:cs="Arial"/>
        </w:rPr>
        <w:t>Microsoft.SQLServer.2012.Cannot_open_user_default_database._Login_failed_1_5_Rule eventID: 4064</w:t>
      </w:r>
    </w:p>
    <w:p w14:paraId="2853D585" w14:textId="77777777" w:rsidR="00A867BA" w:rsidRPr="003503B9" w:rsidRDefault="00A867BA" w:rsidP="005023C8">
      <w:pPr>
        <w:numPr>
          <w:ilvl w:val="0"/>
          <w:numId w:val="48"/>
        </w:numPr>
        <w:rPr>
          <w:rFonts w:cs="Arial"/>
        </w:rPr>
      </w:pPr>
      <w:r w:rsidRPr="003503B9">
        <w:rPr>
          <w:rFonts w:cs="Arial"/>
        </w:rPr>
        <w:t>Microsoft.SQLServer.2012.Login_failed__Password_fails_password_filter_DLL_requirements_5_Rule eventID: 18467</w:t>
      </w:r>
    </w:p>
    <w:p w14:paraId="33330B43" w14:textId="77777777" w:rsidR="00A867BA" w:rsidRPr="003503B9" w:rsidRDefault="00A867BA" w:rsidP="005023C8">
      <w:pPr>
        <w:numPr>
          <w:ilvl w:val="0"/>
          <w:numId w:val="48"/>
        </w:numPr>
        <w:rPr>
          <w:rFonts w:cs="Arial"/>
        </w:rPr>
      </w:pPr>
      <w:r w:rsidRPr="003503B9">
        <w:rPr>
          <w:rFonts w:cs="Arial"/>
        </w:rPr>
        <w:t>Microsoft.SQLServer.2012.Cannot_determine_the_service_account_for_SQL_Server_instance_1_5_Rule eventID: 14353</w:t>
      </w:r>
    </w:p>
    <w:p w14:paraId="4843C8CE" w14:textId="77777777" w:rsidR="00A867BA" w:rsidRPr="003503B9" w:rsidRDefault="00A867BA" w:rsidP="005023C8">
      <w:pPr>
        <w:numPr>
          <w:ilvl w:val="0"/>
          <w:numId w:val="48"/>
        </w:numPr>
        <w:rPr>
          <w:rFonts w:cs="Arial"/>
        </w:rPr>
      </w:pPr>
      <w:r w:rsidRPr="003503B9">
        <w:rPr>
          <w:rFonts w:cs="Arial"/>
        </w:rPr>
        <w:t>Microsoft.SQLServer.2012.Permission_denied_on_object_1_5_Rule eventID: 229</w:t>
      </w:r>
    </w:p>
    <w:p w14:paraId="6B7B5AE7" w14:textId="77777777" w:rsidR="00A867BA" w:rsidRPr="003503B9" w:rsidRDefault="00A867BA" w:rsidP="005023C8">
      <w:pPr>
        <w:numPr>
          <w:ilvl w:val="0"/>
          <w:numId w:val="48"/>
        </w:numPr>
        <w:rPr>
          <w:rFonts w:cs="Arial"/>
        </w:rPr>
      </w:pPr>
      <w:r w:rsidRPr="003503B9">
        <w:rPr>
          <w:rFonts w:cs="Arial"/>
        </w:rPr>
        <w:t>Microsoft.SQLServer.2012.Login_failed__Password_cannot_be_used_at_this_time_5_Rule eventID: 18463</w:t>
      </w:r>
    </w:p>
    <w:p w14:paraId="765B4879" w14:textId="77777777" w:rsidR="00A867BA" w:rsidRPr="003503B9" w:rsidRDefault="00A867BA" w:rsidP="005023C8">
      <w:pPr>
        <w:numPr>
          <w:ilvl w:val="0"/>
          <w:numId w:val="48"/>
        </w:numPr>
        <w:rPr>
          <w:rFonts w:cs="Arial"/>
        </w:rPr>
      </w:pPr>
      <w:r w:rsidRPr="003503B9">
        <w:rPr>
          <w:rFonts w:cs="Arial"/>
        </w:rPr>
        <w:t>Microsoft.SQLServer.2012.Login_failed__Password_too_long_5_Rule eventID: 18465</w:t>
      </w:r>
    </w:p>
    <w:p w14:paraId="26F85434" w14:textId="77777777" w:rsidR="00A867BA" w:rsidRPr="003503B9" w:rsidRDefault="00A867BA" w:rsidP="005023C8">
      <w:pPr>
        <w:numPr>
          <w:ilvl w:val="0"/>
          <w:numId w:val="48"/>
        </w:numPr>
        <w:rPr>
          <w:rFonts w:cs="Arial"/>
        </w:rPr>
      </w:pPr>
      <w:r w:rsidRPr="003503B9">
        <w:rPr>
          <w:rFonts w:cs="Arial"/>
        </w:rPr>
        <w:t>Microsoft.SQLServer.2012.Table_error__Page_allocated_to_object_was_not_seen.__Page_may_be_invalid_or_have_incorrect_object_ID_information_in_its_header_1_5_Rule eventID: 2533</w:t>
      </w:r>
    </w:p>
    <w:p w14:paraId="1FC30750" w14:textId="77777777" w:rsidR="00A867BA" w:rsidRPr="003503B9" w:rsidRDefault="00A867BA" w:rsidP="005023C8">
      <w:pPr>
        <w:numPr>
          <w:ilvl w:val="0"/>
          <w:numId w:val="48"/>
        </w:numPr>
        <w:rPr>
          <w:rFonts w:cs="Arial"/>
        </w:rPr>
      </w:pPr>
      <w:r w:rsidRPr="003503B9">
        <w:rPr>
          <w:rFonts w:cs="Arial"/>
        </w:rPr>
        <w:t>Microsoft.SQLServer.2012.Table_error__B_tree_level_mismatch_page_does_not_match_level_from_parent__1_5_Rule eventID: 8931</w:t>
      </w:r>
    </w:p>
    <w:p w14:paraId="17FC594A" w14:textId="77777777" w:rsidR="00A867BA" w:rsidRPr="003503B9" w:rsidRDefault="00A867BA" w:rsidP="005023C8">
      <w:pPr>
        <w:numPr>
          <w:ilvl w:val="0"/>
          <w:numId w:val="48"/>
        </w:numPr>
        <w:rPr>
          <w:rFonts w:cs="Arial"/>
        </w:rPr>
      </w:pPr>
      <w:r w:rsidRPr="003503B9">
        <w:rPr>
          <w:rFonts w:cs="Arial"/>
        </w:rPr>
        <w:t>Microsoft.SQLServer.2012.CHECKTABLE_processing_of_object_encountered_page_twice._Possible_internal_error_or_allocation_fault_1_5_Rule eventID: 8973</w:t>
      </w:r>
    </w:p>
    <w:p w14:paraId="46FA1B76" w14:textId="77777777" w:rsidR="00A867BA" w:rsidRPr="003503B9" w:rsidRDefault="00A867BA" w:rsidP="005023C8">
      <w:pPr>
        <w:numPr>
          <w:ilvl w:val="0"/>
          <w:numId w:val="48"/>
        </w:numPr>
        <w:rPr>
          <w:rFonts w:cs="Arial"/>
        </w:rPr>
      </w:pPr>
      <w:r w:rsidRPr="003503B9">
        <w:rPr>
          <w:rFonts w:cs="Arial"/>
        </w:rPr>
        <w:t>Microsoft.SQLServer.2012.Table_error___Unexpected_page_type__1_5_Rule eventID: 8938</w:t>
      </w:r>
    </w:p>
    <w:p w14:paraId="03FC64D3" w14:textId="77777777" w:rsidR="00A867BA" w:rsidRPr="003503B9" w:rsidRDefault="00A867BA" w:rsidP="005023C8">
      <w:pPr>
        <w:numPr>
          <w:ilvl w:val="0"/>
          <w:numId w:val="48"/>
        </w:numPr>
        <w:rPr>
          <w:rFonts w:cs="Arial"/>
        </w:rPr>
      </w:pPr>
      <w:r w:rsidRPr="003503B9">
        <w:rPr>
          <w:rFonts w:cs="Arial"/>
        </w:rPr>
        <w:t>Microsoft.SQLServer.2012.Table_error__Extra_or_invalid_key_1_5_Rule eventID: 8952</w:t>
      </w:r>
    </w:p>
    <w:p w14:paraId="04B495CC" w14:textId="77777777" w:rsidR="00A867BA" w:rsidRPr="003503B9" w:rsidRDefault="00A867BA" w:rsidP="005023C8">
      <w:pPr>
        <w:numPr>
          <w:ilvl w:val="0"/>
          <w:numId w:val="48"/>
        </w:numPr>
        <w:rPr>
          <w:rFonts w:cs="Arial"/>
        </w:rPr>
      </w:pPr>
      <w:r w:rsidRPr="003503B9">
        <w:rPr>
          <w:rFonts w:cs="Arial"/>
        </w:rPr>
        <w:t>Microsoft.SQLServer.2012.Table_error__cross_object_chain_linkage_1_5_Rule eventID: 8930</w:t>
      </w:r>
    </w:p>
    <w:p w14:paraId="1EE36DDB" w14:textId="77777777" w:rsidR="00A867BA" w:rsidRPr="003503B9" w:rsidRDefault="00A867BA" w:rsidP="005023C8">
      <w:pPr>
        <w:numPr>
          <w:ilvl w:val="0"/>
          <w:numId w:val="48"/>
        </w:numPr>
        <w:rPr>
          <w:rFonts w:cs="Arial"/>
        </w:rPr>
      </w:pPr>
      <w:r w:rsidRPr="003503B9">
        <w:rPr>
          <w:rFonts w:cs="Arial"/>
        </w:rPr>
        <w:t>Microsoft.SQLServer.2012.Table_error__Wrong_PageId_in_the_page_header_1_5_Rule eventID: 8909</w:t>
      </w:r>
    </w:p>
    <w:p w14:paraId="15FA2D9F" w14:textId="77777777" w:rsidR="00A867BA" w:rsidRPr="003503B9" w:rsidRDefault="00A867BA" w:rsidP="005023C8">
      <w:pPr>
        <w:numPr>
          <w:ilvl w:val="0"/>
          <w:numId w:val="48"/>
        </w:numPr>
        <w:rPr>
          <w:rFonts w:cs="Arial"/>
        </w:rPr>
      </w:pPr>
      <w:r w:rsidRPr="003503B9">
        <w:rPr>
          <w:rFonts w:cs="Arial"/>
        </w:rPr>
        <w:t>Microsoft.SQLServer.2012.Table_error__page_is_out_of_the_range_of_this_database_1_5_Rule eventID: 8968</w:t>
      </w:r>
    </w:p>
    <w:p w14:paraId="39B4F60B" w14:textId="77777777" w:rsidR="00A867BA" w:rsidRPr="003503B9" w:rsidRDefault="00A867BA" w:rsidP="005023C8">
      <w:pPr>
        <w:numPr>
          <w:ilvl w:val="0"/>
          <w:numId w:val="48"/>
        </w:numPr>
        <w:rPr>
          <w:rFonts w:cs="Arial"/>
        </w:rPr>
      </w:pPr>
      <w:r w:rsidRPr="003503B9">
        <w:rPr>
          <w:rFonts w:cs="Arial"/>
        </w:rPr>
        <w:t>Microsoft.SQLServer.2012.Conflict_table__does_not_exist_1_5_Rule eventID: 21286</w:t>
      </w:r>
    </w:p>
    <w:p w14:paraId="6E4FD032" w14:textId="77777777" w:rsidR="00A867BA" w:rsidRPr="003503B9" w:rsidRDefault="00A867BA" w:rsidP="005023C8">
      <w:pPr>
        <w:numPr>
          <w:ilvl w:val="0"/>
          <w:numId w:val="48"/>
        </w:numPr>
        <w:rPr>
          <w:rFonts w:cs="Arial"/>
        </w:rPr>
      </w:pPr>
      <w:r w:rsidRPr="003503B9">
        <w:rPr>
          <w:rFonts w:cs="Arial"/>
        </w:rPr>
        <w:t>Microsoft.SQLServer.2012.Table_error__Cross_object_linkage_1_5_Rule eventID: 8925</w:t>
      </w:r>
    </w:p>
    <w:p w14:paraId="06F303F5" w14:textId="77777777" w:rsidR="00A867BA" w:rsidRPr="003503B9" w:rsidRDefault="00A867BA" w:rsidP="005023C8">
      <w:pPr>
        <w:numPr>
          <w:ilvl w:val="0"/>
          <w:numId w:val="48"/>
        </w:numPr>
        <w:rPr>
          <w:rFonts w:cs="Arial"/>
        </w:rPr>
      </w:pPr>
      <w:r w:rsidRPr="003503B9">
        <w:rPr>
          <w:rFonts w:cs="Arial"/>
        </w:rPr>
        <w:t>Microsoft.SQLServer.2012.CHECKTABLE_terminated._A_failure_was_detected_while_collecting_facts._Possibly_tempdb_out_of_space_or_a_system_table_is_inconsistent._Check_previous_errors_1_5_Rule eventID: 8921</w:t>
      </w:r>
    </w:p>
    <w:p w14:paraId="33EB6FCC" w14:textId="77777777" w:rsidR="00A867BA" w:rsidRPr="003503B9" w:rsidRDefault="00A867BA" w:rsidP="005023C8">
      <w:pPr>
        <w:numPr>
          <w:ilvl w:val="0"/>
          <w:numId w:val="48"/>
        </w:numPr>
        <w:rPr>
          <w:rFonts w:cs="Arial"/>
        </w:rPr>
      </w:pPr>
      <w:r w:rsidRPr="003503B9">
        <w:rPr>
          <w:rFonts w:cs="Arial"/>
        </w:rPr>
        <w:t>Microsoft.SQLServer.2012.Table_error__Column_is_not_a_valid_complex_column_1_5_Rule eventID: 8960</w:t>
      </w:r>
    </w:p>
    <w:p w14:paraId="6A2CBBE0" w14:textId="77777777" w:rsidR="00A867BA" w:rsidRPr="003503B9" w:rsidRDefault="00A867BA" w:rsidP="005023C8">
      <w:pPr>
        <w:numPr>
          <w:ilvl w:val="0"/>
          <w:numId w:val="48"/>
        </w:numPr>
        <w:rPr>
          <w:rFonts w:cs="Arial"/>
        </w:rPr>
      </w:pPr>
      <w:r w:rsidRPr="003503B9">
        <w:rPr>
          <w:rFonts w:cs="Arial"/>
        </w:rPr>
        <w:t>Microsoft.SQLServer.2012.Table_error__Page_is_missing_a_reference_from_previous_page._Possible_chain_linkage_problem_1_5_Rule eventID: 8978</w:t>
      </w:r>
    </w:p>
    <w:p w14:paraId="51306740" w14:textId="77777777" w:rsidR="00A867BA" w:rsidRPr="003503B9" w:rsidRDefault="00A867BA" w:rsidP="005023C8">
      <w:pPr>
        <w:numPr>
          <w:ilvl w:val="0"/>
          <w:numId w:val="48"/>
        </w:numPr>
        <w:rPr>
          <w:rFonts w:cs="Arial"/>
        </w:rPr>
      </w:pPr>
      <w:r w:rsidRPr="003503B9">
        <w:rPr>
          <w:rFonts w:cs="Arial"/>
        </w:rPr>
        <w:t>Microsoft.SQLServer.2012.The_Log_Reader_Agent_for_transactional_replication_encountered_an_invalid_log_sequence_number__LSN__when_reading_the_transaction_log_5_Rule eventID: 18762</w:t>
      </w:r>
    </w:p>
    <w:p w14:paraId="48F5EB26" w14:textId="77777777" w:rsidR="00A867BA" w:rsidRPr="003503B9" w:rsidRDefault="00A867BA" w:rsidP="005023C8">
      <w:pPr>
        <w:numPr>
          <w:ilvl w:val="0"/>
          <w:numId w:val="48"/>
        </w:numPr>
        <w:rPr>
          <w:rFonts w:cs="Arial"/>
        </w:rPr>
      </w:pPr>
      <w:r w:rsidRPr="003503B9">
        <w:rPr>
          <w:rFonts w:cs="Arial"/>
        </w:rPr>
        <w:t>Microsoft.SQLServer.2012.Table_error__Page_was_not_seen_in_the_scan_although_its_parent_and_previous_refer_to_it._Check_any_previous_errors_1_5_Rule eventID: 8976</w:t>
      </w:r>
    </w:p>
    <w:p w14:paraId="1D4AF609" w14:textId="77777777" w:rsidR="00A867BA" w:rsidRPr="003503B9" w:rsidRDefault="00A867BA" w:rsidP="005023C8">
      <w:pPr>
        <w:numPr>
          <w:ilvl w:val="0"/>
          <w:numId w:val="48"/>
        </w:numPr>
        <w:rPr>
          <w:rFonts w:cs="Arial"/>
        </w:rPr>
      </w:pPr>
      <w:r w:rsidRPr="003503B9">
        <w:rPr>
          <w:rFonts w:cs="Arial"/>
        </w:rPr>
        <w:t>Microsoft.SQLServer.2012.Table_error__Cross_object_linkage__Parent_page_in_object_next_refer_to_page_not_in_the_same_object_1_5_Rule eventID: 8926</w:t>
      </w:r>
    </w:p>
    <w:p w14:paraId="5FCD79F4" w14:textId="77777777" w:rsidR="00A867BA" w:rsidRPr="003503B9" w:rsidRDefault="00A867BA" w:rsidP="005023C8">
      <w:pPr>
        <w:numPr>
          <w:ilvl w:val="0"/>
          <w:numId w:val="48"/>
        </w:numPr>
        <w:rPr>
          <w:rFonts w:cs="Arial"/>
        </w:rPr>
      </w:pPr>
      <w:r w:rsidRPr="003503B9">
        <w:rPr>
          <w:rFonts w:cs="Arial"/>
        </w:rPr>
        <w:t>Microsoft.SQLServer.2012.Table_error__B_tree_page_has_two_parent_nodes__1_5_Rule eventID: 8937</w:t>
      </w:r>
    </w:p>
    <w:p w14:paraId="68CC78CE" w14:textId="77777777" w:rsidR="00A867BA" w:rsidRPr="003503B9" w:rsidRDefault="00A867BA" w:rsidP="005023C8">
      <w:pPr>
        <w:numPr>
          <w:ilvl w:val="0"/>
          <w:numId w:val="48"/>
        </w:numPr>
        <w:rPr>
          <w:rFonts w:cs="Arial"/>
        </w:rPr>
      </w:pPr>
      <w:r w:rsidRPr="003503B9">
        <w:rPr>
          <w:rFonts w:cs="Arial"/>
        </w:rPr>
        <w:t>Microsoft.SQLServer.2012.Table_error__Slot_row_extends_into_free_space__1_5_Rule eventID: 8943</w:t>
      </w:r>
    </w:p>
    <w:p w14:paraId="074357A6" w14:textId="77777777" w:rsidR="00A867BA" w:rsidRPr="003503B9" w:rsidRDefault="00A867BA" w:rsidP="005023C8">
      <w:pPr>
        <w:numPr>
          <w:ilvl w:val="0"/>
          <w:numId w:val="48"/>
        </w:numPr>
        <w:rPr>
          <w:rFonts w:cs="Arial"/>
        </w:rPr>
      </w:pPr>
      <w:r w:rsidRPr="003503B9">
        <w:rPr>
          <w:rFonts w:cs="Arial"/>
        </w:rPr>
        <w:t>Microsoft.SQLServer.2012.Table_error__Object_index_page_Test_failed._Slot___Offset_is__invalid_1_5_Rule eventID: 8941</w:t>
      </w:r>
    </w:p>
    <w:p w14:paraId="3D86227E" w14:textId="77777777" w:rsidR="00A867BA" w:rsidRPr="003503B9" w:rsidRDefault="00A867BA" w:rsidP="005023C8">
      <w:pPr>
        <w:numPr>
          <w:ilvl w:val="0"/>
          <w:numId w:val="48"/>
        </w:numPr>
        <w:rPr>
          <w:rFonts w:cs="Arial"/>
        </w:rPr>
      </w:pPr>
      <w:r w:rsidRPr="003503B9">
        <w:rPr>
          <w:rFonts w:cs="Arial"/>
        </w:rPr>
        <w:t>Microsoft.SQLServer.2012.Could_not_find_filegroup_ID_in_sys.filegroups_for_database_5_Rule eventID: 8932</w:t>
      </w:r>
    </w:p>
    <w:p w14:paraId="5DE61589" w14:textId="77777777" w:rsidR="00A867BA" w:rsidRPr="003503B9" w:rsidRDefault="00A867BA" w:rsidP="005023C8">
      <w:pPr>
        <w:numPr>
          <w:ilvl w:val="0"/>
          <w:numId w:val="48"/>
        </w:numPr>
        <w:rPr>
          <w:rFonts w:cs="Arial"/>
        </w:rPr>
      </w:pPr>
      <w:r w:rsidRPr="003503B9">
        <w:rPr>
          <w:rFonts w:cs="Arial"/>
        </w:rPr>
        <w:t>Microsoft.SQLServer.2012.The_user_is_not_allowed_to_truncate_the_system_table_1_5_Rule eventID: 4709</w:t>
      </w:r>
    </w:p>
    <w:p w14:paraId="5ED519D6" w14:textId="77777777" w:rsidR="00A867BA" w:rsidRPr="003503B9" w:rsidRDefault="00A867BA" w:rsidP="005023C8">
      <w:pPr>
        <w:numPr>
          <w:ilvl w:val="0"/>
          <w:numId w:val="48"/>
        </w:numPr>
        <w:rPr>
          <w:rFonts w:cs="Arial"/>
        </w:rPr>
      </w:pPr>
      <w:r w:rsidRPr="003503B9">
        <w:rPr>
          <w:rFonts w:cs="Arial"/>
        </w:rPr>
        <w:t>Microsoft.SQLServer.2012.Failed_to_drop_column__from_table__1_5_Rule eventID: 21284</w:t>
      </w:r>
    </w:p>
    <w:p w14:paraId="304D0441" w14:textId="77777777" w:rsidR="00A867BA" w:rsidRPr="003503B9" w:rsidRDefault="00A867BA" w:rsidP="005023C8">
      <w:pPr>
        <w:numPr>
          <w:ilvl w:val="0"/>
          <w:numId w:val="48"/>
        </w:numPr>
        <w:rPr>
          <w:rFonts w:cs="Arial"/>
        </w:rPr>
      </w:pPr>
      <w:r w:rsidRPr="003503B9">
        <w:rPr>
          <w:rFonts w:cs="Arial"/>
        </w:rPr>
        <w:t>Microsoft.SQLServer.2012.Table_error__Page_is_missing_references_from_parent__unknown__and_previous_nodes._Possible_bad_root_entry_in_sysindexes_1_5_Rule eventID: 8979</w:t>
      </w:r>
    </w:p>
    <w:p w14:paraId="15A8FF77" w14:textId="77777777" w:rsidR="00A867BA" w:rsidRPr="003503B9" w:rsidRDefault="00A867BA" w:rsidP="005023C8">
      <w:pPr>
        <w:numPr>
          <w:ilvl w:val="0"/>
          <w:numId w:val="48"/>
        </w:numPr>
        <w:rPr>
          <w:rFonts w:cs="Arial"/>
        </w:rPr>
      </w:pPr>
      <w:r w:rsidRPr="003503B9">
        <w:rPr>
          <w:rFonts w:cs="Arial"/>
        </w:rPr>
        <w:t>Microsoft.SQLServer.2012.Table_error__Page_in_its_header_is_allocated_by_another_object_1_5_Rule eventID: 2534</w:t>
      </w:r>
    </w:p>
    <w:p w14:paraId="0F5D4782" w14:textId="77777777" w:rsidR="00A867BA" w:rsidRPr="003503B9" w:rsidRDefault="00A867BA" w:rsidP="005023C8">
      <w:pPr>
        <w:numPr>
          <w:ilvl w:val="0"/>
          <w:numId w:val="48"/>
        </w:numPr>
        <w:rPr>
          <w:rFonts w:cs="Arial"/>
        </w:rPr>
      </w:pPr>
      <w:r w:rsidRPr="003503B9">
        <w:rPr>
          <w:rFonts w:cs="Arial"/>
        </w:rPr>
        <w:t>Microsoft.SQLServer.2012.Table_error__The_text_ntext_or_image_node_at_page__is_referenced_by_page_not_seen_in_the_scan_1_5_Rule eventID: 8965</w:t>
      </w:r>
    </w:p>
    <w:p w14:paraId="088D0073" w14:textId="77777777" w:rsidR="00A867BA" w:rsidRPr="003503B9" w:rsidRDefault="00A867BA" w:rsidP="005023C8">
      <w:pPr>
        <w:numPr>
          <w:ilvl w:val="0"/>
          <w:numId w:val="48"/>
        </w:numPr>
        <w:rPr>
          <w:rFonts w:cs="Arial"/>
        </w:rPr>
      </w:pPr>
      <w:r w:rsidRPr="003503B9">
        <w:rPr>
          <w:rFonts w:cs="Arial"/>
        </w:rPr>
        <w:t>Microsoft.SQLServer.2012.Table_error___Test_failed._Slot_overlaps_with_the_prior_row_1_5_Rule eventID: 8942</w:t>
      </w:r>
    </w:p>
    <w:p w14:paraId="2456F46D" w14:textId="77777777" w:rsidR="00A867BA" w:rsidRPr="003503B9" w:rsidRDefault="00A867BA" w:rsidP="005023C8">
      <w:pPr>
        <w:numPr>
          <w:ilvl w:val="0"/>
          <w:numId w:val="48"/>
        </w:numPr>
        <w:rPr>
          <w:rFonts w:cs="Arial"/>
        </w:rPr>
      </w:pPr>
      <w:r w:rsidRPr="003503B9">
        <w:rPr>
          <w:rFonts w:cs="Arial"/>
        </w:rPr>
        <w:t>Microsoft.SQLServer.2012.Table_error__IAM_page_is_linked_in_the_IAM_chain_for_object_1_5_Rule eventID: 8959</w:t>
      </w:r>
    </w:p>
    <w:p w14:paraId="36EBB95D" w14:textId="77777777" w:rsidR="00A867BA" w:rsidRPr="003503B9" w:rsidRDefault="00A867BA" w:rsidP="005023C8">
      <w:pPr>
        <w:numPr>
          <w:ilvl w:val="0"/>
          <w:numId w:val="48"/>
        </w:numPr>
        <w:rPr>
          <w:rFonts w:cs="Arial"/>
        </w:rPr>
      </w:pPr>
      <w:r w:rsidRPr="003503B9">
        <w:rPr>
          <w:rFonts w:cs="Arial"/>
        </w:rPr>
        <w:t>Microsoft.SQLServer.2012.Table_error__Extent_object_is_beyond_the_range_of_this_database_1_5_Rule eventID: 2579</w:t>
      </w:r>
    </w:p>
    <w:p w14:paraId="0C32EE5E" w14:textId="77777777" w:rsidR="00A867BA" w:rsidRPr="003503B9" w:rsidRDefault="00A867BA" w:rsidP="005023C8">
      <w:pPr>
        <w:numPr>
          <w:ilvl w:val="0"/>
          <w:numId w:val="48"/>
        </w:numPr>
        <w:rPr>
          <w:rFonts w:cs="Arial"/>
        </w:rPr>
      </w:pPr>
      <w:r w:rsidRPr="003503B9">
        <w:rPr>
          <w:rFonts w:cs="Arial"/>
        </w:rPr>
        <w:t>Microsoft.SQLServer.2012.Table___No_columns_without_statistics_found_1_5_Rule eventID: 15013</w:t>
      </w:r>
    </w:p>
    <w:p w14:paraId="18EF4DDD" w14:textId="77777777" w:rsidR="00A867BA" w:rsidRPr="003503B9" w:rsidRDefault="00A867BA" w:rsidP="005023C8">
      <w:pPr>
        <w:numPr>
          <w:ilvl w:val="0"/>
          <w:numId w:val="48"/>
        </w:numPr>
        <w:rPr>
          <w:rFonts w:cs="Arial"/>
        </w:rPr>
      </w:pPr>
      <w:r w:rsidRPr="003503B9">
        <w:rPr>
          <w:rFonts w:cs="Arial"/>
        </w:rPr>
        <w:t>Microsoft.SQLServer.2012.Table_error__The_high_key_value_on_page_is_not_less_than_the_low_key_value_in_the_parent_slot_of_the_next_page_1_5_Rule eventID: 8934</w:t>
      </w:r>
    </w:p>
    <w:p w14:paraId="2F8AD63A" w14:textId="77777777" w:rsidR="00A867BA" w:rsidRPr="003503B9" w:rsidRDefault="00A867BA" w:rsidP="005023C8">
      <w:pPr>
        <w:numPr>
          <w:ilvl w:val="0"/>
          <w:numId w:val="48"/>
        </w:numPr>
        <w:rPr>
          <w:rFonts w:cs="Arial"/>
        </w:rPr>
      </w:pPr>
      <w:r w:rsidRPr="003503B9">
        <w:rPr>
          <w:rFonts w:cs="Arial"/>
        </w:rPr>
        <w:t>Microsoft.SQLServer.2012.Table_error__Allocation_page_has_invalid__page_header_values.__1_5_Rule eventID: 8946</w:t>
      </w:r>
    </w:p>
    <w:p w14:paraId="7C4938B9" w14:textId="77777777" w:rsidR="00A867BA" w:rsidRPr="003503B9" w:rsidRDefault="00A867BA" w:rsidP="005023C8">
      <w:pPr>
        <w:numPr>
          <w:ilvl w:val="0"/>
          <w:numId w:val="48"/>
        </w:numPr>
        <w:rPr>
          <w:rFonts w:cs="Arial"/>
        </w:rPr>
      </w:pPr>
      <w:r w:rsidRPr="003503B9">
        <w:rPr>
          <w:rFonts w:cs="Arial"/>
        </w:rPr>
        <w:t>Microsoft.SQLServer.2012.Table_error__IAM_chain_linkage_error_1_5_Rule eventID: 8969</w:t>
      </w:r>
    </w:p>
    <w:p w14:paraId="20120041" w14:textId="77777777" w:rsidR="00A867BA" w:rsidRPr="003503B9" w:rsidRDefault="00A867BA" w:rsidP="005023C8">
      <w:pPr>
        <w:numPr>
          <w:ilvl w:val="0"/>
          <w:numId w:val="48"/>
        </w:numPr>
        <w:rPr>
          <w:rFonts w:cs="Arial"/>
        </w:rPr>
      </w:pPr>
      <w:r w:rsidRPr="003503B9">
        <w:rPr>
          <w:rFonts w:cs="Arial"/>
        </w:rPr>
        <w:t>Microsoft.SQLServer.2012.Table_error___The_next_pointer_of_refers_to_page._Neither_its_parent_were_encountered._Possible_bad_chain_linkage_1_5_Rule eventID: 8981</w:t>
      </w:r>
    </w:p>
    <w:p w14:paraId="6DA07894" w14:textId="77777777" w:rsidR="00A867BA" w:rsidRPr="003503B9" w:rsidRDefault="00A867BA" w:rsidP="005023C8">
      <w:pPr>
        <w:numPr>
          <w:ilvl w:val="0"/>
          <w:numId w:val="48"/>
        </w:numPr>
        <w:rPr>
          <w:rFonts w:cs="Arial"/>
        </w:rPr>
      </w:pPr>
      <w:r w:rsidRPr="003503B9">
        <w:rPr>
          <w:rFonts w:cs="Arial"/>
        </w:rPr>
        <w:t>Microsoft.SQLServer.2012.Table_error__The_text_ntext_or_image_node_has_wrong_type_1_5_Rule eventID: 8963</w:t>
      </w:r>
    </w:p>
    <w:p w14:paraId="403EC418" w14:textId="77777777" w:rsidR="00A867BA" w:rsidRPr="003503B9" w:rsidRDefault="00A867BA" w:rsidP="005023C8">
      <w:pPr>
        <w:numPr>
          <w:ilvl w:val="0"/>
          <w:numId w:val="48"/>
        </w:numPr>
        <w:rPr>
          <w:rFonts w:cs="Arial"/>
        </w:rPr>
      </w:pPr>
      <w:r w:rsidRPr="003503B9">
        <w:rPr>
          <w:rFonts w:cs="Arial"/>
        </w:rPr>
        <w:t>Microsoft.SQLServer.2012.Table_error__The_text_ntext_or_image_node_at_page_is_not_referenced_1_5_Rule eventID: 8964</w:t>
      </w:r>
    </w:p>
    <w:p w14:paraId="42F5B026" w14:textId="77777777" w:rsidR="00A867BA" w:rsidRPr="003503B9" w:rsidRDefault="00A867BA" w:rsidP="005023C8">
      <w:pPr>
        <w:numPr>
          <w:ilvl w:val="0"/>
          <w:numId w:val="48"/>
        </w:numPr>
        <w:rPr>
          <w:rFonts w:cs="Arial"/>
        </w:rPr>
      </w:pPr>
      <w:r w:rsidRPr="003503B9">
        <w:rPr>
          <w:rFonts w:cs="Arial"/>
        </w:rPr>
        <w:t>Microsoft.SQLServer.2012.Table_error___Address_is_not_aligned_1_5_Rule eventID: 8940</w:t>
      </w:r>
    </w:p>
    <w:p w14:paraId="66737D11" w14:textId="77777777" w:rsidR="00A867BA" w:rsidRPr="003503B9" w:rsidRDefault="00A867BA" w:rsidP="005023C8">
      <w:pPr>
        <w:numPr>
          <w:ilvl w:val="0"/>
          <w:numId w:val="48"/>
        </w:numPr>
        <w:rPr>
          <w:rFonts w:cs="Arial"/>
        </w:rPr>
      </w:pPr>
      <w:r w:rsidRPr="003503B9">
        <w:rPr>
          <w:rFonts w:cs="Arial"/>
        </w:rPr>
        <w:t>Microsoft.SQLServer.2012.One_or_more_indexes_are_damaged_and_must_be_repaired_or_dropped_1_5_Rule eventID: 8956</w:t>
      </w:r>
    </w:p>
    <w:p w14:paraId="7791D827" w14:textId="77777777" w:rsidR="00A867BA" w:rsidRPr="003503B9" w:rsidRDefault="00A867BA" w:rsidP="005023C8">
      <w:pPr>
        <w:numPr>
          <w:ilvl w:val="0"/>
          <w:numId w:val="48"/>
        </w:numPr>
        <w:rPr>
          <w:rFonts w:cs="Arial"/>
        </w:rPr>
      </w:pPr>
      <w:r w:rsidRPr="003503B9">
        <w:rPr>
          <w:rFonts w:cs="Arial"/>
        </w:rPr>
        <w:t>Microsoft.SQLServer.2012.Table_error__Cross_object_linkage._Page_PGID_next_is_not_in_the_same_index_1_5_Rule eventID: 8982</w:t>
      </w:r>
    </w:p>
    <w:p w14:paraId="311E4E59" w14:textId="77777777" w:rsidR="00A867BA" w:rsidRPr="003503B9" w:rsidRDefault="00A867BA" w:rsidP="005023C8">
      <w:pPr>
        <w:numPr>
          <w:ilvl w:val="0"/>
          <w:numId w:val="48"/>
        </w:numPr>
        <w:rPr>
          <w:rFonts w:cs="Arial"/>
        </w:rPr>
      </w:pPr>
      <w:r w:rsidRPr="003503B9">
        <w:rPr>
          <w:rFonts w:cs="Arial"/>
        </w:rPr>
        <w:t>Microsoft.SQLServer.2012.Table_error__Parent_node_for_page_was_not_encountered_1_5_Rule eventID: 8977</w:t>
      </w:r>
    </w:p>
    <w:p w14:paraId="72B081AC" w14:textId="77777777" w:rsidR="00A867BA" w:rsidRPr="003503B9" w:rsidRDefault="00A867BA" w:rsidP="005023C8">
      <w:pPr>
        <w:numPr>
          <w:ilvl w:val="0"/>
          <w:numId w:val="48"/>
        </w:numPr>
        <w:rPr>
          <w:rFonts w:cs="Arial"/>
        </w:rPr>
      </w:pPr>
      <w:r w:rsidRPr="003503B9">
        <w:rPr>
          <w:rFonts w:cs="Arial"/>
        </w:rPr>
        <w:t>Microsoft.SQLServer.2012.Indexed_view_does_not_contain_all_rows_that_the_view_definition_produces.__Refer_to_Books_Online_for_more_information_on_this_error.__This_does_not_necessarily_represent_an_integrity_issue_with_th_5_Rule eventID: 8908</w:t>
      </w:r>
    </w:p>
    <w:p w14:paraId="786B9F6A" w14:textId="77777777" w:rsidR="00A867BA" w:rsidRPr="003503B9" w:rsidRDefault="00A867BA" w:rsidP="005023C8">
      <w:pPr>
        <w:numPr>
          <w:ilvl w:val="0"/>
          <w:numId w:val="48"/>
        </w:numPr>
        <w:rPr>
          <w:rFonts w:cs="Arial"/>
        </w:rPr>
      </w:pPr>
      <w:r w:rsidRPr="003503B9">
        <w:rPr>
          <w:rFonts w:cs="Arial"/>
        </w:rPr>
        <w:t>Microsoft.SQLServer.2012.Table_error__Table_missing_or_invalid_key_in_index_for_the_row__1_5_Rule eventID: 8951</w:t>
      </w:r>
    </w:p>
    <w:p w14:paraId="53CF9021" w14:textId="77777777" w:rsidR="00A867BA" w:rsidRPr="003503B9" w:rsidRDefault="00A867BA" w:rsidP="005023C8">
      <w:pPr>
        <w:numPr>
          <w:ilvl w:val="0"/>
          <w:numId w:val="48"/>
        </w:numPr>
        <w:rPr>
          <w:rFonts w:cs="Arial"/>
        </w:rPr>
      </w:pPr>
      <w:r w:rsidRPr="003503B9">
        <w:rPr>
          <w:rFonts w:cs="Arial"/>
        </w:rPr>
        <w:t>Microsoft.SQLServer.2012.Unique_table_computation_failed_1_5_Rule eventID: 16959</w:t>
      </w:r>
    </w:p>
    <w:p w14:paraId="5CD92E1C" w14:textId="77777777" w:rsidR="00A867BA" w:rsidRPr="003503B9" w:rsidRDefault="00A867BA" w:rsidP="005023C8">
      <w:pPr>
        <w:numPr>
          <w:ilvl w:val="0"/>
          <w:numId w:val="48"/>
        </w:numPr>
        <w:rPr>
          <w:rFonts w:cs="Arial"/>
        </w:rPr>
      </w:pPr>
      <w:r w:rsidRPr="003503B9">
        <w:rPr>
          <w:rFonts w:cs="Arial"/>
        </w:rPr>
        <w:t>Microsoft.SQLServer.2012.Table__Creating_statistics_for_the_following_columns_1_5_Rule eventID: 15018</w:t>
      </w:r>
    </w:p>
    <w:p w14:paraId="12CAC623" w14:textId="77777777" w:rsidR="00A867BA" w:rsidRPr="003503B9" w:rsidRDefault="00A867BA" w:rsidP="005023C8">
      <w:pPr>
        <w:numPr>
          <w:ilvl w:val="0"/>
          <w:numId w:val="48"/>
        </w:numPr>
        <w:rPr>
          <w:rFonts w:cs="Arial"/>
        </w:rPr>
      </w:pPr>
      <w:r w:rsidRPr="003503B9">
        <w:rPr>
          <w:rFonts w:cs="Arial"/>
        </w:rPr>
        <w:t>Microsoft.SQLServer.2012.Table_error__B_tree_chain_linkage_mismatch.__1_5_Rule eventID: 8936</w:t>
      </w:r>
    </w:p>
    <w:p w14:paraId="081FD7A7" w14:textId="77777777" w:rsidR="00A867BA" w:rsidRPr="003503B9" w:rsidRDefault="00A867BA" w:rsidP="005023C8">
      <w:pPr>
        <w:numPr>
          <w:ilvl w:val="0"/>
          <w:numId w:val="48"/>
        </w:numPr>
        <w:rPr>
          <w:rFonts w:cs="Arial"/>
        </w:rPr>
      </w:pPr>
      <w:r w:rsidRPr="003503B9">
        <w:rPr>
          <w:rFonts w:cs="Arial"/>
        </w:rPr>
        <w:t>Microsoft.SQLServer.2012.Failed_to_add_column__to_table__1_5_Rule eventID: 21285</w:t>
      </w:r>
    </w:p>
    <w:p w14:paraId="48A0D837" w14:textId="77777777" w:rsidR="00A867BA" w:rsidRPr="003503B9" w:rsidRDefault="00A867BA" w:rsidP="005023C8">
      <w:pPr>
        <w:numPr>
          <w:ilvl w:val="0"/>
          <w:numId w:val="48"/>
        </w:numPr>
        <w:rPr>
          <w:rFonts w:cs="Arial"/>
        </w:rPr>
      </w:pPr>
      <w:r w:rsidRPr="003503B9">
        <w:rPr>
          <w:rFonts w:cs="Arial"/>
        </w:rPr>
        <w:t>Microsoft.SQLServer.2012.Table_error__Index_node_page_refers_to_child_page_and_previous_child_but_they_were_not_encountered_1_5_Rule eventID: 8980</w:t>
      </w:r>
    </w:p>
    <w:p w14:paraId="5D9398CF" w14:textId="77777777" w:rsidR="00A867BA" w:rsidRPr="003503B9" w:rsidRDefault="00A867BA" w:rsidP="005023C8">
      <w:pPr>
        <w:numPr>
          <w:ilvl w:val="0"/>
          <w:numId w:val="48"/>
        </w:numPr>
        <w:rPr>
          <w:rFonts w:cs="Arial"/>
        </w:rPr>
      </w:pPr>
      <w:r w:rsidRPr="003503B9">
        <w:rPr>
          <w:rFonts w:cs="Arial"/>
        </w:rPr>
        <w:t>Microsoft.SQLServer.2012.Table_error__The_low_key_value_on_page__is_not_the_key_value_in_the_parent_1_5_Rule eventID: 8933</w:t>
      </w:r>
    </w:p>
    <w:p w14:paraId="025A2D72" w14:textId="77777777" w:rsidR="00A867BA" w:rsidRPr="003503B9" w:rsidRDefault="00A867BA" w:rsidP="005023C8">
      <w:pPr>
        <w:numPr>
          <w:ilvl w:val="0"/>
          <w:numId w:val="48"/>
        </w:numPr>
        <w:rPr>
          <w:rFonts w:cs="Arial"/>
        </w:rPr>
      </w:pPr>
      <w:r w:rsidRPr="003503B9">
        <w:rPr>
          <w:rFonts w:cs="Arial"/>
        </w:rPr>
        <w:t>Microsoft.SQLServer.2012.Table_error__The_previous_link_on_page_does_not_match_the_previous_page_that_the_parent_slot_expects_for_this_page_1_5_Rule eventID: 8935</w:t>
      </w:r>
    </w:p>
    <w:p w14:paraId="588E25A3" w14:textId="77777777" w:rsidR="00A867BA" w:rsidRPr="003503B9" w:rsidRDefault="00A867BA" w:rsidP="005023C8">
      <w:pPr>
        <w:numPr>
          <w:ilvl w:val="0"/>
          <w:numId w:val="48"/>
        </w:numPr>
        <w:rPr>
          <w:rFonts w:cs="Arial"/>
        </w:rPr>
      </w:pPr>
      <w:r w:rsidRPr="003503B9">
        <w:rPr>
          <w:rFonts w:cs="Arial"/>
        </w:rPr>
        <w:t>Microsoft.SQLServer.2012.XML___XML_parsing_error_1_5_Rule eventID: 6603</w:t>
      </w:r>
    </w:p>
    <w:p w14:paraId="6046B309" w14:textId="77777777" w:rsidR="00A867BA" w:rsidRPr="003503B9" w:rsidRDefault="00A867BA" w:rsidP="005023C8">
      <w:pPr>
        <w:numPr>
          <w:ilvl w:val="0"/>
          <w:numId w:val="48"/>
        </w:numPr>
        <w:rPr>
          <w:rFonts w:cs="Arial"/>
        </w:rPr>
      </w:pPr>
      <w:r w:rsidRPr="003503B9">
        <w:rPr>
          <w:rFonts w:cs="Arial"/>
        </w:rPr>
        <w:t>Microsoft.SQLServer.2012.XML___XML_document_could_not_be_created_because_server_memory_is_low._Use_sp_xml_removedocument_to_release_XML_documents_1_5_Rule eventID: 6624</w:t>
      </w:r>
    </w:p>
    <w:p w14:paraId="134F426E" w14:textId="77777777" w:rsidR="00A867BA" w:rsidRPr="003503B9" w:rsidRDefault="00A867BA" w:rsidP="005023C8">
      <w:pPr>
        <w:numPr>
          <w:ilvl w:val="0"/>
          <w:numId w:val="48"/>
        </w:numPr>
        <w:rPr>
          <w:rFonts w:cs="Arial"/>
        </w:rPr>
      </w:pPr>
      <w:r w:rsidRPr="003503B9">
        <w:rPr>
          <w:rFonts w:cs="Arial"/>
        </w:rPr>
        <w:t>Microsoft.SQLServer.2012.XML___Size_of_data_chunk_requested_from_the_stream_exceeds_allowed_limit_5_Rule eventID: 6627</w:t>
      </w:r>
    </w:p>
    <w:p w14:paraId="62B4277D" w14:textId="77777777" w:rsidR="00A867BA" w:rsidRPr="003503B9" w:rsidRDefault="00A867BA" w:rsidP="005023C8">
      <w:pPr>
        <w:numPr>
          <w:ilvl w:val="0"/>
          <w:numId w:val="48"/>
        </w:numPr>
        <w:rPr>
          <w:rFonts w:cs="Arial"/>
        </w:rPr>
      </w:pPr>
      <w:r w:rsidRPr="003503B9">
        <w:rPr>
          <w:rFonts w:cs="Arial"/>
        </w:rPr>
        <w:t>Microsoft.SQLServer.2012.XML___Failed_to_load_Msxml2.dll_1_5_Rule eventID: 6610</w:t>
      </w:r>
    </w:p>
    <w:p w14:paraId="345BC2B9" w14:textId="77777777" w:rsidR="00A867BA" w:rsidRPr="003503B9" w:rsidRDefault="00A867BA" w:rsidP="005023C8">
      <w:pPr>
        <w:numPr>
          <w:ilvl w:val="0"/>
          <w:numId w:val="48"/>
        </w:numPr>
        <w:rPr>
          <w:rFonts w:cs="Arial"/>
        </w:rPr>
      </w:pPr>
      <w:r w:rsidRPr="003503B9">
        <w:rPr>
          <w:rFonts w:cs="Arial"/>
        </w:rPr>
        <w:t>Microsoft.SQLServer.2012.XML___Failed_to_instantiate_class._Make_sure_Msxml2.dll_exists_in_the_SQL_Server_installation_1_5_Rule eventID: 6608</w:t>
      </w:r>
    </w:p>
    <w:p w14:paraId="3F4A04A8" w14:textId="77777777" w:rsidR="00A867BA" w:rsidRPr="003503B9" w:rsidRDefault="00A867BA" w:rsidP="005023C8">
      <w:pPr>
        <w:numPr>
          <w:ilvl w:val="0"/>
          <w:numId w:val="48"/>
        </w:numPr>
        <w:rPr>
          <w:rFonts w:cs="Arial"/>
        </w:rPr>
      </w:pPr>
      <w:r w:rsidRPr="003503B9">
        <w:rPr>
          <w:rFonts w:cs="Arial"/>
        </w:rPr>
        <w:t>Microsoft.SQLServer.2012.XML___FOR_XML_EXPLICIT_stack_overflow_occurred._Circular_parent_tag_relationships_are_not_allowed_1_5_Rule eventID: 6805</w:t>
      </w:r>
    </w:p>
    <w:p w14:paraId="15A16585" w14:textId="77777777" w:rsidR="00A867BA" w:rsidRPr="003503B9" w:rsidRDefault="00A867BA" w:rsidP="005023C8">
      <w:pPr>
        <w:numPr>
          <w:ilvl w:val="0"/>
          <w:numId w:val="48"/>
        </w:numPr>
        <w:rPr>
          <w:rFonts w:cs="Arial"/>
        </w:rPr>
      </w:pPr>
      <w:r w:rsidRPr="003503B9">
        <w:rPr>
          <w:rFonts w:cs="Arial"/>
        </w:rPr>
        <w:t>Microsoft.SQLServer.2012.XML___XML_error_1_5_Rule eventID: 6600</w:t>
      </w:r>
    </w:p>
    <w:p w14:paraId="6BC0538A" w14:textId="07E3E41E" w:rsidR="00A867BA" w:rsidRPr="003503B9" w:rsidRDefault="00A867BA" w:rsidP="005023C8">
      <w:pPr>
        <w:numPr>
          <w:ilvl w:val="0"/>
          <w:numId w:val="48"/>
        </w:numPr>
        <w:rPr>
          <w:rFonts w:cs="Arial"/>
        </w:rPr>
      </w:pPr>
      <w:r w:rsidRPr="003503B9">
        <w:rPr>
          <w:rFonts w:cs="Arial"/>
        </w:rPr>
        <w:t>Microsoft.SQLServer.2012.Script_Failed_Database_Login eventID: 4001</w:t>
      </w:r>
    </w:p>
    <w:sectPr w:rsidR="00A867BA" w:rsidRPr="003503B9" w:rsidSect="000337F6">
      <w:headerReference w:type="default" r:id="rId63"/>
      <w:footerReference w:type="default" r:id="rId64"/>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B3933" w14:textId="77777777" w:rsidR="00FC2E76" w:rsidRDefault="00FC2E76">
      <w:r>
        <w:separator/>
      </w:r>
    </w:p>
    <w:p w14:paraId="264E1B64" w14:textId="77777777" w:rsidR="00FC2E76" w:rsidRDefault="00FC2E76"/>
  </w:endnote>
  <w:endnote w:type="continuationSeparator" w:id="0">
    <w:p w14:paraId="7644EAAA" w14:textId="77777777" w:rsidR="00FC2E76" w:rsidRDefault="00FC2E76">
      <w:r>
        <w:continuationSeparator/>
      </w:r>
    </w:p>
    <w:p w14:paraId="4CEB6B8D" w14:textId="77777777" w:rsidR="00FC2E76" w:rsidRDefault="00FC2E76"/>
  </w:endnote>
  <w:endnote w:type="continuationNotice" w:id="1">
    <w:p w14:paraId="098AE8F8" w14:textId="77777777" w:rsidR="00FC2E76" w:rsidRDefault="00FC2E7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44779" w14:textId="77777777" w:rsidR="00FC2E76" w:rsidRDefault="00FC2E76" w:rsidP="000337F6">
    <w:pPr>
      <w:pStyle w:val="Footer"/>
      <w:framePr w:wrap="around" w:vAnchor="text" w:hAnchor="margin" w:xAlign="right" w:y="1"/>
    </w:pPr>
    <w:r>
      <w:fldChar w:fldCharType="begin"/>
    </w:r>
    <w:r>
      <w:instrText xml:space="preserve">PAGE  </w:instrText>
    </w:r>
    <w:r>
      <w:fldChar w:fldCharType="end"/>
    </w:r>
  </w:p>
  <w:p w14:paraId="1296B86A" w14:textId="77777777" w:rsidR="00FC2E76" w:rsidRDefault="00FC2E76" w:rsidP="00C273C7">
    <w:pPr>
      <w:pStyle w:val="Footer"/>
      <w:ind w:right="360"/>
    </w:pPr>
  </w:p>
  <w:p w14:paraId="3B2D6A9D" w14:textId="77777777" w:rsidR="00FC2E76" w:rsidRDefault="00FC2E7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5A1E6" w14:textId="310ABB60" w:rsidR="00FC2E76" w:rsidRDefault="00FC2E76" w:rsidP="000337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3A46">
      <w:rPr>
        <w:rStyle w:val="PageNumber"/>
        <w:noProof/>
      </w:rPr>
      <w:t>4</w:t>
    </w:r>
    <w:r>
      <w:rPr>
        <w:rStyle w:val="PageNumber"/>
      </w:rPr>
      <w:fldChar w:fldCharType="end"/>
    </w:r>
  </w:p>
  <w:p w14:paraId="0680F463" w14:textId="77777777" w:rsidR="00FC2E76" w:rsidRDefault="00FC2E76" w:rsidP="000337F6">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427D4A" w14:textId="77777777" w:rsidR="00FC2E76" w:rsidRDefault="00FC2E76">
      <w:r>
        <w:separator/>
      </w:r>
    </w:p>
    <w:p w14:paraId="5ECD591F" w14:textId="77777777" w:rsidR="00FC2E76" w:rsidRDefault="00FC2E76"/>
  </w:footnote>
  <w:footnote w:type="continuationSeparator" w:id="0">
    <w:p w14:paraId="7C214500" w14:textId="77777777" w:rsidR="00FC2E76" w:rsidRDefault="00FC2E76">
      <w:r>
        <w:continuationSeparator/>
      </w:r>
    </w:p>
    <w:p w14:paraId="23610298" w14:textId="77777777" w:rsidR="00FC2E76" w:rsidRDefault="00FC2E76"/>
  </w:footnote>
  <w:footnote w:type="continuationNotice" w:id="1">
    <w:p w14:paraId="20E7CA06" w14:textId="77777777" w:rsidR="00FC2E76" w:rsidRDefault="00FC2E7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3B84A" w14:textId="77777777" w:rsidR="00FC2E76" w:rsidRDefault="00FC2E76" w:rsidP="00C273C7">
    <w:pPr>
      <w:pStyle w:val="Header"/>
      <w:framePr w:wrap="around" w:vAnchor="text" w:hAnchor="margin" w:xAlign="right" w:y="1"/>
    </w:pPr>
    <w:r>
      <w:fldChar w:fldCharType="begin"/>
    </w:r>
    <w:r>
      <w:instrText xml:space="preserve">PAGE  </w:instrText>
    </w:r>
    <w:r>
      <w:fldChar w:fldCharType="end"/>
    </w:r>
  </w:p>
  <w:p w14:paraId="2B91BA0A" w14:textId="77777777" w:rsidR="00FC2E76" w:rsidRDefault="00FC2E76" w:rsidP="00874AF4">
    <w:pPr>
      <w:pStyle w:val="Header"/>
      <w:ind w:right="360"/>
    </w:pPr>
  </w:p>
  <w:p w14:paraId="109ACC3B" w14:textId="77777777" w:rsidR="00FC2E76" w:rsidRDefault="00FC2E7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656A7" w14:textId="77777777" w:rsidR="00FC2E76" w:rsidRDefault="00FC2E76" w:rsidP="000337F6">
    <w:pPr>
      <w:pStyle w:val="Page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5pt;height:11.75pt;visibility:visible" o:bullet="t">
        <v:imagedata r:id="rId1" o:title=""/>
      </v:shape>
    </w:pict>
  </w:numPicBullet>
  <w:numPicBullet w:numPicBulletId="1">
    <w:pict>
      <v:shape id="_x0000_i1027" type="#_x0000_t75" style="width:18pt;height:11.75pt;visibility:visible" o:bullet="t">
        <v:imagedata r:id="rId2" o:title=""/>
      </v:shape>
    </w:pict>
  </w:numPicBullet>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78343E"/>
    <w:multiLevelType w:val="hybridMultilevel"/>
    <w:tmpl w:val="FCE212B8"/>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06E07"/>
    <w:multiLevelType w:val="hybridMultilevel"/>
    <w:tmpl w:val="ADFE5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6831AC"/>
    <w:multiLevelType w:val="hybridMultilevel"/>
    <w:tmpl w:val="A636F1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811CFB"/>
    <w:multiLevelType w:val="hybridMultilevel"/>
    <w:tmpl w:val="DD300F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FC658F"/>
    <w:multiLevelType w:val="hybridMultilevel"/>
    <w:tmpl w:val="C7361E8E"/>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6" w15:restartNumberingAfterBreak="0">
    <w:nsid w:val="09E13A5B"/>
    <w:multiLevelType w:val="hybridMultilevel"/>
    <w:tmpl w:val="20EECB7A"/>
    <w:lvl w:ilvl="0" w:tplc="18503CCA">
      <w:start w:val="1"/>
      <w:numFmt w:val="bullet"/>
      <w:lvlText w:val=""/>
      <w:lvlJc w:val="left"/>
      <w:pPr>
        <w:ind w:left="360" w:hanging="360"/>
      </w:pPr>
      <w:rPr>
        <w:rFonts w:ascii="Symbol" w:hAnsi="Symbol" w:hint="default"/>
        <w:sz w:val="22"/>
      </w:rPr>
    </w:lvl>
    <w:lvl w:ilvl="1" w:tplc="18503CCA">
      <w:start w:val="1"/>
      <w:numFmt w:val="bullet"/>
      <w:lvlText w:val=""/>
      <w:lvlJc w:val="left"/>
      <w:pPr>
        <w:ind w:left="1080" w:hanging="360"/>
      </w:pPr>
      <w:rPr>
        <w:rFonts w:ascii="Symbol" w:hAnsi="Symbol" w:hint="default"/>
        <w:sz w:val="22"/>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FF3C1A"/>
    <w:multiLevelType w:val="hybridMultilevel"/>
    <w:tmpl w:val="BD6C57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A6A2D7B"/>
    <w:multiLevelType w:val="hybridMultilevel"/>
    <w:tmpl w:val="F43C5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C54334E"/>
    <w:multiLevelType w:val="hybridMultilevel"/>
    <w:tmpl w:val="C974E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3559FB"/>
    <w:multiLevelType w:val="hybridMultilevel"/>
    <w:tmpl w:val="94760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8A213E"/>
    <w:multiLevelType w:val="hybridMultilevel"/>
    <w:tmpl w:val="7800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596BE0"/>
    <w:multiLevelType w:val="hybridMultilevel"/>
    <w:tmpl w:val="74623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0CC08A3"/>
    <w:multiLevelType w:val="hybridMultilevel"/>
    <w:tmpl w:val="FC62F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A90517"/>
    <w:multiLevelType w:val="hybridMultilevel"/>
    <w:tmpl w:val="D452F9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AB22BA"/>
    <w:multiLevelType w:val="hybridMultilevel"/>
    <w:tmpl w:val="D0224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4F1856"/>
    <w:multiLevelType w:val="hybridMultilevel"/>
    <w:tmpl w:val="C6CAB59A"/>
    <w:lvl w:ilvl="0" w:tplc="04090019">
      <w:start w:val="1"/>
      <w:numFmt w:val="low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7" w15:restartNumberingAfterBreak="0">
    <w:nsid w:val="16627169"/>
    <w:multiLevelType w:val="hybridMultilevel"/>
    <w:tmpl w:val="452C0708"/>
    <w:lvl w:ilvl="0" w:tplc="18503CCA">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A15AF7"/>
    <w:multiLevelType w:val="hybridMultilevel"/>
    <w:tmpl w:val="F57659B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6BD10A4"/>
    <w:multiLevelType w:val="hybridMultilevel"/>
    <w:tmpl w:val="3C10A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095871"/>
    <w:multiLevelType w:val="hybridMultilevel"/>
    <w:tmpl w:val="76D665E6"/>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7D4A72"/>
    <w:multiLevelType w:val="hybridMultilevel"/>
    <w:tmpl w:val="9D2C45B2"/>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18413BAA"/>
    <w:multiLevelType w:val="hybridMultilevel"/>
    <w:tmpl w:val="FB3CBFE6"/>
    <w:lvl w:ilvl="0" w:tplc="BA92FF90">
      <w:numFmt w:val="bullet"/>
      <w:lvlText w:val=""/>
      <w:lvlJc w:val="left"/>
      <w:pPr>
        <w:ind w:left="360" w:hanging="360"/>
      </w:pPr>
      <w:rPr>
        <w:rFonts w:ascii="Symbol" w:eastAsia="SimSu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DB71ECF"/>
    <w:multiLevelType w:val="hybridMultilevel"/>
    <w:tmpl w:val="62D4C796"/>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7072C4"/>
    <w:multiLevelType w:val="hybridMultilevel"/>
    <w:tmpl w:val="17A68A9E"/>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FC69F6"/>
    <w:multiLevelType w:val="hybridMultilevel"/>
    <w:tmpl w:val="7E343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177610"/>
    <w:multiLevelType w:val="hybridMultilevel"/>
    <w:tmpl w:val="0616B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3E41CD4"/>
    <w:multiLevelType w:val="hybridMultilevel"/>
    <w:tmpl w:val="5C6E8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E77B4A"/>
    <w:multiLevelType w:val="hybridMultilevel"/>
    <w:tmpl w:val="1BCCC62E"/>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433FBA"/>
    <w:multiLevelType w:val="hybridMultilevel"/>
    <w:tmpl w:val="292268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84B79FC"/>
    <w:multiLevelType w:val="hybridMultilevel"/>
    <w:tmpl w:val="38C09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99C080A"/>
    <w:multiLevelType w:val="hybridMultilevel"/>
    <w:tmpl w:val="22569EF0"/>
    <w:lvl w:ilvl="0" w:tplc="18503CCA">
      <w:start w:val="1"/>
      <w:numFmt w:val="bullet"/>
      <w:lvlText w:val=""/>
      <w:lvlJc w:val="left"/>
      <w:pPr>
        <w:ind w:left="360" w:hanging="360"/>
      </w:pPr>
      <w:rPr>
        <w:rFonts w:ascii="Symbol" w:hAnsi="Symbol" w:hint="default"/>
        <w:sz w:val="22"/>
      </w:rPr>
    </w:lvl>
    <w:lvl w:ilvl="1" w:tplc="18503CCA">
      <w:start w:val="1"/>
      <w:numFmt w:val="bullet"/>
      <w:lvlText w:val=""/>
      <w:lvlJc w:val="left"/>
      <w:pPr>
        <w:ind w:left="1080" w:hanging="360"/>
      </w:pPr>
      <w:rPr>
        <w:rFonts w:ascii="Symbol" w:hAnsi="Symbol" w:hint="default"/>
        <w:sz w:val="22"/>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C865064"/>
    <w:multiLevelType w:val="hybridMultilevel"/>
    <w:tmpl w:val="9FA04F7C"/>
    <w:lvl w:ilvl="0" w:tplc="04090001">
      <w:start w:val="1"/>
      <w:numFmt w:val="bullet"/>
      <w:lvlText w:val=""/>
      <w:lvlJc w:val="left"/>
      <w:pPr>
        <w:ind w:left="360" w:hanging="360"/>
      </w:pPr>
      <w:rPr>
        <w:rFonts w:ascii="Symbol" w:hAnsi="Symbol" w:hint="default"/>
      </w:rPr>
    </w:lvl>
    <w:lvl w:ilvl="1" w:tplc="93F6AE3A">
      <w:start w:val="1"/>
      <w:numFmt w:val="bullet"/>
      <w:lvlText w:val=""/>
      <w:lvlJc w:val="left"/>
      <w:pPr>
        <w:ind w:left="1080" w:hanging="360"/>
      </w:pPr>
      <w:rPr>
        <w:rFonts w:ascii="Symbol" w:hAnsi="Symbol"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E0F298E"/>
    <w:multiLevelType w:val="hybridMultilevel"/>
    <w:tmpl w:val="F39419E8"/>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3D0A29"/>
    <w:multiLevelType w:val="hybridMultilevel"/>
    <w:tmpl w:val="EEBAF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0113FF0"/>
    <w:multiLevelType w:val="hybridMultilevel"/>
    <w:tmpl w:val="339C5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31F531CB"/>
    <w:multiLevelType w:val="hybridMultilevel"/>
    <w:tmpl w:val="0F2EAF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3D659C3"/>
    <w:multiLevelType w:val="hybridMultilevel"/>
    <w:tmpl w:val="9EB8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3FA4236"/>
    <w:multiLevelType w:val="hybridMultilevel"/>
    <w:tmpl w:val="9676A858"/>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4A63CF"/>
    <w:multiLevelType w:val="hybridMultilevel"/>
    <w:tmpl w:val="6C185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70B53C0"/>
    <w:multiLevelType w:val="hybridMultilevel"/>
    <w:tmpl w:val="6D92FF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832082E"/>
    <w:multiLevelType w:val="hybridMultilevel"/>
    <w:tmpl w:val="5AD62A94"/>
    <w:lvl w:ilvl="0" w:tplc="ADAC0FCC">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5" w15:restartNumberingAfterBreak="0">
    <w:nsid w:val="3ADB15E1"/>
    <w:multiLevelType w:val="hybridMultilevel"/>
    <w:tmpl w:val="3532111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B5E4AFA"/>
    <w:multiLevelType w:val="hybridMultilevel"/>
    <w:tmpl w:val="5538C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E197508"/>
    <w:multiLevelType w:val="hybridMultilevel"/>
    <w:tmpl w:val="E624A8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FC2451E"/>
    <w:multiLevelType w:val="hybridMultilevel"/>
    <w:tmpl w:val="854888A4"/>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0426EAE"/>
    <w:multiLevelType w:val="hybridMultilevel"/>
    <w:tmpl w:val="D5B4D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12F6CCB"/>
    <w:multiLevelType w:val="hybridMultilevel"/>
    <w:tmpl w:val="E3782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18E37D8"/>
    <w:multiLevelType w:val="hybridMultilevel"/>
    <w:tmpl w:val="5314B31C"/>
    <w:lvl w:ilvl="0" w:tplc="04090001">
      <w:start w:val="1"/>
      <w:numFmt w:val="bullet"/>
      <w:lvlText w:val=""/>
      <w:lvlJc w:val="left"/>
      <w:pPr>
        <w:ind w:left="1636" w:hanging="360"/>
      </w:pPr>
      <w:rPr>
        <w:rFonts w:ascii="Symbol" w:hAnsi="Symbol" w:hint="default"/>
      </w:rPr>
    </w:lvl>
    <w:lvl w:ilvl="1" w:tplc="04090003">
      <w:start w:val="1"/>
      <w:numFmt w:val="bullet"/>
      <w:lvlText w:val="o"/>
      <w:lvlJc w:val="left"/>
      <w:pPr>
        <w:ind w:left="2356" w:hanging="360"/>
      </w:pPr>
      <w:rPr>
        <w:rFonts w:ascii="Courier New" w:hAnsi="Courier New" w:cs="Courier New" w:hint="default"/>
      </w:rPr>
    </w:lvl>
    <w:lvl w:ilvl="2" w:tplc="04090005">
      <w:start w:val="1"/>
      <w:numFmt w:val="bullet"/>
      <w:lvlText w:val=""/>
      <w:lvlJc w:val="left"/>
      <w:pPr>
        <w:ind w:left="3076" w:hanging="360"/>
      </w:pPr>
      <w:rPr>
        <w:rFonts w:ascii="Wingdings" w:hAnsi="Wingdings" w:hint="default"/>
      </w:rPr>
    </w:lvl>
    <w:lvl w:ilvl="3" w:tplc="04090001">
      <w:start w:val="1"/>
      <w:numFmt w:val="bullet"/>
      <w:lvlText w:val=""/>
      <w:lvlJc w:val="left"/>
      <w:pPr>
        <w:ind w:left="3796" w:hanging="360"/>
      </w:pPr>
      <w:rPr>
        <w:rFonts w:ascii="Symbol" w:hAnsi="Symbol" w:hint="default"/>
      </w:rPr>
    </w:lvl>
    <w:lvl w:ilvl="4" w:tplc="04090003">
      <w:start w:val="1"/>
      <w:numFmt w:val="bullet"/>
      <w:lvlText w:val="o"/>
      <w:lvlJc w:val="left"/>
      <w:pPr>
        <w:ind w:left="4516" w:hanging="360"/>
      </w:pPr>
      <w:rPr>
        <w:rFonts w:ascii="Courier New" w:hAnsi="Courier New" w:cs="Courier New" w:hint="default"/>
      </w:rPr>
    </w:lvl>
    <w:lvl w:ilvl="5" w:tplc="04090005">
      <w:start w:val="1"/>
      <w:numFmt w:val="bullet"/>
      <w:lvlText w:val=""/>
      <w:lvlJc w:val="left"/>
      <w:pPr>
        <w:ind w:left="5236" w:hanging="360"/>
      </w:pPr>
      <w:rPr>
        <w:rFonts w:ascii="Wingdings" w:hAnsi="Wingdings" w:hint="default"/>
      </w:rPr>
    </w:lvl>
    <w:lvl w:ilvl="6" w:tplc="04090001">
      <w:start w:val="1"/>
      <w:numFmt w:val="bullet"/>
      <w:lvlText w:val=""/>
      <w:lvlJc w:val="left"/>
      <w:pPr>
        <w:ind w:left="5956" w:hanging="360"/>
      </w:pPr>
      <w:rPr>
        <w:rFonts w:ascii="Symbol" w:hAnsi="Symbol" w:hint="default"/>
      </w:rPr>
    </w:lvl>
    <w:lvl w:ilvl="7" w:tplc="04090003">
      <w:start w:val="1"/>
      <w:numFmt w:val="bullet"/>
      <w:lvlText w:val="o"/>
      <w:lvlJc w:val="left"/>
      <w:pPr>
        <w:ind w:left="6676" w:hanging="360"/>
      </w:pPr>
      <w:rPr>
        <w:rFonts w:ascii="Courier New" w:hAnsi="Courier New" w:cs="Courier New" w:hint="default"/>
      </w:rPr>
    </w:lvl>
    <w:lvl w:ilvl="8" w:tplc="04090005">
      <w:start w:val="1"/>
      <w:numFmt w:val="bullet"/>
      <w:lvlText w:val=""/>
      <w:lvlJc w:val="left"/>
      <w:pPr>
        <w:ind w:left="7396" w:hanging="360"/>
      </w:pPr>
      <w:rPr>
        <w:rFonts w:ascii="Wingdings" w:hAnsi="Wingdings" w:hint="default"/>
      </w:rPr>
    </w:lvl>
  </w:abstractNum>
  <w:abstractNum w:abstractNumId="52" w15:restartNumberingAfterBreak="0">
    <w:nsid w:val="419F35D5"/>
    <w:multiLevelType w:val="hybridMultilevel"/>
    <w:tmpl w:val="C7361E8E"/>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53" w15:restartNumberingAfterBreak="0">
    <w:nsid w:val="43654C9F"/>
    <w:multiLevelType w:val="hybridMultilevel"/>
    <w:tmpl w:val="E786B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38A3834"/>
    <w:multiLevelType w:val="hybridMultilevel"/>
    <w:tmpl w:val="B136FBFC"/>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3CB07F6"/>
    <w:multiLevelType w:val="hybridMultilevel"/>
    <w:tmpl w:val="48E4A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57" w15:restartNumberingAfterBreak="0">
    <w:nsid w:val="471B16EE"/>
    <w:multiLevelType w:val="hybridMultilevel"/>
    <w:tmpl w:val="B1D487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7792964"/>
    <w:multiLevelType w:val="hybridMultilevel"/>
    <w:tmpl w:val="544A0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8146CBA"/>
    <w:multiLevelType w:val="hybridMultilevel"/>
    <w:tmpl w:val="E10E915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48F64DCD"/>
    <w:multiLevelType w:val="hybridMultilevel"/>
    <w:tmpl w:val="DE90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9755ABF"/>
    <w:multiLevelType w:val="hybridMultilevel"/>
    <w:tmpl w:val="30163BE8"/>
    <w:lvl w:ilvl="0" w:tplc="18503CCA">
      <w:start w:val="1"/>
      <w:numFmt w:val="bullet"/>
      <w:lvlText w:val=""/>
      <w:lvlJc w:val="left"/>
      <w:pPr>
        <w:ind w:left="360" w:hanging="360"/>
      </w:pPr>
      <w:rPr>
        <w:rFonts w:ascii="Symbol" w:hAnsi="Symbol" w:hint="default"/>
        <w:sz w:val="22"/>
      </w:rPr>
    </w:lvl>
    <w:lvl w:ilvl="1" w:tplc="18503CCA">
      <w:start w:val="1"/>
      <w:numFmt w:val="bullet"/>
      <w:lvlText w:val=""/>
      <w:lvlJc w:val="left"/>
      <w:pPr>
        <w:ind w:left="1080" w:hanging="360"/>
      </w:pPr>
      <w:rPr>
        <w:rFonts w:ascii="Symbol" w:hAnsi="Symbol" w:hint="default"/>
        <w:sz w:val="22"/>
      </w:rPr>
    </w:lvl>
    <w:lvl w:ilvl="2" w:tplc="18503CCA">
      <w:start w:val="1"/>
      <w:numFmt w:val="bullet"/>
      <w:lvlText w:val=""/>
      <w:lvlJc w:val="left"/>
      <w:pPr>
        <w:ind w:left="1800" w:hanging="360"/>
      </w:pPr>
      <w:rPr>
        <w:rFonts w:ascii="Symbol" w:hAnsi="Symbol" w:hint="default"/>
        <w:sz w:val="2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B385A2D"/>
    <w:multiLevelType w:val="hybridMultilevel"/>
    <w:tmpl w:val="FC4693DC"/>
    <w:lvl w:ilvl="0" w:tplc="18503CCA">
      <w:start w:val="1"/>
      <w:numFmt w:val="bullet"/>
      <w:lvlText w:val=""/>
      <w:lvlJc w:val="left"/>
      <w:pPr>
        <w:ind w:left="360" w:hanging="360"/>
      </w:pPr>
      <w:rPr>
        <w:rFonts w:ascii="Symbol" w:hAnsi="Symbol" w:hint="default"/>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B997FB2"/>
    <w:multiLevelType w:val="hybridMultilevel"/>
    <w:tmpl w:val="3BEE7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DBC750D"/>
    <w:multiLevelType w:val="hybridMultilevel"/>
    <w:tmpl w:val="7152E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DF155AF"/>
    <w:multiLevelType w:val="hybridMultilevel"/>
    <w:tmpl w:val="A9B4C95C"/>
    <w:lvl w:ilvl="0" w:tplc="18503CCA">
      <w:start w:val="1"/>
      <w:numFmt w:val="bullet"/>
      <w:lvlText w:val=""/>
      <w:lvlJc w:val="left"/>
      <w:pPr>
        <w:ind w:left="360" w:hanging="360"/>
      </w:pPr>
      <w:rPr>
        <w:rFonts w:ascii="Symbol" w:hAnsi="Symbol" w:hint="default"/>
        <w:sz w:val="22"/>
      </w:rPr>
    </w:lvl>
    <w:lvl w:ilvl="1" w:tplc="18503CCA">
      <w:start w:val="1"/>
      <w:numFmt w:val="bullet"/>
      <w:lvlText w:val=""/>
      <w:lvlJc w:val="left"/>
      <w:pPr>
        <w:ind w:left="1080" w:hanging="360"/>
      </w:pPr>
      <w:rPr>
        <w:rFonts w:ascii="Symbol" w:hAnsi="Symbol" w:hint="default"/>
        <w:sz w:val="22"/>
      </w:rPr>
    </w:lvl>
    <w:lvl w:ilvl="2" w:tplc="18503CCA">
      <w:start w:val="1"/>
      <w:numFmt w:val="bullet"/>
      <w:lvlText w:val=""/>
      <w:lvlJc w:val="left"/>
      <w:pPr>
        <w:ind w:left="1800" w:hanging="360"/>
      </w:pPr>
      <w:rPr>
        <w:rFonts w:ascii="Symbol" w:hAnsi="Symbol" w:hint="default"/>
        <w:sz w:val="22"/>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EC472AD"/>
    <w:multiLevelType w:val="hybridMultilevel"/>
    <w:tmpl w:val="3F66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F345139"/>
    <w:multiLevelType w:val="hybridMultilevel"/>
    <w:tmpl w:val="912498D2"/>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F8321D1"/>
    <w:multiLevelType w:val="hybridMultilevel"/>
    <w:tmpl w:val="130E7BE0"/>
    <w:lvl w:ilvl="0" w:tplc="18503CCA">
      <w:start w:val="1"/>
      <w:numFmt w:val="bullet"/>
      <w:lvlText w:val=""/>
      <w:lvlJc w:val="left"/>
      <w:pPr>
        <w:ind w:left="360" w:hanging="360"/>
      </w:pPr>
      <w:rPr>
        <w:rFonts w:ascii="Symbol" w:hAnsi="Symbol" w:hint="default"/>
        <w:sz w:val="22"/>
      </w:rPr>
    </w:lvl>
    <w:lvl w:ilvl="1" w:tplc="041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0EB174E"/>
    <w:multiLevelType w:val="hybridMultilevel"/>
    <w:tmpl w:val="5B1A488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519E5F5E"/>
    <w:multiLevelType w:val="hybridMultilevel"/>
    <w:tmpl w:val="AD18F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1EE53BB"/>
    <w:multiLevelType w:val="hybridMultilevel"/>
    <w:tmpl w:val="7C5C6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3F2454F"/>
    <w:multiLevelType w:val="hybridMultilevel"/>
    <w:tmpl w:val="4D80A0F6"/>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54520A08"/>
    <w:multiLevelType w:val="hybridMultilevel"/>
    <w:tmpl w:val="E24C14EA"/>
    <w:lvl w:ilvl="0" w:tplc="A8FC7E04">
      <w:start w:val="1"/>
      <w:numFmt w:val="decimal"/>
      <w:lvlText w:val="%1."/>
      <w:lvlJc w:val="left"/>
      <w:pPr>
        <w:ind w:left="495" w:hanging="1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6873DEE"/>
    <w:multiLevelType w:val="hybridMultilevel"/>
    <w:tmpl w:val="3C9ED9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71E5B59"/>
    <w:multiLevelType w:val="hybridMultilevel"/>
    <w:tmpl w:val="801E7EF4"/>
    <w:lvl w:ilvl="0" w:tplc="CFD4944C">
      <w:start w:val="1"/>
      <w:numFmt w:val="bullet"/>
      <w:lvlText w:val=""/>
      <w:lvlPicBulletId w:val="0"/>
      <w:lvlJc w:val="left"/>
      <w:pPr>
        <w:tabs>
          <w:tab w:val="num" w:pos="360"/>
        </w:tabs>
        <w:ind w:left="360" w:hanging="360"/>
      </w:pPr>
      <w:rPr>
        <w:rFonts w:ascii="Symbol" w:hAnsi="Symbol" w:hint="default"/>
      </w:rPr>
    </w:lvl>
    <w:lvl w:ilvl="1" w:tplc="C2C6BF80" w:tentative="1">
      <w:start w:val="1"/>
      <w:numFmt w:val="bullet"/>
      <w:lvlText w:val=""/>
      <w:lvlJc w:val="left"/>
      <w:pPr>
        <w:tabs>
          <w:tab w:val="num" w:pos="1080"/>
        </w:tabs>
        <w:ind w:left="1080" w:hanging="360"/>
      </w:pPr>
      <w:rPr>
        <w:rFonts w:ascii="Symbol" w:hAnsi="Symbol" w:hint="default"/>
      </w:rPr>
    </w:lvl>
    <w:lvl w:ilvl="2" w:tplc="030A120A" w:tentative="1">
      <w:start w:val="1"/>
      <w:numFmt w:val="bullet"/>
      <w:lvlText w:val=""/>
      <w:lvlJc w:val="left"/>
      <w:pPr>
        <w:tabs>
          <w:tab w:val="num" w:pos="1800"/>
        </w:tabs>
        <w:ind w:left="1800" w:hanging="360"/>
      </w:pPr>
      <w:rPr>
        <w:rFonts w:ascii="Symbol" w:hAnsi="Symbol" w:hint="default"/>
      </w:rPr>
    </w:lvl>
    <w:lvl w:ilvl="3" w:tplc="573E4440" w:tentative="1">
      <w:start w:val="1"/>
      <w:numFmt w:val="bullet"/>
      <w:lvlText w:val=""/>
      <w:lvlJc w:val="left"/>
      <w:pPr>
        <w:tabs>
          <w:tab w:val="num" w:pos="2520"/>
        </w:tabs>
        <w:ind w:left="2520" w:hanging="360"/>
      </w:pPr>
      <w:rPr>
        <w:rFonts w:ascii="Symbol" w:hAnsi="Symbol" w:hint="default"/>
      </w:rPr>
    </w:lvl>
    <w:lvl w:ilvl="4" w:tplc="AF4C8A00" w:tentative="1">
      <w:start w:val="1"/>
      <w:numFmt w:val="bullet"/>
      <w:lvlText w:val=""/>
      <w:lvlJc w:val="left"/>
      <w:pPr>
        <w:tabs>
          <w:tab w:val="num" w:pos="3240"/>
        </w:tabs>
        <w:ind w:left="3240" w:hanging="360"/>
      </w:pPr>
      <w:rPr>
        <w:rFonts w:ascii="Symbol" w:hAnsi="Symbol" w:hint="default"/>
      </w:rPr>
    </w:lvl>
    <w:lvl w:ilvl="5" w:tplc="AE4419A0" w:tentative="1">
      <w:start w:val="1"/>
      <w:numFmt w:val="bullet"/>
      <w:lvlText w:val=""/>
      <w:lvlJc w:val="left"/>
      <w:pPr>
        <w:tabs>
          <w:tab w:val="num" w:pos="3960"/>
        </w:tabs>
        <w:ind w:left="3960" w:hanging="360"/>
      </w:pPr>
      <w:rPr>
        <w:rFonts w:ascii="Symbol" w:hAnsi="Symbol" w:hint="default"/>
      </w:rPr>
    </w:lvl>
    <w:lvl w:ilvl="6" w:tplc="7934534E" w:tentative="1">
      <w:start w:val="1"/>
      <w:numFmt w:val="bullet"/>
      <w:lvlText w:val=""/>
      <w:lvlJc w:val="left"/>
      <w:pPr>
        <w:tabs>
          <w:tab w:val="num" w:pos="4680"/>
        </w:tabs>
        <w:ind w:left="4680" w:hanging="360"/>
      </w:pPr>
      <w:rPr>
        <w:rFonts w:ascii="Symbol" w:hAnsi="Symbol" w:hint="default"/>
      </w:rPr>
    </w:lvl>
    <w:lvl w:ilvl="7" w:tplc="61324C9A" w:tentative="1">
      <w:start w:val="1"/>
      <w:numFmt w:val="bullet"/>
      <w:lvlText w:val=""/>
      <w:lvlJc w:val="left"/>
      <w:pPr>
        <w:tabs>
          <w:tab w:val="num" w:pos="5400"/>
        </w:tabs>
        <w:ind w:left="5400" w:hanging="360"/>
      </w:pPr>
      <w:rPr>
        <w:rFonts w:ascii="Symbol" w:hAnsi="Symbol" w:hint="default"/>
      </w:rPr>
    </w:lvl>
    <w:lvl w:ilvl="8" w:tplc="0F465294" w:tentative="1">
      <w:start w:val="1"/>
      <w:numFmt w:val="bullet"/>
      <w:lvlText w:val=""/>
      <w:lvlJc w:val="left"/>
      <w:pPr>
        <w:tabs>
          <w:tab w:val="num" w:pos="6120"/>
        </w:tabs>
        <w:ind w:left="6120" w:hanging="360"/>
      </w:pPr>
      <w:rPr>
        <w:rFonts w:ascii="Symbol" w:hAnsi="Symbol" w:hint="default"/>
      </w:rPr>
    </w:lvl>
  </w:abstractNum>
  <w:abstractNum w:abstractNumId="79" w15:restartNumberingAfterBreak="0">
    <w:nsid w:val="579D6810"/>
    <w:multiLevelType w:val="hybridMultilevel"/>
    <w:tmpl w:val="F9641A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822504D"/>
    <w:multiLevelType w:val="hybridMultilevel"/>
    <w:tmpl w:val="DCDA4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8BA17A4"/>
    <w:multiLevelType w:val="hybridMultilevel"/>
    <w:tmpl w:val="5CDE39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8F97EA5"/>
    <w:multiLevelType w:val="hybridMultilevel"/>
    <w:tmpl w:val="A4888C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5B662B72"/>
    <w:multiLevelType w:val="hybridMultilevel"/>
    <w:tmpl w:val="08CA769A"/>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BFB6D8E"/>
    <w:multiLevelType w:val="hybridMultilevel"/>
    <w:tmpl w:val="5F280E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D706CF6"/>
    <w:multiLevelType w:val="hybridMultilevel"/>
    <w:tmpl w:val="C9C2B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7" w15:restartNumberingAfterBreak="0">
    <w:nsid w:val="61BA76CF"/>
    <w:multiLevelType w:val="hybridMultilevel"/>
    <w:tmpl w:val="8E282B5E"/>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63C55ADD"/>
    <w:multiLevelType w:val="hybridMultilevel"/>
    <w:tmpl w:val="1CAEB1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63CE0FB0"/>
    <w:multiLevelType w:val="hybridMultilevel"/>
    <w:tmpl w:val="28247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7C36BAB"/>
    <w:multiLevelType w:val="hybridMultilevel"/>
    <w:tmpl w:val="D9B6970A"/>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93" w15:restartNumberingAfterBreak="0">
    <w:nsid w:val="6C827B5F"/>
    <w:multiLevelType w:val="hybridMultilevel"/>
    <w:tmpl w:val="9F840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CA715C7"/>
    <w:multiLevelType w:val="hybridMultilevel"/>
    <w:tmpl w:val="5596E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6DDF4BCE"/>
    <w:multiLevelType w:val="hybridMultilevel"/>
    <w:tmpl w:val="C43CB15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FD81250"/>
    <w:multiLevelType w:val="multilevel"/>
    <w:tmpl w:val="9386D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0B50EED"/>
    <w:multiLevelType w:val="hybridMultilevel"/>
    <w:tmpl w:val="8BCC7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99" w15:restartNumberingAfterBreak="0">
    <w:nsid w:val="71353CC5"/>
    <w:multiLevelType w:val="hybridMultilevel"/>
    <w:tmpl w:val="32625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714C367A"/>
    <w:multiLevelType w:val="hybridMultilevel"/>
    <w:tmpl w:val="558434B4"/>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102" w15:restartNumberingAfterBreak="0">
    <w:nsid w:val="72172BD3"/>
    <w:multiLevelType w:val="hybridMultilevel"/>
    <w:tmpl w:val="CDBAF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28651AC"/>
    <w:multiLevelType w:val="hybridMultilevel"/>
    <w:tmpl w:val="4F58538C"/>
    <w:lvl w:ilvl="0" w:tplc="0409000F">
      <w:start w:val="1"/>
      <w:numFmt w:val="decimal"/>
      <w:lvlText w:val="%1."/>
      <w:lvlJc w:val="left"/>
      <w:pPr>
        <w:ind w:left="720" w:hanging="360"/>
      </w:pPr>
      <w:rPr>
        <w:rFonts w:hint="default"/>
      </w:rPr>
    </w:lvl>
    <w:lvl w:ilvl="1" w:tplc="AF7A4EB6">
      <w:start w:val="1"/>
      <w:numFmt w:val="lowerLetter"/>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2E22301"/>
    <w:multiLevelType w:val="hybridMultilevel"/>
    <w:tmpl w:val="2BDA96A2"/>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3861C20"/>
    <w:multiLevelType w:val="hybridMultilevel"/>
    <w:tmpl w:val="9FD4FAE6"/>
    <w:lvl w:ilvl="0" w:tplc="F2543842">
      <w:start w:val="6"/>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47E5E92"/>
    <w:multiLevelType w:val="hybridMultilevel"/>
    <w:tmpl w:val="BFFA5E30"/>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5BF0422"/>
    <w:multiLevelType w:val="hybridMultilevel"/>
    <w:tmpl w:val="774032FC"/>
    <w:lvl w:ilvl="0" w:tplc="57828AD4">
      <w:start w:val="1"/>
      <w:numFmt w:val="bullet"/>
      <w:lvlText w:val=""/>
      <w:lvlPicBulletId w:val="0"/>
      <w:lvlJc w:val="left"/>
      <w:pPr>
        <w:tabs>
          <w:tab w:val="num" w:pos="720"/>
        </w:tabs>
        <w:ind w:left="720" w:hanging="360"/>
      </w:pPr>
      <w:rPr>
        <w:rFonts w:ascii="Symbol" w:hAnsi="Symbol" w:hint="default"/>
      </w:rPr>
    </w:lvl>
    <w:lvl w:ilvl="1" w:tplc="80D62A32" w:tentative="1">
      <w:start w:val="1"/>
      <w:numFmt w:val="bullet"/>
      <w:lvlText w:val=""/>
      <w:lvlJc w:val="left"/>
      <w:pPr>
        <w:tabs>
          <w:tab w:val="num" w:pos="1440"/>
        </w:tabs>
        <w:ind w:left="1440" w:hanging="360"/>
      </w:pPr>
      <w:rPr>
        <w:rFonts w:ascii="Symbol" w:hAnsi="Symbol" w:hint="default"/>
      </w:rPr>
    </w:lvl>
    <w:lvl w:ilvl="2" w:tplc="335804C2" w:tentative="1">
      <w:start w:val="1"/>
      <w:numFmt w:val="bullet"/>
      <w:lvlText w:val=""/>
      <w:lvlJc w:val="left"/>
      <w:pPr>
        <w:tabs>
          <w:tab w:val="num" w:pos="2160"/>
        </w:tabs>
        <w:ind w:left="2160" w:hanging="360"/>
      </w:pPr>
      <w:rPr>
        <w:rFonts w:ascii="Symbol" w:hAnsi="Symbol" w:hint="default"/>
      </w:rPr>
    </w:lvl>
    <w:lvl w:ilvl="3" w:tplc="0930B01E" w:tentative="1">
      <w:start w:val="1"/>
      <w:numFmt w:val="bullet"/>
      <w:lvlText w:val=""/>
      <w:lvlJc w:val="left"/>
      <w:pPr>
        <w:tabs>
          <w:tab w:val="num" w:pos="2880"/>
        </w:tabs>
        <w:ind w:left="2880" w:hanging="360"/>
      </w:pPr>
      <w:rPr>
        <w:rFonts w:ascii="Symbol" w:hAnsi="Symbol" w:hint="default"/>
      </w:rPr>
    </w:lvl>
    <w:lvl w:ilvl="4" w:tplc="EBBE92DE" w:tentative="1">
      <w:start w:val="1"/>
      <w:numFmt w:val="bullet"/>
      <w:lvlText w:val=""/>
      <w:lvlJc w:val="left"/>
      <w:pPr>
        <w:tabs>
          <w:tab w:val="num" w:pos="3600"/>
        </w:tabs>
        <w:ind w:left="3600" w:hanging="360"/>
      </w:pPr>
      <w:rPr>
        <w:rFonts w:ascii="Symbol" w:hAnsi="Symbol" w:hint="default"/>
      </w:rPr>
    </w:lvl>
    <w:lvl w:ilvl="5" w:tplc="E4FE922C" w:tentative="1">
      <w:start w:val="1"/>
      <w:numFmt w:val="bullet"/>
      <w:lvlText w:val=""/>
      <w:lvlJc w:val="left"/>
      <w:pPr>
        <w:tabs>
          <w:tab w:val="num" w:pos="4320"/>
        </w:tabs>
        <w:ind w:left="4320" w:hanging="360"/>
      </w:pPr>
      <w:rPr>
        <w:rFonts w:ascii="Symbol" w:hAnsi="Symbol" w:hint="default"/>
      </w:rPr>
    </w:lvl>
    <w:lvl w:ilvl="6" w:tplc="42145144" w:tentative="1">
      <w:start w:val="1"/>
      <w:numFmt w:val="bullet"/>
      <w:lvlText w:val=""/>
      <w:lvlJc w:val="left"/>
      <w:pPr>
        <w:tabs>
          <w:tab w:val="num" w:pos="5040"/>
        </w:tabs>
        <w:ind w:left="5040" w:hanging="360"/>
      </w:pPr>
      <w:rPr>
        <w:rFonts w:ascii="Symbol" w:hAnsi="Symbol" w:hint="default"/>
      </w:rPr>
    </w:lvl>
    <w:lvl w:ilvl="7" w:tplc="0F045A80" w:tentative="1">
      <w:start w:val="1"/>
      <w:numFmt w:val="bullet"/>
      <w:lvlText w:val=""/>
      <w:lvlJc w:val="left"/>
      <w:pPr>
        <w:tabs>
          <w:tab w:val="num" w:pos="5760"/>
        </w:tabs>
        <w:ind w:left="5760" w:hanging="360"/>
      </w:pPr>
      <w:rPr>
        <w:rFonts w:ascii="Symbol" w:hAnsi="Symbol" w:hint="default"/>
      </w:rPr>
    </w:lvl>
    <w:lvl w:ilvl="8" w:tplc="63C01F18" w:tentative="1">
      <w:start w:val="1"/>
      <w:numFmt w:val="bullet"/>
      <w:lvlText w:val=""/>
      <w:lvlJc w:val="left"/>
      <w:pPr>
        <w:tabs>
          <w:tab w:val="num" w:pos="6480"/>
        </w:tabs>
        <w:ind w:left="6480" w:hanging="360"/>
      </w:pPr>
      <w:rPr>
        <w:rFonts w:ascii="Symbol" w:hAnsi="Symbol" w:hint="default"/>
      </w:rPr>
    </w:lvl>
  </w:abstractNum>
  <w:abstractNum w:abstractNumId="108" w15:restartNumberingAfterBreak="0">
    <w:nsid w:val="77FE2DD1"/>
    <w:multiLevelType w:val="hybridMultilevel"/>
    <w:tmpl w:val="C7361E8E"/>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09" w15:restartNumberingAfterBreak="0">
    <w:nsid w:val="78327152"/>
    <w:multiLevelType w:val="hybridMultilevel"/>
    <w:tmpl w:val="36AE4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A50160D"/>
    <w:multiLevelType w:val="hybridMultilevel"/>
    <w:tmpl w:val="492C798E"/>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AFC608E"/>
    <w:multiLevelType w:val="hybridMultilevel"/>
    <w:tmpl w:val="BF4428DC"/>
    <w:lvl w:ilvl="0" w:tplc="C8F4B204">
      <w:start w:val="1"/>
      <w:numFmt w:val="decimal"/>
      <w:lvlText w:val="%1."/>
      <w:lvlJc w:val="left"/>
      <w:pPr>
        <w:ind w:left="630" w:hanging="360"/>
      </w:pPr>
      <w:rPr>
        <w:rFonts w:hint="default"/>
        <w:b w:val="0"/>
      </w:rPr>
    </w:lvl>
    <w:lvl w:ilvl="1" w:tplc="F62A692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D882EA0"/>
    <w:multiLevelType w:val="hybridMultilevel"/>
    <w:tmpl w:val="CF0E0614"/>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EE01EA2"/>
    <w:multiLevelType w:val="hybridMultilevel"/>
    <w:tmpl w:val="E056E988"/>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101"/>
  </w:num>
  <w:num w:numId="3">
    <w:abstractNumId w:val="98"/>
  </w:num>
  <w:num w:numId="4">
    <w:abstractNumId w:val="92"/>
  </w:num>
  <w:num w:numId="5">
    <w:abstractNumId w:val="22"/>
  </w:num>
  <w:num w:numId="6">
    <w:abstractNumId w:val="72"/>
  </w:num>
  <w:num w:numId="7">
    <w:abstractNumId w:val="74"/>
  </w:num>
  <w:num w:numId="8">
    <w:abstractNumId w:val="38"/>
  </w:num>
  <w:num w:numId="9">
    <w:abstractNumId w:val="32"/>
  </w:num>
  <w:num w:numId="10">
    <w:abstractNumId w:val="88"/>
  </w:num>
  <w:num w:numId="11">
    <w:abstractNumId w:val="86"/>
  </w:num>
  <w:num w:numId="12">
    <w:abstractNumId w:val="58"/>
  </w:num>
  <w:num w:numId="13">
    <w:abstractNumId w:val="85"/>
  </w:num>
  <w:num w:numId="14">
    <w:abstractNumId w:val="15"/>
  </w:num>
  <w:num w:numId="15">
    <w:abstractNumId w:val="62"/>
  </w:num>
  <w:num w:numId="16">
    <w:abstractNumId w:val="105"/>
  </w:num>
  <w:num w:numId="17">
    <w:abstractNumId w:val="53"/>
  </w:num>
  <w:num w:numId="18">
    <w:abstractNumId w:val="30"/>
  </w:num>
  <w:num w:numId="19">
    <w:abstractNumId w:val="55"/>
  </w:num>
  <w:num w:numId="20">
    <w:abstractNumId w:val="18"/>
  </w:num>
  <w:num w:numId="21">
    <w:abstractNumId w:val="45"/>
  </w:num>
  <w:num w:numId="22">
    <w:abstractNumId w:val="95"/>
  </w:num>
  <w:num w:numId="23">
    <w:abstractNumId w:val="49"/>
  </w:num>
  <w:num w:numId="24">
    <w:abstractNumId w:val="40"/>
  </w:num>
  <w:num w:numId="25">
    <w:abstractNumId w:val="77"/>
  </w:num>
  <w:num w:numId="26">
    <w:abstractNumId w:val="83"/>
  </w:num>
  <w:num w:numId="27">
    <w:abstractNumId w:val="112"/>
  </w:num>
  <w:num w:numId="28">
    <w:abstractNumId w:val="24"/>
  </w:num>
  <w:num w:numId="29">
    <w:abstractNumId w:val="34"/>
  </w:num>
  <w:num w:numId="30">
    <w:abstractNumId w:val="9"/>
  </w:num>
  <w:num w:numId="31">
    <w:abstractNumId w:val="68"/>
  </w:num>
  <w:num w:numId="32">
    <w:abstractNumId w:val="94"/>
  </w:num>
  <w:num w:numId="33">
    <w:abstractNumId w:val="71"/>
  </w:num>
  <w:num w:numId="34">
    <w:abstractNumId w:val="27"/>
  </w:num>
  <w:num w:numId="35">
    <w:abstractNumId w:val="59"/>
  </w:num>
  <w:num w:numId="36">
    <w:abstractNumId w:val="56"/>
  </w:num>
  <w:num w:numId="37">
    <w:abstractNumId w:val="98"/>
  </w:num>
  <w:num w:numId="38">
    <w:abstractNumId w:val="27"/>
  </w:num>
  <w:num w:numId="39">
    <w:abstractNumId w:val="91"/>
  </w:num>
  <w:num w:numId="40">
    <w:abstractNumId w:val="52"/>
  </w:num>
  <w:num w:numId="41">
    <w:abstractNumId w:val="51"/>
  </w:num>
  <w:num w:numId="42">
    <w:abstractNumId w:val="52"/>
  </w:num>
  <w:num w:numId="43">
    <w:abstractNumId w:val="11"/>
  </w:num>
  <w:num w:numId="44">
    <w:abstractNumId w:val="97"/>
  </w:num>
  <w:num w:numId="45">
    <w:abstractNumId w:val="109"/>
  </w:num>
  <w:num w:numId="46">
    <w:abstractNumId w:val="64"/>
  </w:num>
  <w:num w:numId="47">
    <w:abstractNumId w:val="47"/>
  </w:num>
  <w:num w:numId="48">
    <w:abstractNumId w:val="36"/>
  </w:num>
  <w:num w:numId="49">
    <w:abstractNumId w:val="26"/>
  </w:num>
  <w:num w:numId="50">
    <w:abstractNumId w:val="93"/>
  </w:num>
  <w:num w:numId="51">
    <w:abstractNumId w:val="33"/>
  </w:num>
  <w:num w:numId="52">
    <w:abstractNumId w:val="6"/>
  </w:num>
  <w:num w:numId="53">
    <w:abstractNumId w:val="61"/>
  </w:num>
  <w:num w:numId="54">
    <w:abstractNumId w:val="65"/>
  </w:num>
  <w:num w:numId="55">
    <w:abstractNumId w:val="60"/>
  </w:num>
  <w:num w:numId="56">
    <w:abstractNumId w:val="17"/>
  </w:num>
  <w:num w:numId="57">
    <w:abstractNumId w:val="84"/>
  </w:num>
  <w:num w:numId="58">
    <w:abstractNumId w:val="106"/>
  </w:num>
  <w:num w:numId="59">
    <w:abstractNumId w:val="100"/>
  </w:num>
  <w:num w:numId="60">
    <w:abstractNumId w:val="20"/>
  </w:num>
  <w:num w:numId="61">
    <w:abstractNumId w:val="14"/>
  </w:num>
  <w:num w:numId="62">
    <w:abstractNumId w:val="39"/>
  </w:num>
  <w:num w:numId="63">
    <w:abstractNumId w:val="110"/>
  </w:num>
  <w:num w:numId="64">
    <w:abstractNumId w:val="43"/>
  </w:num>
  <w:num w:numId="65">
    <w:abstractNumId w:val="7"/>
  </w:num>
  <w:num w:numId="66">
    <w:abstractNumId w:val="35"/>
  </w:num>
  <w:num w:numId="67">
    <w:abstractNumId w:val="79"/>
  </w:num>
  <w:num w:numId="68">
    <w:abstractNumId w:val="81"/>
  </w:num>
  <w:num w:numId="69">
    <w:abstractNumId w:val="76"/>
  </w:num>
  <w:num w:numId="70">
    <w:abstractNumId w:val="104"/>
  </w:num>
  <w:num w:numId="71">
    <w:abstractNumId w:val="87"/>
  </w:num>
  <w:num w:numId="72">
    <w:abstractNumId w:val="113"/>
  </w:num>
  <w:num w:numId="73">
    <w:abstractNumId w:val="73"/>
  </w:num>
  <w:num w:numId="74">
    <w:abstractNumId w:val="67"/>
  </w:num>
  <w:num w:numId="75">
    <w:abstractNumId w:val="21"/>
  </w:num>
  <w:num w:numId="76">
    <w:abstractNumId w:val="48"/>
  </w:num>
  <w:num w:numId="77">
    <w:abstractNumId w:val="114"/>
  </w:num>
  <w:num w:numId="78">
    <w:abstractNumId w:val="29"/>
  </w:num>
  <w:num w:numId="79">
    <w:abstractNumId w:val="1"/>
  </w:num>
  <w:num w:numId="80">
    <w:abstractNumId w:val="54"/>
  </w:num>
  <w:num w:numId="81">
    <w:abstractNumId w:val="41"/>
  </w:num>
  <w:num w:numId="82">
    <w:abstractNumId w:val="57"/>
  </w:num>
  <w:num w:numId="83">
    <w:abstractNumId w:val="25"/>
  </w:num>
  <w:num w:numId="84">
    <w:abstractNumId w:val="8"/>
  </w:num>
  <w:num w:numId="85">
    <w:abstractNumId w:val="70"/>
  </w:num>
  <w:num w:numId="86">
    <w:abstractNumId w:val="99"/>
  </w:num>
  <w:num w:numId="87">
    <w:abstractNumId w:val="12"/>
  </w:num>
  <w:num w:numId="88">
    <w:abstractNumId w:val="0"/>
  </w:num>
  <w:num w:numId="89">
    <w:abstractNumId w:val="107"/>
  </w:num>
  <w:num w:numId="90">
    <w:abstractNumId w:val="78"/>
  </w:num>
  <w:num w:numId="91">
    <w:abstractNumId w:val="23"/>
  </w:num>
  <w:num w:numId="92">
    <w:abstractNumId w:val="91"/>
  </w:num>
  <w:num w:numId="93">
    <w:abstractNumId w:val="50"/>
  </w:num>
  <w:num w:numId="94">
    <w:abstractNumId w:val="89"/>
  </w:num>
  <w:num w:numId="95">
    <w:abstractNumId w:val="63"/>
  </w:num>
  <w:num w:numId="96">
    <w:abstractNumId w:val="103"/>
  </w:num>
  <w:num w:numId="97">
    <w:abstractNumId w:val="96"/>
  </w:num>
  <w:num w:numId="98">
    <w:abstractNumId w:val="111"/>
  </w:num>
  <w:num w:numId="99">
    <w:abstractNumId w:val="37"/>
  </w:num>
  <w:num w:numId="100">
    <w:abstractNumId w:val="44"/>
  </w:num>
  <w:num w:numId="101">
    <w:abstractNumId w:val="16"/>
  </w:num>
  <w:num w:numId="102">
    <w:abstractNumId w:val="42"/>
  </w:num>
  <w:num w:numId="103">
    <w:abstractNumId w:val="75"/>
  </w:num>
  <w:num w:numId="104">
    <w:abstractNumId w:val="90"/>
  </w:num>
  <w:num w:numId="105">
    <w:abstractNumId w:val="19"/>
  </w:num>
  <w:num w:numId="106">
    <w:abstractNumId w:val="82"/>
  </w:num>
  <w:num w:numId="107">
    <w:abstractNumId w:val="69"/>
  </w:num>
  <w:num w:numId="108">
    <w:abstractNumId w:val="28"/>
  </w:num>
  <w:num w:numId="109">
    <w:abstractNumId w:val="3"/>
  </w:num>
  <w:num w:numId="110">
    <w:abstractNumId w:val="4"/>
  </w:num>
  <w:num w:numId="111">
    <w:abstractNumId w:val="102"/>
  </w:num>
  <w:num w:numId="112">
    <w:abstractNumId w:val="2"/>
  </w:num>
  <w:num w:numId="113">
    <w:abstractNumId w:val="66"/>
  </w:num>
  <w:num w:numId="114">
    <w:abstractNumId w:val="46"/>
  </w:num>
  <w:num w:numId="115">
    <w:abstractNumId w:val="31"/>
  </w:num>
  <w:num w:numId="116">
    <w:abstractNumId w:val="80"/>
  </w:num>
  <w:num w:numId="117">
    <w:abstractNumId w:val="108"/>
  </w:num>
  <w:num w:numId="118">
    <w:abstractNumId w:val="5"/>
  </w:num>
  <w:num w:numId="119">
    <w:abstractNumId w:val="13"/>
  </w:num>
  <w:num w:numId="120">
    <w:abstractNumId w:val="1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removePersonalInformation/>
  <w:removeDateAndTime/>
  <w:displayBackgroundShape/>
  <w:hideSpellingErrors/>
  <w:hideGrammaticalErrors/>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1"/>
  <w:activeWritingStyle w:appName="MSWord" w:lang="en-US" w:vendorID="8" w:dllVersion="513"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MDA3tzQxMLYwMDIzsTRV0lEKTi0uzszPAykwqgUA/g/kAiwAAAA="/>
  </w:docVars>
  <w:rsids>
    <w:rsidRoot w:val="000337F6"/>
    <w:rsid w:val="00000947"/>
    <w:rsid w:val="000022B5"/>
    <w:rsid w:val="00003100"/>
    <w:rsid w:val="00003423"/>
    <w:rsid w:val="0000533C"/>
    <w:rsid w:val="00006DD7"/>
    <w:rsid w:val="000105B5"/>
    <w:rsid w:val="00011E50"/>
    <w:rsid w:val="00012507"/>
    <w:rsid w:val="000127B5"/>
    <w:rsid w:val="000133FE"/>
    <w:rsid w:val="0001538D"/>
    <w:rsid w:val="000155CC"/>
    <w:rsid w:val="00015651"/>
    <w:rsid w:val="00015672"/>
    <w:rsid w:val="0001578B"/>
    <w:rsid w:val="0001594F"/>
    <w:rsid w:val="00015E60"/>
    <w:rsid w:val="00021E83"/>
    <w:rsid w:val="00022179"/>
    <w:rsid w:val="0002363C"/>
    <w:rsid w:val="000237E7"/>
    <w:rsid w:val="0002405E"/>
    <w:rsid w:val="000279F4"/>
    <w:rsid w:val="00031362"/>
    <w:rsid w:val="000315C1"/>
    <w:rsid w:val="00033625"/>
    <w:rsid w:val="000337F6"/>
    <w:rsid w:val="000347A5"/>
    <w:rsid w:val="00035016"/>
    <w:rsid w:val="000352E9"/>
    <w:rsid w:val="00036804"/>
    <w:rsid w:val="00036FEE"/>
    <w:rsid w:val="00037727"/>
    <w:rsid w:val="00042A29"/>
    <w:rsid w:val="00043D4D"/>
    <w:rsid w:val="000449B8"/>
    <w:rsid w:val="00045401"/>
    <w:rsid w:val="00047637"/>
    <w:rsid w:val="00047B0B"/>
    <w:rsid w:val="000500C2"/>
    <w:rsid w:val="0005170A"/>
    <w:rsid w:val="00051860"/>
    <w:rsid w:val="000543DD"/>
    <w:rsid w:val="000565A6"/>
    <w:rsid w:val="00057006"/>
    <w:rsid w:val="00060E1B"/>
    <w:rsid w:val="0006550A"/>
    <w:rsid w:val="0006679A"/>
    <w:rsid w:val="000710C4"/>
    <w:rsid w:val="000726D3"/>
    <w:rsid w:val="00072AA8"/>
    <w:rsid w:val="00074EFC"/>
    <w:rsid w:val="00076488"/>
    <w:rsid w:val="00076608"/>
    <w:rsid w:val="00077D47"/>
    <w:rsid w:val="00080AC0"/>
    <w:rsid w:val="0008205E"/>
    <w:rsid w:val="00082470"/>
    <w:rsid w:val="00082495"/>
    <w:rsid w:val="00083269"/>
    <w:rsid w:val="00084130"/>
    <w:rsid w:val="000868DE"/>
    <w:rsid w:val="000903F6"/>
    <w:rsid w:val="00090605"/>
    <w:rsid w:val="00091C70"/>
    <w:rsid w:val="0009359E"/>
    <w:rsid w:val="00097120"/>
    <w:rsid w:val="0009799D"/>
    <w:rsid w:val="00097AC8"/>
    <w:rsid w:val="00097FB6"/>
    <w:rsid w:val="000A31D2"/>
    <w:rsid w:val="000A3A46"/>
    <w:rsid w:val="000A4ADB"/>
    <w:rsid w:val="000A5004"/>
    <w:rsid w:val="000A5270"/>
    <w:rsid w:val="000A552A"/>
    <w:rsid w:val="000A5E65"/>
    <w:rsid w:val="000B05AD"/>
    <w:rsid w:val="000B0C8A"/>
    <w:rsid w:val="000B30BC"/>
    <w:rsid w:val="000B33DB"/>
    <w:rsid w:val="000B3F36"/>
    <w:rsid w:val="000B44FD"/>
    <w:rsid w:val="000B4E5E"/>
    <w:rsid w:val="000B6BA2"/>
    <w:rsid w:val="000B75CA"/>
    <w:rsid w:val="000C1A00"/>
    <w:rsid w:val="000C1E08"/>
    <w:rsid w:val="000C31D9"/>
    <w:rsid w:val="000C3718"/>
    <w:rsid w:val="000C499B"/>
    <w:rsid w:val="000C6B22"/>
    <w:rsid w:val="000D0BE6"/>
    <w:rsid w:val="000D2182"/>
    <w:rsid w:val="000D23C2"/>
    <w:rsid w:val="000D39CE"/>
    <w:rsid w:val="000D52E6"/>
    <w:rsid w:val="000D5C96"/>
    <w:rsid w:val="000D6D35"/>
    <w:rsid w:val="000E03FC"/>
    <w:rsid w:val="000E5989"/>
    <w:rsid w:val="000F0374"/>
    <w:rsid w:val="000F039E"/>
    <w:rsid w:val="000F11CF"/>
    <w:rsid w:val="000F1D43"/>
    <w:rsid w:val="000F74C6"/>
    <w:rsid w:val="000F7E73"/>
    <w:rsid w:val="0010044C"/>
    <w:rsid w:val="00100CBE"/>
    <w:rsid w:val="00101005"/>
    <w:rsid w:val="00101B31"/>
    <w:rsid w:val="00102EFE"/>
    <w:rsid w:val="00103088"/>
    <w:rsid w:val="00103526"/>
    <w:rsid w:val="0010395B"/>
    <w:rsid w:val="001067B0"/>
    <w:rsid w:val="001073E3"/>
    <w:rsid w:val="001078EF"/>
    <w:rsid w:val="00111048"/>
    <w:rsid w:val="001110F4"/>
    <w:rsid w:val="00111E14"/>
    <w:rsid w:val="00121442"/>
    <w:rsid w:val="00123004"/>
    <w:rsid w:val="00123CAB"/>
    <w:rsid w:val="00124B13"/>
    <w:rsid w:val="00124E20"/>
    <w:rsid w:val="00125254"/>
    <w:rsid w:val="00125C7D"/>
    <w:rsid w:val="0012634E"/>
    <w:rsid w:val="001265A8"/>
    <w:rsid w:val="00127D8D"/>
    <w:rsid w:val="001312FE"/>
    <w:rsid w:val="0013138D"/>
    <w:rsid w:val="0013398A"/>
    <w:rsid w:val="00134C36"/>
    <w:rsid w:val="00142D24"/>
    <w:rsid w:val="00142F6E"/>
    <w:rsid w:val="00143B35"/>
    <w:rsid w:val="0014491E"/>
    <w:rsid w:val="00144DE6"/>
    <w:rsid w:val="00146B9B"/>
    <w:rsid w:val="001476D5"/>
    <w:rsid w:val="00150EB1"/>
    <w:rsid w:val="00151AD0"/>
    <w:rsid w:val="001535A9"/>
    <w:rsid w:val="00153ECF"/>
    <w:rsid w:val="00156072"/>
    <w:rsid w:val="0015729C"/>
    <w:rsid w:val="00161792"/>
    <w:rsid w:val="00161F50"/>
    <w:rsid w:val="00161F6B"/>
    <w:rsid w:val="0016239A"/>
    <w:rsid w:val="00162E0A"/>
    <w:rsid w:val="00164119"/>
    <w:rsid w:val="00164F8C"/>
    <w:rsid w:val="001658D8"/>
    <w:rsid w:val="00166175"/>
    <w:rsid w:val="0017079B"/>
    <w:rsid w:val="001709A1"/>
    <w:rsid w:val="0017135C"/>
    <w:rsid w:val="0017204B"/>
    <w:rsid w:val="001726FA"/>
    <w:rsid w:val="00173340"/>
    <w:rsid w:val="00173484"/>
    <w:rsid w:val="001741A7"/>
    <w:rsid w:val="0017463F"/>
    <w:rsid w:val="00174860"/>
    <w:rsid w:val="001757E3"/>
    <w:rsid w:val="00180DE8"/>
    <w:rsid w:val="001813B3"/>
    <w:rsid w:val="001819E2"/>
    <w:rsid w:val="001819EB"/>
    <w:rsid w:val="00183BB8"/>
    <w:rsid w:val="0018627D"/>
    <w:rsid w:val="00186295"/>
    <w:rsid w:val="00187502"/>
    <w:rsid w:val="0019059E"/>
    <w:rsid w:val="00190763"/>
    <w:rsid w:val="001914E4"/>
    <w:rsid w:val="001932E1"/>
    <w:rsid w:val="00193F3F"/>
    <w:rsid w:val="00196EE2"/>
    <w:rsid w:val="00197055"/>
    <w:rsid w:val="001975DE"/>
    <w:rsid w:val="001A42AB"/>
    <w:rsid w:val="001A5876"/>
    <w:rsid w:val="001A5C36"/>
    <w:rsid w:val="001A6659"/>
    <w:rsid w:val="001A7150"/>
    <w:rsid w:val="001A7AFB"/>
    <w:rsid w:val="001A7F62"/>
    <w:rsid w:val="001B128D"/>
    <w:rsid w:val="001B2703"/>
    <w:rsid w:val="001B34EF"/>
    <w:rsid w:val="001B4765"/>
    <w:rsid w:val="001B4ADA"/>
    <w:rsid w:val="001B4B59"/>
    <w:rsid w:val="001B4CE9"/>
    <w:rsid w:val="001C04EE"/>
    <w:rsid w:val="001C068C"/>
    <w:rsid w:val="001C26F2"/>
    <w:rsid w:val="001C2E1E"/>
    <w:rsid w:val="001C2FEA"/>
    <w:rsid w:val="001C331B"/>
    <w:rsid w:val="001C34FB"/>
    <w:rsid w:val="001C4126"/>
    <w:rsid w:val="001C4273"/>
    <w:rsid w:val="001C5BD7"/>
    <w:rsid w:val="001C6159"/>
    <w:rsid w:val="001D0072"/>
    <w:rsid w:val="001D0A33"/>
    <w:rsid w:val="001D14B6"/>
    <w:rsid w:val="001D23E6"/>
    <w:rsid w:val="001D31EB"/>
    <w:rsid w:val="001D3DDF"/>
    <w:rsid w:val="001D3F1C"/>
    <w:rsid w:val="001D58B6"/>
    <w:rsid w:val="001D5CE0"/>
    <w:rsid w:val="001D6195"/>
    <w:rsid w:val="001D6AC0"/>
    <w:rsid w:val="001D79E9"/>
    <w:rsid w:val="001E0BEE"/>
    <w:rsid w:val="001E17D9"/>
    <w:rsid w:val="001E1D6B"/>
    <w:rsid w:val="001E2598"/>
    <w:rsid w:val="001E29E5"/>
    <w:rsid w:val="001E2DE2"/>
    <w:rsid w:val="001E2FF9"/>
    <w:rsid w:val="001E52B7"/>
    <w:rsid w:val="001E56DB"/>
    <w:rsid w:val="001E5A50"/>
    <w:rsid w:val="001E5C78"/>
    <w:rsid w:val="001E64C3"/>
    <w:rsid w:val="001E6501"/>
    <w:rsid w:val="001F13E2"/>
    <w:rsid w:val="001F2B92"/>
    <w:rsid w:val="001F2F9D"/>
    <w:rsid w:val="001F3037"/>
    <w:rsid w:val="001F4758"/>
    <w:rsid w:val="001F51CF"/>
    <w:rsid w:val="001F54A4"/>
    <w:rsid w:val="001F579B"/>
    <w:rsid w:val="001F655C"/>
    <w:rsid w:val="001F6BD4"/>
    <w:rsid w:val="002021E7"/>
    <w:rsid w:val="002054E3"/>
    <w:rsid w:val="002065DF"/>
    <w:rsid w:val="002070A5"/>
    <w:rsid w:val="00207120"/>
    <w:rsid w:val="002075DC"/>
    <w:rsid w:val="00210A99"/>
    <w:rsid w:val="00211F02"/>
    <w:rsid w:val="0021485E"/>
    <w:rsid w:val="00215569"/>
    <w:rsid w:val="00216DB0"/>
    <w:rsid w:val="00217725"/>
    <w:rsid w:val="0022073B"/>
    <w:rsid w:val="00221094"/>
    <w:rsid w:val="0022244F"/>
    <w:rsid w:val="002253A1"/>
    <w:rsid w:val="0022716C"/>
    <w:rsid w:val="00227D12"/>
    <w:rsid w:val="002313FE"/>
    <w:rsid w:val="0023279D"/>
    <w:rsid w:val="00232C33"/>
    <w:rsid w:val="00232EA3"/>
    <w:rsid w:val="00234058"/>
    <w:rsid w:val="00234A55"/>
    <w:rsid w:val="00234A70"/>
    <w:rsid w:val="00234E08"/>
    <w:rsid w:val="00237054"/>
    <w:rsid w:val="002405C6"/>
    <w:rsid w:val="00241A0D"/>
    <w:rsid w:val="0024246A"/>
    <w:rsid w:val="002506C8"/>
    <w:rsid w:val="00250C9A"/>
    <w:rsid w:val="00250D8E"/>
    <w:rsid w:val="00253B55"/>
    <w:rsid w:val="00253BA3"/>
    <w:rsid w:val="002550B9"/>
    <w:rsid w:val="00255A56"/>
    <w:rsid w:val="002572AE"/>
    <w:rsid w:val="002578B6"/>
    <w:rsid w:val="00257DFA"/>
    <w:rsid w:val="00260422"/>
    <w:rsid w:val="00260B42"/>
    <w:rsid w:val="00260FE7"/>
    <w:rsid w:val="0026156F"/>
    <w:rsid w:val="0026173D"/>
    <w:rsid w:val="00261EDA"/>
    <w:rsid w:val="00265298"/>
    <w:rsid w:val="00266675"/>
    <w:rsid w:val="00267A96"/>
    <w:rsid w:val="002713E4"/>
    <w:rsid w:val="00272481"/>
    <w:rsid w:val="00272BB1"/>
    <w:rsid w:val="0027327C"/>
    <w:rsid w:val="00273DF7"/>
    <w:rsid w:val="00274233"/>
    <w:rsid w:val="00274A4C"/>
    <w:rsid w:val="002758FF"/>
    <w:rsid w:val="002770C3"/>
    <w:rsid w:val="002774B0"/>
    <w:rsid w:val="00280B52"/>
    <w:rsid w:val="00281327"/>
    <w:rsid w:val="002816A2"/>
    <w:rsid w:val="00281FCC"/>
    <w:rsid w:val="00282E7E"/>
    <w:rsid w:val="00283545"/>
    <w:rsid w:val="002842E5"/>
    <w:rsid w:val="002846FB"/>
    <w:rsid w:val="002848E2"/>
    <w:rsid w:val="00284B80"/>
    <w:rsid w:val="002859C7"/>
    <w:rsid w:val="00285EF8"/>
    <w:rsid w:val="00287AD0"/>
    <w:rsid w:val="002906ED"/>
    <w:rsid w:val="00290A3A"/>
    <w:rsid w:val="002914F8"/>
    <w:rsid w:val="00292033"/>
    <w:rsid w:val="002920C8"/>
    <w:rsid w:val="00293B2D"/>
    <w:rsid w:val="00293BEB"/>
    <w:rsid w:val="0029625D"/>
    <w:rsid w:val="002A0F93"/>
    <w:rsid w:val="002A1A4C"/>
    <w:rsid w:val="002A42B9"/>
    <w:rsid w:val="002A4CFE"/>
    <w:rsid w:val="002A5121"/>
    <w:rsid w:val="002A518C"/>
    <w:rsid w:val="002A5345"/>
    <w:rsid w:val="002A662C"/>
    <w:rsid w:val="002A6D3F"/>
    <w:rsid w:val="002A72C1"/>
    <w:rsid w:val="002B0387"/>
    <w:rsid w:val="002B14E3"/>
    <w:rsid w:val="002B15E8"/>
    <w:rsid w:val="002B1E47"/>
    <w:rsid w:val="002B2D7E"/>
    <w:rsid w:val="002B3CBB"/>
    <w:rsid w:val="002B433B"/>
    <w:rsid w:val="002B4443"/>
    <w:rsid w:val="002B4864"/>
    <w:rsid w:val="002B6D8D"/>
    <w:rsid w:val="002B6D96"/>
    <w:rsid w:val="002B780E"/>
    <w:rsid w:val="002B7A2D"/>
    <w:rsid w:val="002B7A8F"/>
    <w:rsid w:val="002B7C82"/>
    <w:rsid w:val="002C0277"/>
    <w:rsid w:val="002C1A21"/>
    <w:rsid w:val="002C2726"/>
    <w:rsid w:val="002C29BE"/>
    <w:rsid w:val="002C37FB"/>
    <w:rsid w:val="002C5A2B"/>
    <w:rsid w:val="002C615F"/>
    <w:rsid w:val="002C66B7"/>
    <w:rsid w:val="002C6DE3"/>
    <w:rsid w:val="002D0201"/>
    <w:rsid w:val="002D277B"/>
    <w:rsid w:val="002D288B"/>
    <w:rsid w:val="002D2BBB"/>
    <w:rsid w:val="002D4B73"/>
    <w:rsid w:val="002D5BE6"/>
    <w:rsid w:val="002D7919"/>
    <w:rsid w:val="002D7B9E"/>
    <w:rsid w:val="002E0C39"/>
    <w:rsid w:val="002E2D83"/>
    <w:rsid w:val="002E3A79"/>
    <w:rsid w:val="002E44DF"/>
    <w:rsid w:val="002E4ADC"/>
    <w:rsid w:val="002E4B12"/>
    <w:rsid w:val="002E5F34"/>
    <w:rsid w:val="002E6A32"/>
    <w:rsid w:val="002E76D8"/>
    <w:rsid w:val="002F01E5"/>
    <w:rsid w:val="002F496F"/>
    <w:rsid w:val="002F4BF0"/>
    <w:rsid w:val="002F4FF4"/>
    <w:rsid w:val="002F673A"/>
    <w:rsid w:val="002F6D35"/>
    <w:rsid w:val="002F6D77"/>
    <w:rsid w:val="002F77A7"/>
    <w:rsid w:val="002F7B92"/>
    <w:rsid w:val="00300198"/>
    <w:rsid w:val="003042BC"/>
    <w:rsid w:val="00304451"/>
    <w:rsid w:val="0031022F"/>
    <w:rsid w:val="003111D9"/>
    <w:rsid w:val="00311481"/>
    <w:rsid w:val="003119B6"/>
    <w:rsid w:val="00312ED6"/>
    <w:rsid w:val="00312F7D"/>
    <w:rsid w:val="00313520"/>
    <w:rsid w:val="003144D4"/>
    <w:rsid w:val="003147B2"/>
    <w:rsid w:val="0031548F"/>
    <w:rsid w:val="00316317"/>
    <w:rsid w:val="00317895"/>
    <w:rsid w:val="00321CF9"/>
    <w:rsid w:val="00324E1F"/>
    <w:rsid w:val="00325451"/>
    <w:rsid w:val="003263EC"/>
    <w:rsid w:val="003267B8"/>
    <w:rsid w:val="0032692F"/>
    <w:rsid w:val="0032693C"/>
    <w:rsid w:val="00326C71"/>
    <w:rsid w:val="003272E6"/>
    <w:rsid w:val="003300D1"/>
    <w:rsid w:val="00331E9B"/>
    <w:rsid w:val="003334DE"/>
    <w:rsid w:val="00333504"/>
    <w:rsid w:val="00333C2D"/>
    <w:rsid w:val="003340EA"/>
    <w:rsid w:val="003355E4"/>
    <w:rsid w:val="003359A8"/>
    <w:rsid w:val="00335BF9"/>
    <w:rsid w:val="0033621E"/>
    <w:rsid w:val="003372E0"/>
    <w:rsid w:val="00341EAD"/>
    <w:rsid w:val="00342033"/>
    <w:rsid w:val="003431D2"/>
    <w:rsid w:val="0034372B"/>
    <w:rsid w:val="00343B3E"/>
    <w:rsid w:val="00343DD2"/>
    <w:rsid w:val="00343F8B"/>
    <w:rsid w:val="00346215"/>
    <w:rsid w:val="003503B9"/>
    <w:rsid w:val="003503CD"/>
    <w:rsid w:val="003508FE"/>
    <w:rsid w:val="00351D4A"/>
    <w:rsid w:val="00351E87"/>
    <w:rsid w:val="00352CB0"/>
    <w:rsid w:val="00353487"/>
    <w:rsid w:val="00354052"/>
    <w:rsid w:val="00357ADE"/>
    <w:rsid w:val="00357CEE"/>
    <w:rsid w:val="00360304"/>
    <w:rsid w:val="00360904"/>
    <w:rsid w:val="00361310"/>
    <w:rsid w:val="003622E6"/>
    <w:rsid w:val="00363D73"/>
    <w:rsid w:val="00364944"/>
    <w:rsid w:val="00365307"/>
    <w:rsid w:val="00365338"/>
    <w:rsid w:val="00366D42"/>
    <w:rsid w:val="00367421"/>
    <w:rsid w:val="00367A91"/>
    <w:rsid w:val="003701F2"/>
    <w:rsid w:val="003706D1"/>
    <w:rsid w:val="003721CC"/>
    <w:rsid w:val="00372E6E"/>
    <w:rsid w:val="00372F1E"/>
    <w:rsid w:val="0037342B"/>
    <w:rsid w:val="00374D34"/>
    <w:rsid w:val="00375D9D"/>
    <w:rsid w:val="00375ED9"/>
    <w:rsid w:val="00382272"/>
    <w:rsid w:val="003828B4"/>
    <w:rsid w:val="00382956"/>
    <w:rsid w:val="00383C3E"/>
    <w:rsid w:val="00384AAA"/>
    <w:rsid w:val="00385F6A"/>
    <w:rsid w:val="0038646A"/>
    <w:rsid w:val="0038670F"/>
    <w:rsid w:val="003869A4"/>
    <w:rsid w:val="003872BF"/>
    <w:rsid w:val="0038793E"/>
    <w:rsid w:val="003907EB"/>
    <w:rsid w:val="00390D5B"/>
    <w:rsid w:val="00390FAD"/>
    <w:rsid w:val="00394F91"/>
    <w:rsid w:val="00395D1A"/>
    <w:rsid w:val="00397C68"/>
    <w:rsid w:val="003A1C90"/>
    <w:rsid w:val="003A3376"/>
    <w:rsid w:val="003A3762"/>
    <w:rsid w:val="003A3A66"/>
    <w:rsid w:val="003A48D8"/>
    <w:rsid w:val="003A5398"/>
    <w:rsid w:val="003A6736"/>
    <w:rsid w:val="003A6C9A"/>
    <w:rsid w:val="003A7F96"/>
    <w:rsid w:val="003B1419"/>
    <w:rsid w:val="003B18D7"/>
    <w:rsid w:val="003B1D0C"/>
    <w:rsid w:val="003B2C28"/>
    <w:rsid w:val="003B3544"/>
    <w:rsid w:val="003B39C3"/>
    <w:rsid w:val="003B39F3"/>
    <w:rsid w:val="003B4466"/>
    <w:rsid w:val="003B4678"/>
    <w:rsid w:val="003B56B0"/>
    <w:rsid w:val="003B676B"/>
    <w:rsid w:val="003B706D"/>
    <w:rsid w:val="003C0894"/>
    <w:rsid w:val="003C164B"/>
    <w:rsid w:val="003C310E"/>
    <w:rsid w:val="003C3D58"/>
    <w:rsid w:val="003C4F31"/>
    <w:rsid w:val="003C530D"/>
    <w:rsid w:val="003C55FD"/>
    <w:rsid w:val="003C625C"/>
    <w:rsid w:val="003D0812"/>
    <w:rsid w:val="003D1190"/>
    <w:rsid w:val="003D15D3"/>
    <w:rsid w:val="003D172C"/>
    <w:rsid w:val="003D3963"/>
    <w:rsid w:val="003D4926"/>
    <w:rsid w:val="003E0596"/>
    <w:rsid w:val="003E0EAB"/>
    <w:rsid w:val="003E13D6"/>
    <w:rsid w:val="003E36D1"/>
    <w:rsid w:val="003E3B30"/>
    <w:rsid w:val="003E4071"/>
    <w:rsid w:val="003E513B"/>
    <w:rsid w:val="003E5510"/>
    <w:rsid w:val="003E6DC2"/>
    <w:rsid w:val="003E6F8C"/>
    <w:rsid w:val="003F3BD0"/>
    <w:rsid w:val="003F47C3"/>
    <w:rsid w:val="003F4916"/>
    <w:rsid w:val="003F56F0"/>
    <w:rsid w:val="003F67D7"/>
    <w:rsid w:val="003F67D8"/>
    <w:rsid w:val="003F6A84"/>
    <w:rsid w:val="003F71F6"/>
    <w:rsid w:val="00402F42"/>
    <w:rsid w:val="00403B76"/>
    <w:rsid w:val="0040418E"/>
    <w:rsid w:val="004047E7"/>
    <w:rsid w:val="00407937"/>
    <w:rsid w:val="00407DEF"/>
    <w:rsid w:val="004108B6"/>
    <w:rsid w:val="004109DF"/>
    <w:rsid w:val="00410FD8"/>
    <w:rsid w:val="0041179C"/>
    <w:rsid w:val="00411999"/>
    <w:rsid w:val="00411FEB"/>
    <w:rsid w:val="004125F5"/>
    <w:rsid w:val="00412B36"/>
    <w:rsid w:val="004133EB"/>
    <w:rsid w:val="004134C9"/>
    <w:rsid w:val="0041380D"/>
    <w:rsid w:val="00413C62"/>
    <w:rsid w:val="0041688F"/>
    <w:rsid w:val="00416A5C"/>
    <w:rsid w:val="004175AC"/>
    <w:rsid w:val="00417A0F"/>
    <w:rsid w:val="00417CA1"/>
    <w:rsid w:val="004200B0"/>
    <w:rsid w:val="004206AB"/>
    <w:rsid w:val="00420A4E"/>
    <w:rsid w:val="0042102F"/>
    <w:rsid w:val="0042137F"/>
    <w:rsid w:val="00421D8A"/>
    <w:rsid w:val="00421F92"/>
    <w:rsid w:val="00422D77"/>
    <w:rsid w:val="004248A2"/>
    <w:rsid w:val="00424FA2"/>
    <w:rsid w:val="004265EB"/>
    <w:rsid w:val="00426AE6"/>
    <w:rsid w:val="00427544"/>
    <w:rsid w:val="00427579"/>
    <w:rsid w:val="00430047"/>
    <w:rsid w:val="00430B9E"/>
    <w:rsid w:val="004313B7"/>
    <w:rsid w:val="00431479"/>
    <w:rsid w:val="0043185F"/>
    <w:rsid w:val="00432AFB"/>
    <w:rsid w:val="00432C6B"/>
    <w:rsid w:val="00432F4B"/>
    <w:rsid w:val="00433975"/>
    <w:rsid w:val="00433D3C"/>
    <w:rsid w:val="00434193"/>
    <w:rsid w:val="00434D38"/>
    <w:rsid w:val="004410FE"/>
    <w:rsid w:val="004426BC"/>
    <w:rsid w:val="00443559"/>
    <w:rsid w:val="00443892"/>
    <w:rsid w:val="004438E5"/>
    <w:rsid w:val="00443C59"/>
    <w:rsid w:val="00444594"/>
    <w:rsid w:val="004447D0"/>
    <w:rsid w:val="004449D6"/>
    <w:rsid w:val="00447031"/>
    <w:rsid w:val="00450A9E"/>
    <w:rsid w:val="0045180E"/>
    <w:rsid w:val="00451E26"/>
    <w:rsid w:val="004522FF"/>
    <w:rsid w:val="00452CB1"/>
    <w:rsid w:val="00454DAB"/>
    <w:rsid w:val="00454E42"/>
    <w:rsid w:val="0045551E"/>
    <w:rsid w:val="00455A3C"/>
    <w:rsid w:val="00456672"/>
    <w:rsid w:val="004567D8"/>
    <w:rsid w:val="00460364"/>
    <w:rsid w:val="004612BA"/>
    <w:rsid w:val="004643B8"/>
    <w:rsid w:val="00464B35"/>
    <w:rsid w:val="00465448"/>
    <w:rsid w:val="00466563"/>
    <w:rsid w:val="00471B14"/>
    <w:rsid w:val="004738B8"/>
    <w:rsid w:val="00473FA6"/>
    <w:rsid w:val="004755E4"/>
    <w:rsid w:val="00476ADA"/>
    <w:rsid w:val="00476C2E"/>
    <w:rsid w:val="00477A01"/>
    <w:rsid w:val="004801B8"/>
    <w:rsid w:val="00481E5D"/>
    <w:rsid w:val="00482A87"/>
    <w:rsid w:val="00482C06"/>
    <w:rsid w:val="004831C6"/>
    <w:rsid w:val="004833BA"/>
    <w:rsid w:val="004843C1"/>
    <w:rsid w:val="00484BF1"/>
    <w:rsid w:val="00485385"/>
    <w:rsid w:val="0048576E"/>
    <w:rsid w:val="00485FC0"/>
    <w:rsid w:val="00486719"/>
    <w:rsid w:val="004906CB"/>
    <w:rsid w:val="004919FD"/>
    <w:rsid w:val="00491ED3"/>
    <w:rsid w:val="00492470"/>
    <w:rsid w:val="0049384E"/>
    <w:rsid w:val="00495B79"/>
    <w:rsid w:val="00495FC9"/>
    <w:rsid w:val="00496FB5"/>
    <w:rsid w:val="00497026"/>
    <w:rsid w:val="004972AA"/>
    <w:rsid w:val="00497372"/>
    <w:rsid w:val="00497911"/>
    <w:rsid w:val="004A04F5"/>
    <w:rsid w:val="004A13E3"/>
    <w:rsid w:val="004A26DF"/>
    <w:rsid w:val="004A27CA"/>
    <w:rsid w:val="004A2A07"/>
    <w:rsid w:val="004A313F"/>
    <w:rsid w:val="004A360F"/>
    <w:rsid w:val="004A3E79"/>
    <w:rsid w:val="004A4EDE"/>
    <w:rsid w:val="004A6DFE"/>
    <w:rsid w:val="004A6E4C"/>
    <w:rsid w:val="004A759B"/>
    <w:rsid w:val="004A7974"/>
    <w:rsid w:val="004B13F7"/>
    <w:rsid w:val="004B3F98"/>
    <w:rsid w:val="004B4F78"/>
    <w:rsid w:val="004B6B72"/>
    <w:rsid w:val="004B7005"/>
    <w:rsid w:val="004B777E"/>
    <w:rsid w:val="004C14C4"/>
    <w:rsid w:val="004C191A"/>
    <w:rsid w:val="004C265C"/>
    <w:rsid w:val="004C29B4"/>
    <w:rsid w:val="004C3288"/>
    <w:rsid w:val="004C4EC3"/>
    <w:rsid w:val="004C55AF"/>
    <w:rsid w:val="004C7A98"/>
    <w:rsid w:val="004D0B1F"/>
    <w:rsid w:val="004D157F"/>
    <w:rsid w:val="004D1E3C"/>
    <w:rsid w:val="004D4738"/>
    <w:rsid w:val="004D7742"/>
    <w:rsid w:val="004D7E01"/>
    <w:rsid w:val="004E1A91"/>
    <w:rsid w:val="004E25C9"/>
    <w:rsid w:val="004E2C6D"/>
    <w:rsid w:val="004E40FF"/>
    <w:rsid w:val="004E4FA9"/>
    <w:rsid w:val="004E5AC3"/>
    <w:rsid w:val="004F2BB9"/>
    <w:rsid w:val="004F3650"/>
    <w:rsid w:val="004F44CE"/>
    <w:rsid w:val="004F5F45"/>
    <w:rsid w:val="004F6FB5"/>
    <w:rsid w:val="00500BE4"/>
    <w:rsid w:val="00501C10"/>
    <w:rsid w:val="005023C8"/>
    <w:rsid w:val="0050287E"/>
    <w:rsid w:val="005029E1"/>
    <w:rsid w:val="00503059"/>
    <w:rsid w:val="00503D11"/>
    <w:rsid w:val="00503DDB"/>
    <w:rsid w:val="00504517"/>
    <w:rsid w:val="00504E77"/>
    <w:rsid w:val="005054BC"/>
    <w:rsid w:val="00507696"/>
    <w:rsid w:val="00511574"/>
    <w:rsid w:val="00512557"/>
    <w:rsid w:val="005137A7"/>
    <w:rsid w:val="0051586F"/>
    <w:rsid w:val="00520517"/>
    <w:rsid w:val="00520766"/>
    <w:rsid w:val="00521127"/>
    <w:rsid w:val="00521D25"/>
    <w:rsid w:val="005245FF"/>
    <w:rsid w:val="00524BC2"/>
    <w:rsid w:val="00524BD4"/>
    <w:rsid w:val="005260E2"/>
    <w:rsid w:val="005263E7"/>
    <w:rsid w:val="00526B5B"/>
    <w:rsid w:val="00526E97"/>
    <w:rsid w:val="005270D8"/>
    <w:rsid w:val="0053108A"/>
    <w:rsid w:val="00531BE8"/>
    <w:rsid w:val="00531ED7"/>
    <w:rsid w:val="00532AEB"/>
    <w:rsid w:val="00533117"/>
    <w:rsid w:val="005333C1"/>
    <w:rsid w:val="00533625"/>
    <w:rsid w:val="00533BA8"/>
    <w:rsid w:val="005345EA"/>
    <w:rsid w:val="0054253D"/>
    <w:rsid w:val="00542FE9"/>
    <w:rsid w:val="00543DC0"/>
    <w:rsid w:val="00545E26"/>
    <w:rsid w:val="005502D6"/>
    <w:rsid w:val="005507ED"/>
    <w:rsid w:val="005514FD"/>
    <w:rsid w:val="00552041"/>
    <w:rsid w:val="00552E80"/>
    <w:rsid w:val="00552E9A"/>
    <w:rsid w:val="00553186"/>
    <w:rsid w:val="00554B20"/>
    <w:rsid w:val="00555431"/>
    <w:rsid w:val="005560F5"/>
    <w:rsid w:val="00557EDC"/>
    <w:rsid w:val="005623C3"/>
    <w:rsid w:val="00562CE1"/>
    <w:rsid w:val="005638DC"/>
    <w:rsid w:val="0056416A"/>
    <w:rsid w:val="005645BE"/>
    <w:rsid w:val="00564C10"/>
    <w:rsid w:val="00565CB8"/>
    <w:rsid w:val="00565CD3"/>
    <w:rsid w:val="00566102"/>
    <w:rsid w:val="00566849"/>
    <w:rsid w:val="00566C30"/>
    <w:rsid w:val="00567157"/>
    <w:rsid w:val="00567A59"/>
    <w:rsid w:val="005705E9"/>
    <w:rsid w:val="00570834"/>
    <w:rsid w:val="005724BB"/>
    <w:rsid w:val="005738C1"/>
    <w:rsid w:val="005743CB"/>
    <w:rsid w:val="0057475D"/>
    <w:rsid w:val="00574DE2"/>
    <w:rsid w:val="005752BB"/>
    <w:rsid w:val="005754E0"/>
    <w:rsid w:val="00575A88"/>
    <w:rsid w:val="00576BF2"/>
    <w:rsid w:val="005807A2"/>
    <w:rsid w:val="0058112F"/>
    <w:rsid w:val="005819E6"/>
    <w:rsid w:val="00581B53"/>
    <w:rsid w:val="00581FF5"/>
    <w:rsid w:val="0058274B"/>
    <w:rsid w:val="00584349"/>
    <w:rsid w:val="00584A92"/>
    <w:rsid w:val="00586EBE"/>
    <w:rsid w:val="00587BF2"/>
    <w:rsid w:val="00591076"/>
    <w:rsid w:val="00591366"/>
    <w:rsid w:val="00591525"/>
    <w:rsid w:val="005928D3"/>
    <w:rsid w:val="00594922"/>
    <w:rsid w:val="0059545B"/>
    <w:rsid w:val="00595BCA"/>
    <w:rsid w:val="00596EB0"/>
    <w:rsid w:val="005A1506"/>
    <w:rsid w:val="005A1C6C"/>
    <w:rsid w:val="005A2314"/>
    <w:rsid w:val="005A26E7"/>
    <w:rsid w:val="005A2A5B"/>
    <w:rsid w:val="005A2B54"/>
    <w:rsid w:val="005A47B4"/>
    <w:rsid w:val="005A4BB2"/>
    <w:rsid w:val="005A4E68"/>
    <w:rsid w:val="005A62FB"/>
    <w:rsid w:val="005A64DE"/>
    <w:rsid w:val="005B0F45"/>
    <w:rsid w:val="005B16F6"/>
    <w:rsid w:val="005B209E"/>
    <w:rsid w:val="005B235A"/>
    <w:rsid w:val="005B3DE9"/>
    <w:rsid w:val="005B5866"/>
    <w:rsid w:val="005B5ED8"/>
    <w:rsid w:val="005B61B7"/>
    <w:rsid w:val="005B7FA2"/>
    <w:rsid w:val="005C1C2E"/>
    <w:rsid w:val="005C3EFE"/>
    <w:rsid w:val="005C57EC"/>
    <w:rsid w:val="005C594A"/>
    <w:rsid w:val="005C79A9"/>
    <w:rsid w:val="005C79C5"/>
    <w:rsid w:val="005C7ED7"/>
    <w:rsid w:val="005D0E1A"/>
    <w:rsid w:val="005D1C14"/>
    <w:rsid w:val="005D3266"/>
    <w:rsid w:val="005D4A24"/>
    <w:rsid w:val="005D5A74"/>
    <w:rsid w:val="005D6373"/>
    <w:rsid w:val="005D73CF"/>
    <w:rsid w:val="005D7D69"/>
    <w:rsid w:val="005E0039"/>
    <w:rsid w:val="005E03B5"/>
    <w:rsid w:val="005E102B"/>
    <w:rsid w:val="005E2054"/>
    <w:rsid w:val="005E3E53"/>
    <w:rsid w:val="005E48B6"/>
    <w:rsid w:val="005E4D58"/>
    <w:rsid w:val="005E533B"/>
    <w:rsid w:val="005E57B0"/>
    <w:rsid w:val="005E5C0D"/>
    <w:rsid w:val="005E611F"/>
    <w:rsid w:val="005E7599"/>
    <w:rsid w:val="005E78BF"/>
    <w:rsid w:val="005E7CCE"/>
    <w:rsid w:val="005F0C43"/>
    <w:rsid w:val="005F1078"/>
    <w:rsid w:val="005F173C"/>
    <w:rsid w:val="005F308E"/>
    <w:rsid w:val="005F3180"/>
    <w:rsid w:val="005F410D"/>
    <w:rsid w:val="005F4380"/>
    <w:rsid w:val="005F4753"/>
    <w:rsid w:val="005F4FCE"/>
    <w:rsid w:val="005F54AF"/>
    <w:rsid w:val="005F639D"/>
    <w:rsid w:val="005F641E"/>
    <w:rsid w:val="005F71C6"/>
    <w:rsid w:val="005F7975"/>
    <w:rsid w:val="005F7EE5"/>
    <w:rsid w:val="0060077E"/>
    <w:rsid w:val="006013C7"/>
    <w:rsid w:val="0060339C"/>
    <w:rsid w:val="00611379"/>
    <w:rsid w:val="00612135"/>
    <w:rsid w:val="006141BE"/>
    <w:rsid w:val="00614A00"/>
    <w:rsid w:val="00615D28"/>
    <w:rsid w:val="00617925"/>
    <w:rsid w:val="00621E47"/>
    <w:rsid w:val="00622316"/>
    <w:rsid w:val="006228A8"/>
    <w:rsid w:val="00622DB0"/>
    <w:rsid w:val="00623097"/>
    <w:rsid w:val="0062312A"/>
    <w:rsid w:val="00626799"/>
    <w:rsid w:val="00630177"/>
    <w:rsid w:val="006318C6"/>
    <w:rsid w:val="00631C60"/>
    <w:rsid w:val="006325B6"/>
    <w:rsid w:val="0063290F"/>
    <w:rsid w:val="00633EF4"/>
    <w:rsid w:val="00636AC4"/>
    <w:rsid w:val="00636E58"/>
    <w:rsid w:val="00637DA7"/>
    <w:rsid w:val="006409F9"/>
    <w:rsid w:val="00640CD5"/>
    <w:rsid w:val="00640D39"/>
    <w:rsid w:val="00642117"/>
    <w:rsid w:val="0064228C"/>
    <w:rsid w:val="00643AD1"/>
    <w:rsid w:val="00643AE7"/>
    <w:rsid w:val="00643F59"/>
    <w:rsid w:val="006448A0"/>
    <w:rsid w:val="006448E6"/>
    <w:rsid w:val="00644CD8"/>
    <w:rsid w:val="006456B6"/>
    <w:rsid w:val="00645D9E"/>
    <w:rsid w:val="00646D01"/>
    <w:rsid w:val="00647479"/>
    <w:rsid w:val="00647623"/>
    <w:rsid w:val="006476AF"/>
    <w:rsid w:val="006507D4"/>
    <w:rsid w:val="00650F7D"/>
    <w:rsid w:val="00653565"/>
    <w:rsid w:val="00654350"/>
    <w:rsid w:val="00655279"/>
    <w:rsid w:val="00655468"/>
    <w:rsid w:val="0065667F"/>
    <w:rsid w:val="00656C40"/>
    <w:rsid w:val="00657A86"/>
    <w:rsid w:val="00657C96"/>
    <w:rsid w:val="00660653"/>
    <w:rsid w:val="00662356"/>
    <w:rsid w:val="00663988"/>
    <w:rsid w:val="006641BF"/>
    <w:rsid w:val="00664BCF"/>
    <w:rsid w:val="006658FE"/>
    <w:rsid w:val="00670978"/>
    <w:rsid w:val="006719EC"/>
    <w:rsid w:val="00671DDE"/>
    <w:rsid w:val="006739A1"/>
    <w:rsid w:val="00673CD6"/>
    <w:rsid w:val="00674137"/>
    <w:rsid w:val="00674442"/>
    <w:rsid w:val="00674CE0"/>
    <w:rsid w:val="006773F5"/>
    <w:rsid w:val="006776BA"/>
    <w:rsid w:val="00677D04"/>
    <w:rsid w:val="00680CC9"/>
    <w:rsid w:val="0068154F"/>
    <w:rsid w:val="00681D37"/>
    <w:rsid w:val="006833C4"/>
    <w:rsid w:val="00683994"/>
    <w:rsid w:val="006841BF"/>
    <w:rsid w:val="00684B11"/>
    <w:rsid w:val="006859D0"/>
    <w:rsid w:val="00686E2E"/>
    <w:rsid w:val="006873EE"/>
    <w:rsid w:val="00687C96"/>
    <w:rsid w:val="00691963"/>
    <w:rsid w:val="006946D4"/>
    <w:rsid w:val="00694ED8"/>
    <w:rsid w:val="00696222"/>
    <w:rsid w:val="006964C0"/>
    <w:rsid w:val="006967C9"/>
    <w:rsid w:val="006969DC"/>
    <w:rsid w:val="00696F6C"/>
    <w:rsid w:val="00697635"/>
    <w:rsid w:val="006A0F3D"/>
    <w:rsid w:val="006A2137"/>
    <w:rsid w:val="006A25E2"/>
    <w:rsid w:val="006A6A17"/>
    <w:rsid w:val="006A6B3C"/>
    <w:rsid w:val="006A6BD2"/>
    <w:rsid w:val="006A6C90"/>
    <w:rsid w:val="006A6DF7"/>
    <w:rsid w:val="006A6FED"/>
    <w:rsid w:val="006A7028"/>
    <w:rsid w:val="006B003D"/>
    <w:rsid w:val="006B056B"/>
    <w:rsid w:val="006B0813"/>
    <w:rsid w:val="006B1116"/>
    <w:rsid w:val="006B2D67"/>
    <w:rsid w:val="006B3716"/>
    <w:rsid w:val="006B4895"/>
    <w:rsid w:val="006B4AE6"/>
    <w:rsid w:val="006B727F"/>
    <w:rsid w:val="006B738A"/>
    <w:rsid w:val="006B739C"/>
    <w:rsid w:val="006B78FC"/>
    <w:rsid w:val="006C018B"/>
    <w:rsid w:val="006C0E69"/>
    <w:rsid w:val="006C1D33"/>
    <w:rsid w:val="006C4EDA"/>
    <w:rsid w:val="006C5BC9"/>
    <w:rsid w:val="006C5E25"/>
    <w:rsid w:val="006C6EBA"/>
    <w:rsid w:val="006C725B"/>
    <w:rsid w:val="006D2FF2"/>
    <w:rsid w:val="006D373B"/>
    <w:rsid w:val="006D3DA5"/>
    <w:rsid w:val="006D4172"/>
    <w:rsid w:val="006D657C"/>
    <w:rsid w:val="006D705F"/>
    <w:rsid w:val="006D7151"/>
    <w:rsid w:val="006E1BC4"/>
    <w:rsid w:val="006E1F47"/>
    <w:rsid w:val="006E350B"/>
    <w:rsid w:val="006E3C69"/>
    <w:rsid w:val="006E42DD"/>
    <w:rsid w:val="006E58B7"/>
    <w:rsid w:val="006E5960"/>
    <w:rsid w:val="006E5C5B"/>
    <w:rsid w:val="006E7691"/>
    <w:rsid w:val="006F326F"/>
    <w:rsid w:val="006F3292"/>
    <w:rsid w:val="006F4CAB"/>
    <w:rsid w:val="006F4F48"/>
    <w:rsid w:val="006F5756"/>
    <w:rsid w:val="006F5ABD"/>
    <w:rsid w:val="006F75D9"/>
    <w:rsid w:val="006F78D4"/>
    <w:rsid w:val="00700A00"/>
    <w:rsid w:val="00700C58"/>
    <w:rsid w:val="0070153B"/>
    <w:rsid w:val="0070426A"/>
    <w:rsid w:val="00705088"/>
    <w:rsid w:val="00705162"/>
    <w:rsid w:val="00705431"/>
    <w:rsid w:val="0070724D"/>
    <w:rsid w:val="007074E0"/>
    <w:rsid w:val="0071013E"/>
    <w:rsid w:val="0071144B"/>
    <w:rsid w:val="0071190E"/>
    <w:rsid w:val="00712043"/>
    <w:rsid w:val="0071304C"/>
    <w:rsid w:val="00713C34"/>
    <w:rsid w:val="00714156"/>
    <w:rsid w:val="00714A61"/>
    <w:rsid w:val="00714C88"/>
    <w:rsid w:val="00714E8F"/>
    <w:rsid w:val="00715F81"/>
    <w:rsid w:val="00716452"/>
    <w:rsid w:val="00716F06"/>
    <w:rsid w:val="00720F8D"/>
    <w:rsid w:val="007219D9"/>
    <w:rsid w:val="007225C0"/>
    <w:rsid w:val="00726DFD"/>
    <w:rsid w:val="0073203A"/>
    <w:rsid w:val="00732326"/>
    <w:rsid w:val="00732E12"/>
    <w:rsid w:val="00733A13"/>
    <w:rsid w:val="0073527E"/>
    <w:rsid w:val="007365AB"/>
    <w:rsid w:val="00736F64"/>
    <w:rsid w:val="00737C0F"/>
    <w:rsid w:val="0074177E"/>
    <w:rsid w:val="00742F69"/>
    <w:rsid w:val="00743237"/>
    <w:rsid w:val="0074338E"/>
    <w:rsid w:val="007455B6"/>
    <w:rsid w:val="00745CF5"/>
    <w:rsid w:val="0074612C"/>
    <w:rsid w:val="0074632B"/>
    <w:rsid w:val="007464A0"/>
    <w:rsid w:val="00746B37"/>
    <w:rsid w:val="00746CA8"/>
    <w:rsid w:val="007473D3"/>
    <w:rsid w:val="00747922"/>
    <w:rsid w:val="00747E4A"/>
    <w:rsid w:val="00750077"/>
    <w:rsid w:val="00750520"/>
    <w:rsid w:val="00751698"/>
    <w:rsid w:val="00752FBB"/>
    <w:rsid w:val="00753311"/>
    <w:rsid w:val="00753C0E"/>
    <w:rsid w:val="00754F68"/>
    <w:rsid w:val="007567C8"/>
    <w:rsid w:val="007610AF"/>
    <w:rsid w:val="00761862"/>
    <w:rsid w:val="00761C7B"/>
    <w:rsid w:val="0076306B"/>
    <w:rsid w:val="00763DF5"/>
    <w:rsid w:val="00764371"/>
    <w:rsid w:val="007656A3"/>
    <w:rsid w:val="007657CD"/>
    <w:rsid w:val="007657D8"/>
    <w:rsid w:val="0077090A"/>
    <w:rsid w:val="007728AD"/>
    <w:rsid w:val="00772B1E"/>
    <w:rsid w:val="00772E10"/>
    <w:rsid w:val="0077360C"/>
    <w:rsid w:val="007737E2"/>
    <w:rsid w:val="007739FD"/>
    <w:rsid w:val="007765A9"/>
    <w:rsid w:val="00781969"/>
    <w:rsid w:val="00782354"/>
    <w:rsid w:val="0078236B"/>
    <w:rsid w:val="00783050"/>
    <w:rsid w:val="00783BE6"/>
    <w:rsid w:val="00784124"/>
    <w:rsid w:val="007844F9"/>
    <w:rsid w:val="007845C2"/>
    <w:rsid w:val="00784637"/>
    <w:rsid w:val="00784CF1"/>
    <w:rsid w:val="007850F2"/>
    <w:rsid w:val="00785266"/>
    <w:rsid w:val="00786164"/>
    <w:rsid w:val="00787773"/>
    <w:rsid w:val="007879B7"/>
    <w:rsid w:val="00787D18"/>
    <w:rsid w:val="007900F4"/>
    <w:rsid w:val="00792061"/>
    <w:rsid w:val="007926C0"/>
    <w:rsid w:val="00793894"/>
    <w:rsid w:val="00793A49"/>
    <w:rsid w:val="00794B2C"/>
    <w:rsid w:val="007956A7"/>
    <w:rsid w:val="007956B3"/>
    <w:rsid w:val="007957AD"/>
    <w:rsid w:val="00796440"/>
    <w:rsid w:val="0079648E"/>
    <w:rsid w:val="00797D4B"/>
    <w:rsid w:val="007A0EA7"/>
    <w:rsid w:val="007A189C"/>
    <w:rsid w:val="007A760E"/>
    <w:rsid w:val="007B251F"/>
    <w:rsid w:val="007B2AE2"/>
    <w:rsid w:val="007B37A9"/>
    <w:rsid w:val="007B421B"/>
    <w:rsid w:val="007B4244"/>
    <w:rsid w:val="007B453A"/>
    <w:rsid w:val="007B4CCF"/>
    <w:rsid w:val="007B621E"/>
    <w:rsid w:val="007B63C4"/>
    <w:rsid w:val="007B6816"/>
    <w:rsid w:val="007B757E"/>
    <w:rsid w:val="007B7E12"/>
    <w:rsid w:val="007B7FCA"/>
    <w:rsid w:val="007C00C1"/>
    <w:rsid w:val="007C0395"/>
    <w:rsid w:val="007C1B8F"/>
    <w:rsid w:val="007C2039"/>
    <w:rsid w:val="007C2B99"/>
    <w:rsid w:val="007C2F2F"/>
    <w:rsid w:val="007C445E"/>
    <w:rsid w:val="007C4529"/>
    <w:rsid w:val="007C4B8B"/>
    <w:rsid w:val="007C54EF"/>
    <w:rsid w:val="007C5888"/>
    <w:rsid w:val="007C687A"/>
    <w:rsid w:val="007C7206"/>
    <w:rsid w:val="007C75D6"/>
    <w:rsid w:val="007C7C02"/>
    <w:rsid w:val="007D004B"/>
    <w:rsid w:val="007D0903"/>
    <w:rsid w:val="007D1F7F"/>
    <w:rsid w:val="007D2713"/>
    <w:rsid w:val="007D2912"/>
    <w:rsid w:val="007D70D0"/>
    <w:rsid w:val="007D73A6"/>
    <w:rsid w:val="007E1BC9"/>
    <w:rsid w:val="007E1EB4"/>
    <w:rsid w:val="007E2199"/>
    <w:rsid w:val="007E223D"/>
    <w:rsid w:val="007E36E2"/>
    <w:rsid w:val="007E397B"/>
    <w:rsid w:val="007E39EB"/>
    <w:rsid w:val="007E4AA7"/>
    <w:rsid w:val="007E5A1A"/>
    <w:rsid w:val="007E7BC1"/>
    <w:rsid w:val="007F1B20"/>
    <w:rsid w:val="007F37E2"/>
    <w:rsid w:val="007F3A9A"/>
    <w:rsid w:val="007F402B"/>
    <w:rsid w:val="007F4B8F"/>
    <w:rsid w:val="007F6BB1"/>
    <w:rsid w:val="007F7D0D"/>
    <w:rsid w:val="007F7E1C"/>
    <w:rsid w:val="007F7EBE"/>
    <w:rsid w:val="00800B19"/>
    <w:rsid w:val="00801ED8"/>
    <w:rsid w:val="00803BB3"/>
    <w:rsid w:val="00804284"/>
    <w:rsid w:val="0080449F"/>
    <w:rsid w:val="00804500"/>
    <w:rsid w:val="00805326"/>
    <w:rsid w:val="00806D43"/>
    <w:rsid w:val="00807406"/>
    <w:rsid w:val="008107E0"/>
    <w:rsid w:val="00811A9F"/>
    <w:rsid w:val="00811D30"/>
    <w:rsid w:val="0081248A"/>
    <w:rsid w:val="00812A98"/>
    <w:rsid w:val="008137B1"/>
    <w:rsid w:val="00815F52"/>
    <w:rsid w:val="00817B12"/>
    <w:rsid w:val="00817B56"/>
    <w:rsid w:val="00820103"/>
    <w:rsid w:val="00820B8F"/>
    <w:rsid w:val="00822266"/>
    <w:rsid w:val="00824337"/>
    <w:rsid w:val="00824FF3"/>
    <w:rsid w:val="00825AFE"/>
    <w:rsid w:val="008264B4"/>
    <w:rsid w:val="00826BB3"/>
    <w:rsid w:val="00827164"/>
    <w:rsid w:val="00830D50"/>
    <w:rsid w:val="00830E82"/>
    <w:rsid w:val="008330B9"/>
    <w:rsid w:val="008353F4"/>
    <w:rsid w:val="00835A4B"/>
    <w:rsid w:val="00835CCD"/>
    <w:rsid w:val="00835DD2"/>
    <w:rsid w:val="00835F94"/>
    <w:rsid w:val="00836528"/>
    <w:rsid w:val="00836BF9"/>
    <w:rsid w:val="008379F0"/>
    <w:rsid w:val="00837DFE"/>
    <w:rsid w:val="00841573"/>
    <w:rsid w:val="00841E23"/>
    <w:rsid w:val="00844B91"/>
    <w:rsid w:val="00846679"/>
    <w:rsid w:val="00846FA5"/>
    <w:rsid w:val="008519EE"/>
    <w:rsid w:val="0085600E"/>
    <w:rsid w:val="00856D32"/>
    <w:rsid w:val="00860C81"/>
    <w:rsid w:val="00860D10"/>
    <w:rsid w:val="00860FB5"/>
    <w:rsid w:val="00861A47"/>
    <w:rsid w:val="00862990"/>
    <w:rsid w:val="00863533"/>
    <w:rsid w:val="00864966"/>
    <w:rsid w:val="00865064"/>
    <w:rsid w:val="00871072"/>
    <w:rsid w:val="00871094"/>
    <w:rsid w:val="008711C4"/>
    <w:rsid w:val="00871620"/>
    <w:rsid w:val="008726E7"/>
    <w:rsid w:val="00874A8A"/>
    <w:rsid w:val="00874AF4"/>
    <w:rsid w:val="0087663F"/>
    <w:rsid w:val="0087703D"/>
    <w:rsid w:val="00877DDB"/>
    <w:rsid w:val="00880F27"/>
    <w:rsid w:val="008819C2"/>
    <w:rsid w:val="00881B23"/>
    <w:rsid w:val="008829EC"/>
    <w:rsid w:val="00882B7A"/>
    <w:rsid w:val="0088545B"/>
    <w:rsid w:val="00886D90"/>
    <w:rsid w:val="00887EA5"/>
    <w:rsid w:val="008900E5"/>
    <w:rsid w:val="00890799"/>
    <w:rsid w:val="00890BB1"/>
    <w:rsid w:val="00891256"/>
    <w:rsid w:val="00892597"/>
    <w:rsid w:val="008939BA"/>
    <w:rsid w:val="00894C24"/>
    <w:rsid w:val="00894D0C"/>
    <w:rsid w:val="0089684F"/>
    <w:rsid w:val="008A07B0"/>
    <w:rsid w:val="008A199D"/>
    <w:rsid w:val="008A1E8C"/>
    <w:rsid w:val="008A3BD9"/>
    <w:rsid w:val="008A415D"/>
    <w:rsid w:val="008A4627"/>
    <w:rsid w:val="008A75F5"/>
    <w:rsid w:val="008B0714"/>
    <w:rsid w:val="008B0C9A"/>
    <w:rsid w:val="008B104C"/>
    <w:rsid w:val="008B12DB"/>
    <w:rsid w:val="008B52E2"/>
    <w:rsid w:val="008B53F3"/>
    <w:rsid w:val="008B5F89"/>
    <w:rsid w:val="008B6A92"/>
    <w:rsid w:val="008B7FD5"/>
    <w:rsid w:val="008C32B0"/>
    <w:rsid w:val="008C3E68"/>
    <w:rsid w:val="008C5003"/>
    <w:rsid w:val="008C505D"/>
    <w:rsid w:val="008C664D"/>
    <w:rsid w:val="008C7017"/>
    <w:rsid w:val="008D1E83"/>
    <w:rsid w:val="008D2992"/>
    <w:rsid w:val="008D3B02"/>
    <w:rsid w:val="008D49F7"/>
    <w:rsid w:val="008D79A7"/>
    <w:rsid w:val="008E0860"/>
    <w:rsid w:val="008E325E"/>
    <w:rsid w:val="008E3488"/>
    <w:rsid w:val="008E3D52"/>
    <w:rsid w:val="008E4E6B"/>
    <w:rsid w:val="008E5D4B"/>
    <w:rsid w:val="008E5D8B"/>
    <w:rsid w:val="008E5FA0"/>
    <w:rsid w:val="008E6453"/>
    <w:rsid w:val="008F05A7"/>
    <w:rsid w:val="008F2834"/>
    <w:rsid w:val="008F28BD"/>
    <w:rsid w:val="008F3C37"/>
    <w:rsid w:val="008F3F09"/>
    <w:rsid w:val="008F4264"/>
    <w:rsid w:val="008F467D"/>
    <w:rsid w:val="008F5097"/>
    <w:rsid w:val="008F51FA"/>
    <w:rsid w:val="008F54ED"/>
    <w:rsid w:val="008F57F9"/>
    <w:rsid w:val="008F6A46"/>
    <w:rsid w:val="008F7C78"/>
    <w:rsid w:val="00900454"/>
    <w:rsid w:val="00900F46"/>
    <w:rsid w:val="00902719"/>
    <w:rsid w:val="00910EC7"/>
    <w:rsid w:val="00912276"/>
    <w:rsid w:val="009144C8"/>
    <w:rsid w:val="0091477E"/>
    <w:rsid w:val="00914C72"/>
    <w:rsid w:val="00915133"/>
    <w:rsid w:val="00917198"/>
    <w:rsid w:val="00920946"/>
    <w:rsid w:val="0092150C"/>
    <w:rsid w:val="00922B82"/>
    <w:rsid w:val="009232CB"/>
    <w:rsid w:val="0092430F"/>
    <w:rsid w:val="00925535"/>
    <w:rsid w:val="00926591"/>
    <w:rsid w:val="00926594"/>
    <w:rsid w:val="00926E9D"/>
    <w:rsid w:val="0092795A"/>
    <w:rsid w:val="00927FA0"/>
    <w:rsid w:val="009301DB"/>
    <w:rsid w:val="00931087"/>
    <w:rsid w:val="009311D3"/>
    <w:rsid w:val="009312D7"/>
    <w:rsid w:val="00931D81"/>
    <w:rsid w:val="009324AD"/>
    <w:rsid w:val="009324C4"/>
    <w:rsid w:val="00932A06"/>
    <w:rsid w:val="00932AE6"/>
    <w:rsid w:val="0093312E"/>
    <w:rsid w:val="009334D4"/>
    <w:rsid w:val="00933B43"/>
    <w:rsid w:val="00935382"/>
    <w:rsid w:val="00936613"/>
    <w:rsid w:val="00936BD8"/>
    <w:rsid w:val="0093727F"/>
    <w:rsid w:val="00937F74"/>
    <w:rsid w:val="009404AF"/>
    <w:rsid w:val="0094165E"/>
    <w:rsid w:val="00941665"/>
    <w:rsid w:val="00942346"/>
    <w:rsid w:val="009436E8"/>
    <w:rsid w:val="00946064"/>
    <w:rsid w:val="00946C6E"/>
    <w:rsid w:val="00946D5B"/>
    <w:rsid w:val="00947EBF"/>
    <w:rsid w:val="00950BA0"/>
    <w:rsid w:val="00951515"/>
    <w:rsid w:val="00952691"/>
    <w:rsid w:val="00953021"/>
    <w:rsid w:val="00954313"/>
    <w:rsid w:val="009553E5"/>
    <w:rsid w:val="009564B3"/>
    <w:rsid w:val="00956E8B"/>
    <w:rsid w:val="00956F24"/>
    <w:rsid w:val="00960499"/>
    <w:rsid w:val="0096092F"/>
    <w:rsid w:val="00960CB2"/>
    <w:rsid w:val="00960FA9"/>
    <w:rsid w:val="0096220E"/>
    <w:rsid w:val="0096338F"/>
    <w:rsid w:val="00963A65"/>
    <w:rsid w:val="009644DB"/>
    <w:rsid w:val="00964BC5"/>
    <w:rsid w:val="00965276"/>
    <w:rsid w:val="00971490"/>
    <w:rsid w:val="00972A4C"/>
    <w:rsid w:val="00972BB9"/>
    <w:rsid w:val="00973E7C"/>
    <w:rsid w:val="0097404D"/>
    <w:rsid w:val="00975BB4"/>
    <w:rsid w:val="00976080"/>
    <w:rsid w:val="00976F68"/>
    <w:rsid w:val="009812AA"/>
    <w:rsid w:val="00982F39"/>
    <w:rsid w:val="009845A3"/>
    <w:rsid w:val="00984809"/>
    <w:rsid w:val="009854F1"/>
    <w:rsid w:val="00985557"/>
    <w:rsid w:val="0098591C"/>
    <w:rsid w:val="009864C6"/>
    <w:rsid w:val="009905F4"/>
    <w:rsid w:val="00991A6D"/>
    <w:rsid w:val="009932D6"/>
    <w:rsid w:val="00993FA3"/>
    <w:rsid w:val="00994DBC"/>
    <w:rsid w:val="00996373"/>
    <w:rsid w:val="00996CC8"/>
    <w:rsid w:val="00997EF1"/>
    <w:rsid w:val="009A1FAA"/>
    <w:rsid w:val="009A2CEB"/>
    <w:rsid w:val="009A6D50"/>
    <w:rsid w:val="009B0CB6"/>
    <w:rsid w:val="009B1980"/>
    <w:rsid w:val="009B3C9B"/>
    <w:rsid w:val="009B7642"/>
    <w:rsid w:val="009B7BE3"/>
    <w:rsid w:val="009C1B66"/>
    <w:rsid w:val="009C1F2F"/>
    <w:rsid w:val="009C22BC"/>
    <w:rsid w:val="009C51A9"/>
    <w:rsid w:val="009C51ED"/>
    <w:rsid w:val="009C67AD"/>
    <w:rsid w:val="009C7F4B"/>
    <w:rsid w:val="009D0061"/>
    <w:rsid w:val="009D0406"/>
    <w:rsid w:val="009D1E76"/>
    <w:rsid w:val="009D3613"/>
    <w:rsid w:val="009D4028"/>
    <w:rsid w:val="009D44A8"/>
    <w:rsid w:val="009D4C8C"/>
    <w:rsid w:val="009D4E69"/>
    <w:rsid w:val="009D5AC7"/>
    <w:rsid w:val="009D5CCB"/>
    <w:rsid w:val="009D6078"/>
    <w:rsid w:val="009D7037"/>
    <w:rsid w:val="009E0C89"/>
    <w:rsid w:val="009E156A"/>
    <w:rsid w:val="009E1B8C"/>
    <w:rsid w:val="009E1C08"/>
    <w:rsid w:val="009E45AE"/>
    <w:rsid w:val="009E5C42"/>
    <w:rsid w:val="009E6BED"/>
    <w:rsid w:val="009E7CDF"/>
    <w:rsid w:val="009F10B0"/>
    <w:rsid w:val="009F1666"/>
    <w:rsid w:val="009F1CFD"/>
    <w:rsid w:val="009F1E6A"/>
    <w:rsid w:val="009F3D18"/>
    <w:rsid w:val="009F4DE5"/>
    <w:rsid w:val="009F58F7"/>
    <w:rsid w:val="009F69AE"/>
    <w:rsid w:val="009F756B"/>
    <w:rsid w:val="009F776B"/>
    <w:rsid w:val="009F7E0A"/>
    <w:rsid w:val="009F7E79"/>
    <w:rsid w:val="00A003E1"/>
    <w:rsid w:val="00A0066B"/>
    <w:rsid w:val="00A01263"/>
    <w:rsid w:val="00A02929"/>
    <w:rsid w:val="00A04A23"/>
    <w:rsid w:val="00A07E81"/>
    <w:rsid w:val="00A10B17"/>
    <w:rsid w:val="00A113B7"/>
    <w:rsid w:val="00A129BB"/>
    <w:rsid w:val="00A12CE0"/>
    <w:rsid w:val="00A14719"/>
    <w:rsid w:val="00A1529F"/>
    <w:rsid w:val="00A15A20"/>
    <w:rsid w:val="00A15A4F"/>
    <w:rsid w:val="00A20B79"/>
    <w:rsid w:val="00A21A9C"/>
    <w:rsid w:val="00A22156"/>
    <w:rsid w:val="00A224F6"/>
    <w:rsid w:val="00A24B23"/>
    <w:rsid w:val="00A25255"/>
    <w:rsid w:val="00A26CB1"/>
    <w:rsid w:val="00A2749D"/>
    <w:rsid w:val="00A2764D"/>
    <w:rsid w:val="00A30412"/>
    <w:rsid w:val="00A317D1"/>
    <w:rsid w:val="00A31FC0"/>
    <w:rsid w:val="00A3385F"/>
    <w:rsid w:val="00A35286"/>
    <w:rsid w:val="00A35B6D"/>
    <w:rsid w:val="00A36164"/>
    <w:rsid w:val="00A40079"/>
    <w:rsid w:val="00A40370"/>
    <w:rsid w:val="00A40484"/>
    <w:rsid w:val="00A44622"/>
    <w:rsid w:val="00A44DAE"/>
    <w:rsid w:val="00A45B11"/>
    <w:rsid w:val="00A4607A"/>
    <w:rsid w:val="00A47978"/>
    <w:rsid w:val="00A50A4F"/>
    <w:rsid w:val="00A51748"/>
    <w:rsid w:val="00A52E03"/>
    <w:rsid w:val="00A53750"/>
    <w:rsid w:val="00A53F6F"/>
    <w:rsid w:val="00A5486A"/>
    <w:rsid w:val="00A54F66"/>
    <w:rsid w:val="00A557FB"/>
    <w:rsid w:val="00A56EB5"/>
    <w:rsid w:val="00A57144"/>
    <w:rsid w:val="00A57B78"/>
    <w:rsid w:val="00A61476"/>
    <w:rsid w:val="00A620F8"/>
    <w:rsid w:val="00A62F5C"/>
    <w:rsid w:val="00A62FF5"/>
    <w:rsid w:val="00A63ED0"/>
    <w:rsid w:val="00A64416"/>
    <w:rsid w:val="00A64ADA"/>
    <w:rsid w:val="00A64E25"/>
    <w:rsid w:val="00A65BEE"/>
    <w:rsid w:val="00A66943"/>
    <w:rsid w:val="00A66F86"/>
    <w:rsid w:val="00A6758C"/>
    <w:rsid w:val="00A67DA0"/>
    <w:rsid w:val="00A67E12"/>
    <w:rsid w:val="00A70785"/>
    <w:rsid w:val="00A70B7C"/>
    <w:rsid w:val="00A70E33"/>
    <w:rsid w:val="00A71062"/>
    <w:rsid w:val="00A731FE"/>
    <w:rsid w:val="00A76C22"/>
    <w:rsid w:val="00A77E6F"/>
    <w:rsid w:val="00A80B86"/>
    <w:rsid w:val="00A8181B"/>
    <w:rsid w:val="00A8208F"/>
    <w:rsid w:val="00A832A6"/>
    <w:rsid w:val="00A86492"/>
    <w:rsid w:val="00A867BA"/>
    <w:rsid w:val="00A8699B"/>
    <w:rsid w:val="00A87491"/>
    <w:rsid w:val="00A875EA"/>
    <w:rsid w:val="00A87C30"/>
    <w:rsid w:val="00A92358"/>
    <w:rsid w:val="00A931A6"/>
    <w:rsid w:val="00A93F9F"/>
    <w:rsid w:val="00A94015"/>
    <w:rsid w:val="00A95162"/>
    <w:rsid w:val="00A9562D"/>
    <w:rsid w:val="00A957DF"/>
    <w:rsid w:val="00A962E3"/>
    <w:rsid w:val="00A96553"/>
    <w:rsid w:val="00A9680D"/>
    <w:rsid w:val="00A96B54"/>
    <w:rsid w:val="00A96C70"/>
    <w:rsid w:val="00A97509"/>
    <w:rsid w:val="00A97C32"/>
    <w:rsid w:val="00AA0063"/>
    <w:rsid w:val="00AA076B"/>
    <w:rsid w:val="00AA1D0A"/>
    <w:rsid w:val="00AA1EBB"/>
    <w:rsid w:val="00AA4953"/>
    <w:rsid w:val="00AA5C45"/>
    <w:rsid w:val="00AA6E41"/>
    <w:rsid w:val="00AB0571"/>
    <w:rsid w:val="00AB15D4"/>
    <w:rsid w:val="00AB37F3"/>
    <w:rsid w:val="00AB3FAE"/>
    <w:rsid w:val="00AB3FE2"/>
    <w:rsid w:val="00AB49CC"/>
    <w:rsid w:val="00AB579F"/>
    <w:rsid w:val="00AB5B63"/>
    <w:rsid w:val="00AB6E71"/>
    <w:rsid w:val="00AB7221"/>
    <w:rsid w:val="00AB7362"/>
    <w:rsid w:val="00AB7608"/>
    <w:rsid w:val="00AC0678"/>
    <w:rsid w:val="00AC2B48"/>
    <w:rsid w:val="00AC3384"/>
    <w:rsid w:val="00AC3764"/>
    <w:rsid w:val="00AC38F8"/>
    <w:rsid w:val="00AC3C0F"/>
    <w:rsid w:val="00AC3EC3"/>
    <w:rsid w:val="00AC407A"/>
    <w:rsid w:val="00AC51BC"/>
    <w:rsid w:val="00AC5828"/>
    <w:rsid w:val="00AC5DC9"/>
    <w:rsid w:val="00AC619E"/>
    <w:rsid w:val="00AD0182"/>
    <w:rsid w:val="00AD05E6"/>
    <w:rsid w:val="00AD3101"/>
    <w:rsid w:val="00AD380C"/>
    <w:rsid w:val="00AD3C7A"/>
    <w:rsid w:val="00AD4BC9"/>
    <w:rsid w:val="00AD4CD8"/>
    <w:rsid w:val="00AD62FD"/>
    <w:rsid w:val="00AD635A"/>
    <w:rsid w:val="00AE077D"/>
    <w:rsid w:val="00AE147B"/>
    <w:rsid w:val="00AE14A2"/>
    <w:rsid w:val="00AE2FE1"/>
    <w:rsid w:val="00AE3098"/>
    <w:rsid w:val="00AE367B"/>
    <w:rsid w:val="00AE4A6C"/>
    <w:rsid w:val="00AE4D5F"/>
    <w:rsid w:val="00AE6D49"/>
    <w:rsid w:val="00AF07AD"/>
    <w:rsid w:val="00AF0806"/>
    <w:rsid w:val="00AF09DB"/>
    <w:rsid w:val="00AF11ED"/>
    <w:rsid w:val="00AF275F"/>
    <w:rsid w:val="00AF32BD"/>
    <w:rsid w:val="00AF45B2"/>
    <w:rsid w:val="00AF59B6"/>
    <w:rsid w:val="00AF741F"/>
    <w:rsid w:val="00AF7CB7"/>
    <w:rsid w:val="00B01322"/>
    <w:rsid w:val="00B101D6"/>
    <w:rsid w:val="00B105DA"/>
    <w:rsid w:val="00B11EA2"/>
    <w:rsid w:val="00B1212A"/>
    <w:rsid w:val="00B1264D"/>
    <w:rsid w:val="00B138B9"/>
    <w:rsid w:val="00B1478B"/>
    <w:rsid w:val="00B1488F"/>
    <w:rsid w:val="00B14DB8"/>
    <w:rsid w:val="00B1545C"/>
    <w:rsid w:val="00B1721F"/>
    <w:rsid w:val="00B1727D"/>
    <w:rsid w:val="00B17B08"/>
    <w:rsid w:val="00B20ED2"/>
    <w:rsid w:val="00B2166C"/>
    <w:rsid w:val="00B221E5"/>
    <w:rsid w:val="00B25842"/>
    <w:rsid w:val="00B27B70"/>
    <w:rsid w:val="00B30168"/>
    <w:rsid w:val="00B30F4E"/>
    <w:rsid w:val="00B31DEA"/>
    <w:rsid w:val="00B3513F"/>
    <w:rsid w:val="00B355BA"/>
    <w:rsid w:val="00B359C3"/>
    <w:rsid w:val="00B367FD"/>
    <w:rsid w:val="00B40516"/>
    <w:rsid w:val="00B4167A"/>
    <w:rsid w:val="00B43F37"/>
    <w:rsid w:val="00B447BE"/>
    <w:rsid w:val="00B46A13"/>
    <w:rsid w:val="00B47F3B"/>
    <w:rsid w:val="00B5146F"/>
    <w:rsid w:val="00B5172B"/>
    <w:rsid w:val="00B51AB1"/>
    <w:rsid w:val="00B51E12"/>
    <w:rsid w:val="00B520F9"/>
    <w:rsid w:val="00B528FF"/>
    <w:rsid w:val="00B533E1"/>
    <w:rsid w:val="00B53560"/>
    <w:rsid w:val="00B53FEA"/>
    <w:rsid w:val="00B54403"/>
    <w:rsid w:val="00B54A1F"/>
    <w:rsid w:val="00B54A89"/>
    <w:rsid w:val="00B55F54"/>
    <w:rsid w:val="00B62C76"/>
    <w:rsid w:val="00B63FAD"/>
    <w:rsid w:val="00B6604B"/>
    <w:rsid w:val="00B6666F"/>
    <w:rsid w:val="00B66BCA"/>
    <w:rsid w:val="00B67D11"/>
    <w:rsid w:val="00B67F42"/>
    <w:rsid w:val="00B7059D"/>
    <w:rsid w:val="00B70A05"/>
    <w:rsid w:val="00B71151"/>
    <w:rsid w:val="00B72B6C"/>
    <w:rsid w:val="00B73055"/>
    <w:rsid w:val="00B731AD"/>
    <w:rsid w:val="00B738A1"/>
    <w:rsid w:val="00B73D9B"/>
    <w:rsid w:val="00B74401"/>
    <w:rsid w:val="00B74D54"/>
    <w:rsid w:val="00B75510"/>
    <w:rsid w:val="00B75CF0"/>
    <w:rsid w:val="00B75EAF"/>
    <w:rsid w:val="00B7615D"/>
    <w:rsid w:val="00B76895"/>
    <w:rsid w:val="00B80C79"/>
    <w:rsid w:val="00B81BBA"/>
    <w:rsid w:val="00B825E4"/>
    <w:rsid w:val="00B82F15"/>
    <w:rsid w:val="00B830A8"/>
    <w:rsid w:val="00B834C5"/>
    <w:rsid w:val="00B83ABF"/>
    <w:rsid w:val="00B8669D"/>
    <w:rsid w:val="00B8704B"/>
    <w:rsid w:val="00B87F99"/>
    <w:rsid w:val="00B91E97"/>
    <w:rsid w:val="00B92422"/>
    <w:rsid w:val="00B92C1D"/>
    <w:rsid w:val="00B93381"/>
    <w:rsid w:val="00B941BB"/>
    <w:rsid w:val="00B9488D"/>
    <w:rsid w:val="00B94D94"/>
    <w:rsid w:val="00B9549F"/>
    <w:rsid w:val="00B95DC9"/>
    <w:rsid w:val="00B96338"/>
    <w:rsid w:val="00BA0351"/>
    <w:rsid w:val="00BA1C16"/>
    <w:rsid w:val="00BA3D28"/>
    <w:rsid w:val="00BA3F9E"/>
    <w:rsid w:val="00BA7C41"/>
    <w:rsid w:val="00BB02B9"/>
    <w:rsid w:val="00BB1414"/>
    <w:rsid w:val="00BB2A6B"/>
    <w:rsid w:val="00BB31E5"/>
    <w:rsid w:val="00BB48C1"/>
    <w:rsid w:val="00BB53D2"/>
    <w:rsid w:val="00BB7696"/>
    <w:rsid w:val="00BB7943"/>
    <w:rsid w:val="00BB7DA3"/>
    <w:rsid w:val="00BC1D37"/>
    <w:rsid w:val="00BC2725"/>
    <w:rsid w:val="00BC5B74"/>
    <w:rsid w:val="00BC6F85"/>
    <w:rsid w:val="00BC7458"/>
    <w:rsid w:val="00BC7A9D"/>
    <w:rsid w:val="00BD01C4"/>
    <w:rsid w:val="00BD1071"/>
    <w:rsid w:val="00BD13B6"/>
    <w:rsid w:val="00BD1B62"/>
    <w:rsid w:val="00BD1CA2"/>
    <w:rsid w:val="00BD3AAB"/>
    <w:rsid w:val="00BD3EAC"/>
    <w:rsid w:val="00BD498F"/>
    <w:rsid w:val="00BD4D13"/>
    <w:rsid w:val="00BD793C"/>
    <w:rsid w:val="00BE2518"/>
    <w:rsid w:val="00BE2DE2"/>
    <w:rsid w:val="00BE3AC3"/>
    <w:rsid w:val="00BE3F13"/>
    <w:rsid w:val="00BE4030"/>
    <w:rsid w:val="00BE5396"/>
    <w:rsid w:val="00BE6558"/>
    <w:rsid w:val="00BF058E"/>
    <w:rsid w:val="00BF207A"/>
    <w:rsid w:val="00BF49BD"/>
    <w:rsid w:val="00BF59DC"/>
    <w:rsid w:val="00BF5B50"/>
    <w:rsid w:val="00BF6228"/>
    <w:rsid w:val="00BF6919"/>
    <w:rsid w:val="00BF760C"/>
    <w:rsid w:val="00BF7D53"/>
    <w:rsid w:val="00C0114B"/>
    <w:rsid w:val="00C0126F"/>
    <w:rsid w:val="00C013A1"/>
    <w:rsid w:val="00C02135"/>
    <w:rsid w:val="00C02CE8"/>
    <w:rsid w:val="00C03559"/>
    <w:rsid w:val="00C0378E"/>
    <w:rsid w:val="00C04268"/>
    <w:rsid w:val="00C04BF6"/>
    <w:rsid w:val="00C04C6C"/>
    <w:rsid w:val="00C0500F"/>
    <w:rsid w:val="00C05575"/>
    <w:rsid w:val="00C07119"/>
    <w:rsid w:val="00C07A17"/>
    <w:rsid w:val="00C107CE"/>
    <w:rsid w:val="00C16621"/>
    <w:rsid w:val="00C16954"/>
    <w:rsid w:val="00C20861"/>
    <w:rsid w:val="00C22E70"/>
    <w:rsid w:val="00C23644"/>
    <w:rsid w:val="00C23FA5"/>
    <w:rsid w:val="00C23FC5"/>
    <w:rsid w:val="00C247C7"/>
    <w:rsid w:val="00C24D66"/>
    <w:rsid w:val="00C258E3"/>
    <w:rsid w:val="00C261B4"/>
    <w:rsid w:val="00C272D8"/>
    <w:rsid w:val="00C273C7"/>
    <w:rsid w:val="00C304D2"/>
    <w:rsid w:val="00C30DC7"/>
    <w:rsid w:val="00C3299D"/>
    <w:rsid w:val="00C32CF4"/>
    <w:rsid w:val="00C334F1"/>
    <w:rsid w:val="00C33854"/>
    <w:rsid w:val="00C339B2"/>
    <w:rsid w:val="00C34C1F"/>
    <w:rsid w:val="00C34E09"/>
    <w:rsid w:val="00C35563"/>
    <w:rsid w:val="00C3605E"/>
    <w:rsid w:val="00C3621A"/>
    <w:rsid w:val="00C36E9B"/>
    <w:rsid w:val="00C40497"/>
    <w:rsid w:val="00C418E8"/>
    <w:rsid w:val="00C42059"/>
    <w:rsid w:val="00C4270B"/>
    <w:rsid w:val="00C435CB"/>
    <w:rsid w:val="00C44053"/>
    <w:rsid w:val="00C44495"/>
    <w:rsid w:val="00C5128A"/>
    <w:rsid w:val="00C519C1"/>
    <w:rsid w:val="00C541AB"/>
    <w:rsid w:val="00C5454D"/>
    <w:rsid w:val="00C54D8C"/>
    <w:rsid w:val="00C54F8E"/>
    <w:rsid w:val="00C55721"/>
    <w:rsid w:val="00C55D56"/>
    <w:rsid w:val="00C5604A"/>
    <w:rsid w:val="00C5613F"/>
    <w:rsid w:val="00C603EC"/>
    <w:rsid w:val="00C60698"/>
    <w:rsid w:val="00C60CBA"/>
    <w:rsid w:val="00C619E0"/>
    <w:rsid w:val="00C624BC"/>
    <w:rsid w:val="00C6456F"/>
    <w:rsid w:val="00C70139"/>
    <w:rsid w:val="00C70DDC"/>
    <w:rsid w:val="00C7115D"/>
    <w:rsid w:val="00C719D9"/>
    <w:rsid w:val="00C72AE8"/>
    <w:rsid w:val="00C75A4F"/>
    <w:rsid w:val="00C765AE"/>
    <w:rsid w:val="00C76E10"/>
    <w:rsid w:val="00C808AB"/>
    <w:rsid w:val="00C81E2B"/>
    <w:rsid w:val="00C83447"/>
    <w:rsid w:val="00C86819"/>
    <w:rsid w:val="00C86E78"/>
    <w:rsid w:val="00C87512"/>
    <w:rsid w:val="00C90180"/>
    <w:rsid w:val="00C9147C"/>
    <w:rsid w:val="00CA0C89"/>
    <w:rsid w:val="00CA67C3"/>
    <w:rsid w:val="00CA7E88"/>
    <w:rsid w:val="00CB03B6"/>
    <w:rsid w:val="00CB0627"/>
    <w:rsid w:val="00CB0960"/>
    <w:rsid w:val="00CB098B"/>
    <w:rsid w:val="00CB0C94"/>
    <w:rsid w:val="00CB1AE4"/>
    <w:rsid w:val="00CB2036"/>
    <w:rsid w:val="00CB2534"/>
    <w:rsid w:val="00CB4409"/>
    <w:rsid w:val="00CB5663"/>
    <w:rsid w:val="00CB59C4"/>
    <w:rsid w:val="00CB6261"/>
    <w:rsid w:val="00CB68E7"/>
    <w:rsid w:val="00CB6C5E"/>
    <w:rsid w:val="00CC09B5"/>
    <w:rsid w:val="00CC16E1"/>
    <w:rsid w:val="00CC3AD1"/>
    <w:rsid w:val="00CC3C6A"/>
    <w:rsid w:val="00CC6511"/>
    <w:rsid w:val="00CC7F57"/>
    <w:rsid w:val="00CD0E59"/>
    <w:rsid w:val="00CD1A0B"/>
    <w:rsid w:val="00CD2A58"/>
    <w:rsid w:val="00CD2D33"/>
    <w:rsid w:val="00CD4C79"/>
    <w:rsid w:val="00CD522B"/>
    <w:rsid w:val="00CD544E"/>
    <w:rsid w:val="00CD6C2C"/>
    <w:rsid w:val="00CE00EB"/>
    <w:rsid w:val="00CE0124"/>
    <w:rsid w:val="00CE1625"/>
    <w:rsid w:val="00CE195A"/>
    <w:rsid w:val="00CE2318"/>
    <w:rsid w:val="00CE2B6B"/>
    <w:rsid w:val="00CE533A"/>
    <w:rsid w:val="00CE536A"/>
    <w:rsid w:val="00CE6075"/>
    <w:rsid w:val="00CE66B4"/>
    <w:rsid w:val="00CE7C27"/>
    <w:rsid w:val="00CF07E4"/>
    <w:rsid w:val="00CF1619"/>
    <w:rsid w:val="00CF3114"/>
    <w:rsid w:val="00CF32D3"/>
    <w:rsid w:val="00CF3895"/>
    <w:rsid w:val="00CF39CE"/>
    <w:rsid w:val="00CF3DD2"/>
    <w:rsid w:val="00CF61B9"/>
    <w:rsid w:val="00CF6610"/>
    <w:rsid w:val="00CF6B6F"/>
    <w:rsid w:val="00CF6D58"/>
    <w:rsid w:val="00CF7FE0"/>
    <w:rsid w:val="00D00AF2"/>
    <w:rsid w:val="00D0206B"/>
    <w:rsid w:val="00D045E1"/>
    <w:rsid w:val="00D0541E"/>
    <w:rsid w:val="00D0588E"/>
    <w:rsid w:val="00D06BAC"/>
    <w:rsid w:val="00D078A9"/>
    <w:rsid w:val="00D07DC8"/>
    <w:rsid w:val="00D10EDB"/>
    <w:rsid w:val="00D11215"/>
    <w:rsid w:val="00D113BB"/>
    <w:rsid w:val="00D11F3A"/>
    <w:rsid w:val="00D123EA"/>
    <w:rsid w:val="00D125DF"/>
    <w:rsid w:val="00D12FE4"/>
    <w:rsid w:val="00D1346B"/>
    <w:rsid w:val="00D13F4D"/>
    <w:rsid w:val="00D167C8"/>
    <w:rsid w:val="00D200B0"/>
    <w:rsid w:val="00D2053C"/>
    <w:rsid w:val="00D214C4"/>
    <w:rsid w:val="00D21A44"/>
    <w:rsid w:val="00D23837"/>
    <w:rsid w:val="00D253A0"/>
    <w:rsid w:val="00D2549A"/>
    <w:rsid w:val="00D30478"/>
    <w:rsid w:val="00D30488"/>
    <w:rsid w:val="00D30D6D"/>
    <w:rsid w:val="00D3206E"/>
    <w:rsid w:val="00D353DF"/>
    <w:rsid w:val="00D3556E"/>
    <w:rsid w:val="00D3630E"/>
    <w:rsid w:val="00D364DB"/>
    <w:rsid w:val="00D365C6"/>
    <w:rsid w:val="00D37E9F"/>
    <w:rsid w:val="00D4039F"/>
    <w:rsid w:val="00D40F22"/>
    <w:rsid w:val="00D41F49"/>
    <w:rsid w:val="00D42BFE"/>
    <w:rsid w:val="00D438A8"/>
    <w:rsid w:val="00D43E93"/>
    <w:rsid w:val="00D43ED1"/>
    <w:rsid w:val="00D442B4"/>
    <w:rsid w:val="00D4456D"/>
    <w:rsid w:val="00D45B45"/>
    <w:rsid w:val="00D45EC4"/>
    <w:rsid w:val="00D46088"/>
    <w:rsid w:val="00D4699D"/>
    <w:rsid w:val="00D47164"/>
    <w:rsid w:val="00D50CEF"/>
    <w:rsid w:val="00D51F23"/>
    <w:rsid w:val="00D5468F"/>
    <w:rsid w:val="00D54CB8"/>
    <w:rsid w:val="00D55B8A"/>
    <w:rsid w:val="00D56B0E"/>
    <w:rsid w:val="00D570BF"/>
    <w:rsid w:val="00D60132"/>
    <w:rsid w:val="00D60D1A"/>
    <w:rsid w:val="00D610B8"/>
    <w:rsid w:val="00D620F7"/>
    <w:rsid w:val="00D62954"/>
    <w:rsid w:val="00D6378D"/>
    <w:rsid w:val="00D63813"/>
    <w:rsid w:val="00D63B5A"/>
    <w:rsid w:val="00D63CA9"/>
    <w:rsid w:val="00D640C8"/>
    <w:rsid w:val="00D6551E"/>
    <w:rsid w:val="00D679E3"/>
    <w:rsid w:val="00D70BA8"/>
    <w:rsid w:val="00D714FD"/>
    <w:rsid w:val="00D7365B"/>
    <w:rsid w:val="00D75136"/>
    <w:rsid w:val="00D755F9"/>
    <w:rsid w:val="00D756DE"/>
    <w:rsid w:val="00D756E3"/>
    <w:rsid w:val="00D76417"/>
    <w:rsid w:val="00D805AC"/>
    <w:rsid w:val="00D81E4D"/>
    <w:rsid w:val="00D82762"/>
    <w:rsid w:val="00D83A30"/>
    <w:rsid w:val="00D83A6A"/>
    <w:rsid w:val="00D843A8"/>
    <w:rsid w:val="00D870CD"/>
    <w:rsid w:val="00D87E4C"/>
    <w:rsid w:val="00D905D1"/>
    <w:rsid w:val="00D90D7E"/>
    <w:rsid w:val="00D918B3"/>
    <w:rsid w:val="00D9239F"/>
    <w:rsid w:val="00D9242C"/>
    <w:rsid w:val="00D92B6F"/>
    <w:rsid w:val="00D93A04"/>
    <w:rsid w:val="00D93A51"/>
    <w:rsid w:val="00D948E4"/>
    <w:rsid w:val="00D95600"/>
    <w:rsid w:val="00D95947"/>
    <w:rsid w:val="00D95ADF"/>
    <w:rsid w:val="00D961A8"/>
    <w:rsid w:val="00D96AC6"/>
    <w:rsid w:val="00D97729"/>
    <w:rsid w:val="00DA1C7D"/>
    <w:rsid w:val="00DA2456"/>
    <w:rsid w:val="00DA338D"/>
    <w:rsid w:val="00DA3DE5"/>
    <w:rsid w:val="00DA4047"/>
    <w:rsid w:val="00DA448D"/>
    <w:rsid w:val="00DA452C"/>
    <w:rsid w:val="00DA67C0"/>
    <w:rsid w:val="00DA748D"/>
    <w:rsid w:val="00DA7859"/>
    <w:rsid w:val="00DA7C9B"/>
    <w:rsid w:val="00DB0251"/>
    <w:rsid w:val="00DB0B08"/>
    <w:rsid w:val="00DB0E65"/>
    <w:rsid w:val="00DB170D"/>
    <w:rsid w:val="00DB1FC3"/>
    <w:rsid w:val="00DB4AD5"/>
    <w:rsid w:val="00DB4EB8"/>
    <w:rsid w:val="00DC0BD4"/>
    <w:rsid w:val="00DC0D06"/>
    <w:rsid w:val="00DC1927"/>
    <w:rsid w:val="00DC193D"/>
    <w:rsid w:val="00DC3663"/>
    <w:rsid w:val="00DC3798"/>
    <w:rsid w:val="00DC39A4"/>
    <w:rsid w:val="00DC4236"/>
    <w:rsid w:val="00DC42B1"/>
    <w:rsid w:val="00DC5280"/>
    <w:rsid w:val="00DC55DE"/>
    <w:rsid w:val="00DC61BF"/>
    <w:rsid w:val="00DC6C95"/>
    <w:rsid w:val="00DC7361"/>
    <w:rsid w:val="00DD00C3"/>
    <w:rsid w:val="00DD0253"/>
    <w:rsid w:val="00DD0448"/>
    <w:rsid w:val="00DD068D"/>
    <w:rsid w:val="00DD07F2"/>
    <w:rsid w:val="00DD2F96"/>
    <w:rsid w:val="00DD4103"/>
    <w:rsid w:val="00DD4787"/>
    <w:rsid w:val="00DD59D0"/>
    <w:rsid w:val="00DD5F29"/>
    <w:rsid w:val="00DD618C"/>
    <w:rsid w:val="00DD6577"/>
    <w:rsid w:val="00DE04C7"/>
    <w:rsid w:val="00DE0518"/>
    <w:rsid w:val="00DE3933"/>
    <w:rsid w:val="00DE46DD"/>
    <w:rsid w:val="00DE47EB"/>
    <w:rsid w:val="00DE69E4"/>
    <w:rsid w:val="00DE6AC6"/>
    <w:rsid w:val="00DE7E4A"/>
    <w:rsid w:val="00DF0043"/>
    <w:rsid w:val="00DF0577"/>
    <w:rsid w:val="00DF06CD"/>
    <w:rsid w:val="00DF1235"/>
    <w:rsid w:val="00DF1D26"/>
    <w:rsid w:val="00DF3A57"/>
    <w:rsid w:val="00DF51F4"/>
    <w:rsid w:val="00DF6374"/>
    <w:rsid w:val="00DF7918"/>
    <w:rsid w:val="00DF7C7D"/>
    <w:rsid w:val="00E04901"/>
    <w:rsid w:val="00E04D2C"/>
    <w:rsid w:val="00E04D87"/>
    <w:rsid w:val="00E05FEC"/>
    <w:rsid w:val="00E06229"/>
    <w:rsid w:val="00E07444"/>
    <w:rsid w:val="00E0783F"/>
    <w:rsid w:val="00E07EB9"/>
    <w:rsid w:val="00E119D0"/>
    <w:rsid w:val="00E15369"/>
    <w:rsid w:val="00E1709D"/>
    <w:rsid w:val="00E17369"/>
    <w:rsid w:val="00E173C2"/>
    <w:rsid w:val="00E17A1A"/>
    <w:rsid w:val="00E200CF"/>
    <w:rsid w:val="00E214F0"/>
    <w:rsid w:val="00E23391"/>
    <w:rsid w:val="00E23603"/>
    <w:rsid w:val="00E23F4B"/>
    <w:rsid w:val="00E2456D"/>
    <w:rsid w:val="00E25B9A"/>
    <w:rsid w:val="00E26D00"/>
    <w:rsid w:val="00E270D7"/>
    <w:rsid w:val="00E27944"/>
    <w:rsid w:val="00E31E8B"/>
    <w:rsid w:val="00E32492"/>
    <w:rsid w:val="00E324D4"/>
    <w:rsid w:val="00E32A35"/>
    <w:rsid w:val="00E3309A"/>
    <w:rsid w:val="00E34540"/>
    <w:rsid w:val="00E34AFE"/>
    <w:rsid w:val="00E355A1"/>
    <w:rsid w:val="00E35D1B"/>
    <w:rsid w:val="00E365DA"/>
    <w:rsid w:val="00E36847"/>
    <w:rsid w:val="00E36971"/>
    <w:rsid w:val="00E40A6A"/>
    <w:rsid w:val="00E40FB3"/>
    <w:rsid w:val="00E42353"/>
    <w:rsid w:val="00E428C7"/>
    <w:rsid w:val="00E42AAA"/>
    <w:rsid w:val="00E4398B"/>
    <w:rsid w:val="00E43E52"/>
    <w:rsid w:val="00E44E9A"/>
    <w:rsid w:val="00E45521"/>
    <w:rsid w:val="00E455B9"/>
    <w:rsid w:val="00E4649A"/>
    <w:rsid w:val="00E47050"/>
    <w:rsid w:val="00E504DD"/>
    <w:rsid w:val="00E543A2"/>
    <w:rsid w:val="00E54851"/>
    <w:rsid w:val="00E54A14"/>
    <w:rsid w:val="00E55045"/>
    <w:rsid w:val="00E574F0"/>
    <w:rsid w:val="00E57C17"/>
    <w:rsid w:val="00E601D1"/>
    <w:rsid w:val="00E62F1F"/>
    <w:rsid w:val="00E63DE4"/>
    <w:rsid w:val="00E65B75"/>
    <w:rsid w:val="00E7067B"/>
    <w:rsid w:val="00E70EC6"/>
    <w:rsid w:val="00E7192D"/>
    <w:rsid w:val="00E73630"/>
    <w:rsid w:val="00E7368B"/>
    <w:rsid w:val="00E74725"/>
    <w:rsid w:val="00E748DA"/>
    <w:rsid w:val="00E7511A"/>
    <w:rsid w:val="00E76C54"/>
    <w:rsid w:val="00E76DD1"/>
    <w:rsid w:val="00E7747D"/>
    <w:rsid w:val="00E80476"/>
    <w:rsid w:val="00E805AC"/>
    <w:rsid w:val="00E80F5D"/>
    <w:rsid w:val="00E816B6"/>
    <w:rsid w:val="00E81D9F"/>
    <w:rsid w:val="00E83268"/>
    <w:rsid w:val="00E8463D"/>
    <w:rsid w:val="00E84B7C"/>
    <w:rsid w:val="00E85631"/>
    <w:rsid w:val="00E8628A"/>
    <w:rsid w:val="00E86583"/>
    <w:rsid w:val="00E92814"/>
    <w:rsid w:val="00E9309D"/>
    <w:rsid w:val="00E930B2"/>
    <w:rsid w:val="00E937CF"/>
    <w:rsid w:val="00E93B96"/>
    <w:rsid w:val="00E93C5B"/>
    <w:rsid w:val="00E93E8E"/>
    <w:rsid w:val="00E94326"/>
    <w:rsid w:val="00E94449"/>
    <w:rsid w:val="00E9531F"/>
    <w:rsid w:val="00E9576E"/>
    <w:rsid w:val="00E9600E"/>
    <w:rsid w:val="00E972E2"/>
    <w:rsid w:val="00E97964"/>
    <w:rsid w:val="00EA05CC"/>
    <w:rsid w:val="00EA06ED"/>
    <w:rsid w:val="00EA0D67"/>
    <w:rsid w:val="00EA1ACF"/>
    <w:rsid w:val="00EA2551"/>
    <w:rsid w:val="00EA3D6C"/>
    <w:rsid w:val="00EA4037"/>
    <w:rsid w:val="00EA4080"/>
    <w:rsid w:val="00EA43BF"/>
    <w:rsid w:val="00EA5AD8"/>
    <w:rsid w:val="00EA5BE0"/>
    <w:rsid w:val="00EA60C8"/>
    <w:rsid w:val="00EA702F"/>
    <w:rsid w:val="00EA73A2"/>
    <w:rsid w:val="00EB05EB"/>
    <w:rsid w:val="00EB21D6"/>
    <w:rsid w:val="00EB25AA"/>
    <w:rsid w:val="00EB2AC2"/>
    <w:rsid w:val="00EB3514"/>
    <w:rsid w:val="00EB6787"/>
    <w:rsid w:val="00EB6ADC"/>
    <w:rsid w:val="00EB6DA5"/>
    <w:rsid w:val="00EC08C2"/>
    <w:rsid w:val="00EC3074"/>
    <w:rsid w:val="00EC37FA"/>
    <w:rsid w:val="00EC3C03"/>
    <w:rsid w:val="00EC56A1"/>
    <w:rsid w:val="00EC571F"/>
    <w:rsid w:val="00EC62D4"/>
    <w:rsid w:val="00EC7631"/>
    <w:rsid w:val="00EC7638"/>
    <w:rsid w:val="00ED1209"/>
    <w:rsid w:val="00ED407D"/>
    <w:rsid w:val="00ED40D4"/>
    <w:rsid w:val="00ED4A98"/>
    <w:rsid w:val="00ED611B"/>
    <w:rsid w:val="00EE03E0"/>
    <w:rsid w:val="00EE0B82"/>
    <w:rsid w:val="00EE1188"/>
    <w:rsid w:val="00EE50E7"/>
    <w:rsid w:val="00EE58EB"/>
    <w:rsid w:val="00EE5F01"/>
    <w:rsid w:val="00EE63E7"/>
    <w:rsid w:val="00EE7691"/>
    <w:rsid w:val="00EF02C1"/>
    <w:rsid w:val="00EF34CE"/>
    <w:rsid w:val="00EF3553"/>
    <w:rsid w:val="00EF3591"/>
    <w:rsid w:val="00EF3AD7"/>
    <w:rsid w:val="00EF54D9"/>
    <w:rsid w:val="00EF6873"/>
    <w:rsid w:val="00EF6B25"/>
    <w:rsid w:val="00EF753D"/>
    <w:rsid w:val="00EF7DA8"/>
    <w:rsid w:val="00F0096E"/>
    <w:rsid w:val="00F01823"/>
    <w:rsid w:val="00F02362"/>
    <w:rsid w:val="00F047D8"/>
    <w:rsid w:val="00F0570B"/>
    <w:rsid w:val="00F074DA"/>
    <w:rsid w:val="00F07B9A"/>
    <w:rsid w:val="00F105A5"/>
    <w:rsid w:val="00F10FD4"/>
    <w:rsid w:val="00F113D8"/>
    <w:rsid w:val="00F11E0F"/>
    <w:rsid w:val="00F1340E"/>
    <w:rsid w:val="00F14BA7"/>
    <w:rsid w:val="00F1537B"/>
    <w:rsid w:val="00F15B57"/>
    <w:rsid w:val="00F16153"/>
    <w:rsid w:val="00F16355"/>
    <w:rsid w:val="00F16D36"/>
    <w:rsid w:val="00F21818"/>
    <w:rsid w:val="00F22B07"/>
    <w:rsid w:val="00F22C2B"/>
    <w:rsid w:val="00F2555B"/>
    <w:rsid w:val="00F2606D"/>
    <w:rsid w:val="00F26F43"/>
    <w:rsid w:val="00F31B8A"/>
    <w:rsid w:val="00F32CFE"/>
    <w:rsid w:val="00F33B74"/>
    <w:rsid w:val="00F34786"/>
    <w:rsid w:val="00F34A63"/>
    <w:rsid w:val="00F35DC5"/>
    <w:rsid w:val="00F3693F"/>
    <w:rsid w:val="00F36D5A"/>
    <w:rsid w:val="00F37C16"/>
    <w:rsid w:val="00F41E9A"/>
    <w:rsid w:val="00F42478"/>
    <w:rsid w:val="00F43BC8"/>
    <w:rsid w:val="00F43E7F"/>
    <w:rsid w:val="00F44C76"/>
    <w:rsid w:val="00F44F20"/>
    <w:rsid w:val="00F45165"/>
    <w:rsid w:val="00F45E00"/>
    <w:rsid w:val="00F46E2B"/>
    <w:rsid w:val="00F47416"/>
    <w:rsid w:val="00F502E8"/>
    <w:rsid w:val="00F50C47"/>
    <w:rsid w:val="00F51EA1"/>
    <w:rsid w:val="00F52990"/>
    <w:rsid w:val="00F52B6F"/>
    <w:rsid w:val="00F52DAF"/>
    <w:rsid w:val="00F53882"/>
    <w:rsid w:val="00F56408"/>
    <w:rsid w:val="00F571C1"/>
    <w:rsid w:val="00F61B1A"/>
    <w:rsid w:val="00F622A3"/>
    <w:rsid w:val="00F623AB"/>
    <w:rsid w:val="00F62800"/>
    <w:rsid w:val="00F6333C"/>
    <w:rsid w:val="00F64759"/>
    <w:rsid w:val="00F652FA"/>
    <w:rsid w:val="00F671DC"/>
    <w:rsid w:val="00F675C7"/>
    <w:rsid w:val="00F710BD"/>
    <w:rsid w:val="00F7146A"/>
    <w:rsid w:val="00F71C49"/>
    <w:rsid w:val="00F742E6"/>
    <w:rsid w:val="00F74DCB"/>
    <w:rsid w:val="00F77EDA"/>
    <w:rsid w:val="00F81106"/>
    <w:rsid w:val="00F81903"/>
    <w:rsid w:val="00F8360E"/>
    <w:rsid w:val="00F83CD4"/>
    <w:rsid w:val="00F859DA"/>
    <w:rsid w:val="00F8612C"/>
    <w:rsid w:val="00F86DF8"/>
    <w:rsid w:val="00F87BDF"/>
    <w:rsid w:val="00F91361"/>
    <w:rsid w:val="00F92A94"/>
    <w:rsid w:val="00F94146"/>
    <w:rsid w:val="00F94FC1"/>
    <w:rsid w:val="00F950B0"/>
    <w:rsid w:val="00F95405"/>
    <w:rsid w:val="00F960F2"/>
    <w:rsid w:val="00F97282"/>
    <w:rsid w:val="00F974BB"/>
    <w:rsid w:val="00F97675"/>
    <w:rsid w:val="00F97DBE"/>
    <w:rsid w:val="00FA05F7"/>
    <w:rsid w:val="00FA098E"/>
    <w:rsid w:val="00FA1549"/>
    <w:rsid w:val="00FA24C5"/>
    <w:rsid w:val="00FA58F2"/>
    <w:rsid w:val="00FA5E80"/>
    <w:rsid w:val="00FA659A"/>
    <w:rsid w:val="00FB0B2E"/>
    <w:rsid w:val="00FB346D"/>
    <w:rsid w:val="00FB39B9"/>
    <w:rsid w:val="00FB5BFD"/>
    <w:rsid w:val="00FC10E1"/>
    <w:rsid w:val="00FC130D"/>
    <w:rsid w:val="00FC1708"/>
    <w:rsid w:val="00FC1A10"/>
    <w:rsid w:val="00FC1E1E"/>
    <w:rsid w:val="00FC2464"/>
    <w:rsid w:val="00FC25E1"/>
    <w:rsid w:val="00FC2B2D"/>
    <w:rsid w:val="00FC2E76"/>
    <w:rsid w:val="00FC377B"/>
    <w:rsid w:val="00FC48DF"/>
    <w:rsid w:val="00FC50C7"/>
    <w:rsid w:val="00FC5251"/>
    <w:rsid w:val="00FC61B9"/>
    <w:rsid w:val="00FC65B7"/>
    <w:rsid w:val="00FC6FAB"/>
    <w:rsid w:val="00FC77B1"/>
    <w:rsid w:val="00FC7D4C"/>
    <w:rsid w:val="00FD0705"/>
    <w:rsid w:val="00FD35F7"/>
    <w:rsid w:val="00FD3958"/>
    <w:rsid w:val="00FD6B2B"/>
    <w:rsid w:val="00FD6F5B"/>
    <w:rsid w:val="00FE2975"/>
    <w:rsid w:val="00FE347B"/>
    <w:rsid w:val="00FE35DF"/>
    <w:rsid w:val="00FE42AD"/>
    <w:rsid w:val="00FE5866"/>
    <w:rsid w:val="00FE5FAC"/>
    <w:rsid w:val="00FE6654"/>
    <w:rsid w:val="00FF0CA5"/>
    <w:rsid w:val="00FF3300"/>
    <w:rsid w:val="00FF40D1"/>
    <w:rsid w:val="00FF58E5"/>
    <w:rsid w:val="00FF5A56"/>
    <w:rsid w:val="00FF670C"/>
    <w:rsid w:val="00FF7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A9A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t"/>
    <w:qFormat/>
    <w:rsid w:val="00A35286"/>
    <w:pPr>
      <w:spacing w:before="60" w:after="60" w:line="280" w:lineRule="exact"/>
    </w:pPr>
    <w:rPr>
      <w:rFonts w:ascii="Arial" w:eastAsia="SimSun" w:hAnsi="Arial"/>
      <w:kern w:val="24"/>
    </w:rPr>
  </w:style>
  <w:style w:type="paragraph" w:styleId="Heading1">
    <w:name w:val="heading 1"/>
    <w:aliases w:val="h1"/>
    <w:basedOn w:val="Normal"/>
    <w:next w:val="Normal"/>
    <w:link w:val="Heading1Char"/>
    <w:qFormat/>
    <w:rsid w:val="000337F6"/>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qFormat/>
    <w:rsid w:val="000337F6"/>
    <w:pPr>
      <w:pBdr>
        <w:bottom w:val="none" w:sz="0" w:space="0" w:color="auto"/>
      </w:pBdr>
      <w:spacing w:before="360" w:after="60"/>
      <w:outlineLvl w:val="1"/>
    </w:pPr>
    <w:rPr>
      <w:sz w:val="36"/>
      <w:szCs w:val="36"/>
    </w:rPr>
  </w:style>
  <w:style w:type="paragraph" w:styleId="Heading3">
    <w:name w:val="heading 3"/>
    <w:aliases w:val="h3"/>
    <w:basedOn w:val="Heading1"/>
    <w:next w:val="Normal"/>
    <w:qFormat/>
    <w:rsid w:val="000337F6"/>
    <w:pPr>
      <w:pBdr>
        <w:bottom w:val="none" w:sz="0" w:space="0" w:color="auto"/>
      </w:pBdr>
      <w:spacing w:before="360" w:after="60"/>
      <w:outlineLvl w:val="2"/>
    </w:pPr>
    <w:rPr>
      <w:sz w:val="28"/>
      <w:szCs w:val="28"/>
    </w:rPr>
  </w:style>
  <w:style w:type="paragraph" w:styleId="Heading4">
    <w:name w:val="heading 4"/>
    <w:aliases w:val="h4"/>
    <w:basedOn w:val="Heading1"/>
    <w:next w:val="Normal"/>
    <w:qFormat/>
    <w:rsid w:val="000337F6"/>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qFormat/>
    <w:rsid w:val="000337F6"/>
    <w:pPr>
      <w:pBdr>
        <w:bottom w:val="none" w:sz="0" w:space="0" w:color="auto"/>
      </w:pBdr>
      <w:spacing w:before="240" w:after="60"/>
      <w:outlineLvl w:val="4"/>
    </w:pPr>
    <w:rPr>
      <w:sz w:val="20"/>
    </w:rPr>
  </w:style>
  <w:style w:type="paragraph" w:styleId="Heading6">
    <w:name w:val="heading 6"/>
    <w:aliases w:val="h6"/>
    <w:basedOn w:val="Normal"/>
    <w:next w:val="Normal"/>
    <w:link w:val="Heading6Char"/>
    <w:qFormat/>
    <w:rsid w:val="000337F6"/>
    <w:pPr>
      <w:spacing w:before="120" w:line="240" w:lineRule="auto"/>
      <w:outlineLvl w:val="5"/>
    </w:pPr>
    <w:rPr>
      <w:b/>
    </w:rPr>
  </w:style>
  <w:style w:type="paragraph" w:styleId="Heading7">
    <w:name w:val="heading 7"/>
    <w:aliases w:val="h7"/>
    <w:basedOn w:val="Normal"/>
    <w:next w:val="Normal"/>
    <w:qFormat/>
    <w:locked/>
    <w:rsid w:val="000337F6"/>
    <w:pPr>
      <w:outlineLvl w:val="6"/>
    </w:pPr>
    <w:rPr>
      <w:b/>
      <w:szCs w:val="24"/>
    </w:rPr>
  </w:style>
  <w:style w:type="paragraph" w:styleId="Heading8">
    <w:name w:val="heading 8"/>
    <w:aliases w:val="h8"/>
    <w:basedOn w:val="Normal"/>
    <w:next w:val="Normal"/>
    <w:qFormat/>
    <w:locked/>
    <w:rsid w:val="000337F6"/>
    <w:pPr>
      <w:outlineLvl w:val="7"/>
    </w:pPr>
    <w:rPr>
      <w:b/>
      <w:iCs/>
    </w:rPr>
  </w:style>
  <w:style w:type="paragraph" w:styleId="Heading9">
    <w:name w:val="heading 9"/>
    <w:aliases w:val="h9"/>
    <w:basedOn w:val="Normal"/>
    <w:next w:val="Normal"/>
    <w:qFormat/>
    <w:locked/>
    <w:rsid w:val="000337F6"/>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0337F6"/>
    <w:pPr>
      <w:spacing w:line="240" w:lineRule="auto"/>
    </w:pPr>
    <w:rPr>
      <w:color w:val="0000FF"/>
    </w:rPr>
  </w:style>
  <w:style w:type="paragraph" w:customStyle="1" w:styleId="Code">
    <w:name w:val="Code"/>
    <w:aliases w:val="c"/>
    <w:link w:val="CodeChar"/>
    <w:locked/>
    <w:rsid w:val="000337F6"/>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0337F6"/>
    <w:pPr>
      <w:ind w:left="720"/>
    </w:pPr>
  </w:style>
  <w:style w:type="paragraph" w:customStyle="1" w:styleId="TextinList2">
    <w:name w:val="Text in List 2"/>
    <w:aliases w:val="t2"/>
    <w:basedOn w:val="Normal"/>
    <w:rsid w:val="000337F6"/>
    <w:pPr>
      <w:ind w:left="720"/>
    </w:pPr>
  </w:style>
  <w:style w:type="paragraph" w:customStyle="1" w:styleId="Label">
    <w:name w:val="Label"/>
    <w:aliases w:val="l"/>
    <w:basedOn w:val="Normal"/>
    <w:link w:val="LabelChar"/>
    <w:rsid w:val="000337F6"/>
    <w:pPr>
      <w:keepNext/>
      <w:spacing w:before="240" w:line="240" w:lineRule="auto"/>
    </w:pPr>
    <w:rPr>
      <w:b/>
    </w:rPr>
  </w:style>
  <w:style w:type="paragraph" w:styleId="FootnoteText">
    <w:name w:val="footnote text"/>
    <w:aliases w:val="ft,Used by Word for text of Help footnotes"/>
    <w:basedOn w:val="Normal"/>
    <w:rsid w:val="000337F6"/>
    <w:rPr>
      <w:color w:val="0000FF"/>
    </w:rPr>
  </w:style>
  <w:style w:type="paragraph" w:customStyle="1" w:styleId="NumberedList2">
    <w:name w:val="Numbered List 2"/>
    <w:aliases w:val="nl2"/>
    <w:basedOn w:val="ListNumber"/>
    <w:rsid w:val="000337F6"/>
    <w:pPr>
      <w:numPr>
        <w:numId w:val="4"/>
      </w:numPr>
    </w:pPr>
  </w:style>
  <w:style w:type="paragraph" w:customStyle="1" w:styleId="Syntax">
    <w:name w:val="Syntax"/>
    <w:aliases w:val="s"/>
    <w:basedOn w:val="Normal"/>
    <w:locked/>
    <w:rsid w:val="000337F6"/>
    <w:pPr>
      <w:shd w:val="clear" w:color="C0C0C0" w:fill="auto"/>
    </w:pPr>
    <w:rPr>
      <w:noProof/>
      <w:color w:val="C0C0C0"/>
      <w:kern w:val="0"/>
    </w:rPr>
  </w:style>
  <w:style w:type="character" w:styleId="FootnoteReference">
    <w:name w:val="footnote reference"/>
    <w:aliases w:val="fr,Used by Word for Help footnote symbols"/>
    <w:rsid w:val="000337F6"/>
    <w:rPr>
      <w:color w:val="0000FF"/>
      <w:vertAlign w:val="superscript"/>
    </w:rPr>
  </w:style>
  <w:style w:type="character" w:customStyle="1" w:styleId="CodeEmbedded">
    <w:name w:val="Code Embedded"/>
    <w:aliases w:val="ce"/>
    <w:rsid w:val="000337F6"/>
    <w:rPr>
      <w:rFonts w:ascii="Courier New" w:hAnsi="Courier New"/>
      <w:noProof/>
      <w:color w:val="auto"/>
      <w:position w:val="0"/>
      <w:sz w:val="16"/>
      <w:szCs w:val="16"/>
      <w:u w:val="none"/>
    </w:rPr>
  </w:style>
  <w:style w:type="character" w:customStyle="1" w:styleId="LabelEmbedded">
    <w:name w:val="Label Embedded"/>
    <w:aliases w:val="le"/>
    <w:rsid w:val="000337F6"/>
    <w:rPr>
      <w:b/>
      <w:szCs w:val="18"/>
    </w:rPr>
  </w:style>
  <w:style w:type="character" w:customStyle="1" w:styleId="LinkText">
    <w:name w:val="Link Text"/>
    <w:aliases w:val="lt"/>
    <w:rsid w:val="000337F6"/>
    <w:rPr>
      <w:color w:val="0000FF"/>
      <w:szCs w:val="18"/>
      <w:u w:val="single"/>
    </w:rPr>
  </w:style>
  <w:style w:type="character" w:customStyle="1" w:styleId="LinkID">
    <w:name w:val="Link ID"/>
    <w:aliases w:val="lid"/>
    <w:rsid w:val="000337F6"/>
    <w:rPr>
      <w:noProof/>
      <w:vanish/>
      <w:color w:val="0000FF"/>
      <w:szCs w:val="18"/>
      <w:u w:val="none"/>
      <w:bdr w:val="none" w:sz="0" w:space="0" w:color="auto"/>
      <w:shd w:val="clear" w:color="auto" w:fill="auto"/>
      <w:lang w:val="en-US"/>
    </w:rPr>
  </w:style>
  <w:style w:type="paragraph" w:customStyle="1" w:styleId="DSTOC1-0">
    <w:name w:val="DSTOC1-0"/>
    <w:basedOn w:val="Heading1"/>
    <w:rsid w:val="000337F6"/>
    <w:pPr>
      <w:outlineLvl w:val="9"/>
    </w:pPr>
    <w:rPr>
      <w:bCs/>
    </w:rPr>
  </w:style>
  <w:style w:type="paragraph" w:customStyle="1" w:styleId="DSTOC2-0">
    <w:name w:val="DSTOC2-0"/>
    <w:basedOn w:val="Heading2"/>
    <w:rsid w:val="000337F6"/>
    <w:pPr>
      <w:outlineLvl w:val="9"/>
    </w:pPr>
    <w:rPr>
      <w:bCs/>
      <w:iCs/>
    </w:rPr>
  </w:style>
  <w:style w:type="paragraph" w:customStyle="1" w:styleId="DSTOC3-0">
    <w:name w:val="DSTOC3-0"/>
    <w:basedOn w:val="Heading3"/>
    <w:rsid w:val="000337F6"/>
    <w:pPr>
      <w:outlineLvl w:val="9"/>
    </w:pPr>
    <w:rPr>
      <w:bCs/>
    </w:rPr>
  </w:style>
  <w:style w:type="paragraph" w:customStyle="1" w:styleId="DSTOC4-0">
    <w:name w:val="DSTOC4-0"/>
    <w:basedOn w:val="Heading4"/>
    <w:rsid w:val="000337F6"/>
    <w:pPr>
      <w:outlineLvl w:val="9"/>
    </w:pPr>
    <w:rPr>
      <w:bCs/>
    </w:rPr>
  </w:style>
  <w:style w:type="paragraph" w:customStyle="1" w:styleId="DSTOC5-0">
    <w:name w:val="DSTOC5-0"/>
    <w:basedOn w:val="Heading5"/>
    <w:rsid w:val="000337F6"/>
    <w:pPr>
      <w:outlineLvl w:val="9"/>
    </w:pPr>
    <w:rPr>
      <w:bCs/>
      <w:iCs/>
    </w:rPr>
  </w:style>
  <w:style w:type="paragraph" w:customStyle="1" w:styleId="DSTOC6-0">
    <w:name w:val="DSTOC6-0"/>
    <w:basedOn w:val="Heading6"/>
    <w:rsid w:val="000337F6"/>
    <w:pPr>
      <w:outlineLvl w:val="9"/>
    </w:pPr>
    <w:rPr>
      <w:bCs/>
    </w:rPr>
  </w:style>
  <w:style w:type="paragraph" w:customStyle="1" w:styleId="DSTOC7-0">
    <w:name w:val="DSTOC7-0"/>
    <w:basedOn w:val="Heading7"/>
    <w:rsid w:val="000337F6"/>
    <w:pPr>
      <w:outlineLvl w:val="9"/>
    </w:pPr>
  </w:style>
  <w:style w:type="paragraph" w:customStyle="1" w:styleId="DSTOC8-0">
    <w:name w:val="DSTOC8-0"/>
    <w:basedOn w:val="Heading8"/>
    <w:rsid w:val="000337F6"/>
    <w:pPr>
      <w:outlineLvl w:val="9"/>
    </w:pPr>
  </w:style>
  <w:style w:type="paragraph" w:customStyle="1" w:styleId="DSTOC9-0">
    <w:name w:val="DSTOC9-0"/>
    <w:basedOn w:val="Heading9"/>
    <w:rsid w:val="000337F6"/>
    <w:pPr>
      <w:outlineLvl w:val="9"/>
    </w:pPr>
  </w:style>
  <w:style w:type="paragraph" w:customStyle="1" w:styleId="DSTOC1-1">
    <w:name w:val="DSTOC1-1"/>
    <w:basedOn w:val="Heading1"/>
    <w:rsid w:val="000337F6"/>
    <w:pPr>
      <w:outlineLvl w:val="1"/>
    </w:pPr>
    <w:rPr>
      <w:bCs/>
    </w:rPr>
  </w:style>
  <w:style w:type="paragraph" w:customStyle="1" w:styleId="DSTOC1-2">
    <w:name w:val="DSTOC1-2"/>
    <w:basedOn w:val="Heading2"/>
    <w:rsid w:val="000337F6"/>
  </w:style>
  <w:style w:type="paragraph" w:customStyle="1" w:styleId="DSTOC1-3">
    <w:name w:val="DSTOC1-3"/>
    <w:basedOn w:val="Heading3"/>
    <w:rsid w:val="000337F6"/>
  </w:style>
  <w:style w:type="paragraph" w:customStyle="1" w:styleId="DSTOC1-4">
    <w:name w:val="DSTOC1-4"/>
    <w:basedOn w:val="Heading4"/>
    <w:rsid w:val="000337F6"/>
  </w:style>
  <w:style w:type="paragraph" w:customStyle="1" w:styleId="DSTOC1-5">
    <w:name w:val="DSTOC1-5"/>
    <w:basedOn w:val="Heading5"/>
    <w:rsid w:val="000337F6"/>
  </w:style>
  <w:style w:type="paragraph" w:customStyle="1" w:styleId="DSTOC1-6">
    <w:name w:val="DSTOC1-6"/>
    <w:basedOn w:val="Heading6"/>
    <w:rsid w:val="000337F6"/>
  </w:style>
  <w:style w:type="paragraph" w:customStyle="1" w:styleId="DSTOC1-7">
    <w:name w:val="DSTOC1-7"/>
    <w:basedOn w:val="Heading7"/>
    <w:rsid w:val="000337F6"/>
  </w:style>
  <w:style w:type="paragraph" w:customStyle="1" w:styleId="DSTOC1-8">
    <w:name w:val="DSTOC1-8"/>
    <w:basedOn w:val="Heading8"/>
    <w:rsid w:val="000337F6"/>
  </w:style>
  <w:style w:type="paragraph" w:customStyle="1" w:styleId="DSTOC1-9">
    <w:name w:val="DSTOC1-9"/>
    <w:basedOn w:val="Heading9"/>
    <w:rsid w:val="000337F6"/>
  </w:style>
  <w:style w:type="paragraph" w:customStyle="1" w:styleId="DSTOC2-2">
    <w:name w:val="DSTOC2-2"/>
    <w:basedOn w:val="Heading2"/>
    <w:rsid w:val="000337F6"/>
    <w:pPr>
      <w:outlineLvl w:val="2"/>
    </w:pPr>
    <w:rPr>
      <w:bCs/>
      <w:iCs/>
    </w:rPr>
  </w:style>
  <w:style w:type="paragraph" w:customStyle="1" w:styleId="DSTOC2-3">
    <w:name w:val="DSTOC2-3"/>
    <w:basedOn w:val="DSTOC1-3"/>
    <w:rsid w:val="000337F6"/>
  </w:style>
  <w:style w:type="paragraph" w:customStyle="1" w:styleId="DSTOC2-4">
    <w:name w:val="DSTOC2-4"/>
    <w:basedOn w:val="DSTOC1-4"/>
    <w:rsid w:val="000337F6"/>
  </w:style>
  <w:style w:type="paragraph" w:customStyle="1" w:styleId="DSTOC2-5">
    <w:name w:val="DSTOC2-5"/>
    <w:basedOn w:val="DSTOC1-5"/>
    <w:rsid w:val="000337F6"/>
  </w:style>
  <w:style w:type="paragraph" w:customStyle="1" w:styleId="DSTOC2-6">
    <w:name w:val="DSTOC2-6"/>
    <w:basedOn w:val="DSTOC1-6"/>
    <w:rsid w:val="000337F6"/>
  </w:style>
  <w:style w:type="paragraph" w:customStyle="1" w:styleId="DSTOC2-7">
    <w:name w:val="DSTOC2-7"/>
    <w:basedOn w:val="DSTOC1-7"/>
    <w:rsid w:val="000337F6"/>
  </w:style>
  <w:style w:type="paragraph" w:customStyle="1" w:styleId="DSTOC2-8">
    <w:name w:val="DSTOC2-8"/>
    <w:basedOn w:val="DSTOC1-8"/>
    <w:rsid w:val="000337F6"/>
  </w:style>
  <w:style w:type="paragraph" w:customStyle="1" w:styleId="DSTOC2-9">
    <w:name w:val="DSTOC2-9"/>
    <w:basedOn w:val="DSTOC1-9"/>
    <w:rsid w:val="000337F6"/>
  </w:style>
  <w:style w:type="paragraph" w:customStyle="1" w:styleId="DSTOC3-3">
    <w:name w:val="DSTOC3-3"/>
    <w:basedOn w:val="Heading3"/>
    <w:rsid w:val="000337F6"/>
    <w:pPr>
      <w:outlineLvl w:val="3"/>
    </w:pPr>
    <w:rPr>
      <w:bCs/>
    </w:rPr>
  </w:style>
  <w:style w:type="paragraph" w:customStyle="1" w:styleId="DSTOC3-4">
    <w:name w:val="DSTOC3-4"/>
    <w:basedOn w:val="DSTOC2-4"/>
    <w:rsid w:val="000337F6"/>
  </w:style>
  <w:style w:type="paragraph" w:customStyle="1" w:styleId="DSTOC3-5">
    <w:name w:val="DSTOC3-5"/>
    <w:basedOn w:val="DSTOC2-5"/>
    <w:rsid w:val="000337F6"/>
  </w:style>
  <w:style w:type="paragraph" w:customStyle="1" w:styleId="DSTOC3-6">
    <w:name w:val="DSTOC3-6"/>
    <w:basedOn w:val="DSTOC2-6"/>
    <w:rsid w:val="000337F6"/>
  </w:style>
  <w:style w:type="paragraph" w:customStyle="1" w:styleId="DSTOC3-7">
    <w:name w:val="DSTOC3-7"/>
    <w:basedOn w:val="DSTOC2-7"/>
    <w:rsid w:val="000337F6"/>
  </w:style>
  <w:style w:type="paragraph" w:customStyle="1" w:styleId="DSTOC3-8">
    <w:name w:val="DSTOC3-8"/>
    <w:basedOn w:val="DSTOC2-8"/>
    <w:rsid w:val="000337F6"/>
  </w:style>
  <w:style w:type="paragraph" w:customStyle="1" w:styleId="DSTOC3-9">
    <w:name w:val="DSTOC3-9"/>
    <w:basedOn w:val="DSTOC2-9"/>
    <w:rsid w:val="000337F6"/>
  </w:style>
  <w:style w:type="paragraph" w:customStyle="1" w:styleId="DSTOC4-4">
    <w:name w:val="DSTOC4-4"/>
    <w:basedOn w:val="Heading4"/>
    <w:rsid w:val="000337F6"/>
    <w:pPr>
      <w:outlineLvl w:val="4"/>
    </w:pPr>
    <w:rPr>
      <w:bCs/>
    </w:rPr>
  </w:style>
  <w:style w:type="paragraph" w:customStyle="1" w:styleId="DSTOC4-5">
    <w:name w:val="DSTOC4-5"/>
    <w:basedOn w:val="DSTOC3-5"/>
    <w:rsid w:val="000337F6"/>
  </w:style>
  <w:style w:type="paragraph" w:customStyle="1" w:styleId="DSTOC4-6">
    <w:name w:val="DSTOC4-6"/>
    <w:basedOn w:val="DSTOC3-6"/>
    <w:rsid w:val="000337F6"/>
  </w:style>
  <w:style w:type="paragraph" w:customStyle="1" w:styleId="DSTOC4-7">
    <w:name w:val="DSTOC4-7"/>
    <w:basedOn w:val="DSTOC3-7"/>
    <w:rsid w:val="000337F6"/>
  </w:style>
  <w:style w:type="paragraph" w:customStyle="1" w:styleId="DSTOC4-8">
    <w:name w:val="DSTOC4-8"/>
    <w:basedOn w:val="DSTOC3-8"/>
    <w:rsid w:val="000337F6"/>
  </w:style>
  <w:style w:type="paragraph" w:customStyle="1" w:styleId="DSTOC4-9">
    <w:name w:val="DSTOC4-9"/>
    <w:basedOn w:val="DSTOC3-9"/>
    <w:rsid w:val="000337F6"/>
  </w:style>
  <w:style w:type="paragraph" w:customStyle="1" w:styleId="DSTOC5-5">
    <w:name w:val="DSTOC5-5"/>
    <w:basedOn w:val="Heading5"/>
    <w:rsid w:val="000337F6"/>
    <w:pPr>
      <w:outlineLvl w:val="5"/>
    </w:pPr>
    <w:rPr>
      <w:bCs/>
      <w:iCs/>
    </w:rPr>
  </w:style>
  <w:style w:type="paragraph" w:customStyle="1" w:styleId="DSTOC5-6">
    <w:name w:val="DSTOC5-6"/>
    <w:basedOn w:val="DSTOC4-6"/>
    <w:rsid w:val="000337F6"/>
  </w:style>
  <w:style w:type="paragraph" w:customStyle="1" w:styleId="DSTOC5-7">
    <w:name w:val="DSTOC5-7"/>
    <w:basedOn w:val="DSTOC4-7"/>
    <w:rsid w:val="000337F6"/>
  </w:style>
  <w:style w:type="paragraph" w:customStyle="1" w:styleId="DSTOC5-8">
    <w:name w:val="DSTOC5-8"/>
    <w:basedOn w:val="DSTOC4-8"/>
    <w:rsid w:val="000337F6"/>
  </w:style>
  <w:style w:type="paragraph" w:customStyle="1" w:styleId="DSTOC5-9">
    <w:name w:val="DSTOC5-9"/>
    <w:basedOn w:val="DSTOC4-9"/>
    <w:rsid w:val="000337F6"/>
  </w:style>
  <w:style w:type="paragraph" w:customStyle="1" w:styleId="DSTOC6-6">
    <w:name w:val="DSTOC6-6"/>
    <w:basedOn w:val="Heading6"/>
    <w:rsid w:val="000337F6"/>
    <w:pPr>
      <w:outlineLvl w:val="6"/>
    </w:pPr>
    <w:rPr>
      <w:bCs/>
    </w:rPr>
  </w:style>
  <w:style w:type="paragraph" w:customStyle="1" w:styleId="DSTOC6-7">
    <w:name w:val="DSTOC6-7"/>
    <w:basedOn w:val="DSTOC5-7"/>
    <w:rsid w:val="000337F6"/>
  </w:style>
  <w:style w:type="paragraph" w:customStyle="1" w:styleId="DSTOC6-8">
    <w:name w:val="DSTOC6-8"/>
    <w:basedOn w:val="DSTOC5-8"/>
    <w:rsid w:val="000337F6"/>
  </w:style>
  <w:style w:type="paragraph" w:customStyle="1" w:styleId="DSTOC6-9">
    <w:name w:val="DSTOC6-9"/>
    <w:basedOn w:val="DSTOC5-9"/>
    <w:rsid w:val="000337F6"/>
  </w:style>
  <w:style w:type="paragraph" w:customStyle="1" w:styleId="DSTOC7-7">
    <w:name w:val="DSTOC7-7"/>
    <w:basedOn w:val="Heading7"/>
    <w:rsid w:val="000337F6"/>
    <w:pPr>
      <w:outlineLvl w:val="7"/>
    </w:pPr>
  </w:style>
  <w:style w:type="paragraph" w:customStyle="1" w:styleId="DSTOC7-8">
    <w:name w:val="DSTOC7-8"/>
    <w:basedOn w:val="DSTOC6-8"/>
    <w:rsid w:val="000337F6"/>
  </w:style>
  <w:style w:type="paragraph" w:customStyle="1" w:styleId="DSTOC7-9">
    <w:name w:val="DSTOC7-9"/>
    <w:basedOn w:val="DSTOC6-9"/>
    <w:rsid w:val="000337F6"/>
  </w:style>
  <w:style w:type="paragraph" w:customStyle="1" w:styleId="DSTOC8-8">
    <w:name w:val="DSTOC8-8"/>
    <w:basedOn w:val="Heading8"/>
    <w:rsid w:val="000337F6"/>
    <w:pPr>
      <w:outlineLvl w:val="8"/>
    </w:pPr>
  </w:style>
  <w:style w:type="paragraph" w:customStyle="1" w:styleId="DSTOC8-9">
    <w:name w:val="DSTOC8-9"/>
    <w:basedOn w:val="DSTOC7-9"/>
    <w:rsid w:val="000337F6"/>
  </w:style>
  <w:style w:type="paragraph" w:customStyle="1" w:styleId="DSTOC9-9">
    <w:name w:val="DSTOC9-9"/>
    <w:basedOn w:val="Heading9"/>
    <w:rsid w:val="000337F6"/>
    <w:pPr>
      <w:outlineLvl w:val="9"/>
    </w:pPr>
  </w:style>
  <w:style w:type="paragraph" w:customStyle="1" w:styleId="TableSpacing">
    <w:name w:val="Table Spacing"/>
    <w:aliases w:val="ts"/>
    <w:basedOn w:val="Normal"/>
    <w:next w:val="Normal"/>
    <w:rsid w:val="000337F6"/>
    <w:pPr>
      <w:spacing w:before="80" w:after="80" w:line="240" w:lineRule="auto"/>
    </w:pPr>
    <w:rPr>
      <w:sz w:val="8"/>
      <w:szCs w:val="8"/>
    </w:rPr>
  </w:style>
  <w:style w:type="paragraph" w:customStyle="1" w:styleId="AlertLabel">
    <w:name w:val="Alert Label"/>
    <w:aliases w:val="al"/>
    <w:basedOn w:val="Normal"/>
    <w:rsid w:val="000337F6"/>
    <w:pPr>
      <w:keepNext/>
      <w:framePr w:wrap="notBeside" w:vAnchor="text" w:hAnchor="text" w:y="1"/>
      <w:spacing w:before="120" w:after="0" w:line="300" w:lineRule="exact"/>
    </w:pPr>
    <w:rPr>
      <w:b/>
    </w:rPr>
  </w:style>
  <w:style w:type="character" w:customStyle="1" w:styleId="ConditionalMarker">
    <w:name w:val="Conditional Marker"/>
    <w:aliases w:val="cm"/>
    <w:locked/>
    <w:rsid w:val="000337F6"/>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0337F6"/>
    <w:pPr>
      <w:ind w:left="720"/>
    </w:pPr>
  </w:style>
  <w:style w:type="paragraph" w:customStyle="1" w:styleId="LabelinList1">
    <w:name w:val="Label in List 1"/>
    <w:aliases w:val="l1"/>
    <w:basedOn w:val="Label"/>
    <w:next w:val="TextinList1"/>
    <w:link w:val="LabelinList1Char"/>
    <w:rsid w:val="000337F6"/>
    <w:pPr>
      <w:ind w:left="360"/>
    </w:pPr>
  </w:style>
  <w:style w:type="paragraph" w:customStyle="1" w:styleId="TextinList1">
    <w:name w:val="Text in List 1"/>
    <w:aliases w:val="t1"/>
    <w:basedOn w:val="Normal"/>
    <w:rsid w:val="000337F6"/>
    <w:pPr>
      <w:ind w:left="360"/>
    </w:pPr>
  </w:style>
  <w:style w:type="paragraph" w:customStyle="1" w:styleId="AlertLabelinList1">
    <w:name w:val="Alert Label in List 1"/>
    <w:aliases w:val="al1"/>
    <w:basedOn w:val="AlertLabel"/>
    <w:rsid w:val="000337F6"/>
    <w:pPr>
      <w:framePr w:wrap="notBeside"/>
      <w:ind w:left="360"/>
    </w:pPr>
  </w:style>
  <w:style w:type="paragraph" w:customStyle="1" w:styleId="FigureinList1">
    <w:name w:val="Figure in List 1"/>
    <w:aliases w:val="fig1"/>
    <w:basedOn w:val="Figure"/>
    <w:next w:val="TextinList1"/>
    <w:rsid w:val="000337F6"/>
    <w:pPr>
      <w:ind w:left="360"/>
    </w:pPr>
  </w:style>
  <w:style w:type="paragraph" w:styleId="Footer">
    <w:name w:val="footer"/>
    <w:aliases w:val="f"/>
    <w:basedOn w:val="Header"/>
    <w:link w:val="FooterChar"/>
    <w:rsid w:val="000337F6"/>
    <w:rPr>
      <w:b w:val="0"/>
    </w:rPr>
  </w:style>
  <w:style w:type="paragraph" w:styleId="Header">
    <w:name w:val="header"/>
    <w:aliases w:val="h"/>
    <w:basedOn w:val="Normal"/>
    <w:rsid w:val="000337F6"/>
    <w:pPr>
      <w:spacing w:after="240"/>
      <w:jc w:val="right"/>
    </w:pPr>
    <w:rPr>
      <w:rFonts w:eastAsia="PMingLiU"/>
      <w:b/>
    </w:rPr>
  </w:style>
  <w:style w:type="paragraph" w:customStyle="1" w:styleId="AlertText">
    <w:name w:val="Alert Text"/>
    <w:aliases w:val="at"/>
    <w:basedOn w:val="Normal"/>
    <w:rsid w:val="000337F6"/>
    <w:pPr>
      <w:ind w:left="360" w:right="360"/>
    </w:pPr>
  </w:style>
  <w:style w:type="paragraph" w:customStyle="1" w:styleId="AlertTextinList1">
    <w:name w:val="Alert Text in List 1"/>
    <w:aliases w:val="at1"/>
    <w:basedOn w:val="AlertText"/>
    <w:rsid w:val="000337F6"/>
    <w:pPr>
      <w:ind w:left="720"/>
    </w:pPr>
  </w:style>
  <w:style w:type="paragraph" w:customStyle="1" w:styleId="AlertTextinList2">
    <w:name w:val="Alert Text in List 2"/>
    <w:aliases w:val="at2"/>
    <w:basedOn w:val="AlertText"/>
    <w:rsid w:val="000337F6"/>
    <w:pPr>
      <w:ind w:left="1080"/>
    </w:pPr>
  </w:style>
  <w:style w:type="paragraph" w:customStyle="1" w:styleId="BulletedList1">
    <w:name w:val="Bulleted List 1"/>
    <w:aliases w:val="bl1"/>
    <w:basedOn w:val="ListBullet"/>
    <w:rsid w:val="000337F6"/>
    <w:pPr>
      <w:numPr>
        <w:numId w:val="1"/>
      </w:numPr>
    </w:pPr>
  </w:style>
  <w:style w:type="paragraph" w:customStyle="1" w:styleId="BulletedList2">
    <w:name w:val="Bulleted List 2"/>
    <w:aliases w:val="bl2"/>
    <w:basedOn w:val="ListBullet"/>
    <w:link w:val="BulletedList2Char"/>
    <w:rsid w:val="000337F6"/>
    <w:pPr>
      <w:numPr>
        <w:numId w:val="3"/>
      </w:numPr>
    </w:pPr>
  </w:style>
  <w:style w:type="paragraph" w:customStyle="1" w:styleId="DefinedTerm">
    <w:name w:val="Defined Term"/>
    <w:aliases w:val="dt"/>
    <w:basedOn w:val="Normal"/>
    <w:rsid w:val="000337F6"/>
    <w:pPr>
      <w:keepNext/>
      <w:spacing w:before="120" w:after="0" w:line="220" w:lineRule="exact"/>
      <w:ind w:right="1440"/>
    </w:pPr>
    <w:rPr>
      <w:b/>
      <w:sz w:val="18"/>
      <w:szCs w:val="18"/>
    </w:rPr>
  </w:style>
  <w:style w:type="paragraph" w:styleId="DocumentMap">
    <w:name w:val="Document Map"/>
    <w:basedOn w:val="Normal"/>
    <w:rsid w:val="000337F6"/>
    <w:pPr>
      <w:shd w:val="clear" w:color="auto" w:fill="FFFF00"/>
    </w:pPr>
    <w:rPr>
      <w:rFonts w:ascii="Tahoma" w:hAnsi="Tahoma" w:cs="Tahoma"/>
    </w:rPr>
  </w:style>
  <w:style w:type="paragraph" w:customStyle="1" w:styleId="NumberedList1">
    <w:name w:val="Numbered List 1"/>
    <w:aliases w:val="nl1"/>
    <w:basedOn w:val="ListNumber"/>
    <w:rsid w:val="000337F6"/>
    <w:pPr>
      <w:numPr>
        <w:numId w:val="2"/>
      </w:numPr>
      <w:tabs>
        <w:tab w:val="clear" w:pos="360"/>
      </w:tabs>
    </w:pPr>
  </w:style>
  <w:style w:type="table" w:customStyle="1" w:styleId="ProcedureTable">
    <w:name w:val="Procedure Table"/>
    <w:aliases w:val="pt"/>
    <w:basedOn w:val="TableNormal"/>
    <w:rsid w:val="000337F6"/>
    <w:rPr>
      <w:rFonts w:ascii="Arial" w:hAnsi="Arial"/>
    </w:rPr>
    <w:tblPr>
      <w:tblInd w:w="360" w:type="dxa"/>
      <w:tblCellMar>
        <w:left w:w="0" w:type="dxa"/>
        <w:right w:w="0" w:type="dxa"/>
      </w:tblCellMar>
    </w:tblPr>
  </w:style>
  <w:style w:type="character" w:customStyle="1" w:styleId="Underline">
    <w:name w:val="Underline"/>
    <w:aliases w:val="u"/>
    <w:rsid w:val="000337F6"/>
    <w:rPr>
      <w:color w:val="auto"/>
      <w:szCs w:val="18"/>
      <w:u w:val="single"/>
    </w:rPr>
  </w:style>
  <w:style w:type="paragraph" w:styleId="IndexHeading">
    <w:name w:val="index heading"/>
    <w:aliases w:val="ih"/>
    <w:basedOn w:val="Heading1"/>
    <w:next w:val="Index1"/>
    <w:rsid w:val="000337F6"/>
    <w:pPr>
      <w:spacing w:line="300" w:lineRule="exact"/>
      <w:outlineLvl w:val="7"/>
    </w:pPr>
    <w:rPr>
      <w:sz w:val="26"/>
    </w:rPr>
  </w:style>
  <w:style w:type="paragraph" w:styleId="Index1">
    <w:name w:val="index 1"/>
    <w:aliases w:val="idx1"/>
    <w:basedOn w:val="Normal"/>
    <w:rsid w:val="000337F6"/>
    <w:pPr>
      <w:spacing w:line="220" w:lineRule="exact"/>
      <w:ind w:left="180" w:hanging="180"/>
    </w:pPr>
  </w:style>
  <w:style w:type="table" w:customStyle="1" w:styleId="CodeSection">
    <w:name w:val="Code Section"/>
    <w:aliases w:val="cs"/>
    <w:basedOn w:val="TableNormal"/>
    <w:rsid w:val="000337F6"/>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0337F6"/>
    <w:pPr>
      <w:spacing w:before="180" w:after="0"/>
      <w:ind w:left="187" w:hanging="187"/>
    </w:pPr>
  </w:style>
  <w:style w:type="paragraph" w:styleId="TOC2">
    <w:name w:val="toc 2"/>
    <w:aliases w:val="toc2"/>
    <w:basedOn w:val="Normal"/>
    <w:next w:val="Normal"/>
    <w:uiPriority w:val="39"/>
    <w:rsid w:val="000337F6"/>
    <w:pPr>
      <w:spacing w:before="0" w:after="0"/>
      <w:ind w:left="374" w:hanging="187"/>
    </w:pPr>
  </w:style>
  <w:style w:type="paragraph" w:styleId="TOC3">
    <w:name w:val="toc 3"/>
    <w:aliases w:val="toc3"/>
    <w:basedOn w:val="Normal"/>
    <w:next w:val="Normal"/>
    <w:uiPriority w:val="39"/>
    <w:rsid w:val="000337F6"/>
    <w:pPr>
      <w:spacing w:before="0" w:after="0"/>
      <w:ind w:left="561" w:hanging="187"/>
    </w:pPr>
  </w:style>
  <w:style w:type="paragraph" w:styleId="TOC4">
    <w:name w:val="toc 4"/>
    <w:aliases w:val="toc4"/>
    <w:basedOn w:val="Normal"/>
    <w:next w:val="Normal"/>
    <w:uiPriority w:val="39"/>
    <w:rsid w:val="000337F6"/>
    <w:pPr>
      <w:spacing w:before="0" w:after="0"/>
      <w:ind w:left="749" w:hanging="187"/>
    </w:pPr>
  </w:style>
  <w:style w:type="paragraph" w:styleId="Index2">
    <w:name w:val="index 2"/>
    <w:aliases w:val="idx2"/>
    <w:basedOn w:val="Index1"/>
    <w:rsid w:val="000337F6"/>
    <w:pPr>
      <w:ind w:left="540"/>
    </w:pPr>
  </w:style>
  <w:style w:type="paragraph" w:styleId="Index3">
    <w:name w:val="index 3"/>
    <w:aliases w:val="idx3"/>
    <w:basedOn w:val="Index1"/>
    <w:rsid w:val="000337F6"/>
    <w:pPr>
      <w:ind w:left="900"/>
    </w:pPr>
  </w:style>
  <w:style w:type="character" w:customStyle="1" w:styleId="Bold">
    <w:name w:val="Bold"/>
    <w:aliases w:val="b"/>
    <w:rsid w:val="000337F6"/>
    <w:rPr>
      <w:b/>
      <w:szCs w:val="18"/>
    </w:rPr>
  </w:style>
  <w:style w:type="character" w:customStyle="1" w:styleId="MultilanguageMarkerAuto">
    <w:name w:val="Multilanguage Marker Auto"/>
    <w:aliases w:val="mma"/>
    <w:locked/>
    <w:rsid w:val="000337F6"/>
    <w:rPr>
      <w:noProof/>
      <w:color w:val="C0C0C0"/>
      <w:szCs w:val="18"/>
      <w:bdr w:val="none" w:sz="0" w:space="0" w:color="auto"/>
      <w:shd w:val="clear" w:color="auto" w:fill="auto"/>
      <w:lang w:val="en-US"/>
    </w:rPr>
  </w:style>
  <w:style w:type="character" w:customStyle="1" w:styleId="BoldItalic">
    <w:name w:val="Bold Italic"/>
    <w:aliases w:val="bi"/>
    <w:rsid w:val="000337F6"/>
    <w:rPr>
      <w:b/>
      <w:i/>
      <w:color w:val="auto"/>
      <w:szCs w:val="18"/>
    </w:rPr>
  </w:style>
  <w:style w:type="paragraph" w:customStyle="1" w:styleId="MultilanguageMarkerExplicitBegin">
    <w:name w:val="Multilanguage Marker Explicit Begin"/>
    <w:aliases w:val="mmeb"/>
    <w:basedOn w:val="Normal"/>
    <w:next w:val="Normal"/>
    <w:locked/>
    <w:rsid w:val="000337F6"/>
    <w:rPr>
      <w:noProof/>
      <w:color w:val="C0C0C0"/>
    </w:rPr>
  </w:style>
  <w:style w:type="paragraph" w:customStyle="1" w:styleId="MultilanguageMarkerExplicitEnd">
    <w:name w:val="Multilanguage Marker Explicit End"/>
    <w:aliases w:val="mmee"/>
    <w:basedOn w:val="MultilanguageMarkerExplicitBegin"/>
    <w:next w:val="Normal"/>
    <w:locked/>
    <w:rsid w:val="000337F6"/>
  </w:style>
  <w:style w:type="paragraph" w:customStyle="1" w:styleId="CodeReferenceinList1">
    <w:name w:val="Code Reference in List 1"/>
    <w:aliases w:val="cref1"/>
    <w:basedOn w:val="Normal"/>
    <w:locked/>
    <w:rsid w:val="000337F6"/>
    <w:rPr>
      <w:color w:val="C0C0C0"/>
    </w:rPr>
  </w:style>
  <w:style w:type="character" w:styleId="CommentReference">
    <w:name w:val="annotation reference"/>
    <w:aliases w:val="cr,Used by Word to flag author queries"/>
    <w:rsid w:val="000337F6"/>
    <w:rPr>
      <w:szCs w:val="16"/>
    </w:rPr>
  </w:style>
  <w:style w:type="paragraph" w:styleId="CommentText">
    <w:name w:val="annotation text"/>
    <w:aliases w:val="ct,Used by Word for text of author queries"/>
    <w:basedOn w:val="Normal"/>
    <w:rsid w:val="000337F6"/>
  </w:style>
  <w:style w:type="character" w:customStyle="1" w:styleId="Italic">
    <w:name w:val="Italic"/>
    <w:aliases w:val="i"/>
    <w:rsid w:val="000337F6"/>
    <w:rPr>
      <w:i/>
      <w:color w:val="auto"/>
      <w:szCs w:val="18"/>
    </w:rPr>
  </w:style>
  <w:style w:type="paragraph" w:customStyle="1" w:styleId="CodeReferenceinList2">
    <w:name w:val="Code Reference in List 2"/>
    <w:aliases w:val="cref2"/>
    <w:basedOn w:val="CodeReferenceinList1"/>
    <w:locked/>
    <w:rsid w:val="000337F6"/>
    <w:pPr>
      <w:ind w:left="720"/>
    </w:pPr>
  </w:style>
  <w:style w:type="character" w:customStyle="1" w:styleId="Subscript">
    <w:name w:val="Subscript"/>
    <w:aliases w:val="sub"/>
    <w:rsid w:val="000337F6"/>
    <w:rPr>
      <w:color w:val="auto"/>
      <w:szCs w:val="18"/>
      <w:u w:val="none"/>
      <w:vertAlign w:val="subscript"/>
    </w:rPr>
  </w:style>
  <w:style w:type="character" w:customStyle="1" w:styleId="Superscript">
    <w:name w:val="Superscript"/>
    <w:aliases w:val="sup"/>
    <w:rsid w:val="000337F6"/>
    <w:rPr>
      <w:color w:val="auto"/>
      <w:szCs w:val="18"/>
      <w:u w:val="none"/>
      <w:vertAlign w:val="superscript"/>
    </w:rPr>
  </w:style>
  <w:style w:type="table" w:customStyle="1" w:styleId="TablewithHeader">
    <w:name w:val="Table with Header"/>
    <w:aliases w:val="twh"/>
    <w:basedOn w:val="TablewithoutHeader"/>
    <w:rsid w:val="000337F6"/>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0337F6"/>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0337F6"/>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0337F6"/>
    <w:rPr>
      <w:b/>
      <w:bCs/>
    </w:rPr>
  </w:style>
  <w:style w:type="paragraph" w:styleId="BalloonText">
    <w:name w:val="Balloon Text"/>
    <w:basedOn w:val="Normal"/>
    <w:rsid w:val="000337F6"/>
    <w:rPr>
      <w:rFonts w:ascii="Tahoma" w:hAnsi="Tahoma" w:cs="Tahoma"/>
      <w:sz w:val="16"/>
      <w:szCs w:val="16"/>
    </w:rPr>
  </w:style>
  <w:style w:type="character" w:customStyle="1" w:styleId="UI">
    <w:name w:val="UI"/>
    <w:aliases w:val="ui"/>
    <w:rsid w:val="000337F6"/>
    <w:rPr>
      <w:b/>
      <w:color w:val="auto"/>
      <w:szCs w:val="18"/>
      <w:u w:val="none"/>
    </w:rPr>
  </w:style>
  <w:style w:type="character" w:customStyle="1" w:styleId="ParameterReference">
    <w:name w:val="Parameter Reference"/>
    <w:aliases w:val="pr"/>
    <w:locked/>
    <w:rsid w:val="000337F6"/>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0337F6"/>
    <w:rPr>
      <w:b/>
      <w:noProof/>
      <w:color w:val="auto"/>
      <w:szCs w:val="18"/>
      <w:bdr w:val="none" w:sz="0" w:space="0" w:color="auto"/>
      <w:shd w:val="clear" w:color="auto" w:fill="auto"/>
      <w:lang w:val="en-US"/>
    </w:rPr>
  </w:style>
  <w:style w:type="character" w:customStyle="1" w:styleId="Token">
    <w:name w:val="Token"/>
    <w:aliases w:val="tok"/>
    <w:locked/>
    <w:rsid w:val="000337F6"/>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0337F6"/>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0337F6"/>
    <w:rPr>
      <w:noProof/>
      <w:color w:val="C0C0C0"/>
      <w:kern w:val="0"/>
    </w:rPr>
  </w:style>
  <w:style w:type="character" w:customStyle="1" w:styleId="LegacyLinkText">
    <w:name w:val="Legacy Link Text"/>
    <w:aliases w:val="llt"/>
    <w:rsid w:val="000337F6"/>
  </w:style>
  <w:style w:type="paragraph" w:customStyle="1" w:styleId="DefinedTerminList1">
    <w:name w:val="Defined Term in List 1"/>
    <w:aliases w:val="dt1"/>
    <w:basedOn w:val="DefinedTerm"/>
    <w:rsid w:val="000337F6"/>
    <w:pPr>
      <w:ind w:left="360"/>
    </w:pPr>
  </w:style>
  <w:style w:type="paragraph" w:customStyle="1" w:styleId="DefinedTerminList2">
    <w:name w:val="Defined Term in List 2"/>
    <w:aliases w:val="dt2"/>
    <w:basedOn w:val="DefinedTerm"/>
    <w:rsid w:val="000337F6"/>
    <w:pPr>
      <w:ind w:left="720"/>
    </w:pPr>
  </w:style>
  <w:style w:type="paragraph" w:customStyle="1" w:styleId="TableSpacinginList1">
    <w:name w:val="Table Spacing in List 1"/>
    <w:aliases w:val="ts1"/>
    <w:basedOn w:val="TableSpacing"/>
    <w:next w:val="TextinList1"/>
    <w:rsid w:val="000337F6"/>
    <w:pPr>
      <w:ind w:left="360"/>
    </w:pPr>
  </w:style>
  <w:style w:type="paragraph" w:customStyle="1" w:styleId="TableSpacinginList2">
    <w:name w:val="Table Spacing in List 2"/>
    <w:aliases w:val="ts2"/>
    <w:basedOn w:val="TableSpacinginList1"/>
    <w:next w:val="TextinList2"/>
    <w:rsid w:val="000337F6"/>
    <w:pPr>
      <w:ind w:left="720"/>
    </w:pPr>
  </w:style>
  <w:style w:type="table" w:customStyle="1" w:styleId="ProcedureTableinList1">
    <w:name w:val="Procedure Table in List 1"/>
    <w:aliases w:val="pt1"/>
    <w:basedOn w:val="ProcedureTable"/>
    <w:rsid w:val="000337F6"/>
    <w:pPr>
      <w:spacing w:before="60" w:after="60" w:line="220" w:lineRule="exact"/>
    </w:pPr>
    <w:tblPr>
      <w:tblInd w:w="720" w:type="dxa"/>
    </w:tblPr>
  </w:style>
  <w:style w:type="table" w:customStyle="1" w:styleId="ProcedureTableinList2">
    <w:name w:val="Procedure Table in List 2"/>
    <w:aliases w:val="pt2"/>
    <w:basedOn w:val="ProcedureTable"/>
    <w:rsid w:val="000337F6"/>
    <w:tblPr>
      <w:tblInd w:w="1080" w:type="dxa"/>
    </w:tblPr>
  </w:style>
  <w:style w:type="table" w:customStyle="1" w:styleId="TablewithHeaderinList1">
    <w:name w:val="Table with Header in List 1"/>
    <w:aliases w:val="twh1"/>
    <w:basedOn w:val="TablewithHeader"/>
    <w:rsid w:val="000337F6"/>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0337F6"/>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0337F6"/>
    <w:tblPr>
      <w:tblInd w:w="360" w:type="dxa"/>
    </w:tblPr>
  </w:style>
  <w:style w:type="table" w:customStyle="1" w:styleId="TablewithoutHeaderinList2">
    <w:name w:val="Table without Header in List 2"/>
    <w:aliases w:val="tbl2"/>
    <w:basedOn w:val="TablewithoutHeaderinList1"/>
    <w:rsid w:val="000337F6"/>
    <w:tblPr>
      <w:tblInd w:w="720" w:type="dxa"/>
    </w:tblPr>
  </w:style>
  <w:style w:type="character" w:customStyle="1" w:styleId="FigureEmbedded">
    <w:name w:val="Figure Embedded"/>
    <w:aliases w:val="fige"/>
    <w:rsid w:val="000337F6"/>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0337F6"/>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0337F6"/>
  </w:style>
  <w:style w:type="paragraph" w:customStyle="1" w:styleId="ConditionalBlockinList2">
    <w:name w:val="Conditional Block in List 2"/>
    <w:aliases w:val="cb2"/>
    <w:basedOn w:val="ConditionalBlock"/>
    <w:next w:val="Normal"/>
    <w:locked/>
    <w:rsid w:val="000337F6"/>
    <w:pPr>
      <w:ind w:left="720"/>
    </w:pPr>
  </w:style>
  <w:style w:type="character" w:customStyle="1" w:styleId="CodeFeaturedElement">
    <w:name w:val="Code Featured Element"/>
    <w:aliases w:val="cfe"/>
    <w:locked/>
    <w:rsid w:val="000337F6"/>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0337F6"/>
    <w:rPr>
      <w:color w:val="C0C0C0"/>
    </w:rPr>
  </w:style>
  <w:style w:type="character" w:customStyle="1" w:styleId="CodeEntityReferenceSpecific">
    <w:name w:val="Code Entity Reference Specific"/>
    <w:aliases w:val="cers"/>
    <w:locked/>
    <w:rsid w:val="000337F6"/>
  </w:style>
  <w:style w:type="character" w:customStyle="1" w:styleId="CodeEntityReferenceQualifiedSpecific">
    <w:name w:val="Code Entity Reference Qualified Specific"/>
    <w:aliases w:val="cerqs"/>
    <w:locked/>
    <w:rsid w:val="000337F6"/>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0337F6"/>
    <w:tblPr>
      <w:tblInd w:w="360" w:type="dxa"/>
    </w:tblPr>
  </w:style>
  <w:style w:type="table" w:customStyle="1" w:styleId="CodeSectioninList2">
    <w:name w:val="Code Section in List 2"/>
    <w:aliases w:val="cs2"/>
    <w:basedOn w:val="CodeSection"/>
    <w:rsid w:val="000337F6"/>
    <w:tblPr>
      <w:tblInd w:w="720" w:type="dxa"/>
    </w:tblPr>
  </w:style>
  <w:style w:type="numbering" w:styleId="ArticleSection">
    <w:name w:val="Outline List 3"/>
    <w:basedOn w:val="NoList"/>
    <w:rsid w:val="000337F6"/>
    <w:pPr>
      <w:numPr>
        <w:numId w:val="5"/>
      </w:numPr>
    </w:pPr>
  </w:style>
  <w:style w:type="paragraph" w:styleId="BlockText">
    <w:name w:val="Block Text"/>
    <w:basedOn w:val="Normal"/>
    <w:rsid w:val="000337F6"/>
    <w:pPr>
      <w:spacing w:after="120"/>
      <w:ind w:left="1440" w:right="1440"/>
    </w:pPr>
  </w:style>
  <w:style w:type="paragraph" w:styleId="BodyText">
    <w:name w:val="Body Text"/>
    <w:basedOn w:val="Normal"/>
    <w:rsid w:val="000337F6"/>
    <w:pPr>
      <w:spacing w:after="120"/>
    </w:pPr>
  </w:style>
  <w:style w:type="paragraph" w:styleId="BodyText2">
    <w:name w:val="Body Text 2"/>
    <w:basedOn w:val="Normal"/>
    <w:rsid w:val="000337F6"/>
    <w:pPr>
      <w:spacing w:after="120" w:line="480" w:lineRule="auto"/>
    </w:pPr>
  </w:style>
  <w:style w:type="paragraph" w:styleId="BodyText3">
    <w:name w:val="Body Text 3"/>
    <w:basedOn w:val="Normal"/>
    <w:rsid w:val="000337F6"/>
    <w:pPr>
      <w:spacing w:after="120"/>
    </w:pPr>
    <w:rPr>
      <w:sz w:val="16"/>
      <w:szCs w:val="16"/>
    </w:rPr>
  </w:style>
  <w:style w:type="paragraph" w:styleId="BodyTextFirstIndent">
    <w:name w:val="Body Text First Indent"/>
    <w:basedOn w:val="BodyText"/>
    <w:rsid w:val="000337F6"/>
    <w:pPr>
      <w:ind w:firstLine="210"/>
    </w:pPr>
  </w:style>
  <w:style w:type="paragraph" w:styleId="BodyTextIndent">
    <w:name w:val="Body Text Indent"/>
    <w:basedOn w:val="Normal"/>
    <w:rsid w:val="000337F6"/>
    <w:pPr>
      <w:spacing w:after="120"/>
      <w:ind w:left="360"/>
    </w:pPr>
  </w:style>
  <w:style w:type="paragraph" w:styleId="BodyTextFirstIndent2">
    <w:name w:val="Body Text First Indent 2"/>
    <w:basedOn w:val="BodyTextIndent"/>
    <w:rsid w:val="000337F6"/>
    <w:pPr>
      <w:ind w:firstLine="210"/>
    </w:pPr>
  </w:style>
  <w:style w:type="paragraph" w:styleId="BodyTextIndent2">
    <w:name w:val="Body Text Indent 2"/>
    <w:basedOn w:val="Normal"/>
    <w:rsid w:val="000337F6"/>
    <w:pPr>
      <w:spacing w:after="120" w:line="480" w:lineRule="auto"/>
      <w:ind w:left="360"/>
    </w:pPr>
  </w:style>
  <w:style w:type="paragraph" w:styleId="BodyTextIndent3">
    <w:name w:val="Body Text Indent 3"/>
    <w:basedOn w:val="Normal"/>
    <w:rsid w:val="000337F6"/>
    <w:pPr>
      <w:spacing w:after="120"/>
      <w:ind w:left="360"/>
    </w:pPr>
    <w:rPr>
      <w:sz w:val="16"/>
      <w:szCs w:val="16"/>
    </w:rPr>
  </w:style>
  <w:style w:type="paragraph" w:styleId="Closing">
    <w:name w:val="Closing"/>
    <w:basedOn w:val="Normal"/>
    <w:rsid w:val="000337F6"/>
    <w:pPr>
      <w:ind w:left="4320"/>
    </w:pPr>
  </w:style>
  <w:style w:type="paragraph" w:styleId="Date">
    <w:name w:val="Date"/>
    <w:basedOn w:val="Normal"/>
    <w:next w:val="Normal"/>
    <w:rsid w:val="000337F6"/>
  </w:style>
  <w:style w:type="paragraph" w:styleId="E-mailSignature">
    <w:name w:val="E-mail Signature"/>
    <w:basedOn w:val="Normal"/>
    <w:rsid w:val="000337F6"/>
  </w:style>
  <w:style w:type="character" w:styleId="Emphasis">
    <w:name w:val="Emphasis"/>
    <w:uiPriority w:val="20"/>
    <w:qFormat/>
    <w:rsid w:val="000337F6"/>
    <w:rPr>
      <w:i/>
      <w:iCs/>
    </w:rPr>
  </w:style>
  <w:style w:type="paragraph" w:styleId="EnvelopeAddress">
    <w:name w:val="envelope address"/>
    <w:basedOn w:val="Normal"/>
    <w:rsid w:val="000337F6"/>
    <w:pPr>
      <w:framePr w:w="7920" w:h="1980" w:hRule="exact" w:hSpace="180" w:wrap="auto" w:hAnchor="page" w:xAlign="center" w:yAlign="bottom"/>
      <w:ind w:left="2880"/>
    </w:pPr>
    <w:rPr>
      <w:sz w:val="24"/>
      <w:szCs w:val="24"/>
    </w:rPr>
  </w:style>
  <w:style w:type="paragraph" w:styleId="EnvelopeReturn">
    <w:name w:val="envelope return"/>
    <w:basedOn w:val="Normal"/>
    <w:rsid w:val="000337F6"/>
  </w:style>
  <w:style w:type="character" w:styleId="FollowedHyperlink">
    <w:name w:val="FollowedHyperlink"/>
    <w:rsid w:val="000337F6"/>
    <w:rPr>
      <w:color w:val="800080"/>
      <w:u w:val="single"/>
    </w:rPr>
  </w:style>
  <w:style w:type="character" w:styleId="HTMLAcronym">
    <w:name w:val="HTML Acronym"/>
    <w:rsid w:val="000337F6"/>
  </w:style>
  <w:style w:type="paragraph" w:styleId="HTMLAddress">
    <w:name w:val="HTML Address"/>
    <w:basedOn w:val="Normal"/>
    <w:rsid w:val="000337F6"/>
    <w:rPr>
      <w:i/>
      <w:iCs/>
    </w:rPr>
  </w:style>
  <w:style w:type="character" w:styleId="HTMLCite">
    <w:name w:val="HTML Cite"/>
    <w:rsid w:val="000337F6"/>
    <w:rPr>
      <w:i/>
      <w:iCs/>
    </w:rPr>
  </w:style>
  <w:style w:type="character" w:styleId="HTMLCode">
    <w:name w:val="HTML Code"/>
    <w:rsid w:val="000337F6"/>
    <w:rPr>
      <w:rFonts w:ascii="Courier New" w:hAnsi="Courier New"/>
      <w:sz w:val="20"/>
      <w:szCs w:val="20"/>
    </w:rPr>
  </w:style>
  <w:style w:type="character" w:styleId="HTMLDefinition">
    <w:name w:val="HTML Definition"/>
    <w:rsid w:val="000337F6"/>
    <w:rPr>
      <w:i/>
      <w:iCs/>
    </w:rPr>
  </w:style>
  <w:style w:type="character" w:styleId="HTMLKeyboard">
    <w:name w:val="HTML Keyboard"/>
    <w:rsid w:val="000337F6"/>
    <w:rPr>
      <w:rFonts w:ascii="Courier New" w:hAnsi="Courier New"/>
      <w:sz w:val="20"/>
      <w:szCs w:val="20"/>
    </w:rPr>
  </w:style>
  <w:style w:type="paragraph" w:styleId="HTMLPreformatted">
    <w:name w:val="HTML Preformatted"/>
    <w:basedOn w:val="Normal"/>
    <w:rsid w:val="000337F6"/>
    <w:rPr>
      <w:rFonts w:ascii="Courier New" w:hAnsi="Courier New"/>
    </w:rPr>
  </w:style>
  <w:style w:type="character" w:styleId="HTMLSample">
    <w:name w:val="HTML Sample"/>
    <w:rsid w:val="000337F6"/>
    <w:rPr>
      <w:rFonts w:ascii="Courier New" w:hAnsi="Courier New"/>
    </w:rPr>
  </w:style>
  <w:style w:type="character" w:styleId="HTMLTypewriter">
    <w:name w:val="HTML Typewriter"/>
    <w:rsid w:val="000337F6"/>
    <w:rPr>
      <w:rFonts w:ascii="Courier New" w:hAnsi="Courier New"/>
      <w:sz w:val="20"/>
      <w:szCs w:val="20"/>
    </w:rPr>
  </w:style>
  <w:style w:type="character" w:styleId="HTMLVariable">
    <w:name w:val="HTML Variable"/>
    <w:rsid w:val="000337F6"/>
    <w:rPr>
      <w:i/>
      <w:iCs/>
    </w:rPr>
  </w:style>
  <w:style w:type="character" w:styleId="LineNumber">
    <w:name w:val="line number"/>
    <w:rsid w:val="000337F6"/>
  </w:style>
  <w:style w:type="paragraph" w:styleId="List">
    <w:name w:val="List"/>
    <w:basedOn w:val="Normal"/>
    <w:rsid w:val="000337F6"/>
    <w:pPr>
      <w:ind w:left="360" w:hanging="360"/>
    </w:pPr>
  </w:style>
  <w:style w:type="paragraph" w:styleId="List2">
    <w:name w:val="List 2"/>
    <w:basedOn w:val="Normal"/>
    <w:rsid w:val="000337F6"/>
    <w:pPr>
      <w:ind w:left="720" w:hanging="360"/>
    </w:pPr>
  </w:style>
  <w:style w:type="paragraph" w:styleId="List3">
    <w:name w:val="List 3"/>
    <w:basedOn w:val="Normal"/>
    <w:rsid w:val="000337F6"/>
    <w:pPr>
      <w:ind w:left="1080" w:hanging="360"/>
    </w:pPr>
  </w:style>
  <w:style w:type="paragraph" w:styleId="List4">
    <w:name w:val="List 4"/>
    <w:basedOn w:val="Normal"/>
    <w:rsid w:val="000337F6"/>
    <w:pPr>
      <w:ind w:left="1440" w:hanging="360"/>
    </w:pPr>
  </w:style>
  <w:style w:type="paragraph" w:styleId="List5">
    <w:name w:val="List 5"/>
    <w:basedOn w:val="Normal"/>
    <w:rsid w:val="000337F6"/>
    <w:pPr>
      <w:ind w:left="1800" w:hanging="360"/>
    </w:pPr>
  </w:style>
  <w:style w:type="paragraph" w:styleId="ListBullet">
    <w:name w:val="List Bullet"/>
    <w:basedOn w:val="Normal"/>
    <w:link w:val="ListBulletChar"/>
    <w:rsid w:val="000337F6"/>
    <w:pPr>
      <w:tabs>
        <w:tab w:val="num" w:pos="360"/>
      </w:tabs>
      <w:ind w:left="360" w:hanging="360"/>
    </w:pPr>
  </w:style>
  <w:style w:type="paragraph" w:styleId="ListBullet2">
    <w:name w:val="List Bullet 2"/>
    <w:basedOn w:val="Normal"/>
    <w:rsid w:val="000337F6"/>
    <w:pPr>
      <w:tabs>
        <w:tab w:val="num" w:pos="720"/>
      </w:tabs>
      <w:ind w:left="720" w:hanging="360"/>
    </w:pPr>
  </w:style>
  <w:style w:type="paragraph" w:styleId="ListBullet3">
    <w:name w:val="List Bullet 3"/>
    <w:basedOn w:val="Normal"/>
    <w:rsid w:val="000337F6"/>
    <w:pPr>
      <w:tabs>
        <w:tab w:val="num" w:pos="1080"/>
      </w:tabs>
      <w:ind w:left="1080" w:hanging="360"/>
    </w:pPr>
  </w:style>
  <w:style w:type="paragraph" w:styleId="ListBullet4">
    <w:name w:val="List Bullet 4"/>
    <w:basedOn w:val="Normal"/>
    <w:rsid w:val="000337F6"/>
    <w:pPr>
      <w:tabs>
        <w:tab w:val="num" w:pos="1440"/>
      </w:tabs>
      <w:ind w:left="1440" w:hanging="360"/>
    </w:pPr>
  </w:style>
  <w:style w:type="paragraph" w:styleId="ListBullet5">
    <w:name w:val="List Bullet 5"/>
    <w:basedOn w:val="Normal"/>
    <w:rsid w:val="000337F6"/>
    <w:pPr>
      <w:tabs>
        <w:tab w:val="num" w:pos="1800"/>
      </w:tabs>
      <w:ind w:left="1800" w:hanging="360"/>
    </w:pPr>
  </w:style>
  <w:style w:type="paragraph" w:styleId="ListContinue">
    <w:name w:val="List Continue"/>
    <w:basedOn w:val="Normal"/>
    <w:rsid w:val="000337F6"/>
    <w:pPr>
      <w:spacing w:after="120"/>
      <w:ind w:left="360"/>
    </w:pPr>
  </w:style>
  <w:style w:type="paragraph" w:styleId="ListContinue2">
    <w:name w:val="List Continue 2"/>
    <w:basedOn w:val="Normal"/>
    <w:rsid w:val="000337F6"/>
    <w:pPr>
      <w:spacing w:after="120"/>
      <w:ind w:left="720"/>
    </w:pPr>
  </w:style>
  <w:style w:type="paragraph" w:styleId="ListContinue3">
    <w:name w:val="List Continue 3"/>
    <w:basedOn w:val="Normal"/>
    <w:rsid w:val="000337F6"/>
    <w:pPr>
      <w:spacing w:after="120"/>
      <w:ind w:left="1080"/>
    </w:pPr>
  </w:style>
  <w:style w:type="paragraph" w:styleId="ListContinue4">
    <w:name w:val="List Continue 4"/>
    <w:basedOn w:val="Normal"/>
    <w:rsid w:val="000337F6"/>
    <w:pPr>
      <w:spacing w:after="120"/>
      <w:ind w:left="1440"/>
    </w:pPr>
  </w:style>
  <w:style w:type="paragraph" w:styleId="ListContinue5">
    <w:name w:val="List Continue 5"/>
    <w:basedOn w:val="Normal"/>
    <w:rsid w:val="000337F6"/>
    <w:pPr>
      <w:spacing w:after="120"/>
      <w:ind w:left="1800"/>
    </w:pPr>
  </w:style>
  <w:style w:type="paragraph" w:styleId="ListNumber">
    <w:name w:val="List Number"/>
    <w:basedOn w:val="Normal"/>
    <w:rsid w:val="000337F6"/>
    <w:pPr>
      <w:tabs>
        <w:tab w:val="num" w:pos="360"/>
      </w:tabs>
      <w:ind w:left="360" w:hanging="360"/>
    </w:pPr>
  </w:style>
  <w:style w:type="paragraph" w:styleId="ListNumber2">
    <w:name w:val="List Number 2"/>
    <w:basedOn w:val="Normal"/>
    <w:rsid w:val="000337F6"/>
    <w:pPr>
      <w:tabs>
        <w:tab w:val="num" w:pos="720"/>
      </w:tabs>
      <w:ind w:left="720" w:hanging="360"/>
    </w:pPr>
  </w:style>
  <w:style w:type="paragraph" w:styleId="ListNumber3">
    <w:name w:val="List Number 3"/>
    <w:basedOn w:val="Normal"/>
    <w:rsid w:val="000337F6"/>
    <w:pPr>
      <w:tabs>
        <w:tab w:val="num" w:pos="1080"/>
      </w:tabs>
      <w:ind w:left="1080" w:hanging="360"/>
    </w:pPr>
  </w:style>
  <w:style w:type="paragraph" w:styleId="ListNumber4">
    <w:name w:val="List Number 4"/>
    <w:basedOn w:val="Normal"/>
    <w:rsid w:val="000337F6"/>
    <w:pPr>
      <w:tabs>
        <w:tab w:val="num" w:pos="1440"/>
      </w:tabs>
      <w:ind w:left="1440" w:hanging="360"/>
    </w:pPr>
  </w:style>
  <w:style w:type="paragraph" w:styleId="ListNumber5">
    <w:name w:val="List Number 5"/>
    <w:basedOn w:val="Normal"/>
    <w:rsid w:val="000337F6"/>
    <w:pPr>
      <w:tabs>
        <w:tab w:val="num" w:pos="1800"/>
      </w:tabs>
      <w:ind w:left="1800" w:hanging="360"/>
    </w:pPr>
  </w:style>
  <w:style w:type="paragraph" w:styleId="MessageHeader">
    <w:name w:val="Message Header"/>
    <w:basedOn w:val="Normal"/>
    <w:rsid w:val="000337F6"/>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uiPriority w:val="99"/>
    <w:rsid w:val="000337F6"/>
    <w:rPr>
      <w:rFonts w:ascii="Times New Roman" w:hAnsi="Times New Roman"/>
      <w:szCs w:val="24"/>
    </w:rPr>
  </w:style>
  <w:style w:type="paragraph" w:styleId="NormalIndent">
    <w:name w:val="Normal Indent"/>
    <w:basedOn w:val="Normal"/>
    <w:rsid w:val="000337F6"/>
    <w:pPr>
      <w:ind w:left="720"/>
    </w:pPr>
  </w:style>
  <w:style w:type="paragraph" w:styleId="NoteHeading">
    <w:name w:val="Note Heading"/>
    <w:basedOn w:val="Normal"/>
    <w:next w:val="Normal"/>
    <w:rsid w:val="000337F6"/>
  </w:style>
  <w:style w:type="paragraph" w:styleId="PlainText">
    <w:name w:val="Plain Text"/>
    <w:basedOn w:val="Normal"/>
    <w:rsid w:val="000337F6"/>
    <w:rPr>
      <w:rFonts w:ascii="Courier New" w:hAnsi="Courier New"/>
    </w:rPr>
  </w:style>
  <w:style w:type="paragraph" w:styleId="Salutation">
    <w:name w:val="Salutation"/>
    <w:basedOn w:val="Normal"/>
    <w:next w:val="Normal"/>
    <w:rsid w:val="000337F6"/>
  </w:style>
  <w:style w:type="paragraph" w:styleId="Signature">
    <w:name w:val="Signature"/>
    <w:basedOn w:val="Normal"/>
    <w:rsid w:val="000337F6"/>
    <w:pPr>
      <w:ind w:left="4320"/>
    </w:pPr>
  </w:style>
  <w:style w:type="character" w:styleId="Strong">
    <w:name w:val="Strong"/>
    <w:qFormat/>
    <w:rsid w:val="000337F6"/>
    <w:rPr>
      <w:b/>
      <w:bCs/>
    </w:rPr>
  </w:style>
  <w:style w:type="table" w:styleId="Table3Deffects1">
    <w:name w:val="Table 3D effects 1"/>
    <w:basedOn w:val="TableNormal"/>
    <w:rsid w:val="000337F6"/>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337F6"/>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337F6"/>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337F6"/>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337F6"/>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337F6"/>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337F6"/>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337F6"/>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337F6"/>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337F6"/>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337F6"/>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337F6"/>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337F6"/>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337F6"/>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337F6"/>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337F6"/>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337F6"/>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337F6"/>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0337F6"/>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337F6"/>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337F6"/>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337F6"/>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337F6"/>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337F6"/>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337F6"/>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337F6"/>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337F6"/>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337F6"/>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337F6"/>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337F6"/>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337F6"/>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337F6"/>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337F6"/>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337F6"/>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337F6"/>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337F6"/>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337F6"/>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337F6"/>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337F6"/>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337F6"/>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337F6"/>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337F6"/>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337F6"/>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337F6"/>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0337F6"/>
    <w:pPr>
      <w:jc w:val="center"/>
      <w:outlineLvl w:val="1"/>
    </w:pPr>
    <w:rPr>
      <w:sz w:val="24"/>
      <w:szCs w:val="24"/>
    </w:rPr>
  </w:style>
  <w:style w:type="paragraph" w:styleId="Title">
    <w:name w:val="Title"/>
    <w:basedOn w:val="Normal"/>
    <w:qFormat/>
    <w:rsid w:val="000337F6"/>
    <w:pPr>
      <w:spacing w:before="240"/>
      <w:jc w:val="center"/>
      <w:outlineLvl w:val="0"/>
    </w:pPr>
    <w:rPr>
      <w:b/>
      <w:bCs/>
      <w:kern w:val="28"/>
      <w:sz w:val="32"/>
      <w:szCs w:val="32"/>
    </w:rPr>
  </w:style>
  <w:style w:type="character" w:customStyle="1" w:styleId="System">
    <w:name w:val="System"/>
    <w:aliases w:val="sys"/>
    <w:locked/>
    <w:rsid w:val="000337F6"/>
    <w:rPr>
      <w:b/>
      <w:color w:val="auto"/>
      <w:szCs w:val="20"/>
      <w:u w:val="none"/>
      <w:bdr w:val="none" w:sz="0" w:space="0" w:color="auto"/>
      <w:shd w:val="clear" w:color="auto" w:fill="auto"/>
    </w:rPr>
  </w:style>
  <w:style w:type="character" w:customStyle="1" w:styleId="UserInputLocalizable">
    <w:name w:val="User Input Localizable"/>
    <w:aliases w:val="uil"/>
    <w:rsid w:val="000337F6"/>
    <w:rPr>
      <w:b/>
      <w:color w:val="auto"/>
      <w:szCs w:val="18"/>
      <w:u w:val="none"/>
    </w:rPr>
  </w:style>
  <w:style w:type="character" w:customStyle="1" w:styleId="UnmanagedCodeEntityReference">
    <w:name w:val="Unmanaged Code Entity Reference"/>
    <w:aliases w:val="ucer"/>
    <w:locked/>
    <w:rsid w:val="000337F6"/>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0337F6"/>
    <w:rPr>
      <w:b/>
      <w:szCs w:val="18"/>
    </w:rPr>
  </w:style>
  <w:style w:type="character" w:customStyle="1" w:styleId="Placeholder">
    <w:name w:val="Placeholder"/>
    <w:aliases w:val="ph"/>
    <w:rsid w:val="000337F6"/>
    <w:rPr>
      <w:i/>
      <w:color w:val="auto"/>
      <w:szCs w:val="18"/>
      <w:u w:val="none"/>
    </w:rPr>
  </w:style>
  <w:style w:type="character" w:customStyle="1" w:styleId="Math">
    <w:name w:val="Math"/>
    <w:aliases w:val="m"/>
    <w:locked/>
    <w:rsid w:val="000337F6"/>
    <w:rPr>
      <w:color w:val="C0C0C0"/>
      <w:szCs w:val="18"/>
      <w:u w:val="none"/>
      <w:bdr w:val="none" w:sz="0" w:space="0" w:color="auto"/>
      <w:shd w:val="clear" w:color="auto" w:fill="auto"/>
    </w:rPr>
  </w:style>
  <w:style w:type="character" w:customStyle="1" w:styleId="NewTerm">
    <w:name w:val="New Term"/>
    <w:aliases w:val="nt"/>
    <w:locked/>
    <w:rsid w:val="000337F6"/>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0337F6"/>
    <w:rPr>
      <w:color w:val="C0C0C0"/>
    </w:rPr>
  </w:style>
  <w:style w:type="paragraph" w:customStyle="1" w:styleId="BulletedDynamicLinkinList2">
    <w:name w:val="Bulleted Dynamic Link in List 2"/>
    <w:basedOn w:val="Normal"/>
    <w:locked/>
    <w:rsid w:val="000337F6"/>
    <w:rPr>
      <w:color w:val="C0C0C0"/>
    </w:rPr>
  </w:style>
  <w:style w:type="paragraph" w:customStyle="1" w:styleId="BulletedDynamicLink">
    <w:name w:val="Bulleted Dynamic Link"/>
    <w:basedOn w:val="Normal"/>
    <w:locked/>
    <w:rsid w:val="000337F6"/>
    <w:rPr>
      <w:color w:val="C0C0C0"/>
    </w:rPr>
  </w:style>
  <w:style w:type="character" w:customStyle="1" w:styleId="Heading6Char">
    <w:name w:val="Heading 6 Char"/>
    <w:aliases w:val="h6 Char"/>
    <w:link w:val="Heading6"/>
    <w:rsid w:val="000337F6"/>
    <w:rPr>
      <w:rFonts w:ascii="Arial" w:eastAsia="SimSun" w:hAnsi="Arial"/>
      <w:b/>
      <w:kern w:val="24"/>
    </w:rPr>
  </w:style>
  <w:style w:type="character" w:customStyle="1" w:styleId="LabelChar">
    <w:name w:val="Label Char"/>
    <w:aliases w:val="l Char"/>
    <w:link w:val="Label"/>
    <w:rsid w:val="000337F6"/>
    <w:rPr>
      <w:rFonts w:ascii="Arial" w:eastAsia="SimSun" w:hAnsi="Arial"/>
      <w:b/>
      <w:kern w:val="24"/>
    </w:rPr>
  </w:style>
  <w:style w:type="character" w:customStyle="1" w:styleId="Heading5Char">
    <w:name w:val="Heading 5 Char"/>
    <w:aliases w:val="h5 Char"/>
    <w:link w:val="Heading5"/>
    <w:rsid w:val="000337F6"/>
    <w:rPr>
      <w:rFonts w:ascii="Arial" w:eastAsia="SimSun" w:hAnsi="Arial"/>
      <w:b/>
      <w:kern w:val="24"/>
      <w:szCs w:val="40"/>
    </w:rPr>
  </w:style>
  <w:style w:type="character" w:customStyle="1" w:styleId="Heading1Char">
    <w:name w:val="Heading 1 Char"/>
    <w:aliases w:val="h1 Char"/>
    <w:link w:val="Heading1"/>
    <w:rsid w:val="000337F6"/>
    <w:rPr>
      <w:rFonts w:ascii="Arial" w:eastAsia="SimSun" w:hAnsi="Arial"/>
      <w:b/>
      <w:kern w:val="24"/>
      <w:sz w:val="40"/>
      <w:szCs w:val="40"/>
    </w:rPr>
  </w:style>
  <w:style w:type="character" w:customStyle="1" w:styleId="LabelinList1Char">
    <w:name w:val="Label in List 1 Char"/>
    <w:aliases w:val="l1 Char"/>
    <w:link w:val="LabelinList1"/>
    <w:rsid w:val="000337F6"/>
  </w:style>
  <w:style w:type="paragraph" w:customStyle="1" w:styleId="Strikethrough">
    <w:name w:val="Strikethrough"/>
    <w:aliases w:val="strike"/>
    <w:basedOn w:val="Normal"/>
    <w:rsid w:val="000337F6"/>
    <w:rPr>
      <w:strike/>
    </w:rPr>
  </w:style>
  <w:style w:type="paragraph" w:customStyle="1" w:styleId="TableFootnote">
    <w:name w:val="Table Footnote"/>
    <w:aliases w:val="tf"/>
    <w:basedOn w:val="Normal"/>
    <w:rsid w:val="000337F6"/>
    <w:pPr>
      <w:spacing w:before="80" w:after="80"/>
      <w:ind w:left="216" w:hanging="216"/>
    </w:pPr>
  </w:style>
  <w:style w:type="paragraph" w:customStyle="1" w:styleId="TableFootnoteinList1">
    <w:name w:val="Table Footnote in List 1"/>
    <w:aliases w:val="tf1"/>
    <w:basedOn w:val="TableFootnote"/>
    <w:rsid w:val="000337F6"/>
    <w:pPr>
      <w:ind w:left="576"/>
    </w:pPr>
  </w:style>
  <w:style w:type="paragraph" w:customStyle="1" w:styleId="TableFootnoteinList2">
    <w:name w:val="Table Footnote in List 2"/>
    <w:aliases w:val="tf2"/>
    <w:basedOn w:val="TableFootnote"/>
    <w:rsid w:val="000337F6"/>
    <w:pPr>
      <w:ind w:left="936"/>
    </w:pPr>
  </w:style>
  <w:style w:type="character" w:customStyle="1" w:styleId="DynamicLink">
    <w:name w:val="Dynamic Link"/>
    <w:aliases w:val="dl"/>
    <w:locked/>
    <w:rsid w:val="000337F6"/>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0337F6"/>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0337F6"/>
    <w:rPr>
      <w:color w:val="C0C0C0"/>
    </w:rPr>
  </w:style>
  <w:style w:type="paragraph" w:customStyle="1" w:styleId="PrintDivisionNumber">
    <w:name w:val="Print Division Number"/>
    <w:aliases w:val="pdn"/>
    <w:basedOn w:val="Normal"/>
    <w:locked/>
    <w:rsid w:val="000337F6"/>
    <w:pPr>
      <w:spacing w:before="0" w:after="0" w:line="240" w:lineRule="auto"/>
    </w:pPr>
    <w:rPr>
      <w:color w:val="C0C0C0"/>
    </w:rPr>
  </w:style>
  <w:style w:type="paragraph" w:customStyle="1" w:styleId="PrintDivisionTitle">
    <w:name w:val="Print Division Title"/>
    <w:aliases w:val="pdt"/>
    <w:basedOn w:val="Normal"/>
    <w:locked/>
    <w:rsid w:val="000337F6"/>
    <w:pPr>
      <w:spacing w:before="0" w:after="0" w:line="240" w:lineRule="auto"/>
    </w:pPr>
    <w:rPr>
      <w:color w:val="C0C0C0"/>
    </w:rPr>
  </w:style>
  <w:style w:type="paragraph" w:customStyle="1" w:styleId="PrintMSCorp">
    <w:name w:val="Print MS Corp"/>
    <w:aliases w:val="pms"/>
    <w:basedOn w:val="Normal"/>
    <w:locked/>
    <w:rsid w:val="000337F6"/>
    <w:pPr>
      <w:spacing w:before="0" w:after="0" w:line="240" w:lineRule="auto"/>
    </w:pPr>
    <w:rPr>
      <w:color w:val="C0C0C0"/>
    </w:rPr>
  </w:style>
  <w:style w:type="paragraph" w:customStyle="1" w:styleId="RevisionHistory">
    <w:name w:val="Revision History"/>
    <w:aliases w:val="rh"/>
    <w:basedOn w:val="Normal"/>
    <w:locked/>
    <w:rsid w:val="000337F6"/>
    <w:pPr>
      <w:spacing w:before="0" w:after="0" w:line="240" w:lineRule="auto"/>
    </w:pPr>
    <w:rPr>
      <w:color w:val="C0C0C0"/>
    </w:rPr>
  </w:style>
  <w:style w:type="character" w:customStyle="1" w:styleId="SV">
    <w:name w:val="SV"/>
    <w:locked/>
    <w:rsid w:val="000337F6"/>
    <w:rPr>
      <w:rFonts w:ascii="Arial" w:hAnsi="Arial"/>
      <w:color w:val="C0C0C0"/>
      <w:sz w:val="20"/>
      <w:szCs w:val="18"/>
      <w:bdr w:val="none" w:sz="0" w:space="0" w:color="auto"/>
      <w:shd w:val="clear" w:color="auto" w:fill="auto"/>
    </w:rPr>
  </w:style>
  <w:style w:type="character" w:styleId="Hyperlink">
    <w:name w:val="Hyperlink"/>
    <w:uiPriority w:val="99"/>
    <w:rsid w:val="000337F6"/>
    <w:rPr>
      <w:color w:val="0000FF"/>
      <w:sz w:val="20"/>
      <w:szCs w:val="18"/>
      <w:u w:val="single"/>
    </w:rPr>
  </w:style>
  <w:style w:type="paragraph" w:customStyle="1" w:styleId="Copyright">
    <w:name w:val="Copyright"/>
    <w:aliases w:val="copy"/>
    <w:basedOn w:val="Normal"/>
    <w:rsid w:val="000337F6"/>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0337F6"/>
    <w:pPr>
      <w:framePr w:wrap="notBeside"/>
      <w:ind w:left="720"/>
    </w:pPr>
  </w:style>
  <w:style w:type="paragraph" w:customStyle="1" w:styleId="ProcedureTitle">
    <w:name w:val="Procedure Title"/>
    <w:aliases w:val="prt"/>
    <w:basedOn w:val="Normal"/>
    <w:rsid w:val="000337F6"/>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0337F6"/>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0337F6"/>
    <w:rPr>
      <w:rFonts w:ascii="Courier New" w:hAnsi="Courier New"/>
      <w:noProof/>
      <w:color w:val="000000"/>
      <w:sz w:val="16"/>
      <w:szCs w:val="16"/>
    </w:rPr>
  </w:style>
  <w:style w:type="character" w:customStyle="1" w:styleId="ListBulletChar">
    <w:name w:val="List Bullet Char"/>
    <w:link w:val="ListBullet"/>
    <w:rsid w:val="000337F6"/>
    <w:rPr>
      <w:rFonts w:ascii="Arial" w:eastAsia="SimSun" w:hAnsi="Arial"/>
      <w:kern w:val="24"/>
    </w:rPr>
  </w:style>
  <w:style w:type="character" w:customStyle="1" w:styleId="BulletedList2Char">
    <w:name w:val="Bulleted List 2 Char"/>
    <w:aliases w:val="bl2 Char Char"/>
    <w:link w:val="BulletedList2"/>
    <w:rsid w:val="000337F6"/>
    <w:rPr>
      <w:rFonts w:ascii="Arial" w:eastAsia="SimSun" w:hAnsi="Arial"/>
      <w:kern w:val="24"/>
    </w:rPr>
  </w:style>
  <w:style w:type="paragraph" w:styleId="TOC5">
    <w:name w:val="toc 5"/>
    <w:aliases w:val="toc5"/>
    <w:basedOn w:val="Normal"/>
    <w:next w:val="Normal"/>
    <w:uiPriority w:val="39"/>
    <w:rsid w:val="000337F6"/>
    <w:pPr>
      <w:spacing w:before="0" w:after="0"/>
      <w:ind w:left="936" w:hanging="187"/>
    </w:pPr>
  </w:style>
  <w:style w:type="paragraph" w:customStyle="1" w:styleId="PageHeader">
    <w:name w:val="Page Header"/>
    <w:aliases w:val="pgh"/>
    <w:basedOn w:val="Normal"/>
    <w:rsid w:val="000337F6"/>
    <w:pPr>
      <w:spacing w:before="0" w:after="240" w:line="240" w:lineRule="auto"/>
      <w:jc w:val="right"/>
    </w:pPr>
    <w:rPr>
      <w:b/>
    </w:rPr>
  </w:style>
  <w:style w:type="paragraph" w:customStyle="1" w:styleId="PageFooter">
    <w:name w:val="Page Footer"/>
    <w:aliases w:val="pgf"/>
    <w:basedOn w:val="Normal"/>
    <w:rsid w:val="000337F6"/>
    <w:pPr>
      <w:spacing w:before="0" w:after="0" w:line="240" w:lineRule="auto"/>
      <w:jc w:val="right"/>
    </w:pPr>
  </w:style>
  <w:style w:type="paragraph" w:customStyle="1" w:styleId="PageNum">
    <w:name w:val="Page Num"/>
    <w:aliases w:val="pgn"/>
    <w:basedOn w:val="Normal"/>
    <w:rsid w:val="000337F6"/>
    <w:pPr>
      <w:spacing w:before="0" w:after="0" w:line="240" w:lineRule="auto"/>
      <w:ind w:right="518"/>
      <w:jc w:val="right"/>
    </w:pPr>
    <w:rPr>
      <w:b/>
    </w:rPr>
  </w:style>
  <w:style w:type="character" w:customStyle="1" w:styleId="NumberedListIndexer">
    <w:name w:val="Numbered List Indexer"/>
    <w:aliases w:val="nlx"/>
    <w:rsid w:val="000337F6"/>
    <w:rPr>
      <w:dstrike w:val="0"/>
      <w:vanish/>
      <w:color w:val="C0C0C0"/>
      <w:szCs w:val="18"/>
      <w:u w:val="none"/>
      <w:vertAlign w:val="baseline"/>
    </w:rPr>
  </w:style>
  <w:style w:type="paragraph" w:customStyle="1" w:styleId="ProcedureTitleinList1">
    <w:name w:val="Procedure Title in List 1"/>
    <w:aliases w:val="prt1"/>
    <w:basedOn w:val="ProcedureTitle"/>
    <w:rsid w:val="000337F6"/>
    <w:pPr>
      <w:framePr w:wrap="notBeside"/>
    </w:pPr>
  </w:style>
  <w:style w:type="paragraph" w:styleId="TOC6">
    <w:name w:val="toc 6"/>
    <w:aliases w:val="toc6"/>
    <w:basedOn w:val="Normal"/>
    <w:next w:val="Normal"/>
    <w:uiPriority w:val="39"/>
    <w:rsid w:val="000337F6"/>
    <w:pPr>
      <w:spacing w:before="0" w:after="0"/>
      <w:ind w:left="1123" w:hanging="187"/>
    </w:pPr>
  </w:style>
  <w:style w:type="paragraph" w:customStyle="1" w:styleId="ProcedureTitleinList2">
    <w:name w:val="Procedure Title in List 2"/>
    <w:aliases w:val="prt2"/>
    <w:basedOn w:val="ProcedureTitle"/>
    <w:rsid w:val="000337F6"/>
    <w:pPr>
      <w:framePr w:wrap="notBeside"/>
      <w:ind w:left="720"/>
    </w:pPr>
  </w:style>
  <w:style w:type="table" w:customStyle="1" w:styleId="DefinitionTable">
    <w:name w:val="Definition Table"/>
    <w:aliases w:val="dtbl"/>
    <w:basedOn w:val="TableNormal"/>
    <w:rsid w:val="000337F6"/>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0337F6"/>
    <w:pPr>
      <w:ind w:left="1785" w:hanging="187"/>
    </w:pPr>
  </w:style>
  <w:style w:type="paragraph" w:styleId="TOC7">
    <w:name w:val="toc 7"/>
    <w:basedOn w:val="Normal"/>
    <w:next w:val="Normal"/>
    <w:uiPriority w:val="39"/>
    <w:rsid w:val="000337F6"/>
    <w:pPr>
      <w:ind w:left="1382" w:hanging="187"/>
    </w:pPr>
  </w:style>
  <w:style w:type="paragraph" w:styleId="TOC8">
    <w:name w:val="toc 8"/>
    <w:basedOn w:val="Normal"/>
    <w:next w:val="Normal"/>
    <w:uiPriority w:val="39"/>
    <w:rsid w:val="000337F6"/>
    <w:pPr>
      <w:ind w:left="1584" w:hanging="187"/>
    </w:pPr>
  </w:style>
  <w:style w:type="table" w:customStyle="1" w:styleId="DefinitionTableinList1">
    <w:name w:val="Definition Table in List 1"/>
    <w:aliases w:val="dtbl1"/>
    <w:basedOn w:val="DefinitionTable"/>
    <w:rsid w:val="000337F6"/>
    <w:tblPr>
      <w:tblInd w:w="547" w:type="dxa"/>
    </w:tblPr>
  </w:style>
  <w:style w:type="table" w:customStyle="1" w:styleId="DefinitionTableinList2">
    <w:name w:val="Definition Table in List 2"/>
    <w:aliases w:val="dtbl2"/>
    <w:basedOn w:val="DefinitionTable"/>
    <w:rsid w:val="000337F6"/>
    <w:tblPr>
      <w:tblInd w:w="907" w:type="dxa"/>
    </w:tblPr>
  </w:style>
  <w:style w:type="table" w:customStyle="1" w:styleId="PacketTable">
    <w:name w:val="Packet Table"/>
    <w:basedOn w:val="TableNormal"/>
    <w:rsid w:val="000337F6"/>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0337F6"/>
    <w:pPr>
      <w:numPr>
        <w:numId w:val="6"/>
      </w:numPr>
      <w:spacing w:line="260" w:lineRule="exact"/>
      <w:ind w:left="1080"/>
    </w:pPr>
  </w:style>
  <w:style w:type="paragraph" w:customStyle="1" w:styleId="BulletedList4">
    <w:name w:val="Bulleted List 4"/>
    <w:aliases w:val="bl4"/>
    <w:basedOn w:val="ListBullet"/>
    <w:rsid w:val="000337F6"/>
    <w:pPr>
      <w:numPr>
        <w:numId w:val="7"/>
      </w:numPr>
      <w:ind w:left="1440"/>
    </w:pPr>
  </w:style>
  <w:style w:type="paragraph" w:customStyle="1" w:styleId="BulletedList5">
    <w:name w:val="Bulleted List 5"/>
    <w:aliases w:val="bl5"/>
    <w:basedOn w:val="ListBullet"/>
    <w:rsid w:val="000337F6"/>
    <w:pPr>
      <w:numPr>
        <w:numId w:val="8"/>
      </w:numPr>
      <w:ind w:left="1800"/>
    </w:pPr>
  </w:style>
  <w:style w:type="character" w:customStyle="1" w:styleId="FooterItalic">
    <w:name w:val="Footer Italic"/>
    <w:aliases w:val="fi"/>
    <w:rsid w:val="000337F6"/>
    <w:rPr>
      <w:rFonts w:ascii="Times New Roman" w:hAnsi="Times New Roman"/>
      <w:i/>
      <w:sz w:val="16"/>
      <w:szCs w:val="16"/>
    </w:rPr>
  </w:style>
  <w:style w:type="character" w:customStyle="1" w:styleId="FooterSmall">
    <w:name w:val="Footer Small"/>
    <w:aliases w:val="fs"/>
    <w:rsid w:val="000337F6"/>
    <w:rPr>
      <w:rFonts w:ascii="Times New Roman" w:hAnsi="Times New Roman"/>
      <w:sz w:val="17"/>
      <w:szCs w:val="16"/>
    </w:rPr>
  </w:style>
  <w:style w:type="paragraph" w:customStyle="1" w:styleId="GenericEntry">
    <w:name w:val="Generic Entry"/>
    <w:aliases w:val="ge"/>
    <w:basedOn w:val="Normal"/>
    <w:next w:val="Normal"/>
    <w:rsid w:val="000337F6"/>
    <w:pPr>
      <w:spacing w:after="240" w:line="260" w:lineRule="exact"/>
      <w:ind w:left="720" w:hanging="720"/>
    </w:pPr>
  </w:style>
  <w:style w:type="table" w:customStyle="1" w:styleId="IndentedPacketFieldBits">
    <w:name w:val="Indented Packet Field Bits"/>
    <w:aliases w:val="pfbi"/>
    <w:basedOn w:val="TableNormal"/>
    <w:rsid w:val="000337F6"/>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0337F6"/>
    <w:pPr>
      <w:numPr>
        <w:numId w:val="9"/>
      </w:numPr>
      <w:spacing w:line="260" w:lineRule="exact"/>
      <w:ind w:left="1080"/>
    </w:pPr>
  </w:style>
  <w:style w:type="paragraph" w:customStyle="1" w:styleId="NumberedList4">
    <w:name w:val="Numbered List 4"/>
    <w:aliases w:val="nl4"/>
    <w:basedOn w:val="ListNumber"/>
    <w:rsid w:val="000337F6"/>
    <w:pPr>
      <w:numPr>
        <w:numId w:val="10"/>
      </w:numPr>
      <w:tabs>
        <w:tab w:val="left" w:pos="1800"/>
      </w:tabs>
    </w:pPr>
  </w:style>
  <w:style w:type="paragraph" w:customStyle="1" w:styleId="NumberedList5">
    <w:name w:val="Numbered List 5"/>
    <w:aliases w:val="nl5"/>
    <w:basedOn w:val="ListNumber"/>
    <w:rsid w:val="000337F6"/>
    <w:pPr>
      <w:numPr>
        <w:numId w:val="11"/>
      </w:numPr>
    </w:pPr>
  </w:style>
  <w:style w:type="table" w:customStyle="1" w:styleId="PacketFieldBitsTable">
    <w:name w:val="Packet Field Bits Table"/>
    <w:aliases w:val="pfbt"/>
    <w:basedOn w:val="TableNormal"/>
    <w:rsid w:val="000337F6"/>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0337F6"/>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0337F6"/>
    <w:rPr>
      <w:b/>
      <w:u w:val="single"/>
    </w:rPr>
  </w:style>
  <w:style w:type="paragraph" w:customStyle="1" w:styleId="AlertLabelinList3">
    <w:name w:val="Alert Label in List 3"/>
    <w:aliases w:val="al3"/>
    <w:basedOn w:val="AlertLabel"/>
    <w:rsid w:val="000337F6"/>
    <w:pPr>
      <w:framePr w:wrap="notBeside"/>
      <w:ind w:left="1080"/>
    </w:pPr>
  </w:style>
  <w:style w:type="paragraph" w:customStyle="1" w:styleId="AlertTextinList3">
    <w:name w:val="Alert Text in List 3"/>
    <w:aliases w:val="at3"/>
    <w:basedOn w:val="AlertText"/>
    <w:rsid w:val="000337F6"/>
    <w:pPr>
      <w:ind w:left="1440"/>
    </w:pPr>
  </w:style>
  <w:style w:type="character" w:styleId="PageNumber">
    <w:name w:val="page number"/>
    <w:rsid w:val="000337F6"/>
  </w:style>
  <w:style w:type="paragraph" w:styleId="ListParagraph">
    <w:name w:val="List Paragraph"/>
    <w:basedOn w:val="Normal"/>
    <w:uiPriority w:val="34"/>
    <w:qFormat/>
    <w:rsid w:val="00403B76"/>
    <w:pPr>
      <w:ind w:left="720"/>
    </w:pPr>
  </w:style>
  <w:style w:type="paragraph" w:styleId="Revision">
    <w:name w:val="Revision"/>
    <w:hidden/>
    <w:rsid w:val="00642117"/>
    <w:rPr>
      <w:rFonts w:ascii="Arial" w:eastAsia="SimSun" w:hAnsi="Arial"/>
      <w:kern w:val="24"/>
    </w:rPr>
  </w:style>
  <w:style w:type="paragraph" w:styleId="TOCHeading">
    <w:name w:val="TOC Heading"/>
    <w:basedOn w:val="Heading1"/>
    <w:next w:val="Normal"/>
    <w:uiPriority w:val="39"/>
    <w:unhideWhenUsed/>
    <w:qFormat/>
    <w:rsid w:val="000C31D9"/>
    <w:pPr>
      <w:keepLines/>
      <w:pBdr>
        <w:bottom w:val="none" w:sz="0" w:space="0" w:color="auto"/>
      </w:pBdr>
      <w:spacing w:before="240" w:after="0" w:line="259" w:lineRule="auto"/>
      <w:outlineLvl w:val="9"/>
    </w:pPr>
    <w:rPr>
      <w:rFonts w:ascii="Calibri Light" w:eastAsia="Times New Roman" w:hAnsi="Calibri Light"/>
      <w:b w:val="0"/>
      <w:color w:val="2E74B5"/>
      <w:kern w:val="0"/>
      <w:sz w:val="32"/>
      <w:szCs w:val="32"/>
      <w:lang w:val="ru-RU" w:eastAsia="ru-RU"/>
    </w:rPr>
  </w:style>
  <w:style w:type="table" w:customStyle="1" w:styleId="a">
    <w:name w:val="Обычная таблица"/>
    <w:uiPriority w:val="99"/>
    <w:semiHidden/>
    <w:rsid w:val="00AE077D"/>
    <w:pPr>
      <w:spacing w:after="160" w:line="256" w:lineRule="auto"/>
    </w:pPr>
    <w:rPr>
      <w:rFonts w:ascii="Calibri" w:eastAsia="Calibri" w:hAnsi="Calibri"/>
      <w:sz w:val="22"/>
      <w:szCs w:val="22"/>
    </w:rPr>
    <w:tblPr>
      <w:tblCellMar>
        <w:top w:w="0" w:type="dxa"/>
        <w:left w:w="108" w:type="dxa"/>
        <w:bottom w:w="0" w:type="dxa"/>
        <w:right w:w="108" w:type="dxa"/>
      </w:tblCellMar>
    </w:tblPr>
  </w:style>
  <w:style w:type="character" w:customStyle="1" w:styleId="FooterChar">
    <w:name w:val="Footer Char"/>
    <w:aliases w:val="f Char"/>
    <w:link w:val="Footer"/>
    <w:rsid w:val="004134C9"/>
    <w:rPr>
      <w:rFonts w:ascii="Arial" w:eastAsia="PMingLiU" w:hAnsi="Arial"/>
      <w:kern w:val="24"/>
    </w:rPr>
  </w:style>
  <w:style w:type="paragraph" w:customStyle="1" w:styleId="EmptyCellLayoutStyle">
    <w:name w:val="EmptyCellLayoutStyle"/>
    <w:rsid w:val="00DF06CD"/>
    <w:pPr>
      <w:spacing w:after="160" w:line="259" w:lineRule="auto"/>
    </w:pPr>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69790">
      <w:bodyDiv w:val="1"/>
      <w:marLeft w:val="0"/>
      <w:marRight w:val="0"/>
      <w:marTop w:val="0"/>
      <w:marBottom w:val="0"/>
      <w:divBdr>
        <w:top w:val="none" w:sz="0" w:space="0" w:color="auto"/>
        <w:left w:val="none" w:sz="0" w:space="0" w:color="auto"/>
        <w:bottom w:val="none" w:sz="0" w:space="0" w:color="auto"/>
        <w:right w:val="none" w:sz="0" w:space="0" w:color="auto"/>
      </w:divBdr>
    </w:div>
    <w:div w:id="165555896">
      <w:bodyDiv w:val="1"/>
      <w:marLeft w:val="225"/>
      <w:marRight w:val="450"/>
      <w:marTop w:val="225"/>
      <w:marBottom w:val="0"/>
      <w:divBdr>
        <w:top w:val="none" w:sz="0" w:space="0" w:color="auto"/>
        <w:left w:val="none" w:sz="0" w:space="0" w:color="auto"/>
        <w:bottom w:val="none" w:sz="0" w:space="0" w:color="auto"/>
        <w:right w:val="none" w:sz="0" w:space="0" w:color="auto"/>
      </w:divBdr>
    </w:div>
    <w:div w:id="211693832">
      <w:bodyDiv w:val="1"/>
      <w:marLeft w:val="0"/>
      <w:marRight w:val="0"/>
      <w:marTop w:val="0"/>
      <w:marBottom w:val="0"/>
      <w:divBdr>
        <w:top w:val="none" w:sz="0" w:space="0" w:color="auto"/>
        <w:left w:val="none" w:sz="0" w:space="0" w:color="auto"/>
        <w:bottom w:val="none" w:sz="0" w:space="0" w:color="auto"/>
        <w:right w:val="none" w:sz="0" w:space="0" w:color="auto"/>
      </w:divBdr>
    </w:div>
    <w:div w:id="253394270">
      <w:bodyDiv w:val="1"/>
      <w:marLeft w:val="0"/>
      <w:marRight w:val="0"/>
      <w:marTop w:val="0"/>
      <w:marBottom w:val="0"/>
      <w:divBdr>
        <w:top w:val="none" w:sz="0" w:space="0" w:color="auto"/>
        <w:left w:val="none" w:sz="0" w:space="0" w:color="auto"/>
        <w:bottom w:val="none" w:sz="0" w:space="0" w:color="auto"/>
        <w:right w:val="none" w:sz="0" w:space="0" w:color="auto"/>
      </w:divBdr>
    </w:div>
    <w:div w:id="276060490">
      <w:bodyDiv w:val="1"/>
      <w:marLeft w:val="0"/>
      <w:marRight w:val="0"/>
      <w:marTop w:val="0"/>
      <w:marBottom w:val="0"/>
      <w:divBdr>
        <w:top w:val="none" w:sz="0" w:space="0" w:color="auto"/>
        <w:left w:val="none" w:sz="0" w:space="0" w:color="auto"/>
        <w:bottom w:val="none" w:sz="0" w:space="0" w:color="auto"/>
        <w:right w:val="none" w:sz="0" w:space="0" w:color="auto"/>
      </w:divBdr>
    </w:div>
    <w:div w:id="367879658">
      <w:bodyDiv w:val="1"/>
      <w:marLeft w:val="0"/>
      <w:marRight w:val="0"/>
      <w:marTop w:val="0"/>
      <w:marBottom w:val="0"/>
      <w:divBdr>
        <w:top w:val="none" w:sz="0" w:space="0" w:color="auto"/>
        <w:left w:val="none" w:sz="0" w:space="0" w:color="auto"/>
        <w:bottom w:val="none" w:sz="0" w:space="0" w:color="auto"/>
        <w:right w:val="none" w:sz="0" w:space="0" w:color="auto"/>
      </w:divBdr>
    </w:div>
    <w:div w:id="412973885">
      <w:bodyDiv w:val="1"/>
      <w:marLeft w:val="0"/>
      <w:marRight w:val="0"/>
      <w:marTop w:val="0"/>
      <w:marBottom w:val="0"/>
      <w:divBdr>
        <w:top w:val="none" w:sz="0" w:space="0" w:color="auto"/>
        <w:left w:val="none" w:sz="0" w:space="0" w:color="auto"/>
        <w:bottom w:val="none" w:sz="0" w:space="0" w:color="auto"/>
        <w:right w:val="none" w:sz="0" w:space="0" w:color="auto"/>
      </w:divBdr>
    </w:div>
    <w:div w:id="421226143">
      <w:bodyDiv w:val="1"/>
      <w:marLeft w:val="225"/>
      <w:marRight w:val="450"/>
      <w:marTop w:val="225"/>
      <w:marBottom w:val="0"/>
      <w:divBdr>
        <w:top w:val="none" w:sz="0" w:space="0" w:color="auto"/>
        <w:left w:val="none" w:sz="0" w:space="0" w:color="auto"/>
        <w:bottom w:val="none" w:sz="0" w:space="0" w:color="auto"/>
        <w:right w:val="none" w:sz="0" w:space="0" w:color="auto"/>
      </w:divBdr>
    </w:div>
    <w:div w:id="570234826">
      <w:bodyDiv w:val="1"/>
      <w:marLeft w:val="0"/>
      <w:marRight w:val="0"/>
      <w:marTop w:val="0"/>
      <w:marBottom w:val="0"/>
      <w:divBdr>
        <w:top w:val="none" w:sz="0" w:space="0" w:color="auto"/>
        <w:left w:val="none" w:sz="0" w:space="0" w:color="auto"/>
        <w:bottom w:val="none" w:sz="0" w:space="0" w:color="auto"/>
        <w:right w:val="none" w:sz="0" w:space="0" w:color="auto"/>
      </w:divBdr>
    </w:div>
    <w:div w:id="658731406">
      <w:bodyDiv w:val="1"/>
      <w:marLeft w:val="0"/>
      <w:marRight w:val="0"/>
      <w:marTop w:val="0"/>
      <w:marBottom w:val="0"/>
      <w:divBdr>
        <w:top w:val="none" w:sz="0" w:space="0" w:color="auto"/>
        <w:left w:val="none" w:sz="0" w:space="0" w:color="auto"/>
        <w:bottom w:val="none" w:sz="0" w:space="0" w:color="auto"/>
        <w:right w:val="none" w:sz="0" w:space="0" w:color="auto"/>
      </w:divBdr>
    </w:div>
    <w:div w:id="751393221">
      <w:bodyDiv w:val="1"/>
      <w:marLeft w:val="225"/>
      <w:marRight w:val="450"/>
      <w:marTop w:val="225"/>
      <w:marBottom w:val="0"/>
      <w:divBdr>
        <w:top w:val="none" w:sz="0" w:space="0" w:color="auto"/>
        <w:left w:val="none" w:sz="0" w:space="0" w:color="auto"/>
        <w:bottom w:val="none" w:sz="0" w:space="0" w:color="auto"/>
        <w:right w:val="none" w:sz="0" w:space="0" w:color="auto"/>
      </w:divBdr>
    </w:div>
    <w:div w:id="752161068">
      <w:bodyDiv w:val="1"/>
      <w:marLeft w:val="0"/>
      <w:marRight w:val="0"/>
      <w:marTop w:val="0"/>
      <w:marBottom w:val="0"/>
      <w:divBdr>
        <w:top w:val="none" w:sz="0" w:space="0" w:color="auto"/>
        <w:left w:val="none" w:sz="0" w:space="0" w:color="auto"/>
        <w:bottom w:val="none" w:sz="0" w:space="0" w:color="auto"/>
        <w:right w:val="none" w:sz="0" w:space="0" w:color="auto"/>
      </w:divBdr>
    </w:div>
    <w:div w:id="792288931">
      <w:bodyDiv w:val="1"/>
      <w:marLeft w:val="0"/>
      <w:marRight w:val="0"/>
      <w:marTop w:val="0"/>
      <w:marBottom w:val="0"/>
      <w:divBdr>
        <w:top w:val="none" w:sz="0" w:space="0" w:color="auto"/>
        <w:left w:val="none" w:sz="0" w:space="0" w:color="auto"/>
        <w:bottom w:val="none" w:sz="0" w:space="0" w:color="auto"/>
        <w:right w:val="none" w:sz="0" w:space="0" w:color="auto"/>
      </w:divBdr>
    </w:div>
    <w:div w:id="864833569">
      <w:bodyDiv w:val="1"/>
      <w:marLeft w:val="0"/>
      <w:marRight w:val="0"/>
      <w:marTop w:val="0"/>
      <w:marBottom w:val="0"/>
      <w:divBdr>
        <w:top w:val="none" w:sz="0" w:space="0" w:color="auto"/>
        <w:left w:val="none" w:sz="0" w:space="0" w:color="auto"/>
        <w:bottom w:val="none" w:sz="0" w:space="0" w:color="auto"/>
        <w:right w:val="none" w:sz="0" w:space="0" w:color="auto"/>
      </w:divBdr>
    </w:div>
    <w:div w:id="868301686">
      <w:bodyDiv w:val="1"/>
      <w:marLeft w:val="0"/>
      <w:marRight w:val="0"/>
      <w:marTop w:val="0"/>
      <w:marBottom w:val="0"/>
      <w:divBdr>
        <w:top w:val="none" w:sz="0" w:space="0" w:color="auto"/>
        <w:left w:val="none" w:sz="0" w:space="0" w:color="auto"/>
        <w:bottom w:val="none" w:sz="0" w:space="0" w:color="auto"/>
        <w:right w:val="none" w:sz="0" w:space="0" w:color="auto"/>
      </w:divBdr>
    </w:div>
    <w:div w:id="920798388">
      <w:bodyDiv w:val="1"/>
      <w:marLeft w:val="0"/>
      <w:marRight w:val="0"/>
      <w:marTop w:val="0"/>
      <w:marBottom w:val="0"/>
      <w:divBdr>
        <w:top w:val="none" w:sz="0" w:space="0" w:color="auto"/>
        <w:left w:val="none" w:sz="0" w:space="0" w:color="auto"/>
        <w:bottom w:val="none" w:sz="0" w:space="0" w:color="auto"/>
        <w:right w:val="none" w:sz="0" w:space="0" w:color="auto"/>
      </w:divBdr>
    </w:div>
    <w:div w:id="949970616">
      <w:bodyDiv w:val="1"/>
      <w:marLeft w:val="0"/>
      <w:marRight w:val="0"/>
      <w:marTop w:val="0"/>
      <w:marBottom w:val="0"/>
      <w:divBdr>
        <w:top w:val="none" w:sz="0" w:space="0" w:color="auto"/>
        <w:left w:val="none" w:sz="0" w:space="0" w:color="auto"/>
        <w:bottom w:val="none" w:sz="0" w:space="0" w:color="auto"/>
        <w:right w:val="none" w:sz="0" w:space="0" w:color="auto"/>
      </w:divBdr>
    </w:div>
    <w:div w:id="1306738145">
      <w:bodyDiv w:val="1"/>
      <w:marLeft w:val="0"/>
      <w:marRight w:val="0"/>
      <w:marTop w:val="0"/>
      <w:marBottom w:val="0"/>
      <w:divBdr>
        <w:top w:val="none" w:sz="0" w:space="0" w:color="auto"/>
        <w:left w:val="none" w:sz="0" w:space="0" w:color="auto"/>
        <w:bottom w:val="none" w:sz="0" w:space="0" w:color="auto"/>
        <w:right w:val="none" w:sz="0" w:space="0" w:color="auto"/>
      </w:divBdr>
    </w:div>
    <w:div w:id="1379625170">
      <w:bodyDiv w:val="1"/>
      <w:marLeft w:val="0"/>
      <w:marRight w:val="0"/>
      <w:marTop w:val="0"/>
      <w:marBottom w:val="0"/>
      <w:divBdr>
        <w:top w:val="none" w:sz="0" w:space="0" w:color="auto"/>
        <w:left w:val="none" w:sz="0" w:space="0" w:color="auto"/>
        <w:bottom w:val="none" w:sz="0" w:space="0" w:color="auto"/>
        <w:right w:val="none" w:sz="0" w:space="0" w:color="auto"/>
      </w:divBdr>
    </w:div>
    <w:div w:id="1421176920">
      <w:bodyDiv w:val="1"/>
      <w:marLeft w:val="0"/>
      <w:marRight w:val="0"/>
      <w:marTop w:val="0"/>
      <w:marBottom w:val="0"/>
      <w:divBdr>
        <w:top w:val="none" w:sz="0" w:space="0" w:color="auto"/>
        <w:left w:val="none" w:sz="0" w:space="0" w:color="auto"/>
        <w:bottom w:val="none" w:sz="0" w:space="0" w:color="auto"/>
        <w:right w:val="none" w:sz="0" w:space="0" w:color="auto"/>
      </w:divBdr>
    </w:div>
    <w:div w:id="1427919484">
      <w:bodyDiv w:val="1"/>
      <w:marLeft w:val="0"/>
      <w:marRight w:val="0"/>
      <w:marTop w:val="0"/>
      <w:marBottom w:val="0"/>
      <w:divBdr>
        <w:top w:val="none" w:sz="0" w:space="0" w:color="auto"/>
        <w:left w:val="none" w:sz="0" w:space="0" w:color="auto"/>
        <w:bottom w:val="none" w:sz="0" w:space="0" w:color="auto"/>
        <w:right w:val="none" w:sz="0" w:space="0" w:color="auto"/>
      </w:divBdr>
    </w:div>
    <w:div w:id="1463958283">
      <w:bodyDiv w:val="1"/>
      <w:marLeft w:val="0"/>
      <w:marRight w:val="0"/>
      <w:marTop w:val="0"/>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482967824">
      <w:bodyDiv w:val="1"/>
      <w:marLeft w:val="0"/>
      <w:marRight w:val="0"/>
      <w:marTop w:val="0"/>
      <w:marBottom w:val="0"/>
      <w:divBdr>
        <w:top w:val="none" w:sz="0" w:space="0" w:color="auto"/>
        <w:left w:val="none" w:sz="0" w:space="0" w:color="auto"/>
        <w:bottom w:val="none" w:sz="0" w:space="0" w:color="auto"/>
        <w:right w:val="none" w:sz="0" w:space="0" w:color="auto"/>
      </w:divBdr>
    </w:div>
    <w:div w:id="1536851663">
      <w:bodyDiv w:val="1"/>
      <w:marLeft w:val="0"/>
      <w:marRight w:val="0"/>
      <w:marTop w:val="0"/>
      <w:marBottom w:val="0"/>
      <w:divBdr>
        <w:top w:val="none" w:sz="0" w:space="0" w:color="auto"/>
        <w:left w:val="none" w:sz="0" w:space="0" w:color="auto"/>
        <w:bottom w:val="none" w:sz="0" w:space="0" w:color="auto"/>
        <w:right w:val="none" w:sz="0" w:space="0" w:color="auto"/>
      </w:divBdr>
    </w:div>
    <w:div w:id="1543446159">
      <w:bodyDiv w:val="1"/>
      <w:marLeft w:val="225"/>
      <w:marRight w:val="450"/>
      <w:marTop w:val="225"/>
      <w:marBottom w:val="0"/>
      <w:divBdr>
        <w:top w:val="none" w:sz="0" w:space="0" w:color="auto"/>
        <w:left w:val="none" w:sz="0" w:space="0" w:color="auto"/>
        <w:bottom w:val="none" w:sz="0" w:space="0" w:color="auto"/>
        <w:right w:val="none" w:sz="0" w:space="0" w:color="auto"/>
      </w:divBdr>
    </w:div>
    <w:div w:id="1600748651">
      <w:bodyDiv w:val="1"/>
      <w:marLeft w:val="0"/>
      <w:marRight w:val="0"/>
      <w:marTop w:val="0"/>
      <w:marBottom w:val="0"/>
      <w:divBdr>
        <w:top w:val="none" w:sz="0" w:space="0" w:color="auto"/>
        <w:left w:val="none" w:sz="0" w:space="0" w:color="auto"/>
        <w:bottom w:val="none" w:sz="0" w:space="0" w:color="auto"/>
        <w:right w:val="none" w:sz="0" w:space="0" w:color="auto"/>
      </w:divBdr>
    </w:div>
    <w:div w:id="1748452090">
      <w:bodyDiv w:val="1"/>
      <w:marLeft w:val="0"/>
      <w:marRight w:val="0"/>
      <w:marTop w:val="0"/>
      <w:marBottom w:val="0"/>
      <w:divBdr>
        <w:top w:val="none" w:sz="0" w:space="0" w:color="auto"/>
        <w:left w:val="none" w:sz="0" w:space="0" w:color="auto"/>
        <w:bottom w:val="none" w:sz="0" w:space="0" w:color="auto"/>
        <w:right w:val="none" w:sz="0" w:space="0" w:color="auto"/>
      </w:divBdr>
    </w:div>
    <w:div w:id="1756827417">
      <w:bodyDiv w:val="1"/>
      <w:marLeft w:val="0"/>
      <w:marRight w:val="0"/>
      <w:marTop w:val="0"/>
      <w:marBottom w:val="0"/>
      <w:divBdr>
        <w:top w:val="none" w:sz="0" w:space="0" w:color="auto"/>
        <w:left w:val="none" w:sz="0" w:space="0" w:color="auto"/>
        <w:bottom w:val="none" w:sz="0" w:space="0" w:color="auto"/>
        <w:right w:val="none" w:sz="0" w:space="0" w:color="auto"/>
      </w:divBdr>
    </w:div>
    <w:div w:id="1793592658">
      <w:bodyDiv w:val="1"/>
      <w:marLeft w:val="0"/>
      <w:marRight w:val="0"/>
      <w:marTop w:val="0"/>
      <w:marBottom w:val="0"/>
      <w:divBdr>
        <w:top w:val="none" w:sz="0" w:space="0" w:color="auto"/>
        <w:left w:val="none" w:sz="0" w:space="0" w:color="auto"/>
        <w:bottom w:val="none" w:sz="0" w:space="0" w:color="auto"/>
        <w:right w:val="none" w:sz="0" w:space="0" w:color="auto"/>
      </w:divBdr>
    </w:div>
    <w:div w:id="1836411590">
      <w:bodyDiv w:val="1"/>
      <w:marLeft w:val="0"/>
      <w:marRight w:val="0"/>
      <w:marTop w:val="0"/>
      <w:marBottom w:val="0"/>
      <w:divBdr>
        <w:top w:val="none" w:sz="0" w:space="0" w:color="auto"/>
        <w:left w:val="none" w:sz="0" w:space="0" w:color="auto"/>
        <w:bottom w:val="none" w:sz="0" w:space="0" w:color="auto"/>
        <w:right w:val="none" w:sz="0" w:space="0" w:color="auto"/>
      </w:divBdr>
    </w:div>
    <w:div w:id="1897230986">
      <w:bodyDiv w:val="1"/>
      <w:marLeft w:val="0"/>
      <w:marRight w:val="0"/>
      <w:marTop w:val="0"/>
      <w:marBottom w:val="0"/>
      <w:divBdr>
        <w:top w:val="none" w:sz="0" w:space="0" w:color="auto"/>
        <w:left w:val="none" w:sz="0" w:space="0" w:color="auto"/>
        <w:bottom w:val="none" w:sz="0" w:space="0" w:color="auto"/>
        <w:right w:val="none" w:sz="0" w:space="0" w:color="auto"/>
      </w:divBdr>
    </w:div>
    <w:div w:id="1920748838">
      <w:bodyDiv w:val="1"/>
      <w:marLeft w:val="0"/>
      <w:marRight w:val="0"/>
      <w:marTop w:val="0"/>
      <w:marBottom w:val="0"/>
      <w:divBdr>
        <w:top w:val="none" w:sz="0" w:space="0" w:color="auto"/>
        <w:left w:val="none" w:sz="0" w:space="0" w:color="auto"/>
        <w:bottom w:val="none" w:sz="0" w:space="0" w:color="auto"/>
        <w:right w:val="none" w:sz="0" w:space="0" w:color="auto"/>
      </w:divBdr>
    </w:div>
    <w:div w:id="1977836699">
      <w:bodyDiv w:val="1"/>
      <w:marLeft w:val="0"/>
      <w:marRight w:val="0"/>
      <w:marTop w:val="0"/>
      <w:marBottom w:val="0"/>
      <w:divBdr>
        <w:top w:val="none" w:sz="0" w:space="0" w:color="auto"/>
        <w:left w:val="none" w:sz="0" w:space="0" w:color="auto"/>
        <w:bottom w:val="none" w:sz="0" w:space="0" w:color="auto"/>
        <w:right w:val="none" w:sz="0" w:space="0" w:color="auto"/>
      </w:divBdr>
    </w:div>
    <w:div w:id="1983657100">
      <w:bodyDiv w:val="1"/>
      <w:marLeft w:val="0"/>
      <w:marRight w:val="0"/>
      <w:marTop w:val="0"/>
      <w:marBottom w:val="0"/>
      <w:divBdr>
        <w:top w:val="none" w:sz="0" w:space="0" w:color="auto"/>
        <w:left w:val="none" w:sz="0" w:space="0" w:color="auto"/>
        <w:bottom w:val="none" w:sz="0" w:space="0" w:color="auto"/>
        <w:right w:val="none" w:sz="0" w:space="0" w:color="auto"/>
      </w:divBdr>
    </w:div>
    <w:div w:id="200123040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go.microsoft.com/fwlink/?LinkId=85414" TargetMode="External"/><Relationship Id="rId34" Type="http://schemas.openxmlformats.org/officeDocument/2006/relationships/image" Target="media/image8.png"/><Relationship Id="rId42" Type="http://schemas.openxmlformats.org/officeDocument/2006/relationships/hyperlink" Target="http://go.microsoft.com/fwlink/?LinkId=717833" TargetMode="External"/><Relationship Id="rId47" Type="http://schemas.openxmlformats.org/officeDocument/2006/relationships/hyperlink" Target="http://go.microsoft.com/fwlink/?LinkId=108505" TargetMode="External"/><Relationship Id="rId50" Type="http://schemas.openxmlformats.org/officeDocument/2006/relationships/image" Target="media/image17.png"/><Relationship Id="rId55" Type="http://schemas.openxmlformats.org/officeDocument/2006/relationships/oleObject" Target="embeddings/Microsoft_Visio_2003-2010_Drawing11111.vsd"/><Relationship Id="rId63" Type="http://schemas.openxmlformats.org/officeDocument/2006/relationships/header" Target="head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go.microsoft.com/fwlink/?LinkId=108355" TargetMode="Externa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png"/><Relationship Id="rId37" Type="http://schemas.openxmlformats.org/officeDocument/2006/relationships/image" Target="media/image11.png"/><Relationship Id="rId40" Type="http://schemas.openxmlformats.org/officeDocument/2006/relationships/hyperlink" Target="http://go.microsoft.com/fwlink/?LinkId=717832" TargetMode="External"/><Relationship Id="rId45" Type="http://schemas.openxmlformats.org/officeDocument/2006/relationships/image" Target="media/image13.png"/><Relationship Id="rId53" Type="http://schemas.openxmlformats.org/officeDocument/2006/relationships/hyperlink" Target="http://go.microsoft.com/fwlink/?LinkId=108505" TargetMode="External"/><Relationship Id="rId58" Type="http://schemas.openxmlformats.org/officeDocument/2006/relationships/hyperlink" Target="http://go.microsoft.com/fwlink/?LinkId=193880"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go.microsoft.com/fwlink/?LinkId=155339" TargetMode="External"/><Relationship Id="rId19" Type="http://schemas.openxmlformats.org/officeDocument/2006/relationships/hyperlink" Target="http://go.microsoft.com/fwlink/?LinkId=108505" TargetMode="External"/><Relationship Id="rId14" Type="http://schemas.openxmlformats.org/officeDocument/2006/relationships/hyperlink" Target="mailto:sqlmpsfeedback@microsoft.com" TargetMode="External"/><Relationship Id="rId22" Type="http://schemas.openxmlformats.org/officeDocument/2006/relationships/image" Target="media/image4.png"/><Relationship Id="rId27" Type="http://schemas.openxmlformats.org/officeDocument/2006/relationships/hyperlink" Target="http://go.microsoft.com/fwlink/?LinkId=128289" TargetMode="External"/><Relationship Id="rId30" Type="http://schemas.openxmlformats.org/officeDocument/2006/relationships/hyperlink" Target="http://go.microsoft.com/fwlink/?LinkId=108356" TargetMode="External"/><Relationship Id="rId35" Type="http://schemas.openxmlformats.org/officeDocument/2006/relationships/image" Target="media/image9.png"/><Relationship Id="rId43" Type="http://schemas.openxmlformats.org/officeDocument/2006/relationships/image" Target="media/image12.png"/><Relationship Id="rId48" Type="http://schemas.openxmlformats.org/officeDocument/2006/relationships/image" Target="media/image15.png"/><Relationship Id="rId56" Type="http://schemas.openxmlformats.org/officeDocument/2006/relationships/hyperlink" Target="http://msdn.microsoft.com/library/ms189685.aspx" TargetMode="External"/><Relationship Id="rId64" Type="http://schemas.openxmlformats.org/officeDocument/2006/relationships/footer" Target="footer2.xml"/><Relationship Id="rId8" Type="http://schemas.openxmlformats.org/officeDocument/2006/relationships/styles" Target="style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go.microsoft.com/fwlink/?LinkId=155339" TargetMode="External"/><Relationship Id="rId25" Type="http://schemas.openxmlformats.org/officeDocument/2006/relationships/hyperlink" Target="http://go.microsoft.com/fwlink/?LinkId=155339" TargetMode="External"/><Relationship Id="rId33" Type="http://schemas.openxmlformats.org/officeDocument/2006/relationships/image" Target="media/image7.png"/><Relationship Id="rId38" Type="http://schemas.openxmlformats.org/officeDocument/2006/relationships/hyperlink" Target="http://go.microsoft.com/fwlink/?LinkId=193876" TargetMode="External"/><Relationship Id="rId46" Type="http://schemas.openxmlformats.org/officeDocument/2006/relationships/image" Target="media/image14.png"/><Relationship Id="rId59" Type="http://schemas.openxmlformats.org/officeDocument/2006/relationships/hyperlink" Target="http://go.microsoft.com/fwlink/?LinkId=128280" TargetMode="External"/><Relationship Id="rId20" Type="http://schemas.openxmlformats.org/officeDocument/2006/relationships/hyperlink" Target="http://go.microsoft.com/fwlink/?LinkId=82105" TargetMode="External"/><Relationship Id="rId41" Type="http://schemas.openxmlformats.org/officeDocument/2006/relationships/hyperlink" Target="http://go.microsoft.com/fwlink/?LinkId=193879" TargetMode="External"/><Relationship Id="rId54" Type="http://schemas.openxmlformats.org/officeDocument/2006/relationships/image" Target="media/image20.emf"/><Relationship Id="rId62" Type="http://schemas.openxmlformats.org/officeDocument/2006/relationships/hyperlink" Target="http://go.microsoft.com/fwlink/?LinkId=155339"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go.microsoft.com/fwlink/?LinkId=128539" TargetMode="External"/><Relationship Id="rId28" Type="http://schemas.openxmlformats.org/officeDocument/2006/relationships/hyperlink" Target="http://go.microsoft.com/fwlink/?LinkId=142351" TargetMode="External"/><Relationship Id="rId36" Type="http://schemas.openxmlformats.org/officeDocument/2006/relationships/image" Target="media/image10.png"/><Relationship Id="rId49" Type="http://schemas.openxmlformats.org/officeDocument/2006/relationships/image" Target="media/image16.png"/><Relationship Id="rId57" Type="http://schemas.openxmlformats.org/officeDocument/2006/relationships/hyperlink" Target="http://blogs.technet.com/b/pfelatam/archive/2011/08/08/sql-performance-counters-are-missing.aspx" TargetMode="External"/><Relationship Id="rId10" Type="http://schemas.openxmlformats.org/officeDocument/2006/relationships/webSettings" Target="webSettings.xml"/><Relationship Id="rId31" Type="http://schemas.openxmlformats.org/officeDocument/2006/relationships/hyperlink" Target="http://go.microsoft.com/fwlink/?LinkId=86870" TargetMode="External"/><Relationship Id="rId44" Type="http://schemas.openxmlformats.org/officeDocument/2006/relationships/hyperlink" Target="https://support.microsoft.com/kb/3135244" TargetMode="External"/><Relationship Id="rId52" Type="http://schemas.openxmlformats.org/officeDocument/2006/relationships/image" Target="media/image19.png"/><Relationship Id="rId60" Type="http://schemas.openxmlformats.org/officeDocument/2006/relationships/hyperlink" Target="http://go.microsoft.com/fwlink/?LinkId=146877"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hyperlink" Target="https://support.microsoft.com/en-us/kb/304261" TargetMode="External"/><Relationship Id="rId39" Type="http://schemas.openxmlformats.org/officeDocument/2006/relationships/hyperlink" Target="http://go.microsoft.com/fwlink/?LinkId=193877"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64202-A69C-442E-84A0-D3932C918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26DDC28-BDDD-47C4-B912-06E934704574}">
  <ds:schemaRefs>
    <ds:schemaRef ds:uri="http://schemas.microsoft.com/office/2009/outspace/metadata"/>
  </ds:schemaRefs>
</ds:datastoreItem>
</file>

<file path=customXml/itemProps3.xml><?xml version="1.0" encoding="utf-8"?>
<ds:datastoreItem xmlns:ds="http://schemas.openxmlformats.org/officeDocument/2006/customXml" ds:itemID="{8128C3DF-5D81-40F5-9B42-2A72895F90D2}">
  <ds:schemaRefs>
    <ds:schemaRef ds:uri="http://schemas.microsoft.com/office/2006/metadata/longProperties"/>
  </ds:schemaRefs>
</ds:datastoreItem>
</file>

<file path=customXml/itemProps4.xml><?xml version="1.0" encoding="utf-8"?>
<ds:datastoreItem xmlns:ds="http://schemas.openxmlformats.org/officeDocument/2006/customXml" ds:itemID="{525CCB26-4C29-4C97-8B07-342D4EFB568A}">
  <ds:schemaRefs>
    <ds:schemaRef ds:uri="http://purl.org/dc/terms/"/>
    <ds:schemaRef ds:uri="http://purl.org/dc/dcmitype/"/>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purl.org/dc/elements/1.1/"/>
    <ds:schemaRef ds:uri="http://schemas.microsoft.com/office/2006/documentManagement/types"/>
  </ds:schemaRefs>
</ds:datastoreItem>
</file>

<file path=customXml/itemProps5.xml><?xml version="1.0" encoding="utf-8"?>
<ds:datastoreItem xmlns:ds="http://schemas.openxmlformats.org/officeDocument/2006/customXml" ds:itemID="{8420C751-5D85-4B9E-B859-941B8DAF7A77}">
  <ds:schemaRefs>
    <ds:schemaRef ds:uri="http://schemas.microsoft.com/sharepoint/v3/contenttype/forms"/>
  </ds:schemaRefs>
</ds:datastoreItem>
</file>

<file path=customXml/itemProps6.xml><?xml version="1.0" encoding="utf-8"?>
<ds:datastoreItem xmlns:ds="http://schemas.openxmlformats.org/officeDocument/2006/customXml" ds:itemID="{91A09AED-83AA-4B3E-A416-658C9B9E5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Template>
  <TotalTime>0</TotalTime>
  <Pages>62</Pages>
  <Words>83363</Words>
  <Characters>475174</Characters>
  <Application>Microsoft Office Word</Application>
  <DocSecurity>0</DocSecurity>
  <Lines>3959</Lines>
  <Paragraphs>1114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SQLServerMPSP1Guide</vt:lpstr>
      <vt:lpstr>SQLServerMPSP1Guide</vt:lpstr>
    </vt:vector>
  </TitlesOfParts>
  <LinksUpToDate>false</LinksUpToDate>
  <CharactersWithSpaces>557423</CharactersWithSpaces>
  <SharedDoc>false</SharedDoc>
  <HLinks>
    <vt:vector size="780" baseType="variant">
      <vt:variant>
        <vt:i4>65545</vt:i4>
      </vt:variant>
      <vt:variant>
        <vt:i4>606</vt:i4>
      </vt:variant>
      <vt:variant>
        <vt:i4>0</vt:i4>
      </vt:variant>
      <vt:variant>
        <vt:i4>5</vt:i4>
      </vt:variant>
      <vt:variant>
        <vt:lpwstr/>
      </vt:variant>
      <vt:variant>
        <vt:lpwstr>SettingupLPG</vt:lpwstr>
      </vt:variant>
      <vt:variant>
        <vt:i4>1638409</vt:i4>
      </vt:variant>
      <vt:variant>
        <vt:i4>603</vt:i4>
      </vt:variant>
      <vt:variant>
        <vt:i4>0</vt:i4>
      </vt:variant>
      <vt:variant>
        <vt:i4>5</vt:i4>
      </vt:variant>
      <vt:variant>
        <vt:lpwstr>http://go.microsoft.com/fwlink/?LinkId=155339</vt:lpwstr>
      </vt:variant>
      <vt:variant>
        <vt:lpwstr/>
      </vt:variant>
      <vt:variant>
        <vt:i4>1638409</vt:i4>
      </vt:variant>
      <vt:variant>
        <vt:i4>600</vt:i4>
      </vt:variant>
      <vt:variant>
        <vt:i4>0</vt:i4>
      </vt:variant>
      <vt:variant>
        <vt:i4>5</vt:i4>
      </vt:variant>
      <vt:variant>
        <vt:lpwstr>http://go.microsoft.com/fwlink/?LinkId=155339</vt:lpwstr>
      </vt:variant>
      <vt:variant>
        <vt:lpwstr/>
      </vt:variant>
      <vt:variant>
        <vt:i4>1966083</vt:i4>
      </vt:variant>
      <vt:variant>
        <vt:i4>597</vt:i4>
      </vt:variant>
      <vt:variant>
        <vt:i4>0</vt:i4>
      </vt:variant>
      <vt:variant>
        <vt:i4>5</vt:i4>
      </vt:variant>
      <vt:variant>
        <vt:lpwstr>http://go.microsoft.com/fwlink/?LinkId=146877</vt:lpwstr>
      </vt:variant>
      <vt:variant>
        <vt:lpwstr/>
      </vt:variant>
      <vt:variant>
        <vt:i4>131099</vt:i4>
      </vt:variant>
      <vt:variant>
        <vt:i4>594</vt:i4>
      </vt:variant>
      <vt:variant>
        <vt:i4>0</vt:i4>
      </vt:variant>
      <vt:variant>
        <vt:i4>5</vt:i4>
      </vt:variant>
      <vt:variant>
        <vt:lpwstr/>
      </vt:variant>
      <vt:variant>
        <vt:lpwstr>z202def08cb5e440c86205fb02d98b710</vt:lpwstr>
      </vt:variant>
      <vt:variant>
        <vt:i4>2031631</vt:i4>
      </vt:variant>
      <vt:variant>
        <vt:i4>591</vt:i4>
      </vt:variant>
      <vt:variant>
        <vt:i4>0</vt:i4>
      </vt:variant>
      <vt:variant>
        <vt:i4>5</vt:i4>
      </vt:variant>
      <vt:variant>
        <vt:lpwstr>http://go.microsoft.com/fwlink/?LinkId=128280</vt:lpwstr>
      </vt:variant>
      <vt:variant>
        <vt:lpwstr/>
      </vt:variant>
      <vt:variant>
        <vt:i4>1310734</vt:i4>
      </vt:variant>
      <vt:variant>
        <vt:i4>588</vt:i4>
      </vt:variant>
      <vt:variant>
        <vt:i4>0</vt:i4>
      </vt:variant>
      <vt:variant>
        <vt:i4>5</vt:i4>
      </vt:variant>
      <vt:variant>
        <vt:lpwstr>http://go.microsoft.com/fwlink/?LinkId=193880</vt:lpwstr>
      </vt:variant>
      <vt:variant>
        <vt:lpwstr/>
      </vt:variant>
      <vt:variant>
        <vt:i4>4980739</vt:i4>
      </vt:variant>
      <vt:variant>
        <vt:i4>585</vt:i4>
      </vt:variant>
      <vt:variant>
        <vt:i4>0</vt:i4>
      </vt:variant>
      <vt:variant>
        <vt:i4>5</vt:i4>
      </vt:variant>
      <vt:variant>
        <vt:lpwstr>http://blogs.technet.com/b/pfelatam/archive/2011/08/08/sql-performance-counters-are-missing.aspx</vt:lpwstr>
      </vt:variant>
      <vt:variant>
        <vt:lpwstr/>
      </vt:variant>
      <vt:variant>
        <vt:i4>7536758</vt:i4>
      </vt:variant>
      <vt:variant>
        <vt:i4>582</vt:i4>
      </vt:variant>
      <vt:variant>
        <vt:i4>0</vt:i4>
      </vt:variant>
      <vt:variant>
        <vt:i4>5</vt:i4>
      </vt:variant>
      <vt:variant>
        <vt:lpwstr>http://msdn.microsoft.com/library/ms189685.aspx</vt:lpwstr>
      </vt:variant>
      <vt:variant>
        <vt:lpwstr/>
      </vt:variant>
      <vt:variant>
        <vt:i4>1507338</vt:i4>
      </vt:variant>
      <vt:variant>
        <vt:i4>576</vt:i4>
      </vt:variant>
      <vt:variant>
        <vt:i4>0</vt:i4>
      </vt:variant>
      <vt:variant>
        <vt:i4>5</vt:i4>
      </vt:variant>
      <vt:variant>
        <vt:lpwstr>http://go.microsoft.com/fwlink/?LinkId=108505</vt:lpwstr>
      </vt:variant>
      <vt:variant>
        <vt:lpwstr/>
      </vt:variant>
      <vt:variant>
        <vt:i4>5636118</vt:i4>
      </vt:variant>
      <vt:variant>
        <vt:i4>573</vt:i4>
      </vt:variant>
      <vt:variant>
        <vt:i4>0</vt:i4>
      </vt:variant>
      <vt:variant>
        <vt:i4>5</vt:i4>
      </vt:variant>
      <vt:variant>
        <vt:lpwstr/>
      </vt:variant>
      <vt:variant>
        <vt:lpwstr>z86a5fb31462d499bb9d453d242491276</vt:lpwstr>
      </vt:variant>
      <vt:variant>
        <vt:i4>720960</vt:i4>
      </vt:variant>
      <vt:variant>
        <vt:i4>570</vt:i4>
      </vt:variant>
      <vt:variant>
        <vt:i4>0</vt:i4>
      </vt:variant>
      <vt:variant>
        <vt:i4>5</vt:i4>
      </vt:variant>
      <vt:variant>
        <vt:lpwstr/>
      </vt:variant>
      <vt:variant>
        <vt:lpwstr>zc66634b36ffd4308a262c6bbaac98873</vt:lpwstr>
      </vt:variant>
      <vt:variant>
        <vt:i4>6225936</vt:i4>
      </vt:variant>
      <vt:variant>
        <vt:i4>567</vt:i4>
      </vt:variant>
      <vt:variant>
        <vt:i4>0</vt:i4>
      </vt:variant>
      <vt:variant>
        <vt:i4>5</vt:i4>
      </vt:variant>
      <vt:variant>
        <vt:lpwstr/>
      </vt:variant>
      <vt:variant>
        <vt:lpwstr>zedc37c76b5df48d190c55e6266a53c22</vt:lpwstr>
      </vt:variant>
      <vt:variant>
        <vt:i4>5701649</vt:i4>
      </vt:variant>
      <vt:variant>
        <vt:i4>564</vt:i4>
      </vt:variant>
      <vt:variant>
        <vt:i4>0</vt:i4>
      </vt:variant>
      <vt:variant>
        <vt:i4>5</vt:i4>
      </vt:variant>
      <vt:variant>
        <vt:lpwstr/>
      </vt:variant>
      <vt:variant>
        <vt:lpwstr>z5383f9757c504bdcaa80be4e1e40c105</vt:lpwstr>
      </vt:variant>
      <vt:variant>
        <vt:i4>1638422</vt:i4>
      </vt:variant>
      <vt:variant>
        <vt:i4>561</vt:i4>
      </vt:variant>
      <vt:variant>
        <vt:i4>0</vt:i4>
      </vt:variant>
      <vt:variant>
        <vt:i4>5</vt:i4>
      </vt:variant>
      <vt:variant>
        <vt:lpwstr/>
      </vt:variant>
      <vt:variant>
        <vt:lpwstr>AlwaysOnAppendix</vt:lpwstr>
      </vt:variant>
      <vt:variant>
        <vt:i4>65545</vt:i4>
      </vt:variant>
      <vt:variant>
        <vt:i4>558</vt:i4>
      </vt:variant>
      <vt:variant>
        <vt:i4>0</vt:i4>
      </vt:variant>
      <vt:variant>
        <vt:i4>5</vt:i4>
      </vt:variant>
      <vt:variant>
        <vt:lpwstr/>
      </vt:variant>
      <vt:variant>
        <vt:lpwstr>SettingupLPG</vt:lpwstr>
      </vt:variant>
      <vt:variant>
        <vt:i4>1507338</vt:i4>
      </vt:variant>
      <vt:variant>
        <vt:i4>555</vt:i4>
      </vt:variant>
      <vt:variant>
        <vt:i4>0</vt:i4>
      </vt:variant>
      <vt:variant>
        <vt:i4>5</vt:i4>
      </vt:variant>
      <vt:variant>
        <vt:lpwstr>http://go.microsoft.com/fwlink/?LinkId=108505</vt:lpwstr>
      </vt:variant>
      <vt:variant>
        <vt:lpwstr/>
      </vt:variant>
      <vt:variant>
        <vt:i4>6750304</vt:i4>
      </vt:variant>
      <vt:variant>
        <vt:i4>549</vt:i4>
      </vt:variant>
      <vt:variant>
        <vt:i4>0</vt:i4>
      </vt:variant>
      <vt:variant>
        <vt:i4>5</vt:i4>
      </vt:variant>
      <vt:variant>
        <vt:lpwstr/>
      </vt:variant>
      <vt:variant>
        <vt:lpwstr>MirroringViews</vt:lpwstr>
      </vt:variant>
      <vt:variant>
        <vt:i4>65545</vt:i4>
      </vt:variant>
      <vt:variant>
        <vt:i4>546</vt:i4>
      </vt:variant>
      <vt:variant>
        <vt:i4>0</vt:i4>
      </vt:variant>
      <vt:variant>
        <vt:i4>5</vt:i4>
      </vt:variant>
      <vt:variant>
        <vt:lpwstr/>
      </vt:variant>
      <vt:variant>
        <vt:lpwstr>MirroringMonitoringScenarios</vt:lpwstr>
      </vt:variant>
      <vt:variant>
        <vt:i4>1114140</vt:i4>
      </vt:variant>
      <vt:variant>
        <vt:i4>543</vt:i4>
      </vt:variant>
      <vt:variant>
        <vt:i4>0</vt:i4>
      </vt:variant>
      <vt:variant>
        <vt:i4>5</vt:i4>
      </vt:variant>
      <vt:variant>
        <vt:lpwstr/>
      </vt:variant>
      <vt:variant>
        <vt:lpwstr>MirroringHealthRollup</vt:lpwstr>
      </vt:variant>
      <vt:variant>
        <vt:i4>7864437</vt:i4>
      </vt:variant>
      <vt:variant>
        <vt:i4>540</vt:i4>
      </vt:variant>
      <vt:variant>
        <vt:i4>0</vt:i4>
      </vt:variant>
      <vt:variant>
        <vt:i4>5</vt:i4>
      </vt:variant>
      <vt:variant>
        <vt:lpwstr/>
      </vt:variant>
      <vt:variant>
        <vt:lpwstr>MirroringObjectsDiscovered</vt:lpwstr>
      </vt:variant>
      <vt:variant>
        <vt:i4>4980824</vt:i4>
      </vt:variant>
      <vt:variant>
        <vt:i4>537</vt:i4>
      </vt:variant>
      <vt:variant>
        <vt:i4>0</vt:i4>
      </vt:variant>
      <vt:variant>
        <vt:i4>5</vt:i4>
      </vt:variant>
      <vt:variant>
        <vt:lpwstr>https://support.microsoft.com/kb/3135244</vt:lpwstr>
      </vt:variant>
      <vt:variant>
        <vt:lpwstr/>
      </vt:variant>
      <vt:variant>
        <vt:i4>1900550</vt:i4>
      </vt:variant>
      <vt:variant>
        <vt:i4>534</vt:i4>
      </vt:variant>
      <vt:variant>
        <vt:i4>0</vt:i4>
      </vt:variant>
      <vt:variant>
        <vt:i4>5</vt:i4>
      </vt:variant>
      <vt:variant>
        <vt:lpwstr>http://go.microsoft.com/fwlink/?LinkId=717833</vt:lpwstr>
      </vt:variant>
      <vt:variant>
        <vt:lpwstr/>
      </vt:variant>
      <vt:variant>
        <vt:i4>1769486</vt:i4>
      </vt:variant>
      <vt:variant>
        <vt:i4>531</vt:i4>
      </vt:variant>
      <vt:variant>
        <vt:i4>0</vt:i4>
      </vt:variant>
      <vt:variant>
        <vt:i4>5</vt:i4>
      </vt:variant>
      <vt:variant>
        <vt:lpwstr>http://go.microsoft.com/fwlink/?LinkId=193879</vt:lpwstr>
      </vt:variant>
      <vt:variant>
        <vt:lpwstr/>
      </vt:variant>
      <vt:variant>
        <vt:i4>1900550</vt:i4>
      </vt:variant>
      <vt:variant>
        <vt:i4>528</vt:i4>
      </vt:variant>
      <vt:variant>
        <vt:i4>0</vt:i4>
      </vt:variant>
      <vt:variant>
        <vt:i4>5</vt:i4>
      </vt:variant>
      <vt:variant>
        <vt:lpwstr>http://go.microsoft.com/fwlink/?LinkId=717832</vt:lpwstr>
      </vt:variant>
      <vt:variant>
        <vt:lpwstr/>
      </vt:variant>
      <vt:variant>
        <vt:i4>1769486</vt:i4>
      </vt:variant>
      <vt:variant>
        <vt:i4>525</vt:i4>
      </vt:variant>
      <vt:variant>
        <vt:i4>0</vt:i4>
      </vt:variant>
      <vt:variant>
        <vt:i4>5</vt:i4>
      </vt:variant>
      <vt:variant>
        <vt:lpwstr>http://go.microsoft.com/fwlink/?LinkId=193877</vt:lpwstr>
      </vt:variant>
      <vt:variant>
        <vt:lpwstr/>
      </vt:variant>
      <vt:variant>
        <vt:i4>1769486</vt:i4>
      </vt:variant>
      <vt:variant>
        <vt:i4>522</vt:i4>
      </vt:variant>
      <vt:variant>
        <vt:i4>0</vt:i4>
      </vt:variant>
      <vt:variant>
        <vt:i4>5</vt:i4>
      </vt:variant>
      <vt:variant>
        <vt:lpwstr>http://go.microsoft.com/fwlink/?LinkId=193876</vt:lpwstr>
      </vt:variant>
      <vt:variant>
        <vt:lpwstr/>
      </vt:variant>
      <vt:variant>
        <vt:i4>1769486</vt:i4>
      </vt:variant>
      <vt:variant>
        <vt:i4>519</vt:i4>
      </vt:variant>
      <vt:variant>
        <vt:i4>0</vt:i4>
      </vt:variant>
      <vt:variant>
        <vt:i4>5</vt:i4>
      </vt:variant>
      <vt:variant>
        <vt:lpwstr>http://go.microsoft.com/fwlink/?LinkId=193875</vt:lpwstr>
      </vt:variant>
      <vt:variant>
        <vt:lpwstr/>
      </vt:variant>
      <vt:variant>
        <vt:i4>5570590</vt:i4>
      </vt:variant>
      <vt:variant>
        <vt:i4>516</vt:i4>
      </vt:variant>
      <vt:variant>
        <vt:i4>0</vt:i4>
      </vt:variant>
      <vt:variant>
        <vt:i4>5</vt:i4>
      </vt:variant>
      <vt:variant>
        <vt:lpwstr/>
      </vt:variant>
      <vt:variant>
        <vt:lpwstr>z99578b9014ab40c19e10432004a8b5bc</vt:lpwstr>
      </vt:variant>
      <vt:variant>
        <vt:i4>65612</vt:i4>
      </vt:variant>
      <vt:variant>
        <vt:i4>513</vt:i4>
      </vt:variant>
      <vt:variant>
        <vt:i4>0</vt:i4>
      </vt:variant>
      <vt:variant>
        <vt:i4>5</vt:i4>
      </vt:variant>
      <vt:variant>
        <vt:lpwstr/>
      </vt:variant>
      <vt:variant>
        <vt:lpwstr>z777853a1751f484a86ff8cf7e2bd5ca4</vt:lpwstr>
      </vt:variant>
      <vt:variant>
        <vt:i4>1441804</vt:i4>
      </vt:variant>
      <vt:variant>
        <vt:i4>510</vt:i4>
      </vt:variant>
      <vt:variant>
        <vt:i4>0</vt:i4>
      </vt:variant>
      <vt:variant>
        <vt:i4>5</vt:i4>
      </vt:variant>
      <vt:variant>
        <vt:lpwstr>http://go.microsoft.com/fwlink/?LinkId=140793</vt:lpwstr>
      </vt:variant>
      <vt:variant>
        <vt:lpwstr/>
      </vt:variant>
      <vt:variant>
        <vt:i4>65612</vt:i4>
      </vt:variant>
      <vt:variant>
        <vt:i4>507</vt:i4>
      </vt:variant>
      <vt:variant>
        <vt:i4>0</vt:i4>
      </vt:variant>
      <vt:variant>
        <vt:i4>5</vt:i4>
      </vt:variant>
      <vt:variant>
        <vt:lpwstr/>
      </vt:variant>
      <vt:variant>
        <vt:lpwstr>z777853a1751f484a86ff8cf7e2bd5ca4</vt:lpwstr>
      </vt:variant>
      <vt:variant>
        <vt:i4>7078004</vt:i4>
      </vt:variant>
      <vt:variant>
        <vt:i4>504</vt:i4>
      </vt:variant>
      <vt:variant>
        <vt:i4>0</vt:i4>
      </vt:variant>
      <vt:variant>
        <vt:i4>5</vt:i4>
      </vt:variant>
      <vt:variant>
        <vt:lpwstr/>
      </vt:variant>
      <vt:variant>
        <vt:lpwstr>TLS</vt:lpwstr>
      </vt:variant>
      <vt:variant>
        <vt:i4>6160456</vt:i4>
      </vt:variant>
      <vt:variant>
        <vt:i4>501</vt:i4>
      </vt:variant>
      <vt:variant>
        <vt:i4>0</vt:i4>
      </vt:variant>
      <vt:variant>
        <vt:i4>5</vt:i4>
      </vt:variant>
      <vt:variant>
        <vt:lpwstr/>
      </vt:variant>
      <vt:variant>
        <vt:lpwstr>z2991a3e2ee634cc9a6afd4227f365120</vt:lpwstr>
      </vt:variant>
      <vt:variant>
        <vt:i4>65612</vt:i4>
      </vt:variant>
      <vt:variant>
        <vt:i4>498</vt:i4>
      </vt:variant>
      <vt:variant>
        <vt:i4>0</vt:i4>
      </vt:variant>
      <vt:variant>
        <vt:i4>5</vt:i4>
      </vt:variant>
      <vt:variant>
        <vt:lpwstr/>
      </vt:variant>
      <vt:variant>
        <vt:lpwstr>z777853a1751f484a86ff8cf7e2bd5ca4</vt:lpwstr>
      </vt:variant>
      <vt:variant>
        <vt:i4>5570590</vt:i4>
      </vt:variant>
      <vt:variant>
        <vt:i4>495</vt:i4>
      </vt:variant>
      <vt:variant>
        <vt:i4>0</vt:i4>
      </vt:variant>
      <vt:variant>
        <vt:i4>5</vt:i4>
      </vt:variant>
      <vt:variant>
        <vt:lpwstr/>
      </vt:variant>
      <vt:variant>
        <vt:lpwstr>z99578b9014ab40c19e10432004a8b5bc</vt:lpwstr>
      </vt:variant>
      <vt:variant>
        <vt:i4>720960</vt:i4>
      </vt:variant>
      <vt:variant>
        <vt:i4>492</vt:i4>
      </vt:variant>
      <vt:variant>
        <vt:i4>0</vt:i4>
      </vt:variant>
      <vt:variant>
        <vt:i4>5</vt:i4>
      </vt:variant>
      <vt:variant>
        <vt:lpwstr/>
      </vt:variant>
      <vt:variant>
        <vt:lpwstr>zc66634b36ffd4308a262c6bbaac98873</vt:lpwstr>
      </vt:variant>
      <vt:variant>
        <vt:i4>1966094</vt:i4>
      </vt:variant>
      <vt:variant>
        <vt:i4>489</vt:i4>
      </vt:variant>
      <vt:variant>
        <vt:i4>0</vt:i4>
      </vt:variant>
      <vt:variant>
        <vt:i4>5</vt:i4>
      </vt:variant>
      <vt:variant>
        <vt:lpwstr>http://go.microsoft.com/fwlink/?LinkId=86870</vt:lpwstr>
      </vt:variant>
      <vt:variant>
        <vt:lpwstr/>
      </vt:variant>
      <vt:variant>
        <vt:i4>5701649</vt:i4>
      </vt:variant>
      <vt:variant>
        <vt:i4>486</vt:i4>
      </vt:variant>
      <vt:variant>
        <vt:i4>0</vt:i4>
      </vt:variant>
      <vt:variant>
        <vt:i4>5</vt:i4>
      </vt:variant>
      <vt:variant>
        <vt:lpwstr/>
      </vt:variant>
      <vt:variant>
        <vt:lpwstr>z5383f9757c504bdcaa80be4e1e40c105</vt:lpwstr>
      </vt:variant>
      <vt:variant>
        <vt:i4>1179660</vt:i4>
      </vt:variant>
      <vt:variant>
        <vt:i4>483</vt:i4>
      </vt:variant>
      <vt:variant>
        <vt:i4>0</vt:i4>
      </vt:variant>
      <vt:variant>
        <vt:i4>5</vt:i4>
      </vt:variant>
      <vt:variant>
        <vt:lpwstr>http://go.microsoft.com/fwlink/?LinkId=108356</vt:lpwstr>
      </vt:variant>
      <vt:variant>
        <vt:lpwstr/>
      </vt:variant>
      <vt:variant>
        <vt:i4>1179660</vt:i4>
      </vt:variant>
      <vt:variant>
        <vt:i4>480</vt:i4>
      </vt:variant>
      <vt:variant>
        <vt:i4>0</vt:i4>
      </vt:variant>
      <vt:variant>
        <vt:i4>5</vt:i4>
      </vt:variant>
      <vt:variant>
        <vt:lpwstr>http://go.microsoft.com/fwlink/?LinkId=108355</vt:lpwstr>
      </vt:variant>
      <vt:variant>
        <vt:lpwstr/>
      </vt:variant>
      <vt:variant>
        <vt:i4>1572872</vt:i4>
      </vt:variant>
      <vt:variant>
        <vt:i4>477</vt:i4>
      </vt:variant>
      <vt:variant>
        <vt:i4>0</vt:i4>
      </vt:variant>
      <vt:variant>
        <vt:i4>5</vt:i4>
      </vt:variant>
      <vt:variant>
        <vt:lpwstr>http://go.microsoft.com/fwlink/?LinkId=142351</vt:lpwstr>
      </vt:variant>
      <vt:variant>
        <vt:lpwstr/>
      </vt:variant>
      <vt:variant>
        <vt:i4>2031631</vt:i4>
      </vt:variant>
      <vt:variant>
        <vt:i4>474</vt:i4>
      </vt:variant>
      <vt:variant>
        <vt:i4>0</vt:i4>
      </vt:variant>
      <vt:variant>
        <vt:i4>5</vt:i4>
      </vt:variant>
      <vt:variant>
        <vt:lpwstr>http://go.microsoft.com/fwlink/?LinkId=128289</vt:lpwstr>
      </vt:variant>
      <vt:variant>
        <vt:lpwstr/>
      </vt:variant>
      <vt:variant>
        <vt:i4>327701</vt:i4>
      </vt:variant>
      <vt:variant>
        <vt:i4>471</vt:i4>
      </vt:variant>
      <vt:variant>
        <vt:i4>0</vt:i4>
      </vt:variant>
      <vt:variant>
        <vt:i4>5</vt:i4>
      </vt:variant>
      <vt:variant>
        <vt:lpwstr/>
      </vt:variant>
      <vt:variant>
        <vt:lpwstr>zab299e131d71444aa6926eb67f26ce23</vt:lpwstr>
      </vt:variant>
      <vt:variant>
        <vt:i4>1638409</vt:i4>
      </vt:variant>
      <vt:variant>
        <vt:i4>468</vt:i4>
      </vt:variant>
      <vt:variant>
        <vt:i4>0</vt:i4>
      </vt:variant>
      <vt:variant>
        <vt:i4>5</vt:i4>
      </vt:variant>
      <vt:variant>
        <vt:lpwstr>http://go.microsoft.com/fwlink/?LinkId=155339</vt:lpwstr>
      </vt:variant>
      <vt:variant>
        <vt:lpwstr/>
      </vt:variant>
      <vt:variant>
        <vt:i4>1310728</vt:i4>
      </vt:variant>
      <vt:variant>
        <vt:i4>465</vt:i4>
      </vt:variant>
      <vt:variant>
        <vt:i4>0</vt:i4>
      </vt:variant>
      <vt:variant>
        <vt:i4>5</vt:i4>
      </vt:variant>
      <vt:variant>
        <vt:lpwstr>http://go.microsoft.com/fwlink/?LinkId=128539</vt:lpwstr>
      </vt:variant>
      <vt:variant>
        <vt:lpwstr/>
      </vt:variant>
      <vt:variant>
        <vt:i4>1507338</vt:i4>
      </vt:variant>
      <vt:variant>
        <vt:i4>462</vt:i4>
      </vt:variant>
      <vt:variant>
        <vt:i4>0</vt:i4>
      </vt:variant>
      <vt:variant>
        <vt:i4>5</vt:i4>
      </vt:variant>
      <vt:variant>
        <vt:lpwstr>http://go.microsoft.com/fwlink/?LinkId=108505</vt:lpwstr>
      </vt:variant>
      <vt:variant>
        <vt:lpwstr/>
      </vt:variant>
      <vt:variant>
        <vt:i4>5373981</vt:i4>
      </vt:variant>
      <vt:variant>
        <vt:i4>459</vt:i4>
      </vt:variant>
      <vt:variant>
        <vt:i4>0</vt:i4>
      </vt:variant>
      <vt:variant>
        <vt:i4>5</vt:i4>
      </vt:variant>
      <vt:variant>
        <vt:lpwstr/>
      </vt:variant>
      <vt:variant>
        <vt:lpwstr>z2afdc9b089224cb2a3246ed4ff1b9c49</vt:lpwstr>
      </vt:variant>
      <vt:variant>
        <vt:i4>2031631</vt:i4>
      </vt:variant>
      <vt:variant>
        <vt:i4>456</vt:i4>
      </vt:variant>
      <vt:variant>
        <vt:i4>0</vt:i4>
      </vt:variant>
      <vt:variant>
        <vt:i4>5</vt:i4>
      </vt:variant>
      <vt:variant>
        <vt:lpwstr>http://go.microsoft.com/fwlink/?LinkId=128289</vt:lpwstr>
      </vt:variant>
      <vt:variant>
        <vt:lpwstr/>
      </vt:variant>
      <vt:variant>
        <vt:i4>2031631</vt:i4>
      </vt:variant>
      <vt:variant>
        <vt:i4>453</vt:i4>
      </vt:variant>
      <vt:variant>
        <vt:i4>0</vt:i4>
      </vt:variant>
      <vt:variant>
        <vt:i4>5</vt:i4>
      </vt:variant>
      <vt:variant>
        <vt:lpwstr>http://go.microsoft.com/fwlink/?LinkId=128282</vt:lpwstr>
      </vt:variant>
      <vt:variant>
        <vt:lpwstr/>
      </vt:variant>
      <vt:variant>
        <vt:i4>786461</vt:i4>
      </vt:variant>
      <vt:variant>
        <vt:i4>450</vt:i4>
      </vt:variant>
      <vt:variant>
        <vt:i4>0</vt:i4>
      </vt:variant>
      <vt:variant>
        <vt:i4>5</vt:i4>
      </vt:variant>
      <vt:variant>
        <vt:lpwstr>http://technet.microsoft.com/en-us/library/hh205990.aspx</vt:lpwstr>
      </vt:variant>
      <vt:variant>
        <vt:lpwstr/>
      </vt:variant>
      <vt:variant>
        <vt:i4>1507336</vt:i4>
      </vt:variant>
      <vt:variant>
        <vt:i4>447</vt:i4>
      </vt:variant>
      <vt:variant>
        <vt:i4>0</vt:i4>
      </vt:variant>
      <vt:variant>
        <vt:i4>5</vt:i4>
      </vt:variant>
      <vt:variant>
        <vt:lpwstr>http://go.microsoft.com/fwlink/?LinkId=90676</vt:lpwstr>
      </vt:variant>
      <vt:variant>
        <vt:lpwstr/>
      </vt:variant>
      <vt:variant>
        <vt:i4>1966085</vt:i4>
      </vt:variant>
      <vt:variant>
        <vt:i4>444</vt:i4>
      </vt:variant>
      <vt:variant>
        <vt:i4>0</vt:i4>
      </vt:variant>
      <vt:variant>
        <vt:i4>5</vt:i4>
      </vt:variant>
      <vt:variant>
        <vt:lpwstr>http://go.microsoft.com/fwlink/?LinkId=123820</vt:lpwstr>
      </vt:variant>
      <vt:variant>
        <vt:lpwstr/>
      </vt:variant>
      <vt:variant>
        <vt:i4>327701</vt:i4>
      </vt:variant>
      <vt:variant>
        <vt:i4>441</vt:i4>
      </vt:variant>
      <vt:variant>
        <vt:i4>0</vt:i4>
      </vt:variant>
      <vt:variant>
        <vt:i4>5</vt:i4>
      </vt:variant>
      <vt:variant>
        <vt:lpwstr/>
      </vt:variant>
      <vt:variant>
        <vt:lpwstr>zab299e131d71444aa6926eb67f26ce23</vt:lpwstr>
      </vt:variant>
      <vt:variant>
        <vt:i4>1638409</vt:i4>
      </vt:variant>
      <vt:variant>
        <vt:i4>438</vt:i4>
      </vt:variant>
      <vt:variant>
        <vt:i4>0</vt:i4>
      </vt:variant>
      <vt:variant>
        <vt:i4>5</vt:i4>
      </vt:variant>
      <vt:variant>
        <vt:lpwstr>http://go.microsoft.com/fwlink/?LinkId=155339</vt:lpwstr>
      </vt:variant>
      <vt:variant>
        <vt:lpwstr/>
      </vt:variant>
      <vt:variant>
        <vt:i4>1441803</vt:i4>
      </vt:variant>
      <vt:variant>
        <vt:i4>435</vt:i4>
      </vt:variant>
      <vt:variant>
        <vt:i4>0</vt:i4>
      </vt:variant>
      <vt:variant>
        <vt:i4>5</vt:i4>
      </vt:variant>
      <vt:variant>
        <vt:lpwstr>http://go.microsoft.com/fwlink/?LinkId=85414</vt:lpwstr>
      </vt:variant>
      <vt:variant>
        <vt:lpwstr/>
      </vt:variant>
      <vt:variant>
        <vt:i4>1179661</vt:i4>
      </vt:variant>
      <vt:variant>
        <vt:i4>432</vt:i4>
      </vt:variant>
      <vt:variant>
        <vt:i4>0</vt:i4>
      </vt:variant>
      <vt:variant>
        <vt:i4>5</vt:i4>
      </vt:variant>
      <vt:variant>
        <vt:lpwstr>http://go.microsoft.com/fwlink/?LinkId=82105</vt:lpwstr>
      </vt:variant>
      <vt:variant>
        <vt:lpwstr/>
      </vt:variant>
      <vt:variant>
        <vt:i4>1376317</vt:i4>
      </vt:variant>
      <vt:variant>
        <vt:i4>425</vt:i4>
      </vt:variant>
      <vt:variant>
        <vt:i4>0</vt:i4>
      </vt:variant>
      <vt:variant>
        <vt:i4>5</vt:i4>
      </vt:variant>
      <vt:variant>
        <vt:lpwstr/>
      </vt:variant>
      <vt:variant>
        <vt:lpwstr>_Toc449702032</vt:lpwstr>
      </vt:variant>
      <vt:variant>
        <vt:i4>1376317</vt:i4>
      </vt:variant>
      <vt:variant>
        <vt:i4>419</vt:i4>
      </vt:variant>
      <vt:variant>
        <vt:i4>0</vt:i4>
      </vt:variant>
      <vt:variant>
        <vt:i4>5</vt:i4>
      </vt:variant>
      <vt:variant>
        <vt:lpwstr/>
      </vt:variant>
      <vt:variant>
        <vt:lpwstr>_Toc449702031</vt:lpwstr>
      </vt:variant>
      <vt:variant>
        <vt:i4>1376317</vt:i4>
      </vt:variant>
      <vt:variant>
        <vt:i4>413</vt:i4>
      </vt:variant>
      <vt:variant>
        <vt:i4>0</vt:i4>
      </vt:variant>
      <vt:variant>
        <vt:i4>5</vt:i4>
      </vt:variant>
      <vt:variant>
        <vt:lpwstr/>
      </vt:variant>
      <vt:variant>
        <vt:lpwstr>_Toc449702030</vt:lpwstr>
      </vt:variant>
      <vt:variant>
        <vt:i4>1310781</vt:i4>
      </vt:variant>
      <vt:variant>
        <vt:i4>407</vt:i4>
      </vt:variant>
      <vt:variant>
        <vt:i4>0</vt:i4>
      </vt:variant>
      <vt:variant>
        <vt:i4>5</vt:i4>
      </vt:variant>
      <vt:variant>
        <vt:lpwstr/>
      </vt:variant>
      <vt:variant>
        <vt:lpwstr>_Toc449702029</vt:lpwstr>
      </vt:variant>
      <vt:variant>
        <vt:i4>1310781</vt:i4>
      </vt:variant>
      <vt:variant>
        <vt:i4>401</vt:i4>
      </vt:variant>
      <vt:variant>
        <vt:i4>0</vt:i4>
      </vt:variant>
      <vt:variant>
        <vt:i4>5</vt:i4>
      </vt:variant>
      <vt:variant>
        <vt:lpwstr/>
      </vt:variant>
      <vt:variant>
        <vt:lpwstr>_Toc449702028</vt:lpwstr>
      </vt:variant>
      <vt:variant>
        <vt:i4>1310781</vt:i4>
      </vt:variant>
      <vt:variant>
        <vt:i4>395</vt:i4>
      </vt:variant>
      <vt:variant>
        <vt:i4>0</vt:i4>
      </vt:variant>
      <vt:variant>
        <vt:i4>5</vt:i4>
      </vt:variant>
      <vt:variant>
        <vt:lpwstr/>
      </vt:variant>
      <vt:variant>
        <vt:lpwstr>_Toc449702028</vt:lpwstr>
      </vt:variant>
      <vt:variant>
        <vt:i4>1310781</vt:i4>
      </vt:variant>
      <vt:variant>
        <vt:i4>389</vt:i4>
      </vt:variant>
      <vt:variant>
        <vt:i4>0</vt:i4>
      </vt:variant>
      <vt:variant>
        <vt:i4>5</vt:i4>
      </vt:variant>
      <vt:variant>
        <vt:lpwstr/>
      </vt:variant>
      <vt:variant>
        <vt:lpwstr>_Toc449702028</vt:lpwstr>
      </vt:variant>
      <vt:variant>
        <vt:i4>1310781</vt:i4>
      </vt:variant>
      <vt:variant>
        <vt:i4>383</vt:i4>
      </vt:variant>
      <vt:variant>
        <vt:i4>0</vt:i4>
      </vt:variant>
      <vt:variant>
        <vt:i4>5</vt:i4>
      </vt:variant>
      <vt:variant>
        <vt:lpwstr/>
      </vt:variant>
      <vt:variant>
        <vt:lpwstr>_Toc449702028</vt:lpwstr>
      </vt:variant>
      <vt:variant>
        <vt:i4>1310781</vt:i4>
      </vt:variant>
      <vt:variant>
        <vt:i4>377</vt:i4>
      </vt:variant>
      <vt:variant>
        <vt:i4>0</vt:i4>
      </vt:variant>
      <vt:variant>
        <vt:i4>5</vt:i4>
      </vt:variant>
      <vt:variant>
        <vt:lpwstr/>
      </vt:variant>
      <vt:variant>
        <vt:lpwstr>_Toc449702028</vt:lpwstr>
      </vt:variant>
      <vt:variant>
        <vt:i4>1310781</vt:i4>
      </vt:variant>
      <vt:variant>
        <vt:i4>371</vt:i4>
      </vt:variant>
      <vt:variant>
        <vt:i4>0</vt:i4>
      </vt:variant>
      <vt:variant>
        <vt:i4>5</vt:i4>
      </vt:variant>
      <vt:variant>
        <vt:lpwstr/>
      </vt:variant>
      <vt:variant>
        <vt:lpwstr>_Toc449702028</vt:lpwstr>
      </vt:variant>
      <vt:variant>
        <vt:i4>1310781</vt:i4>
      </vt:variant>
      <vt:variant>
        <vt:i4>365</vt:i4>
      </vt:variant>
      <vt:variant>
        <vt:i4>0</vt:i4>
      </vt:variant>
      <vt:variant>
        <vt:i4>5</vt:i4>
      </vt:variant>
      <vt:variant>
        <vt:lpwstr/>
      </vt:variant>
      <vt:variant>
        <vt:lpwstr>_Toc449702028</vt:lpwstr>
      </vt:variant>
      <vt:variant>
        <vt:i4>1310781</vt:i4>
      </vt:variant>
      <vt:variant>
        <vt:i4>359</vt:i4>
      </vt:variant>
      <vt:variant>
        <vt:i4>0</vt:i4>
      </vt:variant>
      <vt:variant>
        <vt:i4>5</vt:i4>
      </vt:variant>
      <vt:variant>
        <vt:lpwstr/>
      </vt:variant>
      <vt:variant>
        <vt:lpwstr>_Toc449702028</vt:lpwstr>
      </vt:variant>
      <vt:variant>
        <vt:i4>1310781</vt:i4>
      </vt:variant>
      <vt:variant>
        <vt:i4>353</vt:i4>
      </vt:variant>
      <vt:variant>
        <vt:i4>0</vt:i4>
      </vt:variant>
      <vt:variant>
        <vt:i4>5</vt:i4>
      </vt:variant>
      <vt:variant>
        <vt:lpwstr/>
      </vt:variant>
      <vt:variant>
        <vt:lpwstr>_Toc449702028</vt:lpwstr>
      </vt:variant>
      <vt:variant>
        <vt:i4>1310781</vt:i4>
      </vt:variant>
      <vt:variant>
        <vt:i4>347</vt:i4>
      </vt:variant>
      <vt:variant>
        <vt:i4>0</vt:i4>
      </vt:variant>
      <vt:variant>
        <vt:i4>5</vt:i4>
      </vt:variant>
      <vt:variant>
        <vt:lpwstr/>
      </vt:variant>
      <vt:variant>
        <vt:lpwstr>_Toc449702028</vt:lpwstr>
      </vt:variant>
      <vt:variant>
        <vt:i4>1310781</vt:i4>
      </vt:variant>
      <vt:variant>
        <vt:i4>341</vt:i4>
      </vt:variant>
      <vt:variant>
        <vt:i4>0</vt:i4>
      </vt:variant>
      <vt:variant>
        <vt:i4>5</vt:i4>
      </vt:variant>
      <vt:variant>
        <vt:lpwstr/>
      </vt:variant>
      <vt:variant>
        <vt:lpwstr>_Toc449702028</vt:lpwstr>
      </vt:variant>
      <vt:variant>
        <vt:i4>1310781</vt:i4>
      </vt:variant>
      <vt:variant>
        <vt:i4>335</vt:i4>
      </vt:variant>
      <vt:variant>
        <vt:i4>0</vt:i4>
      </vt:variant>
      <vt:variant>
        <vt:i4>5</vt:i4>
      </vt:variant>
      <vt:variant>
        <vt:lpwstr/>
      </vt:variant>
      <vt:variant>
        <vt:lpwstr>_Toc449702028</vt:lpwstr>
      </vt:variant>
      <vt:variant>
        <vt:i4>1310781</vt:i4>
      </vt:variant>
      <vt:variant>
        <vt:i4>329</vt:i4>
      </vt:variant>
      <vt:variant>
        <vt:i4>0</vt:i4>
      </vt:variant>
      <vt:variant>
        <vt:i4>5</vt:i4>
      </vt:variant>
      <vt:variant>
        <vt:lpwstr/>
      </vt:variant>
      <vt:variant>
        <vt:lpwstr>_Toc449702028</vt:lpwstr>
      </vt:variant>
      <vt:variant>
        <vt:i4>1310781</vt:i4>
      </vt:variant>
      <vt:variant>
        <vt:i4>323</vt:i4>
      </vt:variant>
      <vt:variant>
        <vt:i4>0</vt:i4>
      </vt:variant>
      <vt:variant>
        <vt:i4>5</vt:i4>
      </vt:variant>
      <vt:variant>
        <vt:lpwstr/>
      </vt:variant>
      <vt:variant>
        <vt:lpwstr>_Toc449702028</vt:lpwstr>
      </vt:variant>
      <vt:variant>
        <vt:i4>1310781</vt:i4>
      </vt:variant>
      <vt:variant>
        <vt:i4>317</vt:i4>
      </vt:variant>
      <vt:variant>
        <vt:i4>0</vt:i4>
      </vt:variant>
      <vt:variant>
        <vt:i4>5</vt:i4>
      </vt:variant>
      <vt:variant>
        <vt:lpwstr/>
      </vt:variant>
      <vt:variant>
        <vt:lpwstr>_Toc449702027</vt:lpwstr>
      </vt:variant>
      <vt:variant>
        <vt:i4>1310781</vt:i4>
      </vt:variant>
      <vt:variant>
        <vt:i4>311</vt:i4>
      </vt:variant>
      <vt:variant>
        <vt:i4>0</vt:i4>
      </vt:variant>
      <vt:variant>
        <vt:i4>5</vt:i4>
      </vt:variant>
      <vt:variant>
        <vt:lpwstr/>
      </vt:variant>
      <vt:variant>
        <vt:lpwstr>_Toc449702026</vt:lpwstr>
      </vt:variant>
      <vt:variant>
        <vt:i4>1310781</vt:i4>
      </vt:variant>
      <vt:variant>
        <vt:i4>305</vt:i4>
      </vt:variant>
      <vt:variant>
        <vt:i4>0</vt:i4>
      </vt:variant>
      <vt:variant>
        <vt:i4>5</vt:i4>
      </vt:variant>
      <vt:variant>
        <vt:lpwstr/>
      </vt:variant>
      <vt:variant>
        <vt:lpwstr>_Toc449702025</vt:lpwstr>
      </vt:variant>
      <vt:variant>
        <vt:i4>1310781</vt:i4>
      </vt:variant>
      <vt:variant>
        <vt:i4>299</vt:i4>
      </vt:variant>
      <vt:variant>
        <vt:i4>0</vt:i4>
      </vt:variant>
      <vt:variant>
        <vt:i4>5</vt:i4>
      </vt:variant>
      <vt:variant>
        <vt:lpwstr/>
      </vt:variant>
      <vt:variant>
        <vt:lpwstr>_Toc449702024</vt:lpwstr>
      </vt:variant>
      <vt:variant>
        <vt:i4>1310781</vt:i4>
      </vt:variant>
      <vt:variant>
        <vt:i4>293</vt:i4>
      </vt:variant>
      <vt:variant>
        <vt:i4>0</vt:i4>
      </vt:variant>
      <vt:variant>
        <vt:i4>5</vt:i4>
      </vt:variant>
      <vt:variant>
        <vt:lpwstr/>
      </vt:variant>
      <vt:variant>
        <vt:lpwstr>_Toc449702023</vt:lpwstr>
      </vt:variant>
      <vt:variant>
        <vt:i4>1310781</vt:i4>
      </vt:variant>
      <vt:variant>
        <vt:i4>287</vt:i4>
      </vt:variant>
      <vt:variant>
        <vt:i4>0</vt:i4>
      </vt:variant>
      <vt:variant>
        <vt:i4>5</vt:i4>
      </vt:variant>
      <vt:variant>
        <vt:lpwstr/>
      </vt:variant>
      <vt:variant>
        <vt:lpwstr>_Toc449702022</vt:lpwstr>
      </vt:variant>
      <vt:variant>
        <vt:i4>1310781</vt:i4>
      </vt:variant>
      <vt:variant>
        <vt:i4>281</vt:i4>
      </vt:variant>
      <vt:variant>
        <vt:i4>0</vt:i4>
      </vt:variant>
      <vt:variant>
        <vt:i4>5</vt:i4>
      </vt:variant>
      <vt:variant>
        <vt:lpwstr/>
      </vt:variant>
      <vt:variant>
        <vt:lpwstr>_Toc449702021</vt:lpwstr>
      </vt:variant>
      <vt:variant>
        <vt:i4>1310781</vt:i4>
      </vt:variant>
      <vt:variant>
        <vt:i4>275</vt:i4>
      </vt:variant>
      <vt:variant>
        <vt:i4>0</vt:i4>
      </vt:variant>
      <vt:variant>
        <vt:i4>5</vt:i4>
      </vt:variant>
      <vt:variant>
        <vt:lpwstr/>
      </vt:variant>
      <vt:variant>
        <vt:lpwstr>_Toc449702020</vt:lpwstr>
      </vt:variant>
      <vt:variant>
        <vt:i4>1507389</vt:i4>
      </vt:variant>
      <vt:variant>
        <vt:i4>269</vt:i4>
      </vt:variant>
      <vt:variant>
        <vt:i4>0</vt:i4>
      </vt:variant>
      <vt:variant>
        <vt:i4>5</vt:i4>
      </vt:variant>
      <vt:variant>
        <vt:lpwstr/>
      </vt:variant>
      <vt:variant>
        <vt:lpwstr>_Toc449702019</vt:lpwstr>
      </vt:variant>
      <vt:variant>
        <vt:i4>1507389</vt:i4>
      </vt:variant>
      <vt:variant>
        <vt:i4>263</vt:i4>
      </vt:variant>
      <vt:variant>
        <vt:i4>0</vt:i4>
      </vt:variant>
      <vt:variant>
        <vt:i4>5</vt:i4>
      </vt:variant>
      <vt:variant>
        <vt:lpwstr/>
      </vt:variant>
      <vt:variant>
        <vt:lpwstr>_Toc449702018</vt:lpwstr>
      </vt:variant>
      <vt:variant>
        <vt:i4>1507389</vt:i4>
      </vt:variant>
      <vt:variant>
        <vt:i4>257</vt:i4>
      </vt:variant>
      <vt:variant>
        <vt:i4>0</vt:i4>
      </vt:variant>
      <vt:variant>
        <vt:i4>5</vt:i4>
      </vt:variant>
      <vt:variant>
        <vt:lpwstr/>
      </vt:variant>
      <vt:variant>
        <vt:lpwstr>_Toc449702017</vt:lpwstr>
      </vt:variant>
      <vt:variant>
        <vt:i4>1507389</vt:i4>
      </vt:variant>
      <vt:variant>
        <vt:i4>251</vt:i4>
      </vt:variant>
      <vt:variant>
        <vt:i4>0</vt:i4>
      </vt:variant>
      <vt:variant>
        <vt:i4>5</vt:i4>
      </vt:variant>
      <vt:variant>
        <vt:lpwstr/>
      </vt:variant>
      <vt:variant>
        <vt:lpwstr>_Toc449702016</vt:lpwstr>
      </vt:variant>
      <vt:variant>
        <vt:i4>1507389</vt:i4>
      </vt:variant>
      <vt:variant>
        <vt:i4>245</vt:i4>
      </vt:variant>
      <vt:variant>
        <vt:i4>0</vt:i4>
      </vt:variant>
      <vt:variant>
        <vt:i4>5</vt:i4>
      </vt:variant>
      <vt:variant>
        <vt:lpwstr/>
      </vt:variant>
      <vt:variant>
        <vt:lpwstr>_Toc449702015</vt:lpwstr>
      </vt:variant>
      <vt:variant>
        <vt:i4>1507389</vt:i4>
      </vt:variant>
      <vt:variant>
        <vt:i4>239</vt:i4>
      </vt:variant>
      <vt:variant>
        <vt:i4>0</vt:i4>
      </vt:variant>
      <vt:variant>
        <vt:i4>5</vt:i4>
      </vt:variant>
      <vt:variant>
        <vt:lpwstr/>
      </vt:variant>
      <vt:variant>
        <vt:lpwstr>_Toc449702014</vt:lpwstr>
      </vt:variant>
      <vt:variant>
        <vt:i4>1507389</vt:i4>
      </vt:variant>
      <vt:variant>
        <vt:i4>233</vt:i4>
      </vt:variant>
      <vt:variant>
        <vt:i4>0</vt:i4>
      </vt:variant>
      <vt:variant>
        <vt:i4>5</vt:i4>
      </vt:variant>
      <vt:variant>
        <vt:lpwstr/>
      </vt:variant>
      <vt:variant>
        <vt:lpwstr>_Toc449702013</vt:lpwstr>
      </vt:variant>
      <vt:variant>
        <vt:i4>1507389</vt:i4>
      </vt:variant>
      <vt:variant>
        <vt:i4>227</vt:i4>
      </vt:variant>
      <vt:variant>
        <vt:i4>0</vt:i4>
      </vt:variant>
      <vt:variant>
        <vt:i4>5</vt:i4>
      </vt:variant>
      <vt:variant>
        <vt:lpwstr/>
      </vt:variant>
      <vt:variant>
        <vt:lpwstr>_Toc449702012</vt:lpwstr>
      </vt:variant>
      <vt:variant>
        <vt:i4>1507389</vt:i4>
      </vt:variant>
      <vt:variant>
        <vt:i4>221</vt:i4>
      </vt:variant>
      <vt:variant>
        <vt:i4>0</vt:i4>
      </vt:variant>
      <vt:variant>
        <vt:i4>5</vt:i4>
      </vt:variant>
      <vt:variant>
        <vt:lpwstr/>
      </vt:variant>
      <vt:variant>
        <vt:lpwstr>_Toc449702011</vt:lpwstr>
      </vt:variant>
      <vt:variant>
        <vt:i4>1507389</vt:i4>
      </vt:variant>
      <vt:variant>
        <vt:i4>215</vt:i4>
      </vt:variant>
      <vt:variant>
        <vt:i4>0</vt:i4>
      </vt:variant>
      <vt:variant>
        <vt:i4>5</vt:i4>
      </vt:variant>
      <vt:variant>
        <vt:lpwstr/>
      </vt:variant>
      <vt:variant>
        <vt:lpwstr>_Toc449702010</vt:lpwstr>
      </vt:variant>
      <vt:variant>
        <vt:i4>1441853</vt:i4>
      </vt:variant>
      <vt:variant>
        <vt:i4>209</vt:i4>
      </vt:variant>
      <vt:variant>
        <vt:i4>0</vt:i4>
      </vt:variant>
      <vt:variant>
        <vt:i4>5</vt:i4>
      </vt:variant>
      <vt:variant>
        <vt:lpwstr/>
      </vt:variant>
      <vt:variant>
        <vt:lpwstr>_Toc449702009</vt:lpwstr>
      </vt:variant>
      <vt:variant>
        <vt:i4>1441853</vt:i4>
      </vt:variant>
      <vt:variant>
        <vt:i4>203</vt:i4>
      </vt:variant>
      <vt:variant>
        <vt:i4>0</vt:i4>
      </vt:variant>
      <vt:variant>
        <vt:i4>5</vt:i4>
      </vt:variant>
      <vt:variant>
        <vt:lpwstr/>
      </vt:variant>
      <vt:variant>
        <vt:lpwstr>_Toc449702008</vt:lpwstr>
      </vt:variant>
      <vt:variant>
        <vt:i4>1441853</vt:i4>
      </vt:variant>
      <vt:variant>
        <vt:i4>197</vt:i4>
      </vt:variant>
      <vt:variant>
        <vt:i4>0</vt:i4>
      </vt:variant>
      <vt:variant>
        <vt:i4>5</vt:i4>
      </vt:variant>
      <vt:variant>
        <vt:lpwstr/>
      </vt:variant>
      <vt:variant>
        <vt:lpwstr>_Toc449702007</vt:lpwstr>
      </vt:variant>
      <vt:variant>
        <vt:i4>1441853</vt:i4>
      </vt:variant>
      <vt:variant>
        <vt:i4>191</vt:i4>
      </vt:variant>
      <vt:variant>
        <vt:i4>0</vt:i4>
      </vt:variant>
      <vt:variant>
        <vt:i4>5</vt:i4>
      </vt:variant>
      <vt:variant>
        <vt:lpwstr/>
      </vt:variant>
      <vt:variant>
        <vt:lpwstr>_Toc449702006</vt:lpwstr>
      </vt:variant>
      <vt:variant>
        <vt:i4>1441853</vt:i4>
      </vt:variant>
      <vt:variant>
        <vt:i4>185</vt:i4>
      </vt:variant>
      <vt:variant>
        <vt:i4>0</vt:i4>
      </vt:variant>
      <vt:variant>
        <vt:i4>5</vt:i4>
      </vt:variant>
      <vt:variant>
        <vt:lpwstr/>
      </vt:variant>
      <vt:variant>
        <vt:lpwstr>_Toc449702005</vt:lpwstr>
      </vt:variant>
      <vt:variant>
        <vt:i4>1441853</vt:i4>
      </vt:variant>
      <vt:variant>
        <vt:i4>179</vt:i4>
      </vt:variant>
      <vt:variant>
        <vt:i4>0</vt:i4>
      </vt:variant>
      <vt:variant>
        <vt:i4>5</vt:i4>
      </vt:variant>
      <vt:variant>
        <vt:lpwstr/>
      </vt:variant>
      <vt:variant>
        <vt:lpwstr>_Toc449702004</vt:lpwstr>
      </vt:variant>
      <vt:variant>
        <vt:i4>1441853</vt:i4>
      </vt:variant>
      <vt:variant>
        <vt:i4>173</vt:i4>
      </vt:variant>
      <vt:variant>
        <vt:i4>0</vt:i4>
      </vt:variant>
      <vt:variant>
        <vt:i4>5</vt:i4>
      </vt:variant>
      <vt:variant>
        <vt:lpwstr/>
      </vt:variant>
      <vt:variant>
        <vt:lpwstr>_Toc449702003</vt:lpwstr>
      </vt:variant>
      <vt:variant>
        <vt:i4>1441853</vt:i4>
      </vt:variant>
      <vt:variant>
        <vt:i4>167</vt:i4>
      </vt:variant>
      <vt:variant>
        <vt:i4>0</vt:i4>
      </vt:variant>
      <vt:variant>
        <vt:i4>5</vt:i4>
      </vt:variant>
      <vt:variant>
        <vt:lpwstr/>
      </vt:variant>
      <vt:variant>
        <vt:lpwstr>_Toc449702002</vt:lpwstr>
      </vt:variant>
      <vt:variant>
        <vt:i4>1441853</vt:i4>
      </vt:variant>
      <vt:variant>
        <vt:i4>161</vt:i4>
      </vt:variant>
      <vt:variant>
        <vt:i4>0</vt:i4>
      </vt:variant>
      <vt:variant>
        <vt:i4>5</vt:i4>
      </vt:variant>
      <vt:variant>
        <vt:lpwstr/>
      </vt:variant>
      <vt:variant>
        <vt:lpwstr>_Toc449702001</vt:lpwstr>
      </vt:variant>
      <vt:variant>
        <vt:i4>1441853</vt:i4>
      </vt:variant>
      <vt:variant>
        <vt:i4>155</vt:i4>
      </vt:variant>
      <vt:variant>
        <vt:i4>0</vt:i4>
      </vt:variant>
      <vt:variant>
        <vt:i4>5</vt:i4>
      </vt:variant>
      <vt:variant>
        <vt:lpwstr/>
      </vt:variant>
      <vt:variant>
        <vt:lpwstr>_Toc449702000</vt:lpwstr>
      </vt:variant>
      <vt:variant>
        <vt:i4>1835060</vt:i4>
      </vt:variant>
      <vt:variant>
        <vt:i4>149</vt:i4>
      </vt:variant>
      <vt:variant>
        <vt:i4>0</vt:i4>
      </vt:variant>
      <vt:variant>
        <vt:i4>5</vt:i4>
      </vt:variant>
      <vt:variant>
        <vt:lpwstr/>
      </vt:variant>
      <vt:variant>
        <vt:lpwstr>_Toc449701999</vt:lpwstr>
      </vt:variant>
      <vt:variant>
        <vt:i4>1835060</vt:i4>
      </vt:variant>
      <vt:variant>
        <vt:i4>143</vt:i4>
      </vt:variant>
      <vt:variant>
        <vt:i4>0</vt:i4>
      </vt:variant>
      <vt:variant>
        <vt:i4>5</vt:i4>
      </vt:variant>
      <vt:variant>
        <vt:lpwstr/>
      </vt:variant>
      <vt:variant>
        <vt:lpwstr>_Toc449701998</vt:lpwstr>
      </vt:variant>
      <vt:variant>
        <vt:i4>1835060</vt:i4>
      </vt:variant>
      <vt:variant>
        <vt:i4>137</vt:i4>
      </vt:variant>
      <vt:variant>
        <vt:i4>0</vt:i4>
      </vt:variant>
      <vt:variant>
        <vt:i4>5</vt:i4>
      </vt:variant>
      <vt:variant>
        <vt:lpwstr/>
      </vt:variant>
      <vt:variant>
        <vt:lpwstr>_Toc449701997</vt:lpwstr>
      </vt:variant>
      <vt:variant>
        <vt:i4>1835060</vt:i4>
      </vt:variant>
      <vt:variant>
        <vt:i4>131</vt:i4>
      </vt:variant>
      <vt:variant>
        <vt:i4>0</vt:i4>
      </vt:variant>
      <vt:variant>
        <vt:i4>5</vt:i4>
      </vt:variant>
      <vt:variant>
        <vt:lpwstr/>
      </vt:variant>
      <vt:variant>
        <vt:lpwstr>_Toc449701996</vt:lpwstr>
      </vt:variant>
      <vt:variant>
        <vt:i4>1835060</vt:i4>
      </vt:variant>
      <vt:variant>
        <vt:i4>125</vt:i4>
      </vt:variant>
      <vt:variant>
        <vt:i4>0</vt:i4>
      </vt:variant>
      <vt:variant>
        <vt:i4>5</vt:i4>
      </vt:variant>
      <vt:variant>
        <vt:lpwstr/>
      </vt:variant>
      <vt:variant>
        <vt:lpwstr>_Toc449701995</vt:lpwstr>
      </vt:variant>
      <vt:variant>
        <vt:i4>1835060</vt:i4>
      </vt:variant>
      <vt:variant>
        <vt:i4>119</vt:i4>
      </vt:variant>
      <vt:variant>
        <vt:i4>0</vt:i4>
      </vt:variant>
      <vt:variant>
        <vt:i4>5</vt:i4>
      </vt:variant>
      <vt:variant>
        <vt:lpwstr/>
      </vt:variant>
      <vt:variant>
        <vt:lpwstr>_Toc449701994</vt:lpwstr>
      </vt:variant>
      <vt:variant>
        <vt:i4>1835060</vt:i4>
      </vt:variant>
      <vt:variant>
        <vt:i4>113</vt:i4>
      </vt:variant>
      <vt:variant>
        <vt:i4>0</vt:i4>
      </vt:variant>
      <vt:variant>
        <vt:i4>5</vt:i4>
      </vt:variant>
      <vt:variant>
        <vt:lpwstr/>
      </vt:variant>
      <vt:variant>
        <vt:lpwstr>_Toc449701993</vt:lpwstr>
      </vt:variant>
      <vt:variant>
        <vt:i4>1835060</vt:i4>
      </vt:variant>
      <vt:variant>
        <vt:i4>107</vt:i4>
      </vt:variant>
      <vt:variant>
        <vt:i4>0</vt:i4>
      </vt:variant>
      <vt:variant>
        <vt:i4>5</vt:i4>
      </vt:variant>
      <vt:variant>
        <vt:lpwstr/>
      </vt:variant>
      <vt:variant>
        <vt:lpwstr>_Toc449701992</vt:lpwstr>
      </vt:variant>
      <vt:variant>
        <vt:i4>1835060</vt:i4>
      </vt:variant>
      <vt:variant>
        <vt:i4>101</vt:i4>
      </vt:variant>
      <vt:variant>
        <vt:i4>0</vt:i4>
      </vt:variant>
      <vt:variant>
        <vt:i4>5</vt:i4>
      </vt:variant>
      <vt:variant>
        <vt:lpwstr/>
      </vt:variant>
      <vt:variant>
        <vt:lpwstr>_Toc449701991</vt:lpwstr>
      </vt:variant>
      <vt:variant>
        <vt:i4>1835060</vt:i4>
      </vt:variant>
      <vt:variant>
        <vt:i4>95</vt:i4>
      </vt:variant>
      <vt:variant>
        <vt:i4>0</vt:i4>
      </vt:variant>
      <vt:variant>
        <vt:i4>5</vt:i4>
      </vt:variant>
      <vt:variant>
        <vt:lpwstr/>
      </vt:variant>
      <vt:variant>
        <vt:lpwstr>_Toc449701990</vt:lpwstr>
      </vt:variant>
      <vt:variant>
        <vt:i4>1900596</vt:i4>
      </vt:variant>
      <vt:variant>
        <vt:i4>89</vt:i4>
      </vt:variant>
      <vt:variant>
        <vt:i4>0</vt:i4>
      </vt:variant>
      <vt:variant>
        <vt:i4>5</vt:i4>
      </vt:variant>
      <vt:variant>
        <vt:lpwstr/>
      </vt:variant>
      <vt:variant>
        <vt:lpwstr>_Toc449701989</vt:lpwstr>
      </vt:variant>
      <vt:variant>
        <vt:i4>1900596</vt:i4>
      </vt:variant>
      <vt:variant>
        <vt:i4>83</vt:i4>
      </vt:variant>
      <vt:variant>
        <vt:i4>0</vt:i4>
      </vt:variant>
      <vt:variant>
        <vt:i4>5</vt:i4>
      </vt:variant>
      <vt:variant>
        <vt:lpwstr/>
      </vt:variant>
      <vt:variant>
        <vt:lpwstr>_Toc449701988</vt:lpwstr>
      </vt:variant>
      <vt:variant>
        <vt:i4>1900596</vt:i4>
      </vt:variant>
      <vt:variant>
        <vt:i4>77</vt:i4>
      </vt:variant>
      <vt:variant>
        <vt:i4>0</vt:i4>
      </vt:variant>
      <vt:variant>
        <vt:i4>5</vt:i4>
      </vt:variant>
      <vt:variant>
        <vt:lpwstr/>
      </vt:variant>
      <vt:variant>
        <vt:lpwstr>_Toc449701987</vt:lpwstr>
      </vt:variant>
      <vt:variant>
        <vt:i4>1900596</vt:i4>
      </vt:variant>
      <vt:variant>
        <vt:i4>71</vt:i4>
      </vt:variant>
      <vt:variant>
        <vt:i4>0</vt:i4>
      </vt:variant>
      <vt:variant>
        <vt:i4>5</vt:i4>
      </vt:variant>
      <vt:variant>
        <vt:lpwstr/>
      </vt:variant>
      <vt:variant>
        <vt:lpwstr>_Toc449701986</vt:lpwstr>
      </vt:variant>
      <vt:variant>
        <vt:i4>1900596</vt:i4>
      </vt:variant>
      <vt:variant>
        <vt:i4>65</vt:i4>
      </vt:variant>
      <vt:variant>
        <vt:i4>0</vt:i4>
      </vt:variant>
      <vt:variant>
        <vt:i4>5</vt:i4>
      </vt:variant>
      <vt:variant>
        <vt:lpwstr/>
      </vt:variant>
      <vt:variant>
        <vt:lpwstr>_Toc449701985</vt:lpwstr>
      </vt:variant>
      <vt:variant>
        <vt:i4>1900596</vt:i4>
      </vt:variant>
      <vt:variant>
        <vt:i4>59</vt:i4>
      </vt:variant>
      <vt:variant>
        <vt:i4>0</vt:i4>
      </vt:variant>
      <vt:variant>
        <vt:i4>5</vt:i4>
      </vt:variant>
      <vt:variant>
        <vt:lpwstr/>
      </vt:variant>
      <vt:variant>
        <vt:lpwstr>_Toc449701984</vt:lpwstr>
      </vt:variant>
      <vt:variant>
        <vt:i4>1900596</vt:i4>
      </vt:variant>
      <vt:variant>
        <vt:i4>53</vt:i4>
      </vt:variant>
      <vt:variant>
        <vt:i4>0</vt:i4>
      </vt:variant>
      <vt:variant>
        <vt:i4>5</vt:i4>
      </vt:variant>
      <vt:variant>
        <vt:lpwstr/>
      </vt:variant>
      <vt:variant>
        <vt:lpwstr>_Toc449701983</vt:lpwstr>
      </vt:variant>
      <vt:variant>
        <vt:i4>1900596</vt:i4>
      </vt:variant>
      <vt:variant>
        <vt:i4>47</vt:i4>
      </vt:variant>
      <vt:variant>
        <vt:i4>0</vt:i4>
      </vt:variant>
      <vt:variant>
        <vt:i4>5</vt:i4>
      </vt:variant>
      <vt:variant>
        <vt:lpwstr/>
      </vt:variant>
      <vt:variant>
        <vt:lpwstr>_Toc449701982</vt:lpwstr>
      </vt:variant>
      <vt:variant>
        <vt:i4>1900596</vt:i4>
      </vt:variant>
      <vt:variant>
        <vt:i4>41</vt:i4>
      </vt:variant>
      <vt:variant>
        <vt:i4>0</vt:i4>
      </vt:variant>
      <vt:variant>
        <vt:i4>5</vt:i4>
      </vt:variant>
      <vt:variant>
        <vt:lpwstr/>
      </vt:variant>
      <vt:variant>
        <vt:lpwstr>_Toc449701981</vt:lpwstr>
      </vt:variant>
      <vt:variant>
        <vt:i4>1900596</vt:i4>
      </vt:variant>
      <vt:variant>
        <vt:i4>35</vt:i4>
      </vt:variant>
      <vt:variant>
        <vt:i4>0</vt:i4>
      </vt:variant>
      <vt:variant>
        <vt:i4>5</vt:i4>
      </vt:variant>
      <vt:variant>
        <vt:lpwstr/>
      </vt:variant>
      <vt:variant>
        <vt:lpwstr>_Toc449701980</vt:lpwstr>
      </vt:variant>
      <vt:variant>
        <vt:i4>1179700</vt:i4>
      </vt:variant>
      <vt:variant>
        <vt:i4>29</vt:i4>
      </vt:variant>
      <vt:variant>
        <vt:i4>0</vt:i4>
      </vt:variant>
      <vt:variant>
        <vt:i4>5</vt:i4>
      </vt:variant>
      <vt:variant>
        <vt:lpwstr/>
      </vt:variant>
      <vt:variant>
        <vt:lpwstr>_Toc449701979</vt:lpwstr>
      </vt:variant>
      <vt:variant>
        <vt:i4>1179700</vt:i4>
      </vt:variant>
      <vt:variant>
        <vt:i4>23</vt:i4>
      </vt:variant>
      <vt:variant>
        <vt:i4>0</vt:i4>
      </vt:variant>
      <vt:variant>
        <vt:i4>5</vt:i4>
      </vt:variant>
      <vt:variant>
        <vt:lpwstr/>
      </vt:variant>
      <vt:variant>
        <vt:lpwstr>_Toc449701978</vt:lpwstr>
      </vt:variant>
      <vt:variant>
        <vt:i4>1179700</vt:i4>
      </vt:variant>
      <vt:variant>
        <vt:i4>17</vt:i4>
      </vt:variant>
      <vt:variant>
        <vt:i4>0</vt:i4>
      </vt:variant>
      <vt:variant>
        <vt:i4>5</vt:i4>
      </vt:variant>
      <vt:variant>
        <vt:lpwstr/>
      </vt:variant>
      <vt:variant>
        <vt:lpwstr>_Toc449701977</vt:lpwstr>
      </vt:variant>
      <vt:variant>
        <vt:i4>1179700</vt:i4>
      </vt:variant>
      <vt:variant>
        <vt:i4>11</vt:i4>
      </vt:variant>
      <vt:variant>
        <vt:i4>0</vt:i4>
      </vt:variant>
      <vt:variant>
        <vt:i4>5</vt:i4>
      </vt:variant>
      <vt:variant>
        <vt:lpwstr/>
      </vt:variant>
      <vt:variant>
        <vt:lpwstr>_Toc449701976</vt:lpwstr>
      </vt:variant>
      <vt:variant>
        <vt:i4>1179700</vt:i4>
      </vt:variant>
      <vt:variant>
        <vt:i4>5</vt:i4>
      </vt:variant>
      <vt:variant>
        <vt:i4>0</vt:i4>
      </vt:variant>
      <vt:variant>
        <vt:i4>5</vt:i4>
      </vt:variant>
      <vt:variant>
        <vt:lpwstr/>
      </vt:variant>
      <vt:variant>
        <vt:lpwstr>_Toc449701975</vt:lpwstr>
      </vt:variant>
      <vt:variant>
        <vt:i4>5439535</vt:i4>
      </vt:variant>
      <vt:variant>
        <vt:i4>0</vt:i4>
      </vt:variant>
      <vt:variant>
        <vt:i4>0</vt:i4>
      </vt:variant>
      <vt:variant>
        <vt:i4>5</vt:i4>
      </vt:variant>
      <vt:variant>
        <vt:lpwstr>mailto:mpgfeed@microsoft.com?subject=SQL%20Server%20Management%20Pack%20Guide%20Published%20Jan%2008</vt:lpwstr>
      </vt:variant>
      <vt:variant>
        <vt:lpwstr/>
      </vt:variant>
      <vt:variant>
        <vt:i4>3932241</vt:i4>
      </vt:variant>
      <vt:variant>
        <vt:i4>-1</vt:i4>
      </vt:variant>
      <vt:variant>
        <vt:i4>1034</vt:i4>
      </vt:variant>
      <vt:variant>
        <vt:i4>1</vt:i4>
      </vt:variant>
      <vt:variant>
        <vt:lpwstr>cid:image001.png@01CCC4CC.1B7D9810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SQLServerMPSP1Guide</dc:title>
  <dc:subject/>
  <dc:creator/>
  <cp:keywords/>
  <cp:lastModifiedBy/>
  <cp:revision>1</cp:revision>
  <dcterms:created xsi:type="dcterms:W3CDTF">2016-08-31T16:21:00Z</dcterms:created>
  <dcterms:modified xsi:type="dcterms:W3CDTF">2017-06-26T16:06:00Z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0x010100BD68C3E38BED2C49B04B981C71B98B54</vt:lpwstr>
  </property>
</Properties>
</file>